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1B25" w:rsidRDefault="00951B25">
      <w:pPr>
        <w:pStyle w:val="17"/>
        <w:tabs>
          <w:tab w:val="right" w:leader="dot" w:pos="9060"/>
        </w:tabs>
        <w:rPr>
          <w:rFonts w:asciiTheme="minorEastAsia" w:hAnsiTheme="minorEastAsia"/>
          <w:szCs w:val="36"/>
        </w:rPr>
      </w:pPr>
      <w:r w:rsidRPr="00951B25">
        <w:rPr>
          <w:rFonts w:asciiTheme="minorEastAsia" w:hAnsiTheme="minorEastAsia" w:hint="eastAsia"/>
          <w:szCs w:val="36"/>
        </w:rPr>
        <w:t>【目次】</w:t>
      </w:r>
    </w:p>
    <w:p w:rsidR="00951B25" w:rsidRPr="00951B25" w:rsidRDefault="00951B25" w:rsidP="00951B25"/>
    <w:p w:rsidR="00951B25" w:rsidRPr="00951B25" w:rsidRDefault="00951B25" w:rsidP="00951B25">
      <w:pPr>
        <w:pStyle w:val="17"/>
        <w:tabs>
          <w:tab w:val="right" w:leader="dot" w:pos="9060"/>
        </w:tabs>
        <w:spacing w:line="400" w:lineRule="exact"/>
        <w:rPr>
          <w:rFonts w:asciiTheme="minorEastAsia" w:hAnsiTheme="minorEastAsia"/>
          <w:noProof/>
        </w:rPr>
      </w:pPr>
      <w:r w:rsidRPr="00951B25">
        <w:rPr>
          <w:rFonts w:asciiTheme="minorEastAsia" w:hAnsiTheme="minorEastAsia" w:cs="Times New Roman"/>
          <w:bCs/>
          <w:sz w:val="36"/>
          <w:szCs w:val="36"/>
        </w:rPr>
        <w:fldChar w:fldCharType="begin"/>
      </w:r>
      <w:r w:rsidRPr="00951B25">
        <w:rPr>
          <w:rFonts w:asciiTheme="minorEastAsia" w:hAnsiTheme="minorEastAsia" w:cs="Times New Roman"/>
          <w:bCs/>
          <w:sz w:val="36"/>
          <w:szCs w:val="36"/>
        </w:rPr>
        <w:instrText xml:space="preserve"> TOC \o "1-3" \h \z \u </w:instrText>
      </w:r>
      <w:r w:rsidRPr="00951B25">
        <w:rPr>
          <w:rFonts w:asciiTheme="minorEastAsia" w:hAnsiTheme="minorEastAsia" w:cs="Times New Roman"/>
          <w:bCs/>
          <w:sz w:val="36"/>
          <w:szCs w:val="36"/>
        </w:rPr>
        <w:fldChar w:fldCharType="separate"/>
      </w:r>
      <w:hyperlink w:anchor="_Toc390426602" w:history="1">
        <w:r w:rsidRPr="00951B25">
          <w:rPr>
            <w:rStyle w:val="af4"/>
            <w:rFonts w:asciiTheme="minorEastAsia" w:hAnsiTheme="minorEastAsia" w:cs="Times New Roman" w:hint="eastAsia"/>
            <w:bCs/>
            <w:noProof/>
          </w:rPr>
          <w:t>第十章、四部阿含</w:t>
        </w:r>
        <w:r w:rsidRPr="00951B25">
          <w:rPr>
            <w:rFonts w:asciiTheme="minorEastAsia" w:hAnsiTheme="minorEastAsia"/>
            <w:noProof/>
            <w:webHidden/>
          </w:rPr>
          <w:tab/>
        </w:r>
        <w:r w:rsidRPr="00951B25">
          <w:rPr>
            <w:rFonts w:ascii="Times New Roman" w:hAnsi="Times New Roman" w:cs="Times New Roman"/>
            <w:noProof/>
            <w:webHidden/>
          </w:rPr>
          <w:fldChar w:fldCharType="begin"/>
        </w:r>
        <w:r w:rsidRPr="00951B25">
          <w:rPr>
            <w:rFonts w:ascii="Times New Roman" w:hAnsi="Times New Roman" w:cs="Times New Roman"/>
            <w:noProof/>
            <w:webHidden/>
          </w:rPr>
          <w:instrText xml:space="preserve"> PAGEREF _Toc390426602 \h </w:instrText>
        </w:r>
        <w:r w:rsidRPr="00951B25">
          <w:rPr>
            <w:rFonts w:ascii="Times New Roman" w:hAnsi="Times New Roman" w:cs="Times New Roman"/>
            <w:noProof/>
            <w:webHidden/>
          </w:rPr>
        </w:r>
        <w:r w:rsidRPr="00951B25">
          <w:rPr>
            <w:rFonts w:ascii="Times New Roman" w:hAnsi="Times New Roman" w:cs="Times New Roman"/>
            <w:noProof/>
            <w:webHidden/>
          </w:rPr>
          <w:fldChar w:fldCharType="separate"/>
        </w:r>
        <w:r w:rsidR="000B141E">
          <w:rPr>
            <w:rFonts w:ascii="Times New Roman" w:hAnsi="Times New Roman" w:cs="Times New Roman"/>
            <w:noProof/>
            <w:webHidden/>
          </w:rPr>
          <w:t>1</w:t>
        </w:r>
        <w:r w:rsidRPr="00951B25">
          <w:rPr>
            <w:rFonts w:ascii="Times New Roman" w:hAnsi="Times New Roman" w:cs="Times New Roman"/>
            <w:noProof/>
            <w:webHidden/>
          </w:rPr>
          <w:fldChar w:fldCharType="end"/>
        </w:r>
      </w:hyperlink>
    </w:p>
    <w:p w:rsidR="00951B25" w:rsidRPr="00951B25" w:rsidRDefault="000D4D8C" w:rsidP="00951B25">
      <w:pPr>
        <w:pStyle w:val="23"/>
        <w:rPr>
          <w:noProof/>
        </w:rPr>
      </w:pPr>
      <w:hyperlink w:anchor="_Toc390426603" w:history="1">
        <w:r w:rsidR="00951B25" w:rsidRPr="00951B25">
          <w:rPr>
            <w:rStyle w:val="af4"/>
            <w:rFonts w:asciiTheme="minorEastAsia" w:hAnsiTheme="minorEastAsia" w:cs="Times New Roman" w:hint="eastAsia"/>
            <w:bCs/>
            <w:noProof/>
          </w:rPr>
          <w:t>第一節、相應（雜）阿含</w:t>
        </w:r>
        <w:r w:rsidR="00951B25" w:rsidRPr="00951B25">
          <w:rPr>
            <w:noProof/>
            <w:webHidden/>
          </w:rPr>
          <w:tab/>
        </w:r>
        <w:r w:rsidR="00951B25" w:rsidRPr="00951B25">
          <w:rPr>
            <w:rFonts w:ascii="Times New Roman" w:hAnsi="Times New Roman" w:cs="Times New Roman"/>
            <w:noProof/>
            <w:webHidden/>
          </w:rPr>
          <w:fldChar w:fldCharType="begin"/>
        </w:r>
        <w:r w:rsidR="00951B25" w:rsidRPr="00951B25">
          <w:rPr>
            <w:rFonts w:ascii="Times New Roman" w:hAnsi="Times New Roman" w:cs="Times New Roman"/>
            <w:noProof/>
            <w:webHidden/>
          </w:rPr>
          <w:instrText xml:space="preserve"> PAGEREF _Toc390426603 \h </w:instrText>
        </w:r>
        <w:r w:rsidR="00951B25" w:rsidRPr="00951B25">
          <w:rPr>
            <w:rFonts w:ascii="Times New Roman" w:hAnsi="Times New Roman" w:cs="Times New Roman"/>
            <w:noProof/>
            <w:webHidden/>
          </w:rPr>
        </w:r>
        <w:r w:rsidR="00951B25" w:rsidRPr="00951B25">
          <w:rPr>
            <w:rFonts w:ascii="Times New Roman" w:hAnsi="Times New Roman" w:cs="Times New Roman"/>
            <w:noProof/>
            <w:webHidden/>
          </w:rPr>
          <w:fldChar w:fldCharType="separate"/>
        </w:r>
        <w:r w:rsidR="000B141E">
          <w:rPr>
            <w:rFonts w:ascii="Times New Roman" w:hAnsi="Times New Roman" w:cs="Times New Roman"/>
            <w:noProof/>
            <w:webHidden/>
          </w:rPr>
          <w:t>1</w:t>
        </w:r>
        <w:r w:rsidR="00951B25" w:rsidRPr="00951B25">
          <w:rPr>
            <w:rFonts w:ascii="Times New Roman" w:hAnsi="Times New Roman" w:cs="Times New Roman"/>
            <w:noProof/>
            <w:webHidden/>
          </w:rPr>
          <w:fldChar w:fldCharType="end"/>
        </w:r>
      </w:hyperlink>
    </w:p>
    <w:p w:rsidR="00951B25" w:rsidRPr="00951B25" w:rsidRDefault="000D4D8C" w:rsidP="00951B25">
      <w:pPr>
        <w:pStyle w:val="23"/>
        <w:rPr>
          <w:noProof/>
        </w:rPr>
      </w:pPr>
      <w:hyperlink w:anchor="_Toc390426604" w:history="1">
        <w:r w:rsidR="00951B25" w:rsidRPr="00951B25">
          <w:rPr>
            <w:rStyle w:val="af4"/>
            <w:rFonts w:asciiTheme="minorEastAsia" w:hAnsiTheme="minorEastAsia" w:cs="Times New Roman" w:hint="eastAsia"/>
            <w:bCs/>
            <w:noProof/>
          </w:rPr>
          <w:t>第二節、中阿含與長阿含</w:t>
        </w:r>
        <w:r w:rsidR="00951B25" w:rsidRPr="00951B25">
          <w:rPr>
            <w:noProof/>
            <w:webHidden/>
          </w:rPr>
          <w:tab/>
        </w:r>
        <w:r w:rsidR="00951B25" w:rsidRPr="00951B25">
          <w:rPr>
            <w:rFonts w:ascii="Times New Roman" w:hAnsi="Times New Roman" w:cs="Times New Roman"/>
            <w:noProof/>
            <w:webHidden/>
          </w:rPr>
          <w:fldChar w:fldCharType="begin"/>
        </w:r>
        <w:r w:rsidR="00951B25" w:rsidRPr="00951B25">
          <w:rPr>
            <w:rFonts w:ascii="Times New Roman" w:hAnsi="Times New Roman" w:cs="Times New Roman"/>
            <w:noProof/>
            <w:webHidden/>
          </w:rPr>
          <w:instrText xml:space="preserve"> PAGEREF _Toc390426604 \h </w:instrText>
        </w:r>
        <w:r w:rsidR="00951B25" w:rsidRPr="00951B25">
          <w:rPr>
            <w:rFonts w:ascii="Times New Roman" w:hAnsi="Times New Roman" w:cs="Times New Roman"/>
            <w:noProof/>
            <w:webHidden/>
          </w:rPr>
        </w:r>
        <w:r w:rsidR="00951B25" w:rsidRPr="00951B25">
          <w:rPr>
            <w:rFonts w:ascii="Times New Roman" w:hAnsi="Times New Roman" w:cs="Times New Roman"/>
            <w:noProof/>
            <w:webHidden/>
          </w:rPr>
          <w:fldChar w:fldCharType="separate"/>
        </w:r>
        <w:r w:rsidR="000B141E">
          <w:rPr>
            <w:rFonts w:ascii="Times New Roman" w:hAnsi="Times New Roman" w:cs="Times New Roman"/>
            <w:noProof/>
            <w:webHidden/>
          </w:rPr>
          <w:t>8</w:t>
        </w:r>
        <w:r w:rsidR="00951B25" w:rsidRPr="00951B25">
          <w:rPr>
            <w:rFonts w:ascii="Times New Roman" w:hAnsi="Times New Roman" w:cs="Times New Roman"/>
            <w:noProof/>
            <w:webHidden/>
          </w:rPr>
          <w:fldChar w:fldCharType="end"/>
        </w:r>
      </w:hyperlink>
    </w:p>
    <w:p w:rsidR="00951B25" w:rsidRPr="00951B25" w:rsidRDefault="000D4D8C" w:rsidP="00951B25">
      <w:pPr>
        <w:pStyle w:val="33"/>
        <w:tabs>
          <w:tab w:val="right" w:leader="dot" w:pos="9060"/>
        </w:tabs>
        <w:spacing w:line="400" w:lineRule="exact"/>
        <w:rPr>
          <w:rFonts w:asciiTheme="minorEastAsia" w:hAnsiTheme="minorEastAsia"/>
          <w:noProof/>
        </w:rPr>
      </w:pPr>
      <w:hyperlink w:anchor="_Toc390426605" w:history="1">
        <w:r w:rsidR="00951B25" w:rsidRPr="00951B25">
          <w:rPr>
            <w:rStyle w:val="af4"/>
            <w:rFonts w:asciiTheme="minorEastAsia" w:hAnsiTheme="minorEastAsia" w:cs="Times New Roman" w:hint="eastAsia"/>
            <w:bCs/>
            <w:noProof/>
          </w:rPr>
          <w:t>第一項、中阿含</w:t>
        </w:r>
        <w:r w:rsidR="00951B25" w:rsidRPr="00951B25">
          <w:rPr>
            <w:rFonts w:asciiTheme="minorEastAsia" w:hAnsiTheme="minorEastAsia"/>
            <w:noProof/>
            <w:webHidden/>
          </w:rPr>
          <w:tab/>
        </w:r>
        <w:r w:rsidR="00951B25" w:rsidRPr="00951B25">
          <w:rPr>
            <w:rFonts w:ascii="Times New Roman" w:hAnsi="Times New Roman" w:cs="Times New Roman"/>
            <w:noProof/>
            <w:webHidden/>
          </w:rPr>
          <w:fldChar w:fldCharType="begin"/>
        </w:r>
        <w:r w:rsidR="00951B25" w:rsidRPr="00951B25">
          <w:rPr>
            <w:rFonts w:ascii="Times New Roman" w:hAnsi="Times New Roman" w:cs="Times New Roman"/>
            <w:noProof/>
            <w:webHidden/>
          </w:rPr>
          <w:instrText xml:space="preserve"> PAGEREF _Toc390426605 \h </w:instrText>
        </w:r>
        <w:r w:rsidR="00951B25" w:rsidRPr="00951B25">
          <w:rPr>
            <w:rFonts w:ascii="Times New Roman" w:hAnsi="Times New Roman" w:cs="Times New Roman"/>
            <w:noProof/>
            <w:webHidden/>
          </w:rPr>
        </w:r>
        <w:r w:rsidR="00951B25" w:rsidRPr="00951B25">
          <w:rPr>
            <w:rFonts w:ascii="Times New Roman" w:hAnsi="Times New Roman" w:cs="Times New Roman"/>
            <w:noProof/>
            <w:webHidden/>
          </w:rPr>
          <w:fldChar w:fldCharType="separate"/>
        </w:r>
        <w:r w:rsidR="000B141E">
          <w:rPr>
            <w:rFonts w:ascii="Times New Roman" w:hAnsi="Times New Roman" w:cs="Times New Roman"/>
            <w:noProof/>
            <w:webHidden/>
          </w:rPr>
          <w:t>8</w:t>
        </w:r>
        <w:r w:rsidR="00951B25" w:rsidRPr="00951B25">
          <w:rPr>
            <w:rFonts w:ascii="Times New Roman" w:hAnsi="Times New Roman" w:cs="Times New Roman"/>
            <w:noProof/>
            <w:webHidden/>
          </w:rPr>
          <w:fldChar w:fldCharType="end"/>
        </w:r>
      </w:hyperlink>
    </w:p>
    <w:p w:rsidR="00951B25" w:rsidRPr="00951B25" w:rsidRDefault="000D4D8C" w:rsidP="00951B25">
      <w:pPr>
        <w:pStyle w:val="33"/>
        <w:tabs>
          <w:tab w:val="right" w:leader="dot" w:pos="9060"/>
        </w:tabs>
        <w:spacing w:line="400" w:lineRule="exact"/>
        <w:rPr>
          <w:rFonts w:asciiTheme="minorEastAsia" w:hAnsiTheme="minorEastAsia"/>
          <w:noProof/>
        </w:rPr>
      </w:pPr>
      <w:hyperlink w:anchor="_Toc390426606" w:history="1">
        <w:r w:rsidR="00951B25" w:rsidRPr="00951B25">
          <w:rPr>
            <w:rStyle w:val="af4"/>
            <w:rFonts w:asciiTheme="minorEastAsia" w:hAnsiTheme="minorEastAsia" w:cs="Times Ext Roman" w:hint="eastAsia"/>
            <w:noProof/>
          </w:rPr>
          <w:t>第二項、長阿含</w:t>
        </w:r>
        <w:r w:rsidR="00951B25" w:rsidRPr="00951B25">
          <w:rPr>
            <w:rFonts w:asciiTheme="minorEastAsia" w:hAnsiTheme="minorEastAsia"/>
            <w:noProof/>
            <w:webHidden/>
          </w:rPr>
          <w:tab/>
        </w:r>
        <w:r w:rsidR="00951B25" w:rsidRPr="00951B25">
          <w:rPr>
            <w:rFonts w:ascii="Times New Roman" w:hAnsi="Times New Roman" w:cs="Times New Roman"/>
            <w:noProof/>
            <w:webHidden/>
          </w:rPr>
          <w:fldChar w:fldCharType="begin"/>
        </w:r>
        <w:r w:rsidR="00951B25" w:rsidRPr="00951B25">
          <w:rPr>
            <w:rFonts w:ascii="Times New Roman" w:hAnsi="Times New Roman" w:cs="Times New Roman"/>
            <w:noProof/>
            <w:webHidden/>
          </w:rPr>
          <w:instrText xml:space="preserve"> PAGEREF _Toc390426606 \h </w:instrText>
        </w:r>
        <w:r w:rsidR="00951B25" w:rsidRPr="00951B25">
          <w:rPr>
            <w:rFonts w:ascii="Times New Roman" w:hAnsi="Times New Roman" w:cs="Times New Roman"/>
            <w:noProof/>
            <w:webHidden/>
          </w:rPr>
        </w:r>
        <w:r w:rsidR="00951B25" w:rsidRPr="00951B25">
          <w:rPr>
            <w:rFonts w:ascii="Times New Roman" w:hAnsi="Times New Roman" w:cs="Times New Roman"/>
            <w:noProof/>
            <w:webHidden/>
          </w:rPr>
          <w:fldChar w:fldCharType="separate"/>
        </w:r>
        <w:r w:rsidR="000B141E">
          <w:rPr>
            <w:rFonts w:ascii="Times New Roman" w:hAnsi="Times New Roman" w:cs="Times New Roman"/>
            <w:noProof/>
            <w:webHidden/>
          </w:rPr>
          <w:t>18</w:t>
        </w:r>
        <w:r w:rsidR="00951B25" w:rsidRPr="00951B25">
          <w:rPr>
            <w:rFonts w:ascii="Times New Roman" w:hAnsi="Times New Roman" w:cs="Times New Roman"/>
            <w:noProof/>
            <w:webHidden/>
          </w:rPr>
          <w:fldChar w:fldCharType="end"/>
        </w:r>
      </w:hyperlink>
    </w:p>
    <w:p w:rsidR="00951B25" w:rsidRPr="00951B25" w:rsidRDefault="000D4D8C" w:rsidP="00951B25">
      <w:pPr>
        <w:pStyle w:val="33"/>
        <w:tabs>
          <w:tab w:val="right" w:leader="dot" w:pos="9060"/>
        </w:tabs>
        <w:spacing w:line="400" w:lineRule="exact"/>
        <w:rPr>
          <w:rFonts w:asciiTheme="minorEastAsia" w:hAnsiTheme="minorEastAsia"/>
          <w:noProof/>
        </w:rPr>
      </w:pPr>
      <w:hyperlink w:anchor="_Toc390426607" w:history="1">
        <w:r w:rsidR="00951B25" w:rsidRPr="00951B25">
          <w:rPr>
            <w:rStyle w:val="af4"/>
            <w:rFonts w:asciiTheme="minorEastAsia" w:hAnsiTheme="minorEastAsia" w:cs="Times New Roman" w:hint="eastAsia"/>
            <w:bCs/>
            <w:noProof/>
          </w:rPr>
          <w:t>第三項、中長二部的集成及其特性</w:t>
        </w:r>
        <w:r w:rsidR="00951B25" w:rsidRPr="00951B25">
          <w:rPr>
            <w:rFonts w:asciiTheme="minorEastAsia" w:hAnsiTheme="minorEastAsia"/>
            <w:noProof/>
            <w:webHidden/>
          </w:rPr>
          <w:tab/>
        </w:r>
        <w:r w:rsidR="00951B25" w:rsidRPr="00951B25">
          <w:rPr>
            <w:rFonts w:ascii="Times New Roman" w:hAnsi="Times New Roman" w:cs="Times New Roman"/>
            <w:noProof/>
            <w:webHidden/>
          </w:rPr>
          <w:fldChar w:fldCharType="begin"/>
        </w:r>
        <w:r w:rsidR="00951B25" w:rsidRPr="00951B25">
          <w:rPr>
            <w:rFonts w:ascii="Times New Roman" w:hAnsi="Times New Roman" w:cs="Times New Roman"/>
            <w:noProof/>
            <w:webHidden/>
          </w:rPr>
          <w:instrText xml:space="preserve"> PAGEREF _Toc390426607 \h </w:instrText>
        </w:r>
        <w:r w:rsidR="00951B25" w:rsidRPr="00951B25">
          <w:rPr>
            <w:rFonts w:ascii="Times New Roman" w:hAnsi="Times New Roman" w:cs="Times New Roman"/>
            <w:noProof/>
            <w:webHidden/>
          </w:rPr>
        </w:r>
        <w:r w:rsidR="00951B25" w:rsidRPr="00951B25">
          <w:rPr>
            <w:rFonts w:ascii="Times New Roman" w:hAnsi="Times New Roman" w:cs="Times New Roman"/>
            <w:noProof/>
            <w:webHidden/>
          </w:rPr>
          <w:fldChar w:fldCharType="separate"/>
        </w:r>
        <w:r w:rsidR="000B141E">
          <w:rPr>
            <w:rFonts w:ascii="Times New Roman" w:hAnsi="Times New Roman" w:cs="Times New Roman"/>
            <w:noProof/>
            <w:webHidden/>
          </w:rPr>
          <w:t>38</w:t>
        </w:r>
        <w:r w:rsidR="00951B25" w:rsidRPr="00951B25">
          <w:rPr>
            <w:rFonts w:ascii="Times New Roman" w:hAnsi="Times New Roman" w:cs="Times New Roman"/>
            <w:noProof/>
            <w:webHidden/>
          </w:rPr>
          <w:fldChar w:fldCharType="end"/>
        </w:r>
      </w:hyperlink>
    </w:p>
    <w:p w:rsidR="00951B25" w:rsidRPr="00951B25" w:rsidRDefault="000D4D8C" w:rsidP="00951B25">
      <w:pPr>
        <w:pStyle w:val="23"/>
        <w:rPr>
          <w:noProof/>
        </w:rPr>
      </w:pPr>
      <w:hyperlink w:anchor="_Toc390426608" w:history="1">
        <w:r w:rsidR="00951B25" w:rsidRPr="00951B25">
          <w:rPr>
            <w:rStyle w:val="af4"/>
            <w:rFonts w:asciiTheme="minorEastAsia" w:hAnsiTheme="minorEastAsia" w:cs="Times New Roman" w:hint="eastAsia"/>
            <w:noProof/>
          </w:rPr>
          <w:t>第三節、增壹阿含</w:t>
        </w:r>
        <w:r w:rsidR="00951B25" w:rsidRPr="00951B25">
          <w:rPr>
            <w:noProof/>
            <w:webHidden/>
          </w:rPr>
          <w:tab/>
        </w:r>
        <w:r w:rsidR="00951B25" w:rsidRPr="00951B25">
          <w:rPr>
            <w:rFonts w:ascii="Times New Roman" w:eastAsia="華康行楷體W5" w:hAnsi="Times New Roman" w:cs="Times New Roman"/>
            <w:noProof/>
            <w:webHidden/>
          </w:rPr>
          <w:fldChar w:fldCharType="begin"/>
        </w:r>
        <w:r w:rsidR="00951B25" w:rsidRPr="00951B25">
          <w:rPr>
            <w:rFonts w:ascii="Times New Roman" w:eastAsia="華康行楷體W5" w:hAnsi="Times New Roman" w:cs="Times New Roman"/>
            <w:noProof/>
            <w:webHidden/>
          </w:rPr>
          <w:instrText xml:space="preserve"> PAGEREF _Toc390426608 \h </w:instrText>
        </w:r>
        <w:r w:rsidR="00951B25" w:rsidRPr="00951B25">
          <w:rPr>
            <w:rFonts w:ascii="Times New Roman" w:eastAsia="華康行楷體W5" w:hAnsi="Times New Roman" w:cs="Times New Roman"/>
            <w:noProof/>
            <w:webHidden/>
          </w:rPr>
        </w:r>
        <w:r w:rsidR="00951B25" w:rsidRPr="00951B25">
          <w:rPr>
            <w:rFonts w:ascii="Times New Roman" w:eastAsia="華康行楷體W5" w:hAnsi="Times New Roman" w:cs="Times New Roman"/>
            <w:noProof/>
            <w:webHidden/>
          </w:rPr>
          <w:fldChar w:fldCharType="separate"/>
        </w:r>
        <w:r w:rsidR="000B141E">
          <w:rPr>
            <w:rFonts w:ascii="Times New Roman" w:eastAsia="華康行楷體W5" w:hAnsi="Times New Roman" w:cs="Times New Roman"/>
            <w:noProof/>
            <w:webHidden/>
          </w:rPr>
          <w:t>61</w:t>
        </w:r>
        <w:r w:rsidR="00951B25" w:rsidRPr="00951B25">
          <w:rPr>
            <w:rFonts w:ascii="Times New Roman" w:eastAsia="華康行楷體W5" w:hAnsi="Times New Roman" w:cs="Times New Roman"/>
            <w:noProof/>
            <w:webHidden/>
          </w:rPr>
          <w:fldChar w:fldCharType="end"/>
        </w:r>
      </w:hyperlink>
    </w:p>
    <w:p w:rsidR="00951B25" w:rsidRPr="00951B25" w:rsidRDefault="000D4D8C" w:rsidP="00951B25">
      <w:pPr>
        <w:pStyle w:val="33"/>
        <w:tabs>
          <w:tab w:val="right" w:leader="dot" w:pos="9060"/>
        </w:tabs>
        <w:spacing w:line="400" w:lineRule="exact"/>
        <w:rPr>
          <w:rFonts w:asciiTheme="minorEastAsia" w:hAnsiTheme="minorEastAsia"/>
          <w:noProof/>
        </w:rPr>
      </w:pPr>
      <w:hyperlink w:anchor="_Toc390426609" w:history="1">
        <w:r w:rsidR="00951B25" w:rsidRPr="00951B25">
          <w:rPr>
            <w:rStyle w:val="af4"/>
            <w:rFonts w:asciiTheme="minorEastAsia" w:hAnsiTheme="minorEastAsia" w:cs="Times New Roman" w:hint="eastAsia"/>
            <w:noProof/>
          </w:rPr>
          <w:t>第一項、現存經本的內容</w:t>
        </w:r>
        <w:r w:rsidR="00951B25" w:rsidRPr="00951B25">
          <w:rPr>
            <w:rFonts w:asciiTheme="minorEastAsia" w:hAnsiTheme="minorEastAsia"/>
            <w:noProof/>
            <w:webHidden/>
          </w:rPr>
          <w:tab/>
        </w:r>
        <w:r w:rsidR="00951B25" w:rsidRPr="00951B25">
          <w:rPr>
            <w:rFonts w:ascii="Times New Roman" w:hAnsi="Times New Roman" w:cs="Times New Roman"/>
            <w:noProof/>
            <w:webHidden/>
          </w:rPr>
          <w:fldChar w:fldCharType="begin"/>
        </w:r>
        <w:r w:rsidR="00951B25" w:rsidRPr="00951B25">
          <w:rPr>
            <w:rFonts w:ascii="Times New Roman" w:hAnsi="Times New Roman" w:cs="Times New Roman"/>
            <w:noProof/>
            <w:webHidden/>
          </w:rPr>
          <w:instrText xml:space="preserve"> PAGEREF _Toc390426609 \h </w:instrText>
        </w:r>
        <w:r w:rsidR="00951B25" w:rsidRPr="00951B25">
          <w:rPr>
            <w:rFonts w:ascii="Times New Roman" w:hAnsi="Times New Roman" w:cs="Times New Roman"/>
            <w:noProof/>
            <w:webHidden/>
          </w:rPr>
        </w:r>
        <w:r w:rsidR="00951B25" w:rsidRPr="00951B25">
          <w:rPr>
            <w:rFonts w:ascii="Times New Roman" w:hAnsi="Times New Roman" w:cs="Times New Roman"/>
            <w:noProof/>
            <w:webHidden/>
          </w:rPr>
          <w:fldChar w:fldCharType="separate"/>
        </w:r>
        <w:r w:rsidR="000B141E">
          <w:rPr>
            <w:rFonts w:ascii="Times New Roman" w:hAnsi="Times New Roman" w:cs="Times New Roman"/>
            <w:noProof/>
            <w:webHidden/>
          </w:rPr>
          <w:t>61</w:t>
        </w:r>
        <w:r w:rsidR="00951B25" w:rsidRPr="00951B25">
          <w:rPr>
            <w:rFonts w:ascii="Times New Roman" w:hAnsi="Times New Roman" w:cs="Times New Roman"/>
            <w:noProof/>
            <w:webHidden/>
          </w:rPr>
          <w:fldChar w:fldCharType="end"/>
        </w:r>
      </w:hyperlink>
    </w:p>
    <w:p w:rsidR="00951B25" w:rsidRPr="00951B25" w:rsidRDefault="000D4D8C" w:rsidP="00951B25">
      <w:pPr>
        <w:pStyle w:val="33"/>
        <w:tabs>
          <w:tab w:val="right" w:leader="dot" w:pos="9060"/>
        </w:tabs>
        <w:spacing w:line="400" w:lineRule="exact"/>
        <w:rPr>
          <w:rFonts w:asciiTheme="minorEastAsia" w:hAnsiTheme="minorEastAsia"/>
          <w:noProof/>
        </w:rPr>
      </w:pPr>
      <w:hyperlink w:anchor="_Toc390426610" w:history="1">
        <w:r w:rsidR="00951B25" w:rsidRPr="00951B25">
          <w:rPr>
            <w:rStyle w:val="af4"/>
            <w:rFonts w:asciiTheme="minorEastAsia" w:hAnsiTheme="minorEastAsia" w:hint="eastAsia"/>
            <w:noProof/>
          </w:rPr>
          <w:t>第二項、增一依本事而集成</w:t>
        </w:r>
        <w:r w:rsidR="00951B25" w:rsidRPr="00951B25">
          <w:rPr>
            <w:rFonts w:asciiTheme="minorEastAsia" w:hAnsiTheme="minorEastAsia"/>
            <w:noProof/>
            <w:webHidden/>
          </w:rPr>
          <w:tab/>
        </w:r>
        <w:r w:rsidR="00951B25" w:rsidRPr="00951B25">
          <w:rPr>
            <w:rFonts w:ascii="Times New Roman" w:hAnsi="Times New Roman" w:cs="Times New Roman"/>
            <w:noProof/>
            <w:webHidden/>
          </w:rPr>
          <w:fldChar w:fldCharType="begin"/>
        </w:r>
        <w:r w:rsidR="00951B25" w:rsidRPr="00951B25">
          <w:rPr>
            <w:rFonts w:ascii="Times New Roman" w:hAnsi="Times New Roman" w:cs="Times New Roman"/>
            <w:noProof/>
            <w:webHidden/>
          </w:rPr>
          <w:instrText xml:space="preserve"> PAGEREF _Toc390426610 \h </w:instrText>
        </w:r>
        <w:r w:rsidR="00951B25" w:rsidRPr="00951B25">
          <w:rPr>
            <w:rFonts w:ascii="Times New Roman" w:hAnsi="Times New Roman" w:cs="Times New Roman"/>
            <w:noProof/>
            <w:webHidden/>
          </w:rPr>
        </w:r>
        <w:r w:rsidR="00951B25" w:rsidRPr="00951B25">
          <w:rPr>
            <w:rFonts w:ascii="Times New Roman" w:hAnsi="Times New Roman" w:cs="Times New Roman"/>
            <w:noProof/>
            <w:webHidden/>
          </w:rPr>
          <w:fldChar w:fldCharType="separate"/>
        </w:r>
        <w:r w:rsidR="000B141E">
          <w:rPr>
            <w:rFonts w:ascii="Times New Roman" w:hAnsi="Times New Roman" w:cs="Times New Roman"/>
            <w:noProof/>
            <w:webHidden/>
          </w:rPr>
          <w:t>67</w:t>
        </w:r>
        <w:r w:rsidR="00951B25" w:rsidRPr="00951B25">
          <w:rPr>
            <w:rFonts w:ascii="Times New Roman" w:hAnsi="Times New Roman" w:cs="Times New Roman"/>
            <w:noProof/>
            <w:webHidden/>
          </w:rPr>
          <w:fldChar w:fldCharType="end"/>
        </w:r>
      </w:hyperlink>
    </w:p>
    <w:p w:rsidR="00951B25" w:rsidRPr="00951B25" w:rsidRDefault="000D4D8C" w:rsidP="00951B25">
      <w:pPr>
        <w:pStyle w:val="33"/>
        <w:tabs>
          <w:tab w:val="right" w:leader="dot" w:pos="9060"/>
        </w:tabs>
        <w:spacing w:line="400" w:lineRule="exact"/>
        <w:rPr>
          <w:rFonts w:asciiTheme="minorEastAsia" w:hAnsiTheme="minorEastAsia"/>
          <w:noProof/>
        </w:rPr>
      </w:pPr>
      <w:hyperlink w:anchor="_Toc390426611" w:history="1">
        <w:r w:rsidR="00951B25" w:rsidRPr="00951B25">
          <w:rPr>
            <w:rStyle w:val="af4"/>
            <w:rFonts w:asciiTheme="minorEastAsia" w:hAnsiTheme="minorEastAsia" w:cs="Times New Roman" w:hint="eastAsia"/>
            <w:noProof/>
          </w:rPr>
          <w:t>第三項、增一與相應部的關係</w:t>
        </w:r>
        <w:r w:rsidR="00951B25" w:rsidRPr="00951B25">
          <w:rPr>
            <w:rFonts w:asciiTheme="minorEastAsia" w:hAnsiTheme="minorEastAsia"/>
            <w:noProof/>
            <w:webHidden/>
          </w:rPr>
          <w:tab/>
        </w:r>
        <w:r w:rsidR="00951B25" w:rsidRPr="00951B25">
          <w:rPr>
            <w:rFonts w:ascii="Times New Roman" w:hAnsi="Times New Roman" w:cs="Times New Roman"/>
            <w:noProof/>
            <w:webHidden/>
          </w:rPr>
          <w:fldChar w:fldCharType="begin"/>
        </w:r>
        <w:r w:rsidR="00951B25" w:rsidRPr="00951B25">
          <w:rPr>
            <w:rFonts w:ascii="Times New Roman" w:hAnsi="Times New Roman" w:cs="Times New Roman"/>
            <w:noProof/>
            <w:webHidden/>
          </w:rPr>
          <w:instrText xml:space="preserve"> PAGEREF _Toc390426611 \h </w:instrText>
        </w:r>
        <w:r w:rsidR="00951B25" w:rsidRPr="00951B25">
          <w:rPr>
            <w:rFonts w:ascii="Times New Roman" w:hAnsi="Times New Roman" w:cs="Times New Roman"/>
            <w:noProof/>
            <w:webHidden/>
          </w:rPr>
        </w:r>
        <w:r w:rsidR="00951B25" w:rsidRPr="00951B25">
          <w:rPr>
            <w:rFonts w:ascii="Times New Roman" w:hAnsi="Times New Roman" w:cs="Times New Roman"/>
            <w:noProof/>
            <w:webHidden/>
          </w:rPr>
          <w:fldChar w:fldCharType="separate"/>
        </w:r>
        <w:r w:rsidR="000B141E">
          <w:rPr>
            <w:rFonts w:ascii="Times New Roman" w:hAnsi="Times New Roman" w:cs="Times New Roman"/>
            <w:noProof/>
            <w:webHidden/>
          </w:rPr>
          <w:t>94</w:t>
        </w:r>
        <w:r w:rsidR="00951B25" w:rsidRPr="00951B25">
          <w:rPr>
            <w:rFonts w:ascii="Times New Roman" w:hAnsi="Times New Roman" w:cs="Times New Roman"/>
            <w:noProof/>
            <w:webHidden/>
          </w:rPr>
          <w:fldChar w:fldCharType="end"/>
        </w:r>
      </w:hyperlink>
    </w:p>
    <w:p w:rsidR="00951B25" w:rsidRPr="00951B25" w:rsidRDefault="000D4D8C" w:rsidP="00951B25">
      <w:pPr>
        <w:pStyle w:val="23"/>
        <w:rPr>
          <w:noProof/>
        </w:rPr>
      </w:pPr>
      <w:hyperlink w:anchor="_Toc390426612" w:history="1">
        <w:r w:rsidR="00951B25" w:rsidRPr="00951B25">
          <w:rPr>
            <w:rStyle w:val="af4"/>
            <w:rFonts w:asciiTheme="minorEastAsia" w:hAnsiTheme="minorEastAsia" w:hint="eastAsia"/>
            <w:noProof/>
          </w:rPr>
          <w:t>第四節、結說</w:t>
        </w:r>
        <w:r w:rsidR="00951B25" w:rsidRPr="00951B25">
          <w:rPr>
            <w:noProof/>
            <w:webHidden/>
          </w:rPr>
          <w:tab/>
        </w:r>
        <w:r w:rsidR="00951B25" w:rsidRPr="00951B25">
          <w:rPr>
            <w:rFonts w:ascii="Times New Roman" w:hAnsi="Times New Roman" w:cs="Times New Roman"/>
            <w:noProof/>
            <w:webHidden/>
          </w:rPr>
          <w:fldChar w:fldCharType="begin"/>
        </w:r>
        <w:r w:rsidR="00951B25" w:rsidRPr="00951B25">
          <w:rPr>
            <w:rFonts w:ascii="Times New Roman" w:hAnsi="Times New Roman" w:cs="Times New Roman"/>
            <w:noProof/>
            <w:webHidden/>
          </w:rPr>
          <w:instrText xml:space="preserve"> PAGEREF _Toc390426612 \h </w:instrText>
        </w:r>
        <w:r w:rsidR="00951B25" w:rsidRPr="00951B25">
          <w:rPr>
            <w:rFonts w:ascii="Times New Roman" w:hAnsi="Times New Roman" w:cs="Times New Roman"/>
            <w:noProof/>
            <w:webHidden/>
          </w:rPr>
        </w:r>
        <w:r w:rsidR="00951B25" w:rsidRPr="00951B25">
          <w:rPr>
            <w:rFonts w:ascii="Times New Roman" w:hAnsi="Times New Roman" w:cs="Times New Roman"/>
            <w:noProof/>
            <w:webHidden/>
          </w:rPr>
          <w:fldChar w:fldCharType="separate"/>
        </w:r>
        <w:r w:rsidR="000B141E">
          <w:rPr>
            <w:rFonts w:ascii="Times New Roman" w:hAnsi="Times New Roman" w:cs="Times New Roman"/>
            <w:noProof/>
            <w:webHidden/>
          </w:rPr>
          <w:t>106</w:t>
        </w:r>
        <w:r w:rsidR="00951B25" w:rsidRPr="00951B25">
          <w:rPr>
            <w:rFonts w:ascii="Times New Roman" w:hAnsi="Times New Roman" w:cs="Times New Roman"/>
            <w:noProof/>
            <w:webHidden/>
          </w:rPr>
          <w:fldChar w:fldCharType="end"/>
        </w:r>
      </w:hyperlink>
    </w:p>
    <w:p w:rsidR="00806790" w:rsidRDefault="00951B25" w:rsidP="00951B25">
      <w:pPr>
        <w:widowControl/>
        <w:spacing w:line="400" w:lineRule="exact"/>
        <w:rPr>
          <w:rFonts w:ascii="Times New Roman" w:eastAsia="標楷體" w:hAnsi="Times New Roman" w:cs="Times New Roman"/>
          <w:b/>
          <w:bCs/>
          <w:sz w:val="36"/>
          <w:szCs w:val="36"/>
        </w:rPr>
      </w:pPr>
      <w:r w:rsidRPr="00951B25">
        <w:rPr>
          <w:rFonts w:asciiTheme="minorEastAsia" w:hAnsiTheme="minorEastAsia" w:cs="Times New Roman"/>
          <w:bCs/>
          <w:sz w:val="36"/>
          <w:szCs w:val="36"/>
        </w:rPr>
        <w:fldChar w:fldCharType="end"/>
      </w:r>
      <w:r>
        <w:rPr>
          <w:rFonts w:ascii="Times New Roman" w:eastAsia="標楷體" w:hAnsi="Times New Roman" w:cs="Times New Roman"/>
          <w:b/>
          <w:bCs/>
          <w:sz w:val="36"/>
          <w:szCs w:val="36"/>
        </w:rPr>
        <w:br w:type="page"/>
      </w:r>
    </w:p>
    <w:p w:rsidR="00806790" w:rsidRDefault="00806790" w:rsidP="00951B25">
      <w:pPr>
        <w:widowControl/>
        <w:spacing w:line="400" w:lineRule="exact"/>
        <w:rPr>
          <w:rFonts w:ascii="Times New Roman" w:eastAsia="標楷體" w:hAnsi="Times New Roman" w:cs="Times New Roman"/>
          <w:b/>
          <w:bCs/>
          <w:sz w:val="36"/>
          <w:szCs w:val="36"/>
        </w:rPr>
      </w:pPr>
    </w:p>
    <w:p w:rsidR="00806790" w:rsidRDefault="00806790" w:rsidP="00951B25">
      <w:pPr>
        <w:widowControl/>
        <w:spacing w:line="400" w:lineRule="exact"/>
        <w:rPr>
          <w:rFonts w:ascii="Times New Roman" w:eastAsia="標楷體" w:hAnsi="Times New Roman" w:cs="Times New Roman"/>
          <w:b/>
          <w:bCs/>
          <w:sz w:val="36"/>
          <w:szCs w:val="36"/>
        </w:rPr>
        <w:sectPr w:rsidR="00806790" w:rsidSect="00951B25">
          <w:headerReference w:type="even" r:id="rId9"/>
          <w:headerReference w:type="default" r:id="rId10"/>
          <w:footerReference w:type="even" r:id="rId11"/>
          <w:footerReference w:type="default" r:id="rId12"/>
          <w:headerReference w:type="first" r:id="rId13"/>
          <w:pgSz w:w="11906" w:h="16838"/>
          <w:pgMar w:top="1418" w:right="1418" w:bottom="1418" w:left="1418" w:header="851" w:footer="992" w:gutter="0"/>
          <w:pgNumType w:start="0"/>
          <w:cols w:space="425"/>
          <w:titlePg/>
          <w:docGrid w:type="lines" w:linePitch="360"/>
        </w:sectPr>
      </w:pPr>
    </w:p>
    <w:p w:rsidR="00A255A8" w:rsidRPr="003237BD" w:rsidRDefault="00A255A8" w:rsidP="00AC5C25">
      <w:pPr>
        <w:snapToGrid w:val="0"/>
        <w:spacing w:line="400" w:lineRule="exact"/>
        <w:jc w:val="center"/>
        <w:outlineLvl w:val="0"/>
        <w:rPr>
          <w:rFonts w:ascii="Times New Roman" w:eastAsia="標楷體" w:hAnsi="Times New Roman" w:cs="Times New Roman"/>
          <w:b/>
          <w:bCs/>
          <w:sz w:val="36"/>
          <w:szCs w:val="36"/>
        </w:rPr>
      </w:pPr>
      <w:bookmarkStart w:id="0" w:name="_Toc390426602"/>
      <w:r w:rsidRPr="003237BD">
        <w:rPr>
          <w:rFonts w:ascii="Times New Roman" w:eastAsia="標楷體" w:hAnsi="Times New Roman" w:cs="Times New Roman"/>
          <w:b/>
          <w:bCs/>
          <w:sz w:val="36"/>
          <w:szCs w:val="36"/>
        </w:rPr>
        <w:lastRenderedPageBreak/>
        <w:t>第十章</w:t>
      </w:r>
      <w:r w:rsidR="00CC6529" w:rsidRPr="003237BD">
        <w:rPr>
          <w:rFonts w:ascii="Times New Roman" w:eastAsia="標楷體" w:hAnsi="Times New Roman" w:cs="Times New Roman"/>
          <w:b/>
          <w:bCs/>
          <w:sz w:val="36"/>
          <w:szCs w:val="36"/>
        </w:rPr>
        <w:t>、</w:t>
      </w:r>
      <w:r w:rsidRPr="003237BD">
        <w:rPr>
          <w:rFonts w:ascii="Times New Roman" w:eastAsia="標楷體" w:hAnsi="Times New Roman" w:cs="Times New Roman"/>
          <w:b/>
          <w:bCs/>
          <w:sz w:val="36"/>
          <w:szCs w:val="36"/>
        </w:rPr>
        <w:t>四部阿含</w:t>
      </w:r>
      <w:bookmarkEnd w:id="0"/>
    </w:p>
    <w:p w:rsidR="00A255A8" w:rsidRPr="003237BD" w:rsidRDefault="00A255A8" w:rsidP="00AC5C25">
      <w:pPr>
        <w:snapToGrid w:val="0"/>
        <w:spacing w:line="400" w:lineRule="exact"/>
        <w:jc w:val="center"/>
        <w:outlineLvl w:val="1"/>
        <w:rPr>
          <w:rFonts w:ascii="Times New Roman" w:eastAsia="標楷體" w:hAnsi="Times New Roman" w:cs="Times New Roman"/>
          <w:b/>
          <w:bCs/>
          <w:sz w:val="32"/>
          <w:szCs w:val="32"/>
        </w:rPr>
      </w:pPr>
      <w:bookmarkStart w:id="1" w:name="_Toc390426603"/>
      <w:r w:rsidRPr="003237BD">
        <w:rPr>
          <w:rFonts w:ascii="Times New Roman" w:eastAsia="標楷體" w:hAnsi="Times New Roman" w:cs="Times New Roman"/>
          <w:b/>
          <w:bCs/>
          <w:sz w:val="32"/>
          <w:szCs w:val="32"/>
        </w:rPr>
        <w:t>第一節</w:t>
      </w:r>
      <w:r w:rsidR="00CC6529" w:rsidRPr="003237BD">
        <w:rPr>
          <w:rFonts w:ascii="Times New Roman" w:eastAsia="標楷體" w:hAnsi="Times New Roman" w:cs="Times New Roman"/>
          <w:b/>
          <w:bCs/>
          <w:sz w:val="32"/>
          <w:szCs w:val="32"/>
        </w:rPr>
        <w:t>、</w:t>
      </w:r>
      <w:r w:rsidRPr="003237BD">
        <w:rPr>
          <w:rFonts w:ascii="Times New Roman" w:eastAsia="標楷體" w:hAnsi="Times New Roman" w:cs="Times New Roman"/>
          <w:b/>
          <w:bCs/>
          <w:sz w:val="32"/>
          <w:szCs w:val="32"/>
        </w:rPr>
        <w:t>相應（雜）阿含</w:t>
      </w:r>
      <w:bookmarkEnd w:id="1"/>
    </w:p>
    <w:p w:rsidR="00CC6529" w:rsidRPr="003237BD" w:rsidRDefault="003237BD" w:rsidP="0085380C">
      <w:pPr>
        <w:snapToGrid w:val="0"/>
        <w:spacing w:line="400" w:lineRule="exact"/>
        <w:jc w:val="center"/>
        <w:rPr>
          <w:rFonts w:ascii="Times New Roman" w:eastAsia="標楷體" w:hAnsi="Times New Roman" w:cs="Times New Roman"/>
          <w:bCs/>
        </w:rPr>
      </w:pPr>
      <w:proofErr w:type="gramStart"/>
      <w:r w:rsidRPr="003237BD">
        <w:rPr>
          <w:rFonts w:ascii="Times New Roman" w:eastAsia="標楷體" w:hAnsi="Times New Roman" w:cs="Times New Roman"/>
          <w:bCs/>
        </w:rPr>
        <w:t>（</w:t>
      </w:r>
      <w:proofErr w:type="gramEnd"/>
      <w:r w:rsidR="00CC6529" w:rsidRPr="003237BD">
        <w:rPr>
          <w:rFonts w:ascii="Times New Roman" w:eastAsia="標楷體" w:hAnsi="Times New Roman" w:cs="Times New Roman"/>
          <w:bCs/>
        </w:rPr>
        <w:t>p.695</w:t>
      </w:r>
      <w:r w:rsidRPr="003237BD">
        <w:rPr>
          <w:rFonts w:ascii="Times New Roman" w:eastAsia="標楷體" w:hAnsi="Times New Roman" w:cs="Times New Roman" w:hint="eastAsia"/>
          <w:bCs/>
        </w:rPr>
        <w:t>-</w:t>
      </w:r>
      <w:r w:rsidR="00CC6529" w:rsidRPr="003237BD">
        <w:rPr>
          <w:rFonts w:ascii="Times New Roman" w:eastAsia="標楷體" w:hAnsi="Times New Roman" w:cs="Times New Roman"/>
          <w:bCs/>
        </w:rPr>
        <w:t>p.703</w:t>
      </w:r>
      <w:proofErr w:type="gramStart"/>
      <w:r w:rsidRPr="003237BD">
        <w:rPr>
          <w:rFonts w:ascii="Times New Roman" w:eastAsia="標楷體" w:hAnsi="Times New Roman" w:cs="Times New Roman"/>
          <w:bCs/>
        </w:rPr>
        <w:t>）</w:t>
      </w:r>
      <w:proofErr w:type="gramEnd"/>
    </w:p>
    <w:p w:rsidR="003237BD" w:rsidRDefault="003237BD" w:rsidP="003237BD">
      <w:pPr>
        <w:autoSpaceDE w:val="0"/>
        <w:autoSpaceDN w:val="0"/>
        <w:adjustRightInd w:val="0"/>
        <w:snapToGrid w:val="0"/>
        <w:contextualSpacing/>
        <w:jc w:val="right"/>
        <w:rPr>
          <w:rFonts w:asciiTheme="minorEastAsia" w:hAnsiTheme="minorEastAsia" w:cs="Times New Roman"/>
          <w:kern w:val="0"/>
          <w:sz w:val="20"/>
          <w:szCs w:val="20"/>
          <w:vertAlign w:val="superscript"/>
        </w:rPr>
      </w:pPr>
    </w:p>
    <w:p w:rsidR="00CC6529" w:rsidRPr="003237BD" w:rsidRDefault="00CC6529" w:rsidP="003237BD">
      <w:pPr>
        <w:autoSpaceDE w:val="0"/>
        <w:autoSpaceDN w:val="0"/>
        <w:adjustRightInd w:val="0"/>
        <w:snapToGrid w:val="0"/>
        <w:contextualSpacing/>
        <w:jc w:val="right"/>
        <w:rPr>
          <w:rFonts w:asciiTheme="minorEastAsia" w:hAnsiTheme="minorEastAsia" w:cs="Times New Roman"/>
          <w:kern w:val="0"/>
          <w:sz w:val="20"/>
          <w:szCs w:val="20"/>
        </w:rPr>
      </w:pPr>
      <w:r w:rsidRPr="003237BD">
        <w:rPr>
          <w:rFonts w:asciiTheme="minorEastAsia" w:hAnsiTheme="minorEastAsia" w:cs="Times New Roman"/>
          <w:kern w:val="0"/>
          <w:sz w:val="20"/>
          <w:szCs w:val="20"/>
          <w:vertAlign w:val="superscript"/>
        </w:rPr>
        <w:t>上</w:t>
      </w:r>
      <w:proofErr w:type="gramStart"/>
      <w:r w:rsidRPr="003237BD">
        <w:rPr>
          <w:rFonts w:asciiTheme="minorEastAsia" w:hAnsiTheme="minorEastAsia" w:cs="Times New Roman"/>
          <w:kern w:val="0"/>
          <w:sz w:val="20"/>
          <w:szCs w:val="20"/>
        </w:rPr>
        <w:t>開</w:t>
      </w:r>
      <w:r w:rsidRPr="003237BD">
        <w:rPr>
          <w:rFonts w:asciiTheme="minorEastAsia" w:hAnsiTheme="minorEastAsia" w:cs="Times New Roman"/>
          <w:kern w:val="0"/>
          <w:sz w:val="20"/>
          <w:szCs w:val="20"/>
          <w:vertAlign w:val="superscript"/>
        </w:rPr>
        <w:t>下</w:t>
      </w:r>
      <w:r w:rsidRPr="003237BD">
        <w:rPr>
          <w:rFonts w:asciiTheme="minorEastAsia" w:hAnsiTheme="minorEastAsia" w:cs="Times New Roman"/>
          <w:kern w:val="0"/>
          <w:sz w:val="20"/>
          <w:szCs w:val="20"/>
        </w:rPr>
        <w:t>仁法師</w:t>
      </w:r>
      <w:proofErr w:type="gramEnd"/>
      <w:r w:rsidRPr="003237BD">
        <w:rPr>
          <w:rFonts w:asciiTheme="minorEastAsia" w:hAnsiTheme="minorEastAsia" w:cs="Times New Roman"/>
          <w:kern w:val="0"/>
          <w:sz w:val="20"/>
          <w:szCs w:val="20"/>
        </w:rPr>
        <w:t>指導</w:t>
      </w:r>
    </w:p>
    <w:p w:rsidR="003237BD" w:rsidRPr="003237BD" w:rsidRDefault="00CC6529" w:rsidP="003237BD">
      <w:pPr>
        <w:autoSpaceDE w:val="0"/>
        <w:autoSpaceDN w:val="0"/>
        <w:adjustRightInd w:val="0"/>
        <w:snapToGrid w:val="0"/>
        <w:contextualSpacing/>
        <w:jc w:val="right"/>
        <w:rPr>
          <w:rFonts w:asciiTheme="minorEastAsia" w:hAnsiTheme="minorEastAsia" w:cs="Times New Roman"/>
          <w:kern w:val="0"/>
          <w:sz w:val="20"/>
          <w:szCs w:val="20"/>
        </w:rPr>
      </w:pPr>
      <w:r w:rsidRPr="003237BD">
        <w:rPr>
          <w:rFonts w:asciiTheme="minorEastAsia" w:hAnsiTheme="minorEastAsia" w:cs="Times New Roman"/>
          <w:kern w:val="0"/>
          <w:sz w:val="20"/>
          <w:szCs w:val="20"/>
        </w:rPr>
        <w:t>釋真傳敬編</w:t>
      </w:r>
    </w:p>
    <w:p w:rsidR="00CC6529" w:rsidRPr="003237BD" w:rsidRDefault="00CC6529" w:rsidP="003237BD">
      <w:pPr>
        <w:autoSpaceDE w:val="0"/>
        <w:autoSpaceDN w:val="0"/>
        <w:adjustRightInd w:val="0"/>
        <w:snapToGrid w:val="0"/>
        <w:contextualSpacing/>
        <w:jc w:val="right"/>
        <w:rPr>
          <w:rFonts w:ascii="Times New Roman" w:hAnsi="Times New Roman" w:cs="Times New Roman"/>
          <w:kern w:val="0"/>
          <w:sz w:val="20"/>
          <w:szCs w:val="20"/>
        </w:rPr>
      </w:pPr>
      <w:r w:rsidRPr="003237BD">
        <w:rPr>
          <w:rFonts w:ascii="Times New Roman" w:hAnsi="Times New Roman" w:cs="Times New Roman"/>
          <w:kern w:val="0"/>
          <w:sz w:val="20"/>
          <w:szCs w:val="20"/>
        </w:rPr>
        <w:t>201</w:t>
      </w:r>
      <w:r w:rsidR="00A006BB" w:rsidRPr="003237BD">
        <w:rPr>
          <w:rFonts w:ascii="Times New Roman" w:hAnsi="Times New Roman" w:cs="Times New Roman"/>
          <w:kern w:val="0"/>
          <w:sz w:val="20"/>
          <w:szCs w:val="20"/>
        </w:rPr>
        <w:t>4</w:t>
      </w:r>
      <w:r w:rsidRPr="003237BD">
        <w:rPr>
          <w:rFonts w:ascii="Times New Roman" w:hAnsi="Times New Roman" w:cs="Times New Roman"/>
          <w:kern w:val="0"/>
          <w:sz w:val="20"/>
          <w:szCs w:val="20"/>
        </w:rPr>
        <w:t>/</w:t>
      </w:r>
      <w:r w:rsidR="00F843D5" w:rsidRPr="003237BD">
        <w:rPr>
          <w:rFonts w:ascii="Times New Roman" w:hAnsi="Times New Roman" w:cs="Times New Roman"/>
          <w:kern w:val="0"/>
          <w:sz w:val="20"/>
          <w:szCs w:val="20"/>
        </w:rPr>
        <w:t>4</w:t>
      </w:r>
      <w:r w:rsidRPr="003237BD">
        <w:rPr>
          <w:rFonts w:ascii="Times New Roman" w:hAnsi="Times New Roman" w:cs="Times New Roman"/>
          <w:kern w:val="0"/>
          <w:sz w:val="20"/>
          <w:szCs w:val="20"/>
        </w:rPr>
        <w:t>/</w:t>
      </w:r>
      <w:r w:rsidR="00F843D5" w:rsidRPr="003237BD">
        <w:rPr>
          <w:rFonts w:ascii="Times New Roman" w:hAnsi="Times New Roman" w:cs="Times New Roman"/>
          <w:kern w:val="0"/>
          <w:sz w:val="20"/>
          <w:szCs w:val="20"/>
        </w:rPr>
        <w:t>30</w:t>
      </w:r>
    </w:p>
    <w:p w:rsidR="00CC6529" w:rsidRPr="00BE4C82" w:rsidRDefault="00CC6529" w:rsidP="00CC6529">
      <w:pPr>
        <w:jc w:val="right"/>
        <w:rPr>
          <w:rFonts w:ascii="Times Ext Roman" w:hAnsi="Times Ext Roman" w:cs="Times Ext Roman"/>
          <w:sz w:val="20"/>
        </w:rPr>
      </w:pPr>
    </w:p>
    <w:p w:rsidR="00E678D6" w:rsidRPr="00BE4C82" w:rsidRDefault="00E678D6" w:rsidP="00F278F1">
      <w:pPr>
        <w:spacing w:beforeLines="50" w:before="180"/>
        <w:jc w:val="both"/>
        <w:rPr>
          <w:rFonts w:hAnsi="新細明體"/>
          <w:b/>
          <w:sz w:val="20"/>
          <w:szCs w:val="20"/>
        </w:rPr>
      </w:pPr>
      <w:r w:rsidRPr="00BE4C82">
        <w:rPr>
          <w:rFonts w:hint="eastAsia"/>
          <w:b/>
          <w:sz w:val="20"/>
          <w:szCs w:val="20"/>
          <w:bdr w:val="single" w:sz="4" w:space="0" w:color="auto"/>
        </w:rPr>
        <w:t>一、</w:t>
      </w:r>
      <w:r w:rsidR="0041258A" w:rsidRPr="00BE4C82">
        <w:rPr>
          <w:rFonts w:hint="eastAsia"/>
          <w:b/>
          <w:sz w:val="20"/>
          <w:szCs w:val="20"/>
          <w:bdr w:val="single" w:sz="4" w:space="0" w:color="auto"/>
        </w:rPr>
        <w:t>相應（雜）的意義</w:t>
      </w:r>
    </w:p>
    <w:p w:rsidR="005E6D0E" w:rsidRPr="00BE4C82" w:rsidRDefault="00A255A8" w:rsidP="00F5381A">
      <w:pPr>
        <w:spacing w:afterLines="30" w:after="108"/>
        <w:rPr>
          <w:rFonts w:ascii="Times Ext Roman" w:hAnsi="Times Ext Roman" w:cs="Times Ext Roman"/>
        </w:rPr>
      </w:pPr>
      <w:r w:rsidRPr="00BE4C82">
        <w:rPr>
          <w:rFonts w:ascii="Times Ext Roman" w:hAnsi="Times Ext Roman" w:cs="Times Ext Roman"/>
        </w:rPr>
        <w:t>原始佛教的</w:t>
      </w:r>
      <w:proofErr w:type="gramStart"/>
      <w:r w:rsidRPr="00BE4C82">
        <w:rPr>
          <w:rFonts w:ascii="Times Ext Roman" w:hAnsi="Times Ext Roman" w:cs="Times Ext Roman"/>
        </w:rPr>
        <w:t>契</w:t>
      </w:r>
      <w:proofErr w:type="gramEnd"/>
      <w:r w:rsidRPr="00BE4C82">
        <w:rPr>
          <w:rFonts w:ascii="Times Ext Roman" w:hAnsi="Times Ext Roman" w:cs="Times Ext Roman"/>
        </w:rPr>
        <w:t>經，四部阿含</w:t>
      </w:r>
      <w:proofErr w:type="gramStart"/>
      <w:r w:rsidRPr="00BE4C82">
        <w:rPr>
          <w:rFonts w:asciiTheme="minorEastAsia" w:hAnsiTheme="minorEastAsia" w:cs="Times Ext Roman"/>
        </w:rPr>
        <w:t>──</w:t>
      </w:r>
      <w:proofErr w:type="gramEnd"/>
      <w:r w:rsidRPr="00BE4C82">
        <w:rPr>
          <w:rFonts w:ascii="Times Ext Roman" w:hAnsi="Times Ext Roman" w:cs="Times Ext Roman"/>
        </w:rPr>
        <w:t>「相應」、「中」、「長」、「增</w:t>
      </w:r>
      <w:proofErr w:type="gramStart"/>
      <w:r w:rsidRPr="00BE4C82">
        <w:rPr>
          <w:rFonts w:ascii="Times Ext Roman" w:hAnsi="Times Ext Roman" w:cs="Times Ext Roman"/>
        </w:rPr>
        <w:t>一</w:t>
      </w:r>
      <w:proofErr w:type="gramEnd"/>
      <w:r w:rsidRPr="00BE4C82">
        <w:rPr>
          <w:rFonts w:ascii="Times Ext Roman" w:hAnsi="Times Ext Roman" w:cs="Times Ext Roman"/>
        </w:rPr>
        <w:t>」，</w:t>
      </w:r>
      <w:proofErr w:type="gramStart"/>
      <w:r w:rsidRPr="00BE4C82">
        <w:rPr>
          <w:rFonts w:ascii="Times Ext Roman" w:hAnsi="Times Ext Roman" w:cs="Times Ext Roman"/>
        </w:rPr>
        <w:t>是部派所</w:t>
      </w:r>
      <w:proofErr w:type="gramEnd"/>
      <w:r w:rsidRPr="00BE4C82">
        <w:rPr>
          <w:rFonts w:ascii="Times Ext Roman" w:hAnsi="Times Ext Roman" w:cs="Times Ext Roman"/>
        </w:rPr>
        <w:t>公認的。</w:t>
      </w:r>
    </w:p>
    <w:p w:rsidR="00A255A8" w:rsidRPr="00BE4C82" w:rsidRDefault="00A255A8" w:rsidP="00A255A8">
      <w:pPr>
        <w:rPr>
          <w:rFonts w:ascii="Times Ext Roman" w:hAnsi="Times Ext Roman" w:cs="Times Ext Roman"/>
        </w:rPr>
      </w:pPr>
      <w:r w:rsidRPr="00BE4C82">
        <w:rPr>
          <w:rFonts w:ascii="Times Ext Roman" w:hAnsi="Times Ext Roman" w:cs="Times Ext Roman"/>
        </w:rPr>
        <w:t>其中，</w:t>
      </w:r>
      <w:proofErr w:type="gramStart"/>
      <w:r w:rsidRPr="00BE4C82">
        <w:rPr>
          <w:rFonts w:ascii="Times Ext Roman" w:hAnsi="Times Ext Roman" w:cs="Times Ext Roman"/>
        </w:rPr>
        <w:t>漢譯稱為</w:t>
      </w:r>
      <w:proofErr w:type="gramEnd"/>
      <w:r w:rsidRPr="00BE4C82">
        <w:rPr>
          <w:rFonts w:ascii="Times Ext Roman" w:hAnsi="Times Ext Roman" w:cs="Times Ext Roman"/>
        </w:rPr>
        <w:t>「</w:t>
      </w:r>
      <w:proofErr w:type="gramStart"/>
      <w:r w:rsidRPr="00BE4C82">
        <w:rPr>
          <w:rFonts w:ascii="Times Ext Roman" w:hAnsi="Times Ext Roman" w:cs="Times Ext Roman"/>
        </w:rPr>
        <w:t>雜阿含</w:t>
      </w:r>
      <w:proofErr w:type="gramEnd"/>
      <w:r w:rsidRPr="00BE4C82">
        <w:rPr>
          <w:rFonts w:ascii="Times Ext Roman" w:hAnsi="Times Ext Roman" w:cs="Times Ext Roman"/>
        </w:rPr>
        <w:t>」的，據</w:t>
      </w:r>
      <w:r w:rsidR="00CC6529" w:rsidRPr="00BE4C82">
        <w:rPr>
          <w:rFonts w:ascii="Times Ext Roman" w:hAnsi="Times Ext Roman" w:cs="Times Ext Roman"/>
        </w:rPr>
        <w:t>《</w:t>
      </w:r>
      <w:r w:rsidRPr="00BE4C82">
        <w:rPr>
          <w:rFonts w:ascii="Times Ext Roman" w:hAnsi="Times Ext Roman" w:cs="Times Ext Roman"/>
        </w:rPr>
        <w:t>根有律雜事</w:t>
      </w:r>
      <w:r w:rsidR="00CC6529" w:rsidRPr="00BE4C82">
        <w:rPr>
          <w:rFonts w:ascii="Times Ext Roman" w:hAnsi="Times Ext Roman" w:cs="Times Ext Roman"/>
        </w:rPr>
        <w:t>》</w:t>
      </w:r>
      <w:r w:rsidRPr="00BE4C82">
        <w:rPr>
          <w:rFonts w:ascii="Times Ext Roman" w:hAnsi="Times Ext Roman" w:cs="Times Ext Roman"/>
        </w:rPr>
        <w:t>，名為「相應阿</w:t>
      </w:r>
      <w:proofErr w:type="gramStart"/>
      <w:r w:rsidRPr="00BE4C82">
        <w:rPr>
          <w:rFonts w:ascii="Times Ext Roman" w:hAnsi="Times Ext Roman" w:cs="Times Ext Roman"/>
        </w:rPr>
        <w:t>笈</w:t>
      </w:r>
      <w:proofErr w:type="gramEnd"/>
      <w:r w:rsidRPr="00BE4C82">
        <w:rPr>
          <w:rFonts w:ascii="Times Ext Roman" w:hAnsi="Times Ext Roman" w:cs="Times Ext Roman"/>
        </w:rPr>
        <w:t>摩」</w:t>
      </w:r>
      <w:proofErr w:type="gramStart"/>
      <w:r w:rsidR="00CC6529" w:rsidRPr="00BE4C82">
        <w:rPr>
          <w:rFonts w:ascii="Times Ext Roman" w:hAnsi="Times Ext Roman" w:cs="Times Ext Roman"/>
        </w:rPr>
        <w:t>（</w:t>
      </w:r>
      <w:proofErr w:type="gramEnd"/>
      <w:r w:rsidRPr="00BE4C82">
        <w:rPr>
          <w:rFonts w:ascii="Times Ext Roman" w:hAnsi="Times Ext Roman" w:cs="Times Ext Roman"/>
        </w:rPr>
        <w:t>Sa</w:t>
      </w:r>
      <w:r w:rsidR="00CC6529" w:rsidRPr="00BE4C82">
        <w:rPr>
          <w:rFonts w:ascii="Times Ext Roman" w:hAnsi="Times Ext Roman" w:cs="Times Ext Roman"/>
        </w:rPr>
        <w:t>ṁ</w:t>
      </w:r>
      <w:r w:rsidRPr="00BE4C82">
        <w:rPr>
          <w:rFonts w:ascii="Times Ext Roman" w:hAnsi="Times Ext Roman" w:cs="Times Ext Roman"/>
        </w:rPr>
        <w:t>yutt</w:t>
      </w:r>
      <w:r w:rsidR="00CC6529" w:rsidRPr="00BE4C82">
        <w:rPr>
          <w:rFonts w:ascii="Times Ext Roman" w:hAnsi="Times Ext Roman" w:cs="Times Ext Roman"/>
        </w:rPr>
        <w:t>ā</w:t>
      </w:r>
      <w:r w:rsidRPr="00BE4C82">
        <w:rPr>
          <w:rFonts w:ascii="Times Ext Roman" w:hAnsi="Times Ext Roman" w:cs="Times Ext Roman"/>
        </w:rPr>
        <w:t>gama</w:t>
      </w:r>
      <w:r w:rsidR="00CC6529" w:rsidRPr="00BE4C82">
        <w:rPr>
          <w:rFonts w:ascii="Times Ext Roman" w:hAnsi="Times Ext Roman" w:cs="Times Ext Roman" w:hint="eastAsia"/>
        </w:rPr>
        <w:t>）</w:t>
      </w:r>
      <w:r w:rsidR="00C06811" w:rsidRPr="00BE4C82">
        <w:rPr>
          <w:rStyle w:val="a9"/>
          <w:rFonts w:ascii="Times Ext Roman" w:hAnsi="Times Ext Roman" w:cs="Times Ext Roman"/>
        </w:rPr>
        <w:footnoteReference w:id="1"/>
      </w:r>
      <w:r w:rsidRPr="00BE4C82">
        <w:rPr>
          <w:rFonts w:ascii="Times Ext Roman" w:hAnsi="Times Ext Roman" w:cs="Times Ext Roman"/>
        </w:rPr>
        <w:t>。這與巴梨</w:t>
      </w:r>
      <w:r w:rsidR="00CC6529" w:rsidRPr="00BE4C82">
        <w:rPr>
          <w:rFonts w:ascii="Times Ext Roman" w:hAnsi="Times Ext Roman" w:cs="Times Ext Roman"/>
        </w:rPr>
        <w:t>《</w:t>
      </w:r>
      <w:r w:rsidRPr="00BE4C82">
        <w:rPr>
          <w:rFonts w:ascii="Times Ext Roman" w:hAnsi="Times Ext Roman" w:cs="Times Ext Roman"/>
        </w:rPr>
        <w:t>相應部</w:t>
      </w:r>
      <w:r w:rsidR="00CC6529" w:rsidRPr="00BE4C82">
        <w:rPr>
          <w:rFonts w:ascii="Times Ext Roman" w:hAnsi="Times Ext Roman" w:cs="Times Ext Roman"/>
        </w:rPr>
        <w:t>》</w:t>
      </w:r>
      <w:proofErr w:type="gramStart"/>
      <w:r w:rsidR="00CC6529" w:rsidRPr="00BE4C82">
        <w:rPr>
          <w:rFonts w:ascii="Times Ext Roman" w:hAnsi="Times Ext Roman" w:cs="Times Ext Roman" w:hint="eastAsia"/>
        </w:rPr>
        <w:t>（</w:t>
      </w:r>
      <w:proofErr w:type="gramEnd"/>
      <w:r w:rsidRPr="00BE4C82">
        <w:rPr>
          <w:rFonts w:ascii="Times Ext Roman" w:hAnsi="Times Ext Roman" w:cs="Times Ext Roman"/>
        </w:rPr>
        <w:t>Sa</w:t>
      </w:r>
      <w:r w:rsidR="00CC6529" w:rsidRPr="00BE4C82">
        <w:rPr>
          <w:rFonts w:ascii="Times Ext Roman" w:hAnsi="Times Ext Roman" w:cs="Times Ext Roman"/>
        </w:rPr>
        <w:t>ṁ</w:t>
      </w:r>
      <w:r w:rsidRPr="00BE4C82">
        <w:rPr>
          <w:rFonts w:ascii="Times Ext Roman" w:hAnsi="Times Ext Roman" w:cs="Times Ext Roman"/>
        </w:rPr>
        <w:t>yutta-nik</w:t>
      </w:r>
      <w:r w:rsidR="00CC6529" w:rsidRPr="00BE4C82">
        <w:rPr>
          <w:rFonts w:ascii="Times Ext Roman" w:hAnsi="Times Ext Roman" w:cs="Times Ext Roman"/>
        </w:rPr>
        <w:t>ā</w:t>
      </w:r>
      <w:r w:rsidRPr="00BE4C82">
        <w:rPr>
          <w:rFonts w:ascii="Times Ext Roman" w:hAnsi="Times Ext Roman" w:cs="Times Ext Roman"/>
        </w:rPr>
        <w:t>ya</w:t>
      </w:r>
      <w:r w:rsidR="00CC6529" w:rsidRPr="00BE4C82">
        <w:rPr>
          <w:rFonts w:ascii="Times Ext Roman" w:hAnsi="Times Ext Roman" w:cs="Times Ext Roman" w:hint="eastAsia"/>
        </w:rPr>
        <w:t>）</w:t>
      </w:r>
      <w:r w:rsidRPr="00BE4C82">
        <w:rPr>
          <w:rFonts w:ascii="Times Ext Roman" w:hAnsi="Times Ext Roman" w:cs="Times Ext Roman"/>
        </w:rPr>
        <w:t>，名稱是相同的。然本名「相應」，為什麼</w:t>
      </w:r>
      <w:proofErr w:type="gramStart"/>
      <w:r w:rsidRPr="00BE4C82">
        <w:rPr>
          <w:rFonts w:ascii="Times Ext Roman" w:hAnsi="Times Ext Roman" w:cs="Times Ext Roman"/>
        </w:rPr>
        <w:t>從來都譯為</w:t>
      </w:r>
      <w:proofErr w:type="gramEnd"/>
      <w:r w:rsidRPr="00BE4C82">
        <w:rPr>
          <w:rFonts w:ascii="Times Ext Roman" w:hAnsi="Times Ext Roman" w:cs="Times Ext Roman"/>
        </w:rPr>
        <w:t>「雜」呢？</w:t>
      </w:r>
      <w:proofErr w:type="gramStart"/>
      <w:r w:rsidR="00CC6529" w:rsidRPr="00BE4C82">
        <w:rPr>
          <w:rFonts w:ascii="Times Ext Roman" w:hAnsi="Times Ext Roman" w:cs="Times Ext Roman"/>
        </w:rPr>
        <w:t>《</w:t>
      </w:r>
      <w:r w:rsidRPr="00BE4C82">
        <w:rPr>
          <w:rFonts w:ascii="Times Ext Roman" w:hAnsi="Times Ext Roman" w:cs="Times Ext Roman"/>
        </w:rPr>
        <w:t>瑜伽論</w:t>
      </w:r>
      <w:r w:rsidR="00CC6529" w:rsidRPr="00BE4C82">
        <w:rPr>
          <w:rFonts w:ascii="Times Ext Roman" w:hAnsi="Times Ext Roman" w:cs="Times Ext Roman"/>
        </w:rPr>
        <w:t>》</w:t>
      </w:r>
      <w:r w:rsidRPr="00BE4C82">
        <w:rPr>
          <w:rFonts w:ascii="Times Ext Roman" w:hAnsi="Times Ext Roman" w:cs="Times Ext Roman"/>
        </w:rPr>
        <w:t>說是</w:t>
      </w:r>
      <w:proofErr w:type="gramEnd"/>
      <w:r w:rsidRPr="00BE4C82">
        <w:rPr>
          <w:rFonts w:ascii="Times Ext Roman" w:hAnsi="Times Ext Roman" w:cs="Times Ext Roman"/>
        </w:rPr>
        <w:t>「間廁</w:t>
      </w:r>
      <w:proofErr w:type="gramStart"/>
      <w:r w:rsidRPr="00BE4C82">
        <w:rPr>
          <w:rFonts w:ascii="Times Ext Roman" w:hAnsi="Times Ext Roman" w:cs="Times Ext Roman"/>
        </w:rPr>
        <w:t>鳩</w:t>
      </w:r>
      <w:proofErr w:type="gramEnd"/>
      <w:r w:rsidRPr="00BE4C82">
        <w:rPr>
          <w:rFonts w:ascii="Times Ext Roman" w:hAnsi="Times Ext Roman" w:cs="Times Ext Roman"/>
        </w:rPr>
        <w:t>集</w:t>
      </w:r>
      <w:r w:rsidR="00C664F0" w:rsidRPr="00BE4C82">
        <w:rPr>
          <w:rStyle w:val="a9"/>
          <w:rFonts w:ascii="Times Ext Roman" w:hAnsi="Times Ext Roman" w:cs="Times Ext Roman"/>
        </w:rPr>
        <w:footnoteReference w:id="2"/>
      </w:r>
      <w:r w:rsidRPr="00BE4C82">
        <w:rPr>
          <w:rFonts w:ascii="Times Ext Roman" w:hAnsi="Times Ext Roman" w:cs="Times Ext Roman"/>
        </w:rPr>
        <w:t>」</w:t>
      </w:r>
      <w:r w:rsidR="00F64BD9" w:rsidRPr="00BE4C82">
        <w:rPr>
          <w:rStyle w:val="a9"/>
          <w:rFonts w:ascii="Times Ext Roman" w:hAnsi="Times Ext Roman" w:cs="Times Ext Roman"/>
        </w:rPr>
        <w:footnoteReference w:id="3"/>
      </w:r>
      <w:r w:rsidRPr="00BE4C82">
        <w:rPr>
          <w:rFonts w:ascii="Times Ext Roman" w:hAnsi="Times Ext Roman" w:cs="Times Ext Roman"/>
        </w:rPr>
        <w:t>。大眾部</w:t>
      </w:r>
      <w:proofErr w:type="gramStart"/>
      <w:r w:rsidR="00CC6529" w:rsidRPr="00BE4C82">
        <w:rPr>
          <w:rFonts w:ascii="Times Ext Roman" w:hAnsi="Times Ext Roman" w:cs="Times Ext Roman" w:hint="eastAsia"/>
        </w:rPr>
        <w:t>（</w:t>
      </w:r>
      <w:proofErr w:type="gramEnd"/>
      <w:r w:rsidRPr="00BE4C82">
        <w:rPr>
          <w:rFonts w:ascii="Times Ext Roman" w:hAnsi="Times Ext Roman" w:cs="Times Ext Roman"/>
        </w:rPr>
        <w:t>Mah</w:t>
      </w:r>
      <w:r w:rsidR="00CC6529" w:rsidRPr="00BE4C82">
        <w:rPr>
          <w:rFonts w:ascii="Times Ext Roman" w:hAnsi="Times Ext Roman" w:cs="Times Ext Roman"/>
        </w:rPr>
        <w:t>ā</w:t>
      </w:r>
      <w:r w:rsidRPr="00BE4C82">
        <w:rPr>
          <w:rFonts w:ascii="Times Ext Roman" w:hAnsi="Times Ext Roman" w:cs="Times Ext Roman"/>
        </w:rPr>
        <w:t>s</w:t>
      </w:r>
      <w:r w:rsidR="00CC6529" w:rsidRPr="00BE4C82">
        <w:rPr>
          <w:rFonts w:ascii="Times Ext Roman" w:hAnsi="Times Ext Roman" w:cs="Times Ext Roman"/>
        </w:rPr>
        <w:t>āṃ</w:t>
      </w:r>
      <w:r w:rsidRPr="00BE4C82">
        <w:rPr>
          <w:rFonts w:ascii="Times Ext Roman" w:hAnsi="Times Ext Roman" w:cs="Times Ext Roman"/>
        </w:rPr>
        <w:t>ghika</w:t>
      </w:r>
      <w:r w:rsidR="00CC6529" w:rsidRPr="00BE4C82">
        <w:rPr>
          <w:rFonts w:ascii="Times Ext Roman" w:hAnsi="Times Ext Roman" w:cs="Times Ext Roman" w:hint="eastAsia"/>
        </w:rPr>
        <w:t>）</w:t>
      </w:r>
      <w:r w:rsidRPr="00BE4C82">
        <w:rPr>
          <w:rFonts w:ascii="Times Ext Roman" w:hAnsi="Times Ext Roman" w:cs="Times Ext Roman"/>
        </w:rPr>
        <w:t>說是「事多雜碎」</w:t>
      </w:r>
      <w:r w:rsidR="00F64BD9" w:rsidRPr="00BE4C82">
        <w:rPr>
          <w:rStyle w:val="a9"/>
          <w:rFonts w:ascii="Times Ext Roman" w:hAnsi="Times Ext Roman" w:cs="Times Ext Roman"/>
        </w:rPr>
        <w:footnoteReference w:id="4"/>
      </w:r>
      <w:r w:rsidRPr="00BE4C82">
        <w:rPr>
          <w:rFonts w:ascii="Times Ext Roman" w:hAnsi="Times Ext Roman" w:cs="Times Ext Roman"/>
        </w:rPr>
        <w:t>。</w:t>
      </w:r>
      <w:proofErr w:type="gramStart"/>
      <w:r w:rsidRPr="00BE4C82">
        <w:rPr>
          <w:rFonts w:ascii="Times Ext Roman" w:hAnsi="Times Ext Roman" w:cs="Times Ext Roman"/>
        </w:rPr>
        <w:t>總之，</w:t>
      </w:r>
      <w:proofErr w:type="gramEnd"/>
      <w:r w:rsidRPr="00BE4C82">
        <w:rPr>
          <w:rFonts w:ascii="Times Ext Roman" w:hAnsi="Times Ext Roman" w:cs="Times Ext Roman"/>
        </w:rPr>
        <w:t>經文簡短，而次第不免雜亂。然稱為「</w:t>
      </w:r>
      <w:proofErr w:type="gramStart"/>
      <w:r w:rsidRPr="00BE4C82">
        <w:rPr>
          <w:rFonts w:ascii="Times Ext Roman" w:hAnsi="Times Ext Roman" w:cs="Times Ext Roman"/>
        </w:rPr>
        <w:t>雜阿含</w:t>
      </w:r>
      <w:proofErr w:type="gramEnd"/>
      <w:r w:rsidRPr="00BE4C82">
        <w:rPr>
          <w:rFonts w:ascii="Times Ext Roman" w:hAnsi="Times Ext Roman" w:cs="Times Ext Roman"/>
        </w:rPr>
        <w:t>」的真意義，也許並不如此。為了說明的便利，留到下一章去說</w:t>
      </w:r>
      <w:r w:rsidR="00C664F0" w:rsidRPr="00BE4C82">
        <w:rPr>
          <w:rStyle w:val="a9"/>
          <w:rFonts w:ascii="Times Ext Roman" w:hAnsi="Times Ext Roman" w:cs="Times Ext Roman"/>
        </w:rPr>
        <w:footnoteReference w:id="5"/>
      </w:r>
      <w:r w:rsidRPr="00BE4C82">
        <w:rPr>
          <w:rFonts w:ascii="Times Ext Roman" w:hAnsi="Times Ext Roman" w:cs="Times Ext Roman"/>
        </w:rPr>
        <w:t>。</w:t>
      </w:r>
    </w:p>
    <w:p w:rsidR="00E678D6" w:rsidRPr="00F278F1" w:rsidRDefault="00E678D6" w:rsidP="00F278F1">
      <w:pPr>
        <w:spacing w:beforeLines="50" w:before="180"/>
        <w:jc w:val="both"/>
        <w:rPr>
          <w:b/>
          <w:sz w:val="20"/>
          <w:szCs w:val="20"/>
          <w:bdr w:val="single" w:sz="4" w:space="0" w:color="auto"/>
        </w:rPr>
      </w:pPr>
      <w:r w:rsidRPr="00BE4C82">
        <w:rPr>
          <w:rFonts w:hint="eastAsia"/>
          <w:b/>
          <w:sz w:val="20"/>
          <w:szCs w:val="20"/>
          <w:bdr w:val="single" w:sz="4" w:space="0" w:color="auto"/>
        </w:rPr>
        <w:t>二、</w:t>
      </w:r>
      <w:r w:rsidR="0041258A" w:rsidRPr="00BE4C82">
        <w:rPr>
          <w:rFonts w:hint="eastAsia"/>
          <w:b/>
          <w:sz w:val="20"/>
          <w:szCs w:val="20"/>
          <w:bdr w:val="single" w:sz="4" w:space="0" w:color="auto"/>
        </w:rPr>
        <w:t>相應（雜）阿含的原形與後起</w:t>
      </w:r>
    </w:p>
    <w:p w:rsidR="002E230E" w:rsidRPr="00BE4C82" w:rsidRDefault="00A255A8" w:rsidP="00A255A8">
      <w:pPr>
        <w:rPr>
          <w:rFonts w:ascii="Times Ext Roman" w:hAnsi="Times Ext Roman" w:cs="Times Ext Roman"/>
        </w:rPr>
      </w:pPr>
      <w:r w:rsidRPr="00BE4C82">
        <w:rPr>
          <w:rFonts w:ascii="Times Ext Roman" w:hAnsi="Times Ext Roman" w:cs="Times Ext Roman"/>
        </w:rPr>
        <w:t>在上一章中，</w:t>
      </w:r>
      <w:proofErr w:type="gramStart"/>
      <w:r w:rsidRPr="00BE4C82">
        <w:rPr>
          <w:rFonts w:ascii="Times Ext Roman" w:hAnsi="Times Ext Roman" w:cs="Times Ext Roman"/>
        </w:rPr>
        <w:t>曾論究</w:t>
      </w:r>
      <w:proofErr w:type="gramEnd"/>
      <w:r w:rsidR="00CC6529" w:rsidRPr="00BE4C82">
        <w:rPr>
          <w:rFonts w:ascii="Times Ext Roman" w:hAnsi="Times Ext Roman" w:cs="Times Ext Roman"/>
        </w:rPr>
        <w:t>《</w:t>
      </w:r>
      <w:r w:rsidRPr="00BE4C82">
        <w:rPr>
          <w:rFonts w:ascii="Times Ext Roman" w:hAnsi="Times Ext Roman" w:cs="Times Ext Roman"/>
        </w:rPr>
        <w:t>雜阿含經</w:t>
      </w:r>
      <w:r w:rsidR="00CC6529" w:rsidRPr="00BE4C82">
        <w:rPr>
          <w:rFonts w:ascii="Times Ext Roman" w:hAnsi="Times Ext Roman" w:cs="Times Ext Roman"/>
        </w:rPr>
        <w:t>》</w:t>
      </w:r>
      <w:r w:rsidRPr="00BE4C82">
        <w:rPr>
          <w:rFonts w:ascii="Times Ext Roman" w:hAnsi="Times Ext Roman" w:cs="Times Ext Roman"/>
        </w:rPr>
        <w:t>的原形，從「修多羅」、「</w:t>
      </w:r>
      <w:proofErr w:type="gramStart"/>
      <w:r w:rsidRPr="00BE4C82">
        <w:rPr>
          <w:rFonts w:ascii="Times Ext Roman" w:hAnsi="Times Ext Roman" w:cs="Times Ext Roman"/>
        </w:rPr>
        <w:t>祇</w:t>
      </w:r>
      <w:proofErr w:type="gramEnd"/>
      <w:r w:rsidRPr="00BE4C82">
        <w:rPr>
          <w:rFonts w:ascii="Times Ext Roman" w:hAnsi="Times Ext Roman" w:cs="Times Ext Roman"/>
        </w:rPr>
        <w:t>夜」、「記說」（弟子所說，如來所說）</w:t>
      </w:r>
      <w:proofErr w:type="gramStart"/>
      <w:r w:rsidRPr="00BE4C82">
        <w:rPr>
          <w:rFonts w:asciiTheme="minorEastAsia" w:hAnsiTheme="minorEastAsia" w:cs="Times Ext Roman"/>
        </w:rPr>
        <w:t>──</w:t>
      </w:r>
      <w:proofErr w:type="gramEnd"/>
      <w:r w:rsidRPr="00BE4C82">
        <w:rPr>
          <w:rFonts w:ascii="Times Ext Roman" w:hAnsi="Times Ext Roman" w:cs="Times Ext Roman"/>
        </w:rPr>
        <w:t>三部分去分別。</w:t>
      </w:r>
    </w:p>
    <w:p w:rsidR="002E230E" w:rsidRPr="00F278F1" w:rsidRDefault="002E230E" w:rsidP="00F278F1">
      <w:pPr>
        <w:spacing w:beforeLines="30" w:before="108"/>
        <w:ind w:leftChars="50" w:left="120"/>
        <w:jc w:val="both"/>
        <w:rPr>
          <w:rFonts w:ascii="Times New Roman" w:hAnsi="Times New Roman" w:cs="Times New Roman"/>
          <w:b/>
          <w:sz w:val="20"/>
          <w:szCs w:val="20"/>
          <w:bdr w:val="single" w:sz="4" w:space="0" w:color="auto"/>
        </w:rPr>
      </w:pPr>
      <w:r w:rsidRPr="00F278F1">
        <w:rPr>
          <w:rFonts w:ascii="Times New Roman" w:hAnsi="Times New Roman" w:cs="Times New Roman"/>
          <w:b/>
          <w:sz w:val="20"/>
          <w:szCs w:val="20"/>
          <w:bdr w:val="single" w:sz="4" w:space="0" w:color="auto"/>
        </w:rPr>
        <w:t>（一）原形</w:t>
      </w:r>
      <w:proofErr w:type="gramStart"/>
      <w:r w:rsidRPr="00F278F1">
        <w:rPr>
          <w:rFonts w:asciiTheme="minorEastAsia" w:hAnsiTheme="minorEastAsia" w:cs="Times New Roman"/>
          <w:b/>
          <w:sz w:val="20"/>
          <w:szCs w:val="20"/>
          <w:bdr w:val="single" w:sz="4" w:space="0" w:color="auto"/>
        </w:rPr>
        <w:t>─</w:t>
      </w:r>
      <w:proofErr w:type="gramEnd"/>
      <w:r w:rsidRPr="00F278F1">
        <w:rPr>
          <w:rFonts w:ascii="Times New Roman" w:hAnsi="Times New Roman" w:cs="Times New Roman"/>
          <w:b/>
          <w:sz w:val="20"/>
          <w:szCs w:val="20"/>
          <w:bdr w:val="single" w:sz="4" w:space="0" w:color="auto"/>
        </w:rPr>
        <w:t>相應修多羅</w:t>
      </w:r>
      <w:r w:rsidRPr="00F278F1">
        <w:rPr>
          <w:rFonts w:ascii="Times New Roman" w:hAnsi="Times New Roman" w:cs="Times New Roman"/>
          <w:b/>
          <w:sz w:val="20"/>
          <w:szCs w:val="20"/>
          <w:bdr w:val="single" w:sz="4" w:space="0" w:color="auto"/>
        </w:rPr>
        <w:t>4</w:t>
      </w:r>
      <w:r w:rsidRPr="00F278F1">
        <w:rPr>
          <w:rFonts w:ascii="Times New Roman" w:hAnsi="Times New Roman" w:cs="Times New Roman"/>
          <w:b/>
          <w:sz w:val="20"/>
          <w:szCs w:val="20"/>
          <w:bdr w:val="single" w:sz="4" w:space="0" w:color="auto"/>
        </w:rPr>
        <w:t>品</w:t>
      </w:r>
      <w:r w:rsidRPr="00F278F1">
        <w:rPr>
          <w:rFonts w:ascii="Times New Roman" w:hAnsi="Times New Roman" w:cs="Times New Roman"/>
          <w:b/>
          <w:sz w:val="20"/>
          <w:szCs w:val="20"/>
          <w:bdr w:val="single" w:sz="4" w:space="0" w:color="auto"/>
        </w:rPr>
        <w:t>16</w:t>
      </w:r>
      <w:r w:rsidRPr="00F278F1">
        <w:rPr>
          <w:rFonts w:ascii="Times New Roman" w:hAnsi="Times New Roman" w:cs="Times New Roman"/>
          <w:b/>
          <w:sz w:val="20"/>
          <w:szCs w:val="20"/>
          <w:bdr w:val="single" w:sz="4" w:space="0" w:color="auto"/>
        </w:rPr>
        <w:t>事（</w:t>
      </w:r>
      <w:r w:rsidRPr="00F278F1">
        <w:rPr>
          <w:rFonts w:ascii="Times New Roman" w:hAnsi="Times New Roman" w:cs="Times New Roman"/>
          <w:b/>
          <w:sz w:val="20"/>
          <w:szCs w:val="20"/>
          <w:bdr w:val="single" w:sz="4" w:space="0" w:color="auto"/>
        </w:rPr>
        <w:t>15</w:t>
      </w:r>
      <w:r w:rsidRPr="00F278F1">
        <w:rPr>
          <w:rFonts w:ascii="Times New Roman" w:hAnsi="Times New Roman" w:cs="Times New Roman"/>
          <w:b/>
          <w:sz w:val="20"/>
          <w:szCs w:val="20"/>
          <w:bdr w:val="single" w:sz="4" w:space="0" w:color="auto"/>
        </w:rPr>
        <w:t>相應）</w:t>
      </w:r>
    </w:p>
    <w:p w:rsidR="0041258A" w:rsidRPr="00BE4C82" w:rsidRDefault="00A255A8" w:rsidP="00E31B03">
      <w:pPr>
        <w:ind w:leftChars="50" w:left="120"/>
        <w:rPr>
          <w:rFonts w:ascii="Times Ext Roman" w:hAnsi="Times Ext Roman" w:cs="Times Ext Roman"/>
        </w:rPr>
      </w:pPr>
      <w:r w:rsidRPr="00BE4C82">
        <w:rPr>
          <w:rFonts w:ascii="Times Ext Roman" w:hAnsi="Times Ext Roman" w:cs="Times Ext Roman"/>
        </w:rPr>
        <w:t>作為</w:t>
      </w:r>
      <w:r w:rsidR="00CC6529" w:rsidRPr="00BE4C82">
        <w:rPr>
          <w:rFonts w:ascii="Times Ext Roman" w:hAnsi="Times Ext Roman" w:cs="Times Ext Roman"/>
        </w:rPr>
        <w:t>《</w:t>
      </w:r>
      <w:r w:rsidRPr="00BE4C82">
        <w:rPr>
          <w:rFonts w:ascii="Times Ext Roman" w:hAnsi="Times Ext Roman" w:cs="Times Ext Roman"/>
        </w:rPr>
        <w:t>雜阿含經</w:t>
      </w:r>
      <w:r w:rsidR="00CC6529" w:rsidRPr="00BE4C82">
        <w:rPr>
          <w:rFonts w:ascii="Times Ext Roman" w:hAnsi="Times Ext Roman" w:cs="Times Ext Roman"/>
        </w:rPr>
        <w:t>》</w:t>
      </w:r>
      <w:r w:rsidRPr="00BE4C82">
        <w:rPr>
          <w:rFonts w:ascii="Times Ext Roman" w:hAnsi="Times Ext Roman" w:cs="Times Ext Roman"/>
        </w:rPr>
        <w:t>的根本，原始結集的「相應修多羅」，是分為</w:t>
      </w:r>
      <w:r w:rsidR="00986C30" w:rsidRPr="00BE4C82">
        <w:rPr>
          <w:rFonts w:ascii="Times Ext Roman" w:hAnsi="Times Ext Roman" w:cs="Times Ext Roman" w:hint="eastAsia"/>
        </w:rPr>
        <w:t>4</w:t>
      </w:r>
      <w:r w:rsidRPr="00BE4C82">
        <w:rPr>
          <w:rFonts w:ascii="Times Ext Roman" w:hAnsi="Times Ext Roman" w:cs="Times Ext Roman"/>
        </w:rPr>
        <w:t>品，</w:t>
      </w:r>
      <w:r w:rsidR="00986C30" w:rsidRPr="00BE4C82">
        <w:rPr>
          <w:rFonts w:ascii="Times Ext Roman" w:hAnsi="Times Ext Roman" w:cs="Times Ext Roman" w:hint="eastAsia"/>
        </w:rPr>
        <w:t>16</w:t>
      </w:r>
      <w:r w:rsidRPr="00BE4C82">
        <w:rPr>
          <w:rFonts w:ascii="Times Ext Roman" w:hAnsi="Times Ext Roman" w:cs="Times Ext Roman"/>
        </w:rPr>
        <w:t>事（</w:t>
      </w:r>
      <w:r w:rsidR="00CC6529" w:rsidRPr="00BE4C82">
        <w:rPr>
          <w:rFonts w:ascii="Times Ext Roman" w:hAnsi="Times Ext Roman" w:cs="Times Ext Roman"/>
        </w:rPr>
        <w:t>《</w:t>
      </w:r>
      <w:r w:rsidRPr="00BE4C82">
        <w:rPr>
          <w:rFonts w:ascii="Times Ext Roman" w:hAnsi="Times Ext Roman" w:cs="Times Ext Roman"/>
        </w:rPr>
        <w:t>相應部</w:t>
      </w:r>
      <w:r w:rsidR="00CC6529" w:rsidRPr="00BE4C82">
        <w:rPr>
          <w:rFonts w:ascii="Times Ext Roman" w:hAnsi="Times Ext Roman" w:cs="Times Ext Roman"/>
        </w:rPr>
        <w:t>》</w:t>
      </w:r>
      <w:r w:rsidRPr="00BE4C82">
        <w:rPr>
          <w:rFonts w:ascii="Times Ext Roman" w:hAnsi="Times Ext Roman" w:cs="Times Ext Roman"/>
        </w:rPr>
        <w:t>為</w:t>
      </w:r>
      <w:r w:rsidR="00A93F6A" w:rsidRPr="00BE4C82">
        <w:rPr>
          <w:rFonts w:ascii="Times Ext Roman" w:hAnsi="Times Ext Roman" w:cs="Times Ext Roman" w:hint="eastAsia"/>
        </w:rPr>
        <w:t>15</w:t>
      </w:r>
      <w:r w:rsidRPr="00BE4C82">
        <w:rPr>
          <w:rFonts w:ascii="Times Ext Roman" w:hAnsi="Times Ext Roman" w:cs="Times Ext Roman"/>
        </w:rPr>
        <w:t>相應）。</w:t>
      </w:r>
      <w:r w:rsidR="00F843D5" w:rsidRPr="00BE4C82">
        <w:rPr>
          <w:rStyle w:val="a9"/>
          <w:rFonts w:ascii="Times Ext Roman" w:hAnsi="Times Ext Roman" w:cs="Times Ext Roman"/>
        </w:rPr>
        <w:footnoteReference w:id="6"/>
      </w:r>
    </w:p>
    <w:p w:rsidR="0041258A" w:rsidRPr="00BE4C82" w:rsidRDefault="0041258A" w:rsidP="00F278F1">
      <w:pPr>
        <w:spacing w:beforeLines="30" w:before="108"/>
        <w:ind w:leftChars="50" w:left="120"/>
        <w:jc w:val="both"/>
        <w:rPr>
          <w:rFonts w:ascii="Times New Roman" w:hAnsi="Times New Roman" w:cs="Times New Roman"/>
          <w:b/>
          <w:sz w:val="20"/>
          <w:szCs w:val="20"/>
          <w:bdr w:val="single" w:sz="4" w:space="0" w:color="auto"/>
        </w:rPr>
      </w:pPr>
      <w:r w:rsidRPr="00BE4C82">
        <w:rPr>
          <w:rFonts w:ascii="Times New Roman" w:hAnsi="Times New Roman" w:cs="Times New Roman" w:hint="eastAsia"/>
          <w:b/>
          <w:sz w:val="20"/>
          <w:szCs w:val="20"/>
          <w:bdr w:val="single" w:sz="4" w:space="0" w:color="auto"/>
        </w:rPr>
        <w:lastRenderedPageBreak/>
        <w:t>（二）後起</w:t>
      </w:r>
      <w:proofErr w:type="gramStart"/>
      <w:r w:rsidRPr="00BE4C82">
        <w:rPr>
          <w:rFonts w:ascii="Times New Roman" w:hAnsi="Times New Roman" w:cs="Times New Roman" w:hint="eastAsia"/>
          <w:b/>
          <w:sz w:val="20"/>
          <w:szCs w:val="20"/>
          <w:bdr w:val="single" w:sz="4" w:space="0" w:color="auto"/>
        </w:rPr>
        <w:t>─祇</w:t>
      </w:r>
      <w:proofErr w:type="gramEnd"/>
      <w:r w:rsidRPr="00BE4C82">
        <w:rPr>
          <w:rFonts w:ascii="Times New Roman" w:hAnsi="Times New Roman" w:cs="Times New Roman" w:hint="eastAsia"/>
          <w:b/>
          <w:sz w:val="20"/>
          <w:szCs w:val="20"/>
          <w:bdr w:val="single" w:sz="4" w:space="0" w:color="auto"/>
        </w:rPr>
        <w:t>夜</w:t>
      </w:r>
      <w:r w:rsidR="00986C30" w:rsidRPr="00BE4C82">
        <w:rPr>
          <w:rFonts w:ascii="Times New Roman" w:hAnsi="Times New Roman" w:cs="Times New Roman" w:hint="eastAsia"/>
          <w:b/>
          <w:sz w:val="20"/>
          <w:szCs w:val="20"/>
          <w:bdr w:val="single" w:sz="4" w:space="0" w:color="auto"/>
        </w:rPr>
        <w:t>（眾相應）</w:t>
      </w:r>
      <w:r w:rsidRPr="00BE4C82">
        <w:rPr>
          <w:rFonts w:ascii="Times New Roman" w:hAnsi="Times New Roman" w:cs="Times New Roman" w:hint="eastAsia"/>
          <w:b/>
          <w:sz w:val="20"/>
          <w:szCs w:val="20"/>
          <w:bdr w:val="single" w:sz="4" w:space="0" w:color="auto"/>
        </w:rPr>
        <w:t>；記說</w:t>
      </w:r>
      <w:r w:rsidR="00986C30" w:rsidRPr="00BE4C82">
        <w:rPr>
          <w:rFonts w:ascii="Times New Roman" w:hAnsi="Times New Roman" w:cs="Times New Roman" w:hint="eastAsia"/>
          <w:b/>
          <w:sz w:val="20"/>
          <w:szCs w:val="20"/>
          <w:bdr w:val="single" w:sz="4" w:space="0" w:color="auto"/>
        </w:rPr>
        <w:t>（弟子所說、如來所說相應）</w:t>
      </w:r>
    </w:p>
    <w:p w:rsidR="0041258A" w:rsidRPr="00BE4C82" w:rsidRDefault="00A255A8" w:rsidP="00E31B03">
      <w:pPr>
        <w:ind w:leftChars="50" w:left="120"/>
        <w:rPr>
          <w:rFonts w:ascii="Times Ext Roman" w:hAnsi="Times Ext Roman" w:cs="Times Ext Roman"/>
        </w:rPr>
      </w:pPr>
      <w:r w:rsidRPr="00BE4C82">
        <w:rPr>
          <w:rFonts w:ascii="Times Ext Roman" w:hAnsi="Times Ext Roman" w:cs="Times Ext Roman"/>
        </w:rPr>
        <w:t>後來集出「</w:t>
      </w:r>
      <w:proofErr w:type="gramStart"/>
      <w:r w:rsidRPr="00BE4C82">
        <w:rPr>
          <w:rFonts w:ascii="Times Ext Roman" w:hAnsi="Times Ext Roman" w:cs="Times Ext Roman"/>
        </w:rPr>
        <w:t>祇</w:t>
      </w:r>
      <w:proofErr w:type="gramEnd"/>
      <w:r w:rsidRPr="00BE4C82">
        <w:rPr>
          <w:rFonts w:ascii="Times Ext Roman" w:hAnsi="Times Ext Roman" w:cs="Times Ext Roman"/>
        </w:rPr>
        <w:t>夜」，也就名「眾相應」；集出「記說」，也就名為「弟子所說，如來所說相應」。</w:t>
      </w:r>
    </w:p>
    <w:p w:rsidR="0041258A" w:rsidRPr="00BE4C82" w:rsidRDefault="0041258A" w:rsidP="00F278F1">
      <w:pPr>
        <w:spacing w:beforeLines="30" w:before="108"/>
        <w:ind w:leftChars="50" w:left="120"/>
        <w:jc w:val="both"/>
        <w:rPr>
          <w:rFonts w:ascii="Times New Roman" w:hAnsi="Times New Roman" w:cs="Times New Roman"/>
          <w:b/>
          <w:sz w:val="20"/>
          <w:szCs w:val="20"/>
          <w:bdr w:val="single" w:sz="4" w:space="0" w:color="auto"/>
        </w:rPr>
      </w:pPr>
      <w:r w:rsidRPr="00BE4C82">
        <w:rPr>
          <w:rFonts w:ascii="Times New Roman" w:hAnsi="Times New Roman" w:cs="Times New Roman" w:hint="eastAsia"/>
          <w:b/>
          <w:sz w:val="20"/>
          <w:szCs w:val="20"/>
          <w:bdr w:val="single" w:sz="4" w:space="0" w:color="auto"/>
        </w:rPr>
        <w:t>（三）</w:t>
      </w:r>
      <w:r w:rsidR="001B0AE6" w:rsidRPr="00BE4C82">
        <w:rPr>
          <w:rFonts w:ascii="Times New Roman" w:hAnsi="Times New Roman" w:cs="Times New Roman" w:hint="eastAsia"/>
          <w:b/>
          <w:sz w:val="20"/>
          <w:szCs w:val="20"/>
          <w:bdr w:val="single" w:sz="4" w:space="0" w:color="auto"/>
        </w:rPr>
        <w:t>三部分集成</w:t>
      </w:r>
      <w:r w:rsidRPr="00BE4C82">
        <w:rPr>
          <w:rFonts w:ascii="Times New Roman" w:hAnsi="Times New Roman" w:cs="Times New Roman" w:hint="eastAsia"/>
          <w:b/>
          <w:sz w:val="20"/>
          <w:szCs w:val="20"/>
          <w:bdr w:val="single" w:sz="4" w:space="0" w:color="auto"/>
        </w:rPr>
        <w:t>（廣義的）相應教</w:t>
      </w:r>
    </w:p>
    <w:p w:rsidR="00A255A8" w:rsidRPr="00BE4C82" w:rsidRDefault="00A255A8" w:rsidP="00E31B03">
      <w:pPr>
        <w:ind w:leftChars="50" w:left="120"/>
        <w:rPr>
          <w:rFonts w:ascii="Times Ext Roman" w:hAnsi="Times Ext Roman" w:cs="Times Ext Roman"/>
        </w:rPr>
      </w:pPr>
      <w:proofErr w:type="gramStart"/>
      <w:r w:rsidRPr="00BE4C82">
        <w:rPr>
          <w:rFonts w:ascii="Times Ext Roman" w:hAnsi="Times Ext Roman" w:cs="Times Ext Roman"/>
        </w:rPr>
        <w:t>三</w:t>
      </w:r>
      <w:proofErr w:type="gramEnd"/>
      <w:r w:rsidRPr="00BE4C82">
        <w:rPr>
          <w:rFonts w:ascii="Times Ext Roman" w:hAnsi="Times Ext Roman" w:cs="Times Ext Roman"/>
        </w:rPr>
        <w:t>部分的集成，都稱之為「相應」，即（廣義的）</w:t>
      </w:r>
      <w:proofErr w:type="gramStart"/>
      <w:r w:rsidR="00CC6529" w:rsidRPr="00BE4C82">
        <w:rPr>
          <w:rFonts w:ascii="Times Ext Roman" w:hAnsi="Times Ext Roman" w:cs="Times Ext Roman" w:hint="eastAsia"/>
          <w:sz w:val="22"/>
          <w:shd w:val="pct15" w:color="auto" w:fill="FFFFFF"/>
        </w:rPr>
        <w:t>（</w:t>
      </w:r>
      <w:proofErr w:type="gramEnd"/>
      <w:r w:rsidR="00CC6529" w:rsidRPr="00BE4C82">
        <w:rPr>
          <w:rFonts w:ascii="Times Ext Roman" w:hAnsi="Times Ext Roman" w:cs="Times Ext Roman" w:hint="eastAsia"/>
          <w:sz w:val="22"/>
          <w:shd w:val="pct15" w:color="auto" w:fill="FFFFFF"/>
        </w:rPr>
        <w:t>p.696</w:t>
      </w:r>
      <w:proofErr w:type="gramStart"/>
      <w:r w:rsidR="00CC6529" w:rsidRPr="00BE4C82">
        <w:rPr>
          <w:rFonts w:ascii="Times Ext Roman" w:hAnsi="Times Ext Roman" w:cs="Times Ext Roman" w:hint="eastAsia"/>
          <w:sz w:val="22"/>
          <w:shd w:val="pct15" w:color="auto" w:fill="FFFFFF"/>
        </w:rPr>
        <w:t>）</w:t>
      </w:r>
      <w:proofErr w:type="gramEnd"/>
      <w:r w:rsidRPr="00BE4C82">
        <w:rPr>
          <w:rFonts w:ascii="Times Ext Roman" w:hAnsi="Times Ext Roman" w:cs="Times Ext Roman"/>
        </w:rPr>
        <w:t>「相應教」的成立。當時，還不會稱為「相應部」、「相應阿含」；稱為「相應部」或「相應阿含」，是在「四部」成立流傳的時代。</w:t>
      </w:r>
    </w:p>
    <w:p w:rsidR="00E1705B" w:rsidRPr="00BE4C82" w:rsidRDefault="00E678D6" w:rsidP="00F278F1">
      <w:pPr>
        <w:spacing w:beforeLines="50" w:before="180"/>
        <w:jc w:val="both"/>
        <w:rPr>
          <w:b/>
          <w:sz w:val="20"/>
          <w:szCs w:val="20"/>
          <w:bdr w:val="single" w:sz="4" w:space="0" w:color="auto"/>
        </w:rPr>
      </w:pPr>
      <w:r w:rsidRPr="00BE4C82">
        <w:rPr>
          <w:rFonts w:hint="eastAsia"/>
          <w:b/>
          <w:sz w:val="20"/>
          <w:szCs w:val="20"/>
          <w:bdr w:val="single" w:sz="4" w:space="0" w:color="auto"/>
        </w:rPr>
        <w:t>三、</w:t>
      </w:r>
      <w:proofErr w:type="gramStart"/>
      <w:r w:rsidR="00E1705B" w:rsidRPr="00BE4C82">
        <w:rPr>
          <w:rFonts w:hint="eastAsia"/>
          <w:b/>
          <w:sz w:val="20"/>
          <w:szCs w:val="20"/>
          <w:bdr w:val="single" w:sz="4" w:space="0" w:color="auto"/>
        </w:rPr>
        <w:t>祇</w:t>
      </w:r>
      <w:proofErr w:type="gramEnd"/>
      <w:r w:rsidR="00E1705B" w:rsidRPr="00BE4C82">
        <w:rPr>
          <w:rFonts w:hint="eastAsia"/>
          <w:b/>
          <w:sz w:val="20"/>
          <w:szCs w:val="20"/>
          <w:bdr w:val="single" w:sz="4" w:space="0" w:color="auto"/>
        </w:rPr>
        <w:t>夜與</w:t>
      </w:r>
      <w:proofErr w:type="gramStart"/>
      <w:r w:rsidR="00E1705B" w:rsidRPr="00BE4C82">
        <w:rPr>
          <w:rFonts w:hint="eastAsia"/>
          <w:b/>
          <w:sz w:val="20"/>
          <w:szCs w:val="20"/>
          <w:bdr w:val="single" w:sz="4" w:space="0" w:color="auto"/>
        </w:rPr>
        <w:t>記說的集成</w:t>
      </w:r>
      <w:proofErr w:type="gramEnd"/>
      <w:r w:rsidR="00E1705B" w:rsidRPr="00BE4C82">
        <w:rPr>
          <w:rFonts w:hint="eastAsia"/>
          <w:b/>
          <w:sz w:val="20"/>
          <w:szCs w:val="20"/>
          <w:bdr w:val="single" w:sz="4" w:space="0" w:color="auto"/>
        </w:rPr>
        <w:t>情形</w:t>
      </w:r>
    </w:p>
    <w:p w:rsidR="00E678D6" w:rsidRPr="00BE4C82" w:rsidRDefault="00E1705B" w:rsidP="00F278F1">
      <w:pPr>
        <w:ind w:leftChars="50" w:left="120"/>
        <w:jc w:val="both"/>
        <w:rPr>
          <w:rFonts w:ascii="Times New Roman" w:hAnsi="Times New Roman" w:cs="Times New Roman"/>
          <w:b/>
          <w:sz w:val="20"/>
          <w:szCs w:val="20"/>
          <w:bdr w:val="single" w:sz="4" w:space="0" w:color="auto"/>
        </w:rPr>
      </w:pPr>
      <w:r w:rsidRPr="00BE4C82">
        <w:rPr>
          <w:rFonts w:ascii="Times New Roman" w:hAnsi="Times New Roman" w:cs="Times New Roman" w:hint="eastAsia"/>
          <w:b/>
          <w:sz w:val="20"/>
          <w:szCs w:val="20"/>
          <w:bdr w:val="single" w:sz="4" w:space="0" w:color="auto"/>
        </w:rPr>
        <w:t>（一）</w:t>
      </w:r>
      <w:proofErr w:type="gramStart"/>
      <w:r w:rsidRPr="00BE4C82">
        <w:rPr>
          <w:rFonts w:ascii="Times New Roman" w:hAnsi="Times New Roman" w:cs="Times New Roman" w:hint="eastAsia"/>
          <w:b/>
          <w:sz w:val="20"/>
          <w:szCs w:val="20"/>
          <w:bdr w:val="single" w:sz="4" w:space="0" w:color="auto"/>
        </w:rPr>
        <w:t>祇</w:t>
      </w:r>
      <w:proofErr w:type="gramEnd"/>
      <w:r w:rsidRPr="00BE4C82">
        <w:rPr>
          <w:rFonts w:ascii="Times New Roman" w:hAnsi="Times New Roman" w:cs="Times New Roman" w:hint="eastAsia"/>
          <w:b/>
          <w:sz w:val="20"/>
          <w:szCs w:val="20"/>
          <w:bdr w:val="single" w:sz="4" w:space="0" w:color="auto"/>
        </w:rPr>
        <w:t>夜</w:t>
      </w:r>
      <w:proofErr w:type="gramStart"/>
      <w:r w:rsidR="00BF22B2" w:rsidRPr="00BE4C82">
        <w:rPr>
          <w:rFonts w:ascii="Times New Roman" w:hAnsi="Times New Roman" w:cs="Times New Roman" w:hint="eastAsia"/>
          <w:b/>
          <w:sz w:val="20"/>
          <w:szCs w:val="20"/>
          <w:bdr w:val="single" w:sz="4" w:space="0" w:color="auto"/>
        </w:rPr>
        <w:t>─</w:t>
      </w:r>
      <w:proofErr w:type="gramEnd"/>
      <w:r w:rsidRPr="00BE4C82">
        <w:rPr>
          <w:rFonts w:ascii="Times New Roman" w:hAnsi="Times New Roman" w:cs="Times New Roman" w:hint="eastAsia"/>
          <w:b/>
          <w:sz w:val="20"/>
          <w:szCs w:val="20"/>
          <w:bdr w:val="single" w:sz="4" w:space="0" w:color="auto"/>
        </w:rPr>
        <w:t>論</w:t>
      </w:r>
      <w:r w:rsidRPr="00F278F1">
        <w:rPr>
          <w:rFonts w:ascii="Times New Roman" w:hAnsi="Times New Roman" w:cs="Times New Roman" w:hint="eastAsia"/>
          <w:b/>
          <w:sz w:val="20"/>
          <w:szCs w:val="20"/>
          <w:bdr w:val="single" w:sz="4" w:space="0" w:color="auto"/>
        </w:rPr>
        <w:t>長行與</w:t>
      </w:r>
      <w:proofErr w:type="gramStart"/>
      <w:r w:rsidRPr="00F278F1">
        <w:rPr>
          <w:rFonts w:ascii="Times New Roman" w:hAnsi="Times New Roman" w:cs="Times New Roman" w:hint="eastAsia"/>
          <w:b/>
          <w:sz w:val="20"/>
          <w:szCs w:val="20"/>
          <w:bdr w:val="single" w:sz="4" w:space="0" w:color="auto"/>
        </w:rPr>
        <w:t>偈</w:t>
      </w:r>
      <w:proofErr w:type="gramEnd"/>
      <w:r w:rsidRPr="00F278F1">
        <w:rPr>
          <w:rFonts w:ascii="Times New Roman" w:hAnsi="Times New Roman" w:cs="Times New Roman" w:hint="eastAsia"/>
          <w:b/>
          <w:sz w:val="20"/>
          <w:szCs w:val="20"/>
          <w:bdr w:val="single" w:sz="4" w:space="0" w:color="auto"/>
        </w:rPr>
        <w:t>頌（</w:t>
      </w:r>
      <w:proofErr w:type="gramStart"/>
      <w:r w:rsidRPr="00F278F1">
        <w:rPr>
          <w:rFonts w:ascii="Times New Roman" w:hAnsi="Times New Roman" w:cs="Times New Roman" w:hint="eastAsia"/>
          <w:b/>
          <w:sz w:val="20"/>
          <w:szCs w:val="20"/>
          <w:bdr w:val="single" w:sz="4" w:space="0" w:color="auto"/>
        </w:rPr>
        <w:t>祇</w:t>
      </w:r>
      <w:proofErr w:type="gramEnd"/>
      <w:r w:rsidRPr="00F278F1">
        <w:rPr>
          <w:rFonts w:ascii="Times New Roman" w:hAnsi="Times New Roman" w:cs="Times New Roman" w:hint="eastAsia"/>
          <w:b/>
          <w:sz w:val="20"/>
          <w:szCs w:val="20"/>
          <w:bdr w:val="single" w:sz="4" w:space="0" w:color="auto"/>
        </w:rPr>
        <w:t>夜）的先後次第</w:t>
      </w:r>
    </w:p>
    <w:p w:rsidR="00BF7EBF" w:rsidRPr="00025DDC" w:rsidRDefault="00BF7EBF" w:rsidP="00025DDC">
      <w:pPr>
        <w:ind w:leftChars="100" w:left="240"/>
        <w:jc w:val="both"/>
        <w:rPr>
          <w:rFonts w:ascii="Times New Roman" w:hAnsi="Times New Roman"/>
          <w:b/>
          <w:sz w:val="20"/>
          <w:szCs w:val="20"/>
          <w:bdr w:val="single" w:sz="4" w:space="0" w:color="auto"/>
        </w:rPr>
      </w:pPr>
      <w:r w:rsidRPr="00025DDC">
        <w:rPr>
          <w:rFonts w:ascii="Times New Roman" w:hAnsi="Times New Roman"/>
          <w:b/>
          <w:sz w:val="20"/>
          <w:szCs w:val="20"/>
          <w:bdr w:val="single" w:sz="4" w:space="0" w:color="auto"/>
        </w:rPr>
        <w:t>1</w:t>
      </w:r>
      <w:r w:rsidRPr="00025DDC">
        <w:rPr>
          <w:rFonts w:ascii="Times New Roman" w:hAnsi="Times New Roman"/>
          <w:b/>
          <w:sz w:val="20"/>
          <w:szCs w:val="20"/>
          <w:bdr w:val="single" w:sz="4" w:space="0" w:color="auto"/>
        </w:rPr>
        <w:t>、</w:t>
      </w:r>
      <w:r w:rsidRPr="00025DDC">
        <w:rPr>
          <w:rFonts w:ascii="Times New Roman" w:hAnsi="Times New Roman" w:hint="eastAsia"/>
          <w:b/>
          <w:sz w:val="20"/>
          <w:szCs w:val="20"/>
          <w:bdr w:val="single" w:sz="4" w:space="0" w:color="auto"/>
        </w:rPr>
        <w:t>《雜阿含》與《相應部》的次第</w:t>
      </w:r>
      <w:r w:rsidR="001B0AE6" w:rsidRPr="00025DDC">
        <w:rPr>
          <w:rFonts w:ascii="Times New Roman" w:hAnsi="Times New Roman" w:hint="eastAsia"/>
          <w:b/>
          <w:sz w:val="20"/>
          <w:szCs w:val="20"/>
          <w:bdr w:val="single" w:sz="4" w:space="0" w:color="auto"/>
        </w:rPr>
        <w:t>不同</w:t>
      </w:r>
    </w:p>
    <w:p w:rsidR="000150FB" w:rsidRPr="00BE4C82" w:rsidRDefault="00A255A8" w:rsidP="001F0EAC">
      <w:pPr>
        <w:spacing w:afterLines="30" w:after="108"/>
        <w:ind w:leftChars="100" w:left="240"/>
        <w:rPr>
          <w:rFonts w:ascii="Times Ext Roman" w:hAnsi="Times Ext Roman" w:cs="Times Ext Roman"/>
        </w:rPr>
      </w:pPr>
      <w:r w:rsidRPr="00BE4C82">
        <w:rPr>
          <w:rFonts w:ascii="Times Ext Roman" w:hAnsi="Times Ext Roman" w:cs="Times Ext Roman"/>
        </w:rPr>
        <w:t>在次第上，</w:t>
      </w:r>
    </w:p>
    <w:p w:rsidR="000150FB" w:rsidRPr="00BE4C82" w:rsidRDefault="00A255A8" w:rsidP="000150FB">
      <w:pPr>
        <w:ind w:leftChars="100" w:left="240"/>
        <w:rPr>
          <w:rFonts w:ascii="Times Ext Roman" w:hAnsi="Times Ext Roman" w:cs="Times Ext Roman"/>
        </w:rPr>
      </w:pPr>
      <w:r w:rsidRPr="00BE4C82">
        <w:rPr>
          <w:rFonts w:ascii="Times Ext Roman" w:hAnsi="Times Ext Roman" w:cs="Times Ext Roman"/>
        </w:rPr>
        <w:t>說一切有部</w:t>
      </w:r>
      <w:proofErr w:type="gramStart"/>
      <w:r w:rsidR="00CC6529" w:rsidRPr="00BE4C82">
        <w:rPr>
          <w:rFonts w:ascii="Times Ext Roman" w:hAnsi="Times Ext Roman" w:cs="Times Ext Roman" w:hint="eastAsia"/>
        </w:rPr>
        <w:t>（</w:t>
      </w:r>
      <w:proofErr w:type="gramEnd"/>
      <w:r w:rsidRPr="00BE4C82">
        <w:rPr>
          <w:rFonts w:ascii="Times Ext Roman" w:hAnsi="Times Ext Roman" w:cs="Times Ext Roman"/>
        </w:rPr>
        <w:t>Sarv</w:t>
      </w:r>
      <w:r w:rsidR="00CC6529" w:rsidRPr="00BE4C82">
        <w:rPr>
          <w:rFonts w:ascii="Times Ext Roman" w:hAnsi="Times Ext Roman" w:cs="Times Ext Roman"/>
        </w:rPr>
        <w:t>ā</w:t>
      </w:r>
      <w:r w:rsidRPr="00BE4C82">
        <w:rPr>
          <w:rFonts w:ascii="Times Ext Roman" w:hAnsi="Times Ext Roman" w:cs="Times Ext Roman"/>
        </w:rPr>
        <w:t>stiv</w:t>
      </w:r>
      <w:r w:rsidR="00CC6529" w:rsidRPr="00BE4C82">
        <w:rPr>
          <w:rFonts w:ascii="Times Ext Roman" w:hAnsi="Times Ext Roman" w:cs="Times Ext Roman"/>
        </w:rPr>
        <w:t>ā</w:t>
      </w:r>
      <w:r w:rsidRPr="00BE4C82">
        <w:rPr>
          <w:rFonts w:ascii="Times Ext Roman" w:hAnsi="Times Ext Roman" w:cs="Times Ext Roman"/>
        </w:rPr>
        <w:t>din</w:t>
      </w:r>
      <w:r w:rsidR="00CC6529" w:rsidRPr="00BE4C82">
        <w:rPr>
          <w:rFonts w:ascii="Times Ext Roman" w:hAnsi="Times Ext Roman" w:cs="Times Ext Roman" w:hint="eastAsia"/>
        </w:rPr>
        <w:t>）</w:t>
      </w:r>
      <w:r w:rsidRPr="00BE4C82">
        <w:rPr>
          <w:rFonts w:ascii="Times Ext Roman" w:hAnsi="Times Ext Roman" w:cs="Times Ext Roman"/>
        </w:rPr>
        <w:t>本</w:t>
      </w:r>
      <w:r w:rsidR="00CC6529" w:rsidRPr="00BE4C82">
        <w:rPr>
          <w:rFonts w:ascii="Times Ext Roman" w:hAnsi="Times Ext Roman" w:cs="Times Ext Roman"/>
        </w:rPr>
        <w:t>《</w:t>
      </w:r>
      <w:r w:rsidRPr="00BE4C82">
        <w:rPr>
          <w:rFonts w:ascii="Times Ext Roman" w:hAnsi="Times Ext Roman" w:cs="Times Ext Roman"/>
        </w:rPr>
        <w:t>雜阿含經</w:t>
      </w:r>
      <w:r w:rsidR="00CC6529" w:rsidRPr="00BE4C82">
        <w:rPr>
          <w:rFonts w:ascii="Times Ext Roman" w:hAnsi="Times Ext Roman" w:cs="Times Ext Roman"/>
        </w:rPr>
        <w:t>》</w:t>
      </w:r>
      <w:r w:rsidRPr="00BE4C82">
        <w:rPr>
          <w:rFonts w:ascii="Times Ext Roman" w:hAnsi="Times Ext Roman" w:cs="Times Ext Roman"/>
        </w:rPr>
        <w:t>，先長行而後偈頌；</w:t>
      </w:r>
    </w:p>
    <w:p w:rsidR="00BF7EBF" w:rsidRPr="00BE4C82" w:rsidRDefault="00A255A8" w:rsidP="000150FB">
      <w:pPr>
        <w:ind w:leftChars="100" w:left="240"/>
        <w:rPr>
          <w:rFonts w:ascii="Times Ext Roman" w:hAnsi="Times Ext Roman" w:cs="Times Ext Roman"/>
        </w:rPr>
      </w:pPr>
      <w:r w:rsidRPr="00BE4C82">
        <w:rPr>
          <w:rFonts w:ascii="Times Ext Roman" w:hAnsi="Times Ext Roman" w:cs="Times Ext Roman"/>
        </w:rPr>
        <w:t>而銅</w:t>
      </w:r>
      <w:proofErr w:type="gramStart"/>
      <w:r w:rsidRPr="00BE4C82">
        <w:rPr>
          <w:rFonts w:ascii="Times Ext Roman" w:hAnsi="Times Ext Roman" w:cs="Times Ext Roman"/>
        </w:rPr>
        <w:t>鍱</w:t>
      </w:r>
      <w:proofErr w:type="gramEnd"/>
      <w:r w:rsidRPr="00BE4C82">
        <w:rPr>
          <w:rFonts w:ascii="Times Ext Roman" w:hAnsi="Times Ext Roman" w:cs="Times Ext Roman"/>
        </w:rPr>
        <w:t>部</w:t>
      </w:r>
      <w:proofErr w:type="gramStart"/>
      <w:r w:rsidR="00CC6529" w:rsidRPr="00BE4C82">
        <w:rPr>
          <w:rFonts w:ascii="Times Ext Roman" w:hAnsi="Times Ext Roman" w:cs="Times Ext Roman" w:hint="eastAsia"/>
        </w:rPr>
        <w:t>（</w:t>
      </w:r>
      <w:proofErr w:type="gramEnd"/>
      <w:r w:rsidRPr="00BE4C82">
        <w:rPr>
          <w:rFonts w:ascii="Times Ext Roman" w:hAnsi="Times Ext Roman" w:cs="Times Ext Roman"/>
        </w:rPr>
        <w:t>T</w:t>
      </w:r>
      <w:r w:rsidR="00CC6529" w:rsidRPr="00BE4C82">
        <w:rPr>
          <w:rFonts w:ascii="Times Ext Roman" w:hAnsi="Times Ext Roman" w:cs="Times Ext Roman"/>
        </w:rPr>
        <w:t>ā</w:t>
      </w:r>
      <w:r w:rsidRPr="00BE4C82">
        <w:rPr>
          <w:rFonts w:ascii="Times Ext Roman" w:hAnsi="Times Ext Roman" w:cs="Times Ext Roman"/>
        </w:rPr>
        <w:t>mra</w:t>
      </w:r>
      <w:r w:rsidR="00CC6529" w:rsidRPr="00BE4C82">
        <w:rPr>
          <w:rFonts w:ascii="VU Times" w:hAnsi="VU Times" w:cs="VU Times"/>
        </w:rPr>
        <w:t>ś</w:t>
      </w:r>
      <w:r w:rsidR="00CC6529" w:rsidRPr="00BE4C82">
        <w:rPr>
          <w:rFonts w:ascii="Times Ext Roman" w:hAnsi="Times Ext Roman" w:cs="Times Ext Roman"/>
        </w:rPr>
        <w:t>āṭī</w:t>
      </w:r>
      <w:r w:rsidRPr="00BE4C82">
        <w:rPr>
          <w:rFonts w:ascii="Times Ext Roman" w:hAnsi="Times Ext Roman" w:cs="Times Ext Roman"/>
        </w:rPr>
        <w:t>ya</w:t>
      </w:r>
      <w:r w:rsidR="00CC6529" w:rsidRPr="00BE4C82">
        <w:rPr>
          <w:rFonts w:ascii="Times Ext Roman" w:hAnsi="Times Ext Roman" w:cs="Times Ext Roman" w:hint="eastAsia"/>
        </w:rPr>
        <w:t>）</w:t>
      </w:r>
      <w:r w:rsidR="00CC6529" w:rsidRPr="00BE4C82">
        <w:rPr>
          <w:rFonts w:ascii="Times Ext Roman" w:hAnsi="Times Ext Roman" w:cs="Times Ext Roman"/>
        </w:rPr>
        <w:t>《</w:t>
      </w:r>
      <w:r w:rsidRPr="00BE4C82">
        <w:rPr>
          <w:rFonts w:ascii="Times Ext Roman" w:hAnsi="Times Ext Roman" w:cs="Times Ext Roman"/>
        </w:rPr>
        <w:t>相應部</w:t>
      </w:r>
      <w:r w:rsidR="00CC6529" w:rsidRPr="00BE4C82">
        <w:rPr>
          <w:rFonts w:ascii="Times Ext Roman" w:hAnsi="Times Ext Roman" w:cs="Times Ext Roman"/>
        </w:rPr>
        <w:t>》</w:t>
      </w:r>
      <w:r w:rsidRPr="00BE4C82">
        <w:rPr>
          <w:rFonts w:ascii="Times Ext Roman" w:hAnsi="Times Ext Roman" w:cs="Times Ext Roman"/>
        </w:rPr>
        <w:t>，卻是先「有偈品」而後長行。</w:t>
      </w:r>
    </w:p>
    <w:p w:rsidR="00BF7EBF" w:rsidRPr="00025DDC" w:rsidRDefault="00BF7EBF" w:rsidP="00025DDC">
      <w:pPr>
        <w:spacing w:beforeLines="30" w:before="108"/>
        <w:ind w:leftChars="100" w:left="240"/>
        <w:jc w:val="both"/>
        <w:rPr>
          <w:rFonts w:ascii="Times New Roman" w:hAnsi="Times New Roman"/>
          <w:b/>
          <w:sz w:val="20"/>
          <w:szCs w:val="20"/>
          <w:bdr w:val="single" w:sz="4" w:space="0" w:color="auto"/>
        </w:rPr>
      </w:pPr>
      <w:r w:rsidRPr="00025DDC">
        <w:rPr>
          <w:rFonts w:ascii="Times New Roman" w:hAnsi="Times New Roman" w:hint="eastAsia"/>
          <w:b/>
          <w:sz w:val="20"/>
          <w:szCs w:val="20"/>
          <w:bdr w:val="single" w:sz="4" w:space="0" w:color="auto"/>
        </w:rPr>
        <w:t>2</w:t>
      </w:r>
      <w:r w:rsidRPr="00025DDC">
        <w:rPr>
          <w:rFonts w:ascii="Times New Roman" w:hAnsi="Times New Roman"/>
          <w:b/>
          <w:sz w:val="20"/>
          <w:szCs w:val="20"/>
          <w:bdr w:val="single" w:sz="4" w:space="0" w:color="auto"/>
        </w:rPr>
        <w:t>、</w:t>
      </w:r>
      <w:r w:rsidRPr="00025DDC">
        <w:rPr>
          <w:rFonts w:ascii="Times New Roman" w:hAnsi="Times New Roman" w:hint="eastAsia"/>
          <w:b/>
          <w:sz w:val="20"/>
          <w:szCs w:val="20"/>
          <w:bdr w:val="single" w:sz="4" w:space="0" w:color="auto"/>
        </w:rPr>
        <w:t>前田惠學</w:t>
      </w:r>
      <w:r w:rsidR="001B0AE6" w:rsidRPr="00025DDC">
        <w:rPr>
          <w:rFonts w:ascii="Times New Roman" w:hAnsi="Times New Roman" w:hint="eastAsia"/>
          <w:b/>
          <w:sz w:val="20"/>
          <w:szCs w:val="20"/>
          <w:bdr w:val="single" w:sz="4" w:space="0" w:color="auto"/>
        </w:rPr>
        <w:t>認為原形是「</w:t>
      </w:r>
      <w:r w:rsidRPr="00025DDC">
        <w:rPr>
          <w:rFonts w:ascii="Times New Roman" w:hAnsi="Times New Roman" w:hint="eastAsia"/>
          <w:b/>
          <w:sz w:val="20"/>
          <w:szCs w:val="20"/>
          <w:bdr w:val="single" w:sz="4" w:space="0" w:color="auto"/>
        </w:rPr>
        <w:t>先</w:t>
      </w:r>
      <w:proofErr w:type="gramStart"/>
      <w:r w:rsidRPr="00025DDC">
        <w:rPr>
          <w:rFonts w:ascii="Times New Roman" w:hAnsi="Times New Roman" w:hint="eastAsia"/>
          <w:b/>
          <w:sz w:val="20"/>
          <w:szCs w:val="20"/>
          <w:bdr w:val="single" w:sz="4" w:space="0" w:color="auto"/>
        </w:rPr>
        <w:t>偈頌後</w:t>
      </w:r>
      <w:proofErr w:type="gramEnd"/>
      <w:r w:rsidRPr="00025DDC">
        <w:rPr>
          <w:rFonts w:ascii="Times New Roman" w:hAnsi="Times New Roman" w:hint="eastAsia"/>
          <w:b/>
          <w:sz w:val="20"/>
          <w:szCs w:val="20"/>
          <w:bdr w:val="single" w:sz="4" w:space="0" w:color="auto"/>
        </w:rPr>
        <w:t>長行</w:t>
      </w:r>
      <w:r w:rsidR="001B0AE6" w:rsidRPr="00025DDC">
        <w:rPr>
          <w:rFonts w:ascii="Times New Roman" w:hAnsi="Times New Roman" w:hint="eastAsia"/>
          <w:b/>
          <w:sz w:val="20"/>
          <w:szCs w:val="20"/>
          <w:bdr w:val="single" w:sz="4" w:space="0" w:color="auto"/>
        </w:rPr>
        <w:t>」</w:t>
      </w:r>
    </w:p>
    <w:p w:rsidR="00952AA1" w:rsidRPr="00BE4C82" w:rsidRDefault="00952AA1" w:rsidP="00025DDC">
      <w:pPr>
        <w:widowControl/>
        <w:ind w:leftChars="150" w:left="360"/>
        <w:rPr>
          <w:rFonts w:ascii="Times New Roman" w:hAnsi="Times New Roman" w:cs="Times New Roman"/>
          <w:b/>
          <w:sz w:val="20"/>
          <w:bdr w:val="single" w:sz="4" w:space="0" w:color="auto"/>
        </w:rPr>
      </w:pPr>
      <w:r w:rsidRPr="00BE4C82">
        <w:rPr>
          <w:rFonts w:ascii="Times New Roman" w:hAnsi="Times New Roman" w:cs="Times New Roman"/>
          <w:b/>
          <w:sz w:val="20"/>
          <w:bdr w:val="single" w:sz="4" w:space="0" w:color="auto"/>
        </w:rPr>
        <w:t>（</w:t>
      </w:r>
      <w:r w:rsidRPr="00BE4C82">
        <w:rPr>
          <w:rFonts w:ascii="Times New Roman" w:hAnsi="Times New Roman" w:cs="Times New Roman"/>
          <w:b/>
          <w:sz w:val="20"/>
          <w:bdr w:val="single" w:sz="4" w:space="0" w:color="auto"/>
        </w:rPr>
        <w:t>1</w:t>
      </w:r>
      <w:r w:rsidRPr="00BE4C82">
        <w:rPr>
          <w:rFonts w:ascii="Times New Roman" w:hAnsi="Times New Roman" w:cs="Times New Roman"/>
          <w:b/>
          <w:sz w:val="20"/>
          <w:bdr w:val="single" w:sz="4" w:space="0" w:color="auto"/>
        </w:rPr>
        <w:t>）</w:t>
      </w:r>
      <w:proofErr w:type="gramStart"/>
      <w:r w:rsidRPr="00BE4C82">
        <w:rPr>
          <w:rFonts w:ascii="Times New Roman" w:hAnsi="Times New Roman" w:cs="Times New Roman" w:hint="eastAsia"/>
          <w:b/>
          <w:sz w:val="20"/>
          <w:bdr w:val="single" w:sz="4" w:space="0" w:color="auto"/>
        </w:rPr>
        <w:t>引律文</w:t>
      </w:r>
      <w:proofErr w:type="gramEnd"/>
      <w:r w:rsidRPr="00BE4C82">
        <w:rPr>
          <w:rFonts w:ascii="Times New Roman" w:hAnsi="Times New Roman" w:cs="Times New Roman" w:hint="eastAsia"/>
          <w:b/>
          <w:sz w:val="20"/>
          <w:bdr w:val="single" w:sz="4" w:space="0" w:color="auto"/>
        </w:rPr>
        <w:t>證</w:t>
      </w:r>
    </w:p>
    <w:p w:rsidR="00952AA1" w:rsidRPr="00BE4C82" w:rsidRDefault="00A255A8" w:rsidP="001F0EAC">
      <w:pPr>
        <w:ind w:leftChars="150" w:left="360"/>
        <w:rPr>
          <w:rFonts w:ascii="Times Ext Roman" w:hAnsi="Times Ext Roman" w:cs="Times Ext Roman"/>
        </w:rPr>
      </w:pPr>
      <w:r w:rsidRPr="00BE4C82">
        <w:rPr>
          <w:rFonts w:ascii="Times Ext Roman" w:hAnsi="Times Ext Roman" w:cs="Times Ext Roman"/>
        </w:rPr>
        <w:t>或者以為：</w:t>
      </w:r>
    </w:p>
    <w:p w:rsidR="00952AA1" w:rsidRPr="00BE4C82" w:rsidRDefault="00CC6529" w:rsidP="001F0EAC">
      <w:pPr>
        <w:spacing w:beforeLines="50" w:before="180"/>
        <w:ind w:leftChars="300" w:left="960" w:hangingChars="100" w:hanging="240"/>
        <w:rPr>
          <w:rFonts w:ascii="Times Ext Roman" w:hAnsi="Times Ext Roman" w:cs="Times Ext Roman"/>
        </w:rPr>
      </w:pPr>
      <w:r w:rsidRPr="00BE4C82">
        <w:rPr>
          <w:rFonts w:ascii="Times Ext Roman" w:hAnsi="Times Ext Roman" w:cs="Times Ext Roman"/>
        </w:rPr>
        <w:t>《</w:t>
      </w:r>
      <w:r w:rsidR="00A255A8" w:rsidRPr="00BE4C82">
        <w:rPr>
          <w:rFonts w:ascii="Times Ext Roman" w:hAnsi="Times Ext Roman" w:cs="Times Ext Roman"/>
        </w:rPr>
        <w:t>五分律</w:t>
      </w:r>
      <w:r w:rsidRPr="00BE4C82">
        <w:rPr>
          <w:rFonts w:ascii="Times Ext Roman" w:hAnsi="Times Ext Roman" w:cs="Times Ext Roman"/>
        </w:rPr>
        <w:t>》</w:t>
      </w:r>
      <w:r w:rsidR="00A255A8" w:rsidRPr="00BE4C82">
        <w:rPr>
          <w:rFonts w:ascii="Times Ext Roman" w:hAnsi="Times Ext Roman" w:cs="Times Ext Roman"/>
        </w:rPr>
        <w:t>說：「</w:t>
      </w:r>
      <w:r w:rsidR="00A255A8" w:rsidRPr="00BE4C82">
        <w:rPr>
          <w:rFonts w:ascii="標楷體" w:eastAsia="標楷體" w:hAnsi="標楷體" w:cs="Times Ext Roman"/>
        </w:rPr>
        <w:t>此是雜說，為比丘、比丘尼、</w:t>
      </w:r>
      <w:proofErr w:type="gramStart"/>
      <w:r w:rsidR="00A255A8" w:rsidRPr="00BE4C82">
        <w:rPr>
          <w:rFonts w:ascii="標楷體" w:eastAsia="標楷體" w:hAnsi="標楷體" w:cs="Times Ext Roman"/>
        </w:rPr>
        <w:t>優婆塞</w:t>
      </w:r>
      <w:proofErr w:type="gramEnd"/>
      <w:r w:rsidR="00A255A8" w:rsidRPr="00BE4C82">
        <w:rPr>
          <w:rFonts w:ascii="標楷體" w:eastAsia="標楷體" w:hAnsi="標楷體" w:cs="Times Ext Roman"/>
        </w:rPr>
        <w:t>、優</w:t>
      </w:r>
      <w:proofErr w:type="gramStart"/>
      <w:r w:rsidR="00A255A8" w:rsidRPr="00BE4C82">
        <w:rPr>
          <w:rFonts w:ascii="標楷體" w:eastAsia="標楷體" w:hAnsi="標楷體" w:cs="Times Ext Roman"/>
        </w:rPr>
        <w:t>婆夷、</w:t>
      </w:r>
      <w:proofErr w:type="gramEnd"/>
      <w:r w:rsidR="00A255A8" w:rsidRPr="00BE4C82">
        <w:rPr>
          <w:rFonts w:ascii="標楷體" w:eastAsia="標楷體" w:hAnsi="標楷體" w:cs="Times Ext Roman"/>
        </w:rPr>
        <w:t>天子、天女說，</w:t>
      </w:r>
      <w:proofErr w:type="gramStart"/>
      <w:r w:rsidR="00A255A8" w:rsidRPr="00BE4C82">
        <w:rPr>
          <w:rFonts w:ascii="標楷體" w:eastAsia="標楷體" w:hAnsi="標楷體" w:cs="Times Ext Roman"/>
        </w:rPr>
        <w:t>今集為</w:t>
      </w:r>
      <w:proofErr w:type="gramEnd"/>
      <w:r w:rsidR="00A255A8" w:rsidRPr="00BE4C82">
        <w:rPr>
          <w:rFonts w:ascii="標楷體" w:eastAsia="標楷體" w:hAnsi="標楷體" w:cs="Times Ext Roman"/>
        </w:rPr>
        <w:t>一部，</w:t>
      </w:r>
      <w:proofErr w:type="gramStart"/>
      <w:r w:rsidR="00A255A8" w:rsidRPr="00BE4C82">
        <w:rPr>
          <w:rFonts w:ascii="標楷體" w:eastAsia="標楷體" w:hAnsi="標楷體" w:cs="Times Ext Roman"/>
        </w:rPr>
        <w:t>名雜阿</w:t>
      </w:r>
      <w:proofErr w:type="gramEnd"/>
      <w:r w:rsidR="00A255A8" w:rsidRPr="00BE4C82">
        <w:rPr>
          <w:rFonts w:ascii="標楷體" w:eastAsia="標楷體" w:hAnsi="標楷體" w:cs="Times Ext Roman"/>
        </w:rPr>
        <w:t>含</w:t>
      </w:r>
      <w:r w:rsidR="00A255A8" w:rsidRPr="00BE4C82">
        <w:rPr>
          <w:rFonts w:ascii="Times Ext Roman" w:hAnsi="Times Ext Roman" w:cs="Times Ext Roman"/>
        </w:rPr>
        <w:t>」</w:t>
      </w:r>
      <w:r w:rsidR="00F64BD9" w:rsidRPr="00BE4C82">
        <w:rPr>
          <w:rStyle w:val="a9"/>
          <w:rFonts w:ascii="Times Ext Roman" w:hAnsi="Times Ext Roman" w:cs="Times Ext Roman"/>
        </w:rPr>
        <w:footnoteReference w:id="7"/>
      </w:r>
      <w:r w:rsidR="00A255A8" w:rsidRPr="00BE4C82">
        <w:rPr>
          <w:rFonts w:ascii="Times Ext Roman" w:hAnsi="Times Ext Roman" w:cs="Times Ext Roman"/>
        </w:rPr>
        <w:t>。</w:t>
      </w:r>
    </w:p>
    <w:p w:rsidR="00952AA1" w:rsidRPr="00BE4C82" w:rsidRDefault="00CC6529" w:rsidP="009756B2">
      <w:pPr>
        <w:spacing w:beforeLines="30" w:before="108"/>
        <w:ind w:leftChars="300" w:left="960" w:hangingChars="100" w:hanging="240"/>
        <w:rPr>
          <w:rFonts w:ascii="Times Ext Roman" w:hAnsi="Times Ext Roman" w:cs="Times Ext Roman"/>
        </w:rPr>
      </w:pPr>
      <w:r w:rsidRPr="00BE4C82">
        <w:rPr>
          <w:rFonts w:ascii="Times Ext Roman" w:hAnsi="Times Ext Roman" w:cs="Times Ext Roman"/>
        </w:rPr>
        <w:t>《</w:t>
      </w:r>
      <w:r w:rsidR="00A255A8" w:rsidRPr="00BE4C82">
        <w:rPr>
          <w:rFonts w:ascii="Times Ext Roman" w:hAnsi="Times Ext Roman" w:cs="Times Ext Roman"/>
        </w:rPr>
        <w:t>四分律</w:t>
      </w:r>
      <w:r w:rsidRPr="00BE4C82">
        <w:rPr>
          <w:rFonts w:ascii="Times Ext Roman" w:hAnsi="Times Ext Roman" w:cs="Times Ext Roman"/>
        </w:rPr>
        <w:t>》</w:t>
      </w:r>
      <w:r w:rsidR="00A255A8" w:rsidRPr="00BE4C82">
        <w:rPr>
          <w:rFonts w:ascii="Times Ext Roman" w:hAnsi="Times Ext Roman" w:cs="Times Ext Roman"/>
        </w:rPr>
        <w:t>說：「</w:t>
      </w:r>
      <w:r w:rsidR="00A255A8" w:rsidRPr="00BE4C82">
        <w:rPr>
          <w:rFonts w:ascii="標楷體" w:eastAsia="標楷體" w:hAnsi="標楷體" w:cs="Times Ext Roman"/>
        </w:rPr>
        <w:t>雜比丘、比丘尼、</w:t>
      </w:r>
      <w:proofErr w:type="gramStart"/>
      <w:r w:rsidR="00A255A8" w:rsidRPr="00BE4C82">
        <w:rPr>
          <w:rFonts w:ascii="標楷體" w:eastAsia="標楷體" w:hAnsi="標楷體" w:cs="Times Ext Roman"/>
        </w:rPr>
        <w:t>優婆塞</w:t>
      </w:r>
      <w:proofErr w:type="gramEnd"/>
      <w:r w:rsidR="00A255A8" w:rsidRPr="00BE4C82">
        <w:rPr>
          <w:rFonts w:ascii="標楷體" w:eastAsia="標楷體" w:hAnsi="標楷體" w:cs="Times Ext Roman"/>
        </w:rPr>
        <w:t>、優</w:t>
      </w:r>
      <w:proofErr w:type="gramStart"/>
      <w:r w:rsidR="00A255A8" w:rsidRPr="00BE4C82">
        <w:rPr>
          <w:rFonts w:ascii="標楷體" w:eastAsia="標楷體" w:hAnsi="標楷體" w:cs="Times Ext Roman"/>
        </w:rPr>
        <w:t>婆夷、</w:t>
      </w:r>
      <w:proofErr w:type="gramEnd"/>
      <w:r w:rsidR="00A255A8" w:rsidRPr="00BE4C82">
        <w:rPr>
          <w:rFonts w:ascii="標楷體" w:eastAsia="標楷體" w:hAnsi="標楷體" w:cs="Times Ext Roman"/>
        </w:rPr>
        <w:t>諸天、</w:t>
      </w:r>
      <w:proofErr w:type="gramStart"/>
      <w:r w:rsidR="00A255A8" w:rsidRPr="00BE4C82">
        <w:rPr>
          <w:rFonts w:ascii="標楷體" w:eastAsia="標楷體" w:hAnsi="標楷體" w:cs="Times Ext Roman"/>
        </w:rPr>
        <w:t>雜帝釋、雜魔</w:t>
      </w:r>
      <w:proofErr w:type="gramEnd"/>
      <w:r w:rsidR="00A255A8" w:rsidRPr="00BE4C82">
        <w:rPr>
          <w:rFonts w:ascii="標楷體" w:eastAsia="標楷體" w:hAnsi="標楷體" w:cs="Times Ext Roman"/>
        </w:rPr>
        <w:t>、雜</w:t>
      </w:r>
      <w:proofErr w:type="gramStart"/>
      <w:r w:rsidR="00A255A8" w:rsidRPr="00BE4C82">
        <w:rPr>
          <w:rFonts w:ascii="標楷體" w:eastAsia="標楷體" w:hAnsi="標楷體" w:cs="Times Ext Roman"/>
        </w:rPr>
        <w:t>梵</w:t>
      </w:r>
      <w:proofErr w:type="gramEnd"/>
      <w:r w:rsidR="00A255A8" w:rsidRPr="00BE4C82">
        <w:rPr>
          <w:rFonts w:ascii="標楷體" w:eastAsia="標楷體" w:hAnsi="標楷體" w:cs="Times Ext Roman"/>
        </w:rPr>
        <w:t>王，集</w:t>
      </w:r>
      <w:proofErr w:type="gramStart"/>
      <w:r w:rsidR="00A255A8" w:rsidRPr="00BE4C82">
        <w:rPr>
          <w:rFonts w:ascii="標楷體" w:eastAsia="標楷體" w:hAnsi="標楷體" w:cs="Times Ext Roman"/>
        </w:rPr>
        <w:t>為雜阿含</w:t>
      </w:r>
      <w:proofErr w:type="gramEnd"/>
      <w:r w:rsidR="00A255A8" w:rsidRPr="00BE4C82">
        <w:rPr>
          <w:rFonts w:ascii="Times Ext Roman" w:hAnsi="Times Ext Roman" w:cs="Times Ext Roman"/>
        </w:rPr>
        <w:t>」</w:t>
      </w:r>
      <w:r w:rsidR="00F64BD9" w:rsidRPr="00BE4C82">
        <w:rPr>
          <w:rStyle w:val="a9"/>
          <w:rFonts w:ascii="Times Ext Roman" w:hAnsi="Times Ext Roman" w:cs="Times Ext Roman"/>
        </w:rPr>
        <w:footnoteReference w:id="8"/>
      </w:r>
      <w:r w:rsidR="00A255A8" w:rsidRPr="00BE4C82">
        <w:rPr>
          <w:rFonts w:ascii="Times Ext Roman" w:hAnsi="Times Ext Roman" w:cs="Times Ext Roman"/>
        </w:rPr>
        <w:t>。</w:t>
      </w:r>
    </w:p>
    <w:p w:rsidR="00952AA1" w:rsidRPr="00BE4C82" w:rsidRDefault="00CC6529" w:rsidP="009756B2">
      <w:pPr>
        <w:spacing w:beforeLines="30" w:before="108" w:afterLines="50" w:after="180"/>
        <w:ind w:leftChars="300" w:left="960" w:hangingChars="100" w:hanging="240"/>
        <w:rPr>
          <w:rFonts w:ascii="Times Ext Roman" w:hAnsi="Times Ext Roman" w:cs="Times Ext Roman"/>
        </w:rPr>
      </w:pPr>
      <w:r w:rsidRPr="00BE4C82">
        <w:rPr>
          <w:rFonts w:ascii="Times Ext Roman" w:hAnsi="Times Ext Roman" w:cs="Times Ext Roman"/>
        </w:rPr>
        <w:t>《</w:t>
      </w:r>
      <w:r w:rsidR="00A255A8" w:rsidRPr="00BE4C82">
        <w:rPr>
          <w:rFonts w:ascii="Times Ext Roman" w:hAnsi="Times Ext Roman" w:cs="Times Ext Roman"/>
        </w:rPr>
        <w:t>毘尼母經</w:t>
      </w:r>
      <w:r w:rsidRPr="00BE4C82">
        <w:rPr>
          <w:rFonts w:ascii="Times Ext Roman" w:hAnsi="Times Ext Roman" w:cs="Times Ext Roman"/>
        </w:rPr>
        <w:t>》</w:t>
      </w:r>
      <w:r w:rsidR="00A255A8" w:rsidRPr="00BE4C82">
        <w:rPr>
          <w:rFonts w:ascii="Times Ext Roman" w:hAnsi="Times Ext Roman" w:cs="Times Ext Roman"/>
        </w:rPr>
        <w:t>說：「</w:t>
      </w:r>
      <w:r w:rsidR="00A255A8" w:rsidRPr="00BE4C82">
        <w:rPr>
          <w:rFonts w:ascii="標楷體" w:eastAsia="標楷體" w:hAnsi="標楷體" w:cs="Times Ext Roman"/>
        </w:rPr>
        <w:t>與比丘相應，與比丘尼相應，</w:t>
      </w:r>
      <w:proofErr w:type="gramStart"/>
      <w:r w:rsidR="00A255A8" w:rsidRPr="00BE4C82">
        <w:rPr>
          <w:rFonts w:ascii="標楷體" w:eastAsia="標楷體" w:hAnsi="標楷體" w:cs="Times Ext Roman"/>
        </w:rPr>
        <w:t>與帝釋相應</w:t>
      </w:r>
      <w:proofErr w:type="gramEnd"/>
      <w:r w:rsidR="00A255A8" w:rsidRPr="00BE4C82">
        <w:rPr>
          <w:rFonts w:ascii="標楷體" w:eastAsia="標楷體" w:hAnsi="標楷體" w:cs="Times Ext Roman"/>
        </w:rPr>
        <w:t>，與諸天相應，與</w:t>
      </w:r>
      <w:proofErr w:type="gramStart"/>
      <w:r w:rsidR="00A255A8" w:rsidRPr="00BE4C82">
        <w:rPr>
          <w:rFonts w:ascii="標楷體" w:eastAsia="標楷體" w:hAnsi="標楷體" w:cs="Times Ext Roman"/>
        </w:rPr>
        <w:t>梵</w:t>
      </w:r>
      <w:proofErr w:type="gramEnd"/>
      <w:r w:rsidR="00A255A8" w:rsidRPr="00BE4C82">
        <w:rPr>
          <w:rFonts w:ascii="標楷體" w:eastAsia="標楷體" w:hAnsi="標楷體" w:cs="Times Ext Roman"/>
        </w:rPr>
        <w:t>王相應，</w:t>
      </w:r>
      <w:proofErr w:type="gramStart"/>
      <w:r w:rsidR="00A255A8" w:rsidRPr="00BE4C82">
        <w:rPr>
          <w:rFonts w:ascii="標楷體" w:eastAsia="標楷體" w:hAnsi="標楷體" w:cs="Times Ext Roman"/>
        </w:rPr>
        <w:t>如是諸經</w:t>
      </w:r>
      <w:proofErr w:type="gramEnd"/>
      <w:r w:rsidR="00A255A8" w:rsidRPr="00BE4C82">
        <w:rPr>
          <w:rFonts w:ascii="標楷體" w:eastAsia="標楷體" w:hAnsi="標楷體" w:cs="Times Ext Roman"/>
        </w:rPr>
        <w:t>，總</w:t>
      </w:r>
      <w:proofErr w:type="gramStart"/>
      <w:r w:rsidR="00A255A8" w:rsidRPr="00BE4C82">
        <w:rPr>
          <w:rFonts w:ascii="標楷體" w:eastAsia="標楷體" w:hAnsi="標楷體" w:cs="Times Ext Roman"/>
        </w:rPr>
        <w:t>為雜阿含</w:t>
      </w:r>
      <w:proofErr w:type="gramEnd"/>
      <w:r w:rsidR="00A255A8" w:rsidRPr="00BE4C82">
        <w:rPr>
          <w:rFonts w:ascii="Times Ext Roman" w:hAnsi="Times Ext Roman" w:cs="Times Ext Roman"/>
        </w:rPr>
        <w:t>」</w:t>
      </w:r>
      <w:r w:rsidR="00F64BD9" w:rsidRPr="00BE4C82">
        <w:rPr>
          <w:rStyle w:val="a9"/>
          <w:rFonts w:ascii="Times Ext Roman" w:hAnsi="Times Ext Roman" w:cs="Times Ext Roman"/>
        </w:rPr>
        <w:footnoteReference w:id="9"/>
      </w:r>
      <w:r w:rsidR="00A255A8" w:rsidRPr="00BE4C82">
        <w:rPr>
          <w:rFonts w:ascii="Times Ext Roman" w:hAnsi="Times Ext Roman" w:cs="Times Ext Roman"/>
        </w:rPr>
        <w:t>。</w:t>
      </w:r>
    </w:p>
    <w:p w:rsidR="003C44F5" w:rsidRPr="00BE4C82" w:rsidRDefault="00A255A8" w:rsidP="001F0EAC">
      <w:pPr>
        <w:ind w:leftChars="150" w:left="360"/>
        <w:rPr>
          <w:rFonts w:ascii="Times Ext Roman" w:hAnsi="Times Ext Roman" w:cs="Times Ext Roman"/>
        </w:rPr>
      </w:pPr>
      <w:r w:rsidRPr="00BE4C82">
        <w:rPr>
          <w:rFonts w:ascii="Times Ext Roman" w:hAnsi="Times Ext Roman" w:cs="Times Ext Roman"/>
        </w:rPr>
        <w:t>以比丘、比丘尼、諸天等為例，說明「</w:t>
      </w:r>
      <w:proofErr w:type="gramStart"/>
      <w:r w:rsidRPr="00BE4C82">
        <w:rPr>
          <w:rFonts w:ascii="Times Ext Roman" w:hAnsi="Times Ext Roman" w:cs="Times Ext Roman"/>
        </w:rPr>
        <w:t>雜阿含</w:t>
      </w:r>
      <w:proofErr w:type="gramEnd"/>
      <w:r w:rsidRPr="00BE4C82">
        <w:rPr>
          <w:rFonts w:ascii="Times Ext Roman" w:hAnsi="Times Ext Roman" w:cs="Times Ext Roman"/>
        </w:rPr>
        <w:t>」的內容，與</w:t>
      </w:r>
      <w:r w:rsidR="00CC6529" w:rsidRPr="00BE4C82">
        <w:rPr>
          <w:rFonts w:ascii="Times Ext Roman" w:hAnsi="Times Ext Roman" w:cs="Times Ext Roman"/>
        </w:rPr>
        <w:t>《</w:t>
      </w:r>
      <w:r w:rsidRPr="00BE4C82">
        <w:rPr>
          <w:rFonts w:ascii="Times Ext Roman" w:hAnsi="Times Ext Roman" w:cs="Times Ext Roman"/>
        </w:rPr>
        <w:t>相應部</w:t>
      </w:r>
      <w:r w:rsidR="00CC6529" w:rsidRPr="00BE4C82">
        <w:rPr>
          <w:rFonts w:ascii="Times Ext Roman" w:hAnsi="Times Ext Roman" w:cs="Times Ext Roman"/>
        </w:rPr>
        <w:t>》</w:t>
      </w:r>
      <w:r w:rsidRPr="00BE4C82">
        <w:rPr>
          <w:rFonts w:ascii="Times Ext Roman" w:hAnsi="Times Ext Roman" w:cs="Times Ext Roman"/>
        </w:rPr>
        <w:t>的「有</w:t>
      </w:r>
      <w:proofErr w:type="gramStart"/>
      <w:r w:rsidRPr="00BE4C82">
        <w:rPr>
          <w:rFonts w:ascii="Times Ext Roman" w:hAnsi="Times Ext Roman" w:cs="Times Ext Roman"/>
        </w:rPr>
        <w:t>偈</w:t>
      </w:r>
      <w:proofErr w:type="gramEnd"/>
      <w:r w:rsidRPr="00BE4C82">
        <w:rPr>
          <w:rFonts w:ascii="Times Ext Roman" w:hAnsi="Times Ext Roman" w:cs="Times Ext Roman"/>
        </w:rPr>
        <w:t>品」在前相合。</w:t>
      </w:r>
    </w:p>
    <w:p w:rsidR="003C44F5" w:rsidRPr="00BE4C82" w:rsidRDefault="003C44F5" w:rsidP="00025DDC">
      <w:pPr>
        <w:widowControl/>
        <w:spacing w:beforeLines="30" w:before="108"/>
        <w:ind w:leftChars="150" w:left="360"/>
        <w:rPr>
          <w:rFonts w:ascii="Times New Roman" w:hAnsi="Times New Roman" w:cs="Times New Roman"/>
          <w:b/>
          <w:sz w:val="20"/>
          <w:bdr w:val="single" w:sz="4" w:space="0" w:color="auto"/>
        </w:rPr>
      </w:pPr>
      <w:r w:rsidRPr="00BE4C82">
        <w:rPr>
          <w:rFonts w:ascii="Times New Roman" w:hAnsi="Times New Roman" w:cs="Times New Roman"/>
          <w:b/>
          <w:sz w:val="20"/>
          <w:bdr w:val="single" w:sz="4" w:space="0" w:color="auto"/>
        </w:rPr>
        <w:t>（</w:t>
      </w:r>
      <w:r w:rsidRPr="00BE4C82">
        <w:rPr>
          <w:rFonts w:ascii="Times New Roman" w:hAnsi="Times New Roman" w:cs="Times New Roman" w:hint="eastAsia"/>
          <w:b/>
          <w:sz w:val="20"/>
          <w:bdr w:val="single" w:sz="4" w:space="0" w:color="auto"/>
        </w:rPr>
        <w:t>2</w:t>
      </w:r>
      <w:r w:rsidRPr="00BE4C82">
        <w:rPr>
          <w:rFonts w:ascii="Times New Roman" w:hAnsi="Times New Roman" w:cs="Times New Roman"/>
          <w:b/>
          <w:sz w:val="20"/>
          <w:bdr w:val="single" w:sz="4" w:space="0" w:color="auto"/>
        </w:rPr>
        <w:t>）</w:t>
      </w:r>
      <w:r w:rsidRPr="00BE4C82">
        <w:rPr>
          <w:rFonts w:ascii="Times New Roman" w:hAnsi="Times New Roman" w:cs="Times New Roman" w:hint="eastAsia"/>
          <w:b/>
          <w:sz w:val="20"/>
          <w:bdr w:val="single" w:sz="4" w:space="0" w:color="auto"/>
        </w:rPr>
        <w:t>引經文證</w:t>
      </w:r>
    </w:p>
    <w:p w:rsidR="003C44F5" w:rsidRPr="00BE4C82" w:rsidRDefault="00A255A8" w:rsidP="001F0EAC">
      <w:pPr>
        <w:ind w:leftChars="150" w:left="360"/>
        <w:rPr>
          <w:rFonts w:ascii="Times Ext Roman" w:hAnsi="Times Ext Roman" w:cs="Times Ext Roman"/>
        </w:rPr>
      </w:pPr>
      <w:r w:rsidRPr="00BE4C82">
        <w:rPr>
          <w:rFonts w:ascii="Times Ext Roman" w:hAnsi="Times Ext Roman" w:cs="Times Ext Roman"/>
        </w:rPr>
        <w:t>特別是</w:t>
      </w:r>
      <w:r w:rsidR="00CC6529" w:rsidRPr="00BE4C82">
        <w:rPr>
          <w:rFonts w:ascii="Times Ext Roman" w:hAnsi="Times Ext Roman" w:cs="Times Ext Roman"/>
        </w:rPr>
        <w:t>《</w:t>
      </w:r>
      <w:r w:rsidRPr="00BE4C82">
        <w:rPr>
          <w:rFonts w:ascii="Times Ext Roman" w:hAnsi="Times Ext Roman" w:cs="Times Ext Roman"/>
        </w:rPr>
        <w:t>別譯雜阿含經</w:t>
      </w:r>
      <w:r w:rsidR="00CC6529" w:rsidRPr="00BE4C82">
        <w:rPr>
          <w:rFonts w:ascii="Times Ext Roman" w:hAnsi="Times Ext Roman" w:cs="Times Ext Roman"/>
        </w:rPr>
        <w:t>》</w:t>
      </w:r>
      <w:r w:rsidRPr="00BE4C82">
        <w:rPr>
          <w:rFonts w:ascii="Times Ext Roman" w:hAnsi="Times Ext Roman" w:cs="Times Ext Roman"/>
        </w:rPr>
        <w:t>，也是先</w:t>
      </w:r>
      <w:proofErr w:type="gramStart"/>
      <w:r w:rsidRPr="00BE4C82">
        <w:rPr>
          <w:rFonts w:ascii="Times Ext Roman" w:hAnsi="Times Ext Roman" w:cs="Times Ext Roman"/>
        </w:rPr>
        <w:t>偈</w:t>
      </w:r>
      <w:proofErr w:type="gramEnd"/>
      <w:r w:rsidRPr="00BE4C82">
        <w:rPr>
          <w:rFonts w:ascii="Times Ext Roman" w:hAnsi="Times Ext Roman" w:cs="Times Ext Roman"/>
        </w:rPr>
        <w:t>頌而後長行。</w:t>
      </w:r>
    </w:p>
    <w:p w:rsidR="003C44F5" w:rsidRPr="00BE4C82" w:rsidRDefault="003C44F5" w:rsidP="00025DDC">
      <w:pPr>
        <w:widowControl/>
        <w:spacing w:beforeLines="30" w:before="108"/>
        <w:ind w:leftChars="150" w:left="360"/>
        <w:rPr>
          <w:rFonts w:ascii="Times New Roman" w:hAnsi="Times New Roman" w:cs="Times New Roman"/>
          <w:b/>
          <w:sz w:val="20"/>
          <w:bdr w:val="single" w:sz="4" w:space="0" w:color="auto"/>
        </w:rPr>
      </w:pPr>
      <w:r w:rsidRPr="00BE4C82">
        <w:rPr>
          <w:rFonts w:ascii="Times New Roman" w:hAnsi="Times New Roman" w:cs="Times New Roman"/>
          <w:b/>
          <w:sz w:val="20"/>
          <w:bdr w:val="single" w:sz="4" w:space="0" w:color="auto"/>
        </w:rPr>
        <w:lastRenderedPageBreak/>
        <w:t>（</w:t>
      </w:r>
      <w:r w:rsidRPr="00BE4C82">
        <w:rPr>
          <w:rFonts w:ascii="Times New Roman" w:hAnsi="Times New Roman" w:cs="Times New Roman" w:hint="eastAsia"/>
          <w:b/>
          <w:sz w:val="20"/>
          <w:bdr w:val="single" w:sz="4" w:space="0" w:color="auto"/>
        </w:rPr>
        <w:t>3</w:t>
      </w:r>
      <w:r w:rsidRPr="00BE4C82">
        <w:rPr>
          <w:rFonts w:ascii="Times New Roman" w:hAnsi="Times New Roman" w:cs="Times New Roman"/>
          <w:b/>
          <w:sz w:val="20"/>
          <w:bdr w:val="single" w:sz="4" w:space="0" w:color="auto"/>
        </w:rPr>
        <w:t>）</w:t>
      </w:r>
      <w:r w:rsidRPr="00BE4C82">
        <w:rPr>
          <w:rFonts w:ascii="Times New Roman" w:hAnsi="Times New Roman" w:cs="Times New Roman" w:hint="eastAsia"/>
          <w:b/>
          <w:sz w:val="20"/>
          <w:bdr w:val="single" w:sz="4" w:space="0" w:color="auto"/>
        </w:rPr>
        <w:t>小結</w:t>
      </w:r>
    </w:p>
    <w:p w:rsidR="00BF7EBF" w:rsidRPr="00BE4C82" w:rsidRDefault="00A255A8" w:rsidP="001F0EAC">
      <w:pPr>
        <w:ind w:leftChars="150" w:left="360"/>
        <w:rPr>
          <w:rFonts w:ascii="Times Ext Roman" w:hAnsi="Times Ext Roman" w:cs="Times Ext Roman"/>
        </w:rPr>
      </w:pPr>
      <w:r w:rsidRPr="00BE4C82">
        <w:rPr>
          <w:rFonts w:ascii="Times Ext Roman" w:hAnsi="Times Ext Roman" w:cs="Times Ext Roman"/>
        </w:rPr>
        <w:t>所以</w:t>
      </w:r>
      <w:r w:rsidR="00CC6529" w:rsidRPr="00BE4C82">
        <w:rPr>
          <w:rFonts w:ascii="Times Ext Roman" w:hAnsi="Times Ext Roman" w:cs="Times Ext Roman"/>
        </w:rPr>
        <w:t>《</w:t>
      </w:r>
      <w:r w:rsidRPr="00BE4C82">
        <w:rPr>
          <w:rFonts w:ascii="Times Ext Roman" w:hAnsi="Times Ext Roman" w:cs="Times Ext Roman"/>
        </w:rPr>
        <w:t>相應部</w:t>
      </w:r>
      <w:r w:rsidR="00CC6529" w:rsidRPr="00BE4C82">
        <w:rPr>
          <w:rFonts w:ascii="Times Ext Roman" w:hAnsi="Times Ext Roman" w:cs="Times Ext Roman"/>
        </w:rPr>
        <w:t>》</w:t>
      </w:r>
      <w:proofErr w:type="gramStart"/>
      <w:r w:rsidRPr="00BE4C82">
        <w:rPr>
          <w:rFonts w:asciiTheme="minorEastAsia" w:hAnsiTheme="minorEastAsia" w:cs="Times Ext Roman"/>
        </w:rPr>
        <w:t>──</w:t>
      </w:r>
      <w:proofErr w:type="gramEnd"/>
      <w:r w:rsidR="00CC6529" w:rsidRPr="00BE4C82">
        <w:rPr>
          <w:rFonts w:ascii="Times Ext Roman" w:hAnsi="Times Ext Roman" w:cs="Times Ext Roman"/>
        </w:rPr>
        <w:t>《</w:t>
      </w:r>
      <w:r w:rsidRPr="00BE4C82">
        <w:rPr>
          <w:rFonts w:ascii="Times Ext Roman" w:hAnsi="Times Ext Roman" w:cs="Times Ext Roman"/>
        </w:rPr>
        <w:t>雜阿含</w:t>
      </w:r>
      <w:r w:rsidR="00CC6529" w:rsidRPr="00BE4C82">
        <w:rPr>
          <w:rFonts w:ascii="Times Ext Roman" w:hAnsi="Times Ext Roman" w:cs="Times Ext Roman"/>
        </w:rPr>
        <w:t>》</w:t>
      </w:r>
      <w:r w:rsidRPr="00BE4C82">
        <w:rPr>
          <w:rFonts w:ascii="Times Ext Roman" w:hAnsi="Times Ext Roman" w:cs="Times Ext Roman"/>
        </w:rPr>
        <w:t>的原形，應該是</w:t>
      </w:r>
      <w:proofErr w:type="gramStart"/>
      <w:r w:rsidRPr="00BE4C82">
        <w:rPr>
          <w:rFonts w:ascii="Times Ext Roman" w:hAnsi="Times Ext Roman" w:cs="Times Ext Roman"/>
        </w:rPr>
        <w:t>偈</w:t>
      </w:r>
      <w:proofErr w:type="gramEnd"/>
      <w:r w:rsidRPr="00BE4C82">
        <w:rPr>
          <w:rFonts w:ascii="Times Ext Roman" w:hAnsi="Times Ext Roman" w:cs="Times Ext Roman"/>
        </w:rPr>
        <w:t>頌在先的。</w:t>
      </w:r>
      <w:r w:rsidR="00BF7EBF" w:rsidRPr="00BE4C82">
        <w:rPr>
          <w:rStyle w:val="a9"/>
          <w:rFonts w:ascii="Times Ext Roman" w:hAnsi="Times Ext Roman" w:cs="Times Ext Roman"/>
        </w:rPr>
        <w:footnoteReference w:id="10"/>
      </w:r>
    </w:p>
    <w:p w:rsidR="00BF7EBF" w:rsidRPr="00025DDC" w:rsidRDefault="00BF7EBF" w:rsidP="00025DDC">
      <w:pPr>
        <w:spacing w:beforeLines="30" w:before="108"/>
        <w:ind w:leftChars="100" w:left="240"/>
        <w:jc w:val="both"/>
        <w:rPr>
          <w:rFonts w:ascii="Times New Roman" w:hAnsi="Times New Roman"/>
          <w:b/>
          <w:sz w:val="20"/>
          <w:szCs w:val="20"/>
          <w:bdr w:val="single" w:sz="4" w:space="0" w:color="auto"/>
        </w:rPr>
      </w:pPr>
      <w:r w:rsidRPr="00025DDC">
        <w:rPr>
          <w:rFonts w:ascii="Times New Roman" w:hAnsi="Times New Roman" w:hint="eastAsia"/>
          <w:b/>
          <w:sz w:val="20"/>
          <w:szCs w:val="20"/>
          <w:bdr w:val="single" w:sz="4" w:space="0" w:color="auto"/>
        </w:rPr>
        <w:t>3</w:t>
      </w:r>
      <w:r w:rsidRPr="00025DDC">
        <w:rPr>
          <w:rFonts w:ascii="Times New Roman" w:hAnsi="Times New Roman"/>
          <w:b/>
          <w:sz w:val="20"/>
          <w:szCs w:val="20"/>
          <w:bdr w:val="single" w:sz="4" w:space="0" w:color="auto"/>
        </w:rPr>
        <w:t>、</w:t>
      </w:r>
      <w:r w:rsidRPr="00025DDC">
        <w:rPr>
          <w:rFonts w:ascii="Times New Roman" w:hAnsi="Times New Roman" w:hint="eastAsia"/>
          <w:b/>
          <w:sz w:val="20"/>
          <w:szCs w:val="20"/>
          <w:bdr w:val="single" w:sz="4" w:space="0" w:color="auto"/>
        </w:rPr>
        <w:t>印順導師</w:t>
      </w:r>
      <w:r w:rsidR="00081542" w:rsidRPr="00025DDC">
        <w:rPr>
          <w:rFonts w:ascii="Times New Roman" w:hAnsi="Times New Roman" w:hint="eastAsia"/>
          <w:b/>
          <w:sz w:val="20"/>
          <w:szCs w:val="20"/>
          <w:bdr w:val="single" w:sz="4" w:space="0" w:color="auto"/>
        </w:rPr>
        <w:t>認為原形是「</w:t>
      </w:r>
      <w:proofErr w:type="gramStart"/>
      <w:r w:rsidRPr="00025DDC">
        <w:rPr>
          <w:rFonts w:ascii="Times New Roman" w:hAnsi="Times New Roman" w:hint="eastAsia"/>
          <w:b/>
          <w:sz w:val="20"/>
          <w:szCs w:val="20"/>
          <w:bdr w:val="single" w:sz="4" w:space="0" w:color="auto"/>
        </w:rPr>
        <w:t>先長行</w:t>
      </w:r>
      <w:proofErr w:type="gramEnd"/>
      <w:r w:rsidRPr="00025DDC">
        <w:rPr>
          <w:rFonts w:ascii="Times New Roman" w:hAnsi="Times New Roman" w:hint="eastAsia"/>
          <w:b/>
          <w:sz w:val="20"/>
          <w:szCs w:val="20"/>
          <w:bdr w:val="single" w:sz="4" w:space="0" w:color="auto"/>
        </w:rPr>
        <w:t>後</w:t>
      </w:r>
      <w:proofErr w:type="gramStart"/>
      <w:r w:rsidRPr="00025DDC">
        <w:rPr>
          <w:rFonts w:ascii="Times New Roman" w:hAnsi="Times New Roman" w:hint="eastAsia"/>
          <w:b/>
          <w:sz w:val="20"/>
          <w:szCs w:val="20"/>
          <w:bdr w:val="single" w:sz="4" w:space="0" w:color="auto"/>
        </w:rPr>
        <w:t>偈</w:t>
      </w:r>
      <w:proofErr w:type="gramEnd"/>
      <w:r w:rsidRPr="00025DDC">
        <w:rPr>
          <w:rFonts w:ascii="Times New Roman" w:hAnsi="Times New Roman" w:hint="eastAsia"/>
          <w:b/>
          <w:sz w:val="20"/>
          <w:szCs w:val="20"/>
          <w:bdr w:val="single" w:sz="4" w:space="0" w:color="auto"/>
        </w:rPr>
        <w:t>頌</w:t>
      </w:r>
      <w:r w:rsidR="00081542" w:rsidRPr="00025DDC">
        <w:rPr>
          <w:rFonts w:ascii="Times New Roman" w:hAnsi="Times New Roman" w:hint="eastAsia"/>
          <w:b/>
          <w:sz w:val="20"/>
          <w:szCs w:val="20"/>
          <w:bdr w:val="single" w:sz="4" w:space="0" w:color="auto"/>
        </w:rPr>
        <w:t>」</w:t>
      </w:r>
    </w:p>
    <w:p w:rsidR="001340B2" w:rsidRPr="00BE4C82" w:rsidRDefault="001340B2" w:rsidP="00025DDC">
      <w:pPr>
        <w:widowControl/>
        <w:ind w:leftChars="150" w:left="360"/>
        <w:rPr>
          <w:rFonts w:ascii="Times New Roman" w:hAnsi="Times New Roman" w:cs="Times New Roman"/>
          <w:b/>
          <w:sz w:val="20"/>
          <w:bdr w:val="single" w:sz="4" w:space="0" w:color="auto"/>
        </w:rPr>
      </w:pPr>
      <w:r w:rsidRPr="00BE4C82">
        <w:rPr>
          <w:rFonts w:ascii="Times New Roman" w:hAnsi="Times New Roman" w:cs="Times New Roman"/>
          <w:b/>
          <w:sz w:val="20"/>
          <w:bdr w:val="single" w:sz="4" w:space="0" w:color="auto"/>
        </w:rPr>
        <w:t>（</w:t>
      </w:r>
      <w:r w:rsidRPr="00BE4C82">
        <w:rPr>
          <w:rFonts w:ascii="Times New Roman" w:hAnsi="Times New Roman" w:cs="Times New Roman"/>
          <w:b/>
          <w:sz w:val="20"/>
          <w:bdr w:val="single" w:sz="4" w:space="0" w:color="auto"/>
        </w:rPr>
        <w:t>1</w:t>
      </w:r>
      <w:r w:rsidRPr="00BE4C82">
        <w:rPr>
          <w:rFonts w:ascii="Times New Roman" w:hAnsi="Times New Roman" w:cs="Times New Roman"/>
          <w:b/>
          <w:sz w:val="20"/>
          <w:bdr w:val="single" w:sz="4" w:space="0" w:color="auto"/>
        </w:rPr>
        <w:t>）</w:t>
      </w:r>
      <w:r w:rsidRPr="00BE4C82">
        <w:rPr>
          <w:rFonts w:ascii="Times New Roman" w:hAnsi="Times New Roman" w:cs="Times New Roman" w:hint="eastAsia"/>
          <w:b/>
          <w:sz w:val="20"/>
          <w:bdr w:val="single" w:sz="4" w:space="0" w:color="auto"/>
        </w:rPr>
        <w:t>理由</w:t>
      </w:r>
      <w:r w:rsidR="0030531C" w:rsidRPr="00BE4C82">
        <w:rPr>
          <w:rFonts w:ascii="Times New Roman" w:hAnsi="Times New Roman" w:cs="Times New Roman" w:hint="eastAsia"/>
          <w:b/>
          <w:sz w:val="20"/>
          <w:bdr w:val="single" w:sz="4" w:space="0" w:color="auto"/>
        </w:rPr>
        <w:t>：</w:t>
      </w:r>
      <w:r w:rsidR="00EB194E" w:rsidRPr="00BE4C82">
        <w:rPr>
          <w:rFonts w:ascii="Times New Roman" w:hAnsi="Times New Roman" w:cs="Times New Roman" w:hint="eastAsia"/>
          <w:b/>
          <w:sz w:val="20"/>
          <w:bdr w:val="single" w:sz="4" w:space="0" w:color="auto"/>
        </w:rPr>
        <w:t>順</w:t>
      </w:r>
      <w:r w:rsidR="0030531C" w:rsidRPr="00BE4C82">
        <w:rPr>
          <w:rFonts w:ascii="Times New Roman" w:hAnsi="Times New Roman" w:cs="Times New Roman" w:hint="eastAsia"/>
          <w:b/>
          <w:sz w:val="20"/>
          <w:bdr w:val="single" w:sz="4" w:space="0" w:color="auto"/>
        </w:rPr>
        <w:t>應</w:t>
      </w:r>
      <w:r w:rsidR="00EB194E" w:rsidRPr="00BE4C82">
        <w:rPr>
          <w:rFonts w:ascii="Times New Roman" w:hAnsi="Times New Roman" w:cs="Times New Roman" w:hint="eastAsia"/>
          <w:b/>
          <w:sz w:val="20"/>
          <w:bdr w:val="single" w:sz="4" w:space="0" w:color="auto"/>
        </w:rPr>
        <w:t>九分教</w:t>
      </w:r>
      <w:r w:rsidR="0030531C" w:rsidRPr="00BE4C82">
        <w:rPr>
          <w:rFonts w:ascii="Times New Roman" w:hAnsi="Times New Roman" w:cs="Times New Roman" w:hint="eastAsia"/>
          <w:b/>
          <w:sz w:val="20"/>
          <w:bdr w:val="single" w:sz="4" w:space="0" w:color="auto"/>
        </w:rPr>
        <w:t>的</w:t>
      </w:r>
      <w:r w:rsidR="00EB194E" w:rsidRPr="00BE4C82">
        <w:rPr>
          <w:rFonts w:ascii="Times New Roman" w:hAnsi="Times New Roman" w:cs="Times New Roman" w:hint="eastAsia"/>
          <w:b/>
          <w:sz w:val="20"/>
          <w:bdr w:val="single" w:sz="4" w:space="0" w:color="auto"/>
        </w:rPr>
        <w:t>成立次第</w:t>
      </w:r>
    </w:p>
    <w:p w:rsidR="001340B2" w:rsidRPr="00BE4C82" w:rsidRDefault="00A255A8" w:rsidP="001F0EAC">
      <w:pPr>
        <w:ind w:leftChars="150" w:left="360"/>
        <w:rPr>
          <w:rFonts w:ascii="Times Ext Roman" w:hAnsi="Times Ext Roman" w:cs="Times Ext Roman"/>
        </w:rPr>
      </w:pPr>
      <w:r w:rsidRPr="00BE4C82">
        <w:rPr>
          <w:rFonts w:ascii="Times Ext Roman" w:hAnsi="Times Ext Roman" w:cs="Times Ext Roman"/>
        </w:rPr>
        <w:t>對於這，我的意見，恰好相反。主要的理由，是「九分教」的次第成立中，先「修多羅」而後「</w:t>
      </w:r>
      <w:proofErr w:type="gramStart"/>
      <w:r w:rsidRPr="00BE4C82">
        <w:rPr>
          <w:rFonts w:ascii="Times Ext Roman" w:hAnsi="Times Ext Roman" w:cs="Times Ext Roman"/>
        </w:rPr>
        <w:t>祇</w:t>
      </w:r>
      <w:proofErr w:type="gramEnd"/>
      <w:r w:rsidRPr="00BE4C82">
        <w:rPr>
          <w:rFonts w:ascii="Times Ext Roman" w:hAnsi="Times Ext Roman" w:cs="Times Ext Roman"/>
        </w:rPr>
        <w:t>夜」，「修多羅」就是「</w:t>
      </w:r>
      <w:proofErr w:type="gramStart"/>
      <w:r w:rsidRPr="00BE4C82">
        <w:rPr>
          <w:rFonts w:ascii="Times Ext Roman" w:hAnsi="Times Ext Roman" w:cs="Times Ext Roman"/>
        </w:rPr>
        <w:t>蘊</w:t>
      </w:r>
      <w:proofErr w:type="gramEnd"/>
      <w:r w:rsidRPr="00BE4C82">
        <w:rPr>
          <w:rFonts w:ascii="Times Ext Roman" w:hAnsi="Times Ext Roman" w:cs="Times Ext Roman"/>
        </w:rPr>
        <w:t>」、「處」等品中的主要部分。</w:t>
      </w:r>
    </w:p>
    <w:p w:rsidR="001340B2" w:rsidRPr="00BE4C82" w:rsidRDefault="001340B2" w:rsidP="00025DDC">
      <w:pPr>
        <w:widowControl/>
        <w:spacing w:beforeLines="30" w:before="108"/>
        <w:ind w:leftChars="150" w:left="360"/>
        <w:rPr>
          <w:rFonts w:ascii="Times New Roman" w:hAnsi="Times New Roman" w:cs="Times New Roman"/>
          <w:b/>
          <w:sz w:val="20"/>
          <w:bdr w:val="single" w:sz="4" w:space="0" w:color="auto"/>
        </w:rPr>
      </w:pPr>
      <w:r w:rsidRPr="00BE4C82">
        <w:rPr>
          <w:rFonts w:ascii="Times New Roman" w:hAnsi="Times New Roman" w:cs="Times New Roman"/>
          <w:b/>
          <w:sz w:val="20"/>
          <w:bdr w:val="single" w:sz="4" w:space="0" w:color="auto"/>
        </w:rPr>
        <w:t>（</w:t>
      </w:r>
      <w:r w:rsidR="00EB194E" w:rsidRPr="00BE4C82">
        <w:rPr>
          <w:rFonts w:ascii="Times New Roman" w:hAnsi="Times New Roman" w:cs="Times New Roman" w:hint="eastAsia"/>
          <w:b/>
          <w:sz w:val="20"/>
          <w:bdr w:val="single" w:sz="4" w:space="0" w:color="auto"/>
        </w:rPr>
        <w:t>2</w:t>
      </w:r>
      <w:r w:rsidRPr="00BE4C82">
        <w:rPr>
          <w:rFonts w:ascii="Times New Roman" w:hAnsi="Times New Roman" w:cs="Times New Roman"/>
          <w:b/>
          <w:sz w:val="20"/>
          <w:bdr w:val="single" w:sz="4" w:space="0" w:color="auto"/>
        </w:rPr>
        <w:t>）</w:t>
      </w:r>
      <w:proofErr w:type="gramStart"/>
      <w:r w:rsidR="00EB194E" w:rsidRPr="00BE4C82">
        <w:rPr>
          <w:rFonts w:ascii="Times New Roman" w:hAnsi="Times New Roman" w:cs="Times New Roman" w:hint="eastAsia"/>
          <w:b/>
          <w:sz w:val="20"/>
          <w:bdr w:val="single" w:sz="4" w:space="0" w:color="auto"/>
        </w:rPr>
        <w:t>論難前</w:t>
      </w:r>
      <w:proofErr w:type="gramEnd"/>
      <w:r w:rsidR="00EB194E" w:rsidRPr="00BE4C82">
        <w:rPr>
          <w:rFonts w:ascii="Times New Roman" w:hAnsi="Times New Roman" w:cs="Times New Roman" w:hint="eastAsia"/>
          <w:b/>
          <w:sz w:val="20"/>
          <w:bdr w:val="single" w:sz="4" w:space="0" w:color="auto"/>
        </w:rPr>
        <w:t>田惠學</w:t>
      </w:r>
      <w:proofErr w:type="gramStart"/>
      <w:r w:rsidR="00EB194E" w:rsidRPr="00BE4C82">
        <w:rPr>
          <w:rFonts w:ascii="Times New Roman" w:hAnsi="Times New Roman" w:cs="Times New Roman" w:hint="eastAsia"/>
          <w:b/>
          <w:sz w:val="20"/>
          <w:bdr w:val="single" w:sz="4" w:space="0" w:color="auto"/>
        </w:rPr>
        <w:t>所引皆同一</w:t>
      </w:r>
      <w:proofErr w:type="gramEnd"/>
      <w:r w:rsidR="00EB194E" w:rsidRPr="00BE4C82">
        <w:rPr>
          <w:rFonts w:ascii="Times New Roman" w:hAnsi="Times New Roman" w:cs="Times New Roman" w:hint="eastAsia"/>
          <w:b/>
          <w:sz w:val="20"/>
          <w:bdr w:val="single" w:sz="4" w:space="0" w:color="auto"/>
        </w:rPr>
        <w:t>分別說部，不足成證</w:t>
      </w:r>
    </w:p>
    <w:p w:rsidR="001340B2" w:rsidRPr="00BE4C82" w:rsidRDefault="00CC6529" w:rsidP="001F0EAC">
      <w:pPr>
        <w:ind w:leftChars="150" w:left="600" w:hangingChars="100" w:hanging="240"/>
        <w:rPr>
          <w:rFonts w:ascii="Times Ext Roman" w:hAnsi="Times Ext Roman" w:cs="Times Ext Roman"/>
        </w:rPr>
      </w:pPr>
      <w:r w:rsidRPr="00BE4C82">
        <w:rPr>
          <w:rFonts w:ascii="Times Ext Roman" w:hAnsi="Times Ext Roman" w:cs="Times Ext Roman"/>
        </w:rPr>
        <w:t>《</w:t>
      </w:r>
      <w:r w:rsidR="00A255A8" w:rsidRPr="00BE4C82">
        <w:rPr>
          <w:rFonts w:ascii="Times Ext Roman" w:hAnsi="Times Ext Roman" w:cs="Times Ext Roman"/>
        </w:rPr>
        <w:t>四分律</w:t>
      </w:r>
      <w:r w:rsidRPr="00BE4C82">
        <w:rPr>
          <w:rFonts w:ascii="Times Ext Roman" w:hAnsi="Times Ext Roman" w:cs="Times Ext Roman"/>
        </w:rPr>
        <w:t>》</w:t>
      </w:r>
      <w:r w:rsidR="00A255A8" w:rsidRPr="00BE4C82">
        <w:rPr>
          <w:rFonts w:ascii="Times Ext Roman" w:hAnsi="Times Ext Roman" w:cs="Times Ext Roman"/>
        </w:rPr>
        <w:t>與</w:t>
      </w:r>
      <w:r w:rsidRPr="00BE4C82">
        <w:rPr>
          <w:rFonts w:ascii="Times Ext Roman" w:hAnsi="Times Ext Roman" w:cs="Times Ext Roman"/>
        </w:rPr>
        <w:t>《</w:t>
      </w:r>
      <w:r w:rsidR="00A255A8" w:rsidRPr="00BE4C82">
        <w:rPr>
          <w:rFonts w:ascii="Times Ext Roman" w:hAnsi="Times Ext Roman" w:cs="Times Ext Roman"/>
        </w:rPr>
        <w:t>五分律</w:t>
      </w:r>
      <w:r w:rsidRPr="00BE4C82">
        <w:rPr>
          <w:rFonts w:ascii="Times Ext Roman" w:hAnsi="Times Ext Roman" w:cs="Times Ext Roman"/>
        </w:rPr>
        <w:t>》</w:t>
      </w:r>
      <w:r w:rsidR="00A255A8" w:rsidRPr="00BE4C82">
        <w:rPr>
          <w:rFonts w:ascii="Times Ext Roman" w:hAnsi="Times Ext Roman" w:cs="Times Ext Roman"/>
        </w:rPr>
        <w:t>，與銅</w:t>
      </w:r>
      <w:proofErr w:type="gramStart"/>
      <w:r w:rsidR="00A255A8" w:rsidRPr="00BE4C82">
        <w:rPr>
          <w:rFonts w:ascii="Times Ext Roman" w:hAnsi="Times Ext Roman" w:cs="Times Ext Roman"/>
        </w:rPr>
        <w:t>鍱部同</w:t>
      </w:r>
      <w:proofErr w:type="gramEnd"/>
      <w:r w:rsidR="00A255A8" w:rsidRPr="00BE4C82">
        <w:rPr>
          <w:rFonts w:ascii="Times Ext Roman" w:hAnsi="Times Ext Roman" w:cs="Times Ext Roman"/>
        </w:rPr>
        <w:t>屬於分別說系</w:t>
      </w:r>
      <w:proofErr w:type="gramStart"/>
      <w:r w:rsidRPr="00BE4C82">
        <w:rPr>
          <w:rFonts w:ascii="Times Ext Roman" w:hAnsi="Times Ext Roman" w:cs="Times Ext Roman" w:hint="eastAsia"/>
        </w:rPr>
        <w:t>（</w:t>
      </w:r>
      <w:proofErr w:type="gramEnd"/>
      <w:r w:rsidR="00A255A8" w:rsidRPr="00BE4C82">
        <w:rPr>
          <w:rFonts w:ascii="Times Ext Roman" w:hAnsi="Times Ext Roman" w:cs="Times Ext Roman"/>
        </w:rPr>
        <w:t>Vibhajyav</w:t>
      </w:r>
      <w:r w:rsidRPr="00BE4C82">
        <w:rPr>
          <w:rFonts w:ascii="Times Ext Roman" w:hAnsi="Times Ext Roman" w:cs="Times Ext Roman"/>
        </w:rPr>
        <w:t>ā</w:t>
      </w:r>
      <w:r w:rsidR="00A255A8" w:rsidRPr="00BE4C82">
        <w:rPr>
          <w:rFonts w:ascii="Times Ext Roman" w:hAnsi="Times Ext Roman" w:cs="Times Ext Roman"/>
        </w:rPr>
        <w:t>din</w:t>
      </w:r>
      <w:r w:rsidRPr="00BE4C82">
        <w:rPr>
          <w:rFonts w:ascii="Times Ext Roman" w:hAnsi="Times Ext Roman" w:cs="Times Ext Roman" w:hint="eastAsia"/>
        </w:rPr>
        <w:t>）</w:t>
      </w:r>
      <w:r w:rsidR="00A255A8" w:rsidRPr="00BE4C82">
        <w:rPr>
          <w:rFonts w:ascii="Times Ext Roman" w:hAnsi="Times Ext Roman" w:cs="Times Ext Roman"/>
        </w:rPr>
        <w:t>。屬於同一系統，組織相同，是不足以證明為原形的。</w:t>
      </w:r>
    </w:p>
    <w:p w:rsidR="001340B2" w:rsidRPr="00BE4C82" w:rsidRDefault="00CC6529" w:rsidP="009756B2">
      <w:pPr>
        <w:spacing w:beforeLines="30" w:before="108"/>
        <w:ind w:leftChars="150" w:left="600" w:hangingChars="100" w:hanging="240"/>
        <w:rPr>
          <w:rFonts w:ascii="Times Ext Roman" w:hAnsi="Times Ext Roman" w:cs="Times Ext Roman"/>
        </w:rPr>
      </w:pPr>
      <w:r w:rsidRPr="00BE4C82">
        <w:rPr>
          <w:rFonts w:ascii="Times Ext Roman" w:hAnsi="Times Ext Roman" w:cs="Times Ext Roman"/>
        </w:rPr>
        <w:t>《</w:t>
      </w:r>
      <w:r w:rsidR="00A255A8" w:rsidRPr="00BE4C82">
        <w:rPr>
          <w:rFonts w:ascii="Times Ext Roman" w:hAnsi="Times Ext Roman" w:cs="Times Ext Roman"/>
        </w:rPr>
        <w:t>別譯雜阿含經</w:t>
      </w:r>
      <w:r w:rsidRPr="00BE4C82">
        <w:rPr>
          <w:rFonts w:ascii="Times Ext Roman" w:hAnsi="Times Ext Roman" w:cs="Times Ext Roman"/>
        </w:rPr>
        <w:t>》</w:t>
      </w:r>
      <w:r w:rsidR="00A255A8" w:rsidRPr="00BE4C82">
        <w:rPr>
          <w:rFonts w:ascii="Times Ext Roman" w:hAnsi="Times Ext Roman" w:cs="Times Ext Roman"/>
        </w:rPr>
        <w:t>，傳為</w:t>
      </w:r>
      <w:proofErr w:type="gramStart"/>
      <w:r w:rsidR="00A255A8" w:rsidRPr="00BE4C82">
        <w:rPr>
          <w:rFonts w:ascii="Times Ext Roman" w:hAnsi="Times Ext Roman" w:cs="Times Ext Roman"/>
        </w:rPr>
        <w:t>飲光部</w:t>
      </w:r>
      <w:r w:rsidR="008018D7" w:rsidRPr="00BE4C82">
        <w:rPr>
          <w:rFonts w:ascii="Times Ext Roman" w:hAnsi="Times Ext Roman" w:cs="Times Ext Roman" w:hint="eastAsia"/>
        </w:rPr>
        <w:t>（</w:t>
      </w:r>
      <w:proofErr w:type="gramEnd"/>
      <w:r w:rsidR="00A255A8" w:rsidRPr="00BE4C82">
        <w:rPr>
          <w:rFonts w:ascii="Times Ext Roman" w:hAnsi="Times Ext Roman" w:cs="Times Ext Roman"/>
        </w:rPr>
        <w:t>K</w:t>
      </w:r>
      <w:r w:rsidR="008018D7" w:rsidRPr="00BE4C82">
        <w:rPr>
          <w:rFonts w:ascii="Times Ext Roman" w:hAnsi="Times Ext Roman" w:cs="Times Ext Roman"/>
        </w:rPr>
        <w:t>ā</w:t>
      </w:r>
      <w:r w:rsidR="008018D7" w:rsidRPr="00BE4C82">
        <w:rPr>
          <w:rFonts w:ascii="VU Times" w:hAnsi="VU Times" w:cs="VU Times"/>
        </w:rPr>
        <w:t>ś</w:t>
      </w:r>
      <w:r w:rsidR="00A255A8" w:rsidRPr="00BE4C82">
        <w:rPr>
          <w:rFonts w:ascii="Times Ext Roman" w:hAnsi="Times Ext Roman" w:cs="Times Ext Roman"/>
        </w:rPr>
        <w:t>yap</w:t>
      </w:r>
      <w:r w:rsidR="008018D7" w:rsidRPr="00BE4C82">
        <w:rPr>
          <w:rFonts w:ascii="Times Ext Roman" w:hAnsi="Times Ext Roman" w:cs="Times Ext Roman"/>
        </w:rPr>
        <w:t>ī</w:t>
      </w:r>
      <w:r w:rsidR="00A255A8" w:rsidRPr="00BE4C82">
        <w:rPr>
          <w:rFonts w:ascii="Times Ext Roman" w:hAnsi="Times Ext Roman" w:cs="Times Ext Roman"/>
        </w:rPr>
        <w:t>ya</w:t>
      </w:r>
      <w:r w:rsidR="008018D7" w:rsidRPr="00BE4C82">
        <w:rPr>
          <w:rFonts w:ascii="Times Ext Roman" w:hAnsi="Times Ext Roman" w:cs="Times Ext Roman" w:hint="eastAsia"/>
        </w:rPr>
        <w:t>）</w:t>
      </w:r>
      <w:r w:rsidR="00A255A8" w:rsidRPr="00BE4C82">
        <w:rPr>
          <w:rFonts w:ascii="Times Ext Roman" w:hAnsi="Times Ext Roman" w:cs="Times Ext Roman"/>
        </w:rPr>
        <w:t>誦本，這也是分別說系的一部。</w:t>
      </w:r>
    </w:p>
    <w:p w:rsidR="001340B2" w:rsidRPr="00BE4C82" w:rsidRDefault="00CC6529" w:rsidP="009756B2">
      <w:pPr>
        <w:spacing w:beforeLines="30" w:before="108" w:afterLines="30" w:after="108"/>
        <w:ind w:leftChars="150" w:left="600" w:hangingChars="100" w:hanging="240"/>
        <w:rPr>
          <w:rFonts w:ascii="Times Ext Roman" w:hAnsi="Times Ext Roman" w:cs="Times Ext Roman"/>
        </w:rPr>
      </w:pPr>
      <w:r w:rsidRPr="00BE4C82">
        <w:rPr>
          <w:rFonts w:ascii="Times Ext Roman" w:hAnsi="Times Ext Roman" w:cs="Times Ext Roman"/>
        </w:rPr>
        <w:t>《</w:t>
      </w:r>
      <w:r w:rsidR="00A255A8" w:rsidRPr="00BE4C82">
        <w:rPr>
          <w:rFonts w:ascii="Times Ext Roman" w:hAnsi="Times Ext Roman" w:cs="Times Ext Roman"/>
        </w:rPr>
        <w:t>毘尼母經</w:t>
      </w:r>
      <w:r w:rsidRPr="00BE4C82">
        <w:rPr>
          <w:rFonts w:ascii="Times Ext Roman" w:hAnsi="Times Ext Roman" w:cs="Times Ext Roman"/>
        </w:rPr>
        <w:t>》</w:t>
      </w:r>
      <w:r w:rsidR="00A255A8" w:rsidRPr="00BE4C82">
        <w:rPr>
          <w:rFonts w:ascii="Times Ext Roman" w:hAnsi="Times Ext Roman" w:cs="Times Ext Roman"/>
        </w:rPr>
        <w:t>，律部近於</w:t>
      </w:r>
      <w:r w:rsidRPr="00BE4C82">
        <w:rPr>
          <w:rFonts w:ascii="Times Ext Roman" w:hAnsi="Times Ext Roman" w:cs="Times Ext Roman"/>
        </w:rPr>
        <w:t>《</w:t>
      </w:r>
      <w:r w:rsidR="00A255A8" w:rsidRPr="00BE4C82">
        <w:rPr>
          <w:rFonts w:ascii="Times Ext Roman" w:hAnsi="Times Ext Roman" w:cs="Times Ext Roman"/>
        </w:rPr>
        <w:t>四分律</w:t>
      </w:r>
      <w:r w:rsidRPr="00BE4C82">
        <w:rPr>
          <w:rFonts w:ascii="Times Ext Roman" w:hAnsi="Times Ext Roman" w:cs="Times Ext Roman"/>
        </w:rPr>
        <w:t>》</w:t>
      </w:r>
      <w:r w:rsidR="00A255A8" w:rsidRPr="00BE4C82">
        <w:rPr>
          <w:rFonts w:ascii="Times Ext Roman" w:hAnsi="Times Ext Roman" w:cs="Times Ext Roman"/>
        </w:rPr>
        <w:t>。這是先上座部</w:t>
      </w:r>
      <w:proofErr w:type="gramStart"/>
      <w:r w:rsidR="008018D7" w:rsidRPr="00BE4C82">
        <w:rPr>
          <w:rFonts w:ascii="Times Ext Roman" w:hAnsi="Times Ext Roman" w:cs="Times Ext Roman" w:hint="eastAsia"/>
        </w:rPr>
        <w:t>（</w:t>
      </w:r>
      <w:proofErr w:type="gramEnd"/>
      <w:r w:rsidR="00A255A8" w:rsidRPr="00BE4C82">
        <w:rPr>
          <w:rFonts w:ascii="Times Ext Roman" w:hAnsi="Times Ext Roman" w:cs="Times Ext Roman"/>
        </w:rPr>
        <w:t>P</w:t>
      </w:r>
      <w:r w:rsidR="008018D7" w:rsidRPr="00BE4C82">
        <w:rPr>
          <w:rFonts w:ascii="Times Ext Roman" w:hAnsi="Times Ext Roman" w:cs="Times Ext Roman"/>
        </w:rPr>
        <w:t>ū</w:t>
      </w:r>
      <w:r w:rsidR="00A255A8" w:rsidRPr="00BE4C82">
        <w:rPr>
          <w:rFonts w:ascii="Times Ext Roman" w:hAnsi="Times Ext Roman" w:cs="Times Ext Roman"/>
        </w:rPr>
        <w:t>rva-sthavira</w:t>
      </w:r>
      <w:r w:rsidR="008018D7" w:rsidRPr="00BE4C82">
        <w:rPr>
          <w:rFonts w:ascii="Times Ext Roman" w:hAnsi="Times Ext Roman" w:cs="Times Ext Roman" w:hint="eastAsia"/>
        </w:rPr>
        <w:t>）</w:t>
      </w:r>
      <w:r w:rsidR="00A255A8" w:rsidRPr="00BE4C82">
        <w:rPr>
          <w:rFonts w:ascii="Times Ext Roman" w:hAnsi="Times Ext Roman" w:cs="Times Ext Roman"/>
        </w:rPr>
        <w:t>，在說一切有部，分別說部</w:t>
      </w:r>
      <w:r w:rsidR="00A255A8" w:rsidRPr="00BE4C82">
        <w:rPr>
          <w:rFonts w:asciiTheme="minorEastAsia" w:hAnsiTheme="minorEastAsia" w:cs="Times Ext Roman"/>
        </w:rPr>
        <w:t>──</w:t>
      </w:r>
      <w:r w:rsidR="00A255A8" w:rsidRPr="00BE4C82">
        <w:rPr>
          <w:rFonts w:ascii="Times Ext Roman" w:hAnsi="Times Ext Roman" w:cs="Times Ext Roman"/>
        </w:rPr>
        <w:t>二大系中，多少接近於分別說。</w:t>
      </w:r>
    </w:p>
    <w:p w:rsidR="001340B2" w:rsidRPr="00BE4C82" w:rsidRDefault="00A255A8" w:rsidP="001F0EAC">
      <w:pPr>
        <w:ind w:leftChars="150" w:left="360"/>
        <w:rPr>
          <w:rFonts w:ascii="Times Ext Roman" w:hAnsi="Times Ext Roman" w:cs="Times Ext Roman"/>
        </w:rPr>
      </w:pPr>
      <w:r w:rsidRPr="00BE4C82">
        <w:rPr>
          <w:rFonts w:ascii="Times Ext Roman" w:hAnsi="Times Ext Roman" w:cs="Times Ext Roman"/>
        </w:rPr>
        <w:t>所以所舉的文</w:t>
      </w:r>
      <w:proofErr w:type="gramStart"/>
      <w:r w:rsidR="009B1B6D" w:rsidRPr="00BE4C82">
        <w:rPr>
          <w:rFonts w:ascii="Times Ext Roman" w:hAnsi="Times Ext Roman" w:cs="Times Ext Roman" w:hint="eastAsia"/>
          <w:sz w:val="22"/>
          <w:shd w:val="pct15" w:color="auto" w:fill="FFFFFF"/>
        </w:rPr>
        <w:t>（</w:t>
      </w:r>
      <w:proofErr w:type="gramEnd"/>
      <w:r w:rsidR="009B1B6D" w:rsidRPr="00BE4C82">
        <w:rPr>
          <w:rFonts w:ascii="Times Ext Roman" w:hAnsi="Times Ext Roman" w:cs="Times Ext Roman" w:hint="eastAsia"/>
          <w:sz w:val="22"/>
          <w:shd w:val="pct15" w:color="auto" w:fill="FFFFFF"/>
        </w:rPr>
        <w:t>p.697</w:t>
      </w:r>
      <w:proofErr w:type="gramStart"/>
      <w:r w:rsidR="009B1B6D" w:rsidRPr="00BE4C82">
        <w:rPr>
          <w:rFonts w:ascii="Times Ext Roman" w:hAnsi="Times Ext Roman" w:cs="Times Ext Roman" w:hint="eastAsia"/>
          <w:sz w:val="22"/>
          <w:shd w:val="pct15" w:color="auto" w:fill="FFFFFF"/>
        </w:rPr>
        <w:t>）</w:t>
      </w:r>
      <w:proofErr w:type="gramEnd"/>
      <w:r w:rsidRPr="00BE4C82">
        <w:rPr>
          <w:rFonts w:ascii="Times Ext Roman" w:hAnsi="Times Ext Roman" w:cs="Times Ext Roman"/>
        </w:rPr>
        <w:t>證，如理解</w:t>
      </w:r>
      <w:proofErr w:type="gramStart"/>
      <w:r w:rsidRPr="00BE4C82">
        <w:rPr>
          <w:rFonts w:ascii="Times Ext Roman" w:hAnsi="Times Ext Roman" w:cs="Times Ext Roman"/>
        </w:rPr>
        <w:t>其部派的</w:t>
      </w:r>
      <w:proofErr w:type="gramEnd"/>
      <w:r w:rsidRPr="00BE4C82">
        <w:rPr>
          <w:rFonts w:ascii="Times Ext Roman" w:hAnsi="Times Ext Roman" w:cs="Times Ext Roman"/>
        </w:rPr>
        <w:t>立場，就知道不能作為原形如此的證明。</w:t>
      </w:r>
    </w:p>
    <w:p w:rsidR="00EB194E" w:rsidRPr="00BE4C82" w:rsidRDefault="00EB194E" w:rsidP="00025DDC">
      <w:pPr>
        <w:widowControl/>
        <w:spacing w:beforeLines="30" w:before="108"/>
        <w:ind w:leftChars="150" w:left="360"/>
        <w:rPr>
          <w:rFonts w:ascii="Times New Roman" w:hAnsi="Times New Roman" w:cs="Times New Roman"/>
          <w:b/>
          <w:sz w:val="20"/>
          <w:bdr w:val="single" w:sz="4" w:space="0" w:color="auto"/>
        </w:rPr>
      </w:pPr>
      <w:r w:rsidRPr="00BE4C82">
        <w:rPr>
          <w:rFonts w:ascii="Times New Roman" w:hAnsi="Times New Roman" w:cs="Times New Roman"/>
          <w:b/>
          <w:sz w:val="20"/>
          <w:bdr w:val="single" w:sz="4" w:space="0" w:color="auto"/>
        </w:rPr>
        <w:t>（</w:t>
      </w:r>
      <w:r w:rsidRPr="00BE4C82">
        <w:rPr>
          <w:rFonts w:ascii="Times New Roman" w:hAnsi="Times New Roman" w:cs="Times New Roman" w:hint="eastAsia"/>
          <w:b/>
          <w:sz w:val="20"/>
          <w:bdr w:val="single" w:sz="4" w:space="0" w:color="auto"/>
        </w:rPr>
        <w:t>3</w:t>
      </w:r>
      <w:r w:rsidRPr="00BE4C82">
        <w:rPr>
          <w:rFonts w:ascii="Times New Roman" w:hAnsi="Times New Roman" w:cs="Times New Roman"/>
          <w:b/>
          <w:sz w:val="20"/>
          <w:bdr w:val="single" w:sz="4" w:space="0" w:color="auto"/>
        </w:rPr>
        <w:t>）</w:t>
      </w:r>
      <w:proofErr w:type="gramStart"/>
      <w:r w:rsidRPr="00BE4C82">
        <w:rPr>
          <w:rFonts w:ascii="Times New Roman" w:hAnsi="Times New Roman" w:cs="Times New Roman" w:hint="eastAsia"/>
          <w:b/>
          <w:sz w:val="20"/>
          <w:bdr w:val="single" w:sz="4" w:space="0" w:color="auto"/>
        </w:rPr>
        <w:t>引別部證</w:t>
      </w:r>
      <w:proofErr w:type="gramEnd"/>
      <w:r w:rsidRPr="00BE4C82">
        <w:rPr>
          <w:rFonts w:ascii="Times New Roman" w:hAnsi="Times New Roman" w:cs="Times New Roman" w:hint="eastAsia"/>
          <w:b/>
          <w:sz w:val="20"/>
          <w:bdr w:val="single" w:sz="4" w:space="0" w:color="auto"/>
        </w:rPr>
        <w:t>成</w:t>
      </w:r>
    </w:p>
    <w:p w:rsidR="00A255A8" w:rsidRPr="00BE4C82" w:rsidRDefault="00A255A8" w:rsidP="001F0EAC">
      <w:pPr>
        <w:ind w:leftChars="150" w:left="360"/>
        <w:rPr>
          <w:rFonts w:ascii="Times Ext Roman" w:hAnsi="Times Ext Roman" w:cs="Times Ext Roman"/>
        </w:rPr>
      </w:pPr>
      <w:r w:rsidRPr="00BE4C82">
        <w:rPr>
          <w:rFonts w:ascii="Times Ext Roman" w:hAnsi="Times Ext Roman" w:cs="Times Ext Roman"/>
        </w:rPr>
        <w:t>而且據</w:t>
      </w:r>
      <w:proofErr w:type="gramStart"/>
      <w:r w:rsidRPr="00BE4C82">
        <w:rPr>
          <w:rFonts w:ascii="Times Ext Roman" w:hAnsi="Times Ext Roman" w:cs="Times Ext Roman"/>
        </w:rPr>
        <w:t>大眾部的傳說</w:t>
      </w:r>
      <w:proofErr w:type="gramEnd"/>
      <w:r w:rsidRPr="00BE4C82">
        <w:rPr>
          <w:rFonts w:ascii="Times Ext Roman" w:hAnsi="Times Ext Roman" w:cs="Times Ext Roman"/>
        </w:rPr>
        <w:t>，也是長行（「道品」）在前的。</w:t>
      </w:r>
    </w:p>
    <w:p w:rsidR="00B25F58" w:rsidRPr="00BE4C82" w:rsidRDefault="00B25F58" w:rsidP="00F278F1">
      <w:pPr>
        <w:spacing w:beforeLines="30" w:before="108"/>
        <w:ind w:leftChars="50" w:left="120"/>
        <w:jc w:val="both"/>
        <w:rPr>
          <w:rFonts w:ascii="Times New Roman" w:hAnsi="Times New Roman" w:cs="Times New Roman"/>
          <w:b/>
          <w:sz w:val="20"/>
          <w:szCs w:val="20"/>
          <w:bdr w:val="single" w:sz="4" w:space="0" w:color="auto"/>
        </w:rPr>
      </w:pPr>
      <w:r w:rsidRPr="00BE4C82">
        <w:rPr>
          <w:rFonts w:ascii="Times New Roman" w:hAnsi="Times New Roman" w:cs="Times New Roman" w:hint="eastAsia"/>
          <w:b/>
          <w:sz w:val="20"/>
          <w:szCs w:val="20"/>
          <w:bdr w:val="single" w:sz="4" w:space="0" w:color="auto"/>
        </w:rPr>
        <w:t>（</w:t>
      </w:r>
      <w:r w:rsidR="00E1705B" w:rsidRPr="00BE4C82">
        <w:rPr>
          <w:rFonts w:ascii="Times New Roman" w:hAnsi="Times New Roman" w:cs="Times New Roman" w:hint="eastAsia"/>
          <w:b/>
          <w:sz w:val="20"/>
          <w:szCs w:val="20"/>
          <w:bdr w:val="single" w:sz="4" w:space="0" w:color="auto"/>
        </w:rPr>
        <w:t>二</w:t>
      </w:r>
      <w:r w:rsidRPr="00BE4C82">
        <w:rPr>
          <w:rFonts w:ascii="Times New Roman" w:hAnsi="Times New Roman" w:cs="Times New Roman" w:hint="eastAsia"/>
          <w:b/>
          <w:sz w:val="20"/>
          <w:szCs w:val="20"/>
          <w:bdr w:val="single" w:sz="4" w:space="0" w:color="auto"/>
        </w:rPr>
        <w:t>）記說</w:t>
      </w:r>
      <w:proofErr w:type="gramStart"/>
      <w:r w:rsidR="00BF22B2" w:rsidRPr="00BE4C82">
        <w:rPr>
          <w:rFonts w:ascii="Times New Roman" w:hAnsi="Times New Roman" w:cs="Times New Roman" w:hint="eastAsia"/>
          <w:b/>
          <w:sz w:val="20"/>
          <w:szCs w:val="20"/>
          <w:bdr w:val="single" w:sz="4" w:space="0" w:color="auto"/>
        </w:rPr>
        <w:t>─</w:t>
      </w:r>
      <w:proofErr w:type="gramEnd"/>
      <w:r w:rsidR="00E1705B" w:rsidRPr="00BE4C82">
        <w:rPr>
          <w:rFonts w:ascii="Times New Roman" w:hAnsi="Times New Roman" w:cs="Times New Roman" w:hint="eastAsia"/>
          <w:b/>
          <w:sz w:val="20"/>
          <w:szCs w:val="20"/>
          <w:bdr w:val="single" w:sz="4" w:space="0" w:color="auto"/>
        </w:rPr>
        <w:t>論「弟子記說」與「如來記說」集為部類的情形</w:t>
      </w:r>
    </w:p>
    <w:p w:rsidR="00E1705B" w:rsidRPr="00025DDC" w:rsidRDefault="00E1705B" w:rsidP="00025DDC">
      <w:pPr>
        <w:ind w:leftChars="100" w:left="240"/>
        <w:jc w:val="both"/>
        <w:rPr>
          <w:rFonts w:ascii="Times New Roman" w:hAnsi="Times New Roman"/>
          <w:b/>
          <w:sz w:val="20"/>
          <w:szCs w:val="20"/>
          <w:bdr w:val="single" w:sz="4" w:space="0" w:color="auto"/>
        </w:rPr>
      </w:pPr>
      <w:r w:rsidRPr="00025DDC">
        <w:rPr>
          <w:rFonts w:ascii="Times New Roman" w:hAnsi="Times New Roman"/>
          <w:b/>
          <w:sz w:val="20"/>
          <w:szCs w:val="20"/>
          <w:bdr w:val="single" w:sz="4" w:space="0" w:color="auto"/>
        </w:rPr>
        <w:t>1</w:t>
      </w:r>
      <w:r w:rsidRPr="00025DDC">
        <w:rPr>
          <w:rFonts w:ascii="Times New Roman" w:hAnsi="Times New Roman"/>
          <w:b/>
          <w:sz w:val="20"/>
          <w:szCs w:val="20"/>
          <w:bdr w:val="single" w:sz="4" w:space="0" w:color="auto"/>
        </w:rPr>
        <w:t>、</w:t>
      </w:r>
      <w:r w:rsidR="00D41478" w:rsidRPr="00025DDC">
        <w:rPr>
          <w:rFonts w:ascii="Times New Roman" w:hAnsi="Times New Roman" w:hint="eastAsia"/>
          <w:b/>
          <w:sz w:val="20"/>
          <w:szCs w:val="20"/>
          <w:bdr w:val="single" w:sz="4" w:space="0" w:color="auto"/>
        </w:rPr>
        <w:t>內容還間雜的附屬於四品（《相應部》）</w:t>
      </w:r>
    </w:p>
    <w:p w:rsidR="0030531C" w:rsidRPr="00BE4C82" w:rsidRDefault="00A255A8" w:rsidP="001F0EAC">
      <w:pPr>
        <w:ind w:leftChars="100" w:left="240"/>
        <w:rPr>
          <w:rFonts w:ascii="Times Ext Roman" w:hAnsi="Times Ext Roman" w:cs="Times Ext Roman"/>
        </w:rPr>
      </w:pPr>
      <w:r w:rsidRPr="00BE4C82">
        <w:rPr>
          <w:rFonts w:ascii="Times Ext Roman" w:hAnsi="Times Ext Roman" w:cs="Times Ext Roman"/>
        </w:rPr>
        <w:t>「弟子所說、如來所說」</w:t>
      </w:r>
      <w:proofErr w:type="gramStart"/>
      <w:r w:rsidRPr="00BE4C82">
        <w:rPr>
          <w:rFonts w:asciiTheme="minorEastAsia" w:hAnsiTheme="minorEastAsia" w:cs="Times Ext Roman"/>
        </w:rPr>
        <w:t>──</w:t>
      </w:r>
      <w:proofErr w:type="gramEnd"/>
      <w:r w:rsidRPr="00BE4C82">
        <w:rPr>
          <w:rFonts w:ascii="Times Ext Roman" w:hAnsi="Times Ext Roman" w:cs="Times Ext Roman"/>
        </w:rPr>
        <w:t>「記說」部分，</w:t>
      </w:r>
      <w:r w:rsidR="00CC6529" w:rsidRPr="00BE4C82">
        <w:rPr>
          <w:rFonts w:ascii="Times Ext Roman" w:hAnsi="Times Ext Roman" w:cs="Times Ext Roman"/>
        </w:rPr>
        <w:t>《</w:t>
      </w:r>
      <w:r w:rsidRPr="00BE4C82">
        <w:rPr>
          <w:rFonts w:ascii="Times Ext Roman" w:hAnsi="Times Ext Roman" w:cs="Times Ext Roman"/>
        </w:rPr>
        <w:t>相應部</w:t>
      </w:r>
      <w:r w:rsidR="00CC6529" w:rsidRPr="00BE4C82">
        <w:rPr>
          <w:rFonts w:ascii="Times Ext Roman" w:hAnsi="Times Ext Roman" w:cs="Times Ext Roman"/>
        </w:rPr>
        <w:t>》</w:t>
      </w:r>
      <w:r w:rsidRPr="00BE4C82">
        <w:rPr>
          <w:rFonts w:ascii="Times Ext Roman" w:hAnsi="Times Ext Roman" w:cs="Times Ext Roman"/>
        </w:rPr>
        <w:t>本</w:t>
      </w:r>
      <w:proofErr w:type="gramStart"/>
      <w:r w:rsidRPr="00BE4C82">
        <w:rPr>
          <w:rFonts w:ascii="Times Ext Roman" w:hAnsi="Times Ext Roman" w:cs="Times Ext Roman"/>
        </w:rPr>
        <w:t>沒有類集為</w:t>
      </w:r>
      <w:proofErr w:type="gramEnd"/>
      <w:r w:rsidRPr="00BE4C82">
        <w:rPr>
          <w:rFonts w:ascii="Times Ext Roman" w:hAnsi="Times Ext Roman" w:cs="Times Ext Roman"/>
        </w:rPr>
        <w:t>二部，而是間雜的附屬於四品的</w:t>
      </w:r>
      <w:r w:rsidR="008B01D9" w:rsidRPr="00BE4C82">
        <w:rPr>
          <w:rStyle w:val="a9"/>
          <w:rFonts w:ascii="Times Ext Roman" w:hAnsi="Times Ext Roman" w:cs="Times Ext Roman"/>
        </w:rPr>
        <w:footnoteReference w:id="11"/>
      </w:r>
      <w:r w:rsidRPr="00BE4C82">
        <w:rPr>
          <w:rFonts w:ascii="Times Ext Roman" w:hAnsi="Times Ext Roman" w:cs="Times Ext Roman"/>
        </w:rPr>
        <w:t>。</w:t>
      </w:r>
    </w:p>
    <w:p w:rsidR="00D41478" w:rsidRPr="00025DDC" w:rsidRDefault="00D41478" w:rsidP="00025DDC">
      <w:pPr>
        <w:spacing w:beforeLines="30" w:before="108"/>
        <w:ind w:leftChars="100" w:left="240"/>
        <w:jc w:val="both"/>
        <w:rPr>
          <w:rFonts w:ascii="Times New Roman" w:hAnsi="Times New Roman"/>
          <w:b/>
          <w:sz w:val="20"/>
          <w:szCs w:val="20"/>
          <w:bdr w:val="single" w:sz="4" w:space="0" w:color="auto"/>
        </w:rPr>
      </w:pPr>
      <w:r w:rsidRPr="00025DDC">
        <w:rPr>
          <w:rFonts w:ascii="Times New Roman" w:hAnsi="Times New Roman" w:hint="eastAsia"/>
          <w:b/>
          <w:sz w:val="20"/>
          <w:szCs w:val="20"/>
          <w:bdr w:val="single" w:sz="4" w:space="0" w:color="auto"/>
        </w:rPr>
        <w:t>2</w:t>
      </w:r>
      <w:r w:rsidRPr="00025DDC">
        <w:rPr>
          <w:rFonts w:ascii="Times New Roman" w:hAnsi="Times New Roman"/>
          <w:b/>
          <w:sz w:val="20"/>
          <w:szCs w:val="20"/>
          <w:bdr w:val="single" w:sz="4" w:space="0" w:color="auto"/>
        </w:rPr>
        <w:t>、</w:t>
      </w:r>
      <w:r w:rsidRPr="00025DDC">
        <w:rPr>
          <w:rFonts w:ascii="Times New Roman" w:hAnsi="Times New Roman" w:hint="eastAsia"/>
          <w:b/>
          <w:sz w:val="20"/>
          <w:szCs w:val="20"/>
          <w:bdr w:val="single" w:sz="4" w:space="0" w:color="auto"/>
        </w:rPr>
        <w:t>弟子</w:t>
      </w:r>
      <w:proofErr w:type="gramStart"/>
      <w:r w:rsidRPr="00025DDC">
        <w:rPr>
          <w:rFonts w:ascii="Times New Roman" w:hAnsi="Times New Roman" w:hint="eastAsia"/>
          <w:b/>
          <w:sz w:val="20"/>
          <w:szCs w:val="20"/>
          <w:bdr w:val="single" w:sz="4" w:space="0" w:color="auto"/>
        </w:rPr>
        <w:t>所說集出</w:t>
      </w:r>
      <w:proofErr w:type="gramEnd"/>
      <w:r w:rsidRPr="00025DDC">
        <w:rPr>
          <w:rFonts w:ascii="Times New Roman" w:hAnsi="Times New Roman" w:hint="eastAsia"/>
          <w:b/>
          <w:sz w:val="20"/>
          <w:szCs w:val="20"/>
          <w:bdr w:val="single" w:sz="4" w:space="0" w:color="auto"/>
        </w:rPr>
        <w:t>為一部（《雜阿含經》）</w:t>
      </w:r>
    </w:p>
    <w:p w:rsidR="0030531C" w:rsidRPr="00BE4C82" w:rsidRDefault="00A255A8" w:rsidP="001F0EAC">
      <w:pPr>
        <w:ind w:leftChars="100" w:left="240"/>
        <w:rPr>
          <w:rFonts w:ascii="Times Ext Roman" w:hAnsi="Times Ext Roman" w:cs="Times Ext Roman"/>
        </w:rPr>
      </w:pPr>
      <w:r w:rsidRPr="00BE4C82">
        <w:rPr>
          <w:rFonts w:ascii="Times Ext Roman" w:hAnsi="Times Ext Roman" w:cs="Times Ext Roman"/>
        </w:rPr>
        <w:t>這一部分，</w:t>
      </w:r>
      <w:r w:rsidR="00CC6529" w:rsidRPr="00BE4C82">
        <w:rPr>
          <w:rFonts w:ascii="Times Ext Roman" w:hAnsi="Times Ext Roman" w:cs="Times Ext Roman"/>
        </w:rPr>
        <w:t>《</w:t>
      </w:r>
      <w:r w:rsidRPr="00BE4C82">
        <w:rPr>
          <w:rFonts w:ascii="Times Ext Roman" w:hAnsi="Times Ext Roman" w:cs="Times Ext Roman"/>
        </w:rPr>
        <w:t>雜阿含經</w:t>
      </w:r>
      <w:r w:rsidR="00CC6529" w:rsidRPr="00BE4C82">
        <w:rPr>
          <w:rFonts w:ascii="Times Ext Roman" w:hAnsi="Times Ext Roman" w:cs="Times Ext Roman"/>
        </w:rPr>
        <w:t>》</w:t>
      </w:r>
      <w:r w:rsidRPr="00BE4C82">
        <w:rPr>
          <w:rFonts w:ascii="Times Ext Roman" w:hAnsi="Times Ext Roman" w:cs="Times Ext Roman"/>
        </w:rPr>
        <w:t>分屬於「</w:t>
      </w:r>
      <w:proofErr w:type="gramStart"/>
      <w:r w:rsidRPr="00BE4C82">
        <w:rPr>
          <w:rFonts w:ascii="Times Ext Roman" w:hAnsi="Times Ext Roman" w:cs="Times Ext Roman"/>
        </w:rPr>
        <w:t>蘊</w:t>
      </w:r>
      <w:proofErr w:type="gramEnd"/>
      <w:r w:rsidRPr="00BE4C82">
        <w:rPr>
          <w:rFonts w:ascii="Times Ext Roman" w:hAnsi="Times Ext Roman" w:cs="Times Ext Roman"/>
        </w:rPr>
        <w:t>」、「因緣」、「菩提分法」，而「處」下卻沒有</w:t>
      </w:r>
      <w:r w:rsidR="00296BE4" w:rsidRPr="00BE4C82">
        <w:rPr>
          <w:rStyle w:val="a9"/>
          <w:rFonts w:ascii="Times Ext Roman" w:hAnsi="Times Ext Roman" w:cs="Times Ext Roman"/>
        </w:rPr>
        <w:footnoteReference w:id="12"/>
      </w:r>
      <w:r w:rsidRPr="00BE4C82">
        <w:rPr>
          <w:rFonts w:ascii="Times Ext Roman" w:hAnsi="Times Ext Roman" w:cs="Times Ext Roman"/>
        </w:rPr>
        <w:t>。從體例上，可斷定說一切</w:t>
      </w:r>
      <w:proofErr w:type="gramStart"/>
      <w:r w:rsidRPr="00BE4C82">
        <w:rPr>
          <w:rFonts w:ascii="Times Ext Roman" w:hAnsi="Times Ext Roman" w:cs="Times Ext Roman"/>
        </w:rPr>
        <w:t>有部本</w:t>
      </w:r>
      <w:proofErr w:type="gramEnd"/>
      <w:r w:rsidRPr="00BE4C82">
        <w:rPr>
          <w:rFonts w:ascii="Times Ext Roman" w:hAnsi="Times Ext Roman" w:cs="Times Ext Roman"/>
        </w:rPr>
        <w:t>，已經過改編。「弟子所說」，</w:t>
      </w:r>
      <w:proofErr w:type="gramStart"/>
      <w:r w:rsidRPr="00BE4C82">
        <w:rPr>
          <w:rFonts w:ascii="Times Ext Roman" w:hAnsi="Times Ext Roman" w:cs="Times Ext Roman"/>
        </w:rPr>
        <w:t>已類集</w:t>
      </w:r>
      <w:proofErr w:type="gramEnd"/>
      <w:r w:rsidRPr="00BE4C82">
        <w:rPr>
          <w:rFonts w:ascii="Times Ext Roman" w:hAnsi="Times Ext Roman" w:cs="Times Ext Roman"/>
        </w:rPr>
        <w:t>為一部，題為「弟</w:t>
      </w:r>
      <w:r w:rsidRPr="00BE4C82">
        <w:rPr>
          <w:rFonts w:ascii="Times Ext Roman" w:hAnsi="Times Ext Roman" w:cs="Times Ext Roman"/>
        </w:rPr>
        <w:lastRenderedPageBreak/>
        <w:t>子所說誦」</w:t>
      </w:r>
      <w:r w:rsidR="00F64BD9" w:rsidRPr="00BE4C82">
        <w:rPr>
          <w:rStyle w:val="a9"/>
          <w:rFonts w:ascii="Times Ext Roman" w:hAnsi="Times Ext Roman" w:cs="Times Ext Roman"/>
        </w:rPr>
        <w:footnoteReference w:id="13"/>
      </w:r>
      <w:r w:rsidRPr="00BE4C82">
        <w:rPr>
          <w:rFonts w:ascii="Times Ext Roman" w:hAnsi="Times Ext Roman" w:cs="Times Ext Roman"/>
        </w:rPr>
        <w:t>。</w:t>
      </w:r>
    </w:p>
    <w:p w:rsidR="00D41478" w:rsidRPr="00025DDC" w:rsidRDefault="00D41478" w:rsidP="00025DDC">
      <w:pPr>
        <w:spacing w:beforeLines="30" w:before="108"/>
        <w:ind w:leftChars="100" w:left="240"/>
        <w:jc w:val="both"/>
        <w:rPr>
          <w:rFonts w:ascii="Times New Roman" w:hAnsi="Times New Roman"/>
          <w:b/>
          <w:sz w:val="20"/>
          <w:szCs w:val="20"/>
          <w:bdr w:val="single" w:sz="4" w:space="0" w:color="auto"/>
        </w:rPr>
      </w:pPr>
      <w:r w:rsidRPr="00025DDC">
        <w:rPr>
          <w:rFonts w:ascii="Times New Roman" w:hAnsi="Times New Roman" w:hint="eastAsia"/>
          <w:b/>
          <w:sz w:val="20"/>
          <w:szCs w:val="20"/>
          <w:bdr w:val="single" w:sz="4" w:space="0" w:color="auto"/>
        </w:rPr>
        <w:t>3</w:t>
      </w:r>
      <w:r w:rsidRPr="00025DDC">
        <w:rPr>
          <w:rFonts w:ascii="Times New Roman" w:hAnsi="Times New Roman"/>
          <w:b/>
          <w:sz w:val="20"/>
          <w:szCs w:val="20"/>
          <w:bdr w:val="single" w:sz="4" w:space="0" w:color="auto"/>
        </w:rPr>
        <w:t>、</w:t>
      </w:r>
      <w:proofErr w:type="gramStart"/>
      <w:r w:rsidRPr="00025DDC">
        <w:rPr>
          <w:rFonts w:ascii="Times New Roman" w:hAnsi="Times New Roman" w:hint="eastAsia"/>
          <w:b/>
          <w:sz w:val="20"/>
          <w:szCs w:val="20"/>
          <w:bdr w:val="single" w:sz="4" w:space="0" w:color="auto"/>
        </w:rPr>
        <w:t>如來所說也集</w:t>
      </w:r>
      <w:proofErr w:type="gramEnd"/>
      <w:r w:rsidRPr="00025DDC">
        <w:rPr>
          <w:rFonts w:ascii="Times New Roman" w:hAnsi="Times New Roman" w:hint="eastAsia"/>
          <w:b/>
          <w:sz w:val="20"/>
          <w:szCs w:val="20"/>
          <w:bdr w:val="single" w:sz="4" w:space="0" w:color="auto"/>
        </w:rPr>
        <w:t>出為一部（《雜事》、《瑜伽師地論》）</w:t>
      </w:r>
    </w:p>
    <w:p w:rsidR="0030531C" w:rsidRPr="00BE4C82" w:rsidRDefault="00CC6529" w:rsidP="001F0EAC">
      <w:pPr>
        <w:ind w:leftChars="100" w:left="240"/>
        <w:rPr>
          <w:rFonts w:ascii="Times Ext Roman" w:hAnsi="Times Ext Roman" w:cs="Times Ext Roman"/>
        </w:rPr>
      </w:pPr>
      <w:r w:rsidRPr="00BE4C82">
        <w:rPr>
          <w:rFonts w:ascii="Times Ext Roman" w:hAnsi="Times Ext Roman" w:cs="Times Ext Roman"/>
        </w:rPr>
        <w:t>《</w:t>
      </w:r>
      <w:r w:rsidR="00A255A8" w:rsidRPr="00BE4C82">
        <w:rPr>
          <w:rFonts w:ascii="Times Ext Roman" w:hAnsi="Times Ext Roman" w:cs="Times Ext Roman"/>
        </w:rPr>
        <w:t>瑜伽論</w:t>
      </w:r>
      <w:r w:rsidRPr="00BE4C82">
        <w:rPr>
          <w:rFonts w:ascii="Times Ext Roman" w:hAnsi="Times Ext Roman" w:cs="Times Ext Roman"/>
        </w:rPr>
        <w:t>》</w:t>
      </w:r>
      <w:r w:rsidR="00A255A8" w:rsidRPr="00BE4C82">
        <w:rPr>
          <w:rFonts w:ascii="Times Ext Roman" w:hAnsi="Times Ext Roman" w:cs="Times Ext Roman"/>
        </w:rPr>
        <w:t>作「弟子所說，</w:t>
      </w:r>
      <w:proofErr w:type="gramStart"/>
      <w:r w:rsidR="00A255A8" w:rsidRPr="00BE4C82">
        <w:rPr>
          <w:rFonts w:ascii="Times Ext Roman" w:hAnsi="Times Ext Roman" w:cs="Times Ext Roman"/>
        </w:rPr>
        <w:t>如來所說分</w:t>
      </w:r>
      <w:proofErr w:type="gramEnd"/>
      <w:r w:rsidR="00A255A8" w:rsidRPr="00BE4C82">
        <w:rPr>
          <w:rFonts w:ascii="Times Ext Roman" w:hAnsi="Times Ext Roman" w:cs="Times Ext Roman"/>
        </w:rPr>
        <w:t>」；</w:t>
      </w:r>
      <w:r w:rsidRPr="00BE4C82">
        <w:rPr>
          <w:rFonts w:ascii="Times Ext Roman" w:hAnsi="Times Ext Roman" w:cs="Times Ext Roman"/>
        </w:rPr>
        <w:t>《</w:t>
      </w:r>
      <w:r w:rsidR="00A255A8" w:rsidRPr="00BE4C82">
        <w:rPr>
          <w:rFonts w:ascii="Times Ext Roman" w:hAnsi="Times Ext Roman" w:cs="Times Ext Roman"/>
        </w:rPr>
        <w:t>雜事</w:t>
      </w:r>
      <w:r w:rsidRPr="00BE4C82">
        <w:rPr>
          <w:rFonts w:ascii="Times Ext Roman" w:hAnsi="Times Ext Roman" w:cs="Times Ext Roman"/>
        </w:rPr>
        <w:t>》</w:t>
      </w:r>
      <w:r w:rsidR="00A255A8" w:rsidRPr="00BE4C82">
        <w:rPr>
          <w:rFonts w:ascii="Times Ext Roman" w:hAnsi="Times Ext Roman" w:cs="Times Ext Roman"/>
        </w:rPr>
        <w:t>作「聲聞品」、「</w:t>
      </w:r>
      <w:proofErr w:type="gramStart"/>
      <w:r w:rsidR="00A255A8" w:rsidRPr="00BE4C82">
        <w:rPr>
          <w:rFonts w:ascii="Times Ext Roman" w:hAnsi="Times Ext Roman" w:cs="Times Ext Roman"/>
        </w:rPr>
        <w:t>佛品</w:t>
      </w:r>
      <w:proofErr w:type="gramEnd"/>
      <w:r w:rsidR="00A255A8" w:rsidRPr="00BE4C82">
        <w:rPr>
          <w:rFonts w:ascii="Times Ext Roman" w:hAnsi="Times Ext Roman" w:cs="Times Ext Roman"/>
        </w:rPr>
        <w:t>」</w:t>
      </w:r>
      <w:r w:rsidR="00F64BD9" w:rsidRPr="00BE4C82">
        <w:rPr>
          <w:rStyle w:val="a9"/>
          <w:rFonts w:ascii="Times Ext Roman" w:hAnsi="Times Ext Roman" w:cs="Times Ext Roman"/>
        </w:rPr>
        <w:footnoteReference w:id="14"/>
      </w:r>
      <w:r w:rsidR="00A255A8" w:rsidRPr="00BE4C82">
        <w:rPr>
          <w:rFonts w:ascii="Times Ext Roman" w:hAnsi="Times Ext Roman" w:cs="Times Ext Roman"/>
        </w:rPr>
        <w:t>：這可見「如來所說」，也</w:t>
      </w:r>
      <w:proofErr w:type="gramStart"/>
      <w:r w:rsidR="00A255A8" w:rsidRPr="00BE4C82">
        <w:rPr>
          <w:rFonts w:ascii="Times Ext Roman" w:hAnsi="Times Ext Roman" w:cs="Times Ext Roman"/>
        </w:rPr>
        <w:t>已類集</w:t>
      </w:r>
      <w:proofErr w:type="gramEnd"/>
      <w:r w:rsidR="00A255A8" w:rsidRPr="00BE4C82">
        <w:rPr>
          <w:rFonts w:ascii="Times Ext Roman" w:hAnsi="Times Ext Roman" w:cs="Times Ext Roman"/>
        </w:rPr>
        <w:t>為一部了。</w:t>
      </w:r>
    </w:p>
    <w:p w:rsidR="00C14914" w:rsidRPr="00025DDC" w:rsidRDefault="00C14914" w:rsidP="00025DDC">
      <w:pPr>
        <w:spacing w:beforeLines="30" w:before="108"/>
        <w:ind w:leftChars="100" w:left="240"/>
        <w:jc w:val="both"/>
        <w:rPr>
          <w:rFonts w:ascii="Times New Roman" w:hAnsi="Times New Roman"/>
          <w:b/>
          <w:sz w:val="20"/>
          <w:szCs w:val="20"/>
          <w:bdr w:val="single" w:sz="4" w:space="0" w:color="auto"/>
        </w:rPr>
      </w:pPr>
      <w:r w:rsidRPr="00025DDC">
        <w:rPr>
          <w:rFonts w:ascii="Times New Roman" w:hAnsi="Times New Roman" w:hint="eastAsia"/>
          <w:b/>
          <w:sz w:val="20"/>
          <w:szCs w:val="20"/>
          <w:bdr w:val="single" w:sz="4" w:space="0" w:color="auto"/>
        </w:rPr>
        <w:t>4</w:t>
      </w:r>
      <w:r w:rsidRPr="00025DDC">
        <w:rPr>
          <w:rFonts w:ascii="Times New Roman" w:hAnsi="Times New Roman"/>
          <w:b/>
          <w:sz w:val="20"/>
          <w:szCs w:val="20"/>
          <w:bdr w:val="single" w:sz="4" w:space="0" w:color="auto"/>
        </w:rPr>
        <w:t>、</w:t>
      </w:r>
      <w:r w:rsidRPr="00025DDC">
        <w:rPr>
          <w:rFonts w:ascii="Times New Roman" w:hAnsi="Times New Roman" w:hint="eastAsia"/>
          <w:b/>
          <w:sz w:val="20"/>
          <w:szCs w:val="20"/>
          <w:bdr w:val="single" w:sz="4" w:space="0" w:color="auto"/>
        </w:rPr>
        <w:t>總結集出的情形</w:t>
      </w:r>
    </w:p>
    <w:p w:rsidR="00BF22B2" w:rsidRPr="00BE4C82" w:rsidRDefault="00A255A8" w:rsidP="001F0EAC">
      <w:pPr>
        <w:spacing w:afterLines="30" w:after="108"/>
        <w:ind w:leftChars="100" w:left="240"/>
        <w:rPr>
          <w:rFonts w:ascii="Times Ext Roman" w:hAnsi="Times Ext Roman" w:cs="Times Ext Roman"/>
        </w:rPr>
      </w:pPr>
      <w:r w:rsidRPr="00BE4C82">
        <w:rPr>
          <w:rFonts w:ascii="Times Ext Roman" w:hAnsi="Times Ext Roman" w:cs="Times Ext Roman"/>
        </w:rPr>
        <w:t>與</w:t>
      </w:r>
      <w:r w:rsidR="00CC6529" w:rsidRPr="00BE4C82">
        <w:rPr>
          <w:rFonts w:ascii="Times Ext Roman" w:hAnsi="Times Ext Roman" w:cs="Times Ext Roman"/>
        </w:rPr>
        <w:t>《</w:t>
      </w:r>
      <w:r w:rsidRPr="00BE4C82">
        <w:rPr>
          <w:rFonts w:ascii="Times Ext Roman" w:hAnsi="Times Ext Roman" w:cs="Times Ext Roman"/>
        </w:rPr>
        <w:t>相應部</w:t>
      </w:r>
      <w:r w:rsidR="00CC6529" w:rsidRPr="00BE4C82">
        <w:rPr>
          <w:rFonts w:ascii="Times Ext Roman" w:hAnsi="Times Ext Roman" w:cs="Times Ext Roman"/>
        </w:rPr>
        <w:t>》</w:t>
      </w:r>
      <w:r w:rsidRPr="00BE4C82">
        <w:rPr>
          <w:rFonts w:ascii="Times Ext Roman" w:hAnsi="Times Ext Roman" w:cs="Times Ext Roman"/>
        </w:rPr>
        <w:t>相比對，可推定為：</w:t>
      </w:r>
    </w:p>
    <w:p w:rsidR="00BF22B2" w:rsidRPr="00BE4C82" w:rsidRDefault="00A255A8" w:rsidP="001F0EAC">
      <w:pPr>
        <w:spacing w:afterLines="30" w:after="108"/>
        <w:ind w:leftChars="200" w:left="480"/>
        <w:rPr>
          <w:rFonts w:ascii="Times Ext Roman" w:hAnsi="Times Ext Roman" w:cs="Times Ext Roman"/>
        </w:rPr>
      </w:pPr>
      <w:r w:rsidRPr="00BE4C82">
        <w:rPr>
          <w:rFonts w:ascii="Times Ext Roman" w:hAnsi="Times Ext Roman" w:cs="Times Ext Roman"/>
        </w:rPr>
        <w:t>說一切</w:t>
      </w:r>
      <w:proofErr w:type="gramStart"/>
      <w:r w:rsidRPr="00BE4C82">
        <w:rPr>
          <w:rFonts w:ascii="Times Ext Roman" w:hAnsi="Times Ext Roman" w:cs="Times Ext Roman"/>
        </w:rPr>
        <w:t>有部的</w:t>
      </w:r>
      <w:r w:rsidR="00CC6529" w:rsidRPr="00BE4C82">
        <w:rPr>
          <w:rFonts w:ascii="Times Ext Roman" w:hAnsi="Times Ext Roman" w:cs="Times Ext Roman"/>
        </w:rPr>
        <w:t>《</w:t>
      </w:r>
      <w:r w:rsidRPr="00BE4C82">
        <w:rPr>
          <w:rFonts w:ascii="Times Ext Roman" w:hAnsi="Times Ext Roman" w:cs="Times Ext Roman"/>
        </w:rPr>
        <w:t>雜阿含經</w:t>
      </w:r>
      <w:r w:rsidR="00CC6529" w:rsidRPr="00BE4C82">
        <w:rPr>
          <w:rFonts w:ascii="Times Ext Roman" w:hAnsi="Times Ext Roman" w:cs="Times Ext Roman"/>
        </w:rPr>
        <w:t>》</w:t>
      </w:r>
      <w:proofErr w:type="gramEnd"/>
      <w:r w:rsidRPr="00BE4C82">
        <w:rPr>
          <w:rFonts w:ascii="Times Ext Roman" w:hAnsi="Times Ext Roman" w:cs="Times Ext Roman"/>
        </w:rPr>
        <w:t>，從（自宗的）原典的分屬四品，演進到現存的</w:t>
      </w:r>
      <w:r w:rsidR="00CC6529" w:rsidRPr="00BE4C82">
        <w:rPr>
          <w:rFonts w:ascii="Times Ext Roman" w:hAnsi="Times Ext Roman" w:cs="Times Ext Roman"/>
        </w:rPr>
        <w:t>《</w:t>
      </w:r>
      <w:r w:rsidRPr="00BE4C82">
        <w:rPr>
          <w:rFonts w:ascii="Times Ext Roman" w:hAnsi="Times Ext Roman" w:cs="Times Ext Roman"/>
        </w:rPr>
        <w:t>雜阿含經</w:t>
      </w:r>
      <w:r w:rsidR="00CC6529" w:rsidRPr="00BE4C82">
        <w:rPr>
          <w:rFonts w:ascii="Times Ext Roman" w:hAnsi="Times Ext Roman" w:cs="Times Ext Roman"/>
        </w:rPr>
        <w:t>》</w:t>
      </w:r>
      <w:r w:rsidRPr="00BE4C82">
        <w:rPr>
          <w:rFonts w:ascii="Times Ext Roman" w:hAnsi="Times Ext Roman" w:cs="Times Ext Roman"/>
        </w:rPr>
        <w:t>，別立「弟子所說誦」，而「如來所說」，還分編在三處。</w:t>
      </w:r>
    </w:p>
    <w:p w:rsidR="0030531C" w:rsidRPr="00BE4C82" w:rsidRDefault="00A255A8" w:rsidP="001F0EAC">
      <w:pPr>
        <w:spacing w:afterLines="30" w:after="108"/>
        <w:ind w:leftChars="200" w:left="480"/>
        <w:rPr>
          <w:rFonts w:ascii="Times Ext Roman" w:hAnsi="Times Ext Roman" w:cs="Times Ext Roman"/>
        </w:rPr>
      </w:pPr>
      <w:r w:rsidRPr="00BE4C82">
        <w:rPr>
          <w:rFonts w:ascii="Times Ext Roman" w:hAnsi="Times Ext Roman" w:cs="Times Ext Roman"/>
        </w:rPr>
        <w:t>再演進到</w:t>
      </w:r>
      <w:r w:rsidR="00CC6529" w:rsidRPr="00BE4C82">
        <w:rPr>
          <w:rFonts w:ascii="Times Ext Roman" w:hAnsi="Times Ext Roman" w:cs="Times Ext Roman"/>
        </w:rPr>
        <w:t>《</w:t>
      </w:r>
      <w:r w:rsidRPr="00BE4C82">
        <w:rPr>
          <w:rFonts w:ascii="Times Ext Roman" w:hAnsi="Times Ext Roman" w:cs="Times Ext Roman"/>
        </w:rPr>
        <w:t>雜事</w:t>
      </w:r>
      <w:r w:rsidR="00CC6529" w:rsidRPr="00BE4C82">
        <w:rPr>
          <w:rFonts w:ascii="Times Ext Roman" w:hAnsi="Times Ext Roman" w:cs="Times Ext Roman"/>
        </w:rPr>
        <w:t>》</w:t>
      </w:r>
      <w:r w:rsidRPr="00BE4C82">
        <w:rPr>
          <w:rFonts w:ascii="Times Ext Roman" w:hAnsi="Times Ext Roman" w:cs="Times Ext Roman"/>
        </w:rPr>
        <w:t>所說，已集成「弟子所說」、「如來所說」為二品。</w:t>
      </w:r>
    </w:p>
    <w:p w:rsidR="00A255A8" w:rsidRPr="00BE4C82" w:rsidRDefault="00A255A8" w:rsidP="001F0EAC">
      <w:pPr>
        <w:spacing w:beforeLines="30" w:before="108"/>
        <w:ind w:leftChars="100" w:left="240"/>
        <w:rPr>
          <w:rFonts w:ascii="Times Ext Roman" w:hAnsi="Times Ext Roman" w:cs="Times Ext Roman"/>
        </w:rPr>
      </w:pPr>
      <w:r w:rsidRPr="00BE4C82">
        <w:rPr>
          <w:rFonts w:ascii="Times Ext Roman" w:hAnsi="Times Ext Roman" w:cs="Times Ext Roman"/>
        </w:rPr>
        <w:t>這一組織的演變，是由於古傳「記說」的稟承：「</w:t>
      </w:r>
      <w:proofErr w:type="gramStart"/>
      <w:r w:rsidRPr="00BE4C82">
        <w:rPr>
          <w:rFonts w:ascii="標楷體" w:eastAsia="標楷體" w:hAnsi="標楷體" w:cs="Times Ext Roman"/>
        </w:rPr>
        <w:t>謂諸經</w:t>
      </w:r>
      <w:proofErr w:type="gramEnd"/>
      <w:r w:rsidRPr="00BE4C82">
        <w:rPr>
          <w:rFonts w:ascii="標楷體" w:eastAsia="標楷體" w:hAnsi="標楷體" w:cs="Times Ext Roman"/>
        </w:rPr>
        <w:t>中，諸弟子問，如來記說；或如來問，弟子記說；或弟子問，弟子記說</w:t>
      </w:r>
      <w:r w:rsidRPr="00BE4C82">
        <w:rPr>
          <w:rFonts w:ascii="Times Ext Roman" w:hAnsi="Times Ext Roman" w:cs="Times Ext Roman"/>
        </w:rPr>
        <w:t>」</w:t>
      </w:r>
      <w:r w:rsidR="00754384" w:rsidRPr="00BE4C82">
        <w:rPr>
          <w:rStyle w:val="a9"/>
          <w:rFonts w:ascii="Times Ext Roman" w:hAnsi="Times Ext Roman" w:cs="Times Ext Roman"/>
        </w:rPr>
        <w:footnoteReference w:id="15"/>
      </w:r>
      <w:r w:rsidRPr="00BE4C82">
        <w:rPr>
          <w:rFonts w:ascii="Times Ext Roman" w:hAnsi="Times Ext Roman" w:cs="Times Ext Roman"/>
        </w:rPr>
        <w:t>，而有意的漸為「弟子所說」、「如來所說」的</w:t>
      </w:r>
      <w:proofErr w:type="gramStart"/>
      <w:r w:rsidRPr="00BE4C82">
        <w:rPr>
          <w:rFonts w:ascii="Times Ext Roman" w:hAnsi="Times Ext Roman" w:cs="Times Ext Roman"/>
        </w:rPr>
        <w:t>分別類集</w:t>
      </w:r>
      <w:proofErr w:type="gramEnd"/>
      <w:r w:rsidRPr="00BE4C82">
        <w:rPr>
          <w:rFonts w:ascii="Times Ext Roman" w:hAnsi="Times Ext Roman" w:cs="Times Ext Roman"/>
        </w:rPr>
        <w:t>。從這點去看，現存的</w:t>
      </w:r>
      <w:r w:rsidR="00CC6529" w:rsidRPr="00BE4C82">
        <w:rPr>
          <w:rFonts w:ascii="Times Ext Roman" w:hAnsi="Times Ext Roman" w:cs="Times Ext Roman"/>
        </w:rPr>
        <w:t>《</w:t>
      </w:r>
      <w:r w:rsidRPr="00BE4C82">
        <w:rPr>
          <w:rFonts w:ascii="Times Ext Roman" w:hAnsi="Times Ext Roman" w:cs="Times Ext Roman"/>
        </w:rPr>
        <w:t>雜阿含經</w:t>
      </w:r>
      <w:r w:rsidR="00CC6529" w:rsidRPr="00BE4C82">
        <w:rPr>
          <w:rFonts w:ascii="Times Ext Roman" w:hAnsi="Times Ext Roman" w:cs="Times Ext Roman"/>
        </w:rPr>
        <w:t>》</w:t>
      </w:r>
      <w:r w:rsidRPr="00BE4C82">
        <w:rPr>
          <w:rFonts w:ascii="Times Ext Roman" w:hAnsi="Times Ext Roman" w:cs="Times Ext Roman"/>
        </w:rPr>
        <w:t>，雖不是說一切</w:t>
      </w:r>
      <w:proofErr w:type="gramStart"/>
      <w:r w:rsidRPr="00BE4C82">
        <w:rPr>
          <w:rFonts w:ascii="Times Ext Roman" w:hAnsi="Times Ext Roman" w:cs="Times Ext Roman"/>
        </w:rPr>
        <w:t>有部的原典</w:t>
      </w:r>
      <w:proofErr w:type="gramEnd"/>
      <w:r w:rsidRPr="00BE4C82">
        <w:rPr>
          <w:rFonts w:ascii="Times Ext Roman" w:hAnsi="Times Ext Roman" w:cs="Times Ext Roman"/>
        </w:rPr>
        <w:t>，還是早於</w:t>
      </w:r>
      <w:r w:rsidR="00CC6529" w:rsidRPr="00BE4C82">
        <w:rPr>
          <w:rFonts w:ascii="Times Ext Roman" w:hAnsi="Times Ext Roman" w:cs="Times Ext Roman"/>
        </w:rPr>
        <w:t>《</w:t>
      </w:r>
      <w:r w:rsidRPr="00BE4C82">
        <w:rPr>
          <w:rFonts w:ascii="Times Ext Roman" w:hAnsi="Times Ext Roman" w:cs="Times Ext Roman"/>
        </w:rPr>
        <w:t>瑜伽論</w:t>
      </w:r>
      <w:r w:rsidR="00CC6529" w:rsidRPr="00BE4C82">
        <w:rPr>
          <w:rFonts w:ascii="Times Ext Roman" w:hAnsi="Times Ext Roman" w:cs="Times Ext Roman"/>
        </w:rPr>
        <w:t>》</w:t>
      </w:r>
      <w:r w:rsidRPr="00BE4C82">
        <w:rPr>
          <w:rFonts w:ascii="Times Ext Roman" w:hAnsi="Times Ext Roman" w:cs="Times Ext Roman"/>
        </w:rPr>
        <w:t>及</w:t>
      </w:r>
      <w:r w:rsidR="00CC6529" w:rsidRPr="00BE4C82">
        <w:rPr>
          <w:rFonts w:ascii="Times Ext Roman" w:hAnsi="Times Ext Roman" w:cs="Times Ext Roman"/>
        </w:rPr>
        <w:t>《</w:t>
      </w:r>
      <w:r w:rsidRPr="00BE4C82">
        <w:rPr>
          <w:rFonts w:ascii="Times Ext Roman" w:hAnsi="Times Ext Roman" w:cs="Times Ext Roman"/>
        </w:rPr>
        <w:t>雜事</w:t>
      </w:r>
      <w:r w:rsidR="00CC6529" w:rsidRPr="00BE4C82">
        <w:rPr>
          <w:rFonts w:ascii="Times Ext Roman" w:hAnsi="Times Ext Roman" w:cs="Times Ext Roman"/>
        </w:rPr>
        <w:t>》</w:t>
      </w:r>
      <w:r w:rsidRPr="00BE4C82">
        <w:rPr>
          <w:rFonts w:ascii="Times Ext Roman" w:hAnsi="Times Ext Roman" w:cs="Times Ext Roman"/>
        </w:rPr>
        <w:t>成立的時代。</w:t>
      </w:r>
    </w:p>
    <w:p w:rsidR="00E1705B" w:rsidRPr="00BE4C82" w:rsidRDefault="00E1705B" w:rsidP="00F278F1">
      <w:pPr>
        <w:spacing w:beforeLines="50" w:before="180"/>
        <w:jc w:val="both"/>
        <w:rPr>
          <w:b/>
          <w:sz w:val="20"/>
          <w:szCs w:val="20"/>
          <w:bdr w:val="single" w:sz="4" w:space="0" w:color="auto"/>
        </w:rPr>
      </w:pPr>
      <w:r w:rsidRPr="00BE4C82">
        <w:rPr>
          <w:rFonts w:hint="eastAsia"/>
          <w:b/>
          <w:sz w:val="20"/>
          <w:szCs w:val="20"/>
          <w:bdr w:val="single" w:sz="4" w:space="0" w:color="auto"/>
        </w:rPr>
        <w:t>四、《雜阿含經》中屬於「記說」與「</w:t>
      </w:r>
      <w:proofErr w:type="gramStart"/>
      <w:r w:rsidRPr="00BE4C82">
        <w:rPr>
          <w:rFonts w:hint="eastAsia"/>
          <w:b/>
          <w:sz w:val="20"/>
          <w:szCs w:val="20"/>
          <w:bdr w:val="single" w:sz="4" w:space="0" w:color="auto"/>
        </w:rPr>
        <w:t>祇</w:t>
      </w:r>
      <w:proofErr w:type="gramEnd"/>
      <w:r w:rsidRPr="00BE4C82">
        <w:rPr>
          <w:rFonts w:hint="eastAsia"/>
          <w:b/>
          <w:sz w:val="20"/>
          <w:szCs w:val="20"/>
          <w:bdr w:val="single" w:sz="4" w:space="0" w:color="auto"/>
        </w:rPr>
        <w:t>夜」的部分</w:t>
      </w:r>
    </w:p>
    <w:p w:rsidR="00E1705B" w:rsidRPr="00BE4C82" w:rsidRDefault="00E1705B" w:rsidP="00F278F1">
      <w:pPr>
        <w:ind w:leftChars="50" w:left="120"/>
        <w:jc w:val="both"/>
        <w:rPr>
          <w:rFonts w:ascii="Times New Roman" w:hAnsi="Times New Roman" w:cs="Times New Roman"/>
          <w:b/>
          <w:sz w:val="20"/>
          <w:szCs w:val="20"/>
          <w:bdr w:val="single" w:sz="4" w:space="0" w:color="auto"/>
        </w:rPr>
      </w:pPr>
      <w:r w:rsidRPr="00BE4C82">
        <w:rPr>
          <w:rFonts w:ascii="Times New Roman" w:hAnsi="Times New Roman" w:cs="Times New Roman" w:hint="eastAsia"/>
          <w:b/>
          <w:sz w:val="20"/>
          <w:szCs w:val="20"/>
          <w:bdr w:val="single" w:sz="4" w:space="0" w:color="auto"/>
        </w:rPr>
        <w:t>（一）</w:t>
      </w:r>
      <w:r w:rsidR="002A28ED" w:rsidRPr="00BE4C82">
        <w:rPr>
          <w:rFonts w:ascii="Times New Roman" w:hAnsi="Times New Roman" w:cs="Times New Roman" w:hint="eastAsia"/>
          <w:b/>
          <w:sz w:val="20"/>
          <w:szCs w:val="20"/>
          <w:bdr w:val="single" w:sz="4" w:space="0" w:color="auto"/>
        </w:rPr>
        <w:t>記</w:t>
      </w:r>
      <w:r w:rsidRPr="00BE4C82">
        <w:rPr>
          <w:rFonts w:ascii="Times New Roman" w:hAnsi="Times New Roman" w:cs="Times New Roman" w:hint="eastAsia"/>
          <w:b/>
          <w:sz w:val="20"/>
          <w:szCs w:val="20"/>
          <w:bdr w:val="single" w:sz="4" w:space="0" w:color="auto"/>
        </w:rPr>
        <w:t>說</w:t>
      </w:r>
    </w:p>
    <w:p w:rsidR="002A28ED" w:rsidRPr="00025DDC" w:rsidRDefault="002A28ED" w:rsidP="00025DDC">
      <w:pPr>
        <w:ind w:leftChars="100" w:left="240"/>
        <w:jc w:val="both"/>
        <w:rPr>
          <w:rFonts w:ascii="Times New Roman" w:hAnsi="Times New Roman"/>
          <w:b/>
          <w:sz w:val="20"/>
          <w:szCs w:val="20"/>
          <w:bdr w:val="single" w:sz="4" w:space="0" w:color="auto"/>
        </w:rPr>
      </w:pPr>
      <w:r w:rsidRPr="00025DDC">
        <w:rPr>
          <w:rFonts w:ascii="Times New Roman" w:hAnsi="Times New Roman"/>
          <w:b/>
          <w:sz w:val="20"/>
          <w:szCs w:val="20"/>
          <w:bdr w:val="single" w:sz="4" w:space="0" w:color="auto"/>
        </w:rPr>
        <w:t>1</w:t>
      </w:r>
      <w:r w:rsidRPr="00025DDC">
        <w:rPr>
          <w:rFonts w:ascii="Times New Roman" w:hAnsi="Times New Roman"/>
          <w:b/>
          <w:sz w:val="20"/>
          <w:szCs w:val="20"/>
          <w:bdr w:val="single" w:sz="4" w:space="0" w:color="auto"/>
        </w:rPr>
        <w:t>、</w:t>
      </w:r>
      <w:r w:rsidRPr="00025DDC">
        <w:rPr>
          <w:rFonts w:ascii="Times New Roman" w:hAnsi="Times New Roman" w:hint="eastAsia"/>
          <w:b/>
          <w:sz w:val="20"/>
          <w:szCs w:val="20"/>
          <w:bdr w:val="single" w:sz="4" w:space="0" w:color="auto"/>
        </w:rPr>
        <w:t>《雜阿含經》</w:t>
      </w:r>
    </w:p>
    <w:p w:rsidR="002A28ED" w:rsidRPr="00BE4C82" w:rsidRDefault="00A255A8" w:rsidP="001F0EAC">
      <w:pPr>
        <w:ind w:leftChars="100" w:left="240"/>
        <w:rPr>
          <w:rFonts w:ascii="Times Ext Roman" w:hAnsi="Times Ext Roman" w:cs="Times Ext Roman"/>
        </w:rPr>
      </w:pPr>
      <w:r w:rsidRPr="00BE4C82">
        <w:rPr>
          <w:rFonts w:ascii="Times Ext Roman" w:hAnsi="Times Ext Roman" w:cs="Times Ext Roman"/>
        </w:rPr>
        <w:t>組成</w:t>
      </w:r>
      <w:r w:rsidR="00CC6529" w:rsidRPr="00BE4C82">
        <w:rPr>
          <w:rFonts w:ascii="Times Ext Roman" w:hAnsi="Times Ext Roman" w:cs="Times Ext Roman"/>
        </w:rPr>
        <w:t>《</w:t>
      </w:r>
      <w:r w:rsidRPr="00BE4C82">
        <w:rPr>
          <w:rFonts w:ascii="Times Ext Roman" w:hAnsi="Times Ext Roman" w:cs="Times Ext Roman"/>
        </w:rPr>
        <w:t>雜阿含經</w:t>
      </w:r>
      <w:r w:rsidR="00CC6529" w:rsidRPr="00BE4C82">
        <w:rPr>
          <w:rFonts w:ascii="Times Ext Roman" w:hAnsi="Times Ext Roman" w:cs="Times Ext Roman"/>
        </w:rPr>
        <w:t>》</w:t>
      </w:r>
      <w:r w:rsidRPr="00BE4C82">
        <w:rPr>
          <w:rFonts w:ascii="Times Ext Roman" w:hAnsi="Times Ext Roman" w:cs="Times Ext Roman"/>
        </w:rPr>
        <w:t>的三部分，除</w:t>
      </w:r>
      <w:r w:rsidR="002A28ED" w:rsidRPr="00BE4C82">
        <w:rPr>
          <w:rFonts w:ascii="Times Ext Roman" w:hAnsi="Times Ext Roman" w:cs="Times Ext Roman" w:hint="eastAsia"/>
        </w:rPr>
        <w:t>4</w:t>
      </w:r>
      <w:r w:rsidRPr="00BE4C82">
        <w:rPr>
          <w:rFonts w:ascii="Times Ext Roman" w:hAnsi="Times Ext Roman" w:cs="Times Ext Roman"/>
        </w:rPr>
        <w:t>品，</w:t>
      </w:r>
      <w:r w:rsidR="002A28ED" w:rsidRPr="00BE4C82">
        <w:rPr>
          <w:rFonts w:ascii="Times Ext Roman" w:hAnsi="Times Ext Roman" w:cs="Times Ext Roman" w:hint="eastAsia"/>
        </w:rPr>
        <w:t>16</w:t>
      </w:r>
      <w:r w:rsidRPr="00BE4C82">
        <w:rPr>
          <w:rFonts w:ascii="Times Ext Roman" w:hAnsi="Times Ext Roman" w:cs="Times Ext Roman"/>
        </w:rPr>
        <w:t>事外，其餘的就是「記說」與「</w:t>
      </w:r>
      <w:proofErr w:type="gramStart"/>
      <w:r w:rsidRPr="00BE4C82">
        <w:rPr>
          <w:rFonts w:ascii="Times Ext Roman" w:hAnsi="Times Ext Roman" w:cs="Times Ext Roman"/>
        </w:rPr>
        <w:t>祇</w:t>
      </w:r>
      <w:proofErr w:type="gramEnd"/>
      <w:r w:rsidRPr="00BE4C82">
        <w:rPr>
          <w:rFonts w:ascii="Times Ext Roman" w:hAnsi="Times Ext Roman" w:cs="Times Ext Roman"/>
        </w:rPr>
        <w:t>夜」。</w:t>
      </w:r>
      <w:r w:rsidR="002A28ED" w:rsidRPr="00BE4C82">
        <w:rPr>
          <w:rFonts w:ascii="Times Ext Roman" w:hAnsi="Times Ext Roman" w:cs="Times Ext Roman"/>
        </w:rPr>
        <w:t>「弟子所說，如來所說」</w:t>
      </w:r>
      <w:proofErr w:type="gramStart"/>
      <w:r w:rsidR="002A28ED" w:rsidRPr="00BE4C82">
        <w:rPr>
          <w:rFonts w:asciiTheme="minorEastAsia" w:hAnsiTheme="minorEastAsia" w:cs="Times Ext Roman"/>
        </w:rPr>
        <w:t>──</w:t>
      </w:r>
      <w:proofErr w:type="gramEnd"/>
      <w:r w:rsidR="002A28ED" w:rsidRPr="00BE4C82">
        <w:rPr>
          <w:rFonts w:ascii="Times Ext Roman" w:hAnsi="Times Ext Roman" w:cs="Times Ext Roman"/>
        </w:rPr>
        <w:t>「記說」部分，</w:t>
      </w:r>
      <w:r w:rsidR="002A28ED" w:rsidRPr="00BE4C82">
        <w:rPr>
          <w:rFonts w:ascii="Times Ext Roman" w:hAnsi="Times Ext Roman" w:cs="Times Ext Roman"/>
          <w:b/>
        </w:rPr>
        <w:t>「弟子所說」已集成一部；而「如來所說」，還分散在三處</w:t>
      </w:r>
      <w:r w:rsidR="002A28ED" w:rsidRPr="00BE4C82">
        <w:rPr>
          <w:rStyle w:val="a9"/>
          <w:rFonts w:ascii="Times Ext Roman" w:hAnsi="Times Ext Roman" w:cs="Times Ext Roman"/>
        </w:rPr>
        <w:footnoteReference w:id="16"/>
      </w:r>
      <w:r w:rsidR="002A28ED" w:rsidRPr="00BE4C82">
        <w:rPr>
          <w:rFonts w:ascii="Times Ext Roman" w:hAnsi="Times Ext Roman" w:cs="Times Ext Roman"/>
        </w:rPr>
        <w:t>。</w:t>
      </w:r>
    </w:p>
    <w:p w:rsidR="002A28ED" w:rsidRPr="00025DDC" w:rsidRDefault="002A28ED" w:rsidP="00025DDC">
      <w:pPr>
        <w:spacing w:beforeLines="30" w:before="108"/>
        <w:ind w:leftChars="100" w:left="240"/>
        <w:jc w:val="both"/>
        <w:rPr>
          <w:rFonts w:ascii="Times New Roman" w:hAnsi="Times New Roman"/>
          <w:b/>
          <w:sz w:val="20"/>
          <w:szCs w:val="20"/>
          <w:bdr w:val="single" w:sz="4" w:space="0" w:color="auto"/>
        </w:rPr>
      </w:pPr>
      <w:r w:rsidRPr="00025DDC">
        <w:rPr>
          <w:rFonts w:ascii="Times New Roman" w:hAnsi="Times New Roman" w:hint="eastAsia"/>
          <w:b/>
          <w:sz w:val="20"/>
          <w:szCs w:val="20"/>
          <w:bdr w:val="single" w:sz="4" w:space="0" w:color="auto"/>
        </w:rPr>
        <w:t>2</w:t>
      </w:r>
      <w:r w:rsidRPr="00025DDC">
        <w:rPr>
          <w:rFonts w:ascii="Times New Roman" w:hAnsi="Times New Roman"/>
          <w:b/>
          <w:sz w:val="20"/>
          <w:szCs w:val="20"/>
          <w:bdr w:val="single" w:sz="4" w:space="0" w:color="auto"/>
        </w:rPr>
        <w:t>、</w:t>
      </w:r>
      <w:r w:rsidRPr="00025DDC">
        <w:rPr>
          <w:rFonts w:ascii="Times New Roman" w:hAnsi="Times New Roman" w:hint="eastAsia"/>
          <w:b/>
          <w:sz w:val="20"/>
          <w:szCs w:val="20"/>
          <w:bdr w:val="single" w:sz="4" w:space="0" w:color="auto"/>
        </w:rPr>
        <w:t>《相應部》</w:t>
      </w:r>
    </w:p>
    <w:p w:rsidR="00E1705B" w:rsidRPr="00BE4C82" w:rsidRDefault="002A28ED" w:rsidP="001F0EAC">
      <w:pPr>
        <w:ind w:leftChars="100" w:left="240"/>
        <w:rPr>
          <w:rFonts w:ascii="Times Ext Roman" w:hAnsi="Times Ext Roman" w:cs="Times Ext Roman"/>
        </w:rPr>
      </w:pPr>
      <w:r w:rsidRPr="00BE4C82">
        <w:rPr>
          <w:rFonts w:ascii="Times Ext Roman" w:hAnsi="Times Ext Roman" w:cs="Times Ext Roman"/>
        </w:rPr>
        <w:t>《相應部》共</w:t>
      </w:r>
      <w:r w:rsidRPr="00BE4C82">
        <w:rPr>
          <w:rFonts w:ascii="Times Ext Roman" w:hAnsi="Times Ext Roman" w:cs="Times Ext Roman" w:hint="eastAsia"/>
        </w:rPr>
        <w:t>45</w:t>
      </w:r>
      <w:r w:rsidRPr="00BE4C82">
        <w:rPr>
          <w:rFonts w:ascii="Times Ext Roman" w:hAnsi="Times Ext Roman" w:cs="Times Ext Roman"/>
        </w:rPr>
        <w:t>相應（除有</w:t>
      </w:r>
      <w:proofErr w:type="gramStart"/>
      <w:r w:rsidRPr="00BE4C82">
        <w:rPr>
          <w:rFonts w:ascii="Times Ext Roman" w:hAnsi="Times Ext Roman" w:cs="Times Ext Roman"/>
        </w:rPr>
        <w:t>偈</w:t>
      </w:r>
      <w:proofErr w:type="gramEnd"/>
      <w:r w:rsidRPr="00BE4C82">
        <w:rPr>
          <w:rFonts w:ascii="Times Ext Roman" w:hAnsi="Times Ext Roman" w:cs="Times Ext Roman"/>
        </w:rPr>
        <w:t>品），除</w:t>
      </w:r>
      <w:r w:rsidRPr="00BE4C82">
        <w:rPr>
          <w:rFonts w:ascii="Times Ext Roman" w:hAnsi="Times Ext Roman" w:cs="Times Ext Roman" w:hint="eastAsia"/>
        </w:rPr>
        <w:t>4</w:t>
      </w:r>
      <w:r w:rsidRPr="00BE4C82">
        <w:rPr>
          <w:rFonts w:ascii="Times Ext Roman" w:hAnsi="Times Ext Roman" w:cs="Times Ext Roman"/>
        </w:rPr>
        <w:t>品中的</w:t>
      </w:r>
      <w:r w:rsidRPr="00BE4C82">
        <w:rPr>
          <w:rFonts w:ascii="Times Ext Roman" w:hAnsi="Times Ext Roman" w:cs="Times Ext Roman" w:hint="eastAsia"/>
        </w:rPr>
        <w:t>15</w:t>
      </w:r>
      <w:r w:rsidRPr="00BE4C82">
        <w:rPr>
          <w:rFonts w:ascii="Times Ext Roman" w:hAnsi="Times Ext Roman" w:cs="Times Ext Roman"/>
        </w:rPr>
        <w:t>相應，</w:t>
      </w:r>
      <w:r w:rsidRPr="00BE4C82">
        <w:rPr>
          <w:rFonts w:ascii="Times Ext Roman" w:hAnsi="Times Ext Roman" w:cs="Times Ext Roman"/>
          <w:b/>
        </w:rPr>
        <w:t>還有</w:t>
      </w:r>
      <w:r w:rsidRPr="00BE4C82">
        <w:rPr>
          <w:rFonts w:ascii="Times Ext Roman" w:hAnsi="Times Ext Roman" w:cs="Times Ext Roman" w:hint="eastAsia"/>
          <w:b/>
        </w:rPr>
        <w:t>30</w:t>
      </w:r>
      <w:r w:rsidRPr="00BE4C82">
        <w:rPr>
          <w:rFonts w:ascii="Times Ext Roman" w:hAnsi="Times Ext Roman" w:cs="Times Ext Roman"/>
          <w:b/>
        </w:rPr>
        <w:t>相應，分屬於四品，與「弟子所說、如來所說」相當</w:t>
      </w:r>
      <w:r w:rsidRPr="00BE4C82">
        <w:rPr>
          <w:rFonts w:ascii="Times Ext Roman" w:hAnsi="Times Ext Roman" w:cs="Times Ext Roman"/>
        </w:rPr>
        <w:t>。</w:t>
      </w:r>
    </w:p>
    <w:p w:rsidR="002A28ED" w:rsidRPr="00025DDC" w:rsidRDefault="002A28ED" w:rsidP="00025DDC">
      <w:pPr>
        <w:spacing w:beforeLines="30" w:before="108"/>
        <w:ind w:leftChars="100" w:left="240"/>
        <w:jc w:val="both"/>
        <w:rPr>
          <w:rFonts w:ascii="Times New Roman" w:hAnsi="Times New Roman"/>
          <w:b/>
          <w:sz w:val="20"/>
          <w:szCs w:val="20"/>
          <w:bdr w:val="single" w:sz="4" w:space="0" w:color="auto"/>
        </w:rPr>
      </w:pPr>
      <w:r w:rsidRPr="00025DDC">
        <w:rPr>
          <w:rFonts w:ascii="Times New Roman" w:hAnsi="Times New Roman" w:hint="eastAsia"/>
          <w:b/>
          <w:sz w:val="20"/>
          <w:szCs w:val="20"/>
          <w:bdr w:val="single" w:sz="4" w:space="0" w:color="auto"/>
        </w:rPr>
        <w:t>3</w:t>
      </w:r>
      <w:r w:rsidRPr="00025DDC">
        <w:rPr>
          <w:rFonts w:ascii="Times New Roman" w:hAnsi="Times New Roman"/>
          <w:b/>
          <w:sz w:val="20"/>
          <w:szCs w:val="20"/>
          <w:bdr w:val="single" w:sz="4" w:space="0" w:color="auto"/>
        </w:rPr>
        <w:t>、</w:t>
      </w:r>
      <w:r w:rsidRPr="00025DDC">
        <w:rPr>
          <w:rFonts w:ascii="Times New Roman" w:hAnsi="Times New Roman" w:hint="eastAsia"/>
          <w:b/>
          <w:sz w:val="20"/>
          <w:szCs w:val="20"/>
          <w:bdr w:val="single" w:sz="4" w:space="0" w:color="auto"/>
        </w:rPr>
        <w:t>二本比對</w:t>
      </w:r>
    </w:p>
    <w:p w:rsidR="00AB54DF" w:rsidRPr="00BE4C82" w:rsidRDefault="00A255A8" w:rsidP="001F0EAC">
      <w:pPr>
        <w:ind w:leftChars="100" w:left="240"/>
        <w:rPr>
          <w:rFonts w:ascii="Times Ext Roman" w:hAnsi="Times Ext Roman" w:cs="Times Ext Roman"/>
        </w:rPr>
      </w:pPr>
      <w:r w:rsidRPr="00BE4C82">
        <w:rPr>
          <w:rFonts w:ascii="Times Ext Roman" w:hAnsi="Times Ext Roman" w:cs="Times Ext Roman"/>
        </w:rPr>
        <w:t>以二本相對比，有無、次第、開合，比起「修多羅」部分，顯然要大得多了！如：</w:t>
      </w:r>
      <w:r w:rsidR="00F9472B" w:rsidRPr="00BE4C82">
        <w:rPr>
          <w:rFonts w:ascii="Times Ext Roman" w:hAnsi="Times Ext Roman" w:cs="Times Ext Roman"/>
        </w:rPr>
        <w:t xml:space="preserve"> </w:t>
      </w:r>
    </w:p>
    <w:p w:rsidR="00AB54DF" w:rsidRPr="00BE4C82" w:rsidRDefault="00AB54DF">
      <w:pPr>
        <w:widowControl/>
        <w:rPr>
          <w:rFonts w:ascii="Times Ext Roman" w:hAnsi="Times Ext Roman" w:cs="Times Ext Roman"/>
        </w:rPr>
      </w:pPr>
      <w:r w:rsidRPr="00BE4C82">
        <w:rPr>
          <w:rFonts w:ascii="Times Ext Roman" w:hAnsi="Times Ext Roman" w:cs="Times Ext Roman"/>
        </w:rPr>
        <w:br w:type="page"/>
      </w:r>
    </w:p>
    <w:p w:rsidR="00A255A8" w:rsidRPr="00BE4C82" w:rsidRDefault="00A255A8" w:rsidP="00A255A8">
      <w:pPr>
        <w:rPr>
          <w:rFonts w:ascii="Times Ext Roman" w:hAnsi="Times Ext Roman" w:cs="Times Ext Roman"/>
        </w:rPr>
      </w:pPr>
      <w:r w:rsidRPr="00BE4C82">
        <w:rPr>
          <w:rFonts w:ascii="Times Ext Roman" w:hAnsi="Times Ext Roman" w:cs="Times Ext Roman"/>
        </w:rPr>
        <w:lastRenderedPageBreak/>
        <w:t xml:space="preserve">  </w:t>
      </w:r>
      <w:r w:rsidRPr="00BE4C82">
        <w:rPr>
          <w:rFonts w:ascii="Times Ext Roman" w:hAnsi="Times Ext Roman" w:cs="Times Ext Roman"/>
        </w:rPr>
        <w:t>〔雜阿含經〕</w:t>
      </w:r>
      <w:r w:rsidR="006139BD" w:rsidRPr="00BE4C82">
        <w:rPr>
          <w:rFonts w:ascii="Times Ext Roman" w:hAnsi="Times Ext Roman" w:cs="Times Ext Roman"/>
        </w:rPr>
        <w:t xml:space="preserve">      </w:t>
      </w:r>
      <w:r w:rsidRPr="00BE4C82">
        <w:rPr>
          <w:rFonts w:ascii="Times Ext Roman" w:hAnsi="Times Ext Roman" w:cs="Times Ext Roman"/>
        </w:rPr>
        <w:t>〔相應部〕</w:t>
      </w:r>
    </w:p>
    <w:p w:rsidR="00A255A8" w:rsidRPr="00BE4C82" w:rsidRDefault="00BF0A26" w:rsidP="00A255A8">
      <w:pPr>
        <w:rPr>
          <w:rFonts w:ascii="Times Ext Roman" w:hAnsi="Times Ext Roman" w:cs="Times Ext Roman"/>
        </w:rPr>
      </w:pPr>
      <w:r w:rsidRPr="00BE4C82">
        <w:rPr>
          <w:rFonts w:ascii="Times Ext Roman" w:hAnsi="Times Ext Roman" w:cs="Times Ext Roman"/>
          <w:noProof/>
        </w:rPr>
        <mc:AlternateContent>
          <mc:Choice Requires="wpg">
            <w:drawing>
              <wp:anchor distT="0" distB="0" distL="114300" distR="114300" simplePos="0" relativeHeight="251660288" behindDoc="0" locked="0" layoutInCell="1" allowOverlap="1" wp14:anchorId="656D49F5" wp14:editId="2CBB23C8">
                <wp:simplePos x="0" y="0"/>
                <wp:positionH relativeFrom="column">
                  <wp:posOffset>151581</wp:posOffset>
                </wp:positionH>
                <wp:positionV relativeFrom="paragraph">
                  <wp:posOffset>102235</wp:posOffset>
                </wp:positionV>
                <wp:extent cx="168667" cy="469900"/>
                <wp:effectExtent l="0" t="0" r="22225" b="25400"/>
                <wp:wrapNone/>
                <wp:docPr id="3" name="群組 3"/>
                <wp:cNvGraphicFramePr/>
                <a:graphic xmlns:a="http://schemas.openxmlformats.org/drawingml/2006/main">
                  <a:graphicData uri="http://schemas.microsoft.com/office/word/2010/wordprocessingGroup">
                    <wpg:wgp>
                      <wpg:cNvGrpSpPr/>
                      <wpg:grpSpPr>
                        <a:xfrm>
                          <a:off x="0" y="0"/>
                          <a:ext cx="168667" cy="469900"/>
                          <a:chOff x="0" y="0"/>
                          <a:chExt cx="168667" cy="469900"/>
                        </a:xfrm>
                      </wpg:grpSpPr>
                      <wps:wsp>
                        <wps:cNvPr id="1" name="左中括弧 1"/>
                        <wps:cNvSpPr/>
                        <wps:spPr>
                          <a:xfrm>
                            <a:off x="79283" y="0"/>
                            <a:ext cx="89384" cy="469900"/>
                          </a:xfrm>
                          <a:prstGeom prst="leftBracket">
                            <a:avLst>
                              <a:gd name="adj" fmla="val 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直線接點 2"/>
                        <wps:cNvCnPr/>
                        <wps:spPr>
                          <a:xfrm>
                            <a:off x="0" y="232564"/>
                            <a:ext cx="16818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群組 3" o:spid="_x0000_s1026" style="position:absolute;margin-left:11.95pt;margin-top:8.05pt;width:13.3pt;height:37pt;z-index:251660288" coordsize="168667,469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">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中括弧 1" o:spid="_x0000_s1027" type="#_x0000_t85" style="position:absolute;left:79283;width:89384;height:4699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F1o74A&#10;AADaAAAADwAAAGRycy9kb3ducmV2LnhtbERPTWsCMRC9F/wPYQQvRbOtWHQ1irRovXbV+7AZdxeT&#10;yZJEd/vvG6HgaXi8z1ltemvEnXxoHCt4m2QgiEunG64UnI678RxEiMgajWNS8EsBNuvBywpz7Tr+&#10;oXsRK5FCOOSooI6xzaUMZU0Ww8S1xIm7OG8xJugrqT12Kdwa+Z5lH9Jiw6mhxpY+ayqvxc0qOITv&#10;BZlL9zoj44tpezue9/2XUqNhv12CiNTHp/jffdBpPjxeeVy5/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aRdaO+AAAA2gAAAA8AAAAAAAAAAAAAAAAAmAIAAGRycy9kb3ducmV2&#10;LnhtbFBLBQYAAAAABAAEAPUAAACDAwAAAAA=&#10;" adj="0" strokecolor="black [3213]"/>
                <v:line id="直線接點 2" o:spid="_x0000_s1028" style="position:absolute;visibility:visible;mso-wrap-style:square" from="0,232564" to="168183,2325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Hp7GcQAAADaAAAADwAAAGRycy9kb3ducmV2LnhtbESPQWvCQBSE7wX/w/IEb7oxUBNSVwmC&#10;0NpTtaXXR/Y1Sc2+DbvbGP313YLQ4zAz3zDr7Wg6MZDzrWUFy0UCgriyuuVawftpP89B+ICssbNM&#10;Cq7kYbuZPKyx0PbCbzQcQy0ihH2BCpoQ+kJKXzVk0C9sTxy9L+sMhihdLbXDS4SbTqZJspIGW44L&#10;Dfa0a6g6H3+Mgrw6fLsyK1+Wjx99dhvS19X+M1NqNh3LJxCBxvAfvreftYIU/q7EGyA3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EensZxAAAANoAAAAPAAAAAAAAAAAA&#10;AAAAAKECAABkcnMvZG93bnJldi54bWxQSwUGAAAAAAQABAD5AAAAkgMAAAAA&#10;" strokecolor="black [3213]"/>
              </v:group>
            </w:pict>
          </mc:Fallback>
        </mc:AlternateContent>
      </w:r>
      <w:r w:rsidR="00A255A8" w:rsidRPr="00BE4C82">
        <w:rPr>
          <w:rFonts w:ascii="Times Ext Roman" w:hAnsi="Times Ext Roman" w:cs="Times Ext Roman"/>
        </w:rPr>
        <w:t xml:space="preserve">　　</w:t>
      </w:r>
      <w:r w:rsidR="00A255A8" w:rsidRPr="00BE4C82">
        <w:rPr>
          <w:rFonts w:ascii="Times Ext Roman" w:hAnsi="Times Ext Roman" w:cs="Times Ext Roman"/>
        </w:rPr>
        <w:t xml:space="preserve"> </w:t>
      </w:r>
      <w:r w:rsidR="00A255A8" w:rsidRPr="00BE4C82">
        <w:rPr>
          <w:rFonts w:ascii="Times Ext Roman" w:hAnsi="Times Ext Roman" w:cs="Times Ext Roman"/>
        </w:rPr>
        <w:t>羅</w:t>
      </w:r>
      <w:proofErr w:type="gramStart"/>
      <w:r w:rsidR="00A255A8" w:rsidRPr="00BE4C82">
        <w:rPr>
          <w:rFonts w:ascii="Times Ext Roman" w:hAnsi="Times Ext Roman" w:cs="Times Ext Roman"/>
        </w:rPr>
        <w:t>陀</w:t>
      </w:r>
      <w:proofErr w:type="gramEnd"/>
      <w:r w:rsidR="001F0EAC">
        <w:rPr>
          <w:rFonts w:ascii="Times Ext Roman" w:hAnsi="Times Ext Roman" w:cs="Times Ext Roman" w:hint="eastAsia"/>
        </w:rPr>
        <w:t xml:space="preserve"> </w:t>
      </w:r>
      <w:proofErr w:type="gramStart"/>
      <w:r w:rsidR="001F0EAC">
        <w:rPr>
          <w:rFonts w:asciiTheme="minorEastAsia" w:hAnsiTheme="minorEastAsia" w:cs="Times Ext Roman"/>
        </w:rPr>
        <w:t>─────</w:t>
      </w:r>
      <w:proofErr w:type="gramEnd"/>
      <w:r w:rsidR="00A255A8" w:rsidRPr="00BE4C82">
        <w:rPr>
          <w:rFonts w:ascii="Times Ext Roman" w:hAnsi="Times Ext Roman" w:cs="Times Ext Roman"/>
        </w:rPr>
        <w:t>23</w:t>
      </w:r>
      <w:r w:rsidR="00A255A8" w:rsidRPr="00BE4C82">
        <w:rPr>
          <w:rFonts w:ascii="Times Ext Roman" w:hAnsi="Times Ext Roman" w:cs="Times Ext Roman"/>
        </w:rPr>
        <w:t>羅</w:t>
      </w:r>
      <w:proofErr w:type="gramStart"/>
      <w:r w:rsidR="00A255A8" w:rsidRPr="00BE4C82">
        <w:rPr>
          <w:rFonts w:ascii="Times Ext Roman" w:hAnsi="Times Ext Roman" w:cs="Times Ext Roman"/>
        </w:rPr>
        <w:t>陀</w:t>
      </w:r>
      <w:proofErr w:type="gramEnd"/>
      <w:r w:rsidR="00A255A8" w:rsidRPr="00BE4C82">
        <w:rPr>
          <w:rFonts w:ascii="Times Ext Roman" w:hAnsi="Times Ext Roman" w:cs="Times Ext Roman"/>
        </w:rPr>
        <w:t>相應</w:t>
      </w:r>
    </w:p>
    <w:p w:rsidR="00A255A8" w:rsidRPr="00BE4C82" w:rsidRDefault="00A255A8" w:rsidP="00A255A8">
      <w:pPr>
        <w:rPr>
          <w:rFonts w:ascii="Times Ext Roman" w:hAnsi="Times Ext Roman" w:cs="Times Ext Roman"/>
        </w:rPr>
      </w:pPr>
      <w:proofErr w:type="gramStart"/>
      <w:r w:rsidRPr="00BE4C82">
        <w:rPr>
          <w:rFonts w:ascii="Times Ext Roman" w:hAnsi="Times Ext Roman" w:cs="Times Ext Roman"/>
        </w:rPr>
        <w:t>蘊</w:t>
      </w:r>
      <w:proofErr w:type="gramEnd"/>
      <w:r w:rsidR="00BF0A26" w:rsidRPr="00BE4C82">
        <w:rPr>
          <w:rFonts w:ascii="Times Ext Roman" w:hAnsi="Times Ext Roman" w:cs="Times Ext Roman" w:hint="eastAsia"/>
        </w:rPr>
        <w:t xml:space="preserve">   </w:t>
      </w:r>
      <w:r w:rsidRPr="00BE4C82">
        <w:rPr>
          <w:rFonts w:ascii="Times Ext Roman" w:hAnsi="Times Ext Roman" w:cs="Times Ext Roman"/>
        </w:rPr>
        <w:t>見</w:t>
      </w:r>
      <w:r w:rsidR="001F0EAC">
        <w:rPr>
          <w:rFonts w:ascii="Times Ext Roman" w:hAnsi="Times Ext Roman" w:cs="Times Ext Roman" w:hint="eastAsia"/>
        </w:rPr>
        <w:t xml:space="preserve"> </w:t>
      </w:r>
      <w:proofErr w:type="gramStart"/>
      <w:r w:rsidR="001F0EAC">
        <w:rPr>
          <w:rFonts w:asciiTheme="minorEastAsia" w:hAnsiTheme="minorEastAsia" w:cs="Times Ext Roman"/>
        </w:rPr>
        <w:t>──────</w:t>
      </w:r>
      <w:proofErr w:type="gramEnd"/>
      <w:r w:rsidRPr="00BE4C82">
        <w:rPr>
          <w:rFonts w:ascii="Times Ext Roman" w:hAnsi="Times Ext Roman" w:cs="Times Ext Roman"/>
        </w:rPr>
        <w:t>24</w:t>
      </w:r>
      <w:r w:rsidRPr="00BE4C82">
        <w:rPr>
          <w:rFonts w:ascii="Times Ext Roman" w:hAnsi="Times Ext Roman" w:cs="Times Ext Roman"/>
        </w:rPr>
        <w:t>見相應</w:t>
      </w:r>
    </w:p>
    <w:p w:rsidR="00A255A8" w:rsidRPr="00BE4C82" w:rsidRDefault="00A255A8" w:rsidP="00A255A8">
      <w:pPr>
        <w:rPr>
          <w:rFonts w:ascii="Times Ext Roman" w:hAnsi="Times Ext Roman" w:cs="Times Ext Roman"/>
        </w:rPr>
      </w:pPr>
      <w:r w:rsidRPr="00BE4C82">
        <w:rPr>
          <w:rFonts w:ascii="Times Ext Roman" w:hAnsi="Times Ext Roman" w:cs="Times Ext Roman"/>
        </w:rPr>
        <w:t xml:space="preserve">　　</w:t>
      </w:r>
      <w:r w:rsidR="00BF0A26" w:rsidRPr="00BE4C82">
        <w:rPr>
          <w:rFonts w:ascii="Times Ext Roman" w:hAnsi="Times Ext Roman" w:cs="Times Ext Roman" w:hint="eastAsia"/>
        </w:rPr>
        <w:t xml:space="preserve"> </w:t>
      </w:r>
      <w:r w:rsidRPr="00BE4C82">
        <w:rPr>
          <w:rFonts w:ascii="Times Ext Roman" w:hAnsi="Times Ext Roman" w:cs="Times Ext Roman"/>
        </w:rPr>
        <w:t>斷知</w:t>
      </w:r>
    </w:p>
    <w:p w:rsidR="00A255A8" w:rsidRPr="00BE4C82" w:rsidRDefault="00BF0A26" w:rsidP="00A255A8">
      <w:pPr>
        <w:rPr>
          <w:rFonts w:ascii="Times Ext Roman" w:hAnsi="Times Ext Roman" w:cs="Times Ext Roman"/>
        </w:rPr>
      </w:pPr>
      <w:r w:rsidRPr="00BE4C82">
        <w:rPr>
          <w:rFonts w:ascii="Times Ext Roman" w:hAnsi="Times Ext Roman" w:cs="Times Ext Roman"/>
          <w:noProof/>
        </w:rPr>
        <mc:AlternateContent>
          <mc:Choice Requires="wpg">
            <w:drawing>
              <wp:anchor distT="0" distB="0" distL="114300" distR="114300" simplePos="0" relativeHeight="251672576" behindDoc="0" locked="0" layoutInCell="1" allowOverlap="1" wp14:anchorId="22587917" wp14:editId="372A1B22">
                <wp:simplePos x="0" y="0"/>
                <wp:positionH relativeFrom="column">
                  <wp:posOffset>1081651</wp:posOffset>
                </wp:positionH>
                <wp:positionV relativeFrom="paragraph">
                  <wp:posOffset>114395</wp:posOffset>
                </wp:positionV>
                <wp:extent cx="390565" cy="454025"/>
                <wp:effectExtent l="0" t="0" r="28575" b="22225"/>
                <wp:wrapNone/>
                <wp:docPr id="16" name="群組 16"/>
                <wp:cNvGraphicFramePr/>
                <a:graphic xmlns:a="http://schemas.openxmlformats.org/drawingml/2006/main">
                  <a:graphicData uri="http://schemas.microsoft.com/office/word/2010/wordprocessingGroup">
                    <wpg:wgp>
                      <wpg:cNvGrpSpPr/>
                      <wpg:grpSpPr>
                        <a:xfrm>
                          <a:off x="0" y="0"/>
                          <a:ext cx="390565" cy="454025"/>
                          <a:chOff x="0" y="0"/>
                          <a:chExt cx="390565" cy="454025"/>
                        </a:xfrm>
                      </wpg:grpSpPr>
                      <wps:wsp>
                        <wps:cNvPr id="11" name="左中括弧 11"/>
                        <wps:cNvSpPr/>
                        <wps:spPr>
                          <a:xfrm>
                            <a:off x="285420" y="0"/>
                            <a:ext cx="105145" cy="454025"/>
                          </a:xfrm>
                          <a:prstGeom prst="leftBracket">
                            <a:avLst>
                              <a:gd name="adj" fmla="val 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直線接點 12"/>
                        <wps:cNvCnPr/>
                        <wps:spPr>
                          <a:xfrm>
                            <a:off x="0" y="227279"/>
                            <a:ext cx="39019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群組 16" o:spid="_x0000_s1026" style="position:absolute;margin-left:85.15pt;margin-top:9pt;width:30.75pt;height:35.75pt;z-index:251672576" coordsize="390565,4540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">
                <v:shape id="左中括弧 11" o:spid="_x0000_s1027" type="#_x0000_t85" style="position:absolute;left:285420;width:105145;height:4540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eIJsAA&#10;AADbAAAADwAAAGRycy9kb3ducmV2LnhtbERPS2sCMRC+F/wPYQQvRbNaWnTdKNLS1mtXvQ+b2Qcm&#10;kyWJ7vbfN4VCb/PxPafYj9aIO/nQOVawXGQgiCunO24UnE/v8zWIEJE1Gsek4JsC7HeThwJz7Qb+&#10;onsZG5FCOOSooI2xz6UMVUsWw8L1xImrnbcYE/SN1B6HFG6NXGXZi7TYcWposafXlqprebMKjuFz&#10;Q6YeHp/J+PKpv50uH+ObUrPpeNiCiDTGf/Gf+6jT/CX8/pIOkLs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KeIJsAAAADbAAAADwAAAAAAAAAAAAAAAACYAgAAZHJzL2Rvd25y&#10;ZXYueG1sUEsFBgAAAAAEAAQA9QAAAIUDAAAAAA==&#10;" adj="0" strokecolor="black [3213]"/>
                <v:line id="直線接點 12" o:spid="_x0000_s1028" style="position:absolute;visibility:visible;mso-wrap-style:square" from="0,227279" to="390195,2272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W+1MIAAADbAAAADwAAAGRycy9kb3ducmV2LnhtbERPTWvCQBC9C/6HZYTe6sZAjURXCYLQ&#10;1lO1xeuQHZNodjbsbmPaX+8WCt7m8T5ntRlMK3pyvrGsYDZNQBCXVjdcKfg87p4XIHxA1thaJgU/&#10;5GGzHo9WmGt74w/qD6ESMYR9jgrqELpcSl/WZNBPbUccubN1BkOErpLa4S2Gm1amSTKXBhuODTV2&#10;tK2pvB6+jYJF+X5xRVa8zV6+uuy3T/fz3SlT6mkyFEsQgYbwEP+7X3Wcn8LfL/EAub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dW+1MIAAADbAAAADwAAAAAAAAAAAAAA&#10;AAChAgAAZHJzL2Rvd25yZXYueG1sUEsFBgAAAAAEAAQA+QAAAJADAAAAAA==&#10;" strokecolor="black [3213]"/>
              </v:group>
            </w:pict>
          </mc:Fallback>
        </mc:AlternateContent>
      </w:r>
      <w:r w:rsidRPr="00BE4C82">
        <w:rPr>
          <w:rFonts w:ascii="Times Ext Roman" w:hAnsi="Times Ext Roman" w:cs="Times Ext Roman"/>
        </w:rPr>
        <w:t xml:space="preserve">                    </w:t>
      </w:r>
      <w:r w:rsidR="00A255A8" w:rsidRPr="00BE4C82">
        <w:rPr>
          <w:rFonts w:ascii="Times Ext Roman" w:hAnsi="Times Ext Roman" w:cs="Times Ext Roman"/>
        </w:rPr>
        <w:t>38</w:t>
      </w:r>
      <w:proofErr w:type="gramStart"/>
      <w:r w:rsidR="00A255A8" w:rsidRPr="00BE4C82">
        <w:rPr>
          <w:rFonts w:ascii="Times Ext Roman" w:hAnsi="Times Ext Roman" w:cs="Times Ext Roman"/>
        </w:rPr>
        <w:t>閻浮車</w:t>
      </w:r>
      <w:proofErr w:type="gramEnd"/>
      <w:r w:rsidR="00A255A8" w:rsidRPr="00BE4C82">
        <w:rPr>
          <w:rFonts w:ascii="Times Ext Roman" w:hAnsi="Times Ext Roman" w:cs="Times Ext Roman"/>
        </w:rPr>
        <w:t>相應</w:t>
      </w:r>
    </w:p>
    <w:p w:rsidR="00A255A8" w:rsidRPr="00BE4C82" w:rsidRDefault="00BF0A26" w:rsidP="00A255A8">
      <w:pPr>
        <w:rPr>
          <w:rFonts w:ascii="Times Ext Roman" w:hAnsi="Times Ext Roman" w:cs="Times Ext Roman"/>
        </w:rPr>
      </w:pPr>
      <w:r w:rsidRPr="00BE4C82">
        <w:rPr>
          <w:rFonts w:ascii="Times Ext Roman" w:hAnsi="Times Ext Roman" w:cs="Times Ext Roman"/>
          <w:noProof/>
        </w:rPr>
        <mc:AlternateContent>
          <mc:Choice Requires="wpg">
            <w:drawing>
              <wp:anchor distT="0" distB="0" distL="114300" distR="114300" simplePos="0" relativeHeight="251670528" behindDoc="0" locked="0" layoutInCell="1" allowOverlap="1" wp14:anchorId="655FAE88" wp14:editId="22B786AD">
                <wp:simplePos x="0" y="0"/>
                <wp:positionH relativeFrom="column">
                  <wp:posOffset>320532</wp:posOffset>
                </wp:positionH>
                <wp:positionV relativeFrom="paragraph">
                  <wp:posOffset>102503</wp:posOffset>
                </wp:positionV>
                <wp:extent cx="228494" cy="2288540"/>
                <wp:effectExtent l="0" t="0" r="19685" b="16510"/>
                <wp:wrapNone/>
                <wp:docPr id="10" name="群組 10"/>
                <wp:cNvGraphicFramePr/>
                <a:graphic xmlns:a="http://schemas.openxmlformats.org/drawingml/2006/main">
                  <a:graphicData uri="http://schemas.microsoft.com/office/word/2010/wordprocessingGroup">
                    <wpg:wgp>
                      <wpg:cNvGrpSpPr/>
                      <wpg:grpSpPr>
                        <a:xfrm>
                          <a:off x="0" y="0"/>
                          <a:ext cx="228494" cy="2288540"/>
                          <a:chOff x="0" y="0"/>
                          <a:chExt cx="228494" cy="2288540"/>
                        </a:xfrm>
                      </wpg:grpSpPr>
                      <wps:wsp>
                        <wps:cNvPr id="4" name="左中括弧 4"/>
                        <wps:cNvSpPr/>
                        <wps:spPr>
                          <a:xfrm>
                            <a:off x="105711" y="0"/>
                            <a:ext cx="122254" cy="2288540"/>
                          </a:xfrm>
                          <a:prstGeom prst="leftBracket">
                            <a:avLst>
                              <a:gd name="adj" fmla="val 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直線接點 5"/>
                        <wps:cNvCnPr/>
                        <wps:spPr>
                          <a:xfrm>
                            <a:off x="105711" y="692407"/>
                            <a:ext cx="12192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 name="直線接點 6"/>
                        <wps:cNvCnPr/>
                        <wps:spPr>
                          <a:xfrm>
                            <a:off x="105711" y="924971"/>
                            <a:ext cx="12192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 name="直線接點 7"/>
                        <wps:cNvCnPr/>
                        <wps:spPr>
                          <a:xfrm>
                            <a:off x="105711" y="1152250"/>
                            <a:ext cx="12192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 name="直線接點 8"/>
                        <wps:cNvCnPr/>
                        <wps:spPr>
                          <a:xfrm>
                            <a:off x="105711" y="1606807"/>
                            <a:ext cx="12192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 name="直線接點 9"/>
                        <wps:cNvCnPr/>
                        <wps:spPr>
                          <a:xfrm>
                            <a:off x="0" y="1374243"/>
                            <a:ext cx="228494"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群組 10" o:spid="_x0000_s1026" style="position:absolute;margin-left:25.25pt;margin-top:8.05pt;width:18pt;height:180.2pt;z-index:251670528" coordsize="2284,228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">
                <v:shape id="左中括弧 4" o:spid="_x0000_s1027" type="#_x0000_t85" style="position:absolute;left:1057;width:1222;height:228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bWO8EA&#10;AADaAAAADwAAAGRycy9kb3ducmV2LnhtbESPQWsCMRSE70L/Q3hCL6LZ1rboapTSovXaVe+PzXN3&#10;MXlZkuhu/70RhB6HmfmGWa57a8SVfGgcK3iZZCCIS6cbrhQc9pvxDESIyBqNY1LwRwHWq6fBEnPt&#10;Ov6laxErkSAcclRQx9jmUoayJoth4lri5J2ctxiT9JXUHrsEt0a+ZtmHtNhwWqixpa+aynNxsQp2&#10;4WdO5tSN3sn4Ytpe9sdt/63U87D/XICI1Mf/8KO90wre4H4l3QC5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bm1jvBAAAA2gAAAA8AAAAAAAAAAAAAAAAAmAIAAGRycy9kb3du&#10;cmV2LnhtbFBLBQYAAAAABAAEAPUAAACGAwAAAAA=&#10;" adj="0" strokecolor="black [3213]"/>
                <v:line id="直線接點 5" o:spid="_x0000_s1028" style="position:absolute;visibility:visible;mso-wrap-style:square" from="1057,6924" to="2276,69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5PjbcQAAADaAAAADwAAAGRycy9kb3ducmV2LnhtbESPT2vCQBTE70K/w/IKvelGQSOpqwRB&#10;sPXkn9LrI/uapM2+DbvbGP30riB4HGbmN8xi1ZtGdOR8bVnBeJSAIC6srrlUcDpuhnMQPiBrbCyT&#10;ggt5WC1fBgvMtD3znrpDKEWEsM9QQRVCm0npi4oM+pFtiaP3Y53BEKUrpXZ4jnDTyEmSzKTBmuNC&#10;hS2tKyr+Dv9Gwbz4/HV5mn+Mp19teu0mu9nmO1Xq7bXP30EE6sMz/GhvtYIp3K/EGyC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k+NtxAAAANoAAAAPAAAAAAAAAAAA&#10;AAAAAKECAABkcnMvZG93bnJldi54bWxQSwUGAAAAAAQABAD5AAAAkgMAAAAA&#10;" strokecolor="black [3213]"/>
                <v:line id="直線接點 6" o:spid="_x0000_s1029" style="position:absolute;visibility:visible;mso-wrap-style:square" from="1057,9249" to="2276,92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0F9GsQAAADaAAAADwAAAGRycy9kb3ducmV2LnhtbESPT2vCQBTE7wW/w/KE3upGwURSVwmC&#10;UOvJf/T6yL4mqdm3YXcb0356Vyj0OMzMb5jlejCt6Mn5xrKC6SQBQVxa3XCl4HzavixA+ICssbVM&#10;Cn7Iw3o1elpiru2ND9QfQyUihH2OCuoQulxKX9Zk0E9sRxy9T+sMhihdJbXDW4SbVs6SJJUGG44L&#10;NXa0qam8Hr+NgkX5/uWKrNhN55cu++1n+3T7kSn1PB6KVxCBhvAf/mu/aQUpPK7EG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7QX0axAAAANoAAAAPAAAAAAAAAAAA&#10;AAAAAKECAABkcnMvZG93bnJldi54bWxQSwUGAAAAAAQABAD5AAAAkgMAAAAA&#10;" strokecolor="black [3213]"/>
                <v:line id="直線接點 7" o:spid="_x0000_s1030" style="position:absolute;visibility:visible;mso-wrap-style:square" from="1057,11522" to="2276,115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3YgcQAAADaAAAADwAAAGRycy9kb3ducmV2LnhtbESPT2vCQBTE7wW/w/IEb3WjoJHoKkEQ&#10;qj3VP3h9ZJ9JNPs27G5j2k/fLRR6HGbmN8xq05tGdOR8bVnBZJyAIC6srrlUcD7tXhcgfEDW2Fgm&#10;BV/kYbMevKww0/bJH9QdQykihH2GCqoQ2kxKX1Rk0I9tSxy9m3UGQ5SulNrhM8JNI6dJMpcGa44L&#10;Fba0rah4HD+NgkVxuLs8zfeT2aVNv7vp+3x3TZUaDft8CSJQH/7Df+03rSCF3yvxBsj1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DdiBxAAAANoAAAAPAAAAAAAAAAAA&#10;AAAAAKECAABkcnMvZG93bnJldi54bWxQSwUGAAAAAAQABAD5AAAAkgMAAAAA&#10;" strokecolor="black [3213]"/>
                <v:line id="直線接點 8" o:spid="_x0000_s1031" style="position:absolute;visibility:visible;mso-wrap-style:square" from="1057,16068" to="2276,160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ZJM88MAAADaAAAADwAAAGRycy9kb3ducmV2LnhtbESPT2vCQBTE7wW/w/IEb3WjoJHoKkEQ&#10;qj3VP3h9ZJ9JNPs27G5j2k/fLRR6HGZ+M8xq05tGdOR8bVnBZJyAIC6srrlUcD7tXhcgfEDW2Fgm&#10;BV/kYbMevKww0/bJH9QdQyliCfsMFVQhtJmUvqjIoB/bljh6N+sMhihdKbXDZyw3jZwmyVwarDku&#10;VNjStqLicfw0ChbF4e7yNN9PZpc2/e6m7/PdNVVqNOzzJYhAffgP/9FvOnLweyXeALn+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WSTPPDAAAA2gAAAA8AAAAAAAAAAAAA&#10;AAAAoQIAAGRycy9kb3ducmV2LnhtbFBLBQYAAAAABAAEAPkAAACRAwAAAAA=&#10;" strokecolor="black [3213]"/>
                <v:line id="直線接點 9" o:spid="_x0000_s1032" style="position:absolute;visibility:visible;mso-wrap-style:square" from="0,13742" to="2284,137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7paMQAAADaAAAADwAAAGRycy9kb3ducmV2LnhtbESPQWvCQBSE70L/w/IKvelGQaOpqwRB&#10;sPVUbfH6yL4mabNvw+4aU3+9KxQ8DjPzDbNc96YRHTlfW1YwHiUgiAuray4VfB63wzkIH5A1NpZJ&#10;wR95WK+eBkvMtL3wB3WHUIoIYZ+hgiqENpPSFxUZ9CPbEkfv2zqDIUpXSu3wEuGmkZMkmUmDNceF&#10;ClvaVFT8Hs5Gwbx4/3F5mr+Np19teu0m+9n2lCr18tznryAC9eER/m/vtIIF3K/EGyB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3uloxAAAANoAAAAPAAAAAAAAAAAA&#10;AAAAAKECAABkcnMvZG93bnJldi54bWxQSwUGAAAAAAQABAD5AAAAkgMAAAAA&#10;" strokecolor="black [3213]"/>
              </v:group>
            </w:pict>
          </mc:Fallback>
        </mc:AlternateContent>
      </w:r>
      <w:r w:rsidR="00A255A8" w:rsidRPr="00BE4C82">
        <w:rPr>
          <w:rFonts w:ascii="Times Ext Roman" w:hAnsi="Times Ext Roman" w:cs="Times Ext Roman"/>
        </w:rPr>
        <w:t xml:space="preserve">  </w:t>
      </w:r>
      <w:r w:rsidRPr="00BE4C82">
        <w:rPr>
          <w:rFonts w:ascii="Times Ext Roman" w:hAnsi="Times Ext Roman" w:cs="Times Ext Roman" w:hint="eastAsia"/>
        </w:rPr>
        <w:t xml:space="preserve">      </w:t>
      </w:r>
      <w:r w:rsidR="00A255A8" w:rsidRPr="00BE4C82">
        <w:rPr>
          <w:rFonts w:ascii="Times Ext Roman" w:hAnsi="Times Ext Roman" w:cs="Times Ext Roman"/>
        </w:rPr>
        <w:t>舍利</w:t>
      </w:r>
      <w:proofErr w:type="gramStart"/>
      <w:r w:rsidR="00A255A8" w:rsidRPr="00BE4C82">
        <w:rPr>
          <w:rFonts w:ascii="Times Ext Roman" w:hAnsi="Times Ext Roman" w:cs="Times Ext Roman"/>
        </w:rPr>
        <w:t>弗</w:t>
      </w:r>
      <w:proofErr w:type="gramEnd"/>
      <w:r w:rsidRPr="00BE4C82">
        <w:rPr>
          <w:rFonts w:ascii="Times Ext Roman" w:hAnsi="Times Ext Roman" w:cs="Times Ext Roman" w:hint="eastAsia"/>
        </w:rPr>
        <w:t xml:space="preserve">      </w:t>
      </w:r>
      <w:r w:rsidR="00A255A8" w:rsidRPr="00BE4C82">
        <w:rPr>
          <w:rFonts w:ascii="Times Ext Roman" w:hAnsi="Times Ext Roman" w:cs="Times Ext Roman"/>
        </w:rPr>
        <w:t>39</w:t>
      </w:r>
      <w:r w:rsidR="00A255A8" w:rsidRPr="00BE4C82">
        <w:rPr>
          <w:rFonts w:ascii="Times Ext Roman" w:hAnsi="Times Ext Roman" w:cs="Times Ext Roman"/>
        </w:rPr>
        <w:t>沙門出家相應</w:t>
      </w:r>
    </w:p>
    <w:p w:rsidR="00A255A8" w:rsidRPr="00BE4C82" w:rsidRDefault="00A255A8" w:rsidP="00A255A8">
      <w:pPr>
        <w:rPr>
          <w:rFonts w:ascii="Times Ext Roman" w:hAnsi="Times Ext Roman" w:cs="Times Ext Roman"/>
        </w:rPr>
      </w:pPr>
      <w:r w:rsidRPr="00BE4C82">
        <w:rPr>
          <w:rFonts w:ascii="Times Ext Roman" w:hAnsi="Times Ext Roman" w:cs="Times Ext Roman"/>
        </w:rPr>
        <w:t xml:space="preserve">  </w:t>
      </w:r>
      <w:r w:rsidR="00BF0A26" w:rsidRPr="00BE4C82">
        <w:rPr>
          <w:rFonts w:ascii="Times Ext Roman" w:hAnsi="Times Ext Roman" w:cs="Times Ext Roman" w:hint="eastAsia"/>
        </w:rPr>
        <w:t xml:space="preserve"> </w:t>
      </w:r>
      <w:r w:rsidRPr="00BE4C82">
        <w:rPr>
          <w:rFonts w:ascii="Times Ext Roman" w:hAnsi="Times Ext Roman" w:cs="Times Ext Roman"/>
        </w:rPr>
        <w:t xml:space="preserve">    </w:t>
      </w:r>
      <w:r w:rsidR="00BF0A26" w:rsidRPr="00BE4C82">
        <w:rPr>
          <w:rFonts w:ascii="Times Ext Roman" w:hAnsi="Times Ext Roman" w:cs="Times Ext Roman" w:hint="eastAsia"/>
        </w:rPr>
        <w:t xml:space="preserve"> </w:t>
      </w:r>
      <w:r w:rsidR="00BF0A26" w:rsidRPr="00BE4C82">
        <w:rPr>
          <w:rFonts w:ascii="Times Ext Roman" w:hAnsi="Times Ext Roman" w:cs="Times Ext Roman"/>
        </w:rPr>
        <w:t xml:space="preserve">            </w:t>
      </w:r>
      <w:r w:rsidRPr="00BE4C82">
        <w:rPr>
          <w:rFonts w:ascii="Times Ext Roman" w:hAnsi="Times Ext Roman" w:cs="Times Ext Roman"/>
        </w:rPr>
        <w:t>28</w:t>
      </w:r>
      <w:r w:rsidRPr="00BE4C82">
        <w:rPr>
          <w:rFonts w:ascii="Times Ext Roman" w:hAnsi="Times Ext Roman" w:cs="Times Ext Roman"/>
        </w:rPr>
        <w:t>舍利</w:t>
      </w:r>
      <w:proofErr w:type="gramStart"/>
      <w:r w:rsidRPr="00BE4C82">
        <w:rPr>
          <w:rFonts w:ascii="Times Ext Roman" w:hAnsi="Times Ext Roman" w:cs="Times Ext Roman"/>
        </w:rPr>
        <w:t>弗</w:t>
      </w:r>
      <w:proofErr w:type="gramEnd"/>
      <w:r w:rsidRPr="00BE4C82">
        <w:rPr>
          <w:rFonts w:ascii="Times Ext Roman" w:hAnsi="Times Ext Roman" w:cs="Times Ext Roman"/>
        </w:rPr>
        <w:t>相應</w:t>
      </w:r>
    </w:p>
    <w:p w:rsidR="00A255A8" w:rsidRPr="00BE4C82" w:rsidRDefault="00BF0A26" w:rsidP="00A255A8">
      <w:pPr>
        <w:rPr>
          <w:rFonts w:ascii="Times Ext Roman" w:hAnsi="Times Ext Roman" w:cs="Times Ext Roman"/>
        </w:rPr>
      </w:pPr>
      <w:r w:rsidRPr="00BE4C82">
        <w:rPr>
          <w:rFonts w:ascii="Times Ext Roman" w:hAnsi="Times Ext Roman" w:cs="Times Ext Roman"/>
          <w:noProof/>
        </w:rPr>
        <mc:AlternateContent>
          <mc:Choice Requires="wpg">
            <w:drawing>
              <wp:anchor distT="0" distB="0" distL="114300" distR="114300" simplePos="0" relativeHeight="251674624" behindDoc="0" locked="0" layoutInCell="1" allowOverlap="1" wp14:anchorId="75B66A92" wp14:editId="72234711">
                <wp:simplePos x="0" y="0"/>
                <wp:positionH relativeFrom="column">
                  <wp:posOffset>1081651</wp:posOffset>
                </wp:positionH>
                <wp:positionV relativeFrom="paragraph">
                  <wp:posOffset>99860</wp:posOffset>
                </wp:positionV>
                <wp:extent cx="389391" cy="237850"/>
                <wp:effectExtent l="0" t="0" r="10795" b="10160"/>
                <wp:wrapNone/>
                <wp:docPr id="15" name="群組 15"/>
                <wp:cNvGraphicFramePr/>
                <a:graphic xmlns:a="http://schemas.openxmlformats.org/drawingml/2006/main">
                  <a:graphicData uri="http://schemas.microsoft.com/office/word/2010/wordprocessingGroup">
                    <wpg:wgp>
                      <wpg:cNvGrpSpPr/>
                      <wpg:grpSpPr>
                        <a:xfrm>
                          <a:off x="0" y="0"/>
                          <a:ext cx="389391" cy="237850"/>
                          <a:chOff x="0" y="0"/>
                          <a:chExt cx="389391" cy="237850"/>
                        </a:xfrm>
                      </wpg:grpSpPr>
                      <wps:wsp>
                        <wps:cNvPr id="13" name="左中括弧 13"/>
                        <wps:cNvSpPr/>
                        <wps:spPr>
                          <a:xfrm>
                            <a:off x="285420" y="0"/>
                            <a:ext cx="103971" cy="237490"/>
                          </a:xfrm>
                          <a:prstGeom prst="leftBracket">
                            <a:avLst>
                              <a:gd name="adj" fmla="val 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直線接點 14"/>
                        <wps:cNvCnPr/>
                        <wps:spPr>
                          <a:xfrm>
                            <a:off x="0" y="237850"/>
                            <a:ext cx="28542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群組 15" o:spid="_x0000_s1026" style="position:absolute;margin-left:85.15pt;margin-top:7.85pt;width:30.65pt;height:18.75pt;z-index:251674624" coordsize="389391,237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">
                <v:shape id="左中括弧 13" o:spid="_x0000_s1027" type="#_x0000_t85" style="position:absolute;left:285420;width:103971;height:2374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mzyr8A&#10;AADbAAAADwAAAGRycy9kb3ducmV2LnhtbERPTWsCMRC9F/wPYQQvRbOtVHQ1irRYvbrqfdiMu4vJ&#10;ZEmiu/33TUHobR7vc1ab3hrxIB8axwreJhkI4tLphisF59NuPAcRIrJG45gU/FCAzXrwssJcu46P&#10;9ChiJVIIhxwV1DG2uZShrMlimLiWOHFX5y3GBH0ltccuhVsj37NsJi02nBpqbOmzpvJW3K2CQ9gv&#10;yFy71w8yvpi299Plu/9SajTst0sQkfr4L366DzrNn8LfL+kAuf4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PObPKvwAAANsAAAAPAAAAAAAAAAAAAAAAAJgCAABkcnMvZG93bnJl&#10;di54bWxQSwUGAAAAAAQABAD1AAAAhAMAAAAA&#10;" adj="0" strokecolor="black [3213]"/>
                <v:line id="直線接點 14" o:spid="_x0000_s1028" style="position:absolute;visibility:visible;mso-wrap-style:square" from="0,237850" to="285420,2378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XCDO8IAAADbAAAADwAAAGRycy9kb3ducmV2LnhtbERPS2vCQBC+F/wPywje6kaxRqKrBEHo&#10;41SreB2yYxLNzobdbUz99W6h0Nt8fM9ZbXrTiI6cry0rmIwTEMSF1TWXCg5fu+cFCB+QNTaWScEP&#10;edisB08rzLS98Sd1+1CKGMI+QwVVCG0mpS8qMujHtiWO3Nk6gyFCV0rt8BbDTSOnSTKXBmuODRW2&#10;tK2ouO6/jYJF8X5xeZq/TV6ObXrvph/z3SlVajTs8yWIQH34F/+5X3WcP4PfX+IBcv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XCDO8IAAADbAAAADwAAAAAAAAAAAAAA&#10;AAChAgAAZHJzL2Rvd25yZXYueG1sUEsFBgAAAAAEAAQA+QAAAJADAAAAAA==&#10;" strokecolor="black [3213]"/>
              </v:group>
            </w:pict>
          </mc:Fallback>
        </mc:AlternateContent>
      </w:r>
      <w:r w:rsidR="00A255A8" w:rsidRPr="00BE4C82">
        <w:rPr>
          <w:rFonts w:ascii="Times Ext Roman" w:hAnsi="Times Ext Roman" w:cs="Times Ext Roman"/>
        </w:rPr>
        <w:t xml:space="preserve">  </w:t>
      </w:r>
      <w:r w:rsidRPr="00BE4C82">
        <w:rPr>
          <w:rFonts w:ascii="Times Ext Roman" w:hAnsi="Times Ext Roman" w:cs="Times Ext Roman" w:hint="eastAsia"/>
        </w:rPr>
        <w:t xml:space="preserve"> </w:t>
      </w:r>
      <w:r w:rsidR="00A255A8" w:rsidRPr="00BE4C82">
        <w:rPr>
          <w:rFonts w:ascii="Times Ext Roman" w:hAnsi="Times Ext Roman" w:cs="Times Ext Roman"/>
        </w:rPr>
        <w:t xml:space="preserve">     </w:t>
      </w:r>
      <w:r w:rsidRPr="00BE4C82">
        <w:rPr>
          <w:rFonts w:ascii="Times Ext Roman" w:hAnsi="Times Ext Roman" w:cs="Times Ext Roman" w:hint="eastAsia"/>
        </w:rPr>
        <w:t xml:space="preserve"> </w:t>
      </w:r>
      <w:r w:rsidRPr="00BE4C82">
        <w:rPr>
          <w:rFonts w:ascii="Times Ext Roman" w:hAnsi="Times Ext Roman" w:cs="Times Ext Roman"/>
        </w:rPr>
        <w:t xml:space="preserve">           </w:t>
      </w:r>
      <w:r w:rsidR="00A255A8" w:rsidRPr="00BE4C82">
        <w:rPr>
          <w:rFonts w:ascii="Times Ext Roman" w:hAnsi="Times Ext Roman" w:cs="Times Ext Roman"/>
        </w:rPr>
        <w:t>40</w:t>
      </w:r>
      <w:r w:rsidR="00A255A8" w:rsidRPr="00BE4C82">
        <w:rPr>
          <w:rFonts w:ascii="Times Ext Roman" w:hAnsi="Times Ext Roman" w:cs="Times Ext Roman"/>
        </w:rPr>
        <w:t>目</w:t>
      </w:r>
      <w:proofErr w:type="gramStart"/>
      <w:r w:rsidR="00A255A8" w:rsidRPr="00BE4C82">
        <w:rPr>
          <w:rFonts w:ascii="Times Ext Roman" w:hAnsi="Times Ext Roman" w:cs="Times Ext Roman"/>
        </w:rPr>
        <w:t>犍</w:t>
      </w:r>
      <w:proofErr w:type="gramEnd"/>
      <w:r w:rsidR="00A255A8" w:rsidRPr="00BE4C82">
        <w:rPr>
          <w:rFonts w:ascii="Times Ext Roman" w:hAnsi="Times Ext Roman" w:cs="Times Ext Roman"/>
        </w:rPr>
        <w:t>連相應</w:t>
      </w:r>
    </w:p>
    <w:p w:rsidR="00A255A8" w:rsidRPr="00BE4C82" w:rsidRDefault="00BF0A26" w:rsidP="00A255A8">
      <w:pPr>
        <w:rPr>
          <w:rFonts w:ascii="Times Ext Roman" w:hAnsi="Times Ext Roman" w:cs="Times Ext Roman"/>
        </w:rPr>
      </w:pPr>
      <w:r w:rsidRPr="00BE4C82">
        <w:rPr>
          <w:rFonts w:ascii="Times Ext Roman" w:hAnsi="Times Ext Roman" w:cs="Times Ext Roman"/>
        </w:rPr>
        <w:t xml:space="preserve">  </w:t>
      </w:r>
      <w:r w:rsidRPr="00BE4C82">
        <w:rPr>
          <w:rFonts w:ascii="Times Ext Roman" w:hAnsi="Times Ext Roman" w:cs="Times Ext Roman" w:hint="eastAsia"/>
        </w:rPr>
        <w:t xml:space="preserve">      </w:t>
      </w:r>
      <w:r w:rsidR="00A255A8" w:rsidRPr="00BE4C82">
        <w:rPr>
          <w:rFonts w:ascii="Times Ext Roman" w:hAnsi="Times Ext Roman" w:cs="Times Ext Roman"/>
        </w:rPr>
        <w:t>目</w:t>
      </w:r>
      <w:proofErr w:type="gramStart"/>
      <w:r w:rsidR="00A255A8" w:rsidRPr="00BE4C82">
        <w:rPr>
          <w:rFonts w:ascii="Times Ext Roman" w:hAnsi="Times Ext Roman" w:cs="Times Ext Roman"/>
        </w:rPr>
        <w:t>犍</w:t>
      </w:r>
      <w:proofErr w:type="gramEnd"/>
      <w:r w:rsidR="00A255A8" w:rsidRPr="00BE4C82">
        <w:rPr>
          <w:rFonts w:ascii="Times Ext Roman" w:hAnsi="Times Ext Roman" w:cs="Times Ext Roman"/>
        </w:rPr>
        <w:t>連</w:t>
      </w:r>
      <w:r w:rsidRPr="00BE4C82">
        <w:rPr>
          <w:rFonts w:ascii="Times Ext Roman" w:hAnsi="Times Ext Roman" w:cs="Times Ext Roman" w:hint="eastAsia"/>
        </w:rPr>
        <w:t xml:space="preserve">      </w:t>
      </w:r>
      <w:r w:rsidR="00A255A8" w:rsidRPr="00BE4C82">
        <w:rPr>
          <w:rFonts w:ascii="Times Ext Roman" w:hAnsi="Times Ext Roman" w:cs="Times Ext Roman"/>
        </w:rPr>
        <w:t>19</w:t>
      </w:r>
      <w:proofErr w:type="gramStart"/>
      <w:r w:rsidR="00A255A8" w:rsidRPr="00BE4C82">
        <w:rPr>
          <w:rFonts w:ascii="Times Ext Roman" w:hAnsi="Times Ext Roman" w:cs="Times Ext Roman"/>
        </w:rPr>
        <w:t>勒叉那</w:t>
      </w:r>
      <w:proofErr w:type="gramEnd"/>
      <w:r w:rsidR="00A255A8" w:rsidRPr="00BE4C82">
        <w:rPr>
          <w:rFonts w:ascii="Times Ext Roman" w:hAnsi="Times Ext Roman" w:cs="Times Ext Roman"/>
        </w:rPr>
        <w:t>相應</w:t>
      </w:r>
    </w:p>
    <w:p w:rsidR="00A255A8" w:rsidRPr="00BE4C82" w:rsidRDefault="00BF0A26" w:rsidP="00A255A8">
      <w:pPr>
        <w:rPr>
          <w:rFonts w:ascii="Times Ext Roman" w:hAnsi="Times Ext Roman" w:cs="Times Ext Roman"/>
        </w:rPr>
      </w:pPr>
      <w:r w:rsidRPr="00BE4C82">
        <w:rPr>
          <w:rFonts w:ascii="Times Ext Roman" w:hAnsi="Times Ext Roman" w:cs="Times Ext Roman"/>
        </w:rPr>
        <w:t xml:space="preserve">  </w:t>
      </w:r>
      <w:r w:rsidRPr="00BE4C82">
        <w:rPr>
          <w:rFonts w:ascii="Times Ext Roman" w:hAnsi="Times Ext Roman" w:cs="Times Ext Roman" w:hint="eastAsia"/>
        </w:rPr>
        <w:t xml:space="preserve">      </w:t>
      </w:r>
      <w:r w:rsidR="00A255A8" w:rsidRPr="00BE4C82">
        <w:rPr>
          <w:rFonts w:ascii="Times Ext Roman" w:hAnsi="Times Ext Roman" w:cs="Times Ext Roman"/>
        </w:rPr>
        <w:t>阿那律</w:t>
      </w:r>
      <w:proofErr w:type="gramStart"/>
      <w:r w:rsidRPr="00BE4C82">
        <w:rPr>
          <w:rFonts w:ascii="Times Ext Roman" w:hAnsi="Times Ext Roman" w:cs="Times Ext Roman" w:hint="eastAsia"/>
        </w:rPr>
        <w:t>───</w:t>
      </w:r>
      <w:proofErr w:type="gramEnd"/>
      <w:r w:rsidR="00A255A8" w:rsidRPr="00BE4C82">
        <w:rPr>
          <w:rFonts w:ascii="Times Ext Roman" w:hAnsi="Times Ext Roman" w:cs="Times Ext Roman"/>
        </w:rPr>
        <w:t>52</w:t>
      </w:r>
      <w:proofErr w:type="gramStart"/>
      <w:r w:rsidR="00A255A8" w:rsidRPr="00BE4C82">
        <w:rPr>
          <w:rFonts w:ascii="Times Ext Roman" w:hAnsi="Times Ext Roman" w:cs="Times Ext Roman"/>
        </w:rPr>
        <w:t>阿那律相應</w:t>
      </w:r>
      <w:proofErr w:type="gramEnd"/>
    </w:p>
    <w:p w:rsidR="00A255A8" w:rsidRPr="00BE4C82" w:rsidRDefault="00BF0A26" w:rsidP="00A255A8">
      <w:pPr>
        <w:rPr>
          <w:rFonts w:ascii="Times Ext Roman" w:hAnsi="Times Ext Roman" w:cs="Times Ext Roman"/>
        </w:rPr>
      </w:pPr>
      <w:r w:rsidRPr="00BE4C82">
        <w:rPr>
          <w:rFonts w:ascii="Times Ext Roman" w:hAnsi="Times Ext Roman" w:cs="Times Ext Roman"/>
        </w:rPr>
        <w:t xml:space="preserve">  </w:t>
      </w:r>
      <w:r w:rsidRPr="00BE4C82">
        <w:rPr>
          <w:rFonts w:ascii="Times Ext Roman" w:hAnsi="Times Ext Roman" w:cs="Times Ext Roman" w:hint="eastAsia"/>
        </w:rPr>
        <w:t xml:space="preserve">      </w:t>
      </w:r>
      <w:r w:rsidR="00A255A8" w:rsidRPr="00BE4C82">
        <w:rPr>
          <w:rFonts w:ascii="Times Ext Roman" w:hAnsi="Times Ext Roman" w:cs="Times Ext Roman"/>
        </w:rPr>
        <w:t>大</w:t>
      </w:r>
      <w:proofErr w:type="gramStart"/>
      <w:r w:rsidR="00A255A8" w:rsidRPr="00BE4C82">
        <w:rPr>
          <w:rFonts w:ascii="Times Ext Roman" w:hAnsi="Times Ext Roman" w:cs="Times Ext Roman"/>
        </w:rPr>
        <w:t>迦旃</w:t>
      </w:r>
      <w:proofErr w:type="gramEnd"/>
      <w:r w:rsidR="00A255A8" w:rsidRPr="00BE4C82">
        <w:rPr>
          <w:rFonts w:ascii="Times Ext Roman" w:hAnsi="Times Ext Roman" w:cs="Times Ext Roman"/>
        </w:rPr>
        <w:t>延</w:t>
      </w:r>
    </w:p>
    <w:p w:rsidR="00A255A8" w:rsidRPr="00BE4C82" w:rsidRDefault="00A255A8" w:rsidP="00A255A8">
      <w:pPr>
        <w:rPr>
          <w:rFonts w:ascii="Times Ext Roman" w:hAnsi="Times Ext Roman" w:cs="Times Ext Roman"/>
        </w:rPr>
      </w:pPr>
      <w:r w:rsidRPr="00BE4C82">
        <w:rPr>
          <w:rFonts w:ascii="Times Ext Roman" w:hAnsi="Times Ext Roman" w:cs="Times Ext Roman"/>
        </w:rPr>
        <w:t>因緣</w:t>
      </w:r>
      <w:r w:rsidR="00BF0A26" w:rsidRPr="00BE4C82">
        <w:rPr>
          <w:rFonts w:ascii="Times Ext Roman" w:hAnsi="Times Ext Roman" w:cs="Times Ext Roman" w:hint="eastAsia"/>
        </w:rPr>
        <w:t xml:space="preserve">    </w:t>
      </w:r>
      <w:r w:rsidRPr="00BE4C82">
        <w:rPr>
          <w:rFonts w:ascii="Times Ext Roman" w:hAnsi="Times Ext Roman" w:cs="Times Ext Roman"/>
        </w:rPr>
        <w:t>阿難</w:t>
      </w:r>
    </w:p>
    <w:p w:rsidR="00A255A8" w:rsidRPr="00BE4C82" w:rsidRDefault="00A255A8" w:rsidP="00A255A8">
      <w:pPr>
        <w:rPr>
          <w:rFonts w:ascii="Times Ext Roman" w:hAnsi="Times Ext Roman" w:cs="Times Ext Roman"/>
        </w:rPr>
      </w:pPr>
      <w:r w:rsidRPr="00BE4C82">
        <w:rPr>
          <w:rFonts w:ascii="Times Ext Roman" w:hAnsi="Times Ext Roman" w:cs="Times Ext Roman"/>
        </w:rPr>
        <w:t xml:space="preserve">  </w:t>
      </w:r>
      <w:r w:rsidR="00BF0A26" w:rsidRPr="00BE4C82">
        <w:rPr>
          <w:rFonts w:ascii="Times Ext Roman" w:hAnsi="Times Ext Roman" w:cs="Times Ext Roman" w:hint="eastAsia"/>
        </w:rPr>
        <w:t xml:space="preserve">      </w:t>
      </w:r>
      <w:r w:rsidRPr="00BE4C82">
        <w:rPr>
          <w:rFonts w:ascii="Times Ext Roman" w:hAnsi="Times Ext Roman" w:cs="Times Ext Roman"/>
        </w:rPr>
        <w:t>質多</w:t>
      </w:r>
      <w:proofErr w:type="gramStart"/>
      <w:r w:rsidR="00BF0A26" w:rsidRPr="00BE4C82">
        <w:rPr>
          <w:rFonts w:ascii="Times Ext Roman" w:hAnsi="Times Ext Roman" w:cs="Times Ext Roman" w:hint="eastAsia"/>
        </w:rPr>
        <w:t>────</w:t>
      </w:r>
      <w:proofErr w:type="gramEnd"/>
      <w:r w:rsidRPr="00BE4C82">
        <w:rPr>
          <w:rFonts w:ascii="Times Ext Roman" w:hAnsi="Times Ext Roman" w:cs="Times Ext Roman"/>
        </w:rPr>
        <w:t>41</w:t>
      </w:r>
      <w:r w:rsidRPr="00BE4C82">
        <w:rPr>
          <w:rFonts w:ascii="Times Ext Roman" w:hAnsi="Times Ext Roman" w:cs="Times Ext Roman"/>
        </w:rPr>
        <w:t>質多相應</w:t>
      </w:r>
    </w:p>
    <w:p w:rsidR="00A255A8" w:rsidRPr="00BE4C82" w:rsidRDefault="0089649D" w:rsidP="00A255A8">
      <w:pPr>
        <w:rPr>
          <w:rFonts w:ascii="Times Ext Roman" w:hAnsi="Times Ext Roman" w:cs="Times Ext Roman"/>
        </w:rPr>
      </w:pPr>
      <w:r w:rsidRPr="00BE4C82">
        <w:rPr>
          <w:rFonts w:ascii="Times Ext Roman" w:hAnsi="Times Ext Roman" w:cs="Times Ext Roman"/>
          <w:noProof/>
        </w:rPr>
        <mc:AlternateContent>
          <mc:Choice Requires="wpg">
            <w:drawing>
              <wp:anchor distT="0" distB="0" distL="114300" distR="114300" simplePos="0" relativeHeight="251684864" behindDoc="0" locked="0" layoutInCell="1" allowOverlap="1" wp14:anchorId="4E6A43E5" wp14:editId="5DBB979C">
                <wp:simplePos x="0" y="0"/>
                <wp:positionH relativeFrom="column">
                  <wp:posOffset>775089</wp:posOffset>
                </wp:positionH>
                <wp:positionV relativeFrom="paragraph">
                  <wp:posOffset>107788</wp:posOffset>
                </wp:positionV>
                <wp:extent cx="697087" cy="1374140"/>
                <wp:effectExtent l="0" t="0" r="27305" b="16510"/>
                <wp:wrapNone/>
                <wp:docPr id="23" name="群組 23"/>
                <wp:cNvGraphicFramePr/>
                <a:graphic xmlns:a="http://schemas.openxmlformats.org/drawingml/2006/main">
                  <a:graphicData uri="http://schemas.microsoft.com/office/word/2010/wordprocessingGroup">
                    <wpg:wgp>
                      <wpg:cNvGrpSpPr/>
                      <wpg:grpSpPr>
                        <a:xfrm>
                          <a:off x="0" y="0"/>
                          <a:ext cx="697087" cy="1374140"/>
                          <a:chOff x="0" y="0"/>
                          <a:chExt cx="697087" cy="1374140"/>
                        </a:xfrm>
                      </wpg:grpSpPr>
                      <wps:wsp>
                        <wps:cNvPr id="17" name="左中括弧 17"/>
                        <wps:cNvSpPr/>
                        <wps:spPr>
                          <a:xfrm>
                            <a:off x="591982" y="0"/>
                            <a:ext cx="103920" cy="1374140"/>
                          </a:xfrm>
                          <a:prstGeom prst="leftBracket">
                            <a:avLst>
                              <a:gd name="adj" fmla="val 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直線接點 18"/>
                        <wps:cNvCnPr/>
                        <wps:spPr>
                          <a:xfrm>
                            <a:off x="591982" y="227279"/>
                            <a:ext cx="10510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 name="直線接點 19"/>
                        <wps:cNvCnPr/>
                        <wps:spPr>
                          <a:xfrm>
                            <a:off x="0" y="454558"/>
                            <a:ext cx="696757" cy="103"/>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 name="直線接點 20"/>
                        <wps:cNvCnPr/>
                        <wps:spPr>
                          <a:xfrm>
                            <a:off x="591982" y="681836"/>
                            <a:ext cx="1047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1" name="直線接點 21"/>
                        <wps:cNvCnPr/>
                        <wps:spPr>
                          <a:xfrm>
                            <a:off x="591982" y="1146965"/>
                            <a:ext cx="1047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2" name="直線接點 22"/>
                        <wps:cNvCnPr/>
                        <wps:spPr>
                          <a:xfrm>
                            <a:off x="591982" y="919686"/>
                            <a:ext cx="1047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群組 23" o:spid="_x0000_s1026" style="position:absolute;margin-left:61.05pt;margin-top:8.5pt;width:54.9pt;height:108.2pt;z-index:251684864" coordsize="6970,137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">
                <v:shape id="左中括弧 17" o:spid="_x0000_s1027" type="#_x0000_t85" style="position:absolute;left:5919;width:1040;height:137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K1ycAA&#10;AADbAAAADwAAAGRycy9kb3ducmV2LnhtbERPTWsCMRC9C/0PYYReRLOttNXVKKVF67Wr3ofNuLuY&#10;TJYkutt/bwSht3m8z1mue2vElXxoHCt4mWQgiEunG64UHPab8QxEiMgajWNS8EcB1qunwRJz7Tr+&#10;pWsRK5FCOOSooI6xzaUMZU0Ww8S1xIk7OW8xJugrqT12Kdwa+Zpl79Jiw6mhxpa+airPxcUq2IWf&#10;OZlTN3oj44tpe9kft/23Us/D/nMBIlIf/8UP906n+R9w/yUdIFc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AK1ycAAAADbAAAADwAAAAAAAAAAAAAAAACYAgAAZHJzL2Rvd25y&#10;ZXYueG1sUEsFBgAAAAAEAAQA9QAAAIUDAAAAAA==&#10;" adj="0" strokecolor="black [3213]"/>
                <v:line id="直線接點 18" o:spid="_x0000_s1028" style="position:absolute;visibility:visible;mso-wrap-style:square" from="5919,2272" to="6970,22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2JPsUAAADbAAAADwAAAGRycy9kb3ducmV2LnhtbESPQUvDQBCF7wX/wzKCt3bTgk2I3ZYg&#10;FNSebCteh+yYRLOzYXdNY3+9cxC8zfDevPfNZje5Xo0UYufZwHKRgSKuve24MXA+7ecFqJiQLfae&#10;ycAPRdhtb2YbLK2/8CuNx9QoCeFYooE2paHUOtYtOYwLPxCL9uGDwyRraLQNeJFw1+tVlq21w46l&#10;ocWBHluqv47fzkBRv3yGKq+el/dvQ34dV4f1/j035u52qh5AJZrSv/nv+skKvsDKLzKA3v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D2JPsUAAADbAAAADwAAAAAAAAAA&#10;AAAAAAChAgAAZHJzL2Rvd25yZXYueG1sUEsFBgAAAAAEAAQA+QAAAJMDAAAAAA==&#10;" strokecolor="black [3213]"/>
                <v:line id="直線接點 19" o:spid="_x0000_s1029" style="position:absolute;visibility:visible;mso-wrap-style:square" from="0,4545" to="6967,45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EspcIAAADbAAAADwAAAGRycy9kb3ducmV2LnhtbERPTWvCQBC9C/0PyxR6042CRlNXCYJg&#10;66na4nXITpO02dmwu8bUX+8KBW/zeJ+zXPemER05X1tWMB4lIIgLq2suFXwet8M5CB+QNTaWScEf&#10;eVivngZLzLS98Ad1h1CKGMI+QwVVCG0mpS8qMuhHtiWO3Ld1BkOErpTa4SWGm0ZOkmQmDdYcGyps&#10;aVNR8Xs4GwXz4v3H5Wn+Np5+tem1m+xn21Oq1Mtzn7+CCNSHh/jfvdNx/gLuv8QD5Oo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3EspcIAAADbAAAADwAAAAAAAAAAAAAA&#10;AAChAgAAZHJzL2Rvd25yZXYueG1sUEsFBgAAAAAEAAQA+QAAAJADAAAAAA==&#10;" strokecolor="black [3213]"/>
                <v:line id="直線接點 20" o:spid="_x0000_s1030" style="position:absolute;visibility:visible;mso-wrap-style:square" from="5919,6818" to="6967,68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CdPhcEAAADbAAAADwAAAGRycy9kb3ducmV2LnhtbERPz2vCMBS+D/wfwhN2m6mFWalGKYKg&#10;7jQ38fponm21eSlJrHV//XIY7Pjx/V6uB9OKnpxvLCuYThIQxKXVDVcKvr+2b3MQPiBrbC2Tgid5&#10;WK9GL0vMtX3wJ/XHUIkYwj5HBXUIXS6lL2sy6Ce2I47cxTqDIUJXSe3wEcNNK9MkmUmDDceGGjva&#10;1FTejnejYF4erq7Iiv30/dRlP336MdueM6Vex0OxABFoCP/iP/dOK0jj+vgl/gC5+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QJ0+FwQAAANsAAAAPAAAAAAAAAAAAAAAA&#10;AKECAABkcnMvZG93bnJldi54bWxQSwUGAAAAAAQABAD5AAAAjwMAAAAA&#10;" strokecolor="black [3213]"/>
                <v:line id="直線接點 21" o:spid="_x0000_s1031" style="position:absolute;visibility:visible;mso-wrap-style:square" from="5919,11469" to="6967,114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2vqHsUAAADbAAAADwAAAGRycy9kb3ducmV2LnhtbESPQWvCQBSE74X+h+UVvNVNAhpJXSUU&#10;hGpPakuvj+wzic2+DbvbGP31XaHQ4zAz3zDL9Wg6MZDzrWUF6TQBQVxZ3XKt4OO4eV6A8AFZY2eZ&#10;FFzJw3r1+LDEQtsL72k4hFpECPsCFTQh9IWUvmrIoJ/anjh6J+sMhihdLbXDS4SbTmZJMpcGW44L&#10;Dfb02lD1ffgxChbV7uzKvNyms88+vw3Z+3zzlSs1eRrLFxCBxvAf/mu/aQVZCvcv8QfI1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2vqHsUAAADbAAAADwAAAAAAAAAA&#10;AAAAAAChAgAAZHJzL2Rvd25yZXYueG1sUEsFBgAAAAAEAAQA+QAAAJMDAAAAAA==&#10;" strokecolor="black [3213]"/>
                <v:line id="直線接點 22" o:spid="_x0000_s1032" style="position:absolute;visibility:visible;mso-wrap-style:square" from="5919,9196" to="6967,91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7l0acQAAADbAAAADwAAAGRycy9kb3ducmV2LnhtbESPQWvCQBSE74L/YXlCb3VjoEaiqwRB&#10;aOup2uL1kX0m0ezbsLuNaX+9Wyh4HGbmG2a1GUwrenK+saxgNk1AEJdWN1wp+DzunhcgfEDW2Fom&#10;BT/kYbMej1aYa3vjD+oPoRIRwj5HBXUIXS6lL2sy6Ke2I47e2TqDIUpXSe3wFuGmlWmSzKXBhuNC&#10;jR1tayqvh2+jYFG+X1yRFW+zl68u++3T/Xx3ypR6mgzFEkSgITzC/+1XrSBN4e9L/AFyf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uXRpxAAAANsAAAAPAAAAAAAAAAAA&#10;AAAAAKECAABkcnMvZG93bnJldi54bWxQSwUGAAAAAAQABAD5AAAAkgMAAAAA&#10;" strokecolor="black [3213]"/>
              </v:group>
            </w:pict>
          </mc:Fallback>
        </mc:AlternateContent>
      </w:r>
      <w:r w:rsidR="00A255A8" w:rsidRPr="00BE4C82">
        <w:rPr>
          <w:rFonts w:ascii="Times Ext Roman" w:hAnsi="Times Ext Roman" w:cs="Times Ext Roman"/>
        </w:rPr>
        <w:t xml:space="preserve">  </w:t>
      </w:r>
      <w:r w:rsidR="00BF0A26" w:rsidRPr="00BE4C82">
        <w:rPr>
          <w:rFonts w:ascii="Times Ext Roman" w:hAnsi="Times Ext Roman" w:cs="Times Ext Roman" w:hint="eastAsia"/>
        </w:rPr>
        <w:t xml:space="preserve">   </w:t>
      </w:r>
      <w:r w:rsidR="00BF0A26" w:rsidRPr="00BE4C82">
        <w:rPr>
          <w:rFonts w:ascii="Times Ext Roman" w:hAnsi="Times Ext Roman" w:cs="Times Ext Roman"/>
        </w:rPr>
        <w:t xml:space="preserve">             </w:t>
      </w:r>
      <w:r w:rsidR="00BF0A26" w:rsidRPr="00BE4C82">
        <w:rPr>
          <w:rFonts w:ascii="Times Ext Roman" w:hAnsi="Times Ext Roman" w:cs="Times Ext Roman" w:hint="eastAsia"/>
        </w:rPr>
        <w:t xml:space="preserve"> </w:t>
      </w:r>
      <w:r w:rsidR="00BF0A26" w:rsidRPr="00BE4C82">
        <w:rPr>
          <w:rFonts w:ascii="Times Ext Roman" w:hAnsi="Times Ext Roman" w:cs="Times Ext Roman"/>
        </w:rPr>
        <w:t xml:space="preserve"> </w:t>
      </w:r>
      <w:r w:rsidR="00A255A8" w:rsidRPr="00BE4C82">
        <w:rPr>
          <w:rFonts w:ascii="Times Ext Roman" w:hAnsi="Times Ext Roman" w:cs="Times Ext Roman"/>
        </w:rPr>
        <w:t>32</w:t>
      </w:r>
      <w:r w:rsidR="00A255A8" w:rsidRPr="00BE4C82">
        <w:rPr>
          <w:rFonts w:ascii="Times Ext Roman" w:hAnsi="Times Ext Roman" w:cs="Times Ext Roman"/>
        </w:rPr>
        <w:t>雲相應</w:t>
      </w:r>
    </w:p>
    <w:p w:rsidR="00A255A8" w:rsidRPr="00BE4C82" w:rsidRDefault="00A255A8" w:rsidP="00A255A8">
      <w:pPr>
        <w:rPr>
          <w:rFonts w:ascii="Times Ext Roman" w:hAnsi="Times Ext Roman" w:cs="Times Ext Roman"/>
        </w:rPr>
      </w:pPr>
      <w:r w:rsidRPr="00BE4C82">
        <w:rPr>
          <w:rFonts w:ascii="Times Ext Roman" w:hAnsi="Times Ext Roman" w:cs="Times Ext Roman"/>
        </w:rPr>
        <w:t xml:space="preserve">  </w:t>
      </w:r>
      <w:r w:rsidR="00BF0A26" w:rsidRPr="00BE4C82">
        <w:rPr>
          <w:rFonts w:ascii="Times Ext Roman" w:hAnsi="Times Ext Roman" w:cs="Times Ext Roman" w:hint="eastAsia"/>
        </w:rPr>
        <w:t xml:space="preserve">   </w:t>
      </w:r>
      <w:r w:rsidR="00BF0A26" w:rsidRPr="00BE4C82">
        <w:rPr>
          <w:rFonts w:ascii="Times Ext Roman" w:hAnsi="Times Ext Roman" w:cs="Times Ext Roman"/>
        </w:rPr>
        <w:t xml:space="preserve">             </w:t>
      </w:r>
      <w:r w:rsidR="00BF0A26" w:rsidRPr="00BE4C82">
        <w:rPr>
          <w:rFonts w:ascii="Times Ext Roman" w:hAnsi="Times Ext Roman" w:cs="Times Ext Roman" w:hint="eastAsia"/>
        </w:rPr>
        <w:t xml:space="preserve"> </w:t>
      </w:r>
      <w:r w:rsidR="00BF0A26" w:rsidRPr="00BE4C82">
        <w:rPr>
          <w:rFonts w:ascii="Times Ext Roman" w:hAnsi="Times Ext Roman" w:cs="Times Ext Roman"/>
        </w:rPr>
        <w:t xml:space="preserve"> </w:t>
      </w:r>
      <w:r w:rsidRPr="00BE4C82">
        <w:rPr>
          <w:rFonts w:ascii="Times Ext Roman" w:hAnsi="Times Ext Roman" w:cs="Times Ext Roman"/>
        </w:rPr>
        <w:t>34</w:t>
      </w:r>
      <w:r w:rsidRPr="00BE4C82">
        <w:rPr>
          <w:rFonts w:ascii="Times Ext Roman" w:hAnsi="Times Ext Roman" w:cs="Times Ext Roman"/>
        </w:rPr>
        <w:t>禪相應</w:t>
      </w:r>
    </w:p>
    <w:p w:rsidR="00A255A8" w:rsidRPr="00BE4C82" w:rsidRDefault="00A255A8" w:rsidP="00A255A8">
      <w:pPr>
        <w:rPr>
          <w:rFonts w:ascii="Times Ext Roman" w:hAnsi="Times Ext Roman" w:cs="Times Ext Roman"/>
        </w:rPr>
      </w:pPr>
      <w:r w:rsidRPr="00BE4C82">
        <w:rPr>
          <w:rFonts w:ascii="Times Ext Roman" w:hAnsi="Times Ext Roman" w:cs="Times Ext Roman"/>
        </w:rPr>
        <w:t xml:space="preserve">  </w:t>
      </w:r>
      <w:r w:rsidR="00BF0A26" w:rsidRPr="00BE4C82">
        <w:rPr>
          <w:rFonts w:ascii="Times Ext Roman" w:hAnsi="Times Ext Roman" w:cs="Times Ext Roman" w:hint="eastAsia"/>
        </w:rPr>
        <w:t xml:space="preserve">      </w:t>
      </w:r>
      <w:r w:rsidRPr="00BE4C82">
        <w:rPr>
          <w:rFonts w:ascii="Times Ext Roman" w:hAnsi="Times Ext Roman" w:cs="Times Ext Roman"/>
        </w:rPr>
        <w:t>雜</w:t>
      </w:r>
      <w:r w:rsidR="00BF0A26" w:rsidRPr="00BE4C82">
        <w:rPr>
          <w:rFonts w:ascii="Times Ext Roman" w:hAnsi="Times Ext Roman" w:cs="Times Ext Roman" w:hint="eastAsia"/>
        </w:rPr>
        <w:t xml:space="preserve">          </w:t>
      </w:r>
      <w:r w:rsidRPr="00BE4C82">
        <w:rPr>
          <w:rFonts w:ascii="Times Ext Roman" w:hAnsi="Times Ext Roman" w:cs="Times Ext Roman"/>
        </w:rPr>
        <w:t>43</w:t>
      </w:r>
      <w:r w:rsidRPr="00BE4C82">
        <w:rPr>
          <w:rFonts w:ascii="Times Ext Roman" w:hAnsi="Times Ext Roman" w:cs="Times Ext Roman"/>
        </w:rPr>
        <w:t>無為相應</w:t>
      </w:r>
    </w:p>
    <w:p w:rsidR="00A255A8" w:rsidRPr="00BE4C82" w:rsidRDefault="00A255A8" w:rsidP="00A255A8">
      <w:pPr>
        <w:rPr>
          <w:rFonts w:ascii="Times Ext Roman" w:hAnsi="Times Ext Roman" w:cs="Times Ext Roman"/>
        </w:rPr>
      </w:pPr>
      <w:r w:rsidRPr="00BE4C82">
        <w:rPr>
          <w:rFonts w:ascii="Times Ext Roman" w:hAnsi="Times Ext Roman" w:cs="Times Ext Roman"/>
        </w:rPr>
        <w:t xml:space="preserve">           </w:t>
      </w:r>
      <w:r w:rsidR="00BF0A26" w:rsidRPr="00BE4C82">
        <w:rPr>
          <w:rFonts w:ascii="Times Ext Roman" w:hAnsi="Times Ext Roman" w:cs="Times Ext Roman" w:hint="eastAsia"/>
        </w:rPr>
        <w:t xml:space="preserve"> </w:t>
      </w:r>
      <w:r w:rsidR="00BF0A26" w:rsidRPr="00BE4C82">
        <w:rPr>
          <w:rFonts w:ascii="Times Ext Roman" w:hAnsi="Times Ext Roman" w:cs="Times Ext Roman"/>
        </w:rPr>
        <w:t xml:space="preserve">     </w:t>
      </w:r>
      <w:r w:rsidR="00BF0A26" w:rsidRPr="00BE4C82">
        <w:rPr>
          <w:rFonts w:ascii="Times Ext Roman" w:hAnsi="Times Ext Roman" w:cs="Times Ext Roman" w:hint="eastAsia"/>
        </w:rPr>
        <w:t xml:space="preserve"> </w:t>
      </w:r>
      <w:r w:rsidR="00BF0A26" w:rsidRPr="00BE4C82">
        <w:rPr>
          <w:rFonts w:ascii="Times Ext Roman" w:hAnsi="Times Ext Roman" w:cs="Times Ext Roman"/>
        </w:rPr>
        <w:t xml:space="preserve">  </w:t>
      </w:r>
      <w:r w:rsidRPr="00BE4C82">
        <w:rPr>
          <w:rFonts w:ascii="Times Ext Roman" w:hAnsi="Times Ext Roman" w:cs="Times Ext Roman"/>
        </w:rPr>
        <w:t>13</w:t>
      </w:r>
      <w:proofErr w:type="gramStart"/>
      <w:r w:rsidRPr="00BE4C82">
        <w:rPr>
          <w:rFonts w:ascii="Times Ext Roman" w:hAnsi="Times Ext Roman" w:cs="Times Ext Roman"/>
        </w:rPr>
        <w:t>現觀相應</w:t>
      </w:r>
      <w:proofErr w:type="gramEnd"/>
    </w:p>
    <w:p w:rsidR="00A255A8" w:rsidRPr="00BE4C82" w:rsidRDefault="00BF0A26" w:rsidP="00A255A8">
      <w:pPr>
        <w:rPr>
          <w:rFonts w:ascii="Times Ext Roman" w:hAnsi="Times Ext Roman" w:cs="Times Ext Roman"/>
        </w:rPr>
      </w:pPr>
      <w:r w:rsidRPr="00BE4C82">
        <w:rPr>
          <w:rFonts w:ascii="Times Ext Roman" w:hAnsi="Times Ext Roman" w:cs="Times Ext Roman" w:hint="eastAsia"/>
        </w:rPr>
        <w:t xml:space="preserve">                    </w:t>
      </w:r>
      <w:r w:rsidR="00A255A8" w:rsidRPr="00BE4C82">
        <w:rPr>
          <w:rFonts w:ascii="Times Ext Roman" w:hAnsi="Times Ext Roman" w:cs="Times Ext Roman"/>
        </w:rPr>
        <w:t>25</w:t>
      </w:r>
      <w:r w:rsidR="00A255A8" w:rsidRPr="00BE4C82">
        <w:rPr>
          <w:rFonts w:ascii="Times Ext Roman" w:hAnsi="Times Ext Roman" w:cs="Times Ext Roman"/>
        </w:rPr>
        <w:t>入相應</w:t>
      </w:r>
    </w:p>
    <w:p w:rsidR="00A255A8" w:rsidRPr="00BE4C82" w:rsidRDefault="00A255A8" w:rsidP="00A255A8">
      <w:pPr>
        <w:rPr>
          <w:rFonts w:ascii="Times Ext Roman" w:hAnsi="Times Ext Roman" w:cs="Times Ext Roman"/>
        </w:rPr>
      </w:pPr>
      <w:r w:rsidRPr="00BE4C82">
        <w:rPr>
          <w:rFonts w:ascii="Times Ext Roman" w:hAnsi="Times Ext Roman" w:cs="Times Ext Roman"/>
        </w:rPr>
        <w:t xml:space="preserve">           </w:t>
      </w:r>
      <w:r w:rsidR="00BF0A26" w:rsidRPr="00BE4C82">
        <w:rPr>
          <w:rFonts w:ascii="Times Ext Roman" w:hAnsi="Times Ext Roman" w:cs="Times Ext Roman" w:hint="eastAsia"/>
        </w:rPr>
        <w:t xml:space="preserve"> </w:t>
      </w:r>
      <w:r w:rsidR="00BF0A26" w:rsidRPr="00BE4C82">
        <w:rPr>
          <w:rFonts w:ascii="Times Ext Roman" w:hAnsi="Times Ext Roman" w:cs="Times Ext Roman"/>
        </w:rPr>
        <w:t xml:space="preserve">   </w:t>
      </w:r>
      <w:r w:rsidR="00BF0A26" w:rsidRPr="00BE4C82">
        <w:rPr>
          <w:rFonts w:ascii="Times Ext Roman" w:hAnsi="Times Ext Roman" w:cs="Times Ext Roman" w:hint="eastAsia"/>
        </w:rPr>
        <w:t xml:space="preserve"> </w:t>
      </w:r>
      <w:r w:rsidR="00BF0A26" w:rsidRPr="00BE4C82">
        <w:rPr>
          <w:rFonts w:ascii="Times Ext Roman" w:hAnsi="Times Ext Roman" w:cs="Times Ext Roman"/>
        </w:rPr>
        <w:t xml:space="preserve">    </w:t>
      </w:r>
      <w:r w:rsidRPr="00BE4C82">
        <w:rPr>
          <w:rFonts w:ascii="Times Ext Roman" w:hAnsi="Times Ext Roman" w:cs="Times Ext Roman"/>
        </w:rPr>
        <w:t>26</w:t>
      </w:r>
      <w:r w:rsidRPr="00BE4C82">
        <w:rPr>
          <w:rFonts w:ascii="Times Ext Roman" w:hAnsi="Times Ext Roman" w:cs="Times Ext Roman"/>
        </w:rPr>
        <w:t>生相應</w:t>
      </w:r>
    </w:p>
    <w:p w:rsidR="00A255A8" w:rsidRPr="00BE4C82" w:rsidRDefault="00A255A8" w:rsidP="00A255A8">
      <w:pPr>
        <w:rPr>
          <w:rFonts w:ascii="Times Ext Roman" w:hAnsi="Times Ext Roman" w:cs="Times Ext Roman"/>
        </w:rPr>
      </w:pPr>
      <w:r w:rsidRPr="00BE4C82">
        <w:rPr>
          <w:rFonts w:ascii="Times Ext Roman" w:hAnsi="Times Ext Roman" w:cs="Times Ext Roman"/>
        </w:rPr>
        <w:t xml:space="preserve">           </w:t>
      </w:r>
      <w:r w:rsidR="00BF0A26" w:rsidRPr="00BE4C82">
        <w:rPr>
          <w:rFonts w:ascii="Times Ext Roman" w:hAnsi="Times Ext Roman" w:cs="Times Ext Roman" w:hint="eastAsia"/>
        </w:rPr>
        <w:t xml:space="preserve"> </w:t>
      </w:r>
      <w:r w:rsidR="00BF0A26" w:rsidRPr="00BE4C82">
        <w:rPr>
          <w:rFonts w:ascii="Times Ext Roman" w:hAnsi="Times Ext Roman" w:cs="Times Ext Roman"/>
        </w:rPr>
        <w:t xml:space="preserve">    </w:t>
      </w:r>
      <w:r w:rsidR="00BF0A26" w:rsidRPr="00BE4C82">
        <w:rPr>
          <w:rFonts w:ascii="Times Ext Roman" w:hAnsi="Times Ext Roman" w:cs="Times Ext Roman" w:hint="eastAsia"/>
        </w:rPr>
        <w:t xml:space="preserve"> </w:t>
      </w:r>
      <w:r w:rsidR="00BF0A26" w:rsidRPr="00BE4C82">
        <w:rPr>
          <w:rFonts w:ascii="Times Ext Roman" w:hAnsi="Times Ext Roman" w:cs="Times Ext Roman"/>
        </w:rPr>
        <w:t xml:space="preserve">   </w:t>
      </w:r>
      <w:r w:rsidRPr="00BE4C82">
        <w:rPr>
          <w:rFonts w:ascii="Times Ext Roman" w:hAnsi="Times Ext Roman" w:cs="Times Ext Roman"/>
        </w:rPr>
        <w:t>27</w:t>
      </w:r>
      <w:r w:rsidRPr="00BE4C82">
        <w:rPr>
          <w:rFonts w:ascii="Times Ext Roman" w:hAnsi="Times Ext Roman" w:cs="Times Ext Roman"/>
        </w:rPr>
        <w:t>煩惱相應</w:t>
      </w:r>
    </w:p>
    <w:p w:rsidR="00A255A8" w:rsidRPr="00BE4C82" w:rsidRDefault="005156C9" w:rsidP="00A255A8">
      <w:pPr>
        <w:rPr>
          <w:rFonts w:ascii="Times Ext Roman" w:hAnsi="Times Ext Roman" w:cs="Times Ext Roman"/>
        </w:rPr>
      </w:pPr>
      <w:r w:rsidRPr="00BE4C82">
        <w:rPr>
          <w:rFonts w:ascii="Times Ext Roman" w:hAnsi="Times Ext Roman" w:cs="Times Ext Roman"/>
          <w:noProof/>
        </w:rPr>
        <mc:AlternateContent>
          <mc:Choice Requires="wpg">
            <w:drawing>
              <wp:anchor distT="0" distB="0" distL="114300" distR="114300" simplePos="0" relativeHeight="251701248" behindDoc="0" locked="0" layoutInCell="1" allowOverlap="1" wp14:anchorId="00B41956" wp14:editId="183CADAB">
                <wp:simplePos x="0" y="0"/>
                <wp:positionH relativeFrom="column">
                  <wp:posOffset>177822</wp:posOffset>
                </wp:positionH>
                <wp:positionV relativeFrom="paragraph">
                  <wp:posOffset>103824</wp:posOffset>
                </wp:positionV>
                <wp:extent cx="372190" cy="2293620"/>
                <wp:effectExtent l="0" t="0" r="27940" b="11430"/>
                <wp:wrapNone/>
                <wp:docPr id="33" name="群組 33"/>
                <wp:cNvGraphicFramePr/>
                <a:graphic xmlns:a="http://schemas.openxmlformats.org/drawingml/2006/main">
                  <a:graphicData uri="http://schemas.microsoft.com/office/word/2010/wordprocessingGroup">
                    <wpg:wgp>
                      <wpg:cNvGrpSpPr/>
                      <wpg:grpSpPr>
                        <a:xfrm>
                          <a:off x="0" y="0"/>
                          <a:ext cx="372190" cy="2293620"/>
                          <a:chOff x="0" y="0"/>
                          <a:chExt cx="372190" cy="2293620"/>
                        </a:xfrm>
                      </wpg:grpSpPr>
                      <wps:wsp>
                        <wps:cNvPr id="24" name="左中括弧 24"/>
                        <wps:cNvSpPr/>
                        <wps:spPr>
                          <a:xfrm>
                            <a:off x="248421" y="0"/>
                            <a:ext cx="123769" cy="2293620"/>
                          </a:xfrm>
                          <a:prstGeom prst="leftBracket">
                            <a:avLst>
                              <a:gd name="adj" fmla="val 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直線接點 25"/>
                        <wps:cNvCnPr/>
                        <wps:spPr>
                          <a:xfrm>
                            <a:off x="248421" y="232564"/>
                            <a:ext cx="12343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6" name="直線接點 26"/>
                        <wps:cNvCnPr/>
                        <wps:spPr>
                          <a:xfrm>
                            <a:off x="248421" y="470414"/>
                            <a:ext cx="12343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7" name="直線接點 27"/>
                        <wps:cNvCnPr/>
                        <wps:spPr>
                          <a:xfrm>
                            <a:off x="248421" y="697693"/>
                            <a:ext cx="12343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8" name="直線接點 28"/>
                        <wps:cNvCnPr/>
                        <wps:spPr>
                          <a:xfrm>
                            <a:off x="0" y="919686"/>
                            <a:ext cx="371611"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 name="直線接點 29"/>
                        <wps:cNvCnPr/>
                        <wps:spPr>
                          <a:xfrm>
                            <a:off x="248421" y="1146964"/>
                            <a:ext cx="12343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0" name="直線接點 30"/>
                        <wps:cNvCnPr/>
                        <wps:spPr>
                          <a:xfrm>
                            <a:off x="248421" y="1374243"/>
                            <a:ext cx="12343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 name="直線接點 31"/>
                        <wps:cNvCnPr/>
                        <wps:spPr>
                          <a:xfrm>
                            <a:off x="248421" y="1834086"/>
                            <a:ext cx="12343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 name="直線接點 32"/>
                        <wps:cNvCnPr/>
                        <wps:spPr>
                          <a:xfrm>
                            <a:off x="248421" y="2066650"/>
                            <a:ext cx="12343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群組 33" o:spid="_x0000_s1026" style="position:absolute;margin-left:14pt;margin-top:8.2pt;width:29.3pt;height:180.6pt;z-index:251701248" coordsize="3721,229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">
                <v:shape id="左中括弧 24" o:spid="_x0000_s1027" type="#_x0000_t85" style="position:absolute;left:2484;width:1237;height:2293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zhA8IA&#10;AADbAAAADwAAAGRycy9kb3ducmV2LnhtbESPQWsCMRSE74X+h/AKvRTNqlV0axRpsfXqrt4fm+fu&#10;0uRlSaK7/fdNoeBxmJlvmPV2sEbcyIfWsYLJOANBXDndcq3gVO5HSxAhIms0jknBDwXYbh4f1phr&#10;1/ORbkWsRYJwyFFBE2OXSxmqhiyGseuIk3dx3mJM0tdSe+wT3Bo5zbKFtNhyWmiwo/eGqu/iahUc&#10;wteKzKV/mZPxxay7lufP4UOp56dh9wYi0hDv4f/2QSuYvsLfl/QD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vOEDwgAAANsAAAAPAAAAAAAAAAAAAAAAAJgCAABkcnMvZG93&#10;bnJldi54bWxQSwUGAAAAAAQABAD1AAAAhwMAAAAA&#10;" adj="0" strokecolor="black [3213]"/>
                <v:line id="直線接點 25" o:spid="_x0000_s1028" style="position:absolute;visibility:visible;mso-wrap-style:square" from="2484,2325" to="3718,23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DsHcQAAADbAAAADwAAAGRycy9kb3ducmV2LnhtbESPQWvCQBSE7wX/w/KE3urGgEaiqwRB&#10;0Hqqben1kX0mabNvw+4ao7/eLRR6HGbmG2a1GUwrenK+saxgOklAEJdWN1wp+HjfvSxA+ICssbVM&#10;Cm7kYbMePa0w1/bKb9SfQiUihH2OCuoQulxKX9Zk0E9sRxy9s3UGQ5SuktrhNcJNK9MkmUuDDceF&#10;Gjva1lT+nC5GwaJ8/XZFVhyms88uu/fpcb77ypR6Hg/FEkSgIfyH/9p7rSCdwe+X+APk+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UOwdxAAAANsAAAAPAAAAAAAAAAAA&#10;AAAAAKECAABkcnMvZG93bnJldi54bWxQSwUGAAAAAAQABAD5AAAAkgMAAAAA&#10;" strokecolor="black [3213]"/>
                <v:line id="直線接點 26" o:spid="_x0000_s1029" style="position:absolute;visibility:visible;mso-wrap-style:square" from="2484,4704" to="3718,47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JyasUAAADbAAAADwAAAGRycy9kb3ducmV2LnhtbESPQWvCQBSE74X+h+UVvNWNARNJXSUU&#10;hKqnakuvj+wzic2+DbvbGP31bqHQ4zAz3zDL9Wg6MZDzrWUFs2kCgriyuuVawcdx87wA4QOyxs4y&#10;KbiSh/Xq8WGJhbYXfqfhEGoRIewLVNCE0BdS+qohg35qe+LonawzGKJ0tdQOLxFuOpkmSSYNthwX&#10;GuzptaHq+/BjFCyq3dmVebmdzT/7/Dak+2zzlSs1eRrLFxCBxvAf/mu/aQVpBr9f4g+Qq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IJyasUAAADbAAAADwAAAAAAAAAA&#10;AAAAAAChAgAAZHJzL2Rvd25yZXYueG1sUEsFBgAAAAAEAAQA+QAAAJMDAAAAAA==&#10;" strokecolor="black [3213]"/>
                <v:line id="直線接點 27" o:spid="_x0000_s1030" style="position:absolute;visibility:visible;mso-wrap-style:square" from="2484,6976" to="3718,69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87X8cUAAADbAAAADwAAAGRycy9kb3ducmV2LnhtbESPQWvCQBSE7wX/w/IEb7oxUBNSVwmC&#10;0NpTtaXXR/Y1Sc2+DbvbGP313YLQ4zAz3zDr7Wg6MZDzrWUFy0UCgriyuuVawftpP89B+ICssbNM&#10;Cq7kYbuZPKyx0PbCbzQcQy0ihH2BCpoQ+kJKXzVk0C9sTxy9L+sMhihdLbXDS4SbTqZJspIGW44L&#10;Dfa0a6g6H3+Mgrw6fLsyK1+Wjx99dhvS19X+M1NqNh3LJxCBxvAfvreftYI0g78v8QfIz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87X8cUAAADbAAAADwAAAAAAAAAA&#10;AAAAAAChAgAAZHJzL2Rvd25yZXYueG1sUEsFBgAAAAAEAAQA+QAAAJMDAAAAAA==&#10;" strokecolor="black [3213]"/>
                <v:line id="直線接點 28" o:spid="_x0000_s1031" style="position:absolute;visibility:visible;mso-wrap-style:square" from="0,9196" to="3716,91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FDg8EAAADbAAAADwAAAGRycy9kb3ducmV2LnhtbERPz2vCMBS+D/wfwhN2m6mFWalGKYKg&#10;7jQ38fponm21eSlJrHV//XIY7Pjx/V6uB9OKnpxvLCuYThIQxKXVDVcKvr+2b3MQPiBrbC2Tgid5&#10;WK9GL0vMtX3wJ/XHUIkYwj5HBXUIXS6lL2sy6Ce2I47cxTqDIUJXSe3wEcNNK9MkmUmDDceGGjva&#10;1FTejnejYF4erq7Iiv30/dRlP336MdueM6Vex0OxABFoCP/iP/dOK0jj2Pgl/gC5+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uUUODwQAAANsAAAAPAAAAAAAAAAAAAAAA&#10;AKECAABkcnMvZG93bnJldi54bWxQSwUGAAAAAAQABAD5AAAAjwMAAAAA&#10;" strokecolor="black [3213]"/>
                <v:line id="直線接點 29" o:spid="_x0000_s1032" style="position:absolute;visibility:visible;mso-wrap-style:square" from="2484,11469" to="3718,114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3mGMUAAADbAAAADwAAAGRycy9kb3ducmV2LnhtbESPQWvCQBSE7wX/w/KE3urGgMamrhIE&#10;wdpTtaXXR/Y1SZt9G3bXGP31bqHgcZiZb5jlejCt6Mn5xrKC6SQBQVxa3XCl4OO4fVqA8AFZY2uZ&#10;FFzIw3o1elhiru2Z36k/hEpECPscFdQhdLmUvqzJoJ/Yjjh639YZDFG6SmqH5wg3rUyTZC4NNhwX&#10;auxoU1P5ezgZBYty/+OKrHidzj677Nqnb/PtV6bU43goXkAEGsI9/N/eaQXpM/x9iT9Ar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R3mGMUAAADbAAAADwAAAAAAAAAA&#10;AAAAAAChAgAAZHJzL2Rvd25yZXYueG1sUEsFBgAAAAAEAAQA+QAAAJMDAAAAAA==&#10;" strokecolor="black [3213]"/>
                <v:line id="直線接點 30" o:spid="_x0000_s1033" style="position:absolute;visibility:visible;mso-wrap-style:square" from="2484,13742" to="3718,137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7ZWMIAAADbAAAADwAAAGRycy9kb3ducmV2LnhtbERPy2rCQBTdF/yH4Qru6kRLjURHCYJQ&#10;21V94PaSuSbRzJ0wM8a0X99ZFFweznu57k0jOnK+tqxgMk5AEBdW11wqOB62r3MQPiBrbCyTgh/y&#10;sF4NXpaYafvgb+r2oRQxhH2GCqoQ2kxKX1Rk0I9tSxy5i3UGQ4SulNrhI4abRk6TZCYN1hwbKmxp&#10;U1Fx29+NgnnxeXV5mu8m76c2/e2mX7PtOVVqNOzzBYhAfXiK/90fWsFbXB+/xB8gV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f7ZWMIAAADbAAAADwAAAAAAAAAAAAAA&#10;AAChAgAAZHJzL2Rvd25yZXYueG1sUEsFBgAAAAAEAAQA+QAAAJADAAAAAA==&#10;" strokecolor="black [3213]"/>
                <v:line id="直線接點 31" o:spid="_x0000_s1034" style="position:absolute;visibility:visible;mso-wrap-style:square" from="2484,18340" to="3718,18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rJ8w8UAAADbAAAADwAAAGRycy9kb3ducmV2LnhtbESPQWvCQBSE7wX/w/KE3uomlhqJrhIE&#10;obYnbYvXR/aZRLNvw+42xv76bkHocZiZb5jlejCt6Mn5xrKCdJKAIC6tbrhS8PmxfZqD8AFZY2uZ&#10;FNzIw3o1elhiru2V99QfQiUihH2OCuoQulxKX9Zk0E9sRxy9k3UGQ5SuktrhNcJNK6dJMpMGG44L&#10;NXa0qam8HL6Ngnn5dnZFVuzSl68u++mn77PtMVPqcTwUCxCBhvAfvrdftYLnFP6+xB8gV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rJ8w8UAAADbAAAADwAAAAAAAAAA&#10;AAAAAAChAgAAZHJzL2Rvd25yZXYueG1sUEsFBgAAAAAEAAQA+QAAAJMDAAAAAA==&#10;" strokecolor="black [3213]"/>
                <v:line id="直線接點 32" o:spid="_x0000_s1035" style="position:absolute;visibility:visible;mso-wrap-style:square" from="2484,20666" to="3718,206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DitMUAAADbAAAADwAAAGRycy9kb3ducmV2LnhtbESPQWvCQBSE7wX/w/KE3urGlBpJXSUI&#10;Qq0ntaXXR/Y1Sc2+DbvbGPvru4LgcZiZb5jFajCt6Mn5xrKC6SQBQVxa3XCl4OO4eZqD8AFZY2uZ&#10;FFzIw2o5elhgru2Z99QfQiUihH2OCuoQulxKX9Zk0E9sRxy9b+sMhihdJbXDc4SbVqZJMpMGG44L&#10;NXa0rqk8HX6Ngnn5/uOKrNhOXz677K9Pd7PNV6bU43goXkEEGsI9fGu/aQXPKVy/xB8gl/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mDitMUAAADbAAAADwAAAAAAAAAA&#10;AAAAAAChAgAAZHJzL2Rvd25yZXYueG1sUEsFBgAAAAAEAAQA+QAAAJMDAAAAAA==&#10;" strokecolor="black [3213]"/>
              </v:group>
            </w:pict>
          </mc:Fallback>
        </mc:AlternateContent>
      </w:r>
      <w:r w:rsidR="00A255A8" w:rsidRPr="00BE4C82">
        <w:rPr>
          <w:rFonts w:ascii="Times Ext Roman" w:hAnsi="Times Ext Roman" w:cs="Times Ext Roman"/>
        </w:rPr>
        <w:t xml:space="preserve">  </w:t>
      </w:r>
      <w:r w:rsidRPr="00BE4C82">
        <w:rPr>
          <w:rFonts w:ascii="Times Ext Roman" w:hAnsi="Times Ext Roman" w:cs="Times Ext Roman" w:hint="eastAsia"/>
        </w:rPr>
        <w:t xml:space="preserve">      </w:t>
      </w:r>
      <w:r w:rsidR="00A255A8" w:rsidRPr="00BE4C82">
        <w:rPr>
          <w:rFonts w:ascii="Times Ext Roman" w:hAnsi="Times Ext Roman" w:cs="Times Ext Roman"/>
        </w:rPr>
        <w:t>大</w:t>
      </w:r>
      <w:proofErr w:type="gramStart"/>
      <w:r w:rsidR="00A255A8" w:rsidRPr="00BE4C82">
        <w:rPr>
          <w:rFonts w:ascii="Times Ext Roman" w:hAnsi="Times Ext Roman" w:cs="Times Ext Roman"/>
        </w:rPr>
        <w:t>迦</w:t>
      </w:r>
      <w:proofErr w:type="gramEnd"/>
      <w:r w:rsidR="00A255A8" w:rsidRPr="00BE4C82">
        <w:rPr>
          <w:rFonts w:ascii="Times Ext Roman" w:hAnsi="Times Ext Roman" w:cs="Times Ext Roman"/>
        </w:rPr>
        <w:t>葉</w:t>
      </w:r>
      <w:proofErr w:type="gramStart"/>
      <w:r w:rsidRPr="00BE4C82">
        <w:rPr>
          <w:rFonts w:ascii="Times Ext Roman" w:hAnsi="Times Ext Roman" w:cs="Times Ext Roman" w:hint="eastAsia"/>
        </w:rPr>
        <w:t>───</w:t>
      </w:r>
      <w:proofErr w:type="gramEnd"/>
      <w:r w:rsidR="00A255A8" w:rsidRPr="00BE4C82">
        <w:rPr>
          <w:rFonts w:ascii="Times Ext Roman" w:hAnsi="Times Ext Roman" w:cs="Times Ext Roman"/>
        </w:rPr>
        <w:t>16</w:t>
      </w:r>
      <w:proofErr w:type="gramStart"/>
      <w:r w:rsidR="00A255A8" w:rsidRPr="00BE4C82">
        <w:rPr>
          <w:rFonts w:ascii="Times Ext Roman" w:hAnsi="Times Ext Roman" w:cs="Times Ext Roman"/>
        </w:rPr>
        <w:t>迦</w:t>
      </w:r>
      <w:proofErr w:type="gramEnd"/>
      <w:r w:rsidR="00A255A8" w:rsidRPr="00BE4C82">
        <w:rPr>
          <w:rFonts w:ascii="Times Ext Roman" w:hAnsi="Times Ext Roman" w:cs="Times Ext Roman"/>
        </w:rPr>
        <w:t>葉相應</w:t>
      </w:r>
    </w:p>
    <w:p w:rsidR="00A255A8" w:rsidRPr="00BE4C82" w:rsidRDefault="00A255A8" w:rsidP="00A255A8">
      <w:pPr>
        <w:rPr>
          <w:rFonts w:ascii="Times Ext Roman" w:hAnsi="Times Ext Roman" w:cs="Times Ext Roman"/>
        </w:rPr>
      </w:pPr>
      <w:r w:rsidRPr="00BE4C82">
        <w:rPr>
          <w:rFonts w:ascii="Times Ext Roman" w:hAnsi="Times Ext Roman" w:cs="Times Ext Roman"/>
        </w:rPr>
        <w:t xml:space="preserve"> </w:t>
      </w:r>
      <w:r w:rsidR="005156C9" w:rsidRPr="00BE4C82">
        <w:rPr>
          <w:rFonts w:ascii="Times Ext Roman" w:hAnsi="Times Ext Roman" w:cs="Times Ext Roman" w:hint="eastAsia"/>
        </w:rPr>
        <w:t xml:space="preserve">       </w:t>
      </w:r>
      <w:r w:rsidRPr="00BE4C82">
        <w:rPr>
          <w:rFonts w:ascii="Times Ext Roman" w:hAnsi="Times Ext Roman" w:cs="Times Ext Roman"/>
        </w:rPr>
        <w:t>聚落主</w:t>
      </w:r>
      <w:proofErr w:type="gramStart"/>
      <w:r w:rsidR="005156C9" w:rsidRPr="00BE4C82">
        <w:rPr>
          <w:rFonts w:ascii="Times Ext Roman" w:hAnsi="Times Ext Roman" w:cs="Times Ext Roman" w:hint="eastAsia"/>
        </w:rPr>
        <w:t>───</w:t>
      </w:r>
      <w:proofErr w:type="gramEnd"/>
      <w:r w:rsidRPr="00BE4C82">
        <w:rPr>
          <w:rFonts w:ascii="Times Ext Roman" w:hAnsi="Times Ext Roman" w:cs="Times Ext Roman"/>
        </w:rPr>
        <w:t>42</w:t>
      </w:r>
      <w:r w:rsidRPr="00BE4C82">
        <w:rPr>
          <w:rFonts w:ascii="Times Ext Roman" w:hAnsi="Times Ext Roman" w:cs="Times Ext Roman"/>
        </w:rPr>
        <w:t>聚落主相應</w:t>
      </w:r>
    </w:p>
    <w:p w:rsidR="00A255A8" w:rsidRPr="00BE4C82" w:rsidRDefault="00A255A8" w:rsidP="00A255A8">
      <w:pPr>
        <w:rPr>
          <w:rFonts w:ascii="Times Ext Roman" w:hAnsi="Times Ext Roman" w:cs="Times Ext Roman"/>
        </w:rPr>
      </w:pPr>
      <w:r w:rsidRPr="00BE4C82">
        <w:rPr>
          <w:rFonts w:ascii="Times Ext Roman" w:hAnsi="Times Ext Roman" w:cs="Times Ext Roman"/>
        </w:rPr>
        <w:t xml:space="preserve">  </w:t>
      </w:r>
      <w:r w:rsidR="005156C9" w:rsidRPr="00BE4C82">
        <w:rPr>
          <w:rFonts w:ascii="Times Ext Roman" w:hAnsi="Times Ext Roman" w:cs="Times Ext Roman" w:hint="eastAsia"/>
        </w:rPr>
        <w:t xml:space="preserve">      </w:t>
      </w:r>
      <w:r w:rsidRPr="00BE4C82">
        <w:rPr>
          <w:rFonts w:ascii="Times Ext Roman" w:hAnsi="Times Ext Roman" w:cs="Times Ext Roman"/>
        </w:rPr>
        <w:t>馬</w:t>
      </w:r>
    </w:p>
    <w:p w:rsidR="00A255A8" w:rsidRPr="00BE4C82" w:rsidRDefault="00A255A8" w:rsidP="00A255A8">
      <w:pPr>
        <w:rPr>
          <w:rFonts w:ascii="Times Ext Roman" w:hAnsi="Times Ext Roman" w:cs="Times Ext Roman"/>
        </w:rPr>
      </w:pPr>
      <w:r w:rsidRPr="00BE4C82">
        <w:rPr>
          <w:rFonts w:ascii="Times Ext Roman" w:hAnsi="Times Ext Roman" w:cs="Times Ext Roman"/>
        </w:rPr>
        <w:t xml:space="preserve">  </w:t>
      </w:r>
      <w:r w:rsidR="005156C9" w:rsidRPr="00BE4C82">
        <w:rPr>
          <w:rFonts w:ascii="Times Ext Roman" w:hAnsi="Times Ext Roman" w:cs="Times Ext Roman" w:hint="eastAsia"/>
        </w:rPr>
        <w:t xml:space="preserve">      </w:t>
      </w:r>
      <w:r w:rsidRPr="00BE4C82">
        <w:rPr>
          <w:rFonts w:ascii="Times Ext Roman" w:hAnsi="Times Ext Roman" w:cs="Times Ext Roman"/>
        </w:rPr>
        <w:t>釋氏</w:t>
      </w:r>
    </w:p>
    <w:p w:rsidR="00A255A8" w:rsidRPr="00BE4C82" w:rsidRDefault="00A255A8" w:rsidP="00A255A8">
      <w:pPr>
        <w:rPr>
          <w:rFonts w:ascii="Times Ext Roman" w:hAnsi="Times Ext Roman" w:cs="Times Ext Roman"/>
        </w:rPr>
      </w:pPr>
      <w:r w:rsidRPr="00BE4C82">
        <w:rPr>
          <w:rFonts w:ascii="Times Ext Roman" w:hAnsi="Times Ext Roman" w:cs="Times Ext Roman"/>
        </w:rPr>
        <w:t>道</w:t>
      </w:r>
      <w:r w:rsidR="005156C9" w:rsidRPr="00BE4C82">
        <w:rPr>
          <w:rFonts w:ascii="Times Ext Roman" w:hAnsi="Times Ext Roman" w:cs="Times Ext Roman" w:hint="eastAsia"/>
        </w:rPr>
        <w:t xml:space="preserve">      </w:t>
      </w:r>
      <w:r w:rsidRPr="00BE4C82">
        <w:rPr>
          <w:rFonts w:ascii="Times Ext Roman" w:hAnsi="Times Ext Roman" w:cs="Times Ext Roman"/>
        </w:rPr>
        <w:t>生死眾多</w:t>
      </w:r>
      <w:proofErr w:type="gramStart"/>
      <w:r w:rsidR="005156C9" w:rsidRPr="00BE4C82">
        <w:rPr>
          <w:rFonts w:ascii="Times Ext Roman" w:hAnsi="Times Ext Roman" w:cs="Times Ext Roman" w:hint="eastAsia"/>
        </w:rPr>
        <w:t>──</w:t>
      </w:r>
      <w:proofErr w:type="gramEnd"/>
      <w:r w:rsidRPr="00BE4C82">
        <w:rPr>
          <w:rFonts w:ascii="Times Ext Roman" w:hAnsi="Times Ext Roman" w:cs="Times Ext Roman"/>
        </w:rPr>
        <w:t>15</w:t>
      </w:r>
      <w:proofErr w:type="gramStart"/>
      <w:r w:rsidRPr="00BE4C82">
        <w:rPr>
          <w:rFonts w:ascii="Times Ext Roman" w:hAnsi="Times Ext Roman" w:cs="Times Ext Roman"/>
        </w:rPr>
        <w:t>無始相應</w:t>
      </w:r>
      <w:proofErr w:type="gramEnd"/>
    </w:p>
    <w:p w:rsidR="00A255A8" w:rsidRPr="00BE4C82" w:rsidRDefault="00A255A8" w:rsidP="00A255A8">
      <w:pPr>
        <w:rPr>
          <w:rFonts w:ascii="Times Ext Roman" w:hAnsi="Times Ext Roman" w:cs="Times Ext Roman"/>
        </w:rPr>
      </w:pPr>
      <w:r w:rsidRPr="00BE4C82">
        <w:rPr>
          <w:rFonts w:ascii="Times Ext Roman" w:hAnsi="Times Ext Roman" w:cs="Times Ext Roman"/>
        </w:rPr>
        <w:t xml:space="preserve"> </w:t>
      </w:r>
      <w:r w:rsidR="005156C9" w:rsidRPr="00BE4C82">
        <w:rPr>
          <w:rFonts w:ascii="Times Ext Roman" w:hAnsi="Times Ext Roman" w:cs="Times Ext Roman" w:hint="eastAsia"/>
        </w:rPr>
        <w:t xml:space="preserve">       </w:t>
      </w:r>
      <w:r w:rsidRPr="00BE4C82">
        <w:rPr>
          <w:rFonts w:ascii="Times Ext Roman" w:hAnsi="Times Ext Roman" w:cs="Times Ext Roman"/>
        </w:rPr>
        <w:t>婆</w:t>
      </w:r>
      <w:proofErr w:type="gramStart"/>
      <w:r w:rsidRPr="00BE4C82">
        <w:rPr>
          <w:rFonts w:ascii="Times Ext Roman" w:hAnsi="Times Ext Roman" w:cs="Times Ext Roman"/>
        </w:rPr>
        <w:t>蹉</w:t>
      </w:r>
      <w:proofErr w:type="gramEnd"/>
      <w:r w:rsidRPr="00BE4C82">
        <w:rPr>
          <w:rFonts w:ascii="Times Ext Roman" w:hAnsi="Times Ext Roman" w:cs="Times Ext Roman"/>
        </w:rPr>
        <w:t>出家</w:t>
      </w:r>
      <w:proofErr w:type="gramStart"/>
      <w:r w:rsidR="005156C9" w:rsidRPr="00BE4C82">
        <w:rPr>
          <w:rFonts w:ascii="Times Ext Roman" w:hAnsi="Times Ext Roman" w:cs="Times Ext Roman" w:hint="eastAsia"/>
        </w:rPr>
        <w:t>──</w:t>
      </w:r>
      <w:proofErr w:type="gramEnd"/>
      <w:r w:rsidRPr="00BE4C82">
        <w:rPr>
          <w:rFonts w:ascii="Times Ext Roman" w:hAnsi="Times Ext Roman" w:cs="Times Ext Roman"/>
        </w:rPr>
        <w:t>33</w:t>
      </w:r>
      <w:r w:rsidRPr="00BE4C82">
        <w:rPr>
          <w:rFonts w:ascii="Times Ext Roman" w:hAnsi="Times Ext Roman" w:cs="Times Ext Roman"/>
        </w:rPr>
        <w:t>婆</w:t>
      </w:r>
      <w:proofErr w:type="gramStart"/>
      <w:r w:rsidRPr="00BE4C82">
        <w:rPr>
          <w:rFonts w:ascii="Times Ext Roman" w:hAnsi="Times Ext Roman" w:cs="Times Ext Roman"/>
        </w:rPr>
        <w:t>蹉</w:t>
      </w:r>
      <w:proofErr w:type="gramEnd"/>
      <w:r w:rsidRPr="00BE4C82">
        <w:rPr>
          <w:rFonts w:ascii="Times Ext Roman" w:hAnsi="Times Ext Roman" w:cs="Times Ext Roman"/>
        </w:rPr>
        <w:t>種姓相應</w:t>
      </w:r>
    </w:p>
    <w:p w:rsidR="00A255A8" w:rsidRPr="00BE4C82" w:rsidRDefault="00A255A8" w:rsidP="00A255A8">
      <w:pPr>
        <w:rPr>
          <w:rFonts w:ascii="Times Ext Roman" w:hAnsi="Times Ext Roman" w:cs="Times Ext Roman"/>
        </w:rPr>
      </w:pPr>
      <w:r w:rsidRPr="00BE4C82">
        <w:rPr>
          <w:rFonts w:ascii="Times Ext Roman" w:hAnsi="Times Ext Roman" w:cs="Times Ext Roman"/>
        </w:rPr>
        <w:t xml:space="preserve"> </w:t>
      </w:r>
      <w:r w:rsidR="005156C9" w:rsidRPr="00BE4C82">
        <w:rPr>
          <w:rFonts w:ascii="Times Ext Roman" w:hAnsi="Times Ext Roman" w:cs="Times Ext Roman" w:hint="eastAsia"/>
        </w:rPr>
        <w:t xml:space="preserve">       </w:t>
      </w:r>
      <w:r w:rsidRPr="00BE4C82">
        <w:rPr>
          <w:rFonts w:ascii="Times Ext Roman" w:hAnsi="Times Ext Roman" w:cs="Times Ext Roman"/>
        </w:rPr>
        <w:t>外道出家</w:t>
      </w:r>
      <w:proofErr w:type="gramStart"/>
      <w:r w:rsidR="005156C9" w:rsidRPr="00BE4C82">
        <w:rPr>
          <w:rFonts w:ascii="Times Ext Roman" w:hAnsi="Times Ext Roman" w:cs="Times Ext Roman" w:hint="eastAsia"/>
        </w:rPr>
        <w:t>──</w:t>
      </w:r>
      <w:proofErr w:type="gramEnd"/>
      <w:r w:rsidRPr="00BE4C82">
        <w:rPr>
          <w:rFonts w:ascii="Times Ext Roman" w:hAnsi="Times Ext Roman" w:cs="Times Ext Roman"/>
        </w:rPr>
        <w:t>34</w:t>
      </w:r>
      <w:proofErr w:type="gramStart"/>
      <w:r w:rsidRPr="00BE4C82">
        <w:rPr>
          <w:rFonts w:ascii="Times Ext Roman" w:hAnsi="Times Ext Roman" w:cs="Times Ext Roman"/>
        </w:rPr>
        <w:t>無記說</w:t>
      </w:r>
      <w:proofErr w:type="gramEnd"/>
      <w:r w:rsidRPr="00BE4C82">
        <w:rPr>
          <w:rFonts w:ascii="Times Ext Roman" w:hAnsi="Times Ext Roman" w:cs="Times Ext Roman"/>
        </w:rPr>
        <w:t>相應</w:t>
      </w:r>
    </w:p>
    <w:p w:rsidR="00A255A8" w:rsidRPr="00BE4C82" w:rsidRDefault="005156C9" w:rsidP="00A255A8">
      <w:pPr>
        <w:rPr>
          <w:rFonts w:ascii="Times Ext Roman" w:hAnsi="Times Ext Roman" w:cs="Times Ext Roman"/>
        </w:rPr>
      </w:pPr>
      <w:r w:rsidRPr="00BE4C82">
        <w:rPr>
          <w:rFonts w:ascii="Times Ext Roman" w:hAnsi="Times Ext Roman" w:cs="Times Ext Roman"/>
          <w:noProof/>
        </w:rPr>
        <mc:AlternateContent>
          <mc:Choice Requires="wpg">
            <w:drawing>
              <wp:anchor distT="0" distB="0" distL="114300" distR="114300" simplePos="0" relativeHeight="251703296" behindDoc="0" locked="0" layoutInCell="1" allowOverlap="1" wp14:anchorId="6ADF4027" wp14:editId="11AD0501">
                <wp:simplePos x="0" y="0"/>
                <wp:positionH relativeFrom="column">
                  <wp:posOffset>806802</wp:posOffset>
                </wp:positionH>
                <wp:positionV relativeFrom="paragraph">
                  <wp:posOffset>105146</wp:posOffset>
                </wp:positionV>
                <wp:extent cx="663872" cy="232718"/>
                <wp:effectExtent l="0" t="0" r="22225" b="34290"/>
                <wp:wrapNone/>
                <wp:docPr id="36" name="群組 36"/>
                <wp:cNvGraphicFramePr/>
                <a:graphic xmlns:a="http://schemas.openxmlformats.org/drawingml/2006/main">
                  <a:graphicData uri="http://schemas.microsoft.com/office/word/2010/wordprocessingGroup">
                    <wpg:wgp>
                      <wpg:cNvGrpSpPr/>
                      <wpg:grpSpPr>
                        <a:xfrm>
                          <a:off x="0" y="0"/>
                          <a:ext cx="663872" cy="232718"/>
                          <a:chOff x="0" y="0"/>
                          <a:chExt cx="663872" cy="232718"/>
                        </a:xfrm>
                      </wpg:grpSpPr>
                      <wps:wsp>
                        <wps:cNvPr id="34" name="左中括弧 34"/>
                        <wps:cNvSpPr/>
                        <wps:spPr>
                          <a:xfrm>
                            <a:off x="560269" y="0"/>
                            <a:ext cx="103603" cy="232410"/>
                          </a:xfrm>
                          <a:prstGeom prst="leftBracket">
                            <a:avLst>
                              <a:gd name="adj" fmla="val 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直線接點 35"/>
                        <wps:cNvCnPr/>
                        <wps:spPr>
                          <a:xfrm flipV="1">
                            <a:off x="0" y="232564"/>
                            <a:ext cx="560269" cy="15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群組 36" o:spid="_x0000_s1026" style="position:absolute;margin-left:63.55pt;margin-top:8.3pt;width:52.25pt;height:18.3pt;z-index:251703296" coordsize="6638,23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">
                <v:shape id="左中括弧 34" o:spid="_x0000_s1027" type="#_x0000_t85" style="position:absolute;left:5602;width:1036;height:23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V33sIA&#10;AADbAAAADwAAAGRycy9kb3ducmV2LnhtbESPT2sCMRTE74V+h/AKvRTNWv+gW6NIS9Wrq94fm+fu&#10;0uRlSaK7/famUPA4zMxvmOW6t0bcyIfGsYLRMANBXDrdcKXgdPwezEGEiKzROCYFvxRgvXp+WmKu&#10;XccHuhWxEgnCIUcFdYxtLmUoa7IYhq4lTt7FeYsxSV9J7bFLcGvke5bNpMWG00KNLX3WVP4UV6tg&#10;H3YLMpfubUrGF+P2ejxv+y+lXl/6zQeISH18hP/be61gPIG/L+kHy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ZXfewgAAANsAAAAPAAAAAAAAAAAAAAAAAJgCAABkcnMvZG93&#10;bnJldi54bWxQSwUGAAAAAAQABAD1AAAAhwMAAAAA&#10;" adj="0" strokecolor="black [3213]"/>
                <v:line id="直線接點 35" o:spid="_x0000_s1028" style="position:absolute;flip:y;visibility:visible;mso-wrap-style:square" from="0,2325" to="5602,23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v5YMcMAAADbAAAADwAAAGRycy9kb3ducmV2LnhtbESP0WoCMRRE3wv9h3ALvtWstoquRqmC&#10;UHyRWj/gsrluFjc32yTVdb/eCIKPw8ycYebL1tbiTD5UjhUM+hkI4sLpiksFh9/N+wREiMgaa8ek&#10;4EoBlovXlznm2l34h877WIoE4ZCjAhNjk0sZCkMWQ981xMk7Om8xJulLqT1eEtzWcphlY2mx4rRg&#10;sKG1oeK0/7cK6i4euulqbbrs7/Oqd7ux86OtUr239msGIlIbn+FH+1sr+BjB/Uv6AXJx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b+WDHDAAAA2wAAAA8AAAAAAAAAAAAA&#10;AAAAoQIAAGRycy9kb3ducmV2LnhtbFBLBQYAAAAABAAEAPkAAACRAwAAAAA=&#10;" strokecolor="black [3213]"/>
              </v:group>
            </w:pict>
          </mc:Fallback>
        </mc:AlternateContent>
      </w:r>
      <w:r w:rsidR="00A255A8" w:rsidRPr="00BE4C82">
        <w:rPr>
          <w:rFonts w:ascii="Times Ext Roman" w:hAnsi="Times Ext Roman" w:cs="Times Ext Roman"/>
        </w:rPr>
        <w:t xml:space="preserve">  </w:t>
      </w:r>
      <w:r w:rsidRPr="00BE4C82">
        <w:rPr>
          <w:rFonts w:ascii="Times Ext Roman" w:hAnsi="Times Ext Roman" w:cs="Times Ext Roman" w:hint="eastAsia"/>
        </w:rPr>
        <w:t xml:space="preserve">       </w:t>
      </w:r>
      <w:r w:rsidRPr="00BE4C82">
        <w:rPr>
          <w:rFonts w:ascii="Times Ext Roman" w:hAnsi="Times Ext Roman" w:cs="Times Ext Roman"/>
        </w:rPr>
        <w:t xml:space="preserve">           </w:t>
      </w:r>
      <w:r w:rsidR="00A255A8" w:rsidRPr="00BE4C82">
        <w:rPr>
          <w:rFonts w:ascii="Times Ext Roman" w:hAnsi="Times Ext Roman" w:cs="Times Ext Roman"/>
        </w:rPr>
        <w:t>17</w:t>
      </w:r>
      <w:r w:rsidR="00A255A8" w:rsidRPr="00BE4C82">
        <w:rPr>
          <w:rFonts w:ascii="Times Ext Roman" w:hAnsi="Times Ext Roman" w:cs="Times Ext Roman"/>
        </w:rPr>
        <w:t>利得供養相應</w:t>
      </w:r>
    </w:p>
    <w:p w:rsidR="00A255A8" w:rsidRPr="00BE4C82" w:rsidRDefault="00A255A8" w:rsidP="00A255A8">
      <w:pPr>
        <w:rPr>
          <w:rFonts w:ascii="Times Ext Roman" w:hAnsi="Times Ext Roman" w:cs="Times Ext Roman"/>
        </w:rPr>
      </w:pPr>
      <w:r w:rsidRPr="00BE4C82">
        <w:rPr>
          <w:rFonts w:ascii="Times Ext Roman" w:hAnsi="Times Ext Roman" w:cs="Times Ext Roman"/>
        </w:rPr>
        <w:t xml:space="preserve"> </w:t>
      </w:r>
      <w:r w:rsidR="005156C9" w:rsidRPr="00BE4C82">
        <w:rPr>
          <w:rFonts w:ascii="Times Ext Roman" w:hAnsi="Times Ext Roman" w:cs="Times Ext Roman" w:hint="eastAsia"/>
        </w:rPr>
        <w:t xml:space="preserve">       </w:t>
      </w:r>
      <w:r w:rsidRPr="00BE4C82">
        <w:rPr>
          <w:rFonts w:ascii="Times Ext Roman" w:hAnsi="Times Ext Roman" w:cs="Times Ext Roman"/>
        </w:rPr>
        <w:t>雜</w:t>
      </w:r>
      <w:r w:rsidR="005156C9" w:rsidRPr="00BE4C82">
        <w:rPr>
          <w:rFonts w:ascii="Times Ext Roman" w:hAnsi="Times Ext Roman" w:cs="Times Ext Roman" w:hint="eastAsia"/>
        </w:rPr>
        <w:t xml:space="preserve">          </w:t>
      </w:r>
      <w:r w:rsidRPr="00BE4C82">
        <w:rPr>
          <w:rFonts w:ascii="Times Ext Roman" w:hAnsi="Times Ext Roman" w:cs="Times Ext Roman"/>
        </w:rPr>
        <w:t>20</w:t>
      </w:r>
      <w:r w:rsidRPr="00BE4C82">
        <w:rPr>
          <w:rFonts w:ascii="Times Ext Roman" w:hAnsi="Times Ext Roman" w:cs="Times Ext Roman"/>
        </w:rPr>
        <w:t>譬喻相應</w:t>
      </w:r>
    </w:p>
    <w:p w:rsidR="00A255A8" w:rsidRPr="00BE4C82" w:rsidRDefault="00A255A8" w:rsidP="00A255A8">
      <w:pPr>
        <w:rPr>
          <w:rFonts w:ascii="Times Ext Roman" w:hAnsi="Times Ext Roman" w:cs="Times Ext Roman"/>
        </w:rPr>
      </w:pPr>
      <w:r w:rsidRPr="00BE4C82">
        <w:rPr>
          <w:rFonts w:ascii="Times Ext Roman" w:hAnsi="Times Ext Roman" w:cs="Times Ext Roman"/>
        </w:rPr>
        <w:t xml:space="preserve">  </w:t>
      </w:r>
      <w:r w:rsidR="005156C9" w:rsidRPr="00BE4C82">
        <w:rPr>
          <w:rFonts w:ascii="Times Ext Roman" w:hAnsi="Times Ext Roman" w:cs="Times Ext Roman" w:hint="eastAsia"/>
        </w:rPr>
        <w:t xml:space="preserve">      </w:t>
      </w:r>
      <w:r w:rsidRPr="00BE4C82">
        <w:rPr>
          <w:rFonts w:ascii="Times Ext Roman" w:hAnsi="Times Ext Roman" w:cs="Times Ext Roman"/>
        </w:rPr>
        <w:t>病</w:t>
      </w:r>
    </w:p>
    <w:p w:rsidR="00A255A8" w:rsidRPr="00BE4C82" w:rsidRDefault="00A255A8" w:rsidP="00A255A8">
      <w:pPr>
        <w:rPr>
          <w:rFonts w:ascii="Times Ext Roman" w:hAnsi="Times Ext Roman" w:cs="Times Ext Roman"/>
        </w:rPr>
      </w:pPr>
      <w:r w:rsidRPr="00BE4C82">
        <w:rPr>
          <w:rFonts w:ascii="Times Ext Roman" w:hAnsi="Times Ext Roman" w:cs="Times Ext Roman"/>
        </w:rPr>
        <w:t xml:space="preserve"> </w:t>
      </w:r>
      <w:r w:rsidR="005156C9" w:rsidRPr="00BE4C82">
        <w:rPr>
          <w:rFonts w:ascii="Times Ext Roman" w:hAnsi="Times Ext Roman" w:cs="Times Ext Roman" w:hint="eastAsia"/>
        </w:rPr>
        <w:t xml:space="preserve">       </w:t>
      </w:r>
      <w:r w:rsidRPr="00BE4C82">
        <w:rPr>
          <w:rFonts w:ascii="Times Ext Roman" w:hAnsi="Times Ext Roman" w:cs="Times Ext Roman"/>
        </w:rPr>
        <w:t>法</w:t>
      </w:r>
    </w:p>
    <w:p w:rsidR="00A255A8" w:rsidRPr="00BE4C82" w:rsidRDefault="006139BD" w:rsidP="00A255A8">
      <w:pPr>
        <w:rPr>
          <w:rFonts w:ascii="Times Ext Roman" w:hAnsi="Times Ext Roman" w:cs="Times Ext Roman"/>
        </w:rPr>
      </w:pPr>
      <w:r w:rsidRPr="00BE4C82">
        <w:rPr>
          <w:rFonts w:ascii="Times Ext Roman" w:hAnsi="Times Ext Roman" w:cs="Times Ext Roman"/>
        </w:rPr>
        <w:t xml:space="preserve">                    </w:t>
      </w:r>
      <w:r w:rsidR="00A255A8" w:rsidRPr="00BE4C82">
        <w:rPr>
          <w:rFonts w:ascii="Times Ext Roman" w:hAnsi="Times Ext Roman" w:cs="Times Ext Roman"/>
        </w:rPr>
        <w:t>18</w:t>
      </w:r>
      <w:proofErr w:type="gramStart"/>
      <w:r w:rsidR="00A255A8" w:rsidRPr="00BE4C82">
        <w:rPr>
          <w:rFonts w:ascii="Times Ext Roman" w:hAnsi="Times Ext Roman" w:cs="Times Ext Roman"/>
        </w:rPr>
        <w:t>羅侯羅</w:t>
      </w:r>
      <w:proofErr w:type="gramEnd"/>
      <w:r w:rsidR="00A255A8" w:rsidRPr="00BE4C82">
        <w:rPr>
          <w:rFonts w:ascii="Times Ext Roman" w:hAnsi="Times Ext Roman" w:cs="Times Ext Roman"/>
        </w:rPr>
        <w:t>相應</w:t>
      </w:r>
    </w:p>
    <w:p w:rsidR="00A255A8" w:rsidRPr="00BE4C82" w:rsidRDefault="006139BD" w:rsidP="00A255A8">
      <w:pPr>
        <w:rPr>
          <w:rFonts w:ascii="Times Ext Roman" w:hAnsi="Times Ext Roman" w:cs="Times Ext Roman"/>
        </w:rPr>
      </w:pPr>
      <w:r w:rsidRPr="00BE4C82">
        <w:rPr>
          <w:rFonts w:ascii="Times Ext Roman" w:hAnsi="Times Ext Roman" w:cs="Times Ext Roman"/>
        </w:rPr>
        <w:t xml:space="preserve">                    </w:t>
      </w:r>
      <w:r w:rsidR="00A255A8" w:rsidRPr="00BE4C82">
        <w:rPr>
          <w:rFonts w:ascii="Times Ext Roman" w:hAnsi="Times Ext Roman" w:cs="Times Ext Roman"/>
        </w:rPr>
        <w:t>21</w:t>
      </w:r>
      <w:r w:rsidR="00A255A8" w:rsidRPr="00BE4C82">
        <w:rPr>
          <w:rFonts w:ascii="Times Ext Roman" w:hAnsi="Times Ext Roman" w:cs="Times Ext Roman"/>
        </w:rPr>
        <w:t>比丘相應</w:t>
      </w:r>
    </w:p>
    <w:p w:rsidR="00A255A8" w:rsidRPr="00BE4C82" w:rsidRDefault="006139BD" w:rsidP="00A255A8">
      <w:pPr>
        <w:rPr>
          <w:rFonts w:ascii="Times Ext Roman" w:hAnsi="Times Ext Roman" w:cs="Times Ext Roman"/>
        </w:rPr>
      </w:pPr>
      <w:r w:rsidRPr="00BE4C82">
        <w:rPr>
          <w:rFonts w:ascii="Times Ext Roman" w:hAnsi="Times Ext Roman" w:cs="Times Ext Roman"/>
        </w:rPr>
        <w:t xml:space="preserve">                    </w:t>
      </w:r>
      <w:r w:rsidR="00A255A8" w:rsidRPr="00BE4C82">
        <w:rPr>
          <w:rFonts w:ascii="Times Ext Roman" w:hAnsi="Times Ext Roman" w:cs="Times Ext Roman"/>
        </w:rPr>
        <w:t>29</w:t>
      </w:r>
      <w:r w:rsidR="00A255A8" w:rsidRPr="00BE4C82">
        <w:rPr>
          <w:rFonts w:ascii="Times Ext Roman" w:hAnsi="Times Ext Roman" w:cs="Times Ext Roman"/>
        </w:rPr>
        <w:t>龍相應</w:t>
      </w:r>
    </w:p>
    <w:p w:rsidR="00A255A8" w:rsidRPr="00BE4C82" w:rsidRDefault="006139BD" w:rsidP="00A255A8">
      <w:pPr>
        <w:rPr>
          <w:rFonts w:ascii="Times Ext Roman" w:hAnsi="Times Ext Roman" w:cs="Times Ext Roman"/>
        </w:rPr>
      </w:pPr>
      <w:r w:rsidRPr="00BE4C82">
        <w:rPr>
          <w:rFonts w:ascii="Times Ext Roman" w:hAnsi="Times Ext Roman" w:cs="Times Ext Roman"/>
        </w:rPr>
        <w:t xml:space="preserve">                    </w:t>
      </w:r>
      <w:r w:rsidR="00A255A8" w:rsidRPr="00BE4C82">
        <w:rPr>
          <w:rFonts w:ascii="Times Ext Roman" w:hAnsi="Times Ext Roman" w:cs="Times Ext Roman"/>
        </w:rPr>
        <w:t>30</w:t>
      </w:r>
      <w:proofErr w:type="gramStart"/>
      <w:r w:rsidR="00A255A8" w:rsidRPr="00BE4C82">
        <w:rPr>
          <w:rFonts w:ascii="Times Ext Roman" w:hAnsi="Times Ext Roman" w:cs="Times Ext Roman"/>
        </w:rPr>
        <w:t>金翅鳥相應</w:t>
      </w:r>
      <w:proofErr w:type="gramEnd"/>
    </w:p>
    <w:p w:rsidR="00A255A8" w:rsidRPr="00BE4C82" w:rsidRDefault="00A255A8" w:rsidP="00A255A8">
      <w:pPr>
        <w:rPr>
          <w:rFonts w:ascii="Times Ext Roman" w:hAnsi="Times Ext Roman" w:cs="Times Ext Roman"/>
        </w:rPr>
      </w:pPr>
      <w:r w:rsidRPr="00BE4C82">
        <w:rPr>
          <w:rFonts w:ascii="Times Ext Roman" w:hAnsi="Times Ext Roman" w:cs="Times Ext Roman"/>
        </w:rPr>
        <w:t xml:space="preserve">  </w:t>
      </w:r>
      <w:r w:rsidR="006139BD" w:rsidRPr="00BE4C82">
        <w:rPr>
          <w:rFonts w:ascii="Times Ext Roman" w:hAnsi="Times Ext Roman" w:cs="Times Ext Roman"/>
        </w:rPr>
        <w:t xml:space="preserve">                  </w:t>
      </w:r>
      <w:r w:rsidRPr="00BE4C82">
        <w:rPr>
          <w:rFonts w:ascii="Times Ext Roman" w:hAnsi="Times Ext Roman" w:cs="Times Ext Roman"/>
        </w:rPr>
        <w:t>31</w:t>
      </w:r>
      <w:proofErr w:type="gramStart"/>
      <w:r w:rsidRPr="00BE4C82">
        <w:rPr>
          <w:rFonts w:ascii="Times Ext Roman" w:hAnsi="Times Ext Roman" w:cs="Times Ext Roman"/>
        </w:rPr>
        <w:t>犍闥</w:t>
      </w:r>
      <w:proofErr w:type="gramEnd"/>
      <w:r w:rsidRPr="00BE4C82">
        <w:rPr>
          <w:rFonts w:ascii="Times Ext Roman" w:hAnsi="Times Ext Roman" w:cs="Times Ext Roman"/>
        </w:rPr>
        <w:t>婆相應</w:t>
      </w:r>
    </w:p>
    <w:p w:rsidR="00A255A8" w:rsidRPr="00BE4C82" w:rsidRDefault="006139BD" w:rsidP="00A255A8">
      <w:pPr>
        <w:rPr>
          <w:rFonts w:ascii="Times Ext Roman" w:hAnsi="Times Ext Roman" w:cs="Times Ext Roman"/>
        </w:rPr>
      </w:pPr>
      <w:r w:rsidRPr="00BE4C82">
        <w:rPr>
          <w:rFonts w:ascii="Times Ext Roman" w:hAnsi="Times Ext Roman" w:cs="Times Ext Roman"/>
        </w:rPr>
        <w:t xml:space="preserve">                    </w:t>
      </w:r>
      <w:r w:rsidR="00A255A8" w:rsidRPr="00BE4C82">
        <w:rPr>
          <w:rFonts w:ascii="Times Ext Roman" w:hAnsi="Times Ext Roman" w:cs="Times Ext Roman"/>
        </w:rPr>
        <w:t>37</w:t>
      </w:r>
      <w:r w:rsidR="00A255A8" w:rsidRPr="00BE4C82">
        <w:rPr>
          <w:rFonts w:ascii="Times Ext Roman" w:hAnsi="Times Ext Roman" w:cs="Times Ext Roman"/>
        </w:rPr>
        <w:t>女人相應</w:t>
      </w:r>
    </w:p>
    <w:p w:rsidR="00F9472B" w:rsidRPr="00BE4C82" w:rsidRDefault="006139BD" w:rsidP="00A255A8">
      <w:pPr>
        <w:rPr>
          <w:rFonts w:ascii="Times Ext Roman" w:hAnsi="Times Ext Roman" w:cs="Times Ext Roman"/>
        </w:rPr>
      </w:pPr>
      <w:r w:rsidRPr="00BE4C82">
        <w:rPr>
          <w:rFonts w:ascii="Times Ext Roman" w:hAnsi="Times Ext Roman" w:cs="Times Ext Roman"/>
        </w:rPr>
        <w:t xml:space="preserve">                    </w:t>
      </w:r>
      <w:r w:rsidR="00A255A8" w:rsidRPr="00BE4C82">
        <w:rPr>
          <w:rFonts w:ascii="Times Ext Roman" w:hAnsi="Times Ext Roman" w:cs="Times Ext Roman"/>
        </w:rPr>
        <w:t>53</w:t>
      </w:r>
      <w:r w:rsidR="00A255A8" w:rsidRPr="00BE4C82">
        <w:rPr>
          <w:rFonts w:ascii="Times Ext Roman" w:hAnsi="Times Ext Roman" w:cs="Times Ext Roman"/>
        </w:rPr>
        <w:t>禪相應</w:t>
      </w:r>
    </w:p>
    <w:p w:rsidR="00F9472B" w:rsidRPr="00BE4C82" w:rsidRDefault="00F9472B">
      <w:pPr>
        <w:widowControl/>
        <w:rPr>
          <w:rFonts w:ascii="Times Ext Roman" w:hAnsi="Times Ext Roman" w:cs="Times Ext Roman"/>
        </w:rPr>
      </w:pPr>
      <w:r w:rsidRPr="00BE4C82">
        <w:rPr>
          <w:rFonts w:ascii="Times Ext Roman" w:hAnsi="Times Ext Roman" w:cs="Times Ext Roman"/>
        </w:rPr>
        <w:br w:type="page"/>
      </w:r>
    </w:p>
    <w:p w:rsidR="002A28ED" w:rsidRPr="00025DDC" w:rsidRDefault="002A28ED" w:rsidP="00025DDC">
      <w:pPr>
        <w:spacing w:beforeLines="30" w:before="108"/>
        <w:ind w:leftChars="100" w:left="240"/>
        <w:jc w:val="both"/>
        <w:rPr>
          <w:rFonts w:ascii="Times New Roman" w:hAnsi="Times New Roman"/>
          <w:b/>
          <w:sz w:val="20"/>
          <w:szCs w:val="20"/>
          <w:bdr w:val="single" w:sz="4" w:space="0" w:color="auto"/>
        </w:rPr>
      </w:pPr>
      <w:r w:rsidRPr="00025DDC">
        <w:rPr>
          <w:rFonts w:ascii="Times New Roman" w:hAnsi="Times New Roman" w:hint="eastAsia"/>
          <w:b/>
          <w:sz w:val="20"/>
          <w:szCs w:val="20"/>
          <w:bdr w:val="single" w:sz="4" w:space="0" w:color="auto"/>
        </w:rPr>
        <w:lastRenderedPageBreak/>
        <w:t>4</w:t>
      </w:r>
      <w:r w:rsidRPr="00025DDC">
        <w:rPr>
          <w:rFonts w:ascii="Times New Roman" w:hAnsi="Times New Roman"/>
          <w:b/>
          <w:sz w:val="20"/>
          <w:szCs w:val="20"/>
          <w:bdr w:val="single" w:sz="4" w:space="0" w:color="auto"/>
        </w:rPr>
        <w:t>、</w:t>
      </w:r>
      <w:r w:rsidRPr="00025DDC">
        <w:rPr>
          <w:rFonts w:ascii="Times New Roman" w:hAnsi="Times New Roman" w:hint="eastAsia"/>
          <w:b/>
          <w:sz w:val="20"/>
          <w:szCs w:val="20"/>
          <w:bdr w:val="single" w:sz="4" w:space="0" w:color="auto"/>
        </w:rPr>
        <w:t>比對結果</w:t>
      </w:r>
    </w:p>
    <w:p w:rsidR="000B74AA" w:rsidRPr="00BE4C82" w:rsidRDefault="000B74AA" w:rsidP="00025DDC">
      <w:pPr>
        <w:widowControl/>
        <w:ind w:leftChars="150" w:left="360"/>
        <w:rPr>
          <w:rFonts w:ascii="Times New Roman" w:hAnsi="Times New Roman" w:cs="Times New Roman"/>
          <w:b/>
          <w:sz w:val="20"/>
          <w:bdr w:val="single" w:sz="4" w:space="0" w:color="auto"/>
        </w:rPr>
      </w:pPr>
      <w:r w:rsidRPr="00BE4C82">
        <w:rPr>
          <w:rFonts w:ascii="Times New Roman" w:hAnsi="Times New Roman" w:cs="Times New Roman"/>
          <w:b/>
          <w:sz w:val="20"/>
          <w:bdr w:val="single" w:sz="4" w:space="0" w:color="auto"/>
        </w:rPr>
        <w:t>（</w:t>
      </w:r>
      <w:r w:rsidRPr="00BE4C82">
        <w:rPr>
          <w:rFonts w:ascii="Times New Roman" w:hAnsi="Times New Roman" w:cs="Times New Roman"/>
          <w:b/>
          <w:sz w:val="20"/>
          <w:bdr w:val="single" w:sz="4" w:space="0" w:color="auto"/>
        </w:rPr>
        <w:t>1</w:t>
      </w:r>
      <w:r w:rsidRPr="00BE4C82">
        <w:rPr>
          <w:rFonts w:ascii="Times New Roman" w:hAnsi="Times New Roman" w:cs="Times New Roman"/>
          <w:b/>
          <w:sz w:val="20"/>
          <w:bdr w:val="single" w:sz="4" w:space="0" w:color="auto"/>
        </w:rPr>
        <w:t>）</w:t>
      </w:r>
      <w:r w:rsidRPr="00BE4C82">
        <w:rPr>
          <w:rFonts w:ascii="Times New Roman" w:hAnsi="Times New Roman" w:cs="Times New Roman" w:hint="eastAsia"/>
          <w:b/>
          <w:sz w:val="20"/>
          <w:bdr w:val="single" w:sz="4" w:space="0" w:color="auto"/>
        </w:rPr>
        <w:t>與《雜阿含經》相近的</w:t>
      </w:r>
      <w:r w:rsidRPr="00BE4C82">
        <w:rPr>
          <w:rFonts w:ascii="Times New Roman" w:hAnsi="Times New Roman" w:cs="Times New Roman" w:hint="eastAsia"/>
          <w:b/>
          <w:sz w:val="20"/>
          <w:bdr w:val="single" w:sz="4" w:space="0" w:color="auto"/>
        </w:rPr>
        <w:t>23</w:t>
      </w:r>
      <w:r w:rsidRPr="00BE4C82">
        <w:rPr>
          <w:rFonts w:ascii="Times New Roman" w:hAnsi="Times New Roman" w:cs="Times New Roman" w:hint="eastAsia"/>
          <w:b/>
          <w:sz w:val="20"/>
          <w:bdr w:val="single" w:sz="4" w:space="0" w:color="auto"/>
        </w:rPr>
        <w:t>相應</w:t>
      </w:r>
    </w:p>
    <w:p w:rsidR="00494E90" w:rsidRPr="00BE4C82" w:rsidRDefault="00CC6529" w:rsidP="001F0EAC">
      <w:pPr>
        <w:ind w:leftChars="150" w:left="360"/>
        <w:rPr>
          <w:rFonts w:ascii="Times Ext Roman" w:hAnsi="Times Ext Roman" w:cs="Times Ext Roman"/>
        </w:rPr>
      </w:pPr>
      <w:r w:rsidRPr="00BE4C82">
        <w:rPr>
          <w:rFonts w:ascii="Times Ext Roman" w:hAnsi="Times Ext Roman" w:cs="Times Ext Roman"/>
        </w:rPr>
        <w:t>《</w:t>
      </w:r>
      <w:r w:rsidR="00A255A8" w:rsidRPr="00BE4C82">
        <w:rPr>
          <w:rFonts w:ascii="Times Ext Roman" w:hAnsi="Times Ext Roman" w:cs="Times Ext Roman"/>
        </w:rPr>
        <w:t>相應部</w:t>
      </w:r>
      <w:r w:rsidRPr="00BE4C82">
        <w:rPr>
          <w:rFonts w:ascii="Times Ext Roman" w:hAnsi="Times Ext Roman" w:cs="Times Ext Roman"/>
        </w:rPr>
        <w:t>》</w:t>
      </w:r>
      <w:r w:rsidR="00A255A8" w:rsidRPr="00BE4C82">
        <w:rPr>
          <w:rFonts w:ascii="Times Ext Roman" w:hAnsi="Times Ext Roman" w:cs="Times Ext Roman"/>
        </w:rPr>
        <w:t>的</w:t>
      </w:r>
      <w:r w:rsidR="00494E90" w:rsidRPr="00BE4C82">
        <w:rPr>
          <w:rFonts w:ascii="Times Ext Roman" w:hAnsi="Times Ext Roman" w:cs="Times Ext Roman" w:hint="eastAsia"/>
        </w:rPr>
        <w:t>30</w:t>
      </w:r>
      <w:r w:rsidR="00A255A8" w:rsidRPr="00BE4C82">
        <w:rPr>
          <w:rFonts w:ascii="Times Ext Roman" w:hAnsi="Times Ext Roman" w:cs="Times Ext Roman"/>
        </w:rPr>
        <w:t>相應，與</w:t>
      </w:r>
      <w:r w:rsidRPr="00BE4C82">
        <w:rPr>
          <w:rFonts w:ascii="Times Ext Roman" w:hAnsi="Times Ext Roman" w:cs="Times Ext Roman"/>
        </w:rPr>
        <w:t>《</w:t>
      </w:r>
      <w:r w:rsidR="00A255A8" w:rsidRPr="00BE4C82">
        <w:rPr>
          <w:rFonts w:ascii="Times Ext Roman" w:hAnsi="Times Ext Roman" w:cs="Times Ext Roman"/>
        </w:rPr>
        <w:t>雜阿含經</w:t>
      </w:r>
      <w:r w:rsidRPr="00BE4C82">
        <w:rPr>
          <w:rFonts w:ascii="Times Ext Roman" w:hAnsi="Times Ext Roman" w:cs="Times Ext Roman"/>
        </w:rPr>
        <w:t>》</w:t>
      </w:r>
      <w:r w:rsidR="00A255A8" w:rsidRPr="00BE4C82">
        <w:rPr>
          <w:rFonts w:ascii="Times Ext Roman" w:hAnsi="Times Ext Roman" w:cs="Times Ext Roman"/>
        </w:rPr>
        <w:t>相近的，共</w:t>
      </w:r>
      <w:r w:rsidR="00494E90" w:rsidRPr="00BE4C82">
        <w:rPr>
          <w:rFonts w:ascii="Times Ext Roman" w:hAnsi="Times Ext Roman" w:cs="Times Ext Roman" w:hint="eastAsia"/>
        </w:rPr>
        <w:t>23</w:t>
      </w:r>
      <w:r w:rsidR="00A255A8" w:rsidRPr="00BE4C82">
        <w:rPr>
          <w:rFonts w:ascii="Times Ext Roman" w:hAnsi="Times Ext Roman" w:cs="Times Ext Roman"/>
        </w:rPr>
        <w:t>相應。</w:t>
      </w:r>
    </w:p>
    <w:p w:rsidR="009229AE" w:rsidRPr="00BE4C82" w:rsidRDefault="009229AE" w:rsidP="00025DDC">
      <w:pPr>
        <w:widowControl/>
        <w:spacing w:beforeLines="30" w:before="108"/>
        <w:ind w:leftChars="150" w:left="360"/>
        <w:rPr>
          <w:rFonts w:ascii="Times New Roman" w:hAnsi="Times New Roman" w:cs="Times New Roman"/>
          <w:b/>
          <w:sz w:val="20"/>
          <w:bdr w:val="single" w:sz="4" w:space="0" w:color="auto"/>
        </w:rPr>
      </w:pPr>
      <w:r w:rsidRPr="00BE4C82">
        <w:rPr>
          <w:rFonts w:ascii="Times New Roman" w:hAnsi="Times New Roman" w:cs="Times New Roman"/>
          <w:b/>
          <w:sz w:val="20"/>
          <w:bdr w:val="single" w:sz="4" w:space="0" w:color="auto"/>
        </w:rPr>
        <w:t>（</w:t>
      </w:r>
      <w:r w:rsidRPr="00BE4C82">
        <w:rPr>
          <w:rFonts w:ascii="Times New Roman" w:hAnsi="Times New Roman" w:cs="Times New Roman" w:hint="eastAsia"/>
          <w:b/>
          <w:sz w:val="20"/>
          <w:bdr w:val="single" w:sz="4" w:space="0" w:color="auto"/>
        </w:rPr>
        <w:t>2</w:t>
      </w:r>
      <w:r w:rsidRPr="00BE4C82">
        <w:rPr>
          <w:rFonts w:ascii="Times New Roman" w:hAnsi="Times New Roman" w:cs="Times New Roman"/>
          <w:b/>
          <w:sz w:val="20"/>
          <w:bdr w:val="single" w:sz="4" w:space="0" w:color="auto"/>
        </w:rPr>
        <w:t>）</w:t>
      </w:r>
      <w:r w:rsidRPr="00BE4C82">
        <w:rPr>
          <w:rFonts w:ascii="Times New Roman" w:hAnsi="Times New Roman" w:cs="Times New Roman" w:hint="eastAsia"/>
          <w:b/>
          <w:sz w:val="20"/>
          <w:bdr w:val="single" w:sz="4" w:space="0" w:color="auto"/>
        </w:rPr>
        <w:t>別於《雜阿含經》的</w:t>
      </w:r>
      <w:r w:rsidRPr="00BE4C82">
        <w:rPr>
          <w:rFonts w:ascii="Times New Roman" w:hAnsi="Times New Roman" w:cs="Times New Roman" w:hint="eastAsia"/>
          <w:b/>
          <w:sz w:val="20"/>
          <w:bdr w:val="single" w:sz="4" w:space="0" w:color="auto"/>
        </w:rPr>
        <w:t>7</w:t>
      </w:r>
      <w:r w:rsidRPr="00BE4C82">
        <w:rPr>
          <w:rFonts w:ascii="Times New Roman" w:hAnsi="Times New Roman" w:cs="Times New Roman" w:hint="eastAsia"/>
          <w:b/>
          <w:sz w:val="20"/>
          <w:bdr w:val="single" w:sz="4" w:space="0" w:color="auto"/>
        </w:rPr>
        <w:t>相應</w:t>
      </w:r>
    </w:p>
    <w:p w:rsidR="00E3030A" w:rsidRPr="00BE4C82" w:rsidRDefault="00025DDC" w:rsidP="00025DDC">
      <w:pPr>
        <w:widowControl/>
        <w:ind w:leftChars="200" w:left="480"/>
        <w:rPr>
          <w:rFonts w:ascii="Times New Roman" w:hAnsi="Times New Roman" w:cs="Times New Roman"/>
          <w:b/>
          <w:sz w:val="20"/>
          <w:bdr w:val="single" w:sz="4" w:space="0" w:color="auto"/>
        </w:rPr>
      </w:pPr>
      <w:r>
        <w:rPr>
          <w:rFonts w:ascii="Times New Roman" w:hAnsi="Times New Roman" w:cs="Times New Roman" w:hint="eastAsia"/>
          <w:b/>
          <w:sz w:val="20"/>
          <w:bdr w:val="single" w:sz="4" w:space="0" w:color="auto"/>
        </w:rPr>
        <w:t>A</w:t>
      </w:r>
      <w:r w:rsidR="00E3030A" w:rsidRPr="00BE4C82">
        <w:rPr>
          <w:rFonts w:ascii="Times New Roman" w:hAnsi="Times New Roman" w:cs="Times New Roman" w:hint="eastAsia"/>
          <w:b/>
          <w:sz w:val="20"/>
          <w:bdr w:val="single" w:sz="4" w:space="0" w:color="auto"/>
        </w:rPr>
        <w:t>、</w:t>
      </w:r>
      <w:r w:rsidR="009B359E" w:rsidRPr="00BE4C82">
        <w:rPr>
          <w:rFonts w:ascii="Times New Roman" w:hAnsi="Times New Roman" w:cs="Times New Roman" w:hint="eastAsia"/>
          <w:b/>
          <w:sz w:val="20"/>
          <w:bdr w:val="single" w:sz="4" w:space="0" w:color="auto"/>
        </w:rPr>
        <w:t>在《雜阿含經》屬於</w:t>
      </w:r>
      <w:proofErr w:type="gramStart"/>
      <w:r w:rsidR="009B359E" w:rsidRPr="00BE4C82">
        <w:rPr>
          <w:rFonts w:ascii="Times New Roman" w:hAnsi="Times New Roman" w:cs="Times New Roman" w:hint="eastAsia"/>
          <w:b/>
          <w:sz w:val="20"/>
          <w:bdr w:val="single" w:sz="4" w:space="0" w:color="auto"/>
        </w:rPr>
        <w:t>偈</w:t>
      </w:r>
      <w:proofErr w:type="gramEnd"/>
      <w:r w:rsidR="009B359E" w:rsidRPr="00BE4C82">
        <w:rPr>
          <w:rFonts w:ascii="Times New Roman" w:hAnsi="Times New Roman" w:cs="Times New Roman" w:hint="eastAsia"/>
          <w:b/>
          <w:sz w:val="20"/>
          <w:bdr w:val="single" w:sz="4" w:space="0" w:color="auto"/>
        </w:rPr>
        <w:t>頌</w:t>
      </w:r>
      <w:r w:rsidR="00162460" w:rsidRPr="00BE4C82">
        <w:rPr>
          <w:rFonts w:ascii="Times New Roman" w:hAnsi="Times New Roman" w:cs="Times New Roman" w:hint="eastAsia"/>
          <w:b/>
          <w:sz w:val="20"/>
          <w:bdr w:val="single" w:sz="4" w:space="0" w:color="auto"/>
        </w:rPr>
        <w:t>的</w:t>
      </w:r>
    </w:p>
    <w:p w:rsidR="00494E90" w:rsidRPr="00BE4C82" w:rsidRDefault="00A255A8" w:rsidP="001F0EAC">
      <w:pPr>
        <w:ind w:leftChars="200" w:left="480"/>
        <w:rPr>
          <w:rFonts w:ascii="Times Ext Roman" w:hAnsi="Times Ext Roman" w:cs="Times Ext Roman"/>
        </w:rPr>
      </w:pPr>
      <w:proofErr w:type="gramStart"/>
      <w:r w:rsidRPr="00BE4C82">
        <w:rPr>
          <w:rFonts w:ascii="Times Ext Roman" w:hAnsi="Times Ext Roman" w:cs="Times Ext Roman"/>
        </w:rPr>
        <w:t>此外，</w:t>
      </w:r>
      <w:proofErr w:type="gramEnd"/>
      <w:r w:rsidRPr="00BE4C82">
        <w:rPr>
          <w:rFonts w:ascii="Times Ext Roman" w:hAnsi="Times Ext Roman" w:cs="Times Ext Roman"/>
        </w:rPr>
        <w:t>21</w:t>
      </w:r>
      <w:r w:rsidRPr="00BE4C82">
        <w:rPr>
          <w:rFonts w:ascii="Times Ext Roman" w:hAnsi="Times Ext Roman" w:cs="Times Ext Roman"/>
        </w:rPr>
        <w:t>「比丘相應」，</w:t>
      </w:r>
      <w:r w:rsidR="00CC6529" w:rsidRPr="00BE4C82">
        <w:rPr>
          <w:rFonts w:ascii="Times Ext Roman" w:hAnsi="Times Ext Roman" w:cs="Times Ext Roman"/>
        </w:rPr>
        <w:t>《</w:t>
      </w:r>
      <w:r w:rsidRPr="00BE4C82">
        <w:rPr>
          <w:rFonts w:ascii="Times Ext Roman" w:hAnsi="Times Ext Roman" w:cs="Times Ext Roman"/>
        </w:rPr>
        <w:t>雜阿含經</w:t>
      </w:r>
      <w:r w:rsidR="00CC6529" w:rsidRPr="00BE4C82">
        <w:rPr>
          <w:rFonts w:ascii="Times Ext Roman" w:hAnsi="Times Ext Roman" w:cs="Times Ext Roman"/>
        </w:rPr>
        <w:t>》</w:t>
      </w:r>
      <w:r w:rsidRPr="00BE4C82">
        <w:rPr>
          <w:rFonts w:ascii="Times Ext Roman" w:hAnsi="Times Ext Roman" w:cs="Times Ext Roman"/>
        </w:rPr>
        <w:t>是屬於</w:t>
      </w:r>
      <w:proofErr w:type="gramStart"/>
      <w:r w:rsidRPr="00BE4C82">
        <w:rPr>
          <w:rFonts w:ascii="Times Ext Roman" w:hAnsi="Times Ext Roman" w:cs="Times Ext Roman"/>
        </w:rPr>
        <w:t>偈</w:t>
      </w:r>
      <w:proofErr w:type="gramEnd"/>
      <w:r w:rsidRPr="00BE4C82">
        <w:rPr>
          <w:rFonts w:ascii="Times Ext Roman" w:hAnsi="Times Ext Roman" w:cs="Times Ext Roman"/>
        </w:rPr>
        <w:t>頌，「眾相應」的</w:t>
      </w:r>
      <w:r w:rsidR="00D70748" w:rsidRPr="00BE4C82">
        <w:rPr>
          <w:rStyle w:val="a9"/>
          <w:rFonts w:ascii="Times Ext Roman" w:hAnsi="Times Ext Roman" w:cs="Times Ext Roman"/>
        </w:rPr>
        <w:footnoteReference w:id="17"/>
      </w:r>
      <w:r w:rsidRPr="00BE4C82">
        <w:rPr>
          <w:rFonts w:ascii="Times Ext Roman" w:hAnsi="Times Ext Roman" w:cs="Times Ext Roman"/>
        </w:rPr>
        <w:t>。</w:t>
      </w:r>
    </w:p>
    <w:p w:rsidR="00162460" w:rsidRPr="00BE4C82" w:rsidRDefault="00025DDC" w:rsidP="00025DDC">
      <w:pPr>
        <w:widowControl/>
        <w:spacing w:beforeLines="30" w:before="108"/>
        <w:ind w:leftChars="200" w:left="480"/>
        <w:rPr>
          <w:rFonts w:ascii="Times New Roman" w:hAnsi="Times New Roman" w:cs="Times New Roman"/>
          <w:b/>
          <w:sz w:val="20"/>
          <w:bdr w:val="single" w:sz="4" w:space="0" w:color="auto"/>
        </w:rPr>
      </w:pPr>
      <w:r>
        <w:rPr>
          <w:rFonts w:ascii="Times New Roman" w:hAnsi="Times New Roman" w:cs="Times New Roman" w:hint="eastAsia"/>
          <w:b/>
          <w:sz w:val="20"/>
          <w:bdr w:val="single" w:sz="4" w:space="0" w:color="auto"/>
        </w:rPr>
        <w:t>B</w:t>
      </w:r>
      <w:r w:rsidR="00162460" w:rsidRPr="00BE4C82">
        <w:rPr>
          <w:rFonts w:ascii="Times New Roman" w:hAnsi="Times New Roman" w:cs="Times New Roman" w:hint="eastAsia"/>
          <w:b/>
          <w:sz w:val="20"/>
          <w:bdr w:val="single" w:sz="4" w:space="0" w:color="auto"/>
        </w:rPr>
        <w:t>、分散在《雜阿含經》各處的</w:t>
      </w:r>
    </w:p>
    <w:p w:rsidR="00BD382C" w:rsidRPr="00BE4C82" w:rsidRDefault="00A255A8" w:rsidP="001F0EAC">
      <w:pPr>
        <w:ind w:leftChars="200" w:left="480"/>
        <w:rPr>
          <w:rFonts w:ascii="Times Ext Roman" w:hAnsi="Times Ext Roman" w:cs="Times Ext Roman"/>
        </w:rPr>
      </w:pPr>
      <w:r w:rsidRPr="00BE4C82">
        <w:rPr>
          <w:rFonts w:ascii="Times Ext Roman" w:hAnsi="Times Ext Roman" w:cs="Times Ext Roman"/>
        </w:rPr>
        <w:t>18</w:t>
      </w:r>
      <w:r w:rsidRPr="00BE4C82">
        <w:rPr>
          <w:rFonts w:ascii="Times Ext Roman" w:hAnsi="Times Ext Roman" w:cs="Times Ext Roman"/>
        </w:rPr>
        <w:t>「</w:t>
      </w:r>
      <w:proofErr w:type="gramStart"/>
      <w:r w:rsidRPr="00BE4C82">
        <w:rPr>
          <w:rFonts w:ascii="Times Ext Roman" w:hAnsi="Times Ext Roman" w:cs="Times Ext Roman"/>
        </w:rPr>
        <w:t>羅侯羅</w:t>
      </w:r>
      <w:proofErr w:type="gramEnd"/>
      <w:r w:rsidRPr="00BE4C82">
        <w:rPr>
          <w:rFonts w:ascii="Times Ext Roman" w:hAnsi="Times Ext Roman" w:cs="Times Ext Roman"/>
        </w:rPr>
        <w:t>相應」，</w:t>
      </w:r>
      <w:r w:rsidRPr="00BE4C82">
        <w:rPr>
          <w:rFonts w:ascii="Times Ext Roman" w:hAnsi="Times Ext Roman" w:cs="Times Ext Roman"/>
        </w:rPr>
        <w:t>53</w:t>
      </w:r>
      <w:r w:rsidRPr="00BE4C82">
        <w:rPr>
          <w:rFonts w:ascii="Times Ext Roman" w:hAnsi="Times Ext Roman" w:cs="Times Ext Roman"/>
        </w:rPr>
        <w:t>「禪相應」，分散在各處。</w:t>
      </w:r>
    </w:p>
    <w:p w:rsidR="00E3030A" w:rsidRPr="00BE4C82" w:rsidRDefault="00CC6529" w:rsidP="001F0EAC">
      <w:pPr>
        <w:spacing w:afterLines="30" w:after="108"/>
        <w:ind w:leftChars="200" w:left="480"/>
        <w:rPr>
          <w:rFonts w:ascii="Times Ext Roman" w:hAnsi="Times Ext Roman" w:cs="Times Ext Roman"/>
        </w:rPr>
      </w:pPr>
      <w:r w:rsidRPr="00BE4C82">
        <w:rPr>
          <w:rFonts w:ascii="Times Ext Roman" w:hAnsi="Times Ext Roman" w:cs="Times Ext Roman"/>
        </w:rPr>
        <w:t>《</w:t>
      </w:r>
      <w:r w:rsidR="00A255A8" w:rsidRPr="00BE4C82">
        <w:rPr>
          <w:rFonts w:ascii="Times Ext Roman" w:hAnsi="Times Ext Roman" w:cs="Times Ext Roman"/>
        </w:rPr>
        <w:t>雜阿含經</w:t>
      </w:r>
      <w:r w:rsidRPr="00BE4C82">
        <w:rPr>
          <w:rFonts w:ascii="Times Ext Roman" w:hAnsi="Times Ext Roman" w:cs="Times Ext Roman"/>
        </w:rPr>
        <w:t>》</w:t>
      </w:r>
      <w:r w:rsidR="00A255A8" w:rsidRPr="00BE4C82">
        <w:rPr>
          <w:rFonts w:ascii="Times Ext Roman" w:hAnsi="Times Ext Roman" w:cs="Times Ext Roman"/>
        </w:rPr>
        <w:t>「弟子所說」中的「阿難」與「</w:t>
      </w:r>
      <w:r w:rsidR="00A255A8" w:rsidRPr="00BE4C82">
        <w:rPr>
          <w:rFonts w:ascii="Times Ext Roman" w:hAnsi="Times Ext Roman" w:cs="Times Ext Roman"/>
          <w:shd w:val="pct15" w:color="auto" w:fill="FFFFFF"/>
        </w:rPr>
        <w:t>大</w:t>
      </w:r>
      <w:proofErr w:type="gramStart"/>
      <w:r w:rsidR="00A255A8" w:rsidRPr="00BE4C82">
        <w:rPr>
          <w:rFonts w:ascii="Times Ext Roman" w:hAnsi="Times Ext Roman" w:cs="Times Ext Roman"/>
          <w:shd w:val="pct15" w:color="auto" w:fill="FFFFFF"/>
        </w:rPr>
        <w:t>迦</w:t>
      </w:r>
      <w:proofErr w:type="gramEnd"/>
      <w:r w:rsidR="00A255A8" w:rsidRPr="00BE4C82">
        <w:rPr>
          <w:rFonts w:ascii="Times Ext Roman" w:hAnsi="Times Ext Roman" w:cs="Times Ext Roman"/>
          <w:shd w:val="pct15" w:color="auto" w:fill="FFFFFF"/>
        </w:rPr>
        <w:t>葉</w:t>
      </w:r>
      <w:r w:rsidR="00A255A8" w:rsidRPr="00BE4C82">
        <w:rPr>
          <w:rFonts w:ascii="Times Ext Roman" w:hAnsi="Times Ext Roman" w:cs="Times Ext Roman"/>
        </w:rPr>
        <w:t>」</w:t>
      </w:r>
      <w:r w:rsidR="00D8518C" w:rsidRPr="00BE4C82">
        <w:rPr>
          <w:rStyle w:val="a9"/>
          <w:rFonts w:ascii="Times Ext Roman" w:hAnsi="Times Ext Roman" w:cs="Times Ext Roman"/>
        </w:rPr>
        <w:footnoteReference w:id="18"/>
      </w:r>
      <w:r w:rsidR="00A255A8" w:rsidRPr="00BE4C82">
        <w:rPr>
          <w:rFonts w:ascii="Times Ext Roman" w:hAnsi="Times Ext Roman" w:cs="Times Ext Roman"/>
        </w:rPr>
        <w:t>，</w:t>
      </w:r>
      <w:r w:rsidRPr="00BE4C82">
        <w:rPr>
          <w:rFonts w:ascii="Times Ext Roman" w:hAnsi="Times Ext Roman" w:cs="Times Ext Roman"/>
        </w:rPr>
        <w:t>《</w:t>
      </w:r>
      <w:r w:rsidR="00A255A8" w:rsidRPr="00BE4C82">
        <w:rPr>
          <w:rFonts w:ascii="Times Ext Roman" w:hAnsi="Times Ext Roman" w:cs="Times Ext Roman"/>
        </w:rPr>
        <w:t>相應部</w:t>
      </w:r>
      <w:r w:rsidRPr="00BE4C82">
        <w:rPr>
          <w:rFonts w:ascii="Times Ext Roman" w:hAnsi="Times Ext Roman" w:cs="Times Ext Roman"/>
        </w:rPr>
        <w:t>》</w:t>
      </w:r>
      <w:r w:rsidR="00A255A8" w:rsidRPr="00BE4C82">
        <w:rPr>
          <w:rFonts w:ascii="Times Ext Roman" w:hAnsi="Times Ext Roman" w:cs="Times Ext Roman"/>
        </w:rPr>
        <w:t>也是分編在各處的。</w:t>
      </w:r>
      <w:r w:rsidR="00EA0F61" w:rsidRPr="00BE4C82">
        <w:rPr>
          <w:rStyle w:val="a9"/>
          <w:rFonts w:ascii="Times Ext Roman" w:hAnsi="Times Ext Roman" w:cs="Times Ext Roman"/>
        </w:rPr>
        <w:footnoteReference w:id="19"/>
      </w:r>
    </w:p>
    <w:p w:rsidR="00BD382C" w:rsidRPr="00BE4C82" w:rsidRDefault="00A255A8" w:rsidP="001F0EAC">
      <w:pPr>
        <w:ind w:leftChars="200" w:left="480"/>
        <w:rPr>
          <w:rFonts w:ascii="Times Ext Roman" w:hAnsi="Times Ext Roman" w:cs="Times Ext Roman"/>
        </w:rPr>
      </w:pPr>
      <w:r w:rsidRPr="00BE4C82">
        <w:rPr>
          <w:rFonts w:ascii="Times Ext Roman" w:hAnsi="Times Ext Roman" w:cs="Times Ext Roman"/>
        </w:rPr>
        <w:t>從這可以推見：</w:t>
      </w:r>
    </w:p>
    <w:p w:rsidR="00BD382C" w:rsidRPr="00BE4C82" w:rsidRDefault="00A255A8" w:rsidP="001F0EAC">
      <w:pPr>
        <w:spacing w:afterLines="30" w:after="108"/>
        <w:ind w:leftChars="300" w:left="720"/>
        <w:rPr>
          <w:rFonts w:ascii="Times Ext Roman" w:hAnsi="Times Ext Roman" w:cs="Times Ext Roman"/>
        </w:rPr>
      </w:pPr>
      <w:r w:rsidRPr="00BE4C82">
        <w:rPr>
          <w:rFonts w:ascii="Times Ext Roman" w:hAnsi="Times Ext Roman" w:cs="Times Ext Roman"/>
        </w:rPr>
        <w:t>「弟子所說」，「如來所說」部分，</w:t>
      </w:r>
      <w:r w:rsidRPr="00BE4C82">
        <w:rPr>
          <w:rFonts w:ascii="Times Ext Roman" w:hAnsi="Times Ext Roman" w:cs="Times Ext Roman"/>
          <w:b/>
        </w:rPr>
        <w:t>起初</w:t>
      </w:r>
      <w:r w:rsidRPr="00BE4C82">
        <w:rPr>
          <w:rFonts w:ascii="Times Ext Roman" w:hAnsi="Times Ext Roman" w:cs="Times Ext Roman"/>
        </w:rPr>
        <w:t>或隨人，或隨法，附入相關（的「修多羅」）部</w:t>
      </w:r>
      <w:proofErr w:type="gramStart"/>
      <w:r w:rsidR="009B1B6D" w:rsidRPr="00BE4C82">
        <w:rPr>
          <w:rFonts w:ascii="Times Ext Roman" w:hAnsi="Times Ext Roman" w:cs="Times Ext Roman" w:hint="eastAsia"/>
          <w:sz w:val="22"/>
          <w:shd w:val="pct15" w:color="auto" w:fill="FFFFFF"/>
        </w:rPr>
        <w:t>（</w:t>
      </w:r>
      <w:proofErr w:type="gramEnd"/>
      <w:r w:rsidR="009B1B6D" w:rsidRPr="00BE4C82">
        <w:rPr>
          <w:rFonts w:ascii="Times Ext Roman" w:hAnsi="Times Ext Roman" w:cs="Times Ext Roman" w:hint="eastAsia"/>
          <w:sz w:val="22"/>
          <w:shd w:val="pct15" w:color="auto" w:fill="FFFFFF"/>
        </w:rPr>
        <w:t>p.701</w:t>
      </w:r>
      <w:proofErr w:type="gramStart"/>
      <w:r w:rsidR="009B1B6D" w:rsidRPr="00BE4C82">
        <w:rPr>
          <w:rFonts w:ascii="Times Ext Roman" w:hAnsi="Times Ext Roman" w:cs="Times Ext Roman" w:hint="eastAsia"/>
          <w:sz w:val="22"/>
          <w:shd w:val="pct15" w:color="auto" w:fill="FFFFFF"/>
        </w:rPr>
        <w:t>）</w:t>
      </w:r>
      <w:proofErr w:type="gramEnd"/>
      <w:r w:rsidRPr="00BE4C82">
        <w:rPr>
          <w:rFonts w:ascii="Times Ext Roman" w:hAnsi="Times Ext Roman" w:cs="Times Ext Roman"/>
        </w:rPr>
        <w:t>分。</w:t>
      </w:r>
    </w:p>
    <w:p w:rsidR="00494E90" w:rsidRPr="00BE4C82" w:rsidRDefault="00A255A8" w:rsidP="001F0EAC">
      <w:pPr>
        <w:spacing w:afterLines="30" w:after="108"/>
        <w:ind w:leftChars="300" w:left="720"/>
        <w:rPr>
          <w:rFonts w:ascii="Times Ext Roman" w:hAnsi="Times Ext Roman" w:cs="Times Ext Roman"/>
        </w:rPr>
      </w:pPr>
      <w:r w:rsidRPr="00BE4C82">
        <w:rPr>
          <w:rFonts w:ascii="Times Ext Roman" w:hAnsi="Times Ext Roman" w:cs="Times Ext Roman"/>
        </w:rPr>
        <w:t>分為多少相應，依類集合在一處，是</w:t>
      </w:r>
      <w:r w:rsidRPr="00BE4C82">
        <w:rPr>
          <w:rFonts w:ascii="Times Ext Roman" w:hAnsi="Times Ext Roman" w:cs="Times Ext Roman"/>
          <w:b/>
        </w:rPr>
        <w:t>後來</w:t>
      </w:r>
      <w:r w:rsidRPr="00BE4C82">
        <w:rPr>
          <w:rFonts w:ascii="Times Ext Roman" w:hAnsi="Times Ext Roman" w:cs="Times Ext Roman"/>
        </w:rPr>
        <w:t>的事。</w:t>
      </w:r>
    </w:p>
    <w:p w:rsidR="00162460" w:rsidRPr="00BE4C82" w:rsidRDefault="00025DDC" w:rsidP="00025DDC">
      <w:pPr>
        <w:widowControl/>
        <w:spacing w:beforeLines="30" w:before="108"/>
        <w:ind w:leftChars="200" w:left="480"/>
        <w:rPr>
          <w:rFonts w:ascii="Times New Roman" w:hAnsi="Times New Roman" w:cs="Times New Roman"/>
          <w:b/>
          <w:sz w:val="20"/>
          <w:bdr w:val="single" w:sz="4" w:space="0" w:color="auto"/>
        </w:rPr>
      </w:pPr>
      <w:r>
        <w:rPr>
          <w:rFonts w:ascii="Times New Roman" w:hAnsi="Times New Roman" w:cs="Times New Roman" w:hint="eastAsia"/>
          <w:b/>
          <w:sz w:val="20"/>
          <w:bdr w:val="single" w:sz="4" w:space="0" w:color="auto"/>
        </w:rPr>
        <w:t>C</w:t>
      </w:r>
      <w:r w:rsidR="00162460" w:rsidRPr="00BE4C82">
        <w:rPr>
          <w:rFonts w:ascii="Times New Roman" w:hAnsi="Times New Roman" w:cs="Times New Roman" w:hint="eastAsia"/>
          <w:b/>
          <w:sz w:val="20"/>
          <w:bdr w:val="single" w:sz="4" w:space="0" w:color="auto"/>
        </w:rPr>
        <w:t>、《雜阿含經》中缺的</w:t>
      </w:r>
    </w:p>
    <w:p w:rsidR="006B57B1" w:rsidRPr="00BE4C82" w:rsidRDefault="00CC6529" w:rsidP="001F0EAC">
      <w:pPr>
        <w:ind w:leftChars="200" w:left="480"/>
        <w:rPr>
          <w:rFonts w:ascii="Times Ext Roman" w:hAnsi="Times Ext Roman" w:cs="Times Ext Roman"/>
        </w:rPr>
      </w:pPr>
      <w:r w:rsidRPr="00BE4C82">
        <w:rPr>
          <w:rFonts w:ascii="Times Ext Roman" w:hAnsi="Times Ext Roman" w:cs="Times Ext Roman"/>
        </w:rPr>
        <w:t>《</w:t>
      </w:r>
      <w:r w:rsidR="00A255A8" w:rsidRPr="00BE4C82">
        <w:rPr>
          <w:rFonts w:ascii="Times Ext Roman" w:hAnsi="Times Ext Roman" w:cs="Times Ext Roman"/>
        </w:rPr>
        <w:t>相應部</w:t>
      </w:r>
      <w:r w:rsidRPr="00BE4C82">
        <w:rPr>
          <w:rFonts w:ascii="Times Ext Roman" w:hAnsi="Times Ext Roman" w:cs="Times Ext Roman"/>
        </w:rPr>
        <w:t>》</w:t>
      </w:r>
      <w:r w:rsidR="00A255A8" w:rsidRPr="00BE4C82">
        <w:rPr>
          <w:rFonts w:ascii="Times Ext Roman" w:hAnsi="Times Ext Roman" w:cs="Times Ext Roman"/>
        </w:rPr>
        <w:t>的</w:t>
      </w:r>
      <w:r w:rsidR="00A255A8" w:rsidRPr="00BE4C82">
        <w:rPr>
          <w:rFonts w:ascii="Times Ext Roman" w:hAnsi="Times Ext Roman" w:cs="Times Ext Roman"/>
        </w:rPr>
        <w:t>29</w:t>
      </w:r>
      <w:r w:rsidR="00A255A8" w:rsidRPr="00BE4C82">
        <w:rPr>
          <w:rFonts w:ascii="Times Ext Roman" w:hAnsi="Times Ext Roman" w:cs="Times Ext Roman"/>
        </w:rPr>
        <w:t>「龍相應」，</w:t>
      </w:r>
      <w:r w:rsidR="00A255A8" w:rsidRPr="00BE4C82">
        <w:rPr>
          <w:rFonts w:ascii="Times Ext Roman" w:hAnsi="Times Ext Roman" w:cs="Times Ext Roman"/>
        </w:rPr>
        <w:t>30</w:t>
      </w:r>
      <w:r w:rsidR="00A255A8" w:rsidRPr="00BE4C82">
        <w:rPr>
          <w:rFonts w:ascii="Times Ext Roman" w:hAnsi="Times Ext Roman" w:cs="Times Ext Roman"/>
        </w:rPr>
        <w:t>「</w:t>
      </w:r>
      <w:proofErr w:type="gramStart"/>
      <w:r w:rsidR="00A255A8" w:rsidRPr="00BE4C82">
        <w:rPr>
          <w:rFonts w:ascii="Times Ext Roman" w:hAnsi="Times Ext Roman" w:cs="Times Ext Roman"/>
        </w:rPr>
        <w:t>金翅鳥相應</w:t>
      </w:r>
      <w:proofErr w:type="gramEnd"/>
      <w:r w:rsidR="00A255A8" w:rsidRPr="00BE4C82">
        <w:rPr>
          <w:rFonts w:ascii="Times Ext Roman" w:hAnsi="Times Ext Roman" w:cs="Times Ext Roman"/>
        </w:rPr>
        <w:t>」，</w:t>
      </w:r>
      <w:r w:rsidR="00A255A8" w:rsidRPr="00BE4C82">
        <w:rPr>
          <w:rFonts w:ascii="Times Ext Roman" w:hAnsi="Times Ext Roman" w:cs="Times Ext Roman"/>
        </w:rPr>
        <w:t>31</w:t>
      </w:r>
      <w:r w:rsidR="00A255A8" w:rsidRPr="00BE4C82">
        <w:rPr>
          <w:rFonts w:ascii="Times Ext Roman" w:hAnsi="Times Ext Roman" w:cs="Times Ext Roman"/>
        </w:rPr>
        <w:t>「</w:t>
      </w:r>
      <w:proofErr w:type="gramStart"/>
      <w:r w:rsidR="00A255A8" w:rsidRPr="00BE4C82">
        <w:rPr>
          <w:rFonts w:ascii="Times Ext Roman" w:hAnsi="Times Ext Roman" w:cs="Times Ext Roman"/>
        </w:rPr>
        <w:t>犍闥</w:t>
      </w:r>
      <w:proofErr w:type="gramEnd"/>
      <w:r w:rsidR="00A255A8" w:rsidRPr="00BE4C82">
        <w:rPr>
          <w:rFonts w:ascii="Times Ext Roman" w:hAnsi="Times Ext Roman" w:cs="Times Ext Roman"/>
        </w:rPr>
        <w:t>婆相應」</w:t>
      </w:r>
      <w:r w:rsidR="00E50D9D" w:rsidRPr="00BE4C82">
        <w:rPr>
          <w:rStyle w:val="a9"/>
          <w:rFonts w:ascii="Times Ext Roman" w:hAnsi="Times Ext Roman" w:cs="Times Ext Roman"/>
        </w:rPr>
        <w:footnoteReference w:id="20"/>
      </w:r>
      <w:r w:rsidR="00A255A8" w:rsidRPr="00BE4C82">
        <w:rPr>
          <w:rFonts w:ascii="Times Ext Roman" w:hAnsi="Times Ext Roman" w:cs="Times Ext Roman"/>
        </w:rPr>
        <w:t>，</w:t>
      </w:r>
      <w:r w:rsidRPr="00BE4C82">
        <w:rPr>
          <w:rFonts w:ascii="Times Ext Roman" w:hAnsi="Times Ext Roman" w:cs="Times Ext Roman"/>
        </w:rPr>
        <w:t>《</w:t>
      </w:r>
      <w:r w:rsidR="00A255A8" w:rsidRPr="00BE4C82">
        <w:rPr>
          <w:rFonts w:ascii="Times Ext Roman" w:hAnsi="Times Ext Roman" w:cs="Times Ext Roman"/>
        </w:rPr>
        <w:t>雜阿含經</w:t>
      </w:r>
      <w:r w:rsidRPr="00BE4C82">
        <w:rPr>
          <w:rFonts w:ascii="Times Ext Roman" w:hAnsi="Times Ext Roman" w:cs="Times Ext Roman"/>
        </w:rPr>
        <w:t>》</w:t>
      </w:r>
      <w:r w:rsidR="00A255A8" w:rsidRPr="00BE4C82">
        <w:rPr>
          <w:rFonts w:ascii="Times Ext Roman" w:hAnsi="Times Ext Roman" w:cs="Times Ext Roman"/>
        </w:rPr>
        <w:t>中缺。</w:t>
      </w:r>
    </w:p>
    <w:p w:rsidR="006B57B1" w:rsidRPr="00BE4C82" w:rsidRDefault="006B57B1" w:rsidP="00025DDC">
      <w:pPr>
        <w:widowControl/>
        <w:spacing w:beforeLines="30" w:before="108"/>
        <w:ind w:leftChars="150" w:left="360"/>
        <w:rPr>
          <w:rFonts w:ascii="Times New Roman" w:hAnsi="Times New Roman" w:cs="Times New Roman"/>
          <w:b/>
          <w:sz w:val="20"/>
          <w:bdr w:val="single" w:sz="4" w:space="0" w:color="auto"/>
        </w:rPr>
      </w:pPr>
      <w:r w:rsidRPr="00BE4C82">
        <w:rPr>
          <w:rFonts w:ascii="Times New Roman" w:hAnsi="Times New Roman" w:cs="Times New Roman"/>
          <w:b/>
          <w:sz w:val="20"/>
          <w:bdr w:val="single" w:sz="4" w:space="0" w:color="auto"/>
        </w:rPr>
        <w:t>（</w:t>
      </w:r>
      <w:r w:rsidRPr="00BE4C82">
        <w:rPr>
          <w:rFonts w:ascii="Times New Roman" w:hAnsi="Times New Roman" w:cs="Times New Roman" w:hint="eastAsia"/>
          <w:b/>
          <w:sz w:val="20"/>
          <w:bdr w:val="single" w:sz="4" w:space="0" w:color="auto"/>
        </w:rPr>
        <w:t>3</w:t>
      </w:r>
      <w:r w:rsidRPr="00BE4C82">
        <w:rPr>
          <w:rFonts w:ascii="Times New Roman" w:hAnsi="Times New Roman" w:cs="Times New Roman"/>
          <w:b/>
          <w:sz w:val="20"/>
          <w:bdr w:val="single" w:sz="4" w:space="0" w:color="auto"/>
        </w:rPr>
        <w:t>）</w:t>
      </w:r>
      <w:r w:rsidR="009C66DE" w:rsidRPr="00BE4C82">
        <w:rPr>
          <w:rFonts w:ascii="Times New Roman" w:hAnsi="Times New Roman" w:cs="Times New Roman" w:hint="eastAsia"/>
          <w:b/>
          <w:sz w:val="20"/>
          <w:bdr w:val="single" w:sz="4" w:space="0" w:color="auto"/>
        </w:rPr>
        <w:t>23</w:t>
      </w:r>
      <w:r w:rsidR="009C66DE" w:rsidRPr="00BE4C82">
        <w:rPr>
          <w:rFonts w:ascii="Times New Roman" w:hAnsi="Times New Roman" w:cs="Times New Roman" w:hint="eastAsia"/>
          <w:b/>
          <w:sz w:val="20"/>
          <w:bdr w:val="single" w:sz="4" w:space="0" w:color="auto"/>
        </w:rPr>
        <w:t>相應中與《雜阿含經》次第相合的</w:t>
      </w:r>
    </w:p>
    <w:p w:rsidR="009C66DE" w:rsidRPr="00BE4C82" w:rsidRDefault="00A255A8" w:rsidP="00544206">
      <w:pPr>
        <w:ind w:leftChars="150" w:left="360"/>
        <w:rPr>
          <w:rFonts w:ascii="Times Ext Roman" w:hAnsi="Times Ext Roman" w:cs="Times Ext Roman"/>
        </w:rPr>
      </w:pPr>
      <w:r w:rsidRPr="00BE4C82">
        <w:rPr>
          <w:rFonts w:ascii="Times Ext Roman" w:hAnsi="Times Ext Roman" w:cs="Times Ext Roman"/>
        </w:rPr>
        <w:t>在這</w:t>
      </w:r>
      <w:r w:rsidR="00494E90" w:rsidRPr="00BE4C82">
        <w:rPr>
          <w:rFonts w:ascii="Times Ext Roman" w:hAnsi="Times Ext Roman" w:cs="Times Ext Roman" w:hint="eastAsia"/>
        </w:rPr>
        <w:t>23</w:t>
      </w:r>
      <w:r w:rsidRPr="00BE4C82">
        <w:rPr>
          <w:rFonts w:ascii="Times Ext Roman" w:hAnsi="Times Ext Roman" w:cs="Times Ext Roman"/>
        </w:rPr>
        <w:t>相應中，「羅</w:t>
      </w:r>
      <w:proofErr w:type="gramStart"/>
      <w:r w:rsidRPr="00BE4C82">
        <w:rPr>
          <w:rFonts w:ascii="Times Ext Roman" w:hAnsi="Times Ext Roman" w:cs="Times Ext Roman"/>
        </w:rPr>
        <w:t>陀</w:t>
      </w:r>
      <w:proofErr w:type="gramEnd"/>
      <w:r w:rsidRPr="00BE4C82">
        <w:rPr>
          <w:rFonts w:ascii="Times Ext Roman" w:hAnsi="Times Ext Roman" w:cs="Times Ext Roman"/>
        </w:rPr>
        <w:t>相應」，「見相應」，先後次第，屬於「</w:t>
      </w:r>
      <w:proofErr w:type="gramStart"/>
      <w:r w:rsidRPr="00BE4C82">
        <w:rPr>
          <w:rFonts w:ascii="Times Ext Roman" w:hAnsi="Times Ext Roman" w:cs="Times Ext Roman"/>
        </w:rPr>
        <w:t>蘊</w:t>
      </w:r>
      <w:proofErr w:type="gramEnd"/>
      <w:r w:rsidRPr="00BE4C82">
        <w:rPr>
          <w:rFonts w:ascii="Times Ext Roman" w:hAnsi="Times Ext Roman" w:cs="Times Ext Roman"/>
        </w:rPr>
        <w:t>品」，完全與</w:t>
      </w:r>
      <w:r w:rsidR="00CC6529" w:rsidRPr="00BE4C82">
        <w:rPr>
          <w:rFonts w:ascii="Times Ext Roman" w:hAnsi="Times Ext Roman" w:cs="Times Ext Roman"/>
        </w:rPr>
        <w:t>《</w:t>
      </w:r>
      <w:r w:rsidRPr="00BE4C82">
        <w:rPr>
          <w:rFonts w:ascii="Times Ext Roman" w:hAnsi="Times Ext Roman" w:cs="Times Ext Roman"/>
        </w:rPr>
        <w:t>雜阿含經</w:t>
      </w:r>
      <w:r w:rsidR="00CC6529" w:rsidRPr="00BE4C82">
        <w:rPr>
          <w:rFonts w:ascii="Times Ext Roman" w:hAnsi="Times Ext Roman" w:cs="Times Ext Roman"/>
        </w:rPr>
        <w:t>》</w:t>
      </w:r>
      <w:r w:rsidRPr="00BE4C82">
        <w:rPr>
          <w:rFonts w:ascii="Times Ext Roman" w:hAnsi="Times Ext Roman" w:cs="Times Ext Roman"/>
        </w:rPr>
        <w:t>相合。</w:t>
      </w:r>
      <w:r w:rsidR="00E50D9D" w:rsidRPr="00BE4C82">
        <w:rPr>
          <w:rStyle w:val="a9"/>
          <w:rFonts w:ascii="Times Ext Roman" w:hAnsi="Times Ext Roman" w:cs="Times Ext Roman"/>
        </w:rPr>
        <w:footnoteReference w:id="21"/>
      </w:r>
    </w:p>
    <w:p w:rsidR="00815FC7" w:rsidRPr="00BE4C82" w:rsidRDefault="00815FC7" w:rsidP="00025DDC">
      <w:pPr>
        <w:widowControl/>
        <w:spacing w:beforeLines="30" w:before="108"/>
        <w:ind w:leftChars="150" w:left="360"/>
        <w:rPr>
          <w:rFonts w:ascii="Times New Roman" w:hAnsi="Times New Roman" w:cs="Times New Roman"/>
          <w:b/>
          <w:sz w:val="20"/>
          <w:bdr w:val="single" w:sz="4" w:space="0" w:color="auto"/>
        </w:rPr>
      </w:pPr>
      <w:r w:rsidRPr="00BE4C82">
        <w:rPr>
          <w:rFonts w:ascii="Times New Roman" w:hAnsi="Times New Roman" w:cs="Times New Roman"/>
          <w:b/>
          <w:sz w:val="20"/>
          <w:bdr w:val="single" w:sz="4" w:space="0" w:color="auto"/>
        </w:rPr>
        <w:t>（</w:t>
      </w:r>
      <w:r w:rsidRPr="00BE4C82">
        <w:rPr>
          <w:rFonts w:ascii="Times New Roman" w:hAnsi="Times New Roman" w:cs="Times New Roman" w:hint="eastAsia"/>
          <w:b/>
          <w:sz w:val="20"/>
          <w:bdr w:val="single" w:sz="4" w:space="0" w:color="auto"/>
        </w:rPr>
        <w:t>4</w:t>
      </w:r>
      <w:r w:rsidRPr="00BE4C82">
        <w:rPr>
          <w:rFonts w:ascii="Times New Roman" w:hAnsi="Times New Roman" w:cs="Times New Roman"/>
          <w:b/>
          <w:sz w:val="20"/>
          <w:bdr w:val="single" w:sz="4" w:space="0" w:color="auto"/>
        </w:rPr>
        <w:t>）</w:t>
      </w:r>
      <w:r w:rsidRPr="00BE4C82">
        <w:rPr>
          <w:rFonts w:ascii="Times New Roman" w:hAnsi="Times New Roman" w:cs="Times New Roman" w:hint="eastAsia"/>
          <w:b/>
          <w:sz w:val="20"/>
          <w:bdr w:val="single" w:sz="4" w:space="0" w:color="auto"/>
        </w:rPr>
        <w:t>小結</w:t>
      </w:r>
    </w:p>
    <w:p w:rsidR="00A255A8" w:rsidRPr="00BE4C82" w:rsidRDefault="00A255A8" w:rsidP="00544206">
      <w:pPr>
        <w:ind w:leftChars="150" w:left="360"/>
        <w:rPr>
          <w:rFonts w:ascii="Times Ext Roman" w:hAnsi="Times Ext Roman" w:cs="Times Ext Roman"/>
        </w:rPr>
      </w:pPr>
      <w:r w:rsidRPr="00BE4C82">
        <w:rPr>
          <w:rFonts w:ascii="Times Ext Roman" w:hAnsi="Times Ext Roman" w:cs="Times Ext Roman"/>
        </w:rPr>
        <w:t>在類別的組織上，這部分的差異比較大。那是</w:t>
      </w:r>
      <w:proofErr w:type="gramStart"/>
      <w:r w:rsidRPr="00BE4C82">
        <w:rPr>
          <w:rFonts w:ascii="Times Ext Roman" w:hAnsi="Times Ext Roman" w:cs="Times Ext Roman"/>
        </w:rPr>
        <w:t>本來附編於</w:t>
      </w:r>
      <w:proofErr w:type="gramEnd"/>
      <w:r w:rsidRPr="00BE4C82">
        <w:rPr>
          <w:rFonts w:ascii="Times Ext Roman" w:hAnsi="Times Ext Roman" w:cs="Times Ext Roman"/>
        </w:rPr>
        <w:t>「修多羅」中，本沒有一定的，必然的地位。等到</w:t>
      </w:r>
      <w:proofErr w:type="gramStart"/>
      <w:r w:rsidRPr="00BE4C82">
        <w:rPr>
          <w:rFonts w:ascii="Times Ext Roman" w:hAnsi="Times Ext Roman" w:cs="Times Ext Roman"/>
        </w:rPr>
        <w:t>部派間</w:t>
      </w:r>
      <w:proofErr w:type="gramEnd"/>
      <w:r w:rsidRPr="00BE4C82">
        <w:rPr>
          <w:rFonts w:ascii="Times Ext Roman" w:hAnsi="Times Ext Roman" w:cs="Times Ext Roman"/>
        </w:rPr>
        <w:t>各自整理，分類的差別也就大了。</w:t>
      </w:r>
      <w:r w:rsidRPr="00BE4C82">
        <w:rPr>
          <w:rFonts w:ascii="Times Ext Roman" w:hAnsi="Times Ext Roman" w:cs="Times Ext Roman"/>
        </w:rPr>
        <w:t xml:space="preserve"> </w:t>
      </w:r>
    </w:p>
    <w:p w:rsidR="006D5F03" w:rsidRPr="00F278F1" w:rsidRDefault="00B25F58" w:rsidP="00F278F1">
      <w:pPr>
        <w:spacing w:beforeLines="30" w:before="108"/>
        <w:ind w:leftChars="50" w:left="120"/>
        <w:jc w:val="both"/>
        <w:rPr>
          <w:rFonts w:ascii="Times New Roman" w:hAnsi="Times New Roman" w:cs="Times New Roman"/>
          <w:b/>
          <w:sz w:val="20"/>
          <w:szCs w:val="20"/>
          <w:bdr w:val="single" w:sz="4" w:space="0" w:color="auto"/>
        </w:rPr>
      </w:pPr>
      <w:r w:rsidRPr="00F278F1">
        <w:rPr>
          <w:rFonts w:ascii="Times New Roman" w:hAnsi="Times New Roman" w:cs="Times New Roman" w:hint="eastAsia"/>
          <w:b/>
          <w:sz w:val="20"/>
          <w:szCs w:val="20"/>
          <w:bdr w:val="single" w:sz="4" w:space="0" w:color="auto"/>
        </w:rPr>
        <w:t>（</w:t>
      </w:r>
      <w:r w:rsidR="002A28ED" w:rsidRPr="00F278F1">
        <w:rPr>
          <w:rFonts w:ascii="Times New Roman" w:hAnsi="Times New Roman" w:cs="Times New Roman" w:hint="eastAsia"/>
          <w:b/>
          <w:sz w:val="20"/>
          <w:szCs w:val="20"/>
          <w:bdr w:val="single" w:sz="4" w:space="0" w:color="auto"/>
        </w:rPr>
        <w:t>二</w:t>
      </w:r>
      <w:r w:rsidRPr="00F278F1">
        <w:rPr>
          <w:rFonts w:ascii="Times New Roman" w:hAnsi="Times New Roman" w:cs="Times New Roman" w:hint="eastAsia"/>
          <w:b/>
          <w:sz w:val="20"/>
          <w:szCs w:val="20"/>
          <w:bdr w:val="single" w:sz="4" w:space="0" w:color="auto"/>
        </w:rPr>
        <w:t>）</w:t>
      </w:r>
      <w:proofErr w:type="gramStart"/>
      <w:r w:rsidRPr="00F278F1">
        <w:rPr>
          <w:rFonts w:ascii="Times New Roman" w:hAnsi="Times New Roman" w:cs="Times New Roman" w:hint="eastAsia"/>
          <w:b/>
          <w:sz w:val="20"/>
          <w:szCs w:val="20"/>
          <w:bdr w:val="single" w:sz="4" w:space="0" w:color="auto"/>
        </w:rPr>
        <w:t>祇</w:t>
      </w:r>
      <w:proofErr w:type="gramEnd"/>
      <w:r w:rsidRPr="00F278F1">
        <w:rPr>
          <w:rFonts w:ascii="Times New Roman" w:hAnsi="Times New Roman" w:cs="Times New Roman" w:hint="eastAsia"/>
          <w:b/>
          <w:sz w:val="20"/>
          <w:szCs w:val="20"/>
          <w:bdr w:val="single" w:sz="4" w:space="0" w:color="auto"/>
        </w:rPr>
        <w:t>夜</w:t>
      </w:r>
    </w:p>
    <w:p w:rsidR="006D5F03" w:rsidRPr="00BE4C82" w:rsidRDefault="00A255A8" w:rsidP="00544206">
      <w:pPr>
        <w:spacing w:afterLines="30" w:after="108"/>
        <w:ind w:leftChars="50" w:left="120"/>
        <w:rPr>
          <w:rFonts w:ascii="Times Ext Roman" w:hAnsi="Times Ext Roman" w:cs="Times Ext Roman"/>
        </w:rPr>
      </w:pPr>
      <w:r w:rsidRPr="00BE4C82">
        <w:rPr>
          <w:rFonts w:ascii="Times Ext Roman" w:hAnsi="Times Ext Roman" w:cs="Times Ext Roman"/>
        </w:rPr>
        <w:t>「</w:t>
      </w:r>
      <w:proofErr w:type="gramStart"/>
      <w:r w:rsidRPr="00BE4C82">
        <w:rPr>
          <w:rFonts w:ascii="Times Ext Roman" w:hAnsi="Times Ext Roman" w:cs="Times Ext Roman"/>
        </w:rPr>
        <w:t>祇</w:t>
      </w:r>
      <w:proofErr w:type="gramEnd"/>
      <w:r w:rsidRPr="00BE4C82">
        <w:rPr>
          <w:rFonts w:ascii="Times Ext Roman" w:hAnsi="Times Ext Roman" w:cs="Times Ext Roman"/>
        </w:rPr>
        <w:t>夜」</w:t>
      </w:r>
      <w:proofErr w:type="gramStart"/>
      <w:r w:rsidRPr="00BE4C82">
        <w:rPr>
          <w:rFonts w:asciiTheme="minorEastAsia" w:hAnsiTheme="minorEastAsia" w:cs="Times Ext Roman"/>
        </w:rPr>
        <w:t>──</w:t>
      </w:r>
      <w:r w:rsidRPr="00BE4C82">
        <w:rPr>
          <w:rFonts w:ascii="Times Ext Roman" w:hAnsi="Times Ext Roman" w:cs="Times Ext Roman"/>
        </w:rPr>
        <w:t>偈</w:t>
      </w:r>
      <w:proofErr w:type="gramEnd"/>
      <w:r w:rsidRPr="00BE4C82">
        <w:rPr>
          <w:rFonts w:ascii="Times Ext Roman" w:hAnsi="Times Ext Roman" w:cs="Times Ext Roman"/>
        </w:rPr>
        <w:t>頌部分，</w:t>
      </w:r>
      <w:r w:rsidR="00CC6529" w:rsidRPr="00BE4C82">
        <w:rPr>
          <w:rFonts w:ascii="Times Ext Roman" w:hAnsi="Times Ext Roman" w:cs="Times Ext Roman"/>
        </w:rPr>
        <w:t>《</w:t>
      </w:r>
      <w:r w:rsidRPr="00BE4C82">
        <w:rPr>
          <w:rFonts w:ascii="Times Ext Roman" w:hAnsi="Times Ext Roman" w:cs="Times Ext Roman"/>
        </w:rPr>
        <w:t>相應部</w:t>
      </w:r>
      <w:r w:rsidR="00CC6529" w:rsidRPr="00BE4C82">
        <w:rPr>
          <w:rFonts w:ascii="Times Ext Roman" w:hAnsi="Times Ext Roman" w:cs="Times Ext Roman"/>
        </w:rPr>
        <w:t>》</w:t>
      </w:r>
      <w:r w:rsidRPr="00BE4C82">
        <w:rPr>
          <w:rFonts w:ascii="Times Ext Roman" w:hAnsi="Times Ext Roman" w:cs="Times Ext Roman"/>
        </w:rPr>
        <w:t>集為「有</w:t>
      </w:r>
      <w:proofErr w:type="gramStart"/>
      <w:r w:rsidRPr="00BE4C82">
        <w:rPr>
          <w:rFonts w:ascii="Times Ext Roman" w:hAnsi="Times Ext Roman" w:cs="Times Ext Roman"/>
        </w:rPr>
        <w:t>偈</w:t>
      </w:r>
      <w:proofErr w:type="gramEnd"/>
      <w:r w:rsidRPr="00BE4C82">
        <w:rPr>
          <w:rFonts w:ascii="Times Ext Roman" w:hAnsi="Times Ext Roman" w:cs="Times Ext Roman"/>
        </w:rPr>
        <w:t>品」，共</w:t>
      </w:r>
      <w:r w:rsidR="00713339" w:rsidRPr="00BE4C82">
        <w:rPr>
          <w:rFonts w:ascii="Times Ext Roman" w:hAnsi="Times Ext Roman" w:cs="Times Ext Roman" w:hint="eastAsia"/>
        </w:rPr>
        <w:t>11</w:t>
      </w:r>
      <w:r w:rsidRPr="00BE4C82">
        <w:rPr>
          <w:rFonts w:ascii="Times Ext Roman" w:hAnsi="Times Ext Roman" w:cs="Times Ext Roman"/>
        </w:rPr>
        <w:t>相應。</w:t>
      </w:r>
    </w:p>
    <w:p w:rsidR="006D5F03" w:rsidRPr="00BE4C82" w:rsidRDefault="00A255A8" w:rsidP="00544206">
      <w:pPr>
        <w:spacing w:afterLines="30" w:after="108"/>
        <w:ind w:leftChars="150" w:left="360"/>
        <w:rPr>
          <w:rFonts w:ascii="Times Ext Roman" w:hAnsi="Times Ext Roman" w:cs="Times Ext Roman"/>
        </w:rPr>
      </w:pPr>
      <w:r w:rsidRPr="00BE4C82">
        <w:rPr>
          <w:rFonts w:ascii="Times Ext Roman" w:hAnsi="Times Ext Roman" w:cs="Times Ext Roman"/>
        </w:rPr>
        <w:lastRenderedPageBreak/>
        <w:t>在組織上、內容上，與</w:t>
      </w:r>
      <w:r w:rsidR="00CC6529" w:rsidRPr="00BE4C82">
        <w:rPr>
          <w:rFonts w:ascii="Times Ext Roman" w:hAnsi="Times Ext Roman" w:cs="Times Ext Roman"/>
        </w:rPr>
        <w:t>《</w:t>
      </w:r>
      <w:r w:rsidRPr="00BE4C82">
        <w:rPr>
          <w:rFonts w:ascii="Times Ext Roman" w:hAnsi="Times Ext Roman" w:cs="Times Ext Roman"/>
        </w:rPr>
        <w:t>雜阿含經</w:t>
      </w:r>
      <w:r w:rsidR="00CC6529" w:rsidRPr="00BE4C82">
        <w:rPr>
          <w:rFonts w:ascii="Times Ext Roman" w:hAnsi="Times Ext Roman" w:cs="Times Ext Roman"/>
        </w:rPr>
        <w:t>》</w:t>
      </w:r>
      <w:r w:rsidRPr="00BE4C82">
        <w:rPr>
          <w:rFonts w:ascii="Times Ext Roman" w:hAnsi="Times Ext Roman" w:cs="Times Ext Roman"/>
        </w:rPr>
        <w:t>（末後</w:t>
      </w:r>
      <w:r w:rsidR="00713339" w:rsidRPr="00BE4C82">
        <w:rPr>
          <w:rFonts w:ascii="Times Ext Roman" w:hAnsi="Times Ext Roman" w:cs="Times Ext Roman" w:hint="eastAsia"/>
        </w:rPr>
        <w:t>13</w:t>
      </w:r>
      <w:r w:rsidRPr="00BE4C82">
        <w:rPr>
          <w:rFonts w:ascii="Times Ext Roman" w:hAnsi="Times Ext Roman" w:cs="Times Ext Roman"/>
        </w:rPr>
        <w:t>卷）</w:t>
      </w:r>
      <w:r w:rsidRPr="00BE4C82">
        <w:rPr>
          <w:rFonts w:ascii="Times Ext Roman" w:hAnsi="Times Ext Roman" w:cs="Times Ext Roman"/>
          <w:b/>
        </w:rPr>
        <w:t>大同</w:t>
      </w:r>
      <w:r w:rsidRPr="00BE4C82">
        <w:rPr>
          <w:rFonts w:ascii="Times Ext Roman" w:hAnsi="Times Ext Roman" w:cs="Times Ext Roman"/>
        </w:rPr>
        <w:t>，只是次第變動而已。</w:t>
      </w:r>
    </w:p>
    <w:p w:rsidR="006D5F03" w:rsidRPr="00BE4C82" w:rsidRDefault="00A255A8" w:rsidP="00544206">
      <w:pPr>
        <w:spacing w:afterLines="30" w:after="108"/>
        <w:ind w:leftChars="150" w:left="360"/>
        <w:rPr>
          <w:rFonts w:ascii="Times Ext Roman" w:hAnsi="Times Ext Roman" w:cs="Times Ext Roman"/>
        </w:rPr>
      </w:pPr>
      <w:r w:rsidRPr="00BE4C82">
        <w:rPr>
          <w:rFonts w:ascii="Times Ext Roman" w:hAnsi="Times Ext Roman" w:cs="Times Ext Roman"/>
        </w:rPr>
        <w:t>惟一</w:t>
      </w:r>
      <w:r w:rsidRPr="00BE4C82">
        <w:rPr>
          <w:rFonts w:ascii="Times Ext Roman" w:hAnsi="Times Ext Roman" w:cs="Times Ext Roman"/>
          <w:b/>
        </w:rPr>
        <w:t>不同</w:t>
      </w:r>
      <w:r w:rsidRPr="00BE4C82">
        <w:rPr>
          <w:rFonts w:ascii="Times Ext Roman" w:hAnsi="Times Ext Roman" w:cs="Times Ext Roman"/>
        </w:rPr>
        <w:t>的，是</w:t>
      </w:r>
      <w:r w:rsidR="00CC6529" w:rsidRPr="00BE4C82">
        <w:rPr>
          <w:rFonts w:ascii="Times Ext Roman" w:hAnsi="Times Ext Roman" w:cs="Times Ext Roman"/>
        </w:rPr>
        <w:t>《</w:t>
      </w:r>
      <w:r w:rsidRPr="00BE4C82">
        <w:rPr>
          <w:rFonts w:ascii="Times Ext Roman" w:hAnsi="Times Ext Roman" w:cs="Times Ext Roman"/>
        </w:rPr>
        <w:t>相應部</w:t>
      </w:r>
      <w:r w:rsidR="00CC6529" w:rsidRPr="00BE4C82">
        <w:rPr>
          <w:rFonts w:ascii="Times Ext Roman" w:hAnsi="Times Ext Roman" w:cs="Times Ext Roman"/>
        </w:rPr>
        <w:t>》</w:t>
      </w:r>
      <w:r w:rsidRPr="00BE4C82">
        <w:rPr>
          <w:rFonts w:ascii="Times Ext Roman" w:hAnsi="Times Ext Roman" w:cs="Times Ext Roman"/>
        </w:rPr>
        <w:t>將「比丘相應」，編入「因緣品」中。「比丘相應」是</w:t>
      </w:r>
      <w:proofErr w:type="gramStart"/>
      <w:r w:rsidRPr="00BE4C82">
        <w:rPr>
          <w:rFonts w:ascii="Times Ext Roman" w:hAnsi="Times Ext Roman" w:cs="Times Ext Roman"/>
        </w:rPr>
        <w:t>偈</w:t>
      </w:r>
      <w:proofErr w:type="gramEnd"/>
      <w:r w:rsidRPr="00BE4C82">
        <w:rPr>
          <w:rFonts w:ascii="Times Ext Roman" w:hAnsi="Times Ext Roman" w:cs="Times Ext Roman"/>
        </w:rPr>
        <w:t>頌，在文體上，是應該編在「有</w:t>
      </w:r>
      <w:proofErr w:type="gramStart"/>
      <w:r w:rsidRPr="00BE4C82">
        <w:rPr>
          <w:rFonts w:ascii="Times Ext Roman" w:hAnsi="Times Ext Roman" w:cs="Times Ext Roman"/>
        </w:rPr>
        <w:t>偈</w:t>
      </w:r>
      <w:proofErr w:type="gramEnd"/>
      <w:r w:rsidRPr="00BE4C82">
        <w:rPr>
          <w:rFonts w:ascii="Times Ext Roman" w:hAnsi="Times Ext Roman" w:cs="Times Ext Roman"/>
        </w:rPr>
        <w:t>品」的。</w:t>
      </w:r>
    </w:p>
    <w:p w:rsidR="00A255A8" w:rsidRPr="00BE4C82" w:rsidRDefault="00A255A8" w:rsidP="00544206">
      <w:pPr>
        <w:ind w:leftChars="50" w:left="120"/>
        <w:rPr>
          <w:rFonts w:ascii="Times Ext Roman" w:hAnsi="Times Ext Roman" w:cs="Times Ext Roman"/>
        </w:rPr>
      </w:pPr>
      <w:r w:rsidRPr="00BE4C82">
        <w:rPr>
          <w:rFonts w:ascii="Times Ext Roman" w:hAnsi="Times Ext Roman" w:cs="Times Ext Roman"/>
        </w:rPr>
        <w:t>二本的內容與次第，對</w:t>
      </w:r>
      <w:proofErr w:type="gramStart"/>
      <w:r w:rsidRPr="00BE4C82">
        <w:rPr>
          <w:rFonts w:ascii="Times Ext Roman" w:hAnsi="Times Ext Roman" w:cs="Times Ext Roman"/>
        </w:rPr>
        <w:t>列如</w:t>
      </w:r>
      <w:proofErr w:type="gramEnd"/>
      <w:r w:rsidRPr="00BE4C82">
        <w:rPr>
          <w:rFonts w:ascii="Times Ext Roman" w:hAnsi="Times Ext Roman" w:cs="Times Ext Roman"/>
        </w:rPr>
        <w:t>下：</w:t>
      </w:r>
    </w:p>
    <w:p w:rsidR="00A255A8" w:rsidRPr="00BE4C82" w:rsidRDefault="00A255A8" w:rsidP="00A255A8">
      <w:pPr>
        <w:rPr>
          <w:rFonts w:ascii="Times Ext Roman" w:hAnsi="Times Ext Roman" w:cs="Times Ext Roman"/>
        </w:rPr>
      </w:pPr>
    </w:p>
    <w:p w:rsidR="00A255A8" w:rsidRPr="00BE4C82" w:rsidRDefault="00A255A8" w:rsidP="00A255A8">
      <w:pPr>
        <w:rPr>
          <w:rFonts w:ascii="Times Ext Roman" w:hAnsi="Times Ext Roman" w:cs="Times Ext Roman"/>
        </w:rPr>
      </w:pPr>
      <w:r w:rsidRPr="00BE4C82">
        <w:rPr>
          <w:rFonts w:ascii="Times Ext Roman" w:hAnsi="Times Ext Roman" w:cs="Times Ext Roman"/>
        </w:rPr>
        <w:t>〔雜阿含經〕</w:t>
      </w:r>
      <w:r w:rsidRPr="00BE4C82">
        <w:rPr>
          <w:rFonts w:ascii="Times Ext Roman" w:hAnsi="Times Ext Roman" w:cs="Times Ext Roman"/>
        </w:rPr>
        <w:t xml:space="preserve">     </w:t>
      </w:r>
      <w:r w:rsidRPr="00BE4C82">
        <w:rPr>
          <w:rFonts w:ascii="Times Ext Roman" w:hAnsi="Times Ext Roman" w:cs="Times Ext Roman"/>
        </w:rPr>
        <w:t>〔相應部〕</w:t>
      </w:r>
    </w:p>
    <w:p w:rsidR="00A255A8" w:rsidRPr="00BE4C82" w:rsidRDefault="00A255A8" w:rsidP="00A255A8">
      <w:pPr>
        <w:rPr>
          <w:rFonts w:ascii="Times Ext Roman" w:hAnsi="Times Ext Roman" w:cs="Times Ext Roman"/>
        </w:rPr>
      </w:pPr>
      <w:r w:rsidRPr="00BE4C82">
        <w:rPr>
          <w:rFonts w:ascii="Times Ext Roman" w:hAnsi="Times Ext Roman" w:cs="Times Ext Roman"/>
        </w:rPr>
        <w:t>比丘眾</w:t>
      </w:r>
    </w:p>
    <w:p w:rsidR="00A255A8" w:rsidRPr="00BE4C82" w:rsidRDefault="00A255A8" w:rsidP="00A255A8">
      <w:pPr>
        <w:rPr>
          <w:rFonts w:ascii="Times Ext Roman" w:hAnsi="Times Ext Roman" w:cs="Times Ext Roman"/>
        </w:rPr>
      </w:pPr>
      <w:r w:rsidRPr="00BE4C82">
        <w:rPr>
          <w:rFonts w:ascii="Times Ext Roman" w:hAnsi="Times Ext Roman" w:cs="Times Ext Roman"/>
        </w:rPr>
        <w:t>魔眾</w:t>
      </w:r>
      <w:proofErr w:type="gramStart"/>
      <w:r w:rsidR="00C24302" w:rsidRPr="00BE4C82">
        <w:rPr>
          <w:rFonts w:ascii="Times Ext Roman" w:hAnsi="Times Ext Roman" w:cs="Times Ext Roman" w:hint="eastAsia"/>
        </w:rPr>
        <w:t>───────</w:t>
      </w:r>
      <w:proofErr w:type="gramEnd"/>
      <w:r w:rsidRPr="00BE4C82">
        <w:rPr>
          <w:rFonts w:ascii="Times Ext Roman" w:hAnsi="Times Ext Roman" w:cs="Times Ext Roman"/>
        </w:rPr>
        <w:t>4</w:t>
      </w:r>
      <w:r w:rsidRPr="00BE4C82">
        <w:rPr>
          <w:rFonts w:ascii="Times Ext Roman" w:hAnsi="Times Ext Roman" w:cs="Times Ext Roman"/>
        </w:rPr>
        <w:t>魔相應</w:t>
      </w:r>
    </w:p>
    <w:p w:rsidR="00A255A8" w:rsidRPr="00BE4C82" w:rsidRDefault="00A255A8" w:rsidP="00A255A8">
      <w:pPr>
        <w:rPr>
          <w:rFonts w:ascii="Times Ext Roman" w:hAnsi="Times Ext Roman" w:cs="Times Ext Roman"/>
        </w:rPr>
      </w:pPr>
      <w:proofErr w:type="gramStart"/>
      <w:r w:rsidRPr="00BE4C82">
        <w:rPr>
          <w:rFonts w:ascii="Times Ext Roman" w:hAnsi="Times Ext Roman" w:cs="Times Ext Roman"/>
        </w:rPr>
        <w:t>帝釋眾</w:t>
      </w:r>
      <w:r w:rsidR="00C24302" w:rsidRPr="00BE4C82">
        <w:rPr>
          <w:rFonts w:ascii="Times Ext Roman" w:hAnsi="Times Ext Roman" w:cs="Times Ext Roman" w:hint="eastAsia"/>
        </w:rPr>
        <w:t>──────</w:t>
      </w:r>
      <w:proofErr w:type="gramEnd"/>
      <w:r w:rsidRPr="00BE4C82">
        <w:rPr>
          <w:rFonts w:ascii="Times Ext Roman" w:hAnsi="Times Ext Roman" w:cs="Times Ext Roman"/>
        </w:rPr>
        <w:t>11</w:t>
      </w:r>
      <w:proofErr w:type="gramStart"/>
      <w:r w:rsidRPr="00BE4C82">
        <w:rPr>
          <w:rFonts w:ascii="Times Ext Roman" w:hAnsi="Times Ext Roman" w:cs="Times Ext Roman"/>
        </w:rPr>
        <w:t>帝釋相應</w:t>
      </w:r>
      <w:proofErr w:type="gramEnd"/>
    </w:p>
    <w:p w:rsidR="00A255A8" w:rsidRPr="00BE4C82" w:rsidRDefault="00A255A8" w:rsidP="00A255A8">
      <w:pPr>
        <w:rPr>
          <w:rFonts w:ascii="Times Ext Roman" w:hAnsi="Times Ext Roman" w:cs="Times Ext Roman"/>
        </w:rPr>
      </w:pPr>
      <w:proofErr w:type="gramStart"/>
      <w:r w:rsidRPr="00BE4C82">
        <w:rPr>
          <w:rFonts w:ascii="Times Ext Roman" w:hAnsi="Times Ext Roman" w:cs="Times Ext Roman"/>
        </w:rPr>
        <w:t>剎帝利眾</w:t>
      </w:r>
      <w:r w:rsidR="00C24302" w:rsidRPr="00BE4C82">
        <w:rPr>
          <w:rFonts w:ascii="Times Ext Roman" w:hAnsi="Times Ext Roman" w:cs="Times Ext Roman" w:hint="eastAsia"/>
        </w:rPr>
        <w:t>─────</w:t>
      </w:r>
      <w:proofErr w:type="gramEnd"/>
      <w:r w:rsidRPr="00BE4C82">
        <w:rPr>
          <w:rFonts w:ascii="Times Ext Roman" w:hAnsi="Times Ext Roman" w:cs="Times Ext Roman"/>
        </w:rPr>
        <w:t>3</w:t>
      </w:r>
      <w:proofErr w:type="gramStart"/>
      <w:r w:rsidRPr="00BE4C82">
        <w:rPr>
          <w:rFonts w:ascii="Times Ext Roman" w:hAnsi="Times Ext Roman" w:cs="Times Ext Roman"/>
        </w:rPr>
        <w:t>拘薩</w:t>
      </w:r>
      <w:proofErr w:type="gramEnd"/>
      <w:r w:rsidRPr="00BE4C82">
        <w:rPr>
          <w:rFonts w:ascii="Times Ext Roman" w:hAnsi="Times Ext Roman" w:cs="Times Ext Roman"/>
        </w:rPr>
        <w:t>羅相應</w:t>
      </w:r>
    </w:p>
    <w:p w:rsidR="00A255A8" w:rsidRPr="00BE4C82" w:rsidRDefault="00A255A8" w:rsidP="00A255A8">
      <w:pPr>
        <w:rPr>
          <w:rFonts w:ascii="Times Ext Roman" w:hAnsi="Times Ext Roman" w:cs="Times Ext Roman"/>
        </w:rPr>
      </w:pPr>
      <w:r w:rsidRPr="00BE4C82">
        <w:rPr>
          <w:rFonts w:ascii="Times Ext Roman" w:hAnsi="Times Ext Roman" w:cs="Times Ext Roman"/>
        </w:rPr>
        <w:t>婆羅門眾</w:t>
      </w:r>
      <w:proofErr w:type="gramStart"/>
      <w:r w:rsidR="00C24302" w:rsidRPr="00BE4C82">
        <w:rPr>
          <w:rFonts w:ascii="Times Ext Roman" w:hAnsi="Times Ext Roman" w:cs="Times Ext Roman" w:hint="eastAsia"/>
        </w:rPr>
        <w:t>─────</w:t>
      </w:r>
      <w:proofErr w:type="gramEnd"/>
      <w:r w:rsidRPr="00BE4C82">
        <w:rPr>
          <w:rFonts w:ascii="Times Ext Roman" w:hAnsi="Times Ext Roman" w:cs="Times Ext Roman"/>
        </w:rPr>
        <w:t>7</w:t>
      </w:r>
      <w:r w:rsidRPr="00BE4C82">
        <w:rPr>
          <w:rFonts w:ascii="Times Ext Roman" w:hAnsi="Times Ext Roman" w:cs="Times Ext Roman"/>
        </w:rPr>
        <w:t>婆羅門相應</w:t>
      </w:r>
    </w:p>
    <w:p w:rsidR="00A255A8" w:rsidRPr="00BE4C82" w:rsidRDefault="00A255A8" w:rsidP="00A255A8">
      <w:pPr>
        <w:rPr>
          <w:rFonts w:ascii="Times Ext Roman" w:hAnsi="Times Ext Roman" w:cs="Times Ext Roman"/>
        </w:rPr>
      </w:pPr>
      <w:proofErr w:type="gramStart"/>
      <w:r w:rsidRPr="00BE4C82">
        <w:rPr>
          <w:rFonts w:ascii="Times Ext Roman" w:hAnsi="Times Ext Roman" w:cs="Times Ext Roman"/>
        </w:rPr>
        <w:t>梵</w:t>
      </w:r>
      <w:proofErr w:type="gramEnd"/>
      <w:r w:rsidRPr="00BE4C82">
        <w:rPr>
          <w:rFonts w:ascii="Times Ext Roman" w:hAnsi="Times Ext Roman" w:cs="Times Ext Roman"/>
        </w:rPr>
        <w:t>天眾</w:t>
      </w:r>
      <w:proofErr w:type="gramStart"/>
      <w:r w:rsidR="00C24302" w:rsidRPr="00BE4C82">
        <w:rPr>
          <w:rFonts w:ascii="Times Ext Roman" w:hAnsi="Times Ext Roman" w:cs="Times Ext Roman" w:hint="eastAsia"/>
        </w:rPr>
        <w:t>──────</w:t>
      </w:r>
      <w:proofErr w:type="gramEnd"/>
      <w:r w:rsidRPr="00BE4C82">
        <w:rPr>
          <w:rFonts w:ascii="Times Ext Roman" w:hAnsi="Times Ext Roman" w:cs="Times Ext Roman"/>
        </w:rPr>
        <w:t>6</w:t>
      </w:r>
      <w:proofErr w:type="gramStart"/>
      <w:r w:rsidRPr="00BE4C82">
        <w:rPr>
          <w:rFonts w:ascii="Times Ext Roman" w:hAnsi="Times Ext Roman" w:cs="Times Ext Roman"/>
        </w:rPr>
        <w:t>梵</w:t>
      </w:r>
      <w:proofErr w:type="gramEnd"/>
      <w:r w:rsidRPr="00BE4C82">
        <w:rPr>
          <w:rFonts w:ascii="Times Ext Roman" w:hAnsi="Times Ext Roman" w:cs="Times Ext Roman"/>
        </w:rPr>
        <w:t>天相應</w:t>
      </w:r>
    </w:p>
    <w:p w:rsidR="00A255A8" w:rsidRPr="00BE4C82" w:rsidRDefault="00A255A8" w:rsidP="00A255A8">
      <w:pPr>
        <w:rPr>
          <w:rFonts w:ascii="Times Ext Roman" w:hAnsi="Times Ext Roman" w:cs="Times Ext Roman"/>
        </w:rPr>
      </w:pPr>
      <w:r w:rsidRPr="00BE4C82">
        <w:rPr>
          <w:rFonts w:ascii="Times Ext Roman" w:hAnsi="Times Ext Roman" w:cs="Times Ext Roman"/>
        </w:rPr>
        <w:t>比丘尼眾</w:t>
      </w:r>
      <w:proofErr w:type="gramStart"/>
      <w:r w:rsidR="00C24302" w:rsidRPr="00BE4C82">
        <w:rPr>
          <w:rFonts w:ascii="Times Ext Roman" w:hAnsi="Times Ext Roman" w:cs="Times Ext Roman" w:hint="eastAsia"/>
        </w:rPr>
        <w:t>─────</w:t>
      </w:r>
      <w:proofErr w:type="gramEnd"/>
      <w:r w:rsidRPr="00BE4C82">
        <w:rPr>
          <w:rFonts w:ascii="Times Ext Roman" w:hAnsi="Times Ext Roman" w:cs="Times Ext Roman"/>
        </w:rPr>
        <w:t>5</w:t>
      </w:r>
      <w:r w:rsidRPr="00BE4C82">
        <w:rPr>
          <w:rFonts w:ascii="Times Ext Roman" w:hAnsi="Times Ext Roman" w:cs="Times Ext Roman"/>
        </w:rPr>
        <w:t>比丘尼相應</w:t>
      </w:r>
    </w:p>
    <w:p w:rsidR="00A255A8" w:rsidRPr="00BE4C82" w:rsidRDefault="00A255A8" w:rsidP="00A255A8">
      <w:pPr>
        <w:rPr>
          <w:rFonts w:ascii="Times Ext Roman" w:hAnsi="Times Ext Roman" w:cs="Times Ext Roman"/>
        </w:rPr>
      </w:pPr>
      <w:r w:rsidRPr="00BE4C82">
        <w:rPr>
          <w:rFonts w:ascii="Times Ext Roman" w:hAnsi="Times Ext Roman" w:cs="Times Ext Roman"/>
        </w:rPr>
        <w:t>婆</w:t>
      </w:r>
      <w:proofErr w:type="gramStart"/>
      <w:r w:rsidRPr="00BE4C82">
        <w:rPr>
          <w:rFonts w:ascii="Times Ext Roman" w:hAnsi="Times Ext Roman" w:cs="Times Ext Roman"/>
        </w:rPr>
        <w:t>耆</w:t>
      </w:r>
      <w:proofErr w:type="gramEnd"/>
      <w:r w:rsidRPr="00BE4C82">
        <w:rPr>
          <w:rFonts w:ascii="Times Ext Roman" w:hAnsi="Times Ext Roman" w:cs="Times Ext Roman"/>
        </w:rPr>
        <w:t>舍長老眾</w:t>
      </w:r>
      <w:proofErr w:type="gramStart"/>
      <w:r w:rsidR="00C24302" w:rsidRPr="00BE4C82">
        <w:rPr>
          <w:rFonts w:ascii="Times Ext Roman" w:hAnsi="Times Ext Roman" w:cs="Times Ext Roman" w:hint="eastAsia"/>
        </w:rPr>
        <w:t>───</w:t>
      </w:r>
      <w:proofErr w:type="gramEnd"/>
      <w:r w:rsidRPr="00BE4C82">
        <w:rPr>
          <w:rFonts w:ascii="Times Ext Roman" w:hAnsi="Times Ext Roman" w:cs="Times Ext Roman"/>
        </w:rPr>
        <w:t>8</w:t>
      </w:r>
      <w:r w:rsidRPr="00BE4C82">
        <w:rPr>
          <w:rFonts w:ascii="Times Ext Roman" w:hAnsi="Times Ext Roman" w:cs="Times Ext Roman"/>
        </w:rPr>
        <w:t>婆</w:t>
      </w:r>
      <w:proofErr w:type="gramStart"/>
      <w:r w:rsidRPr="00BE4C82">
        <w:rPr>
          <w:rFonts w:ascii="Times Ext Roman" w:hAnsi="Times Ext Roman" w:cs="Times Ext Roman"/>
        </w:rPr>
        <w:t>耆</w:t>
      </w:r>
      <w:proofErr w:type="gramEnd"/>
      <w:r w:rsidRPr="00BE4C82">
        <w:rPr>
          <w:rFonts w:ascii="Times Ext Roman" w:hAnsi="Times Ext Roman" w:cs="Times Ext Roman"/>
        </w:rPr>
        <w:t>沙長老相應</w:t>
      </w:r>
    </w:p>
    <w:p w:rsidR="00A255A8" w:rsidRPr="00BE4C82" w:rsidRDefault="00CE0644" w:rsidP="00A255A8">
      <w:pPr>
        <w:rPr>
          <w:rFonts w:ascii="Times Ext Roman" w:hAnsi="Times Ext Roman" w:cs="Times Ext Roman"/>
        </w:rPr>
      </w:pPr>
      <w:r w:rsidRPr="00BE4C82">
        <w:rPr>
          <w:rFonts w:ascii="Times Ext Roman" w:hAnsi="Times Ext Roman" w:cs="Times Ext Roman"/>
          <w:noProof/>
        </w:rPr>
        <mc:AlternateContent>
          <mc:Choice Requires="wps">
            <w:drawing>
              <wp:anchor distT="0" distB="0" distL="114300" distR="114300" simplePos="0" relativeHeight="251704320" behindDoc="0" locked="0" layoutInCell="1" allowOverlap="1" wp14:anchorId="35A5B794" wp14:editId="318075CB">
                <wp:simplePos x="0" y="0"/>
                <wp:positionH relativeFrom="column">
                  <wp:posOffset>1094740</wp:posOffset>
                </wp:positionH>
                <wp:positionV relativeFrom="paragraph">
                  <wp:posOffset>95044</wp:posOffset>
                </wp:positionV>
                <wp:extent cx="226695" cy="242570"/>
                <wp:effectExtent l="0" t="0" r="20955" b="24130"/>
                <wp:wrapNone/>
                <wp:docPr id="37" name="左大括弧 37"/>
                <wp:cNvGraphicFramePr/>
                <a:graphic xmlns:a="http://schemas.openxmlformats.org/drawingml/2006/main">
                  <a:graphicData uri="http://schemas.microsoft.com/office/word/2010/wordprocessingShape">
                    <wps:wsp>
                      <wps:cNvSpPr/>
                      <wps:spPr>
                        <a:xfrm>
                          <a:off x="0" y="0"/>
                          <a:ext cx="226695" cy="242570"/>
                        </a:xfrm>
                        <a:prstGeom prst="leftBrace">
                          <a:avLst>
                            <a:gd name="adj1" fmla="val 0"/>
                            <a:gd name="adj2" fmla="val 10000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大括弧 37" o:spid="_x0000_s1026" type="#_x0000_t87" style="position:absolute;margin-left:86.2pt;margin-top:7.5pt;width:17.85pt;height:19.1pt;z-index:2517043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" adj="0,21600" strokecolor="black [3213]"/>
            </w:pict>
          </mc:Fallback>
        </mc:AlternateContent>
      </w:r>
      <w:r w:rsidR="00A255A8" w:rsidRPr="00BE4C82">
        <w:rPr>
          <w:rFonts w:ascii="Times Ext Roman" w:hAnsi="Times Ext Roman" w:cs="Times Ext Roman"/>
        </w:rPr>
        <w:t xml:space="preserve">    </w:t>
      </w:r>
      <w:r w:rsidRPr="00BE4C82">
        <w:rPr>
          <w:rFonts w:ascii="Times Ext Roman" w:hAnsi="Times Ext Roman" w:cs="Times Ext Roman"/>
        </w:rPr>
        <w:t xml:space="preserve">              </w:t>
      </w:r>
      <w:r w:rsidR="00A255A8" w:rsidRPr="00BE4C82">
        <w:rPr>
          <w:rFonts w:ascii="Times Ext Roman" w:hAnsi="Times Ext Roman" w:cs="Times Ext Roman"/>
        </w:rPr>
        <w:t>1</w:t>
      </w:r>
      <w:r w:rsidR="00A255A8" w:rsidRPr="00BE4C82">
        <w:rPr>
          <w:rFonts w:ascii="Times Ext Roman" w:hAnsi="Times Ext Roman" w:cs="Times Ext Roman"/>
        </w:rPr>
        <w:t>諸天相應</w:t>
      </w:r>
    </w:p>
    <w:p w:rsidR="00A255A8" w:rsidRPr="00BE4C82" w:rsidRDefault="00A255A8" w:rsidP="00A255A8">
      <w:pPr>
        <w:rPr>
          <w:rFonts w:ascii="Times Ext Roman" w:hAnsi="Times Ext Roman" w:cs="Times Ext Roman"/>
        </w:rPr>
      </w:pPr>
      <w:r w:rsidRPr="00BE4C82">
        <w:rPr>
          <w:rFonts w:ascii="Times Ext Roman" w:hAnsi="Times Ext Roman" w:cs="Times Ext Roman"/>
        </w:rPr>
        <w:t>天子（天女）眾</w:t>
      </w:r>
      <w:r w:rsidR="00CE0644" w:rsidRPr="00BE4C82">
        <w:rPr>
          <w:rFonts w:ascii="Times Ext Roman" w:hAnsi="Times Ext Roman" w:cs="Times Ext Roman" w:hint="eastAsia"/>
        </w:rPr>
        <w:t xml:space="preserve">    </w:t>
      </w:r>
      <w:r w:rsidRPr="00BE4C82">
        <w:rPr>
          <w:rFonts w:ascii="Times Ext Roman" w:hAnsi="Times Ext Roman" w:cs="Times Ext Roman"/>
        </w:rPr>
        <w:t>2</w:t>
      </w:r>
      <w:r w:rsidRPr="00BE4C82">
        <w:rPr>
          <w:rFonts w:ascii="Times Ext Roman" w:hAnsi="Times Ext Roman" w:cs="Times Ext Roman"/>
        </w:rPr>
        <w:t>天子相應</w:t>
      </w:r>
    </w:p>
    <w:p w:rsidR="00A255A8" w:rsidRPr="00BE4C82" w:rsidRDefault="00A255A8" w:rsidP="00A255A8">
      <w:pPr>
        <w:rPr>
          <w:rFonts w:ascii="Times Ext Roman" w:hAnsi="Times Ext Roman" w:cs="Times Ext Roman"/>
        </w:rPr>
      </w:pPr>
      <w:r w:rsidRPr="00BE4C82">
        <w:rPr>
          <w:rFonts w:ascii="Times Ext Roman" w:hAnsi="Times Ext Roman" w:cs="Times Ext Roman"/>
        </w:rPr>
        <w:t>夜叉眾</w:t>
      </w:r>
      <w:proofErr w:type="gramStart"/>
      <w:r w:rsidR="00CE0644" w:rsidRPr="00BE4C82">
        <w:rPr>
          <w:rFonts w:ascii="Times Ext Roman" w:hAnsi="Times Ext Roman" w:cs="Times Ext Roman" w:hint="eastAsia"/>
        </w:rPr>
        <w:t>──────</w:t>
      </w:r>
      <w:proofErr w:type="gramEnd"/>
      <w:r w:rsidRPr="00BE4C82">
        <w:rPr>
          <w:rFonts w:ascii="Times Ext Roman" w:hAnsi="Times Ext Roman" w:cs="Times Ext Roman"/>
        </w:rPr>
        <w:t>10</w:t>
      </w:r>
      <w:r w:rsidRPr="00BE4C82">
        <w:rPr>
          <w:rFonts w:ascii="Times Ext Roman" w:hAnsi="Times Ext Roman" w:cs="Times Ext Roman"/>
        </w:rPr>
        <w:t>夜叉相應</w:t>
      </w:r>
    </w:p>
    <w:p w:rsidR="00A255A8" w:rsidRPr="00BE4C82" w:rsidRDefault="00A255A8" w:rsidP="00A255A8">
      <w:pPr>
        <w:rPr>
          <w:rFonts w:ascii="Times Ext Roman" w:hAnsi="Times Ext Roman" w:cs="Times Ext Roman"/>
        </w:rPr>
      </w:pPr>
      <w:proofErr w:type="gramStart"/>
      <w:r w:rsidRPr="00BE4C82">
        <w:rPr>
          <w:rFonts w:ascii="Times Ext Roman" w:hAnsi="Times Ext Roman" w:cs="Times Ext Roman"/>
        </w:rPr>
        <w:t>林神眾</w:t>
      </w:r>
      <w:r w:rsidR="00CE0644" w:rsidRPr="00BE4C82">
        <w:rPr>
          <w:rFonts w:ascii="Times Ext Roman" w:hAnsi="Times Ext Roman" w:cs="Times Ext Roman" w:hint="eastAsia"/>
        </w:rPr>
        <w:t>──────</w:t>
      </w:r>
      <w:proofErr w:type="gramEnd"/>
      <w:r w:rsidRPr="00BE4C82">
        <w:rPr>
          <w:rFonts w:ascii="Times Ext Roman" w:hAnsi="Times Ext Roman" w:cs="Times Ext Roman"/>
        </w:rPr>
        <w:t>9</w:t>
      </w:r>
      <w:r w:rsidRPr="00BE4C82">
        <w:rPr>
          <w:rFonts w:ascii="Times Ext Roman" w:hAnsi="Times Ext Roman" w:cs="Times Ext Roman"/>
        </w:rPr>
        <w:t>林相應</w:t>
      </w:r>
    </w:p>
    <w:p w:rsidR="00A255A8" w:rsidRPr="00BE4C82" w:rsidRDefault="00A255A8" w:rsidP="00A255A8">
      <w:pPr>
        <w:rPr>
          <w:rFonts w:ascii="Times Ext Roman" w:hAnsi="Times Ext Roman" w:cs="Times Ext Roman"/>
        </w:rPr>
      </w:pPr>
    </w:p>
    <w:p w:rsidR="00BF46F6" w:rsidRDefault="00BF46F6" w:rsidP="00A255A8">
      <w:pPr>
        <w:rPr>
          <w:rFonts w:ascii="Times Ext Roman" w:hAnsi="Times Ext Roman" w:cs="Times Ext Roman"/>
        </w:rPr>
        <w:sectPr w:rsidR="00BF46F6" w:rsidSect="00806790">
          <w:headerReference w:type="default" r:id="rId14"/>
          <w:footerReference w:type="default" r:id="rId15"/>
          <w:headerReference w:type="first" r:id="rId16"/>
          <w:footerReference w:type="first" r:id="rId17"/>
          <w:pgSz w:w="11906" w:h="16838"/>
          <w:pgMar w:top="1418" w:right="1418" w:bottom="1418" w:left="1418" w:header="851" w:footer="992" w:gutter="0"/>
          <w:pgNumType w:start="1"/>
          <w:cols w:space="425"/>
          <w:titlePg/>
          <w:docGrid w:type="lines" w:linePitch="360"/>
        </w:sectPr>
      </w:pPr>
    </w:p>
    <w:p w:rsidR="00A255A8" w:rsidRPr="00F278F1" w:rsidRDefault="00A255A8" w:rsidP="00AC5C25">
      <w:pPr>
        <w:snapToGrid w:val="0"/>
        <w:spacing w:line="400" w:lineRule="exact"/>
        <w:jc w:val="center"/>
        <w:outlineLvl w:val="1"/>
        <w:rPr>
          <w:rFonts w:ascii="Times New Roman" w:eastAsia="標楷體" w:hAnsi="Times New Roman" w:cs="Times New Roman"/>
          <w:b/>
          <w:bCs/>
          <w:sz w:val="32"/>
          <w:szCs w:val="32"/>
        </w:rPr>
      </w:pPr>
      <w:bookmarkStart w:id="2" w:name="_Toc390426604"/>
      <w:r w:rsidRPr="00F278F1">
        <w:rPr>
          <w:rFonts w:ascii="Times New Roman" w:eastAsia="標楷體" w:hAnsi="Times New Roman" w:cs="Times New Roman"/>
          <w:b/>
          <w:bCs/>
          <w:sz w:val="32"/>
          <w:szCs w:val="32"/>
        </w:rPr>
        <w:lastRenderedPageBreak/>
        <w:t>第二節</w:t>
      </w:r>
      <w:r w:rsidR="00CC6529" w:rsidRPr="00F278F1">
        <w:rPr>
          <w:rFonts w:ascii="Times New Roman" w:eastAsia="標楷體" w:hAnsi="Times New Roman" w:cs="Times New Roman"/>
          <w:b/>
          <w:bCs/>
          <w:sz w:val="32"/>
          <w:szCs w:val="32"/>
        </w:rPr>
        <w:t>、</w:t>
      </w:r>
      <w:r w:rsidRPr="00F278F1">
        <w:rPr>
          <w:rFonts w:ascii="Times New Roman" w:eastAsia="標楷體" w:hAnsi="Times New Roman" w:cs="Times New Roman"/>
          <w:b/>
          <w:bCs/>
          <w:sz w:val="32"/>
          <w:szCs w:val="32"/>
        </w:rPr>
        <w:t>中阿含與長阿含</w:t>
      </w:r>
      <w:bookmarkEnd w:id="2"/>
    </w:p>
    <w:p w:rsidR="00A255A8" w:rsidRPr="00F278F1" w:rsidRDefault="00A255A8" w:rsidP="00AC5C25">
      <w:pPr>
        <w:snapToGrid w:val="0"/>
        <w:spacing w:line="400" w:lineRule="exact"/>
        <w:jc w:val="center"/>
        <w:outlineLvl w:val="2"/>
        <w:rPr>
          <w:rFonts w:ascii="Times New Roman" w:eastAsia="標楷體" w:hAnsi="Times New Roman" w:cs="Times New Roman"/>
          <w:b/>
          <w:bCs/>
          <w:sz w:val="28"/>
          <w:szCs w:val="28"/>
        </w:rPr>
      </w:pPr>
      <w:bookmarkStart w:id="3" w:name="_Toc390426605"/>
      <w:r w:rsidRPr="00F278F1">
        <w:rPr>
          <w:rFonts w:ascii="Times New Roman" w:eastAsia="標楷體" w:hAnsi="Times New Roman" w:cs="Times New Roman"/>
          <w:b/>
          <w:bCs/>
          <w:sz w:val="28"/>
          <w:szCs w:val="28"/>
        </w:rPr>
        <w:t>第一項</w:t>
      </w:r>
      <w:r w:rsidR="00CC6529" w:rsidRPr="00F278F1">
        <w:rPr>
          <w:rFonts w:ascii="Times New Roman" w:eastAsia="標楷體" w:hAnsi="Times New Roman" w:cs="Times New Roman"/>
          <w:b/>
          <w:bCs/>
          <w:sz w:val="28"/>
          <w:szCs w:val="28"/>
        </w:rPr>
        <w:t>、</w:t>
      </w:r>
      <w:r w:rsidRPr="00F278F1">
        <w:rPr>
          <w:rFonts w:ascii="Times New Roman" w:eastAsia="標楷體" w:hAnsi="Times New Roman" w:cs="Times New Roman"/>
          <w:b/>
          <w:bCs/>
          <w:sz w:val="28"/>
          <w:szCs w:val="28"/>
        </w:rPr>
        <w:t>中阿含</w:t>
      </w:r>
      <w:bookmarkEnd w:id="3"/>
    </w:p>
    <w:p w:rsidR="003678BB" w:rsidRPr="00F278F1" w:rsidRDefault="003237BD" w:rsidP="0085380C">
      <w:pPr>
        <w:snapToGrid w:val="0"/>
        <w:spacing w:line="400" w:lineRule="exact"/>
        <w:jc w:val="center"/>
        <w:rPr>
          <w:rFonts w:ascii="Times New Roman" w:eastAsia="標楷體" w:hAnsi="Times New Roman" w:cs="Times New Roman"/>
          <w:bCs/>
        </w:rPr>
      </w:pPr>
      <w:proofErr w:type="gramStart"/>
      <w:r w:rsidRPr="00F278F1">
        <w:rPr>
          <w:rFonts w:ascii="Times New Roman" w:eastAsia="標楷體" w:hAnsi="Times New Roman" w:cs="Times New Roman"/>
          <w:bCs/>
        </w:rPr>
        <w:t>（</w:t>
      </w:r>
      <w:proofErr w:type="gramEnd"/>
      <w:r w:rsidR="00A20277" w:rsidRPr="00F278F1">
        <w:rPr>
          <w:rFonts w:ascii="Times New Roman" w:eastAsia="標楷體" w:hAnsi="Times New Roman" w:cs="Times New Roman"/>
          <w:bCs/>
        </w:rPr>
        <w:t>p.703</w:t>
      </w:r>
      <w:r w:rsidR="00F278F1">
        <w:rPr>
          <w:rFonts w:ascii="Times New Roman" w:eastAsia="標楷體" w:hAnsi="Times New Roman" w:cs="Times New Roman" w:hint="eastAsia"/>
          <w:bCs/>
        </w:rPr>
        <w:t>-</w:t>
      </w:r>
      <w:r w:rsidR="00A20277" w:rsidRPr="00F278F1">
        <w:rPr>
          <w:rFonts w:ascii="Times New Roman" w:eastAsia="標楷體" w:hAnsi="Times New Roman" w:cs="Times New Roman"/>
          <w:bCs/>
        </w:rPr>
        <w:t>p.719</w:t>
      </w:r>
      <w:proofErr w:type="gramStart"/>
      <w:r w:rsidRPr="00F278F1">
        <w:rPr>
          <w:rFonts w:ascii="Times New Roman" w:eastAsia="標楷體" w:hAnsi="Times New Roman" w:cs="Times New Roman"/>
          <w:bCs/>
        </w:rPr>
        <w:t>）</w:t>
      </w:r>
      <w:proofErr w:type="gramEnd"/>
    </w:p>
    <w:p w:rsidR="00BB65D2" w:rsidRPr="00BE4C82" w:rsidRDefault="00BB65D2" w:rsidP="00F278F1">
      <w:pPr>
        <w:spacing w:beforeLines="50" w:before="180"/>
        <w:jc w:val="both"/>
        <w:rPr>
          <w:b/>
          <w:sz w:val="20"/>
          <w:szCs w:val="20"/>
          <w:bdr w:val="single" w:sz="4" w:space="0" w:color="auto"/>
        </w:rPr>
      </w:pPr>
      <w:r w:rsidRPr="00BE4C82">
        <w:rPr>
          <w:rFonts w:hint="eastAsia"/>
          <w:b/>
          <w:sz w:val="20"/>
          <w:szCs w:val="20"/>
          <w:bdr w:val="single" w:sz="4" w:space="0" w:color="auto"/>
        </w:rPr>
        <w:t>一、</w:t>
      </w:r>
      <w:proofErr w:type="gramStart"/>
      <w:r w:rsidR="00CD01AE" w:rsidRPr="00BE4C82">
        <w:rPr>
          <w:rFonts w:hint="eastAsia"/>
          <w:b/>
          <w:sz w:val="20"/>
          <w:szCs w:val="20"/>
          <w:bdr w:val="single" w:sz="4" w:space="0" w:color="auto"/>
        </w:rPr>
        <w:t>總述餘</w:t>
      </w:r>
      <w:proofErr w:type="gramEnd"/>
      <w:r w:rsidR="00CD01AE" w:rsidRPr="00BE4C82">
        <w:rPr>
          <w:rFonts w:hint="eastAsia"/>
          <w:b/>
          <w:sz w:val="20"/>
          <w:szCs w:val="20"/>
          <w:bdr w:val="single" w:sz="4" w:space="0" w:color="auto"/>
        </w:rPr>
        <w:t>三部阿含的集成</w:t>
      </w:r>
    </w:p>
    <w:p w:rsidR="00270C8B" w:rsidRPr="00BE4C82" w:rsidRDefault="00A255A8" w:rsidP="00270C8B">
      <w:pPr>
        <w:spacing w:afterLines="30" w:after="108"/>
        <w:rPr>
          <w:rFonts w:ascii="Times Ext Roman" w:hAnsi="Times Ext Roman" w:cs="Times Ext Roman"/>
        </w:rPr>
      </w:pPr>
      <w:r w:rsidRPr="00BE4C82">
        <w:rPr>
          <w:rFonts w:ascii="Times Ext Roman" w:hAnsi="Times Ext Roman" w:cs="Times Ext Roman"/>
        </w:rPr>
        <w:t>「相應教」</w:t>
      </w:r>
      <w:proofErr w:type="gramStart"/>
      <w:r w:rsidRPr="00BE4C82">
        <w:rPr>
          <w:rFonts w:ascii="Times Ext Roman" w:hAnsi="Times Ext Roman" w:cs="Times Ext Roman"/>
        </w:rPr>
        <w:t>類集成立</w:t>
      </w:r>
      <w:proofErr w:type="gramEnd"/>
      <w:r w:rsidRPr="00BE4C82">
        <w:rPr>
          <w:rFonts w:ascii="Times Ext Roman" w:hAnsi="Times Ext Roman" w:cs="Times Ext Roman"/>
        </w:rPr>
        <w:t>，而傳為佛</w:t>
      </w:r>
      <w:proofErr w:type="gramStart"/>
      <w:r w:rsidRPr="00BE4C82">
        <w:rPr>
          <w:rFonts w:ascii="Times Ext Roman" w:hAnsi="Times Ext Roman" w:cs="Times Ext Roman"/>
        </w:rPr>
        <w:t>說與弟子說的</w:t>
      </w:r>
      <w:proofErr w:type="gramEnd"/>
      <w:r w:rsidRPr="00BE4C82">
        <w:rPr>
          <w:rFonts w:ascii="Times Ext Roman" w:hAnsi="Times Ext Roman" w:cs="Times Ext Roman"/>
        </w:rPr>
        <w:t>經文，仍不斷的傳出，流行，又次第結集出來。</w:t>
      </w:r>
    </w:p>
    <w:p w:rsidR="00270C8B" w:rsidRPr="00BE4C82" w:rsidRDefault="00A255A8" w:rsidP="00270C8B">
      <w:pPr>
        <w:spacing w:afterLines="30" w:after="108"/>
        <w:ind w:leftChars="100" w:left="240"/>
        <w:rPr>
          <w:rFonts w:ascii="Times Ext Roman" w:hAnsi="Times Ext Roman" w:cs="Times Ext Roman"/>
        </w:rPr>
      </w:pPr>
      <w:proofErr w:type="gramStart"/>
      <w:r w:rsidRPr="00BE4C82">
        <w:rPr>
          <w:rFonts w:ascii="Times Ext Roman" w:hAnsi="Times Ext Roman" w:cs="Times Ext Roman"/>
        </w:rPr>
        <w:t>次後集成</w:t>
      </w:r>
      <w:proofErr w:type="gramEnd"/>
      <w:r w:rsidRPr="00BE4C82">
        <w:rPr>
          <w:rFonts w:ascii="Times Ext Roman" w:hAnsi="Times Ext Roman" w:cs="Times Ext Roman"/>
        </w:rPr>
        <w:t>的部分，在原有的</w:t>
      </w:r>
      <w:proofErr w:type="gramStart"/>
      <w:r w:rsidRPr="00BE4C82">
        <w:rPr>
          <w:rFonts w:ascii="Times Ext Roman" w:hAnsi="Times Ext Roman" w:cs="Times Ext Roman"/>
        </w:rPr>
        <w:t>契</w:t>
      </w:r>
      <w:proofErr w:type="gramEnd"/>
      <w:r w:rsidRPr="00BE4C82">
        <w:rPr>
          <w:rFonts w:ascii="Times Ext Roman" w:hAnsi="Times Ext Roman" w:cs="Times Ext Roman"/>
        </w:rPr>
        <w:t>經上，分別、抉擇、</w:t>
      </w:r>
      <w:proofErr w:type="gramStart"/>
      <w:r w:rsidRPr="00BE4C82">
        <w:rPr>
          <w:rFonts w:ascii="Times Ext Roman" w:hAnsi="Times Ext Roman" w:cs="Times Ext Roman"/>
        </w:rPr>
        <w:t>評破、融攝</w:t>
      </w:r>
      <w:proofErr w:type="gramEnd"/>
      <w:r w:rsidRPr="00BE4C82">
        <w:rPr>
          <w:rFonts w:ascii="Times Ext Roman" w:hAnsi="Times Ext Roman" w:cs="Times Ext Roman"/>
        </w:rPr>
        <w:t>、組合，會入了更多的事緣，傳說，成為</w:t>
      </w:r>
      <w:r w:rsidRPr="00BE4C82">
        <w:rPr>
          <w:rFonts w:ascii="Times Ext Roman" w:hAnsi="Times Ext Roman" w:cs="Times Ext Roman"/>
          <w:b/>
        </w:rPr>
        <w:t>「中阿含」</w:t>
      </w:r>
      <w:r w:rsidRPr="00BE4C82">
        <w:rPr>
          <w:rFonts w:ascii="Times Ext Roman" w:hAnsi="Times Ext Roman" w:cs="Times Ext Roman"/>
        </w:rPr>
        <w:t>與</w:t>
      </w:r>
      <w:r w:rsidRPr="00BE4C82">
        <w:rPr>
          <w:rFonts w:ascii="Times Ext Roman" w:hAnsi="Times Ext Roman" w:cs="Times Ext Roman"/>
          <w:b/>
        </w:rPr>
        <w:t>「</w:t>
      </w:r>
      <w:proofErr w:type="gramStart"/>
      <w:r w:rsidRPr="00BE4C82">
        <w:rPr>
          <w:rFonts w:ascii="Times Ext Roman" w:hAnsi="Times Ext Roman" w:cs="Times Ext Roman"/>
          <w:b/>
        </w:rPr>
        <w:t>長阿含</w:t>
      </w:r>
      <w:proofErr w:type="gramEnd"/>
      <w:r w:rsidRPr="00BE4C82">
        <w:rPr>
          <w:rFonts w:ascii="Times Ext Roman" w:hAnsi="Times Ext Roman" w:cs="Times Ext Roman"/>
          <w:b/>
        </w:rPr>
        <w:t>」</w:t>
      </w:r>
      <w:r w:rsidRPr="00BE4C82">
        <w:rPr>
          <w:rFonts w:ascii="Times Ext Roman" w:hAnsi="Times Ext Roman" w:cs="Times Ext Roman"/>
        </w:rPr>
        <w:t>。</w:t>
      </w:r>
    </w:p>
    <w:p w:rsidR="00270C8B" w:rsidRPr="00BE4C82" w:rsidRDefault="00A255A8" w:rsidP="00270C8B">
      <w:pPr>
        <w:spacing w:afterLines="30" w:after="108"/>
        <w:ind w:leftChars="100" w:left="240"/>
        <w:rPr>
          <w:rFonts w:ascii="Times Ext Roman" w:hAnsi="Times Ext Roman" w:cs="Times Ext Roman"/>
        </w:rPr>
      </w:pPr>
      <w:r w:rsidRPr="00BE4C82">
        <w:rPr>
          <w:rFonts w:ascii="Times Ext Roman" w:hAnsi="Times Ext Roman" w:cs="Times Ext Roman"/>
        </w:rPr>
        <w:t>或為了便於教化，依當時所傳</w:t>
      </w:r>
      <w:proofErr w:type="gramStart"/>
      <w:r w:rsidRPr="00BE4C82">
        <w:rPr>
          <w:rFonts w:ascii="Times Ext Roman" w:hAnsi="Times Ext Roman" w:cs="Times Ext Roman"/>
        </w:rPr>
        <w:t>的經法</w:t>
      </w:r>
      <w:proofErr w:type="gramEnd"/>
      <w:r w:rsidRPr="00BE4C82">
        <w:rPr>
          <w:rFonts w:ascii="Times Ext Roman" w:hAnsi="Times Ext Roman" w:cs="Times Ext Roman"/>
        </w:rPr>
        <w:t>，以增</w:t>
      </w:r>
      <w:proofErr w:type="gramStart"/>
      <w:r w:rsidRPr="00BE4C82">
        <w:rPr>
          <w:rFonts w:ascii="Times Ext Roman" w:hAnsi="Times Ext Roman" w:cs="Times Ext Roman"/>
        </w:rPr>
        <w:t>一法編集</w:t>
      </w:r>
      <w:proofErr w:type="gramEnd"/>
      <w:r w:rsidRPr="00BE4C82">
        <w:rPr>
          <w:rFonts w:ascii="Times Ext Roman" w:hAnsi="Times Ext Roman" w:cs="Times Ext Roman"/>
        </w:rPr>
        <w:t>，成為</w:t>
      </w:r>
      <w:r w:rsidRPr="00BE4C82">
        <w:rPr>
          <w:rFonts w:ascii="Times Ext Roman" w:hAnsi="Times Ext Roman" w:cs="Times Ext Roman"/>
          <w:b/>
        </w:rPr>
        <w:t>「</w:t>
      </w:r>
      <w:proofErr w:type="gramStart"/>
      <w:r w:rsidRPr="00BE4C82">
        <w:rPr>
          <w:rFonts w:ascii="Times Ext Roman" w:hAnsi="Times Ext Roman" w:cs="Times Ext Roman"/>
          <w:b/>
        </w:rPr>
        <w:t>增壹阿</w:t>
      </w:r>
      <w:proofErr w:type="gramEnd"/>
      <w:r w:rsidRPr="00BE4C82">
        <w:rPr>
          <w:rFonts w:ascii="Times Ext Roman" w:hAnsi="Times Ext Roman" w:cs="Times Ext Roman"/>
          <w:b/>
        </w:rPr>
        <w:t>含」</w:t>
      </w:r>
      <w:r w:rsidRPr="00BE4C82">
        <w:rPr>
          <w:rFonts w:ascii="Times Ext Roman" w:hAnsi="Times Ext Roman" w:cs="Times Ext Roman"/>
        </w:rPr>
        <w:t>。</w:t>
      </w:r>
    </w:p>
    <w:p w:rsidR="00A255A8" w:rsidRPr="00BE4C82" w:rsidRDefault="00A255A8" w:rsidP="00A255A8">
      <w:pPr>
        <w:rPr>
          <w:rFonts w:ascii="Times Ext Roman" w:hAnsi="Times Ext Roman" w:cs="Times Ext Roman"/>
        </w:rPr>
      </w:pPr>
      <w:r w:rsidRPr="00BE4C82">
        <w:rPr>
          <w:rFonts w:ascii="Times Ext Roman" w:hAnsi="Times Ext Roman" w:cs="Times Ext Roman"/>
        </w:rPr>
        <w:t>三部集成的時代相近，但「</w:t>
      </w:r>
      <w:proofErr w:type="gramStart"/>
      <w:r w:rsidRPr="00BE4C82">
        <w:rPr>
          <w:rFonts w:ascii="Times Ext Roman" w:hAnsi="Times Ext Roman" w:cs="Times Ext Roman"/>
        </w:rPr>
        <w:t>增壹阿</w:t>
      </w:r>
      <w:proofErr w:type="gramEnd"/>
      <w:r w:rsidRPr="00BE4C82">
        <w:rPr>
          <w:rFonts w:ascii="Times Ext Roman" w:hAnsi="Times Ext Roman" w:cs="Times Ext Roman"/>
        </w:rPr>
        <w:t>含」要遲一點。</w:t>
      </w:r>
    </w:p>
    <w:p w:rsidR="0077172C" w:rsidRPr="00BE4C82" w:rsidRDefault="00CD01AE" w:rsidP="00F278F1">
      <w:pPr>
        <w:spacing w:beforeLines="50" w:before="180"/>
        <w:jc w:val="both"/>
        <w:rPr>
          <w:b/>
          <w:sz w:val="20"/>
          <w:szCs w:val="20"/>
          <w:bdr w:val="single" w:sz="4" w:space="0" w:color="auto"/>
        </w:rPr>
      </w:pPr>
      <w:r w:rsidRPr="00BE4C82">
        <w:rPr>
          <w:rFonts w:hint="eastAsia"/>
          <w:b/>
          <w:sz w:val="20"/>
          <w:szCs w:val="20"/>
          <w:bdr w:val="single" w:sz="4" w:space="0" w:color="auto"/>
        </w:rPr>
        <w:t>二、</w:t>
      </w:r>
      <w:r w:rsidR="0077172C" w:rsidRPr="00BE4C82">
        <w:rPr>
          <w:rFonts w:hint="eastAsia"/>
          <w:b/>
          <w:sz w:val="20"/>
          <w:szCs w:val="20"/>
          <w:bdr w:val="single" w:sz="4" w:space="0" w:color="auto"/>
        </w:rPr>
        <w:t>二部所誦「中阿含」</w:t>
      </w:r>
      <w:proofErr w:type="gramStart"/>
      <w:r w:rsidR="0077172C" w:rsidRPr="00BE4C82">
        <w:rPr>
          <w:rFonts w:hint="eastAsia"/>
          <w:b/>
          <w:sz w:val="20"/>
          <w:szCs w:val="20"/>
          <w:bdr w:val="single" w:sz="4" w:space="0" w:color="auto"/>
        </w:rPr>
        <w:t>品數原型</w:t>
      </w:r>
      <w:proofErr w:type="gramEnd"/>
      <w:r w:rsidR="0077172C" w:rsidRPr="00BE4C82">
        <w:rPr>
          <w:rFonts w:hint="eastAsia"/>
          <w:b/>
          <w:sz w:val="20"/>
          <w:szCs w:val="20"/>
          <w:bdr w:val="single" w:sz="4" w:space="0" w:color="auto"/>
        </w:rPr>
        <w:t>推論</w:t>
      </w:r>
    </w:p>
    <w:p w:rsidR="00CD01AE" w:rsidRPr="00F278F1" w:rsidRDefault="0077172C" w:rsidP="00F278F1">
      <w:pPr>
        <w:ind w:leftChars="50" w:left="120"/>
        <w:jc w:val="both"/>
        <w:rPr>
          <w:rFonts w:ascii="Times New Roman" w:hAnsi="Times New Roman" w:cs="Times New Roman"/>
          <w:b/>
          <w:sz w:val="20"/>
          <w:szCs w:val="20"/>
          <w:bdr w:val="single" w:sz="4" w:space="0" w:color="auto"/>
        </w:rPr>
      </w:pPr>
      <w:r w:rsidRPr="00F278F1">
        <w:rPr>
          <w:rFonts w:ascii="Times New Roman" w:hAnsi="Times New Roman" w:cs="Times New Roman" w:hint="eastAsia"/>
          <w:b/>
          <w:sz w:val="20"/>
          <w:szCs w:val="20"/>
          <w:bdr w:val="single" w:sz="4" w:space="0" w:color="auto"/>
        </w:rPr>
        <w:t>（一）</w:t>
      </w:r>
      <w:r w:rsidR="007C3684" w:rsidRPr="00F278F1">
        <w:rPr>
          <w:rFonts w:ascii="Times New Roman" w:hAnsi="Times New Roman" w:cs="Times New Roman" w:hint="eastAsia"/>
          <w:b/>
          <w:sz w:val="20"/>
          <w:szCs w:val="20"/>
          <w:bdr w:val="single" w:sz="4" w:space="0" w:color="auto"/>
        </w:rPr>
        <w:t>從</w:t>
      </w:r>
      <w:r w:rsidR="00CD01AE" w:rsidRPr="00F278F1">
        <w:rPr>
          <w:rFonts w:ascii="Times New Roman" w:hAnsi="Times New Roman" w:cs="Times New Roman" w:hint="eastAsia"/>
          <w:b/>
          <w:sz w:val="20"/>
          <w:szCs w:val="20"/>
          <w:bdr w:val="single" w:sz="4" w:space="0" w:color="auto"/>
        </w:rPr>
        <w:t>《中阿含</w:t>
      </w:r>
      <w:r w:rsidR="007C3684" w:rsidRPr="00F278F1">
        <w:rPr>
          <w:rFonts w:ascii="Times New Roman" w:hAnsi="Times New Roman" w:cs="Times New Roman" w:hint="eastAsia"/>
          <w:b/>
          <w:sz w:val="20"/>
          <w:szCs w:val="20"/>
          <w:bdr w:val="single" w:sz="4" w:space="0" w:color="auto"/>
        </w:rPr>
        <w:t>經</w:t>
      </w:r>
      <w:r w:rsidR="00CD01AE" w:rsidRPr="00F278F1">
        <w:rPr>
          <w:rFonts w:ascii="Times New Roman" w:hAnsi="Times New Roman" w:cs="Times New Roman" w:hint="eastAsia"/>
          <w:b/>
          <w:sz w:val="20"/>
          <w:szCs w:val="20"/>
          <w:bdr w:val="single" w:sz="4" w:space="0" w:color="auto"/>
        </w:rPr>
        <w:t>》</w:t>
      </w:r>
      <w:r w:rsidR="007C3684" w:rsidRPr="00F278F1">
        <w:rPr>
          <w:rFonts w:ascii="Times New Roman" w:hAnsi="Times New Roman" w:cs="Times New Roman" w:hint="eastAsia"/>
          <w:b/>
          <w:sz w:val="20"/>
          <w:szCs w:val="20"/>
          <w:bdr w:val="single" w:sz="4" w:space="0" w:color="auto"/>
        </w:rPr>
        <w:t>與《中部》品名同異對照，難以知其原典型態</w:t>
      </w:r>
    </w:p>
    <w:p w:rsidR="00B62BF5" w:rsidRPr="00025DDC" w:rsidRDefault="0077172C" w:rsidP="00025DDC">
      <w:pPr>
        <w:ind w:leftChars="100" w:left="240"/>
        <w:jc w:val="both"/>
        <w:rPr>
          <w:rFonts w:ascii="Times New Roman" w:hAnsi="Times New Roman"/>
          <w:b/>
          <w:sz w:val="20"/>
          <w:szCs w:val="20"/>
          <w:bdr w:val="single" w:sz="4" w:space="0" w:color="auto"/>
        </w:rPr>
      </w:pPr>
      <w:r w:rsidRPr="00025DDC">
        <w:rPr>
          <w:rFonts w:ascii="Times New Roman" w:hAnsi="Times New Roman" w:hint="eastAsia"/>
          <w:b/>
          <w:sz w:val="20"/>
          <w:szCs w:val="20"/>
          <w:bdr w:val="single" w:sz="4" w:space="0" w:color="auto"/>
        </w:rPr>
        <w:t>1</w:t>
      </w:r>
      <w:r w:rsidRPr="00025DDC">
        <w:rPr>
          <w:rFonts w:ascii="Times New Roman" w:hAnsi="Times New Roman" w:hint="eastAsia"/>
          <w:b/>
          <w:sz w:val="20"/>
          <w:szCs w:val="20"/>
          <w:bdr w:val="single" w:sz="4" w:space="0" w:color="auto"/>
        </w:rPr>
        <w:t>、</w:t>
      </w:r>
      <w:proofErr w:type="gramStart"/>
      <w:r w:rsidR="00B62BF5" w:rsidRPr="00025DDC">
        <w:rPr>
          <w:rFonts w:ascii="Times New Roman" w:hAnsi="Times New Roman" w:hint="eastAsia"/>
          <w:b/>
          <w:sz w:val="20"/>
          <w:szCs w:val="20"/>
          <w:bdr w:val="single" w:sz="4" w:space="0" w:color="auto"/>
        </w:rPr>
        <w:t>誦本</w:t>
      </w:r>
      <w:r w:rsidR="00262E1E" w:rsidRPr="00025DDC">
        <w:rPr>
          <w:rFonts w:ascii="Times New Roman" w:hAnsi="Times New Roman" w:hint="eastAsia"/>
          <w:b/>
          <w:sz w:val="20"/>
          <w:szCs w:val="20"/>
          <w:bdr w:val="single" w:sz="4" w:space="0" w:color="auto"/>
        </w:rPr>
        <w:t>結構</w:t>
      </w:r>
      <w:proofErr w:type="gramEnd"/>
    </w:p>
    <w:p w:rsidR="008931B8" w:rsidRPr="00025DDC" w:rsidRDefault="0077172C" w:rsidP="00025DDC">
      <w:pPr>
        <w:widowControl/>
        <w:ind w:leftChars="150" w:left="360"/>
        <w:rPr>
          <w:rFonts w:ascii="Times New Roman" w:hAnsi="Times New Roman" w:cs="Times New Roman"/>
          <w:b/>
          <w:sz w:val="20"/>
          <w:bdr w:val="single" w:sz="4" w:space="0" w:color="auto"/>
        </w:rPr>
      </w:pPr>
      <w:r w:rsidRPr="00025DDC">
        <w:rPr>
          <w:rFonts w:ascii="Times New Roman" w:hAnsi="Times New Roman" w:cs="Times New Roman" w:hint="eastAsia"/>
          <w:b/>
          <w:sz w:val="20"/>
          <w:bdr w:val="single" w:sz="4" w:space="0" w:color="auto"/>
        </w:rPr>
        <w:t>（</w:t>
      </w:r>
      <w:r w:rsidR="008931B8" w:rsidRPr="00025DDC">
        <w:rPr>
          <w:rFonts w:ascii="Times New Roman" w:hAnsi="Times New Roman" w:cs="Times New Roman" w:hint="eastAsia"/>
          <w:b/>
          <w:sz w:val="20"/>
          <w:bdr w:val="single" w:sz="4" w:space="0" w:color="auto"/>
        </w:rPr>
        <w:t>1</w:t>
      </w:r>
      <w:r w:rsidRPr="00025DDC">
        <w:rPr>
          <w:rFonts w:ascii="Times New Roman" w:hAnsi="Times New Roman" w:cs="Times New Roman" w:hint="eastAsia"/>
          <w:b/>
          <w:sz w:val="20"/>
          <w:bdr w:val="single" w:sz="4" w:space="0" w:color="auto"/>
        </w:rPr>
        <w:t>）</w:t>
      </w:r>
      <w:r w:rsidR="008931B8" w:rsidRPr="00025DDC">
        <w:rPr>
          <w:rFonts w:ascii="Times New Roman" w:hAnsi="Times New Roman" w:cs="Times New Roman" w:hint="eastAsia"/>
          <w:b/>
          <w:sz w:val="20"/>
          <w:bdr w:val="single" w:sz="4" w:space="0" w:color="auto"/>
        </w:rPr>
        <w:t>《中阿含經》</w:t>
      </w:r>
    </w:p>
    <w:p w:rsidR="00CF2FDA" w:rsidRPr="00BE4C82" w:rsidRDefault="00A255A8" w:rsidP="004C4BD8">
      <w:pPr>
        <w:spacing w:afterLines="30" w:after="108"/>
        <w:ind w:leftChars="150" w:left="360"/>
        <w:rPr>
          <w:rFonts w:ascii="Times Ext Roman" w:hAnsi="Times Ext Roman" w:cs="Times Ext Roman"/>
        </w:rPr>
      </w:pPr>
      <w:proofErr w:type="gramStart"/>
      <w:r w:rsidRPr="00BE4C82">
        <w:rPr>
          <w:rFonts w:ascii="Times Ext Roman" w:hAnsi="Times Ext Roman" w:cs="Times Ext Roman"/>
        </w:rPr>
        <w:t>漢譯</w:t>
      </w:r>
      <w:r w:rsidR="00CC6529" w:rsidRPr="00BE4C82">
        <w:rPr>
          <w:rFonts w:ascii="Times Ext Roman" w:hAnsi="Times Ext Roman" w:cs="Times Ext Roman"/>
        </w:rPr>
        <w:t>《</w:t>
      </w:r>
      <w:r w:rsidRPr="00BE4C82">
        <w:rPr>
          <w:rFonts w:ascii="Times Ext Roman" w:hAnsi="Times Ext Roman" w:cs="Times Ext Roman"/>
        </w:rPr>
        <w:t>中阿含經</w:t>
      </w:r>
      <w:r w:rsidR="00CC6529" w:rsidRPr="00BE4C82">
        <w:rPr>
          <w:rFonts w:ascii="Times Ext Roman" w:hAnsi="Times Ext Roman" w:cs="Times Ext Roman"/>
        </w:rPr>
        <w:t>》</w:t>
      </w:r>
      <w:proofErr w:type="gramEnd"/>
      <w:r w:rsidRPr="00BE4C82">
        <w:rPr>
          <w:rFonts w:ascii="Times Ext Roman" w:hAnsi="Times Ext Roman" w:cs="Times Ext Roman"/>
        </w:rPr>
        <w:t>，是說一切有部</w:t>
      </w:r>
      <w:proofErr w:type="gramStart"/>
      <w:r w:rsidR="00173798" w:rsidRPr="00BE4C82">
        <w:rPr>
          <w:rFonts w:ascii="Times Ext Roman" w:hAnsi="Times Ext Roman" w:cs="Times Ext Roman" w:hint="eastAsia"/>
        </w:rPr>
        <w:t>（</w:t>
      </w:r>
      <w:proofErr w:type="gramEnd"/>
      <w:r w:rsidRPr="00BE4C82">
        <w:rPr>
          <w:rFonts w:ascii="Times Ext Roman" w:hAnsi="Times Ext Roman" w:cs="Times Ext Roman"/>
        </w:rPr>
        <w:t>Sarv</w:t>
      </w:r>
      <w:r w:rsidR="00173798" w:rsidRPr="00BE4C82">
        <w:rPr>
          <w:rFonts w:ascii="Times New Roman" w:hAnsi="Times New Roman" w:cs="Times New Roman"/>
        </w:rPr>
        <w:t>ā</w:t>
      </w:r>
      <w:r w:rsidRPr="00BE4C82">
        <w:rPr>
          <w:rFonts w:ascii="Times Ext Roman" w:hAnsi="Times Ext Roman" w:cs="Times Ext Roman"/>
        </w:rPr>
        <w:t>stiv</w:t>
      </w:r>
      <w:r w:rsidR="00173798" w:rsidRPr="00BE4C82">
        <w:rPr>
          <w:rFonts w:ascii="Times New Roman" w:hAnsi="Times New Roman" w:cs="Times New Roman"/>
        </w:rPr>
        <w:t>ā</w:t>
      </w:r>
      <w:r w:rsidRPr="00BE4C82">
        <w:rPr>
          <w:rFonts w:ascii="Times Ext Roman" w:hAnsi="Times Ext Roman" w:cs="Times Ext Roman"/>
        </w:rPr>
        <w:t>din</w:t>
      </w:r>
      <w:r w:rsidR="00173798" w:rsidRPr="00BE4C82">
        <w:rPr>
          <w:rFonts w:ascii="Times Ext Roman" w:hAnsi="Times Ext Roman" w:cs="Times Ext Roman" w:hint="eastAsia"/>
        </w:rPr>
        <w:t>）</w:t>
      </w:r>
      <w:r w:rsidRPr="00BE4C82">
        <w:rPr>
          <w:rFonts w:ascii="Times Ext Roman" w:hAnsi="Times Ext Roman" w:cs="Times Ext Roman"/>
        </w:rPr>
        <w:t>的誦本。分</w:t>
      </w:r>
      <w:r w:rsidR="00B44F01" w:rsidRPr="00BE4C82">
        <w:rPr>
          <w:rFonts w:ascii="Times Ext Roman" w:hAnsi="Times Ext Roman" w:cs="Times Ext Roman" w:hint="eastAsia"/>
        </w:rPr>
        <w:t>60</w:t>
      </w:r>
      <w:r w:rsidRPr="00BE4C82">
        <w:rPr>
          <w:rFonts w:ascii="Times Ext Roman" w:hAnsi="Times Ext Roman" w:cs="Times Ext Roman"/>
        </w:rPr>
        <w:t>卷，</w:t>
      </w:r>
      <w:r w:rsidR="00B44F01" w:rsidRPr="00BE4C82">
        <w:rPr>
          <w:rFonts w:ascii="Times Ext Roman" w:hAnsi="Times Ext Roman" w:cs="Times Ext Roman" w:hint="eastAsia"/>
        </w:rPr>
        <w:t>18</w:t>
      </w:r>
      <w:r w:rsidRPr="00BE4C82">
        <w:rPr>
          <w:rFonts w:ascii="Times Ext Roman" w:hAnsi="Times Ext Roman" w:cs="Times Ext Roman"/>
        </w:rPr>
        <w:t>品，</w:t>
      </w:r>
      <w:r w:rsidR="00B44F01" w:rsidRPr="00BE4C82">
        <w:rPr>
          <w:rFonts w:ascii="Times Ext Roman" w:hAnsi="Times Ext Roman" w:cs="Times Ext Roman" w:hint="eastAsia"/>
        </w:rPr>
        <w:t>222</w:t>
      </w:r>
      <w:r w:rsidR="00B44F01" w:rsidRPr="00BE4C82">
        <w:rPr>
          <w:rFonts w:ascii="Times Ext Roman" w:hAnsi="Times Ext Roman" w:cs="Times Ext Roman"/>
        </w:rPr>
        <w:t>經（傳說分為</w:t>
      </w:r>
      <w:r w:rsidR="00B44F01" w:rsidRPr="00BE4C82">
        <w:rPr>
          <w:rFonts w:ascii="Times Ext Roman" w:hAnsi="Times Ext Roman" w:cs="Times Ext Roman" w:hint="eastAsia"/>
        </w:rPr>
        <w:t>5</w:t>
      </w:r>
      <w:r w:rsidRPr="00BE4C82">
        <w:rPr>
          <w:rFonts w:ascii="Times Ext Roman" w:hAnsi="Times Ext Roman" w:cs="Times Ext Roman"/>
        </w:rPr>
        <w:t>誦</w:t>
      </w:r>
      <w:r w:rsidR="00B85654" w:rsidRPr="00BE4C82">
        <w:rPr>
          <w:rStyle w:val="a9"/>
          <w:rFonts w:ascii="Times Ext Roman" w:hAnsi="Times Ext Roman" w:cs="Times Ext Roman"/>
        </w:rPr>
        <w:footnoteReference w:id="22"/>
      </w:r>
      <w:r w:rsidRPr="00BE4C82">
        <w:rPr>
          <w:rFonts w:ascii="Times Ext Roman" w:hAnsi="Times Ext Roman" w:cs="Times Ext Roman"/>
        </w:rPr>
        <w:t>）。</w:t>
      </w:r>
      <w:r w:rsidR="00AA06D0" w:rsidRPr="00BE4C82">
        <w:rPr>
          <w:rStyle w:val="a9"/>
          <w:rFonts w:ascii="Times Ext Roman" w:hAnsi="Times Ext Roman" w:cs="Times Ext Roman"/>
        </w:rPr>
        <w:footnoteReference w:id="23"/>
      </w:r>
    </w:p>
    <w:p w:rsidR="008931B8" w:rsidRPr="00025DDC" w:rsidRDefault="0077172C" w:rsidP="00025DDC">
      <w:pPr>
        <w:widowControl/>
        <w:spacing w:beforeLines="30" w:before="108"/>
        <w:ind w:leftChars="150" w:left="360"/>
        <w:rPr>
          <w:rFonts w:ascii="Times New Roman" w:hAnsi="Times New Roman" w:cs="Times New Roman"/>
          <w:b/>
          <w:sz w:val="20"/>
          <w:bdr w:val="single" w:sz="4" w:space="0" w:color="auto"/>
        </w:rPr>
      </w:pPr>
      <w:r w:rsidRPr="00025DDC">
        <w:rPr>
          <w:rFonts w:ascii="Times New Roman" w:hAnsi="Times New Roman" w:cs="Times New Roman" w:hint="eastAsia"/>
          <w:b/>
          <w:sz w:val="20"/>
          <w:bdr w:val="single" w:sz="4" w:space="0" w:color="auto"/>
        </w:rPr>
        <w:lastRenderedPageBreak/>
        <w:t>（</w:t>
      </w:r>
      <w:r w:rsidR="008931B8" w:rsidRPr="00025DDC">
        <w:rPr>
          <w:rFonts w:ascii="Times New Roman" w:hAnsi="Times New Roman" w:cs="Times New Roman" w:hint="eastAsia"/>
          <w:b/>
          <w:sz w:val="20"/>
          <w:bdr w:val="single" w:sz="4" w:space="0" w:color="auto"/>
        </w:rPr>
        <w:t>2</w:t>
      </w:r>
      <w:r w:rsidRPr="00025DDC">
        <w:rPr>
          <w:rFonts w:ascii="Times New Roman" w:hAnsi="Times New Roman" w:cs="Times New Roman" w:hint="eastAsia"/>
          <w:b/>
          <w:sz w:val="20"/>
          <w:bdr w:val="single" w:sz="4" w:space="0" w:color="auto"/>
        </w:rPr>
        <w:t>）</w:t>
      </w:r>
      <w:r w:rsidR="008931B8" w:rsidRPr="00025DDC">
        <w:rPr>
          <w:rFonts w:ascii="Times New Roman" w:hAnsi="Times New Roman" w:cs="Times New Roman" w:hint="eastAsia"/>
          <w:b/>
          <w:sz w:val="20"/>
          <w:bdr w:val="single" w:sz="4" w:space="0" w:color="auto"/>
        </w:rPr>
        <w:t>《中部》</w:t>
      </w:r>
    </w:p>
    <w:p w:rsidR="00CF2FDA" w:rsidRPr="00BE4C82" w:rsidRDefault="00A255A8" w:rsidP="004C4BD8">
      <w:pPr>
        <w:ind w:leftChars="150" w:left="360"/>
        <w:rPr>
          <w:rFonts w:ascii="Times Ext Roman" w:hAnsi="Times Ext Roman" w:cs="Times Ext Roman"/>
        </w:rPr>
      </w:pPr>
      <w:r w:rsidRPr="00BE4C82">
        <w:rPr>
          <w:rFonts w:ascii="Times Ext Roman" w:hAnsi="Times Ext Roman" w:cs="Times Ext Roman"/>
        </w:rPr>
        <w:t>南傳的</w:t>
      </w:r>
      <w:r w:rsidR="00CC6529" w:rsidRPr="00BE4C82">
        <w:rPr>
          <w:rFonts w:ascii="Times Ext Roman" w:hAnsi="Times Ext Roman" w:cs="Times Ext Roman"/>
        </w:rPr>
        <w:t>《</w:t>
      </w:r>
      <w:r w:rsidRPr="00BE4C82">
        <w:rPr>
          <w:rFonts w:ascii="Times Ext Roman" w:hAnsi="Times Ext Roman" w:cs="Times Ext Roman"/>
        </w:rPr>
        <w:t>中部</w:t>
      </w:r>
      <w:r w:rsidR="00CC6529" w:rsidRPr="00BE4C82">
        <w:rPr>
          <w:rFonts w:ascii="Times Ext Roman" w:hAnsi="Times Ext Roman" w:cs="Times Ext Roman"/>
        </w:rPr>
        <w:t>》</w:t>
      </w:r>
      <w:r w:rsidRPr="00BE4C82">
        <w:rPr>
          <w:rFonts w:ascii="Times Ext Roman" w:hAnsi="Times Ext Roman" w:cs="Times Ext Roman"/>
        </w:rPr>
        <w:t>，與</w:t>
      </w:r>
      <w:r w:rsidR="00CC6529" w:rsidRPr="00BE4C82">
        <w:rPr>
          <w:rFonts w:ascii="Times Ext Roman" w:hAnsi="Times Ext Roman" w:cs="Times Ext Roman"/>
        </w:rPr>
        <w:t>《</w:t>
      </w:r>
      <w:r w:rsidRPr="00BE4C82">
        <w:rPr>
          <w:rFonts w:ascii="Times Ext Roman" w:hAnsi="Times Ext Roman" w:cs="Times Ext Roman"/>
        </w:rPr>
        <w:t>中阿含經</w:t>
      </w:r>
      <w:r w:rsidR="00CC6529" w:rsidRPr="00BE4C82">
        <w:rPr>
          <w:rFonts w:ascii="Times Ext Roman" w:hAnsi="Times Ext Roman" w:cs="Times Ext Roman"/>
        </w:rPr>
        <w:t>》</w:t>
      </w:r>
      <w:r w:rsidRPr="00BE4C82">
        <w:rPr>
          <w:rFonts w:ascii="Times Ext Roman" w:hAnsi="Times Ext Roman" w:cs="Times Ext Roman"/>
        </w:rPr>
        <w:t>相當，是銅</w:t>
      </w:r>
      <w:proofErr w:type="gramStart"/>
      <w:r w:rsidRPr="00BE4C82">
        <w:rPr>
          <w:rFonts w:ascii="Times Ext Roman" w:hAnsi="Times Ext Roman" w:cs="Times Ext Roman"/>
        </w:rPr>
        <w:t>鍱</w:t>
      </w:r>
      <w:proofErr w:type="gramEnd"/>
      <w:r w:rsidRPr="00BE4C82">
        <w:rPr>
          <w:rFonts w:ascii="Times Ext Roman" w:hAnsi="Times Ext Roman" w:cs="Times Ext Roman"/>
        </w:rPr>
        <w:t>部</w:t>
      </w:r>
      <w:proofErr w:type="gramStart"/>
      <w:r w:rsidR="00173798" w:rsidRPr="00BE4C82">
        <w:rPr>
          <w:rFonts w:ascii="Times Ext Roman" w:hAnsi="Times Ext Roman" w:cs="Times Ext Roman" w:hint="eastAsia"/>
        </w:rPr>
        <w:t>（</w:t>
      </w:r>
      <w:proofErr w:type="gramEnd"/>
      <w:r w:rsidRPr="00BE4C82">
        <w:rPr>
          <w:rFonts w:ascii="Times Ext Roman" w:hAnsi="Times Ext Roman" w:cs="Times Ext Roman"/>
        </w:rPr>
        <w:t>T</w:t>
      </w:r>
      <w:r w:rsidR="00173798" w:rsidRPr="00BE4C82">
        <w:rPr>
          <w:rFonts w:ascii="Times New Roman" w:hAnsi="Times New Roman" w:cs="Times New Roman"/>
        </w:rPr>
        <w:t>ā</w:t>
      </w:r>
      <w:r w:rsidRPr="00BE4C82">
        <w:rPr>
          <w:rFonts w:ascii="Times Ext Roman" w:hAnsi="Times Ext Roman" w:cs="Times Ext Roman"/>
        </w:rPr>
        <w:t>mra</w:t>
      </w:r>
      <w:r w:rsidR="00173798" w:rsidRPr="00BE4C82">
        <w:rPr>
          <w:rFonts w:ascii="VU Times" w:hAnsi="VU Times" w:cs="VU Times"/>
        </w:rPr>
        <w:t>ś</w:t>
      </w:r>
      <w:r w:rsidR="00173798" w:rsidRPr="00BE4C82">
        <w:rPr>
          <w:rFonts w:ascii="Times New Roman" w:hAnsi="Times New Roman" w:cs="Times New Roman"/>
        </w:rPr>
        <w:t>ā</w:t>
      </w:r>
      <w:r w:rsidR="00173798" w:rsidRPr="00BE4C82">
        <w:rPr>
          <w:rFonts w:ascii="Times Ext Roman" w:hAnsi="Times Ext Roman" w:cs="Times Ext Roman"/>
        </w:rPr>
        <w:t>ṭī</w:t>
      </w:r>
      <w:r w:rsidRPr="00BE4C82">
        <w:rPr>
          <w:rFonts w:ascii="Times Ext Roman" w:hAnsi="Times Ext Roman" w:cs="Times Ext Roman"/>
        </w:rPr>
        <w:t>ya</w:t>
      </w:r>
      <w:r w:rsidR="00173798" w:rsidRPr="00BE4C82">
        <w:rPr>
          <w:rFonts w:ascii="Times Ext Roman" w:hAnsi="Times Ext Roman" w:cs="Times Ext Roman" w:hint="eastAsia"/>
        </w:rPr>
        <w:t>）</w:t>
      </w:r>
      <w:r w:rsidRPr="00BE4C82">
        <w:rPr>
          <w:rFonts w:ascii="Times Ext Roman" w:hAnsi="Times Ext Roman" w:cs="Times Ext Roman"/>
        </w:rPr>
        <w:t>的誦本。全部分</w:t>
      </w:r>
      <w:r w:rsidR="00B44F01" w:rsidRPr="00BE4C82">
        <w:rPr>
          <w:rFonts w:ascii="Times Ext Roman" w:hAnsi="Times Ext Roman" w:cs="Times Ext Roman" w:hint="eastAsia"/>
        </w:rPr>
        <w:t>15</w:t>
      </w:r>
      <w:r w:rsidRPr="00BE4C82">
        <w:rPr>
          <w:rFonts w:ascii="Times Ext Roman" w:hAnsi="Times Ext Roman" w:cs="Times Ext Roman"/>
        </w:rPr>
        <w:t>品，</w:t>
      </w:r>
      <w:r w:rsidR="00B44F01" w:rsidRPr="00BE4C82">
        <w:rPr>
          <w:rFonts w:ascii="Times Ext Roman" w:hAnsi="Times Ext Roman" w:cs="Times Ext Roman" w:hint="eastAsia"/>
        </w:rPr>
        <w:t>152</w:t>
      </w:r>
      <w:r w:rsidRPr="00BE4C82">
        <w:rPr>
          <w:rFonts w:ascii="Times Ext Roman" w:hAnsi="Times Ext Roman" w:cs="Times Ext Roman"/>
        </w:rPr>
        <w:t>經；分為「根本</w:t>
      </w:r>
      <w:r w:rsidR="00B44F01" w:rsidRPr="00BE4C82">
        <w:rPr>
          <w:rFonts w:ascii="Times Ext Roman" w:hAnsi="Times Ext Roman" w:cs="Times Ext Roman" w:hint="eastAsia"/>
        </w:rPr>
        <w:t>50</w:t>
      </w:r>
      <w:r w:rsidRPr="00BE4C82">
        <w:rPr>
          <w:rFonts w:ascii="Times Ext Roman" w:hAnsi="Times Ext Roman" w:cs="Times Ext Roman"/>
        </w:rPr>
        <w:t>」、「中</w:t>
      </w:r>
      <w:r w:rsidR="00B44F01" w:rsidRPr="00BE4C82">
        <w:rPr>
          <w:rFonts w:ascii="Times Ext Roman" w:hAnsi="Times Ext Roman" w:cs="Times Ext Roman" w:hint="eastAsia"/>
        </w:rPr>
        <w:t>50</w:t>
      </w:r>
      <w:r w:rsidRPr="00BE4C82">
        <w:rPr>
          <w:rFonts w:ascii="Times Ext Roman" w:hAnsi="Times Ext Roman" w:cs="Times Ext Roman"/>
        </w:rPr>
        <w:t>」、「後</w:t>
      </w:r>
      <w:r w:rsidR="00B44F01" w:rsidRPr="00BE4C82">
        <w:rPr>
          <w:rFonts w:ascii="Times Ext Roman" w:hAnsi="Times Ext Roman" w:cs="Times Ext Roman" w:hint="eastAsia"/>
        </w:rPr>
        <w:t>50</w:t>
      </w:r>
      <w:r w:rsidRPr="00BE4C82">
        <w:rPr>
          <w:rFonts w:ascii="Times Ext Roman" w:hAnsi="Times Ext Roman" w:cs="Times Ext Roman"/>
        </w:rPr>
        <w:t>」三部分，</w:t>
      </w:r>
      <w:proofErr w:type="gramStart"/>
      <w:r w:rsidR="00CD01AE" w:rsidRPr="00BE4C82">
        <w:rPr>
          <w:rFonts w:ascii="Times Ext Roman" w:hAnsi="Times Ext Roman" w:cs="Times Ext Roman" w:hint="eastAsia"/>
          <w:sz w:val="22"/>
          <w:shd w:val="pct15" w:color="auto" w:fill="FFFFFF"/>
        </w:rPr>
        <w:t>（</w:t>
      </w:r>
      <w:proofErr w:type="gramEnd"/>
      <w:r w:rsidR="00CD01AE" w:rsidRPr="00BE4C82">
        <w:rPr>
          <w:rFonts w:ascii="Times Ext Roman" w:hAnsi="Times Ext Roman" w:cs="Times Ext Roman" w:hint="eastAsia"/>
          <w:sz w:val="22"/>
          <w:shd w:val="pct15" w:color="auto" w:fill="FFFFFF"/>
        </w:rPr>
        <w:t>p.704</w:t>
      </w:r>
      <w:proofErr w:type="gramStart"/>
      <w:r w:rsidR="00CD01AE" w:rsidRPr="00BE4C82">
        <w:rPr>
          <w:rFonts w:ascii="Times Ext Roman" w:hAnsi="Times Ext Roman" w:cs="Times Ext Roman" w:hint="eastAsia"/>
          <w:sz w:val="22"/>
          <w:shd w:val="pct15" w:color="auto" w:fill="FFFFFF"/>
        </w:rPr>
        <w:t>）</w:t>
      </w:r>
      <w:proofErr w:type="gramEnd"/>
      <w:r w:rsidRPr="00BE4C82">
        <w:rPr>
          <w:rFonts w:ascii="Times Ext Roman" w:hAnsi="Times Ext Roman" w:cs="Times Ext Roman"/>
        </w:rPr>
        <w:t>這應該就是</w:t>
      </w:r>
      <w:proofErr w:type="gramStart"/>
      <w:r w:rsidRPr="00BE4C82">
        <w:rPr>
          <w:rFonts w:ascii="Times Ext Roman" w:hAnsi="Times Ext Roman" w:cs="Times Ext Roman"/>
        </w:rPr>
        <w:t>漢譯所</w:t>
      </w:r>
      <w:proofErr w:type="gramEnd"/>
      <w:r w:rsidRPr="00BE4C82">
        <w:rPr>
          <w:rFonts w:ascii="Times Ext Roman" w:hAnsi="Times Ext Roman" w:cs="Times Ext Roman"/>
        </w:rPr>
        <w:t>傳的「分」或「誦」了。</w:t>
      </w:r>
      <w:r w:rsidR="002816E9" w:rsidRPr="00BE4C82">
        <w:rPr>
          <w:rStyle w:val="a9"/>
          <w:rFonts w:ascii="Times Ext Roman" w:hAnsi="Times Ext Roman" w:cs="Times Ext Roman"/>
        </w:rPr>
        <w:footnoteReference w:id="24"/>
      </w:r>
    </w:p>
    <w:p w:rsidR="00B62BF5" w:rsidRPr="00025DDC" w:rsidRDefault="0077172C" w:rsidP="00025DDC">
      <w:pPr>
        <w:spacing w:beforeLines="30" w:before="108"/>
        <w:ind w:leftChars="100" w:left="240"/>
        <w:jc w:val="both"/>
        <w:rPr>
          <w:rFonts w:ascii="Times New Roman" w:hAnsi="Times New Roman"/>
          <w:b/>
          <w:sz w:val="20"/>
          <w:szCs w:val="20"/>
          <w:bdr w:val="single" w:sz="4" w:space="0" w:color="auto"/>
        </w:rPr>
      </w:pPr>
      <w:r w:rsidRPr="00025DDC">
        <w:rPr>
          <w:rFonts w:ascii="Times New Roman" w:hAnsi="Times New Roman" w:hint="eastAsia"/>
          <w:b/>
          <w:sz w:val="20"/>
          <w:szCs w:val="20"/>
          <w:bdr w:val="single" w:sz="4" w:space="0" w:color="auto"/>
        </w:rPr>
        <w:t>2</w:t>
      </w:r>
      <w:r w:rsidRPr="00025DDC">
        <w:rPr>
          <w:rFonts w:ascii="Times New Roman" w:hAnsi="Times New Roman" w:hint="eastAsia"/>
          <w:b/>
          <w:sz w:val="20"/>
          <w:szCs w:val="20"/>
          <w:bdr w:val="single" w:sz="4" w:space="0" w:color="auto"/>
        </w:rPr>
        <w:t>、</w:t>
      </w:r>
      <w:r w:rsidR="00511F3E" w:rsidRPr="00025DDC">
        <w:rPr>
          <w:rFonts w:ascii="Times New Roman" w:hAnsi="Times New Roman" w:hint="eastAsia"/>
          <w:b/>
          <w:sz w:val="20"/>
          <w:szCs w:val="20"/>
          <w:bdr w:val="single" w:sz="4" w:space="0" w:color="auto"/>
        </w:rPr>
        <w:t>《中阿含經》與《中部》</w:t>
      </w:r>
      <w:r w:rsidR="00863BB9" w:rsidRPr="00025DDC">
        <w:rPr>
          <w:rFonts w:ascii="Times New Roman" w:hAnsi="Times New Roman" w:hint="eastAsia"/>
          <w:b/>
          <w:sz w:val="20"/>
          <w:szCs w:val="20"/>
          <w:bdr w:val="single" w:sz="4" w:space="0" w:color="auto"/>
        </w:rPr>
        <w:t>品目對照</w:t>
      </w:r>
    </w:p>
    <w:p w:rsidR="0028775C" w:rsidRPr="00025DDC" w:rsidRDefault="0077172C" w:rsidP="00025DDC">
      <w:pPr>
        <w:widowControl/>
        <w:ind w:leftChars="150" w:left="360"/>
        <w:rPr>
          <w:rFonts w:ascii="Times New Roman" w:hAnsi="Times New Roman" w:cs="Times New Roman"/>
          <w:b/>
          <w:sz w:val="20"/>
          <w:bdr w:val="single" w:sz="4" w:space="0" w:color="auto"/>
        </w:rPr>
      </w:pPr>
      <w:r w:rsidRPr="00025DDC">
        <w:rPr>
          <w:rFonts w:ascii="Times New Roman" w:hAnsi="Times New Roman" w:cs="Times New Roman" w:hint="eastAsia"/>
          <w:b/>
          <w:sz w:val="20"/>
          <w:bdr w:val="single" w:sz="4" w:space="0" w:color="auto"/>
        </w:rPr>
        <w:t>（</w:t>
      </w:r>
      <w:r w:rsidR="0028775C" w:rsidRPr="00025DDC">
        <w:rPr>
          <w:rFonts w:ascii="Times New Roman" w:hAnsi="Times New Roman" w:cs="Times New Roman" w:hint="eastAsia"/>
          <w:b/>
          <w:sz w:val="20"/>
          <w:bdr w:val="single" w:sz="4" w:space="0" w:color="auto"/>
        </w:rPr>
        <w:t>1</w:t>
      </w:r>
      <w:r w:rsidRPr="00025DDC">
        <w:rPr>
          <w:rFonts w:ascii="Times New Roman" w:hAnsi="Times New Roman" w:cs="Times New Roman" w:hint="eastAsia"/>
          <w:b/>
          <w:sz w:val="20"/>
          <w:bdr w:val="single" w:sz="4" w:space="0" w:color="auto"/>
        </w:rPr>
        <w:t>）</w:t>
      </w:r>
      <w:r w:rsidR="0028775C" w:rsidRPr="00025DDC">
        <w:rPr>
          <w:rFonts w:ascii="Times New Roman" w:hAnsi="Times New Roman" w:cs="Times New Roman" w:hint="eastAsia"/>
          <w:b/>
          <w:sz w:val="20"/>
          <w:bdr w:val="single" w:sz="4" w:space="0" w:color="auto"/>
        </w:rPr>
        <w:t>共同的經文</w:t>
      </w:r>
      <w:proofErr w:type="gramStart"/>
      <w:r w:rsidR="0028775C" w:rsidRPr="00025DDC">
        <w:rPr>
          <w:rFonts w:ascii="Times New Roman" w:hAnsi="Times New Roman" w:cs="Times New Roman" w:hint="eastAsia"/>
          <w:b/>
          <w:sz w:val="20"/>
          <w:bdr w:val="single" w:sz="4" w:space="0" w:color="auto"/>
        </w:rPr>
        <w:t>─</w:t>
      </w:r>
      <w:proofErr w:type="gramEnd"/>
      <w:r w:rsidR="0028775C" w:rsidRPr="00025DDC">
        <w:rPr>
          <w:rFonts w:ascii="Times New Roman" w:hAnsi="Times New Roman" w:cs="Times New Roman" w:hint="eastAsia"/>
          <w:b/>
          <w:sz w:val="20"/>
          <w:bdr w:val="single" w:sz="4" w:space="0" w:color="auto"/>
        </w:rPr>
        <w:t>98</w:t>
      </w:r>
      <w:r w:rsidR="0028775C" w:rsidRPr="00025DDC">
        <w:rPr>
          <w:rFonts w:ascii="Times New Roman" w:hAnsi="Times New Roman" w:cs="Times New Roman" w:hint="eastAsia"/>
          <w:b/>
          <w:sz w:val="20"/>
          <w:bdr w:val="single" w:sz="4" w:space="0" w:color="auto"/>
        </w:rPr>
        <w:t>經</w:t>
      </w:r>
      <w:r w:rsidR="00B11D36" w:rsidRPr="00025DDC">
        <w:rPr>
          <w:rFonts w:ascii="Times New Roman" w:hAnsi="Times New Roman" w:cs="Times New Roman" w:hint="eastAsia"/>
          <w:b/>
          <w:sz w:val="20"/>
          <w:bdr w:val="single" w:sz="4" w:space="0" w:color="auto"/>
        </w:rPr>
        <w:t>（或</w:t>
      </w:r>
      <w:r w:rsidR="00B11D36" w:rsidRPr="00025DDC">
        <w:rPr>
          <w:rFonts w:ascii="Times New Roman" w:hAnsi="Times New Roman" w:cs="Times New Roman" w:hint="eastAsia"/>
          <w:b/>
          <w:sz w:val="20"/>
          <w:bdr w:val="single" w:sz="4" w:space="0" w:color="auto"/>
        </w:rPr>
        <w:t>97</w:t>
      </w:r>
      <w:r w:rsidR="00B11D36" w:rsidRPr="00025DDC">
        <w:rPr>
          <w:rFonts w:ascii="Times New Roman" w:hAnsi="Times New Roman" w:cs="Times New Roman" w:hint="eastAsia"/>
          <w:b/>
          <w:sz w:val="20"/>
          <w:bdr w:val="single" w:sz="4" w:space="0" w:color="auto"/>
        </w:rPr>
        <w:t>經）</w:t>
      </w:r>
    </w:p>
    <w:p w:rsidR="0028775C" w:rsidRPr="00BE4C82" w:rsidRDefault="00A255A8" w:rsidP="004C4BD8">
      <w:pPr>
        <w:ind w:leftChars="150" w:left="360"/>
        <w:rPr>
          <w:rFonts w:ascii="Times Ext Roman" w:hAnsi="Times Ext Roman" w:cs="Times Ext Roman"/>
        </w:rPr>
      </w:pPr>
      <w:r w:rsidRPr="00BE4C82">
        <w:rPr>
          <w:rFonts w:ascii="Times Ext Roman" w:hAnsi="Times Ext Roman" w:cs="Times Ext Roman"/>
        </w:rPr>
        <w:t>這兩</w:t>
      </w:r>
      <w:proofErr w:type="gramStart"/>
      <w:r w:rsidRPr="00BE4C82">
        <w:rPr>
          <w:rFonts w:ascii="Times Ext Roman" w:hAnsi="Times Ext Roman" w:cs="Times Ext Roman"/>
        </w:rPr>
        <w:t>種誦本</w:t>
      </w:r>
      <w:proofErr w:type="gramEnd"/>
      <w:r w:rsidRPr="00BE4C82">
        <w:rPr>
          <w:rFonts w:ascii="Times Ext Roman" w:hAnsi="Times Ext Roman" w:cs="Times Ext Roman"/>
        </w:rPr>
        <w:t>，經文共同的，</w:t>
      </w:r>
      <w:r w:rsidR="00CC6529" w:rsidRPr="00BE4C82">
        <w:rPr>
          <w:rFonts w:ascii="Times Ext Roman" w:hAnsi="Times Ext Roman" w:cs="Times Ext Roman"/>
        </w:rPr>
        <w:t>《</w:t>
      </w:r>
      <w:r w:rsidRPr="00BE4C82">
        <w:rPr>
          <w:rFonts w:ascii="Times Ext Roman" w:hAnsi="Times Ext Roman" w:cs="Times Ext Roman"/>
        </w:rPr>
        <w:t>中阿含經</w:t>
      </w:r>
      <w:r w:rsidR="00CC6529" w:rsidRPr="00BE4C82">
        <w:rPr>
          <w:rFonts w:ascii="Times Ext Roman" w:hAnsi="Times Ext Roman" w:cs="Times Ext Roman"/>
        </w:rPr>
        <w:t>》</w:t>
      </w:r>
      <w:r w:rsidRPr="00BE4C82">
        <w:rPr>
          <w:rFonts w:ascii="Times Ext Roman" w:hAnsi="Times Ext Roman" w:cs="Times Ext Roman"/>
        </w:rPr>
        <w:t>為</w:t>
      </w:r>
      <w:r w:rsidR="00B44F01" w:rsidRPr="00BE4C82">
        <w:rPr>
          <w:rFonts w:ascii="Times Ext Roman" w:hAnsi="Times Ext Roman" w:cs="Times Ext Roman" w:hint="eastAsia"/>
        </w:rPr>
        <w:t>98</w:t>
      </w:r>
      <w:r w:rsidRPr="00BE4C82">
        <w:rPr>
          <w:rFonts w:ascii="Times Ext Roman" w:hAnsi="Times Ext Roman" w:cs="Times Ext Roman"/>
        </w:rPr>
        <w:t>經；然</w:t>
      </w:r>
      <w:r w:rsidR="00CC6529" w:rsidRPr="00BE4C82">
        <w:rPr>
          <w:rFonts w:ascii="Times Ext Roman" w:hAnsi="Times Ext Roman" w:cs="Times Ext Roman"/>
        </w:rPr>
        <w:t>《</w:t>
      </w:r>
      <w:r w:rsidRPr="00BE4C82">
        <w:rPr>
          <w:rFonts w:ascii="Times Ext Roman" w:hAnsi="Times Ext Roman" w:cs="Times Ext Roman"/>
        </w:rPr>
        <w:t>中阿含經</w:t>
      </w:r>
      <w:r w:rsidR="00CC6529" w:rsidRPr="00BE4C82">
        <w:rPr>
          <w:rFonts w:ascii="Times Ext Roman" w:hAnsi="Times Ext Roman" w:cs="Times Ext Roman"/>
        </w:rPr>
        <w:t>》</w:t>
      </w:r>
      <w:r w:rsidRPr="00BE4C82">
        <w:rPr>
          <w:rFonts w:ascii="Times Ext Roman" w:hAnsi="Times Ext Roman" w:cs="Times Ext Roman"/>
        </w:rPr>
        <w:t>的（</w:t>
      </w:r>
      <w:r w:rsidR="00B44F01" w:rsidRPr="00BE4C82">
        <w:rPr>
          <w:rFonts w:ascii="Times Ext Roman" w:hAnsi="Times Ext Roman" w:cs="Times Ext Roman" w:hint="eastAsia"/>
        </w:rPr>
        <w:t>107</w:t>
      </w:r>
      <w:r w:rsidRPr="00BE4C82">
        <w:rPr>
          <w:rFonts w:ascii="Times Ext Roman" w:hAnsi="Times Ext Roman" w:cs="Times Ext Roman"/>
        </w:rPr>
        <w:t>）</w:t>
      </w:r>
      <w:r w:rsidR="00CC6529" w:rsidRPr="00BE4C82">
        <w:rPr>
          <w:rFonts w:ascii="Times Ext Roman" w:hAnsi="Times Ext Roman" w:cs="Times Ext Roman"/>
        </w:rPr>
        <w:t>《</w:t>
      </w:r>
      <w:r w:rsidRPr="00BE4C82">
        <w:rPr>
          <w:rFonts w:ascii="Times Ext Roman" w:hAnsi="Times Ext Roman" w:cs="Times Ext Roman"/>
        </w:rPr>
        <w:t>林經</w:t>
      </w:r>
      <w:r w:rsidR="00CC6529" w:rsidRPr="00BE4C82">
        <w:rPr>
          <w:rFonts w:ascii="Times Ext Roman" w:hAnsi="Times Ext Roman" w:cs="Times Ext Roman"/>
        </w:rPr>
        <w:t>》</w:t>
      </w:r>
      <w:r w:rsidRPr="00BE4C82">
        <w:rPr>
          <w:rFonts w:ascii="Times Ext Roman" w:hAnsi="Times Ext Roman" w:cs="Times Ext Roman"/>
        </w:rPr>
        <w:t>，（</w:t>
      </w:r>
      <w:r w:rsidR="00B44F01" w:rsidRPr="00BE4C82">
        <w:rPr>
          <w:rFonts w:ascii="Times Ext Roman" w:hAnsi="Times Ext Roman" w:cs="Times Ext Roman" w:hint="eastAsia"/>
        </w:rPr>
        <w:t>108</w:t>
      </w:r>
      <w:r w:rsidRPr="00BE4C82">
        <w:rPr>
          <w:rFonts w:ascii="Times Ext Roman" w:hAnsi="Times Ext Roman" w:cs="Times Ext Roman"/>
        </w:rPr>
        <w:t>）</w:t>
      </w:r>
      <w:r w:rsidR="00CC6529" w:rsidRPr="00BE4C82">
        <w:rPr>
          <w:rFonts w:ascii="Times Ext Roman" w:hAnsi="Times Ext Roman" w:cs="Times Ext Roman"/>
        </w:rPr>
        <w:t>《</w:t>
      </w:r>
      <w:r w:rsidRPr="00BE4C82">
        <w:rPr>
          <w:rFonts w:ascii="Times Ext Roman" w:hAnsi="Times Ext Roman" w:cs="Times Ext Roman"/>
        </w:rPr>
        <w:t>林經</w:t>
      </w:r>
      <w:r w:rsidR="00CC6529" w:rsidRPr="00BE4C82">
        <w:rPr>
          <w:rFonts w:ascii="Times Ext Roman" w:hAnsi="Times Ext Roman" w:cs="Times Ext Roman"/>
        </w:rPr>
        <w:t>》</w:t>
      </w:r>
      <w:r w:rsidRPr="00BE4C82">
        <w:rPr>
          <w:rFonts w:ascii="Times Ext Roman" w:hAnsi="Times Ext Roman" w:cs="Times Ext Roman"/>
        </w:rPr>
        <w:t>，與</w:t>
      </w:r>
      <w:r w:rsidR="00CC6529" w:rsidRPr="00BE4C82">
        <w:rPr>
          <w:rFonts w:ascii="Times Ext Roman" w:hAnsi="Times Ext Roman" w:cs="Times Ext Roman"/>
        </w:rPr>
        <w:t>《</w:t>
      </w:r>
      <w:r w:rsidRPr="00BE4C82">
        <w:rPr>
          <w:rFonts w:ascii="Times Ext Roman" w:hAnsi="Times Ext Roman" w:cs="Times Ext Roman"/>
        </w:rPr>
        <w:t>中部</w:t>
      </w:r>
      <w:r w:rsidR="00CC6529" w:rsidRPr="00BE4C82">
        <w:rPr>
          <w:rFonts w:ascii="Times Ext Roman" w:hAnsi="Times Ext Roman" w:cs="Times Ext Roman"/>
        </w:rPr>
        <w:t>》</w:t>
      </w:r>
      <w:r w:rsidRPr="00BE4C82">
        <w:rPr>
          <w:rFonts w:ascii="Times Ext Roman" w:hAnsi="Times Ext Roman" w:cs="Times Ext Roman"/>
        </w:rPr>
        <w:t>（</w:t>
      </w:r>
      <w:r w:rsidR="00B44F01" w:rsidRPr="00BE4C82">
        <w:rPr>
          <w:rFonts w:ascii="Times Ext Roman" w:hAnsi="Times Ext Roman" w:cs="Times Ext Roman" w:hint="eastAsia"/>
        </w:rPr>
        <w:t>17</w:t>
      </w:r>
      <w:r w:rsidRPr="00BE4C82">
        <w:rPr>
          <w:rFonts w:ascii="Times Ext Roman" w:hAnsi="Times Ext Roman" w:cs="Times Ext Roman"/>
        </w:rPr>
        <w:t>）的</w:t>
      </w:r>
      <w:r w:rsidR="00CC6529" w:rsidRPr="00BE4C82">
        <w:rPr>
          <w:rFonts w:ascii="Times Ext Roman" w:hAnsi="Times Ext Roman" w:cs="Times Ext Roman"/>
        </w:rPr>
        <w:t>《</w:t>
      </w:r>
      <w:r w:rsidRPr="00BE4C82">
        <w:rPr>
          <w:rFonts w:ascii="Times Ext Roman" w:hAnsi="Times Ext Roman" w:cs="Times Ext Roman"/>
        </w:rPr>
        <w:t>林藪經</w:t>
      </w:r>
      <w:r w:rsidR="00CC6529" w:rsidRPr="00BE4C82">
        <w:rPr>
          <w:rFonts w:ascii="Times Ext Roman" w:hAnsi="Times Ext Roman" w:cs="Times Ext Roman"/>
        </w:rPr>
        <w:t>》</w:t>
      </w:r>
      <w:r w:rsidRPr="00BE4C82">
        <w:rPr>
          <w:rFonts w:ascii="Times Ext Roman" w:hAnsi="Times Ext Roman" w:cs="Times Ext Roman"/>
        </w:rPr>
        <w:t>相當，所以依</w:t>
      </w:r>
      <w:r w:rsidR="00CC6529" w:rsidRPr="00BE4C82">
        <w:rPr>
          <w:rFonts w:ascii="Times Ext Roman" w:hAnsi="Times Ext Roman" w:cs="Times Ext Roman"/>
        </w:rPr>
        <w:t>《</w:t>
      </w:r>
      <w:r w:rsidRPr="00BE4C82">
        <w:rPr>
          <w:rFonts w:ascii="Times Ext Roman" w:hAnsi="Times Ext Roman" w:cs="Times Ext Roman"/>
        </w:rPr>
        <w:t>中部</w:t>
      </w:r>
      <w:r w:rsidR="00CC6529" w:rsidRPr="00BE4C82">
        <w:rPr>
          <w:rFonts w:ascii="Times Ext Roman" w:hAnsi="Times Ext Roman" w:cs="Times Ext Roman"/>
        </w:rPr>
        <w:t>》</w:t>
      </w:r>
      <w:r w:rsidRPr="00BE4C82">
        <w:rPr>
          <w:rFonts w:ascii="Times Ext Roman" w:hAnsi="Times Ext Roman" w:cs="Times Ext Roman"/>
        </w:rPr>
        <w:t>說，共同的只有</w:t>
      </w:r>
      <w:r w:rsidR="00B44F01" w:rsidRPr="00BE4C82">
        <w:rPr>
          <w:rFonts w:ascii="Times Ext Roman" w:hAnsi="Times Ext Roman" w:cs="Times Ext Roman" w:hint="eastAsia"/>
        </w:rPr>
        <w:t>97</w:t>
      </w:r>
      <w:r w:rsidRPr="00BE4C82">
        <w:rPr>
          <w:rFonts w:ascii="Times Ext Roman" w:hAnsi="Times Ext Roman" w:cs="Times Ext Roman"/>
        </w:rPr>
        <w:t>經。</w:t>
      </w:r>
    </w:p>
    <w:p w:rsidR="0028775C" w:rsidRPr="00025DDC" w:rsidRDefault="0077172C" w:rsidP="00025DDC">
      <w:pPr>
        <w:widowControl/>
        <w:spacing w:beforeLines="30" w:before="108"/>
        <w:ind w:leftChars="150" w:left="360"/>
        <w:rPr>
          <w:rFonts w:ascii="Times New Roman" w:hAnsi="Times New Roman" w:cs="Times New Roman"/>
          <w:b/>
          <w:sz w:val="20"/>
          <w:bdr w:val="single" w:sz="4" w:space="0" w:color="auto"/>
        </w:rPr>
      </w:pPr>
      <w:r w:rsidRPr="00025DDC">
        <w:rPr>
          <w:rFonts w:ascii="Times New Roman" w:hAnsi="Times New Roman" w:cs="Times New Roman" w:hint="eastAsia"/>
          <w:b/>
          <w:sz w:val="20"/>
          <w:bdr w:val="single" w:sz="4" w:space="0" w:color="auto"/>
        </w:rPr>
        <w:t>（</w:t>
      </w:r>
      <w:r w:rsidR="0028775C" w:rsidRPr="00025DDC">
        <w:rPr>
          <w:rFonts w:ascii="Times New Roman" w:hAnsi="Times New Roman" w:cs="Times New Roman" w:hint="eastAsia"/>
          <w:b/>
          <w:sz w:val="20"/>
          <w:bdr w:val="single" w:sz="4" w:space="0" w:color="auto"/>
        </w:rPr>
        <w:t>2</w:t>
      </w:r>
      <w:r w:rsidRPr="00025DDC">
        <w:rPr>
          <w:rFonts w:ascii="Times New Roman" w:hAnsi="Times New Roman" w:cs="Times New Roman" w:hint="eastAsia"/>
          <w:b/>
          <w:sz w:val="20"/>
          <w:bdr w:val="single" w:sz="4" w:space="0" w:color="auto"/>
        </w:rPr>
        <w:t>）</w:t>
      </w:r>
      <w:r w:rsidR="0028775C" w:rsidRPr="00025DDC">
        <w:rPr>
          <w:rFonts w:ascii="Times New Roman" w:hAnsi="Times New Roman" w:cs="Times New Roman" w:hint="eastAsia"/>
          <w:b/>
          <w:sz w:val="20"/>
          <w:bdr w:val="single" w:sz="4" w:space="0" w:color="auto"/>
        </w:rPr>
        <w:t>品名大同的</w:t>
      </w:r>
      <w:proofErr w:type="gramStart"/>
      <w:r w:rsidR="0028775C" w:rsidRPr="00025DDC">
        <w:rPr>
          <w:rFonts w:ascii="Times New Roman" w:hAnsi="Times New Roman" w:cs="Times New Roman" w:hint="eastAsia"/>
          <w:b/>
          <w:sz w:val="20"/>
          <w:bdr w:val="single" w:sz="4" w:space="0" w:color="auto"/>
        </w:rPr>
        <w:t>─</w:t>
      </w:r>
      <w:proofErr w:type="gramEnd"/>
      <w:r w:rsidR="0028775C" w:rsidRPr="00025DDC">
        <w:rPr>
          <w:rFonts w:ascii="Times New Roman" w:hAnsi="Times New Roman" w:cs="Times New Roman" w:hint="eastAsia"/>
          <w:b/>
          <w:sz w:val="20"/>
          <w:bdr w:val="single" w:sz="4" w:space="0" w:color="auto"/>
        </w:rPr>
        <w:t>4</w:t>
      </w:r>
      <w:r w:rsidR="0028775C" w:rsidRPr="00025DDC">
        <w:rPr>
          <w:rFonts w:ascii="Times New Roman" w:hAnsi="Times New Roman" w:cs="Times New Roman" w:hint="eastAsia"/>
          <w:b/>
          <w:sz w:val="20"/>
          <w:bdr w:val="single" w:sz="4" w:space="0" w:color="auto"/>
        </w:rPr>
        <w:t>品</w:t>
      </w:r>
    </w:p>
    <w:p w:rsidR="00A255A8" w:rsidRPr="00BE4C82" w:rsidRDefault="00A255A8" w:rsidP="004C4BD8">
      <w:pPr>
        <w:ind w:leftChars="150" w:left="360"/>
        <w:rPr>
          <w:rFonts w:ascii="Times Ext Roman" w:hAnsi="Times Ext Roman" w:cs="Times Ext Roman"/>
        </w:rPr>
      </w:pPr>
      <w:proofErr w:type="gramStart"/>
      <w:r w:rsidRPr="00BE4C82">
        <w:rPr>
          <w:rFonts w:ascii="Times Ext Roman" w:hAnsi="Times Ext Roman" w:cs="Times Ext Roman"/>
        </w:rPr>
        <w:t>兩種誦本的</w:t>
      </w:r>
      <w:proofErr w:type="gramEnd"/>
      <w:r w:rsidRPr="00BE4C82">
        <w:rPr>
          <w:rFonts w:ascii="Times Ext Roman" w:hAnsi="Times Ext Roman" w:cs="Times Ext Roman"/>
        </w:rPr>
        <w:t>品名，大同的僅有</w:t>
      </w:r>
      <w:r w:rsidR="00B44F01" w:rsidRPr="00BE4C82">
        <w:rPr>
          <w:rFonts w:ascii="Times Ext Roman" w:hAnsi="Times Ext Roman" w:cs="Times Ext Roman" w:hint="eastAsia"/>
        </w:rPr>
        <w:t>4</w:t>
      </w:r>
      <w:r w:rsidRPr="00BE4C82">
        <w:rPr>
          <w:rFonts w:ascii="Times Ext Roman" w:hAnsi="Times Ext Roman" w:cs="Times Ext Roman"/>
        </w:rPr>
        <w:t>品，對</w:t>
      </w:r>
      <w:proofErr w:type="gramStart"/>
      <w:r w:rsidRPr="00BE4C82">
        <w:rPr>
          <w:rFonts w:ascii="Times Ext Roman" w:hAnsi="Times Ext Roman" w:cs="Times Ext Roman"/>
        </w:rPr>
        <w:t>列如</w:t>
      </w:r>
      <w:proofErr w:type="gramEnd"/>
      <w:r w:rsidRPr="00BE4C82">
        <w:rPr>
          <w:rFonts w:ascii="Times Ext Roman" w:hAnsi="Times Ext Roman" w:cs="Times Ext Roman"/>
        </w:rPr>
        <w:t>下：</w:t>
      </w:r>
    </w:p>
    <w:p w:rsidR="0028775C" w:rsidRPr="00BE4C82" w:rsidRDefault="0028775C" w:rsidP="00A255A8">
      <w:pPr>
        <w:rPr>
          <w:rFonts w:ascii="Times Ext Roman" w:hAnsi="Times Ext Roman" w:cs="Times Ext Roman"/>
        </w:rPr>
      </w:pPr>
    </w:p>
    <w:tbl>
      <w:tblPr>
        <w:tblStyle w:val="aa"/>
        <w:tblW w:w="5000" w:type="pct"/>
        <w:tblLook w:val="04A0" w:firstRow="1" w:lastRow="0" w:firstColumn="1" w:lastColumn="0" w:noHBand="0" w:noVBand="1"/>
      </w:tblPr>
      <w:tblGrid>
        <w:gridCol w:w="2376"/>
        <w:gridCol w:w="3313"/>
        <w:gridCol w:w="3597"/>
      </w:tblGrid>
      <w:tr w:rsidR="00BE4C82" w:rsidRPr="00BE4C82" w:rsidTr="00CD01AE">
        <w:trPr>
          <w:trHeight w:val="341"/>
        </w:trPr>
        <w:tc>
          <w:tcPr>
            <w:tcW w:w="1279" w:type="pct"/>
            <w:vMerge w:val="restart"/>
            <w:vAlign w:val="center"/>
          </w:tcPr>
          <w:p w:rsidR="005B1383" w:rsidRPr="00BE4C82" w:rsidRDefault="006E1ACC" w:rsidP="00CD01AE">
            <w:pPr>
              <w:jc w:val="center"/>
              <w:rPr>
                <w:rFonts w:ascii="Times Ext Roman" w:hAnsi="Times Ext Roman" w:cs="Times Ext Roman"/>
                <w:b/>
              </w:rPr>
            </w:pPr>
            <w:r w:rsidRPr="00BE4C82">
              <w:rPr>
                <w:rFonts w:ascii="Times Ext Roman" w:hAnsi="Times Ext Roman" w:cs="Times Ext Roman" w:hint="eastAsia"/>
                <w:b/>
              </w:rPr>
              <w:t>《</w:t>
            </w:r>
            <w:r w:rsidR="005B1383" w:rsidRPr="00BE4C82">
              <w:rPr>
                <w:rFonts w:ascii="Times Ext Roman" w:hAnsi="Times Ext Roman" w:cs="Times Ext Roman"/>
                <w:b/>
              </w:rPr>
              <w:t>中部</w:t>
            </w:r>
            <w:r w:rsidRPr="00BE4C82">
              <w:rPr>
                <w:rFonts w:ascii="Times Ext Roman" w:hAnsi="Times Ext Roman" w:cs="Times Ext Roman" w:hint="eastAsia"/>
                <w:b/>
              </w:rPr>
              <w:t>》</w:t>
            </w:r>
          </w:p>
        </w:tc>
        <w:tc>
          <w:tcPr>
            <w:tcW w:w="3721" w:type="pct"/>
            <w:gridSpan w:val="2"/>
            <w:vAlign w:val="center"/>
          </w:tcPr>
          <w:p w:rsidR="005B1383" w:rsidRPr="00BE4C82" w:rsidRDefault="006E1ACC" w:rsidP="00CD01AE">
            <w:pPr>
              <w:jc w:val="center"/>
              <w:rPr>
                <w:rFonts w:ascii="Times Ext Roman" w:hAnsi="Times Ext Roman" w:cs="Times Ext Roman"/>
                <w:b/>
              </w:rPr>
            </w:pPr>
            <w:r w:rsidRPr="00BE4C82">
              <w:rPr>
                <w:rFonts w:ascii="Times Ext Roman" w:hAnsi="Times Ext Roman" w:cs="Times Ext Roman" w:hint="eastAsia"/>
                <w:b/>
              </w:rPr>
              <w:t>《</w:t>
            </w:r>
            <w:r w:rsidR="005B1383" w:rsidRPr="00BE4C82">
              <w:rPr>
                <w:rFonts w:ascii="Times Ext Roman" w:hAnsi="Times Ext Roman" w:cs="Times Ext Roman"/>
                <w:b/>
              </w:rPr>
              <w:t>中阿含經</w:t>
            </w:r>
            <w:r w:rsidRPr="00BE4C82">
              <w:rPr>
                <w:rFonts w:ascii="Times Ext Roman" w:hAnsi="Times Ext Roman" w:cs="Times Ext Roman" w:hint="eastAsia"/>
                <w:b/>
              </w:rPr>
              <w:t>》</w:t>
            </w:r>
          </w:p>
        </w:tc>
      </w:tr>
      <w:tr w:rsidR="00BE4C82" w:rsidRPr="00BE4C82" w:rsidTr="00CD01AE">
        <w:trPr>
          <w:trHeight w:val="383"/>
        </w:trPr>
        <w:tc>
          <w:tcPr>
            <w:tcW w:w="1279" w:type="pct"/>
            <w:vMerge/>
            <w:tcBorders>
              <w:bottom w:val="double" w:sz="4" w:space="0" w:color="auto"/>
            </w:tcBorders>
            <w:vAlign w:val="center"/>
          </w:tcPr>
          <w:p w:rsidR="005B1383" w:rsidRPr="00BE4C82" w:rsidRDefault="005B1383" w:rsidP="00CD01AE">
            <w:pPr>
              <w:jc w:val="center"/>
              <w:rPr>
                <w:rFonts w:ascii="Times Ext Roman" w:hAnsi="Times Ext Roman" w:cs="Times Ext Roman"/>
                <w:b/>
              </w:rPr>
            </w:pPr>
          </w:p>
        </w:tc>
        <w:tc>
          <w:tcPr>
            <w:tcW w:w="1784" w:type="pct"/>
            <w:tcBorders>
              <w:bottom w:val="double" w:sz="4" w:space="0" w:color="auto"/>
            </w:tcBorders>
            <w:vAlign w:val="center"/>
          </w:tcPr>
          <w:p w:rsidR="005B1383" w:rsidRPr="00BE4C82" w:rsidRDefault="00905FFC" w:rsidP="00CD01AE">
            <w:pPr>
              <w:jc w:val="center"/>
              <w:rPr>
                <w:rFonts w:ascii="Times Ext Roman" w:hAnsi="Times Ext Roman" w:cs="Times Ext Roman"/>
                <w:b/>
              </w:rPr>
            </w:pPr>
            <w:r w:rsidRPr="00BE4C82">
              <w:rPr>
                <w:rFonts w:ascii="Times Ext Roman" w:hAnsi="Times Ext Roman" w:cs="Times Ext Roman" w:hint="eastAsia"/>
                <w:b/>
              </w:rPr>
              <w:t>大同《中部》</w:t>
            </w:r>
          </w:p>
        </w:tc>
        <w:tc>
          <w:tcPr>
            <w:tcW w:w="1937" w:type="pct"/>
            <w:tcBorders>
              <w:bottom w:val="double" w:sz="4" w:space="0" w:color="auto"/>
            </w:tcBorders>
            <w:vAlign w:val="center"/>
          </w:tcPr>
          <w:p w:rsidR="005B1383" w:rsidRPr="00BE4C82" w:rsidRDefault="00905FFC" w:rsidP="00CD01AE">
            <w:pPr>
              <w:jc w:val="center"/>
              <w:rPr>
                <w:rFonts w:ascii="Times Ext Roman" w:hAnsi="Times Ext Roman" w:cs="Times Ext Roman"/>
                <w:b/>
              </w:rPr>
            </w:pPr>
            <w:r w:rsidRPr="00BE4C82">
              <w:rPr>
                <w:rFonts w:ascii="Times Ext Roman" w:hAnsi="Times Ext Roman" w:cs="Times Ext Roman" w:hint="eastAsia"/>
                <w:b/>
              </w:rPr>
              <w:t>不同《中部》</w:t>
            </w:r>
          </w:p>
        </w:tc>
      </w:tr>
      <w:tr w:rsidR="00BE4C82" w:rsidRPr="00BE4C82" w:rsidTr="00CD01AE">
        <w:tc>
          <w:tcPr>
            <w:tcW w:w="1279" w:type="pct"/>
            <w:tcBorders>
              <w:top w:val="double" w:sz="4" w:space="0" w:color="auto"/>
            </w:tcBorders>
          </w:tcPr>
          <w:p w:rsidR="005B1383" w:rsidRPr="00BE4C82" w:rsidRDefault="00881D64" w:rsidP="00A255A8">
            <w:pPr>
              <w:rPr>
                <w:rFonts w:ascii="Times Ext Roman" w:hAnsi="Times Ext Roman" w:cs="Times Ext Roman"/>
              </w:rPr>
            </w:pPr>
            <w:r w:rsidRPr="00BE4C82">
              <w:rPr>
                <w:rFonts w:ascii="Times Ext Roman" w:hAnsi="Times Ext Roman" w:cs="Times Ext Roman" w:hint="eastAsia"/>
              </w:rPr>
              <w:t>1</w:t>
            </w:r>
            <w:r w:rsidR="005B1383" w:rsidRPr="00BE4C82">
              <w:rPr>
                <w:rFonts w:ascii="Times Ext Roman" w:hAnsi="Times Ext Roman" w:cs="Times Ext Roman"/>
              </w:rPr>
              <w:t>、根本法門品</w:t>
            </w:r>
          </w:p>
        </w:tc>
        <w:tc>
          <w:tcPr>
            <w:tcW w:w="1784" w:type="pct"/>
            <w:tcBorders>
              <w:top w:val="double" w:sz="4" w:space="0" w:color="auto"/>
            </w:tcBorders>
          </w:tcPr>
          <w:p w:rsidR="005B1383" w:rsidRPr="00BE4C82" w:rsidRDefault="005B1383" w:rsidP="00A255A8">
            <w:pPr>
              <w:rPr>
                <w:rFonts w:ascii="Times Ext Roman" w:hAnsi="Times Ext Roman" w:cs="Times Ext Roman"/>
              </w:rPr>
            </w:pPr>
          </w:p>
        </w:tc>
        <w:tc>
          <w:tcPr>
            <w:tcW w:w="1937" w:type="pct"/>
            <w:tcBorders>
              <w:top w:val="double" w:sz="4" w:space="0" w:color="auto"/>
            </w:tcBorders>
          </w:tcPr>
          <w:p w:rsidR="005B1383" w:rsidRPr="00BE4C82" w:rsidRDefault="005B1383" w:rsidP="00A255A8">
            <w:pPr>
              <w:rPr>
                <w:rFonts w:ascii="Times Ext Roman" w:hAnsi="Times Ext Roman" w:cs="Times Ext Roman"/>
              </w:rPr>
            </w:pPr>
          </w:p>
        </w:tc>
      </w:tr>
      <w:tr w:rsidR="00BE4C82" w:rsidRPr="00BE4C82" w:rsidTr="005B1383">
        <w:tc>
          <w:tcPr>
            <w:tcW w:w="1279" w:type="pct"/>
          </w:tcPr>
          <w:p w:rsidR="005B1383" w:rsidRPr="00BE4C82" w:rsidRDefault="00881D64" w:rsidP="00A255A8">
            <w:pPr>
              <w:rPr>
                <w:rFonts w:ascii="Times Ext Roman" w:hAnsi="Times Ext Roman" w:cs="Times Ext Roman"/>
              </w:rPr>
            </w:pPr>
            <w:r w:rsidRPr="00BE4C82">
              <w:rPr>
                <w:rFonts w:ascii="Times Ext Roman" w:hAnsi="Times Ext Roman" w:cs="Times Ext Roman" w:hint="eastAsia"/>
              </w:rPr>
              <w:t>2</w:t>
            </w:r>
            <w:r w:rsidR="005B1383" w:rsidRPr="00BE4C82">
              <w:rPr>
                <w:rFonts w:ascii="Times Ext Roman" w:hAnsi="Times Ext Roman" w:cs="Times Ext Roman"/>
              </w:rPr>
              <w:t>、</w:t>
            </w:r>
            <w:proofErr w:type="gramStart"/>
            <w:r w:rsidR="005B1383" w:rsidRPr="00BE4C82">
              <w:rPr>
                <w:rFonts w:ascii="Times Ext Roman" w:hAnsi="Times Ext Roman" w:cs="Times Ext Roman"/>
              </w:rPr>
              <w:t>獅子吼品</w:t>
            </w:r>
            <w:proofErr w:type="gramEnd"/>
          </w:p>
        </w:tc>
        <w:tc>
          <w:tcPr>
            <w:tcW w:w="1784" w:type="pct"/>
          </w:tcPr>
          <w:p w:rsidR="005B1383" w:rsidRPr="00BE4C82" w:rsidRDefault="005B1383" w:rsidP="00A255A8">
            <w:pPr>
              <w:rPr>
                <w:rFonts w:ascii="Times Ext Roman" w:hAnsi="Times Ext Roman" w:cs="Times Ext Roman"/>
              </w:rPr>
            </w:pPr>
          </w:p>
        </w:tc>
        <w:tc>
          <w:tcPr>
            <w:tcW w:w="1937" w:type="pct"/>
          </w:tcPr>
          <w:p w:rsidR="005B1383" w:rsidRPr="00BE4C82" w:rsidRDefault="005B1383" w:rsidP="00A255A8">
            <w:pPr>
              <w:rPr>
                <w:rFonts w:ascii="Times Ext Roman" w:hAnsi="Times Ext Roman" w:cs="Times Ext Roman"/>
              </w:rPr>
            </w:pPr>
          </w:p>
        </w:tc>
      </w:tr>
      <w:tr w:rsidR="00BE4C82" w:rsidRPr="00BE4C82" w:rsidTr="005B1383">
        <w:tc>
          <w:tcPr>
            <w:tcW w:w="1279" w:type="pct"/>
          </w:tcPr>
          <w:p w:rsidR="005B1383" w:rsidRPr="00BE4C82" w:rsidRDefault="00881D64" w:rsidP="00A255A8">
            <w:pPr>
              <w:rPr>
                <w:rFonts w:ascii="Times Ext Roman" w:hAnsi="Times Ext Roman" w:cs="Times Ext Roman"/>
              </w:rPr>
            </w:pPr>
            <w:r w:rsidRPr="00BE4C82">
              <w:rPr>
                <w:rFonts w:ascii="Times Ext Roman" w:hAnsi="Times Ext Roman" w:cs="Times Ext Roman" w:hint="eastAsia"/>
              </w:rPr>
              <w:t>3</w:t>
            </w:r>
            <w:r w:rsidR="005B1383" w:rsidRPr="00BE4C82">
              <w:rPr>
                <w:rFonts w:ascii="Times Ext Roman" w:hAnsi="Times Ext Roman" w:cs="Times Ext Roman"/>
              </w:rPr>
              <w:t>、</w:t>
            </w:r>
            <w:proofErr w:type="gramStart"/>
            <w:r w:rsidR="005B1383" w:rsidRPr="00BE4C82">
              <w:rPr>
                <w:rFonts w:ascii="Times Ext Roman" w:hAnsi="Times Ext Roman" w:cs="Times Ext Roman"/>
              </w:rPr>
              <w:t>譬喻法品</w:t>
            </w:r>
            <w:proofErr w:type="gramEnd"/>
          </w:p>
        </w:tc>
        <w:tc>
          <w:tcPr>
            <w:tcW w:w="1784" w:type="pct"/>
          </w:tcPr>
          <w:p w:rsidR="005B1383" w:rsidRPr="00BE4C82" w:rsidRDefault="005B1383" w:rsidP="00A255A8">
            <w:pPr>
              <w:rPr>
                <w:rFonts w:ascii="Times Ext Roman" w:hAnsi="Times Ext Roman" w:cs="Times Ext Roman"/>
              </w:rPr>
            </w:pPr>
          </w:p>
        </w:tc>
        <w:tc>
          <w:tcPr>
            <w:tcW w:w="1937" w:type="pct"/>
          </w:tcPr>
          <w:p w:rsidR="005B1383" w:rsidRPr="00BE4C82" w:rsidRDefault="005B1383" w:rsidP="00A255A8">
            <w:pPr>
              <w:rPr>
                <w:rFonts w:ascii="Times Ext Roman" w:hAnsi="Times Ext Roman" w:cs="Times Ext Roman"/>
              </w:rPr>
            </w:pPr>
          </w:p>
        </w:tc>
      </w:tr>
      <w:tr w:rsidR="00BE4C82" w:rsidRPr="00BE4C82" w:rsidTr="005B1383">
        <w:tc>
          <w:tcPr>
            <w:tcW w:w="1279" w:type="pct"/>
          </w:tcPr>
          <w:p w:rsidR="005B1383" w:rsidRPr="00BE4C82" w:rsidRDefault="00881D64" w:rsidP="00A255A8">
            <w:pPr>
              <w:rPr>
                <w:rFonts w:ascii="Times Ext Roman" w:hAnsi="Times Ext Roman" w:cs="Times Ext Roman"/>
              </w:rPr>
            </w:pPr>
            <w:r w:rsidRPr="00BE4C82">
              <w:rPr>
                <w:rFonts w:ascii="Times Ext Roman" w:hAnsi="Times Ext Roman" w:cs="Times Ext Roman" w:hint="eastAsia"/>
              </w:rPr>
              <w:t>4</w:t>
            </w:r>
            <w:r w:rsidR="005B1383" w:rsidRPr="00BE4C82">
              <w:rPr>
                <w:rFonts w:ascii="Times Ext Roman" w:hAnsi="Times Ext Roman" w:cs="Times Ext Roman"/>
              </w:rPr>
              <w:t>、</w:t>
            </w:r>
            <w:proofErr w:type="gramStart"/>
            <w:r w:rsidR="005B1383" w:rsidRPr="00BE4C82">
              <w:rPr>
                <w:rFonts w:ascii="Times Ext Roman" w:hAnsi="Times Ext Roman" w:cs="Times Ext Roman"/>
              </w:rPr>
              <w:t>雙大品</w:t>
            </w:r>
            <w:proofErr w:type="gramEnd"/>
          </w:p>
        </w:tc>
        <w:tc>
          <w:tcPr>
            <w:tcW w:w="1784" w:type="pct"/>
          </w:tcPr>
          <w:p w:rsidR="005B1383" w:rsidRPr="00BE4C82" w:rsidRDefault="00881D64" w:rsidP="00A255A8">
            <w:pPr>
              <w:rPr>
                <w:rFonts w:ascii="Times Ext Roman" w:hAnsi="Times Ext Roman" w:cs="Times Ext Roman"/>
              </w:rPr>
            </w:pPr>
            <w:r w:rsidRPr="00BE4C82">
              <w:rPr>
                <w:rFonts w:ascii="Times Ext Roman" w:hAnsi="Times Ext Roman" w:cs="Times Ext Roman" w:hint="eastAsia"/>
              </w:rPr>
              <w:t>15</w:t>
            </w:r>
            <w:r w:rsidR="005B1383" w:rsidRPr="00BE4C82">
              <w:rPr>
                <w:rFonts w:ascii="Times Ext Roman" w:hAnsi="Times Ext Roman" w:cs="Times Ext Roman"/>
              </w:rPr>
              <w:t>、</w:t>
            </w:r>
            <w:proofErr w:type="gramStart"/>
            <w:r w:rsidR="005B1383" w:rsidRPr="00BE4C82">
              <w:rPr>
                <w:rFonts w:ascii="Times Ext Roman" w:hAnsi="Times Ext Roman" w:cs="Times Ext Roman"/>
              </w:rPr>
              <w:t>雙品</w:t>
            </w:r>
            <w:proofErr w:type="gramEnd"/>
          </w:p>
        </w:tc>
        <w:tc>
          <w:tcPr>
            <w:tcW w:w="1937" w:type="pct"/>
          </w:tcPr>
          <w:p w:rsidR="005B1383" w:rsidRPr="00BE4C82" w:rsidRDefault="005B1383" w:rsidP="005B1383">
            <w:pPr>
              <w:rPr>
                <w:rFonts w:ascii="Times Ext Roman" w:hAnsi="Times Ext Roman" w:cs="Times Ext Roman"/>
              </w:rPr>
            </w:pPr>
          </w:p>
        </w:tc>
      </w:tr>
      <w:tr w:rsidR="00BE4C82" w:rsidRPr="00BE4C82" w:rsidTr="005B1383">
        <w:tc>
          <w:tcPr>
            <w:tcW w:w="1279" w:type="pct"/>
          </w:tcPr>
          <w:p w:rsidR="005B1383" w:rsidRPr="00BE4C82" w:rsidRDefault="00881D64" w:rsidP="00A255A8">
            <w:pPr>
              <w:rPr>
                <w:rFonts w:ascii="Times Ext Roman" w:hAnsi="Times Ext Roman" w:cs="Times Ext Roman"/>
              </w:rPr>
            </w:pPr>
            <w:r w:rsidRPr="00BE4C82">
              <w:rPr>
                <w:rFonts w:ascii="Times Ext Roman" w:hAnsi="Times Ext Roman" w:cs="Times Ext Roman" w:hint="eastAsia"/>
              </w:rPr>
              <w:t>5</w:t>
            </w:r>
            <w:r w:rsidR="005B1383" w:rsidRPr="00BE4C82">
              <w:rPr>
                <w:rFonts w:ascii="Times Ext Roman" w:hAnsi="Times Ext Roman" w:cs="Times Ext Roman"/>
              </w:rPr>
              <w:t>、雙小品</w:t>
            </w:r>
          </w:p>
        </w:tc>
        <w:tc>
          <w:tcPr>
            <w:tcW w:w="1784" w:type="pct"/>
          </w:tcPr>
          <w:p w:rsidR="005B1383" w:rsidRPr="00BE4C82" w:rsidRDefault="005B1383" w:rsidP="00A255A8">
            <w:pPr>
              <w:rPr>
                <w:rFonts w:ascii="Times Ext Roman" w:hAnsi="Times Ext Roman" w:cs="Times Ext Roman"/>
              </w:rPr>
            </w:pPr>
          </w:p>
        </w:tc>
        <w:tc>
          <w:tcPr>
            <w:tcW w:w="1937" w:type="pct"/>
          </w:tcPr>
          <w:p w:rsidR="005B1383" w:rsidRPr="00BE4C82" w:rsidRDefault="005B1383" w:rsidP="00A255A8">
            <w:pPr>
              <w:rPr>
                <w:rFonts w:ascii="Times Ext Roman" w:hAnsi="Times Ext Roman" w:cs="Times Ext Roman"/>
              </w:rPr>
            </w:pPr>
          </w:p>
        </w:tc>
      </w:tr>
      <w:tr w:rsidR="00BE4C82" w:rsidRPr="00BE4C82" w:rsidTr="005B1383">
        <w:tc>
          <w:tcPr>
            <w:tcW w:w="1279" w:type="pct"/>
          </w:tcPr>
          <w:p w:rsidR="005B1383" w:rsidRPr="00BE4C82" w:rsidRDefault="00881D64" w:rsidP="00A255A8">
            <w:pPr>
              <w:rPr>
                <w:rFonts w:ascii="Times Ext Roman" w:hAnsi="Times Ext Roman" w:cs="Times Ext Roman"/>
              </w:rPr>
            </w:pPr>
            <w:r w:rsidRPr="00BE4C82">
              <w:rPr>
                <w:rFonts w:ascii="Times Ext Roman" w:hAnsi="Times Ext Roman" w:cs="Times Ext Roman" w:hint="eastAsia"/>
              </w:rPr>
              <w:t>6</w:t>
            </w:r>
            <w:r w:rsidR="005B1383" w:rsidRPr="00BE4C82">
              <w:rPr>
                <w:rFonts w:ascii="Times Ext Roman" w:hAnsi="Times Ext Roman" w:cs="Times Ext Roman"/>
              </w:rPr>
              <w:t>、居士品</w:t>
            </w:r>
          </w:p>
        </w:tc>
        <w:tc>
          <w:tcPr>
            <w:tcW w:w="1784" w:type="pct"/>
          </w:tcPr>
          <w:p w:rsidR="005B1383" w:rsidRPr="00BE4C82" w:rsidRDefault="005B1383" w:rsidP="00A255A8">
            <w:pPr>
              <w:rPr>
                <w:rFonts w:ascii="Times Ext Roman" w:hAnsi="Times Ext Roman" w:cs="Times Ext Roman"/>
              </w:rPr>
            </w:pPr>
          </w:p>
        </w:tc>
        <w:tc>
          <w:tcPr>
            <w:tcW w:w="1937" w:type="pct"/>
          </w:tcPr>
          <w:p w:rsidR="005B1383" w:rsidRPr="00BE4C82" w:rsidRDefault="005B1383" w:rsidP="00A255A8">
            <w:pPr>
              <w:rPr>
                <w:rFonts w:ascii="Times Ext Roman" w:hAnsi="Times Ext Roman" w:cs="Times Ext Roman"/>
              </w:rPr>
            </w:pPr>
          </w:p>
        </w:tc>
      </w:tr>
      <w:tr w:rsidR="00BE4C82" w:rsidRPr="00BE4C82" w:rsidTr="005B1383">
        <w:tc>
          <w:tcPr>
            <w:tcW w:w="1279" w:type="pct"/>
          </w:tcPr>
          <w:p w:rsidR="005B1383" w:rsidRPr="00BE4C82" w:rsidRDefault="00881D64" w:rsidP="00A255A8">
            <w:pPr>
              <w:rPr>
                <w:rFonts w:ascii="Times Ext Roman" w:hAnsi="Times Ext Roman" w:cs="Times Ext Roman"/>
              </w:rPr>
            </w:pPr>
            <w:r w:rsidRPr="00BE4C82">
              <w:rPr>
                <w:rFonts w:ascii="Times Ext Roman" w:hAnsi="Times Ext Roman" w:cs="Times Ext Roman" w:hint="eastAsia"/>
              </w:rPr>
              <w:lastRenderedPageBreak/>
              <w:t>7</w:t>
            </w:r>
            <w:r w:rsidR="005B1383" w:rsidRPr="00BE4C82">
              <w:rPr>
                <w:rFonts w:ascii="Times Ext Roman" w:hAnsi="Times Ext Roman" w:cs="Times Ext Roman"/>
              </w:rPr>
              <w:t>、比丘品</w:t>
            </w:r>
          </w:p>
        </w:tc>
        <w:tc>
          <w:tcPr>
            <w:tcW w:w="1784" w:type="pct"/>
          </w:tcPr>
          <w:p w:rsidR="005B1383" w:rsidRPr="00BE4C82" w:rsidRDefault="005B1383" w:rsidP="00A255A8">
            <w:pPr>
              <w:rPr>
                <w:rFonts w:ascii="Times Ext Roman" w:hAnsi="Times Ext Roman" w:cs="Times Ext Roman"/>
              </w:rPr>
            </w:pPr>
          </w:p>
        </w:tc>
        <w:tc>
          <w:tcPr>
            <w:tcW w:w="1937" w:type="pct"/>
          </w:tcPr>
          <w:p w:rsidR="005B1383" w:rsidRPr="00BE4C82" w:rsidRDefault="005B1383" w:rsidP="00A255A8">
            <w:pPr>
              <w:rPr>
                <w:rFonts w:ascii="Times Ext Roman" w:hAnsi="Times Ext Roman" w:cs="Times Ext Roman"/>
              </w:rPr>
            </w:pPr>
          </w:p>
        </w:tc>
      </w:tr>
      <w:tr w:rsidR="00BE4C82" w:rsidRPr="00BE4C82" w:rsidTr="00881D64">
        <w:tc>
          <w:tcPr>
            <w:tcW w:w="1279" w:type="pct"/>
          </w:tcPr>
          <w:p w:rsidR="005B1383" w:rsidRPr="00BE4C82" w:rsidRDefault="00881D64" w:rsidP="00A255A8">
            <w:pPr>
              <w:rPr>
                <w:rFonts w:ascii="Times Ext Roman" w:hAnsi="Times Ext Roman" w:cs="Times Ext Roman"/>
              </w:rPr>
            </w:pPr>
            <w:r w:rsidRPr="00BE4C82">
              <w:rPr>
                <w:rFonts w:ascii="Times Ext Roman" w:hAnsi="Times Ext Roman" w:cs="Times Ext Roman" w:hint="eastAsia"/>
              </w:rPr>
              <w:t>8</w:t>
            </w:r>
            <w:r w:rsidR="005B1383" w:rsidRPr="00BE4C82">
              <w:rPr>
                <w:rFonts w:ascii="Times Ext Roman" w:hAnsi="Times Ext Roman" w:cs="Times Ext Roman"/>
              </w:rPr>
              <w:t>、普行者品</w:t>
            </w:r>
          </w:p>
        </w:tc>
        <w:tc>
          <w:tcPr>
            <w:tcW w:w="1784" w:type="pct"/>
          </w:tcPr>
          <w:p w:rsidR="005B1383" w:rsidRPr="00BE4C82" w:rsidRDefault="005B1383" w:rsidP="00A255A8">
            <w:pPr>
              <w:rPr>
                <w:rFonts w:ascii="Times Ext Roman" w:hAnsi="Times Ext Roman" w:cs="Times Ext Roman"/>
              </w:rPr>
            </w:pPr>
          </w:p>
        </w:tc>
        <w:tc>
          <w:tcPr>
            <w:tcW w:w="1937" w:type="pct"/>
          </w:tcPr>
          <w:p w:rsidR="005B1383" w:rsidRPr="00BE4C82" w:rsidRDefault="005B1383" w:rsidP="00A255A8">
            <w:pPr>
              <w:rPr>
                <w:rFonts w:ascii="Times Ext Roman" w:hAnsi="Times Ext Roman" w:cs="Times Ext Roman"/>
              </w:rPr>
            </w:pPr>
          </w:p>
        </w:tc>
      </w:tr>
      <w:tr w:rsidR="00BE4C82" w:rsidRPr="00BE4C82" w:rsidTr="00881D64">
        <w:tc>
          <w:tcPr>
            <w:tcW w:w="1279" w:type="pct"/>
          </w:tcPr>
          <w:p w:rsidR="005B1383" w:rsidRPr="00BE4C82" w:rsidRDefault="00881D64" w:rsidP="00A255A8">
            <w:pPr>
              <w:rPr>
                <w:rFonts w:ascii="Times Ext Roman" w:hAnsi="Times Ext Roman" w:cs="Times Ext Roman"/>
              </w:rPr>
            </w:pPr>
            <w:r w:rsidRPr="00BE4C82">
              <w:rPr>
                <w:rFonts w:ascii="Times Ext Roman" w:hAnsi="Times Ext Roman" w:cs="Times Ext Roman" w:hint="eastAsia"/>
              </w:rPr>
              <w:t>9</w:t>
            </w:r>
            <w:r w:rsidR="005B1383" w:rsidRPr="00BE4C82">
              <w:rPr>
                <w:rFonts w:ascii="Times Ext Roman" w:hAnsi="Times Ext Roman" w:cs="Times Ext Roman"/>
              </w:rPr>
              <w:t>、王品</w:t>
            </w:r>
          </w:p>
        </w:tc>
        <w:tc>
          <w:tcPr>
            <w:tcW w:w="1784" w:type="pct"/>
          </w:tcPr>
          <w:p w:rsidR="005B1383" w:rsidRPr="00BE4C82" w:rsidRDefault="00881D64" w:rsidP="00A255A8">
            <w:pPr>
              <w:rPr>
                <w:rFonts w:ascii="Times Ext Roman" w:hAnsi="Times Ext Roman" w:cs="Times Ext Roman"/>
              </w:rPr>
            </w:pPr>
            <w:r w:rsidRPr="00BE4C82">
              <w:rPr>
                <w:rFonts w:ascii="Times Ext Roman" w:hAnsi="Times Ext Roman" w:cs="Times Ext Roman" w:hint="eastAsia"/>
              </w:rPr>
              <w:t>6</w:t>
            </w:r>
            <w:r w:rsidR="005B1383" w:rsidRPr="00BE4C82">
              <w:rPr>
                <w:rFonts w:ascii="Times Ext Roman" w:hAnsi="Times Ext Roman" w:cs="Times Ext Roman"/>
              </w:rPr>
              <w:t>、王相應品</w:t>
            </w:r>
          </w:p>
        </w:tc>
        <w:tc>
          <w:tcPr>
            <w:tcW w:w="1937" w:type="pct"/>
          </w:tcPr>
          <w:p w:rsidR="005B1383" w:rsidRPr="00BE4C82" w:rsidRDefault="005B1383" w:rsidP="005B1383">
            <w:pPr>
              <w:rPr>
                <w:rFonts w:ascii="Times Ext Roman" w:hAnsi="Times Ext Roman" w:cs="Times Ext Roman"/>
              </w:rPr>
            </w:pPr>
          </w:p>
        </w:tc>
      </w:tr>
      <w:tr w:rsidR="00BE4C82" w:rsidRPr="00BE4C82" w:rsidTr="00881D64">
        <w:tc>
          <w:tcPr>
            <w:tcW w:w="1279" w:type="pct"/>
          </w:tcPr>
          <w:p w:rsidR="005B1383" w:rsidRPr="00BE4C82" w:rsidRDefault="00881D64" w:rsidP="00A255A8">
            <w:pPr>
              <w:rPr>
                <w:rFonts w:ascii="Times Ext Roman" w:hAnsi="Times Ext Roman" w:cs="Times Ext Roman"/>
              </w:rPr>
            </w:pPr>
            <w:r w:rsidRPr="00BE4C82">
              <w:rPr>
                <w:rFonts w:ascii="Times Ext Roman" w:hAnsi="Times Ext Roman" w:cs="Times Ext Roman" w:hint="eastAsia"/>
              </w:rPr>
              <w:t>10</w:t>
            </w:r>
            <w:r w:rsidR="005B1383" w:rsidRPr="00BE4C82">
              <w:rPr>
                <w:rFonts w:ascii="Times Ext Roman" w:hAnsi="Times Ext Roman" w:cs="Times Ext Roman"/>
              </w:rPr>
              <w:t>、婆羅門品</w:t>
            </w:r>
          </w:p>
        </w:tc>
        <w:tc>
          <w:tcPr>
            <w:tcW w:w="1784" w:type="pct"/>
          </w:tcPr>
          <w:p w:rsidR="005B1383" w:rsidRPr="00BE4C82" w:rsidRDefault="00881D64" w:rsidP="00A255A8">
            <w:pPr>
              <w:rPr>
                <w:rFonts w:ascii="Times Ext Roman" w:hAnsi="Times Ext Roman" w:cs="Times Ext Roman"/>
              </w:rPr>
            </w:pPr>
            <w:r w:rsidRPr="00BE4C82">
              <w:rPr>
                <w:rFonts w:ascii="Times Ext Roman" w:hAnsi="Times Ext Roman" w:cs="Times Ext Roman" w:hint="eastAsia"/>
              </w:rPr>
              <w:t>12</w:t>
            </w:r>
            <w:r w:rsidR="005B1383" w:rsidRPr="00BE4C82">
              <w:rPr>
                <w:rFonts w:ascii="Times Ext Roman" w:hAnsi="Times Ext Roman" w:cs="Times Ext Roman"/>
              </w:rPr>
              <w:t>、</w:t>
            </w:r>
            <w:proofErr w:type="gramStart"/>
            <w:r w:rsidR="005B1383" w:rsidRPr="00BE4C82">
              <w:rPr>
                <w:rFonts w:ascii="Times Ext Roman" w:hAnsi="Times Ext Roman" w:cs="Times Ext Roman"/>
              </w:rPr>
              <w:t>梵志品</w:t>
            </w:r>
            <w:proofErr w:type="gramEnd"/>
          </w:p>
        </w:tc>
        <w:tc>
          <w:tcPr>
            <w:tcW w:w="1937" w:type="pct"/>
          </w:tcPr>
          <w:p w:rsidR="005B1383" w:rsidRPr="00BE4C82" w:rsidRDefault="005B1383" w:rsidP="005B1383">
            <w:pPr>
              <w:rPr>
                <w:rFonts w:ascii="Times Ext Roman" w:hAnsi="Times Ext Roman" w:cs="Times Ext Roman"/>
              </w:rPr>
            </w:pPr>
          </w:p>
        </w:tc>
      </w:tr>
      <w:tr w:rsidR="00BE4C82" w:rsidRPr="00BE4C82" w:rsidTr="00881D64">
        <w:tc>
          <w:tcPr>
            <w:tcW w:w="1279" w:type="pct"/>
          </w:tcPr>
          <w:p w:rsidR="005B1383" w:rsidRPr="00BE4C82" w:rsidRDefault="00881D64" w:rsidP="00A255A8">
            <w:pPr>
              <w:rPr>
                <w:rFonts w:ascii="Times Ext Roman" w:hAnsi="Times Ext Roman" w:cs="Times Ext Roman"/>
              </w:rPr>
            </w:pPr>
            <w:r w:rsidRPr="00BE4C82">
              <w:rPr>
                <w:rFonts w:ascii="Times Ext Roman" w:hAnsi="Times Ext Roman" w:cs="Times Ext Roman" w:hint="eastAsia"/>
              </w:rPr>
              <w:t>11</w:t>
            </w:r>
            <w:r w:rsidR="005B1383" w:rsidRPr="00BE4C82">
              <w:rPr>
                <w:rFonts w:ascii="Times Ext Roman" w:hAnsi="Times Ext Roman" w:cs="Times Ext Roman"/>
              </w:rPr>
              <w:t>、</w:t>
            </w:r>
            <w:proofErr w:type="gramStart"/>
            <w:r w:rsidR="005B1383" w:rsidRPr="00BE4C82">
              <w:rPr>
                <w:rFonts w:ascii="Times Ext Roman" w:hAnsi="Times Ext Roman" w:cs="Times Ext Roman"/>
              </w:rPr>
              <w:t>天臂品</w:t>
            </w:r>
            <w:proofErr w:type="gramEnd"/>
          </w:p>
        </w:tc>
        <w:tc>
          <w:tcPr>
            <w:tcW w:w="1784" w:type="pct"/>
          </w:tcPr>
          <w:p w:rsidR="005B1383" w:rsidRPr="00BE4C82" w:rsidRDefault="005B1383" w:rsidP="00A255A8">
            <w:pPr>
              <w:rPr>
                <w:rFonts w:ascii="Times Ext Roman" w:hAnsi="Times Ext Roman" w:cs="Times Ext Roman"/>
              </w:rPr>
            </w:pPr>
          </w:p>
        </w:tc>
        <w:tc>
          <w:tcPr>
            <w:tcW w:w="1937" w:type="pct"/>
          </w:tcPr>
          <w:p w:rsidR="005B1383" w:rsidRPr="00BE4C82" w:rsidRDefault="005B1383" w:rsidP="00A255A8">
            <w:pPr>
              <w:rPr>
                <w:rFonts w:ascii="Times Ext Roman" w:hAnsi="Times Ext Roman" w:cs="Times Ext Roman"/>
              </w:rPr>
            </w:pPr>
          </w:p>
        </w:tc>
      </w:tr>
      <w:tr w:rsidR="00BE4C82" w:rsidRPr="00BE4C82" w:rsidTr="00881D64">
        <w:tc>
          <w:tcPr>
            <w:tcW w:w="1279" w:type="pct"/>
          </w:tcPr>
          <w:p w:rsidR="005B1383" w:rsidRPr="00BE4C82" w:rsidRDefault="000161D0" w:rsidP="000161D0">
            <w:pPr>
              <w:rPr>
                <w:rFonts w:ascii="Times Ext Roman" w:hAnsi="Times Ext Roman" w:cs="Times Ext Roman"/>
              </w:rPr>
            </w:pPr>
            <w:proofErr w:type="gramStart"/>
            <w:r w:rsidRPr="00BE4C82">
              <w:rPr>
                <w:rFonts w:ascii="Times Ext Roman" w:hAnsi="Times Ext Roman" w:cs="Times Ext Roman" w:hint="eastAsia"/>
                <w:sz w:val="22"/>
                <w:shd w:val="pct15" w:color="auto" w:fill="FFFFFF"/>
              </w:rPr>
              <w:t>（</w:t>
            </w:r>
            <w:proofErr w:type="gramEnd"/>
            <w:r w:rsidRPr="00BE4C82">
              <w:rPr>
                <w:rFonts w:ascii="Times Ext Roman" w:hAnsi="Times Ext Roman" w:cs="Times Ext Roman" w:hint="eastAsia"/>
                <w:sz w:val="22"/>
                <w:shd w:val="pct15" w:color="auto" w:fill="FFFFFF"/>
              </w:rPr>
              <w:t>p.705</w:t>
            </w:r>
            <w:proofErr w:type="gramStart"/>
            <w:r w:rsidRPr="00BE4C82">
              <w:rPr>
                <w:rFonts w:ascii="Times Ext Roman" w:hAnsi="Times Ext Roman" w:cs="Times Ext Roman" w:hint="eastAsia"/>
                <w:sz w:val="22"/>
                <w:shd w:val="pct15" w:color="auto" w:fill="FFFFFF"/>
              </w:rPr>
              <w:t>）</w:t>
            </w:r>
            <w:proofErr w:type="gramEnd"/>
            <w:r w:rsidR="00881D64" w:rsidRPr="00BE4C82">
              <w:rPr>
                <w:rFonts w:ascii="Times Ext Roman" w:hAnsi="Times Ext Roman" w:cs="Times Ext Roman" w:hint="eastAsia"/>
              </w:rPr>
              <w:t>12</w:t>
            </w:r>
            <w:r w:rsidR="005B1383" w:rsidRPr="00BE4C82">
              <w:rPr>
                <w:rFonts w:ascii="Times Ext Roman" w:hAnsi="Times Ext Roman" w:cs="Times Ext Roman"/>
              </w:rPr>
              <w:t>、不斷品</w:t>
            </w:r>
          </w:p>
        </w:tc>
        <w:tc>
          <w:tcPr>
            <w:tcW w:w="1784" w:type="pct"/>
          </w:tcPr>
          <w:p w:rsidR="005B1383" w:rsidRPr="00BE4C82" w:rsidRDefault="005B1383" w:rsidP="00A255A8">
            <w:pPr>
              <w:rPr>
                <w:rFonts w:ascii="Times Ext Roman" w:hAnsi="Times Ext Roman" w:cs="Times Ext Roman"/>
              </w:rPr>
            </w:pPr>
          </w:p>
        </w:tc>
        <w:tc>
          <w:tcPr>
            <w:tcW w:w="1937" w:type="pct"/>
          </w:tcPr>
          <w:p w:rsidR="005B1383" w:rsidRPr="00BE4C82" w:rsidRDefault="005B1383" w:rsidP="00A255A8">
            <w:pPr>
              <w:rPr>
                <w:rFonts w:ascii="Times Ext Roman" w:hAnsi="Times Ext Roman" w:cs="Times Ext Roman"/>
              </w:rPr>
            </w:pPr>
          </w:p>
        </w:tc>
      </w:tr>
      <w:tr w:rsidR="00BE4C82" w:rsidRPr="00BE4C82" w:rsidTr="00881D64">
        <w:tc>
          <w:tcPr>
            <w:tcW w:w="1279" w:type="pct"/>
          </w:tcPr>
          <w:p w:rsidR="005B1383" w:rsidRPr="00BE4C82" w:rsidRDefault="00881D64" w:rsidP="002A28ED">
            <w:pPr>
              <w:rPr>
                <w:rFonts w:ascii="Times Ext Roman" w:hAnsi="Times Ext Roman" w:cs="Times Ext Roman"/>
              </w:rPr>
            </w:pPr>
            <w:r w:rsidRPr="00BE4C82">
              <w:rPr>
                <w:rFonts w:ascii="Times Ext Roman" w:hAnsi="Times Ext Roman" w:cs="Times Ext Roman" w:hint="eastAsia"/>
              </w:rPr>
              <w:t>13</w:t>
            </w:r>
            <w:r w:rsidR="005B1383" w:rsidRPr="00BE4C82">
              <w:rPr>
                <w:rFonts w:ascii="Times Ext Roman" w:hAnsi="Times Ext Roman" w:cs="Times Ext Roman"/>
              </w:rPr>
              <w:t>、</w:t>
            </w:r>
            <w:proofErr w:type="gramStart"/>
            <w:r w:rsidR="005B1383" w:rsidRPr="00BE4C82">
              <w:rPr>
                <w:rFonts w:ascii="Times Ext Roman" w:hAnsi="Times Ext Roman" w:cs="Times Ext Roman"/>
              </w:rPr>
              <w:t>空品</w:t>
            </w:r>
            <w:proofErr w:type="gramEnd"/>
          </w:p>
        </w:tc>
        <w:tc>
          <w:tcPr>
            <w:tcW w:w="1784" w:type="pct"/>
          </w:tcPr>
          <w:p w:rsidR="005B1383" w:rsidRPr="00BE4C82" w:rsidRDefault="005B1383" w:rsidP="002A28ED">
            <w:pPr>
              <w:rPr>
                <w:rFonts w:ascii="Times Ext Roman" w:hAnsi="Times Ext Roman" w:cs="Times Ext Roman"/>
              </w:rPr>
            </w:pPr>
          </w:p>
        </w:tc>
        <w:tc>
          <w:tcPr>
            <w:tcW w:w="1937" w:type="pct"/>
          </w:tcPr>
          <w:p w:rsidR="005B1383" w:rsidRPr="00BE4C82" w:rsidRDefault="005B1383" w:rsidP="002A28ED">
            <w:pPr>
              <w:rPr>
                <w:rFonts w:ascii="Times Ext Roman" w:hAnsi="Times Ext Roman" w:cs="Times Ext Roman"/>
              </w:rPr>
            </w:pPr>
          </w:p>
        </w:tc>
      </w:tr>
      <w:tr w:rsidR="00BE4C82" w:rsidRPr="00BE4C82" w:rsidTr="00881D64">
        <w:tc>
          <w:tcPr>
            <w:tcW w:w="1279" w:type="pct"/>
          </w:tcPr>
          <w:p w:rsidR="005B1383" w:rsidRPr="00BE4C82" w:rsidRDefault="00881D64" w:rsidP="002A28ED">
            <w:pPr>
              <w:rPr>
                <w:rFonts w:ascii="Times Ext Roman" w:hAnsi="Times Ext Roman" w:cs="Times Ext Roman"/>
              </w:rPr>
            </w:pPr>
            <w:r w:rsidRPr="00BE4C82">
              <w:rPr>
                <w:rFonts w:ascii="Times Ext Roman" w:hAnsi="Times Ext Roman" w:cs="Times Ext Roman" w:hint="eastAsia"/>
              </w:rPr>
              <w:t>14</w:t>
            </w:r>
            <w:r w:rsidR="005B1383" w:rsidRPr="00BE4C82">
              <w:rPr>
                <w:rFonts w:ascii="Times Ext Roman" w:hAnsi="Times Ext Roman" w:cs="Times Ext Roman"/>
              </w:rPr>
              <w:t>、分別品</w:t>
            </w:r>
          </w:p>
        </w:tc>
        <w:tc>
          <w:tcPr>
            <w:tcW w:w="1784" w:type="pct"/>
          </w:tcPr>
          <w:p w:rsidR="005B1383" w:rsidRPr="00BE4C82" w:rsidRDefault="00881D64" w:rsidP="002A28ED">
            <w:pPr>
              <w:rPr>
                <w:rFonts w:ascii="Times Ext Roman" w:hAnsi="Times Ext Roman" w:cs="Times Ext Roman"/>
              </w:rPr>
            </w:pPr>
            <w:r w:rsidRPr="00BE4C82">
              <w:rPr>
                <w:rFonts w:ascii="Times Ext Roman" w:hAnsi="Times Ext Roman" w:cs="Times Ext Roman" w:hint="eastAsia"/>
              </w:rPr>
              <w:t>13</w:t>
            </w:r>
            <w:r w:rsidR="005B1383" w:rsidRPr="00BE4C82">
              <w:rPr>
                <w:rFonts w:ascii="Times Ext Roman" w:hAnsi="Times Ext Roman" w:cs="Times Ext Roman"/>
              </w:rPr>
              <w:t>、根本分別品</w:t>
            </w:r>
          </w:p>
        </w:tc>
        <w:tc>
          <w:tcPr>
            <w:tcW w:w="1937" w:type="pct"/>
          </w:tcPr>
          <w:p w:rsidR="005B1383" w:rsidRPr="00BE4C82" w:rsidRDefault="005B1383" w:rsidP="005B1383">
            <w:pPr>
              <w:rPr>
                <w:rFonts w:ascii="Times Ext Roman" w:hAnsi="Times Ext Roman" w:cs="Times Ext Roman"/>
              </w:rPr>
            </w:pPr>
          </w:p>
        </w:tc>
      </w:tr>
      <w:tr w:rsidR="00BE4C82" w:rsidRPr="00BE4C82" w:rsidTr="00881D64">
        <w:tc>
          <w:tcPr>
            <w:tcW w:w="1279" w:type="pct"/>
          </w:tcPr>
          <w:p w:rsidR="005B1383" w:rsidRPr="00BE4C82" w:rsidRDefault="00881D64" w:rsidP="002A28ED">
            <w:pPr>
              <w:rPr>
                <w:rFonts w:ascii="Times Ext Roman" w:hAnsi="Times Ext Roman" w:cs="Times Ext Roman"/>
              </w:rPr>
            </w:pPr>
            <w:r w:rsidRPr="00BE4C82">
              <w:rPr>
                <w:rFonts w:ascii="Times Ext Roman" w:hAnsi="Times Ext Roman" w:cs="Times Ext Roman" w:hint="eastAsia"/>
              </w:rPr>
              <w:t>15</w:t>
            </w:r>
            <w:r w:rsidR="005B1383" w:rsidRPr="00BE4C82">
              <w:rPr>
                <w:rFonts w:ascii="Times Ext Roman" w:hAnsi="Times Ext Roman" w:cs="Times Ext Roman"/>
              </w:rPr>
              <w:t>、六處品</w:t>
            </w:r>
          </w:p>
        </w:tc>
        <w:tc>
          <w:tcPr>
            <w:tcW w:w="1784" w:type="pct"/>
          </w:tcPr>
          <w:p w:rsidR="005B1383" w:rsidRPr="00BE4C82" w:rsidRDefault="005B1383" w:rsidP="002A28ED">
            <w:pPr>
              <w:rPr>
                <w:rFonts w:ascii="Times Ext Roman" w:hAnsi="Times Ext Roman" w:cs="Times Ext Roman"/>
              </w:rPr>
            </w:pPr>
          </w:p>
        </w:tc>
        <w:tc>
          <w:tcPr>
            <w:tcW w:w="1937" w:type="pct"/>
          </w:tcPr>
          <w:p w:rsidR="005B1383" w:rsidRPr="00BE4C82" w:rsidRDefault="005B1383" w:rsidP="002A28ED">
            <w:pPr>
              <w:rPr>
                <w:rFonts w:ascii="Times Ext Roman" w:hAnsi="Times Ext Roman" w:cs="Times Ext Roman"/>
              </w:rPr>
            </w:pPr>
          </w:p>
        </w:tc>
      </w:tr>
      <w:tr w:rsidR="00BE4C82" w:rsidRPr="00BE4C82" w:rsidTr="00881D64">
        <w:tc>
          <w:tcPr>
            <w:tcW w:w="1279" w:type="pct"/>
          </w:tcPr>
          <w:p w:rsidR="005B1383" w:rsidRPr="00BE4C82" w:rsidRDefault="005B1383" w:rsidP="002A28ED">
            <w:pPr>
              <w:rPr>
                <w:rFonts w:ascii="Times Ext Roman" w:hAnsi="Times Ext Roman" w:cs="Times Ext Roman"/>
              </w:rPr>
            </w:pPr>
          </w:p>
        </w:tc>
        <w:tc>
          <w:tcPr>
            <w:tcW w:w="1784" w:type="pct"/>
          </w:tcPr>
          <w:p w:rsidR="005B1383" w:rsidRPr="00BE4C82" w:rsidRDefault="005B1383" w:rsidP="002A28ED">
            <w:pPr>
              <w:rPr>
                <w:rFonts w:ascii="Times Ext Roman" w:hAnsi="Times Ext Roman" w:cs="Times Ext Roman"/>
              </w:rPr>
            </w:pPr>
          </w:p>
        </w:tc>
        <w:tc>
          <w:tcPr>
            <w:tcW w:w="1937" w:type="pct"/>
          </w:tcPr>
          <w:p w:rsidR="00905FFC" w:rsidRPr="00BE4C82" w:rsidRDefault="00881D64" w:rsidP="00905FFC">
            <w:pPr>
              <w:rPr>
                <w:rFonts w:ascii="Times Ext Roman" w:hAnsi="Times Ext Roman" w:cs="Times Ext Roman"/>
              </w:rPr>
            </w:pPr>
            <w:r w:rsidRPr="00BE4C82">
              <w:rPr>
                <w:rFonts w:ascii="Times Ext Roman" w:hAnsi="Times Ext Roman" w:cs="Times Ext Roman" w:hint="eastAsia"/>
              </w:rPr>
              <w:t>1</w:t>
            </w:r>
            <w:r w:rsidR="00905FFC" w:rsidRPr="00BE4C82">
              <w:rPr>
                <w:rFonts w:ascii="Times Ext Roman" w:hAnsi="Times Ext Roman" w:cs="Times Ext Roman"/>
              </w:rPr>
              <w:t>、七法品</w:t>
            </w:r>
          </w:p>
          <w:p w:rsidR="00905FFC" w:rsidRPr="00BE4C82" w:rsidRDefault="00881D64" w:rsidP="00905FFC">
            <w:pPr>
              <w:rPr>
                <w:rFonts w:ascii="Times Ext Roman" w:hAnsi="Times Ext Roman" w:cs="Times Ext Roman"/>
              </w:rPr>
            </w:pPr>
            <w:r w:rsidRPr="00BE4C82">
              <w:rPr>
                <w:rFonts w:ascii="Times Ext Roman" w:hAnsi="Times Ext Roman" w:cs="Times Ext Roman" w:hint="eastAsia"/>
              </w:rPr>
              <w:t>2</w:t>
            </w:r>
            <w:r w:rsidR="00905FFC" w:rsidRPr="00BE4C82">
              <w:rPr>
                <w:rFonts w:ascii="Times Ext Roman" w:hAnsi="Times Ext Roman" w:cs="Times Ext Roman"/>
              </w:rPr>
              <w:t>、業相應品</w:t>
            </w:r>
          </w:p>
          <w:p w:rsidR="00905FFC" w:rsidRPr="00BE4C82" w:rsidRDefault="00881D64" w:rsidP="00905FFC">
            <w:pPr>
              <w:rPr>
                <w:rFonts w:ascii="Times Ext Roman" w:hAnsi="Times Ext Roman" w:cs="Times Ext Roman"/>
              </w:rPr>
            </w:pPr>
            <w:r w:rsidRPr="00BE4C82">
              <w:rPr>
                <w:rFonts w:ascii="Times Ext Roman" w:hAnsi="Times Ext Roman" w:cs="Times Ext Roman" w:hint="eastAsia"/>
              </w:rPr>
              <w:t>3</w:t>
            </w:r>
            <w:r w:rsidR="00905FFC" w:rsidRPr="00BE4C82">
              <w:rPr>
                <w:rFonts w:ascii="Times Ext Roman" w:hAnsi="Times Ext Roman" w:cs="Times Ext Roman"/>
              </w:rPr>
              <w:t>、舍梨子相應品</w:t>
            </w:r>
          </w:p>
          <w:p w:rsidR="00905FFC" w:rsidRPr="00BE4C82" w:rsidRDefault="00881D64" w:rsidP="00905FFC">
            <w:pPr>
              <w:rPr>
                <w:rFonts w:ascii="Times Ext Roman" w:hAnsi="Times Ext Roman" w:cs="Times Ext Roman"/>
              </w:rPr>
            </w:pPr>
            <w:r w:rsidRPr="00BE4C82">
              <w:rPr>
                <w:rFonts w:ascii="Times Ext Roman" w:hAnsi="Times Ext Roman" w:cs="Times Ext Roman" w:hint="eastAsia"/>
              </w:rPr>
              <w:t>4</w:t>
            </w:r>
            <w:r w:rsidR="00905FFC" w:rsidRPr="00BE4C82">
              <w:rPr>
                <w:rFonts w:ascii="Times Ext Roman" w:hAnsi="Times Ext Roman" w:cs="Times Ext Roman"/>
              </w:rPr>
              <w:t>、未曾有法品</w:t>
            </w:r>
          </w:p>
          <w:p w:rsidR="00905FFC" w:rsidRPr="00BE4C82" w:rsidRDefault="00881D64" w:rsidP="00905FFC">
            <w:pPr>
              <w:rPr>
                <w:rFonts w:ascii="Times Ext Roman" w:hAnsi="Times Ext Roman" w:cs="Times Ext Roman"/>
              </w:rPr>
            </w:pPr>
            <w:r w:rsidRPr="00BE4C82">
              <w:rPr>
                <w:rFonts w:ascii="Times Ext Roman" w:hAnsi="Times Ext Roman" w:cs="Times Ext Roman" w:hint="eastAsia"/>
              </w:rPr>
              <w:t>5</w:t>
            </w:r>
            <w:r w:rsidR="00905FFC" w:rsidRPr="00BE4C82">
              <w:rPr>
                <w:rFonts w:ascii="Times Ext Roman" w:hAnsi="Times Ext Roman" w:cs="Times Ext Roman"/>
              </w:rPr>
              <w:t>、習相應品</w:t>
            </w:r>
          </w:p>
          <w:p w:rsidR="00905FFC" w:rsidRPr="00BE4C82" w:rsidRDefault="00881D64" w:rsidP="00905FFC">
            <w:pPr>
              <w:rPr>
                <w:rFonts w:ascii="Times Ext Roman" w:hAnsi="Times Ext Roman" w:cs="Times Ext Roman"/>
              </w:rPr>
            </w:pPr>
            <w:r w:rsidRPr="00BE4C82">
              <w:rPr>
                <w:rFonts w:ascii="Times Ext Roman" w:hAnsi="Times Ext Roman" w:cs="Times Ext Roman" w:hint="eastAsia"/>
              </w:rPr>
              <w:t>7</w:t>
            </w:r>
            <w:r w:rsidR="00905FFC" w:rsidRPr="00BE4C82">
              <w:rPr>
                <w:rFonts w:ascii="Times Ext Roman" w:hAnsi="Times Ext Roman" w:cs="Times Ext Roman"/>
              </w:rPr>
              <w:t>、長壽王品</w:t>
            </w:r>
          </w:p>
          <w:p w:rsidR="00905FFC" w:rsidRPr="00BE4C82" w:rsidRDefault="00881D64" w:rsidP="00905FFC">
            <w:pPr>
              <w:rPr>
                <w:rFonts w:ascii="Times Ext Roman" w:hAnsi="Times Ext Roman" w:cs="Times Ext Roman"/>
              </w:rPr>
            </w:pPr>
            <w:r w:rsidRPr="00BE4C82">
              <w:rPr>
                <w:rFonts w:ascii="Times Ext Roman" w:hAnsi="Times Ext Roman" w:cs="Times Ext Roman" w:hint="eastAsia"/>
              </w:rPr>
              <w:t>8</w:t>
            </w:r>
            <w:r w:rsidR="00905FFC" w:rsidRPr="00BE4C82">
              <w:rPr>
                <w:rFonts w:ascii="Times Ext Roman" w:hAnsi="Times Ext Roman" w:cs="Times Ext Roman"/>
              </w:rPr>
              <w:t>、穢品</w:t>
            </w:r>
          </w:p>
          <w:p w:rsidR="00905FFC" w:rsidRPr="00BE4C82" w:rsidRDefault="00881D64" w:rsidP="00905FFC">
            <w:pPr>
              <w:rPr>
                <w:rFonts w:ascii="Times Ext Roman" w:hAnsi="Times Ext Roman" w:cs="Times Ext Roman"/>
              </w:rPr>
            </w:pPr>
            <w:r w:rsidRPr="00BE4C82">
              <w:rPr>
                <w:rFonts w:ascii="Times Ext Roman" w:hAnsi="Times Ext Roman" w:cs="Times Ext Roman" w:hint="eastAsia"/>
              </w:rPr>
              <w:t>9</w:t>
            </w:r>
            <w:r w:rsidR="00905FFC" w:rsidRPr="00BE4C82">
              <w:rPr>
                <w:rFonts w:ascii="Times Ext Roman" w:hAnsi="Times Ext Roman" w:cs="Times Ext Roman"/>
              </w:rPr>
              <w:t>、因品</w:t>
            </w:r>
          </w:p>
          <w:p w:rsidR="00905FFC" w:rsidRPr="00BE4C82" w:rsidRDefault="00881D64" w:rsidP="00905FFC">
            <w:pPr>
              <w:rPr>
                <w:rFonts w:ascii="Times Ext Roman" w:hAnsi="Times Ext Roman" w:cs="Times Ext Roman"/>
              </w:rPr>
            </w:pPr>
            <w:r w:rsidRPr="00BE4C82">
              <w:rPr>
                <w:rFonts w:ascii="Times Ext Roman" w:hAnsi="Times Ext Roman" w:cs="Times Ext Roman" w:hint="eastAsia"/>
              </w:rPr>
              <w:t>10</w:t>
            </w:r>
            <w:r w:rsidR="00905FFC" w:rsidRPr="00BE4C82">
              <w:rPr>
                <w:rFonts w:ascii="Times Ext Roman" w:hAnsi="Times Ext Roman" w:cs="Times Ext Roman"/>
              </w:rPr>
              <w:t>、林品</w:t>
            </w:r>
          </w:p>
          <w:p w:rsidR="00905FFC" w:rsidRPr="00BE4C82" w:rsidRDefault="000161D0" w:rsidP="00905FFC">
            <w:pPr>
              <w:rPr>
                <w:rFonts w:ascii="Times Ext Roman" w:hAnsi="Times Ext Roman" w:cs="Times Ext Roman"/>
              </w:rPr>
            </w:pPr>
            <w:proofErr w:type="gramStart"/>
            <w:r w:rsidRPr="00BE4C82">
              <w:rPr>
                <w:rFonts w:ascii="Times Ext Roman" w:hAnsi="Times Ext Roman" w:cs="Times Ext Roman" w:hint="eastAsia"/>
                <w:sz w:val="22"/>
                <w:shd w:val="pct15" w:color="auto" w:fill="FFFFFF"/>
              </w:rPr>
              <w:t>（</w:t>
            </w:r>
            <w:proofErr w:type="gramEnd"/>
            <w:r w:rsidRPr="00BE4C82">
              <w:rPr>
                <w:rFonts w:ascii="Times Ext Roman" w:hAnsi="Times Ext Roman" w:cs="Times Ext Roman" w:hint="eastAsia"/>
                <w:sz w:val="22"/>
                <w:shd w:val="pct15" w:color="auto" w:fill="FFFFFF"/>
              </w:rPr>
              <w:t>p.706</w:t>
            </w:r>
            <w:proofErr w:type="gramStart"/>
            <w:r w:rsidRPr="00BE4C82">
              <w:rPr>
                <w:rFonts w:ascii="Times Ext Roman" w:hAnsi="Times Ext Roman" w:cs="Times Ext Roman" w:hint="eastAsia"/>
                <w:sz w:val="22"/>
                <w:shd w:val="pct15" w:color="auto" w:fill="FFFFFF"/>
              </w:rPr>
              <w:t>）</w:t>
            </w:r>
            <w:proofErr w:type="gramEnd"/>
            <w:r w:rsidR="00881D64" w:rsidRPr="00BE4C82">
              <w:rPr>
                <w:rFonts w:ascii="Times Ext Roman" w:hAnsi="Times Ext Roman" w:cs="Times Ext Roman" w:hint="eastAsia"/>
              </w:rPr>
              <w:t>11</w:t>
            </w:r>
            <w:r w:rsidR="00905FFC" w:rsidRPr="00BE4C82">
              <w:rPr>
                <w:rFonts w:ascii="Times Ext Roman" w:hAnsi="Times Ext Roman" w:cs="Times Ext Roman"/>
              </w:rPr>
              <w:t>、大品</w:t>
            </w:r>
          </w:p>
          <w:p w:rsidR="00905FFC" w:rsidRPr="00BE4C82" w:rsidRDefault="00881D64" w:rsidP="00905FFC">
            <w:pPr>
              <w:rPr>
                <w:rFonts w:ascii="Times Ext Roman" w:hAnsi="Times Ext Roman" w:cs="Times Ext Roman"/>
              </w:rPr>
            </w:pPr>
            <w:r w:rsidRPr="00BE4C82">
              <w:rPr>
                <w:rFonts w:ascii="Times Ext Roman" w:hAnsi="Times Ext Roman" w:cs="Times Ext Roman" w:hint="eastAsia"/>
              </w:rPr>
              <w:t>14</w:t>
            </w:r>
            <w:r w:rsidR="00905FFC" w:rsidRPr="00BE4C82">
              <w:rPr>
                <w:rFonts w:ascii="Times Ext Roman" w:hAnsi="Times Ext Roman" w:cs="Times Ext Roman"/>
              </w:rPr>
              <w:t>、心品</w:t>
            </w:r>
          </w:p>
          <w:p w:rsidR="00905FFC" w:rsidRPr="00BE4C82" w:rsidRDefault="00881D64" w:rsidP="00905FFC">
            <w:pPr>
              <w:rPr>
                <w:rFonts w:ascii="Times Ext Roman" w:hAnsi="Times Ext Roman" w:cs="Times Ext Roman"/>
              </w:rPr>
            </w:pPr>
            <w:r w:rsidRPr="00BE4C82">
              <w:rPr>
                <w:rFonts w:ascii="Times Ext Roman" w:hAnsi="Times Ext Roman" w:cs="Times Ext Roman" w:hint="eastAsia"/>
              </w:rPr>
              <w:t>16</w:t>
            </w:r>
            <w:r w:rsidR="00905FFC" w:rsidRPr="00BE4C82">
              <w:rPr>
                <w:rFonts w:ascii="Times Ext Roman" w:hAnsi="Times Ext Roman" w:cs="Times Ext Roman"/>
              </w:rPr>
              <w:t>、大品</w:t>
            </w:r>
          </w:p>
          <w:p w:rsidR="00905FFC" w:rsidRPr="00BE4C82" w:rsidRDefault="00881D64" w:rsidP="00905FFC">
            <w:pPr>
              <w:rPr>
                <w:rFonts w:ascii="Times Ext Roman" w:hAnsi="Times Ext Roman" w:cs="Times Ext Roman"/>
              </w:rPr>
            </w:pPr>
            <w:r w:rsidRPr="00BE4C82">
              <w:rPr>
                <w:rFonts w:ascii="Times Ext Roman" w:hAnsi="Times Ext Roman" w:cs="Times Ext Roman" w:hint="eastAsia"/>
              </w:rPr>
              <w:t>17</w:t>
            </w:r>
            <w:r w:rsidR="00905FFC" w:rsidRPr="00BE4C82">
              <w:rPr>
                <w:rFonts w:ascii="Times Ext Roman" w:hAnsi="Times Ext Roman" w:cs="Times Ext Roman"/>
              </w:rPr>
              <w:t>、</w:t>
            </w:r>
            <w:proofErr w:type="gramStart"/>
            <w:r w:rsidR="00905FFC" w:rsidRPr="00BE4C82">
              <w:rPr>
                <w:rFonts w:ascii="Times Ext Roman" w:hAnsi="Times Ext Roman" w:cs="Times Ext Roman"/>
              </w:rPr>
              <w:t>哺多利</w:t>
            </w:r>
            <w:proofErr w:type="gramEnd"/>
            <w:r w:rsidR="00905FFC" w:rsidRPr="00BE4C82">
              <w:rPr>
                <w:rFonts w:ascii="Times Ext Roman" w:hAnsi="Times Ext Roman" w:cs="Times Ext Roman"/>
              </w:rPr>
              <w:t>品</w:t>
            </w:r>
          </w:p>
          <w:p w:rsidR="005B1383" w:rsidRPr="00BE4C82" w:rsidRDefault="00881D64" w:rsidP="00905FFC">
            <w:pPr>
              <w:rPr>
                <w:rFonts w:ascii="Times Ext Roman" w:hAnsi="Times Ext Roman" w:cs="Times Ext Roman"/>
              </w:rPr>
            </w:pPr>
            <w:r w:rsidRPr="00BE4C82">
              <w:rPr>
                <w:rFonts w:ascii="Times Ext Roman" w:hAnsi="Times Ext Roman" w:cs="Times Ext Roman" w:hint="eastAsia"/>
              </w:rPr>
              <w:t>18</w:t>
            </w:r>
            <w:r w:rsidR="00905FFC" w:rsidRPr="00BE4C82">
              <w:rPr>
                <w:rFonts w:ascii="Times Ext Roman" w:hAnsi="Times Ext Roman" w:cs="Times Ext Roman"/>
              </w:rPr>
              <w:t>、</w:t>
            </w:r>
            <w:proofErr w:type="gramStart"/>
            <w:r w:rsidR="00905FFC" w:rsidRPr="00BE4C82">
              <w:rPr>
                <w:rFonts w:ascii="Times Ext Roman" w:hAnsi="Times Ext Roman" w:cs="Times Ext Roman"/>
              </w:rPr>
              <w:t>例品</w:t>
            </w:r>
            <w:proofErr w:type="gramEnd"/>
          </w:p>
        </w:tc>
      </w:tr>
    </w:tbl>
    <w:p w:rsidR="00A255A8" w:rsidRPr="00BE4C82" w:rsidRDefault="00A255A8" w:rsidP="005B1383">
      <w:pPr>
        <w:rPr>
          <w:rFonts w:ascii="Times Ext Roman" w:hAnsi="Times Ext Roman" w:cs="Times Ext Roman"/>
        </w:rPr>
      </w:pPr>
      <w:r w:rsidRPr="00BE4C82">
        <w:rPr>
          <w:rFonts w:ascii="Times Ext Roman" w:hAnsi="Times Ext Roman" w:cs="Times Ext Roman"/>
        </w:rPr>
        <w:t xml:space="preserve">             </w:t>
      </w:r>
    </w:p>
    <w:p w:rsidR="00863BB9" w:rsidRPr="00025DDC" w:rsidRDefault="0077172C" w:rsidP="00025DDC">
      <w:pPr>
        <w:spacing w:beforeLines="30" w:before="108"/>
        <w:ind w:leftChars="100" w:left="240"/>
        <w:jc w:val="both"/>
        <w:rPr>
          <w:rFonts w:ascii="Times New Roman" w:hAnsi="Times New Roman"/>
          <w:b/>
          <w:sz w:val="20"/>
          <w:szCs w:val="20"/>
          <w:bdr w:val="single" w:sz="4" w:space="0" w:color="auto"/>
        </w:rPr>
      </w:pPr>
      <w:r w:rsidRPr="00025DDC">
        <w:rPr>
          <w:rFonts w:ascii="Times New Roman" w:hAnsi="Times New Roman" w:hint="eastAsia"/>
          <w:b/>
          <w:sz w:val="20"/>
          <w:szCs w:val="20"/>
          <w:bdr w:val="single" w:sz="4" w:space="0" w:color="auto"/>
        </w:rPr>
        <w:t>3</w:t>
      </w:r>
      <w:r w:rsidRPr="00025DDC">
        <w:rPr>
          <w:rFonts w:ascii="Times New Roman" w:hAnsi="Times New Roman" w:hint="eastAsia"/>
          <w:b/>
          <w:sz w:val="20"/>
          <w:szCs w:val="20"/>
          <w:bdr w:val="single" w:sz="4" w:space="0" w:color="auto"/>
        </w:rPr>
        <w:t>、</w:t>
      </w:r>
      <w:r w:rsidR="00863BB9" w:rsidRPr="00025DDC">
        <w:rPr>
          <w:rFonts w:ascii="Times New Roman" w:hAnsi="Times New Roman" w:hint="eastAsia"/>
          <w:b/>
          <w:sz w:val="20"/>
          <w:szCs w:val="20"/>
          <w:bdr w:val="single" w:sz="4" w:space="0" w:color="auto"/>
        </w:rPr>
        <w:t>小結</w:t>
      </w:r>
      <w:proofErr w:type="gramStart"/>
      <w:r w:rsidR="005C2BD4" w:rsidRPr="00025DDC">
        <w:rPr>
          <w:rFonts w:ascii="Times New Roman" w:hAnsi="Times New Roman" w:hint="eastAsia"/>
          <w:b/>
          <w:sz w:val="20"/>
          <w:szCs w:val="20"/>
          <w:bdr w:val="single" w:sz="4" w:space="0" w:color="auto"/>
        </w:rPr>
        <w:t>─</w:t>
      </w:r>
      <w:proofErr w:type="gramEnd"/>
      <w:r w:rsidR="005C2BD4" w:rsidRPr="00025DDC">
        <w:rPr>
          <w:rFonts w:ascii="Times New Roman" w:hAnsi="Times New Roman" w:hint="eastAsia"/>
          <w:b/>
          <w:sz w:val="20"/>
          <w:szCs w:val="20"/>
          <w:bdr w:val="single" w:sz="4" w:space="0" w:color="auto"/>
        </w:rPr>
        <w:t>品與經數</w:t>
      </w:r>
    </w:p>
    <w:p w:rsidR="00593289" w:rsidRPr="00BE4C82" w:rsidRDefault="00A255A8" w:rsidP="004C4BD8">
      <w:pPr>
        <w:spacing w:afterLines="30" w:after="108"/>
        <w:ind w:leftChars="100" w:left="240"/>
        <w:rPr>
          <w:rFonts w:ascii="Times Ext Roman" w:hAnsi="Times Ext Roman" w:cs="Times Ext Roman"/>
        </w:rPr>
      </w:pPr>
      <w:r w:rsidRPr="00BE4C82">
        <w:rPr>
          <w:rFonts w:ascii="Times Ext Roman" w:hAnsi="Times Ext Roman" w:cs="Times Ext Roman"/>
        </w:rPr>
        <w:t>不同</w:t>
      </w:r>
      <w:proofErr w:type="gramStart"/>
      <w:r w:rsidRPr="00BE4C82">
        <w:rPr>
          <w:rFonts w:ascii="Times Ext Roman" w:hAnsi="Times Ext Roman" w:cs="Times Ext Roman"/>
        </w:rPr>
        <w:t>部派的誦本</w:t>
      </w:r>
      <w:proofErr w:type="gramEnd"/>
      <w:r w:rsidRPr="00BE4C82">
        <w:rPr>
          <w:rFonts w:ascii="Times Ext Roman" w:hAnsi="Times Ext Roman" w:cs="Times Ext Roman"/>
        </w:rPr>
        <w:t>，出入如此的大，要論究原典的形態，顯然是太難了！「品」，本為</w:t>
      </w:r>
      <w:proofErr w:type="gramStart"/>
      <w:r w:rsidRPr="00BE4C82">
        <w:rPr>
          <w:rFonts w:ascii="Times Ext Roman" w:hAnsi="Times Ext Roman" w:cs="Times Ext Roman"/>
        </w:rPr>
        <w:t>隨類集經</w:t>
      </w:r>
      <w:proofErr w:type="gramEnd"/>
      <w:r w:rsidRPr="00BE4C82">
        <w:rPr>
          <w:rFonts w:ascii="Times Ext Roman" w:hAnsi="Times Ext Roman" w:cs="Times Ext Roman"/>
        </w:rPr>
        <w:t>，</w:t>
      </w:r>
      <w:r w:rsidR="00B44F01" w:rsidRPr="00BE4C82">
        <w:rPr>
          <w:rFonts w:ascii="Times Ext Roman" w:hAnsi="Times Ext Roman" w:cs="Times Ext Roman" w:hint="eastAsia"/>
        </w:rPr>
        <w:t>10</w:t>
      </w:r>
      <w:r w:rsidRPr="00BE4C82">
        <w:rPr>
          <w:rFonts w:ascii="Times Ext Roman" w:hAnsi="Times Ext Roman" w:cs="Times Ext Roman"/>
        </w:rPr>
        <w:t>經結</w:t>
      </w:r>
      <w:r w:rsidR="00B44F01" w:rsidRPr="00BE4C82">
        <w:rPr>
          <w:rFonts w:ascii="Times Ext Roman" w:hAnsi="Times Ext Roman" w:cs="Times Ext Roman" w:hint="eastAsia"/>
        </w:rPr>
        <w:t>1</w:t>
      </w:r>
      <w:proofErr w:type="gramStart"/>
      <w:r w:rsidRPr="00BE4C82">
        <w:rPr>
          <w:rFonts w:ascii="Times Ext Roman" w:hAnsi="Times Ext Roman" w:cs="Times Ext Roman"/>
        </w:rPr>
        <w:t>偈</w:t>
      </w:r>
      <w:proofErr w:type="gramEnd"/>
      <w:r w:rsidRPr="00BE4C82">
        <w:rPr>
          <w:rFonts w:ascii="Times Ext Roman" w:hAnsi="Times Ext Roman" w:cs="Times Ext Roman"/>
        </w:rPr>
        <w:t>頌以便持誦。這十經的</w:t>
      </w:r>
      <w:proofErr w:type="gramStart"/>
      <w:r w:rsidRPr="00BE4C82">
        <w:rPr>
          <w:rFonts w:ascii="Times Ext Roman" w:hAnsi="Times Ext Roman" w:cs="Times Ext Roman"/>
        </w:rPr>
        <w:t>一</w:t>
      </w:r>
      <w:proofErr w:type="gramEnd"/>
      <w:r w:rsidRPr="00BE4C82">
        <w:rPr>
          <w:rFonts w:ascii="Times Ext Roman" w:hAnsi="Times Ext Roman" w:cs="Times Ext Roman"/>
        </w:rPr>
        <w:t>頌，就稱之為品，是極一般的情形；如事實上略有多少，也只增減一、二而已。</w:t>
      </w:r>
    </w:p>
    <w:p w:rsidR="00593289" w:rsidRPr="00BE4C82" w:rsidRDefault="00CC6529" w:rsidP="004C4BD8">
      <w:pPr>
        <w:ind w:leftChars="200" w:left="480"/>
        <w:rPr>
          <w:rFonts w:ascii="Times New Roman" w:hAnsi="Times New Roman" w:cs="Times New Roman"/>
        </w:rPr>
      </w:pPr>
      <w:r w:rsidRPr="00BE4C82">
        <w:rPr>
          <w:rFonts w:ascii="Times New Roman" w:hAnsi="Times New Roman" w:cs="Times New Roman"/>
        </w:rPr>
        <w:t>《</w:t>
      </w:r>
      <w:r w:rsidR="00A255A8" w:rsidRPr="00BE4C82">
        <w:rPr>
          <w:rFonts w:ascii="Times New Roman" w:hAnsi="Times New Roman" w:cs="Times New Roman"/>
        </w:rPr>
        <w:t>中部</w:t>
      </w:r>
      <w:r w:rsidRPr="00BE4C82">
        <w:rPr>
          <w:rFonts w:ascii="Times New Roman" w:hAnsi="Times New Roman" w:cs="Times New Roman"/>
        </w:rPr>
        <w:t>》</w:t>
      </w:r>
      <w:r w:rsidR="00A255A8" w:rsidRPr="00BE4C82">
        <w:rPr>
          <w:rFonts w:ascii="Times New Roman" w:hAnsi="Times New Roman" w:cs="Times New Roman"/>
        </w:rPr>
        <w:t>是這樣的，而</w:t>
      </w:r>
      <w:r w:rsidRPr="00BE4C82">
        <w:rPr>
          <w:rFonts w:ascii="Times New Roman" w:hAnsi="Times New Roman" w:cs="Times New Roman"/>
        </w:rPr>
        <w:t>《</w:t>
      </w:r>
      <w:r w:rsidR="00A255A8" w:rsidRPr="00BE4C82">
        <w:rPr>
          <w:rFonts w:ascii="Times New Roman" w:hAnsi="Times New Roman" w:cs="Times New Roman"/>
        </w:rPr>
        <w:t>中阿含經</w:t>
      </w:r>
      <w:r w:rsidRPr="00BE4C82">
        <w:rPr>
          <w:rFonts w:ascii="Times New Roman" w:hAnsi="Times New Roman" w:cs="Times New Roman"/>
        </w:rPr>
        <w:t>》</w:t>
      </w:r>
      <w:r w:rsidR="00B44F01" w:rsidRPr="00BE4C82">
        <w:rPr>
          <w:rFonts w:ascii="Times New Roman" w:hAnsi="Times New Roman" w:cs="Times New Roman"/>
        </w:rPr>
        <w:t>18</w:t>
      </w:r>
      <w:r w:rsidR="00A255A8" w:rsidRPr="00BE4C82">
        <w:rPr>
          <w:rFonts w:ascii="Times New Roman" w:hAnsi="Times New Roman" w:cs="Times New Roman"/>
        </w:rPr>
        <w:t>品中，</w:t>
      </w:r>
      <w:r w:rsidR="00B44F01" w:rsidRPr="00BE4C82">
        <w:rPr>
          <w:rFonts w:ascii="Times New Roman" w:hAnsi="Times New Roman" w:cs="Times New Roman"/>
        </w:rPr>
        <w:t>10</w:t>
      </w:r>
      <w:r w:rsidR="00A255A8" w:rsidRPr="00BE4C82">
        <w:rPr>
          <w:rFonts w:ascii="Times New Roman" w:hAnsi="Times New Roman" w:cs="Times New Roman"/>
        </w:rPr>
        <w:t>經為一品的共</w:t>
      </w:r>
      <w:r w:rsidR="00B44F01" w:rsidRPr="00BE4C82">
        <w:rPr>
          <w:rFonts w:ascii="Times New Roman" w:hAnsi="Times New Roman" w:cs="Times New Roman"/>
        </w:rPr>
        <w:t>11</w:t>
      </w:r>
      <w:r w:rsidR="00A255A8" w:rsidRPr="00BE4C82">
        <w:rPr>
          <w:rFonts w:ascii="Times New Roman" w:hAnsi="Times New Roman" w:cs="Times New Roman"/>
        </w:rPr>
        <w:t>品</w:t>
      </w:r>
      <w:r w:rsidR="00B85654" w:rsidRPr="00BE4C82">
        <w:rPr>
          <w:rStyle w:val="a9"/>
          <w:rFonts w:ascii="Times New Roman" w:hAnsi="Times New Roman" w:cs="Times New Roman"/>
        </w:rPr>
        <w:footnoteReference w:id="25"/>
      </w:r>
      <w:r w:rsidR="00A255A8" w:rsidRPr="00BE4C82">
        <w:rPr>
          <w:rFonts w:ascii="Times New Roman" w:hAnsi="Times New Roman" w:cs="Times New Roman"/>
        </w:rPr>
        <w:t>，</w:t>
      </w:r>
      <w:r w:rsidR="00B44F01" w:rsidRPr="00BE4C82">
        <w:rPr>
          <w:rFonts w:ascii="Times New Roman" w:hAnsi="Times New Roman" w:cs="Times New Roman"/>
        </w:rPr>
        <w:t>11</w:t>
      </w:r>
      <w:r w:rsidR="00A255A8" w:rsidRPr="00BE4C82">
        <w:rPr>
          <w:rFonts w:ascii="Times New Roman" w:hAnsi="Times New Roman" w:cs="Times New Roman"/>
        </w:rPr>
        <w:t>經的有</w:t>
      </w:r>
      <w:r w:rsidR="00B44F01" w:rsidRPr="00BE4C82">
        <w:rPr>
          <w:rFonts w:ascii="Times New Roman" w:hAnsi="Times New Roman" w:cs="Times New Roman"/>
        </w:rPr>
        <w:t>2</w:t>
      </w:r>
      <w:r w:rsidR="00A255A8" w:rsidRPr="00BE4C82">
        <w:rPr>
          <w:rFonts w:ascii="Times New Roman" w:hAnsi="Times New Roman" w:cs="Times New Roman"/>
        </w:rPr>
        <w:t>品</w:t>
      </w:r>
      <w:r w:rsidR="00B85654" w:rsidRPr="00BE4C82">
        <w:rPr>
          <w:rStyle w:val="a9"/>
          <w:rFonts w:ascii="Times New Roman" w:hAnsi="Times New Roman" w:cs="Times New Roman"/>
        </w:rPr>
        <w:footnoteReference w:id="26"/>
      </w:r>
      <w:r w:rsidR="00A255A8" w:rsidRPr="00BE4C82">
        <w:rPr>
          <w:rFonts w:ascii="Times New Roman" w:hAnsi="Times New Roman" w:cs="Times New Roman"/>
        </w:rPr>
        <w:t>，這都近於常態；</w:t>
      </w:r>
    </w:p>
    <w:p w:rsidR="00A255A8" w:rsidRPr="00BE4C82" w:rsidRDefault="00A255A8" w:rsidP="00A90FA6">
      <w:pPr>
        <w:spacing w:beforeLines="30" w:before="108"/>
        <w:ind w:leftChars="200" w:left="480"/>
        <w:rPr>
          <w:rFonts w:ascii="Times Ext Roman" w:hAnsi="Times Ext Roman" w:cs="Times Ext Roman"/>
        </w:rPr>
      </w:pPr>
      <w:r w:rsidRPr="00BE4C82">
        <w:rPr>
          <w:rFonts w:ascii="Times New Roman" w:hAnsi="Times New Roman" w:cs="Times New Roman"/>
        </w:rPr>
        <w:t>或有</w:t>
      </w:r>
      <w:r w:rsidR="00B44F01" w:rsidRPr="00BE4C82">
        <w:rPr>
          <w:rFonts w:ascii="Times New Roman" w:hAnsi="Times New Roman" w:cs="Times New Roman"/>
        </w:rPr>
        <w:t>14</w:t>
      </w:r>
      <w:r w:rsidR="00B85654" w:rsidRPr="00BE4C82">
        <w:rPr>
          <w:rStyle w:val="a9"/>
          <w:rFonts w:ascii="Times New Roman" w:hAnsi="Times New Roman" w:cs="Times New Roman"/>
        </w:rPr>
        <w:footnoteReference w:id="27"/>
      </w:r>
      <w:r w:rsidRPr="00BE4C82">
        <w:rPr>
          <w:rFonts w:ascii="Times New Roman" w:hAnsi="Times New Roman" w:cs="Times New Roman"/>
        </w:rPr>
        <w:t>、</w:t>
      </w:r>
      <w:r w:rsidR="00B44F01" w:rsidRPr="00BE4C82">
        <w:rPr>
          <w:rFonts w:ascii="Times New Roman" w:hAnsi="Times New Roman" w:cs="Times New Roman"/>
        </w:rPr>
        <w:t>15</w:t>
      </w:r>
      <w:r w:rsidR="00B85654" w:rsidRPr="00BE4C82">
        <w:rPr>
          <w:rStyle w:val="a9"/>
          <w:rFonts w:ascii="Times New Roman" w:hAnsi="Times New Roman" w:cs="Times New Roman"/>
        </w:rPr>
        <w:footnoteReference w:id="28"/>
      </w:r>
      <w:r w:rsidRPr="00BE4C82">
        <w:rPr>
          <w:rFonts w:ascii="Times New Roman" w:hAnsi="Times New Roman" w:cs="Times New Roman"/>
        </w:rPr>
        <w:t>、</w:t>
      </w:r>
      <w:r w:rsidR="00B44F01" w:rsidRPr="00BE4C82">
        <w:rPr>
          <w:rFonts w:ascii="Times New Roman" w:hAnsi="Times New Roman" w:cs="Times New Roman"/>
        </w:rPr>
        <w:t>16</w:t>
      </w:r>
      <w:r w:rsidR="00B85654" w:rsidRPr="00BE4C82">
        <w:rPr>
          <w:rStyle w:val="a9"/>
          <w:rFonts w:ascii="Times New Roman" w:hAnsi="Times New Roman" w:cs="Times New Roman"/>
        </w:rPr>
        <w:footnoteReference w:id="29"/>
      </w:r>
      <w:r w:rsidRPr="00BE4C82">
        <w:rPr>
          <w:rFonts w:ascii="Times New Roman" w:hAnsi="Times New Roman" w:cs="Times New Roman"/>
        </w:rPr>
        <w:t>經為一品的，更有</w:t>
      </w:r>
      <w:r w:rsidR="00B44F01" w:rsidRPr="00BE4C82">
        <w:rPr>
          <w:rFonts w:ascii="Times New Roman" w:hAnsi="Times New Roman" w:cs="Times New Roman"/>
        </w:rPr>
        <w:t>20</w:t>
      </w:r>
      <w:r w:rsidRPr="00BE4C82">
        <w:rPr>
          <w:rFonts w:ascii="Times New Roman" w:hAnsi="Times New Roman" w:cs="Times New Roman"/>
        </w:rPr>
        <w:t>經</w:t>
      </w:r>
      <w:r w:rsidR="00B85654" w:rsidRPr="00BE4C82">
        <w:rPr>
          <w:rStyle w:val="a9"/>
          <w:rFonts w:ascii="Times New Roman" w:hAnsi="Times New Roman" w:cs="Times New Roman"/>
        </w:rPr>
        <w:footnoteReference w:id="30"/>
      </w:r>
      <w:r w:rsidRPr="00BE4C82">
        <w:rPr>
          <w:rFonts w:ascii="Times New Roman" w:hAnsi="Times New Roman" w:cs="Times New Roman"/>
        </w:rPr>
        <w:t>、</w:t>
      </w:r>
      <w:r w:rsidR="00B44F01" w:rsidRPr="00BE4C82">
        <w:rPr>
          <w:rFonts w:ascii="Times New Roman" w:hAnsi="Times New Roman" w:cs="Times New Roman"/>
        </w:rPr>
        <w:t>25</w:t>
      </w:r>
      <w:r w:rsidRPr="00BE4C82">
        <w:rPr>
          <w:rFonts w:ascii="Times New Roman" w:hAnsi="Times New Roman" w:cs="Times New Roman"/>
        </w:rPr>
        <w:t>經</w:t>
      </w:r>
      <w:r w:rsidR="001E6AEF" w:rsidRPr="00BE4C82">
        <w:rPr>
          <w:rStyle w:val="a9"/>
          <w:rFonts w:ascii="Times New Roman" w:hAnsi="Times New Roman" w:cs="Times New Roman"/>
        </w:rPr>
        <w:footnoteReference w:id="31"/>
      </w:r>
      <w:r w:rsidRPr="00BE4C82">
        <w:rPr>
          <w:rFonts w:ascii="Times New Roman" w:hAnsi="Times New Roman" w:cs="Times New Roman"/>
        </w:rPr>
        <w:t>為一品，顯然是大大的增</w:t>
      </w:r>
      <w:r w:rsidRPr="00BE4C82">
        <w:rPr>
          <w:rFonts w:ascii="Times New Roman" w:hAnsi="Times New Roman" w:cs="Times New Roman"/>
        </w:rPr>
        <w:lastRenderedPageBreak/>
        <w:t>編</w:t>
      </w:r>
      <w:r w:rsidRPr="00BE4C82">
        <w:rPr>
          <w:rFonts w:ascii="Times Ext Roman" w:hAnsi="Times Ext Roman" w:cs="Times Ext Roman"/>
        </w:rPr>
        <w:t>了！</w:t>
      </w:r>
    </w:p>
    <w:p w:rsidR="007C3684" w:rsidRPr="00F278F1" w:rsidRDefault="0077172C" w:rsidP="00F278F1">
      <w:pPr>
        <w:spacing w:beforeLines="30" w:before="108"/>
        <w:ind w:leftChars="50" w:left="120"/>
        <w:jc w:val="both"/>
        <w:rPr>
          <w:rFonts w:ascii="Times New Roman" w:hAnsi="Times New Roman" w:cs="Times New Roman"/>
          <w:b/>
          <w:sz w:val="20"/>
          <w:szCs w:val="20"/>
          <w:bdr w:val="single" w:sz="4" w:space="0" w:color="auto"/>
        </w:rPr>
      </w:pPr>
      <w:r w:rsidRPr="00F278F1">
        <w:rPr>
          <w:rFonts w:ascii="Times New Roman" w:hAnsi="Times New Roman" w:cs="Times New Roman" w:hint="eastAsia"/>
          <w:b/>
          <w:sz w:val="20"/>
          <w:szCs w:val="20"/>
          <w:bdr w:val="single" w:sz="4" w:space="0" w:color="auto"/>
        </w:rPr>
        <w:t>（二）</w:t>
      </w:r>
      <w:r w:rsidR="0097672C" w:rsidRPr="00F278F1">
        <w:rPr>
          <w:rFonts w:ascii="Times New Roman" w:hAnsi="Times New Roman" w:cs="Times New Roman" w:hint="eastAsia"/>
          <w:b/>
          <w:sz w:val="20"/>
          <w:szCs w:val="20"/>
          <w:bdr w:val="single" w:sz="4" w:space="0" w:color="auto"/>
        </w:rPr>
        <w:t>可從同一品或前後數品比對相同者，得知其原典型態</w:t>
      </w:r>
    </w:p>
    <w:p w:rsidR="008E38D2" w:rsidRPr="00025DDC" w:rsidRDefault="0077172C" w:rsidP="00025DDC">
      <w:pPr>
        <w:ind w:leftChars="100" w:left="240"/>
        <w:jc w:val="both"/>
        <w:rPr>
          <w:rFonts w:ascii="Times New Roman" w:hAnsi="Times New Roman"/>
          <w:b/>
          <w:sz w:val="20"/>
          <w:szCs w:val="20"/>
          <w:bdr w:val="single" w:sz="4" w:space="0" w:color="auto"/>
        </w:rPr>
      </w:pPr>
      <w:r w:rsidRPr="00025DDC">
        <w:rPr>
          <w:rFonts w:ascii="Times New Roman" w:hAnsi="Times New Roman" w:hint="eastAsia"/>
          <w:b/>
          <w:sz w:val="20"/>
          <w:szCs w:val="20"/>
          <w:bdr w:val="single" w:sz="4" w:space="0" w:color="auto"/>
        </w:rPr>
        <w:t>1</w:t>
      </w:r>
      <w:r w:rsidRPr="00025DDC">
        <w:rPr>
          <w:rFonts w:ascii="Times New Roman" w:hAnsi="Times New Roman" w:hint="eastAsia"/>
          <w:b/>
          <w:sz w:val="20"/>
          <w:szCs w:val="20"/>
          <w:bdr w:val="single" w:sz="4" w:space="0" w:color="auto"/>
        </w:rPr>
        <w:t>、</w:t>
      </w:r>
      <w:r w:rsidR="008E38D2" w:rsidRPr="00025DDC">
        <w:rPr>
          <w:rFonts w:ascii="Times New Roman" w:hAnsi="Times New Roman" w:hint="eastAsia"/>
          <w:b/>
          <w:sz w:val="20"/>
          <w:szCs w:val="20"/>
          <w:bdr w:val="single" w:sz="4" w:space="0" w:color="auto"/>
        </w:rPr>
        <w:t>列表比對</w:t>
      </w:r>
    </w:p>
    <w:p w:rsidR="00593289" w:rsidRPr="00BE4C82" w:rsidRDefault="00A255A8" w:rsidP="004C4BD8">
      <w:pPr>
        <w:spacing w:afterLines="30" w:after="108"/>
        <w:ind w:leftChars="100" w:left="240"/>
        <w:rPr>
          <w:rFonts w:ascii="Times Ext Roman" w:hAnsi="Times Ext Roman" w:cs="Times Ext Roman"/>
        </w:rPr>
      </w:pPr>
      <w:r w:rsidRPr="00BE4C82">
        <w:rPr>
          <w:rFonts w:ascii="Times Ext Roman" w:hAnsi="Times Ext Roman" w:cs="Times Ext Roman"/>
        </w:rPr>
        <w:t>依品名的共同，品目的次第來說，是難以想見經典原型的。</w:t>
      </w:r>
    </w:p>
    <w:p w:rsidR="00461F67" w:rsidRPr="00BE4C82" w:rsidRDefault="00A255A8" w:rsidP="00520DD1">
      <w:pPr>
        <w:spacing w:afterLines="50" w:after="180"/>
        <w:ind w:leftChars="100" w:left="240"/>
        <w:rPr>
          <w:rFonts w:ascii="Times Ext Roman" w:hAnsi="Times Ext Roman" w:cs="Times Ext Roman"/>
        </w:rPr>
      </w:pPr>
      <w:r w:rsidRPr="00BE4C82">
        <w:rPr>
          <w:rFonts w:ascii="Times Ext Roman" w:hAnsi="Times Ext Roman" w:cs="Times Ext Roman"/>
        </w:rPr>
        <w:t>然在同一品（品名不一定相同）中，或前後數品中，比對</w:t>
      </w:r>
      <w:r w:rsidR="00CC6529" w:rsidRPr="00BE4C82">
        <w:rPr>
          <w:rFonts w:ascii="Times Ext Roman" w:hAnsi="Times Ext Roman" w:cs="Times Ext Roman"/>
        </w:rPr>
        <w:t>《</w:t>
      </w:r>
      <w:r w:rsidRPr="00BE4C82">
        <w:rPr>
          <w:rFonts w:ascii="Times Ext Roman" w:hAnsi="Times Ext Roman" w:cs="Times Ext Roman"/>
        </w:rPr>
        <w:t>中部</w:t>
      </w:r>
      <w:r w:rsidR="00CC6529" w:rsidRPr="00BE4C82">
        <w:rPr>
          <w:rFonts w:ascii="Times Ext Roman" w:hAnsi="Times Ext Roman" w:cs="Times Ext Roman"/>
        </w:rPr>
        <w:t>》</w:t>
      </w:r>
      <w:r w:rsidRPr="00BE4C82">
        <w:rPr>
          <w:rFonts w:ascii="Times Ext Roman" w:hAnsi="Times Ext Roman" w:cs="Times Ext Roman"/>
        </w:rPr>
        <w:t>與</w:t>
      </w:r>
      <w:r w:rsidR="00CC6529" w:rsidRPr="00BE4C82">
        <w:rPr>
          <w:rFonts w:ascii="Times Ext Roman" w:hAnsi="Times Ext Roman" w:cs="Times Ext Roman"/>
        </w:rPr>
        <w:t>《</w:t>
      </w:r>
      <w:r w:rsidRPr="00BE4C82">
        <w:rPr>
          <w:rFonts w:ascii="Times Ext Roman" w:hAnsi="Times Ext Roman" w:cs="Times Ext Roman"/>
        </w:rPr>
        <w:t>中阿含經</w:t>
      </w:r>
      <w:r w:rsidR="00CC6529" w:rsidRPr="00BE4C82">
        <w:rPr>
          <w:rFonts w:ascii="Times Ext Roman" w:hAnsi="Times Ext Roman" w:cs="Times Ext Roman"/>
        </w:rPr>
        <w:t>》</w:t>
      </w:r>
      <w:r w:rsidRPr="00BE4C82">
        <w:rPr>
          <w:rFonts w:ascii="Times Ext Roman" w:hAnsi="Times Ext Roman" w:cs="Times Ext Roman"/>
        </w:rPr>
        <w:t>，如有多少經相同的，就多少可以理解出來了。如：</w:t>
      </w:r>
    </w:p>
    <w:tbl>
      <w:tblPr>
        <w:tblStyle w:val="aa"/>
        <w:tblW w:w="4943" w:type="pct"/>
        <w:tblLook w:val="04A0" w:firstRow="1" w:lastRow="0" w:firstColumn="1" w:lastColumn="0" w:noHBand="0" w:noVBand="1"/>
      </w:tblPr>
      <w:tblGrid>
        <w:gridCol w:w="2661"/>
        <w:gridCol w:w="2695"/>
        <w:gridCol w:w="3824"/>
      </w:tblGrid>
      <w:tr w:rsidR="00BE4C82" w:rsidRPr="00BE4C82" w:rsidTr="008A0EA0">
        <w:tc>
          <w:tcPr>
            <w:tcW w:w="1449" w:type="pct"/>
            <w:tcBorders>
              <w:bottom w:val="double" w:sz="4" w:space="0" w:color="auto"/>
            </w:tcBorders>
            <w:vAlign w:val="center"/>
          </w:tcPr>
          <w:p w:rsidR="005B1383" w:rsidRPr="00BE4C82" w:rsidRDefault="007E6A47" w:rsidP="007E6A47">
            <w:pPr>
              <w:jc w:val="center"/>
              <w:rPr>
                <w:rFonts w:ascii="Times Ext Roman" w:hAnsi="Times Ext Roman" w:cs="Times Ext Roman"/>
                <w:b/>
                <w:sz w:val="22"/>
              </w:rPr>
            </w:pPr>
            <w:r w:rsidRPr="00BE4C82">
              <w:rPr>
                <w:rFonts w:ascii="Times Ext Roman" w:hAnsi="Times Ext Roman" w:cs="Times Ext Roman" w:hint="eastAsia"/>
                <w:b/>
                <w:sz w:val="22"/>
              </w:rPr>
              <w:t>《</w:t>
            </w:r>
            <w:r w:rsidR="005B1383" w:rsidRPr="00BE4C82">
              <w:rPr>
                <w:rFonts w:ascii="Times Ext Roman" w:hAnsi="Times Ext Roman" w:cs="Times Ext Roman" w:hint="eastAsia"/>
                <w:b/>
                <w:sz w:val="22"/>
              </w:rPr>
              <w:t>中部</w:t>
            </w:r>
            <w:r w:rsidRPr="00BE4C82">
              <w:rPr>
                <w:rFonts w:ascii="Times Ext Roman" w:hAnsi="Times Ext Roman" w:cs="Times Ext Roman" w:hint="eastAsia"/>
                <w:b/>
                <w:sz w:val="22"/>
              </w:rPr>
              <w:t>》</w:t>
            </w:r>
          </w:p>
        </w:tc>
        <w:tc>
          <w:tcPr>
            <w:tcW w:w="1468" w:type="pct"/>
            <w:tcBorders>
              <w:bottom w:val="double" w:sz="4" w:space="0" w:color="auto"/>
            </w:tcBorders>
            <w:vAlign w:val="center"/>
          </w:tcPr>
          <w:p w:rsidR="005B1383" w:rsidRPr="00BE4C82" w:rsidRDefault="007E6A47" w:rsidP="007E6A47">
            <w:pPr>
              <w:jc w:val="center"/>
              <w:rPr>
                <w:rFonts w:ascii="Times Ext Roman" w:hAnsi="Times Ext Roman" w:cs="Times Ext Roman"/>
                <w:b/>
                <w:sz w:val="22"/>
              </w:rPr>
            </w:pPr>
            <w:r w:rsidRPr="00BE4C82">
              <w:rPr>
                <w:rFonts w:ascii="Times Ext Roman" w:hAnsi="Times Ext Roman" w:cs="Times Ext Roman" w:hint="eastAsia"/>
                <w:b/>
                <w:sz w:val="22"/>
              </w:rPr>
              <w:t>《</w:t>
            </w:r>
            <w:r w:rsidR="005B1383" w:rsidRPr="00BE4C82">
              <w:rPr>
                <w:rFonts w:ascii="Times Ext Roman" w:hAnsi="Times Ext Roman" w:cs="Times Ext Roman" w:hint="eastAsia"/>
                <w:b/>
                <w:sz w:val="22"/>
              </w:rPr>
              <w:t>中阿含經</w:t>
            </w:r>
            <w:r w:rsidRPr="00BE4C82">
              <w:rPr>
                <w:rFonts w:ascii="Times Ext Roman" w:hAnsi="Times Ext Roman" w:cs="Times Ext Roman" w:hint="eastAsia"/>
                <w:b/>
                <w:sz w:val="22"/>
              </w:rPr>
              <w:t>》</w:t>
            </w:r>
          </w:p>
        </w:tc>
        <w:tc>
          <w:tcPr>
            <w:tcW w:w="2083" w:type="pct"/>
            <w:tcBorders>
              <w:bottom w:val="double" w:sz="4" w:space="0" w:color="auto"/>
            </w:tcBorders>
            <w:vAlign w:val="center"/>
          </w:tcPr>
          <w:p w:rsidR="005B1383" w:rsidRPr="00BE4C82" w:rsidRDefault="005B1383" w:rsidP="008E38D2">
            <w:pPr>
              <w:jc w:val="center"/>
              <w:rPr>
                <w:rFonts w:ascii="Times Ext Roman" w:hAnsi="Times Ext Roman" w:cs="Times Ext Roman"/>
                <w:b/>
                <w:sz w:val="22"/>
              </w:rPr>
            </w:pPr>
            <w:r w:rsidRPr="00BE4C82">
              <w:rPr>
                <w:rFonts w:ascii="Times Ext Roman" w:hAnsi="Times Ext Roman" w:cs="Times Ext Roman" w:hint="eastAsia"/>
                <w:b/>
                <w:sz w:val="22"/>
              </w:rPr>
              <w:t>比較</w:t>
            </w:r>
          </w:p>
        </w:tc>
      </w:tr>
      <w:tr w:rsidR="00BE4C82" w:rsidRPr="00BE4C82" w:rsidTr="008A0EA0">
        <w:trPr>
          <w:trHeight w:val="1928"/>
        </w:trPr>
        <w:tc>
          <w:tcPr>
            <w:tcW w:w="1449" w:type="pct"/>
            <w:tcBorders>
              <w:top w:val="double" w:sz="4" w:space="0" w:color="auto"/>
            </w:tcBorders>
            <w:shd w:val="clear" w:color="auto" w:fill="auto"/>
            <w:vAlign w:val="center"/>
          </w:tcPr>
          <w:p w:rsidR="001E6AEF" w:rsidRPr="00BE4C82" w:rsidRDefault="001E6AEF" w:rsidP="00F73FBC">
            <w:pPr>
              <w:jc w:val="both"/>
              <w:rPr>
                <w:rFonts w:ascii="Times Ext Roman" w:hAnsi="Times Ext Roman" w:cs="Times Ext Roman"/>
                <w:sz w:val="22"/>
              </w:rPr>
            </w:pPr>
            <w:r w:rsidRPr="00BE4C82">
              <w:rPr>
                <w:rFonts w:ascii="Times Ext Roman" w:hAnsi="Times Ext Roman" w:cs="Times Ext Roman" w:hint="eastAsia"/>
                <w:sz w:val="22"/>
              </w:rPr>
              <w:t>1</w:t>
            </w:r>
            <w:r w:rsidRPr="00BE4C82">
              <w:rPr>
                <w:rFonts w:ascii="Times Ext Roman" w:hAnsi="Times Ext Roman" w:cs="Times Ext Roman"/>
                <w:sz w:val="22"/>
              </w:rPr>
              <w:t>、根本法門品（</w:t>
            </w:r>
            <w:r w:rsidRPr="00BE4C82">
              <w:rPr>
                <w:rFonts w:ascii="Times Ext Roman" w:hAnsi="Times Ext Roman" w:cs="Times Ext Roman" w:hint="eastAsia"/>
                <w:sz w:val="22"/>
              </w:rPr>
              <w:t>10</w:t>
            </w:r>
            <w:r w:rsidRPr="00BE4C82">
              <w:rPr>
                <w:rFonts w:ascii="Times Ext Roman" w:hAnsi="Times Ext Roman" w:cs="Times Ext Roman"/>
                <w:sz w:val="22"/>
              </w:rPr>
              <w:t>經）</w:t>
            </w:r>
            <w:r w:rsidRPr="00BE4C82">
              <w:rPr>
                <w:rStyle w:val="a9"/>
                <w:rFonts w:ascii="Times Ext Roman" w:hAnsi="Times Ext Roman" w:cs="Times Ext Roman"/>
                <w:sz w:val="22"/>
              </w:rPr>
              <w:footnoteReference w:id="32"/>
            </w:r>
          </w:p>
          <w:p w:rsidR="001E6AEF" w:rsidRPr="00BE4C82" w:rsidRDefault="001E6AEF" w:rsidP="00F73FBC">
            <w:pPr>
              <w:jc w:val="both"/>
              <w:rPr>
                <w:rFonts w:ascii="Times Ext Roman" w:hAnsi="Times Ext Roman" w:cs="Times Ext Roman"/>
                <w:sz w:val="22"/>
              </w:rPr>
            </w:pPr>
            <w:r w:rsidRPr="00BE4C82">
              <w:rPr>
                <w:rFonts w:ascii="Times Ext Roman" w:hAnsi="Times Ext Roman" w:cs="Times Ext Roman" w:hint="eastAsia"/>
                <w:sz w:val="22"/>
              </w:rPr>
              <w:t>2</w:t>
            </w:r>
            <w:r w:rsidRPr="00BE4C82">
              <w:rPr>
                <w:rFonts w:ascii="Times Ext Roman" w:hAnsi="Times Ext Roman" w:cs="Times Ext Roman"/>
                <w:sz w:val="22"/>
              </w:rPr>
              <w:t>、</w:t>
            </w:r>
            <w:proofErr w:type="gramStart"/>
            <w:r w:rsidRPr="00BE4C82">
              <w:rPr>
                <w:rFonts w:ascii="Times Ext Roman" w:hAnsi="Times Ext Roman" w:cs="Times Ext Roman"/>
                <w:sz w:val="22"/>
              </w:rPr>
              <w:t>獅子吼品</w:t>
            </w:r>
            <w:proofErr w:type="gramEnd"/>
            <w:r w:rsidRPr="00BE4C82">
              <w:rPr>
                <w:rFonts w:ascii="Times Ext Roman" w:hAnsi="Times Ext Roman" w:cs="Times Ext Roman"/>
                <w:sz w:val="22"/>
              </w:rPr>
              <w:t>（</w:t>
            </w:r>
            <w:r w:rsidRPr="00BE4C82">
              <w:rPr>
                <w:rFonts w:ascii="Times Ext Roman" w:hAnsi="Times Ext Roman" w:cs="Times Ext Roman" w:hint="eastAsia"/>
                <w:sz w:val="22"/>
              </w:rPr>
              <w:t>10</w:t>
            </w:r>
            <w:r w:rsidRPr="00BE4C82">
              <w:rPr>
                <w:rFonts w:ascii="Times Ext Roman" w:hAnsi="Times Ext Roman" w:cs="Times Ext Roman"/>
                <w:sz w:val="22"/>
              </w:rPr>
              <w:t>經）</w:t>
            </w:r>
            <w:r w:rsidRPr="00BE4C82">
              <w:rPr>
                <w:rStyle w:val="a9"/>
                <w:rFonts w:ascii="Times Ext Roman" w:hAnsi="Times Ext Roman" w:cs="Times Ext Roman"/>
                <w:sz w:val="22"/>
              </w:rPr>
              <w:footnoteReference w:id="33"/>
            </w:r>
          </w:p>
        </w:tc>
        <w:tc>
          <w:tcPr>
            <w:tcW w:w="1468" w:type="pct"/>
            <w:tcBorders>
              <w:top w:val="double" w:sz="4" w:space="0" w:color="auto"/>
            </w:tcBorders>
            <w:shd w:val="clear" w:color="auto" w:fill="auto"/>
            <w:vAlign w:val="center"/>
          </w:tcPr>
          <w:p w:rsidR="001E6AEF" w:rsidRPr="00BE4C82" w:rsidRDefault="001E6AEF" w:rsidP="00F73FBC">
            <w:pPr>
              <w:jc w:val="both"/>
              <w:rPr>
                <w:rFonts w:ascii="Times Ext Roman" w:hAnsi="Times Ext Roman" w:cs="Times Ext Roman"/>
                <w:sz w:val="22"/>
              </w:rPr>
            </w:pPr>
            <w:r w:rsidRPr="00BE4C82">
              <w:rPr>
                <w:rFonts w:ascii="Times Ext Roman" w:hAnsi="Times Ext Roman" w:cs="Times Ext Roman" w:hint="eastAsia"/>
                <w:sz w:val="22"/>
              </w:rPr>
              <w:t>8</w:t>
            </w:r>
            <w:r w:rsidRPr="00BE4C82">
              <w:rPr>
                <w:rFonts w:ascii="Times Ext Roman" w:hAnsi="Times Ext Roman" w:cs="Times Ext Roman"/>
                <w:sz w:val="22"/>
              </w:rPr>
              <w:t>、</w:t>
            </w:r>
            <w:proofErr w:type="gramStart"/>
            <w:r w:rsidRPr="00BE4C82">
              <w:rPr>
                <w:rFonts w:ascii="Times Ext Roman" w:hAnsi="Times Ext Roman" w:cs="Times Ext Roman"/>
                <w:sz w:val="22"/>
              </w:rPr>
              <w:t>穢品</w:t>
            </w:r>
            <w:proofErr w:type="gramEnd"/>
            <w:r w:rsidRPr="00BE4C82">
              <w:rPr>
                <w:rFonts w:ascii="Times Ext Roman" w:hAnsi="Times Ext Roman" w:cs="Times Ext Roman"/>
                <w:sz w:val="22"/>
              </w:rPr>
              <w:t>（</w:t>
            </w:r>
            <w:r w:rsidRPr="00BE4C82">
              <w:rPr>
                <w:rFonts w:ascii="Times Ext Roman" w:hAnsi="Times Ext Roman" w:cs="Times Ext Roman" w:hint="eastAsia"/>
                <w:sz w:val="22"/>
              </w:rPr>
              <w:t>10</w:t>
            </w:r>
            <w:r w:rsidRPr="00BE4C82">
              <w:rPr>
                <w:rFonts w:ascii="Times Ext Roman" w:hAnsi="Times Ext Roman" w:cs="Times Ext Roman"/>
                <w:sz w:val="22"/>
              </w:rPr>
              <w:t>經）</w:t>
            </w:r>
            <w:r w:rsidRPr="00BE4C82">
              <w:rPr>
                <w:rStyle w:val="a9"/>
                <w:rFonts w:ascii="Times Ext Roman" w:hAnsi="Times Ext Roman" w:cs="Times Ext Roman"/>
                <w:sz w:val="22"/>
              </w:rPr>
              <w:footnoteReference w:id="34"/>
            </w:r>
          </w:p>
          <w:p w:rsidR="001E6AEF" w:rsidRPr="00BE4C82" w:rsidRDefault="001E6AEF" w:rsidP="00F73FBC">
            <w:pPr>
              <w:jc w:val="both"/>
              <w:rPr>
                <w:rFonts w:ascii="Times Ext Roman" w:hAnsi="Times Ext Roman" w:cs="Times Ext Roman"/>
                <w:sz w:val="22"/>
              </w:rPr>
            </w:pPr>
            <w:r w:rsidRPr="00BE4C82">
              <w:rPr>
                <w:rFonts w:ascii="Times Ext Roman" w:hAnsi="Times Ext Roman" w:cs="Times Ext Roman" w:hint="eastAsia"/>
                <w:sz w:val="22"/>
              </w:rPr>
              <w:t>9</w:t>
            </w:r>
            <w:r w:rsidRPr="00BE4C82">
              <w:rPr>
                <w:rFonts w:ascii="Times Ext Roman" w:hAnsi="Times Ext Roman" w:cs="Times Ext Roman"/>
                <w:sz w:val="22"/>
              </w:rPr>
              <w:t>、</w:t>
            </w:r>
            <w:proofErr w:type="gramStart"/>
            <w:r w:rsidRPr="00BE4C82">
              <w:rPr>
                <w:rFonts w:ascii="Times Ext Roman" w:hAnsi="Times Ext Roman" w:cs="Times Ext Roman"/>
                <w:sz w:val="22"/>
              </w:rPr>
              <w:t>因品</w:t>
            </w:r>
            <w:proofErr w:type="gramEnd"/>
            <w:r w:rsidRPr="00BE4C82">
              <w:rPr>
                <w:rFonts w:ascii="Times Ext Roman" w:hAnsi="Times Ext Roman" w:cs="Times Ext Roman"/>
                <w:sz w:val="22"/>
              </w:rPr>
              <w:t>（</w:t>
            </w:r>
            <w:r w:rsidRPr="00BE4C82">
              <w:rPr>
                <w:rFonts w:ascii="Times Ext Roman" w:hAnsi="Times Ext Roman" w:cs="Times Ext Roman" w:hint="eastAsia"/>
                <w:sz w:val="22"/>
              </w:rPr>
              <w:t>10</w:t>
            </w:r>
            <w:r w:rsidRPr="00BE4C82">
              <w:rPr>
                <w:rFonts w:ascii="Times Ext Roman" w:hAnsi="Times Ext Roman" w:cs="Times Ext Roman"/>
                <w:sz w:val="22"/>
              </w:rPr>
              <w:t>經）</w:t>
            </w:r>
            <w:r w:rsidR="00DB50A0" w:rsidRPr="00BE4C82">
              <w:rPr>
                <w:rStyle w:val="a9"/>
                <w:rFonts w:ascii="Times Ext Roman" w:hAnsi="Times Ext Roman" w:cs="Times Ext Roman"/>
                <w:sz w:val="22"/>
              </w:rPr>
              <w:footnoteReference w:id="35"/>
            </w:r>
          </w:p>
          <w:p w:rsidR="001E6AEF" w:rsidRPr="00BE4C82" w:rsidRDefault="001E6AEF" w:rsidP="00F73FBC">
            <w:pPr>
              <w:jc w:val="both"/>
              <w:rPr>
                <w:rFonts w:ascii="Times Ext Roman" w:hAnsi="Times Ext Roman" w:cs="Times Ext Roman"/>
                <w:sz w:val="22"/>
              </w:rPr>
            </w:pPr>
            <w:r w:rsidRPr="00BE4C82">
              <w:rPr>
                <w:rFonts w:ascii="Times Ext Roman" w:hAnsi="Times Ext Roman" w:cs="Times Ext Roman" w:hint="eastAsia"/>
                <w:sz w:val="22"/>
              </w:rPr>
              <w:t>10</w:t>
            </w:r>
            <w:r w:rsidRPr="00BE4C82">
              <w:rPr>
                <w:rFonts w:ascii="Times Ext Roman" w:hAnsi="Times Ext Roman" w:cs="Times Ext Roman"/>
                <w:sz w:val="22"/>
              </w:rPr>
              <w:t>、林品（</w:t>
            </w:r>
            <w:r w:rsidRPr="00BE4C82">
              <w:rPr>
                <w:rFonts w:ascii="Times Ext Roman" w:hAnsi="Times Ext Roman" w:cs="Times Ext Roman" w:hint="eastAsia"/>
                <w:sz w:val="22"/>
              </w:rPr>
              <w:t>10</w:t>
            </w:r>
            <w:r w:rsidRPr="00BE4C82">
              <w:rPr>
                <w:rFonts w:ascii="Times Ext Roman" w:hAnsi="Times Ext Roman" w:cs="Times Ext Roman"/>
                <w:sz w:val="22"/>
              </w:rPr>
              <w:t>經）</w:t>
            </w:r>
            <w:r w:rsidR="00DB50A0" w:rsidRPr="00BE4C82">
              <w:rPr>
                <w:rStyle w:val="a9"/>
                <w:rFonts w:ascii="Times Ext Roman" w:hAnsi="Times Ext Roman" w:cs="Times Ext Roman"/>
                <w:sz w:val="22"/>
              </w:rPr>
              <w:footnoteReference w:id="36"/>
            </w:r>
          </w:p>
        </w:tc>
        <w:tc>
          <w:tcPr>
            <w:tcW w:w="2083" w:type="pct"/>
            <w:tcBorders>
              <w:top w:val="double" w:sz="4" w:space="0" w:color="auto"/>
            </w:tcBorders>
            <w:shd w:val="clear" w:color="auto" w:fill="auto"/>
            <w:vAlign w:val="center"/>
          </w:tcPr>
          <w:p w:rsidR="001E6AEF" w:rsidRPr="00BE4C82" w:rsidRDefault="001E6AEF" w:rsidP="00593289">
            <w:pPr>
              <w:spacing w:afterLines="30" w:after="108"/>
              <w:jc w:val="both"/>
              <w:rPr>
                <w:rFonts w:ascii="Times Ext Roman" w:hAnsi="Times Ext Roman" w:cs="Times Ext Roman"/>
                <w:sz w:val="22"/>
              </w:rPr>
            </w:pPr>
            <w:proofErr w:type="gramStart"/>
            <w:r w:rsidRPr="00BE4C82">
              <w:rPr>
                <w:rFonts w:ascii="Times Ext Roman" w:hAnsi="Times Ext Roman" w:cs="Times Ext Roman" w:hint="eastAsia"/>
                <w:sz w:val="22"/>
                <w:shd w:val="pct15" w:color="auto" w:fill="FFFFFF"/>
              </w:rPr>
              <w:t>（</w:t>
            </w:r>
            <w:proofErr w:type="gramEnd"/>
            <w:r w:rsidRPr="00BE4C82">
              <w:rPr>
                <w:rFonts w:ascii="Times Ext Roman" w:hAnsi="Times Ext Roman" w:cs="Times Ext Roman" w:hint="eastAsia"/>
                <w:sz w:val="22"/>
                <w:shd w:val="pct15" w:color="auto" w:fill="FFFFFF"/>
              </w:rPr>
              <w:t>p.</w:t>
            </w:r>
            <w:r w:rsidRPr="00BE4C82">
              <w:rPr>
                <w:rFonts w:ascii="Times Ext Roman" w:hAnsi="Times Ext Roman" w:cs="Times Ext Roman"/>
                <w:sz w:val="22"/>
                <w:shd w:val="pct15" w:color="auto" w:fill="FFFFFF"/>
              </w:rPr>
              <w:t>707</w:t>
            </w:r>
            <w:proofErr w:type="gramStart"/>
            <w:r w:rsidRPr="00BE4C82">
              <w:rPr>
                <w:rFonts w:ascii="Times Ext Roman" w:hAnsi="Times Ext Roman" w:cs="Times Ext Roman" w:hint="eastAsia"/>
                <w:sz w:val="22"/>
                <w:shd w:val="pct15" w:color="auto" w:fill="FFFFFF"/>
              </w:rPr>
              <w:t>）</w:t>
            </w:r>
            <w:proofErr w:type="gramEnd"/>
            <w:r w:rsidRPr="00BE4C82">
              <w:rPr>
                <w:rFonts w:ascii="Times Ext Roman" w:hAnsi="Times Ext Roman" w:cs="Times Ext Roman"/>
                <w:sz w:val="22"/>
              </w:rPr>
              <w:t>二品與三品不同，品目也不同，而各品前後相連，內容卻有</w:t>
            </w:r>
            <w:r w:rsidRPr="00BE4C82">
              <w:rPr>
                <w:rFonts w:ascii="Times Ext Roman" w:hAnsi="Times Ext Roman" w:cs="Times Ext Roman" w:hint="eastAsia"/>
                <w:sz w:val="22"/>
              </w:rPr>
              <w:t>15</w:t>
            </w:r>
            <w:r w:rsidRPr="00BE4C82">
              <w:rPr>
                <w:rFonts w:ascii="Times Ext Roman" w:hAnsi="Times Ext Roman" w:cs="Times Ext Roman"/>
                <w:sz w:val="22"/>
              </w:rPr>
              <w:t>經相同。</w:t>
            </w:r>
          </w:p>
          <w:p w:rsidR="001E6AEF" w:rsidRPr="00BE4C82" w:rsidRDefault="001E6AEF" w:rsidP="00F73FBC">
            <w:pPr>
              <w:jc w:val="both"/>
              <w:rPr>
                <w:rFonts w:ascii="Times Ext Roman" w:hAnsi="Times Ext Roman" w:cs="Times Ext Roman"/>
                <w:sz w:val="22"/>
              </w:rPr>
            </w:pPr>
            <w:r w:rsidRPr="00BE4C82">
              <w:rPr>
                <w:rFonts w:ascii="Times Ext Roman" w:hAnsi="Times Ext Roman" w:cs="Times Ext Roman"/>
                <w:sz w:val="22"/>
              </w:rPr>
              <w:t>依《中部》（下例）的次第是：</w:t>
            </w:r>
            <w:r w:rsidRPr="00BE4C82">
              <w:rPr>
                <w:rFonts w:ascii="Times Ext Roman" w:hAnsi="Times Ext Roman" w:cs="Times Ext Roman" w:hint="eastAsia"/>
                <w:sz w:val="22"/>
              </w:rPr>
              <w:t>1</w:t>
            </w:r>
            <w:r w:rsidRPr="00BE4C82">
              <w:rPr>
                <w:rFonts w:ascii="Times Ext Roman" w:hAnsi="Times Ext Roman" w:cs="Times Ext Roman" w:hint="eastAsia"/>
                <w:sz w:val="22"/>
              </w:rPr>
              <w:t>、</w:t>
            </w:r>
            <w:r w:rsidRPr="00BE4C82">
              <w:rPr>
                <w:rFonts w:ascii="Times Ext Roman" w:hAnsi="Times Ext Roman" w:cs="Times Ext Roman" w:hint="eastAsia"/>
                <w:sz w:val="22"/>
              </w:rPr>
              <w:t>3</w:t>
            </w:r>
            <w:r w:rsidRPr="00BE4C82">
              <w:rPr>
                <w:rFonts w:ascii="Times Ext Roman" w:hAnsi="Times Ext Roman" w:cs="Times Ext Roman" w:hint="eastAsia"/>
                <w:sz w:val="22"/>
              </w:rPr>
              <w:t>、</w:t>
            </w:r>
            <w:r w:rsidRPr="00BE4C82">
              <w:rPr>
                <w:rFonts w:ascii="Times Ext Roman" w:hAnsi="Times Ext Roman" w:cs="Times Ext Roman" w:hint="eastAsia"/>
                <w:sz w:val="22"/>
              </w:rPr>
              <w:t>5</w:t>
            </w:r>
            <w:r w:rsidRPr="00BE4C82">
              <w:rPr>
                <w:rFonts w:ascii="Times Ext Roman" w:hAnsi="Times Ext Roman" w:cs="Times Ext Roman" w:hint="eastAsia"/>
                <w:sz w:val="22"/>
              </w:rPr>
              <w:t>、</w:t>
            </w:r>
            <w:r w:rsidRPr="00BE4C82">
              <w:rPr>
                <w:rFonts w:ascii="Times Ext Roman" w:hAnsi="Times Ext Roman" w:cs="Times Ext Roman" w:hint="eastAsia"/>
                <w:sz w:val="22"/>
              </w:rPr>
              <w:t>6</w:t>
            </w:r>
            <w:r w:rsidRPr="00BE4C82">
              <w:rPr>
                <w:rFonts w:ascii="新細明體" w:eastAsia="新細明體" w:hAnsi="新細明體" w:cs="新細明體" w:hint="eastAsia"/>
                <w:sz w:val="22"/>
              </w:rPr>
              <w:t>、</w:t>
            </w:r>
            <w:r w:rsidRPr="00BE4C82">
              <w:rPr>
                <w:rFonts w:ascii="Times Ext Roman" w:hAnsi="Times Ext Roman" w:cs="Times Ext Roman" w:hint="eastAsia"/>
                <w:sz w:val="22"/>
              </w:rPr>
              <w:t>7</w:t>
            </w:r>
            <w:r w:rsidRPr="00BE4C82">
              <w:rPr>
                <w:rFonts w:ascii="Times Ext Roman" w:hAnsi="Times Ext Roman" w:cs="Times Ext Roman" w:hint="eastAsia"/>
                <w:sz w:val="22"/>
              </w:rPr>
              <w:t>、</w:t>
            </w:r>
            <w:r w:rsidRPr="00BE4C82">
              <w:rPr>
                <w:rFonts w:ascii="Times Ext Roman" w:hAnsi="Times Ext Roman" w:cs="Times Ext Roman" w:hint="eastAsia"/>
                <w:sz w:val="22"/>
              </w:rPr>
              <w:t>8</w:t>
            </w:r>
            <w:r w:rsidRPr="00BE4C82">
              <w:rPr>
                <w:rFonts w:ascii="Times Ext Roman" w:hAnsi="Times Ext Roman" w:cs="Times Ext Roman" w:hint="eastAsia"/>
                <w:sz w:val="22"/>
              </w:rPr>
              <w:t>、</w:t>
            </w:r>
            <w:r w:rsidRPr="00BE4C82">
              <w:rPr>
                <w:rFonts w:ascii="Times Ext Roman" w:hAnsi="Times Ext Roman" w:cs="Times Ext Roman" w:hint="eastAsia"/>
                <w:sz w:val="22"/>
              </w:rPr>
              <w:t>10</w:t>
            </w:r>
            <w:r w:rsidRPr="00BE4C82">
              <w:rPr>
                <w:rFonts w:ascii="Times Ext Roman" w:hAnsi="Times Ext Roman" w:cs="Times Ext Roman" w:hint="eastAsia"/>
                <w:sz w:val="22"/>
              </w:rPr>
              <w:t>、</w:t>
            </w:r>
            <w:r w:rsidRPr="00BE4C82">
              <w:rPr>
                <w:rFonts w:ascii="Times Ext Roman" w:hAnsi="Times Ext Roman" w:cs="Times Ext Roman" w:hint="eastAsia"/>
                <w:sz w:val="22"/>
              </w:rPr>
              <w:t>11</w:t>
            </w:r>
            <w:r w:rsidRPr="00BE4C82">
              <w:rPr>
                <w:rFonts w:ascii="Times Ext Roman" w:hAnsi="Times Ext Roman" w:cs="Times Ext Roman" w:hint="eastAsia"/>
                <w:sz w:val="22"/>
              </w:rPr>
              <w:t>、</w:t>
            </w:r>
            <w:r w:rsidRPr="00BE4C82">
              <w:rPr>
                <w:rFonts w:ascii="Times Ext Roman" w:hAnsi="Times Ext Roman" w:cs="Times Ext Roman" w:hint="eastAsia"/>
                <w:sz w:val="22"/>
              </w:rPr>
              <w:t>13</w:t>
            </w:r>
            <w:r w:rsidRPr="00BE4C82">
              <w:rPr>
                <w:rFonts w:ascii="Times Ext Roman" w:hAnsi="Times Ext Roman" w:cs="Times Ext Roman" w:hint="eastAsia"/>
                <w:sz w:val="22"/>
              </w:rPr>
              <w:t>、</w:t>
            </w:r>
            <w:r w:rsidRPr="00BE4C82">
              <w:rPr>
                <w:rFonts w:ascii="Times Ext Roman" w:hAnsi="Times Ext Roman" w:cs="Times Ext Roman" w:hint="eastAsia"/>
                <w:sz w:val="22"/>
              </w:rPr>
              <w:t>14</w:t>
            </w:r>
            <w:r w:rsidRPr="00BE4C82">
              <w:rPr>
                <w:rFonts w:ascii="Times Ext Roman" w:hAnsi="Times Ext Roman" w:cs="Times Ext Roman" w:hint="eastAsia"/>
                <w:sz w:val="22"/>
              </w:rPr>
              <w:t>、</w:t>
            </w:r>
            <w:r w:rsidRPr="00BE4C82">
              <w:rPr>
                <w:rFonts w:ascii="Times Ext Roman" w:hAnsi="Times Ext Roman" w:cs="Times Ext Roman" w:hint="eastAsia"/>
                <w:sz w:val="22"/>
              </w:rPr>
              <w:t>15</w:t>
            </w:r>
            <w:r w:rsidRPr="00BE4C82">
              <w:rPr>
                <w:rFonts w:ascii="Times Ext Roman" w:hAnsi="Times Ext Roman" w:cs="Times Ext Roman" w:hint="eastAsia"/>
                <w:sz w:val="22"/>
              </w:rPr>
              <w:t>、</w:t>
            </w:r>
            <w:r w:rsidRPr="00BE4C82">
              <w:rPr>
                <w:rFonts w:ascii="Times Ext Roman" w:hAnsi="Times Ext Roman" w:cs="Times Ext Roman" w:hint="eastAsia"/>
                <w:sz w:val="22"/>
              </w:rPr>
              <w:t>17</w:t>
            </w:r>
            <w:r w:rsidRPr="00BE4C82">
              <w:rPr>
                <w:rFonts w:ascii="Times Ext Roman" w:hAnsi="Times Ext Roman" w:cs="Times Ext Roman"/>
                <w:sz w:val="22"/>
              </w:rPr>
              <w:t>（《中含》分為二經）</w:t>
            </w:r>
            <w:r w:rsidRPr="00BE4C82">
              <w:rPr>
                <w:rFonts w:ascii="新細明體" w:eastAsia="新細明體" w:hAnsi="新細明體" w:cs="新細明體" w:hint="eastAsia"/>
                <w:sz w:val="22"/>
              </w:rPr>
              <w:t>、</w:t>
            </w:r>
            <w:r w:rsidRPr="00BE4C82">
              <w:rPr>
                <w:rFonts w:ascii="Times Ext Roman" w:hAnsi="Times Ext Roman" w:cs="Times Ext Roman" w:hint="eastAsia"/>
                <w:sz w:val="22"/>
              </w:rPr>
              <w:t>18</w:t>
            </w:r>
            <w:r w:rsidRPr="00BE4C82">
              <w:rPr>
                <w:rFonts w:ascii="新細明體" w:eastAsia="新細明體" w:hAnsi="新細明體" w:cs="新細明體" w:hint="eastAsia"/>
                <w:sz w:val="22"/>
              </w:rPr>
              <w:t>、</w:t>
            </w:r>
            <w:r w:rsidRPr="00BE4C82">
              <w:rPr>
                <w:rFonts w:ascii="Times Ext Roman" w:hAnsi="Times Ext Roman" w:cs="Times Ext Roman" w:hint="eastAsia"/>
                <w:sz w:val="22"/>
              </w:rPr>
              <w:t>19</w:t>
            </w:r>
            <w:r w:rsidRPr="00BE4C82">
              <w:rPr>
                <w:rFonts w:ascii="新細明體" w:eastAsia="新細明體" w:hAnsi="新細明體" w:cs="新細明體" w:hint="eastAsia"/>
                <w:sz w:val="22"/>
              </w:rPr>
              <w:t>、</w:t>
            </w:r>
            <w:r w:rsidRPr="00BE4C82">
              <w:rPr>
                <w:rFonts w:ascii="Times Ext Roman" w:hAnsi="Times Ext Roman" w:cs="Times Ext Roman" w:hint="eastAsia"/>
                <w:sz w:val="22"/>
              </w:rPr>
              <w:t>20</w:t>
            </w:r>
          </w:p>
        </w:tc>
      </w:tr>
      <w:tr w:rsidR="00BE4C82" w:rsidRPr="00BE4C82" w:rsidTr="008A0EA0">
        <w:tc>
          <w:tcPr>
            <w:tcW w:w="1449" w:type="pct"/>
            <w:vAlign w:val="center"/>
          </w:tcPr>
          <w:p w:rsidR="005B1383" w:rsidRPr="00BE4C82" w:rsidRDefault="006C10B6" w:rsidP="00F73FBC">
            <w:pPr>
              <w:jc w:val="both"/>
              <w:rPr>
                <w:rFonts w:ascii="Times Ext Roman" w:hAnsi="Times Ext Roman" w:cs="Times Ext Roman"/>
                <w:sz w:val="22"/>
              </w:rPr>
            </w:pPr>
            <w:r w:rsidRPr="00BE4C82">
              <w:rPr>
                <w:rFonts w:ascii="Times Ext Roman" w:hAnsi="Times Ext Roman" w:cs="Times Ext Roman" w:hint="eastAsia"/>
                <w:sz w:val="22"/>
              </w:rPr>
              <w:t>4</w:t>
            </w:r>
            <w:r w:rsidR="005B1383" w:rsidRPr="00BE4C82">
              <w:rPr>
                <w:rFonts w:ascii="Times Ext Roman" w:hAnsi="Times Ext Roman" w:cs="Times Ext Roman"/>
                <w:sz w:val="22"/>
              </w:rPr>
              <w:t>、</w:t>
            </w:r>
            <w:proofErr w:type="gramStart"/>
            <w:r w:rsidR="005B1383" w:rsidRPr="00BE4C82">
              <w:rPr>
                <w:rFonts w:ascii="Times Ext Roman" w:hAnsi="Times Ext Roman" w:cs="Times Ext Roman"/>
                <w:sz w:val="22"/>
              </w:rPr>
              <w:t>雙大品</w:t>
            </w:r>
            <w:proofErr w:type="gramEnd"/>
            <w:r w:rsidR="005B1383" w:rsidRPr="00BE4C82">
              <w:rPr>
                <w:rFonts w:ascii="Times Ext Roman" w:hAnsi="Times Ext Roman" w:cs="Times Ext Roman"/>
                <w:sz w:val="22"/>
              </w:rPr>
              <w:t>（</w:t>
            </w:r>
            <w:r w:rsidR="005B1383" w:rsidRPr="00BE4C82">
              <w:rPr>
                <w:rFonts w:ascii="Times Ext Roman" w:hAnsi="Times Ext Roman" w:cs="Times Ext Roman" w:hint="eastAsia"/>
                <w:sz w:val="22"/>
              </w:rPr>
              <w:t>10</w:t>
            </w:r>
            <w:r w:rsidR="005B1383" w:rsidRPr="00BE4C82">
              <w:rPr>
                <w:rFonts w:ascii="Times Ext Roman" w:hAnsi="Times Ext Roman" w:cs="Times Ext Roman"/>
                <w:sz w:val="22"/>
              </w:rPr>
              <w:t>經）</w:t>
            </w:r>
          </w:p>
        </w:tc>
        <w:tc>
          <w:tcPr>
            <w:tcW w:w="1468" w:type="pct"/>
            <w:vAlign w:val="center"/>
          </w:tcPr>
          <w:p w:rsidR="005B1383" w:rsidRPr="00BE4C82" w:rsidRDefault="006C10B6" w:rsidP="00F73FBC">
            <w:pPr>
              <w:jc w:val="both"/>
              <w:rPr>
                <w:rFonts w:ascii="Times Ext Roman" w:hAnsi="Times Ext Roman" w:cs="Times Ext Roman"/>
                <w:sz w:val="22"/>
              </w:rPr>
            </w:pPr>
            <w:r w:rsidRPr="00BE4C82">
              <w:rPr>
                <w:rFonts w:ascii="Times Ext Roman" w:hAnsi="Times Ext Roman" w:cs="Times Ext Roman" w:hint="eastAsia"/>
                <w:sz w:val="22"/>
              </w:rPr>
              <w:t>15</w:t>
            </w:r>
            <w:r w:rsidR="005B1383" w:rsidRPr="00BE4C82">
              <w:rPr>
                <w:rFonts w:ascii="Times Ext Roman" w:hAnsi="Times Ext Roman" w:cs="Times Ext Roman"/>
                <w:sz w:val="22"/>
              </w:rPr>
              <w:t>、</w:t>
            </w:r>
            <w:proofErr w:type="gramStart"/>
            <w:r w:rsidR="005B1383" w:rsidRPr="00BE4C82">
              <w:rPr>
                <w:rFonts w:ascii="Times Ext Roman" w:hAnsi="Times Ext Roman" w:cs="Times Ext Roman"/>
                <w:sz w:val="22"/>
              </w:rPr>
              <w:t>雙品</w:t>
            </w:r>
            <w:proofErr w:type="gramEnd"/>
            <w:r w:rsidR="005B1383" w:rsidRPr="00BE4C82">
              <w:rPr>
                <w:rFonts w:ascii="Times Ext Roman" w:hAnsi="Times Ext Roman" w:cs="Times Ext Roman"/>
                <w:sz w:val="22"/>
              </w:rPr>
              <w:t>（</w:t>
            </w:r>
            <w:r w:rsidR="005B1383" w:rsidRPr="00BE4C82">
              <w:rPr>
                <w:rFonts w:ascii="Times Ext Roman" w:hAnsi="Times Ext Roman" w:cs="Times Ext Roman" w:hint="eastAsia"/>
                <w:sz w:val="22"/>
              </w:rPr>
              <w:t>10</w:t>
            </w:r>
            <w:r w:rsidR="005B1383" w:rsidRPr="00BE4C82">
              <w:rPr>
                <w:rFonts w:ascii="Times Ext Roman" w:hAnsi="Times Ext Roman" w:cs="Times Ext Roman"/>
                <w:sz w:val="22"/>
              </w:rPr>
              <w:t>經）</w:t>
            </w:r>
            <w:r w:rsidR="003619F1" w:rsidRPr="00BE4C82">
              <w:rPr>
                <w:rStyle w:val="a9"/>
                <w:rFonts w:ascii="Times Ext Roman" w:hAnsi="Times Ext Roman" w:cs="Times Ext Roman"/>
                <w:sz w:val="22"/>
              </w:rPr>
              <w:footnoteReference w:id="37"/>
            </w:r>
          </w:p>
        </w:tc>
        <w:tc>
          <w:tcPr>
            <w:tcW w:w="2083" w:type="pct"/>
            <w:vAlign w:val="center"/>
          </w:tcPr>
          <w:p w:rsidR="00593289" w:rsidRPr="00BE4C82" w:rsidRDefault="005B1383" w:rsidP="00F73FBC">
            <w:pPr>
              <w:jc w:val="both"/>
              <w:rPr>
                <w:rFonts w:ascii="Times Ext Roman" w:hAnsi="Times Ext Roman" w:cs="Times Ext Roman"/>
                <w:sz w:val="22"/>
              </w:rPr>
            </w:pPr>
            <w:r w:rsidRPr="00BE4C82">
              <w:rPr>
                <w:rFonts w:ascii="Times Ext Roman" w:hAnsi="Times Ext Roman" w:cs="Times Ext Roman"/>
                <w:sz w:val="22"/>
              </w:rPr>
              <w:t>品名相近。</w:t>
            </w:r>
          </w:p>
          <w:p w:rsidR="005B1383" w:rsidRPr="00BE4C82" w:rsidRDefault="005B1383" w:rsidP="00F73FBC">
            <w:pPr>
              <w:jc w:val="both"/>
              <w:rPr>
                <w:rFonts w:ascii="Times Ext Roman" w:hAnsi="Times Ext Roman" w:cs="Times Ext Roman"/>
                <w:sz w:val="22"/>
              </w:rPr>
            </w:pPr>
            <w:r w:rsidRPr="00BE4C82">
              <w:rPr>
                <w:rFonts w:ascii="Times Ext Roman" w:hAnsi="Times Ext Roman" w:cs="Times Ext Roman"/>
                <w:sz w:val="22"/>
              </w:rPr>
              <w:t>二品相同的，</w:t>
            </w:r>
            <w:r w:rsidR="00DD1E2C" w:rsidRPr="00BE4C82">
              <w:rPr>
                <w:rFonts w:ascii="Times Ext Roman" w:hAnsi="Times Ext Roman" w:cs="Times Ext Roman" w:hint="eastAsia"/>
                <w:sz w:val="22"/>
              </w:rPr>
              <w:t>4</w:t>
            </w:r>
            <w:r w:rsidRPr="00BE4C82">
              <w:rPr>
                <w:rFonts w:ascii="Times Ext Roman" w:hAnsi="Times Ext Roman" w:cs="Times Ext Roman"/>
                <w:sz w:val="22"/>
              </w:rPr>
              <w:t>經：</w:t>
            </w:r>
            <w:r w:rsidRPr="00BE4C82">
              <w:rPr>
                <w:rFonts w:ascii="Times Ext Roman" w:hAnsi="Times Ext Roman" w:cs="Times Ext Roman" w:hint="eastAsia"/>
                <w:sz w:val="22"/>
              </w:rPr>
              <w:t>31</w:t>
            </w:r>
            <w:r w:rsidRPr="00BE4C82">
              <w:rPr>
                <w:rFonts w:ascii="Times Ext Roman" w:hAnsi="Times Ext Roman" w:cs="Times Ext Roman" w:hint="eastAsia"/>
                <w:sz w:val="22"/>
              </w:rPr>
              <w:t>、</w:t>
            </w:r>
            <w:r w:rsidRPr="00BE4C82">
              <w:rPr>
                <w:rFonts w:ascii="Times Ext Roman" w:hAnsi="Times Ext Roman" w:cs="Times Ext Roman" w:hint="eastAsia"/>
                <w:sz w:val="22"/>
              </w:rPr>
              <w:t>32</w:t>
            </w:r>
            <w:r w:rsidRPr="00BE4C82">
              <w:rPr>
                <w:rFonts w:ascii="Times Ext Roman" w:hAnsi="Times Ext Roman" w:cs="Times Ext Roman" w:hint="eastAsia"/>
                <w:sz w:val="22"/>
              </w:rPr>
              <w:t>、</w:t>
            </w:r>
            <w:r w:rsidRPr="00BE4C82">
              <w:rPr>
                <w:rFonts w:ascii="Times Ext Roman" w:hAnsi="Times Ext Roman" w:cs="Times Ext Roman" w:hint="eastAsia"/>
                <w:sz w:val="22"/>
              </w:rPr>
              <w:t>39</w:t>
            </w:r>
            <w:r w:rsidRPr="00BE4C82">
              <w:rPr>
                <w:rFonts w:ascii="Times Ext Roman" w:hAnsi="Times Ext Roman" w:cs="Times Ext Roman" w:hint="eastAsia"/>
                <w:sz w:val="22"/>
              </w:rPr>
              <w:t>、</w:t>
            </w:r>
            <w:r w:rsidRPr="00BE4C82">
              <w:rPr>
                <w:rFonts w:ascii="Times Ext Roman" w:hAnsi="Times Ext Roman" w:cs="Times Ext Roman" w:hint="eastAsia"/>
                <w:sz w:val="22"/>
              </w:rPr>
              <w:t>40</w:t>
            </w:r>
          </w:p>
        </w:tc>
      </w:tr>
      <w:tr w:rsidR="00BE4C82" w:rsidRPr="00BE4C82" w:rsidTr="008A0EA0">
        <w:tc>
          <w:tcPr>
            <w:tcW w:w="1449" w:type="pct"/>
            <w:vAlign w:val="center"/>
          </w:tcPr>
          <w:p w:rsidR="005B1383" w:rsidRPr="00BE4C82" w:rsidRDefault="006C10B6" w:rsidP="00F73FBC">
            <w:pPr>
              <w:jc w:val="both"/>
              <w:rPr>
                <w:rFonts w:ascii="Times Ext Roman" w:hAnsi="Times Ext Roman" w:cs="Times Ext Roman"/>
                <w:sz w:val="22"/>
              </w:rPr>
            </w:pPr>
            <w:r w:rsidRPr="00BE4C82">
              <w:rPr>
                <w:rFonts w:ascii="Times Ext Roman" w:hAnsi="Times Ext Roman" w:cs="Times Ext Roman" w:hint="eastAsia"/>
                <w:sz w:val="22"/>
              </w:rPr>
              <w:t>7</w:t>
            </w:r>
            <w:r w:rsidR="005B1383" w:rsidRPr="00BE4C82">
              <w:rPr>
                <w:rFonts w:ascii="Times Ext Roman" w:hAnsi="Times Ext Roman" w:cs="Times Ext Roman"/>
                <w:sz w:val="22"/>
              </w:rPr>
              <w:t>、比丘品（</w:t>
            </w:r>
            <w:r w:rsidR="005B1383" w:rsidRPr="00BE4C82">
              <w:rPr>
                <w:rFonts w:ascii="Times Ext Roman" w:hAnsi="Times Ext Roman" w:cs="Times Ext Roman" w:hint="eastAsia"/>
                <w:sz w:val="22"/>
              </w:rPr>
              <w:t>10</w:t>
            </w:r>
            <w:r w:rsidR="005B1383" w:rsidRPr="00BE4C82">
              <w:rPr>
                <w:rFonts w:ascii="Times Ext Roman" w:hAnsi="Times Ext Roman" w:cs="Times Ext Roman"/>
                <w:sz w:val="22"/>
              </w:rPr>
              <w:t>經）</w:t>
            </w:r>
          </w:p>
        </w:tc>
        <w:tc>
          <w:tcPr>
            <w:tcW w:w="1468" w:type="pct"/>
            <w:vAlign w:val="center"/>
          </w:tcPr>
          <w:p w:rsidR="005B1383" w:rsidRPr="00BE4C82" w:rsidRDefault="006C10B6" w:rsidP="00F73FBC">
            <w:pPr>
              <w:jc w:val="both"/>
              <w:rPr>
                <w:rFonts w:ascii="Times Ext Roman" w:hAnsi="Times Ext Roman" w:cs="Times Ext Roman"/>
                <w:sz w:val="22"/>
              </w:rPr>
            </w:pPr>
            <w:r w:rsidRPr="00BE4C82">
              <w:rPr>
                <w:rFonts w:ascii="Times Ext Roman" w:hAnsi="Times Ext Roman" w:cs="Times Ext Roman" w:hint="eastAsia"/>
                <w:sz w:val="22"/>
              </w:rPr>
              <w:t>16</w:t>
            </w:r>
            <w:r w:rsidR="005B1383" w:rsidRPr="00BE4C82">
              <w:rPr>
                <w:rFonts w:ascii="Times Ext Roman" w:hAnsi="Times Ext Roman" w:cs="Times Ext Roman"/>
                <w:sz w:val="22"/>
              </w:rPr>
              <w:t>、</w:t>
            </w:r>
            <w:proofErr w:type="gramStart"/>
            <w:r w:rsidR="005B1383" w:rsidRPr="00BE4C82">
              <w:rPr>
                <w:rFonts w:ascii="Times Ext Roman" w:hAnsi="Times Ext Roman" w:cs="Times Ext Roman"/>
                <w:sz w:val="22"/>
              </w:rPr>
              <w:t>大品</w:t>
            </w:r>
            <w:proofErr w:type="gramEnd"/>
            <w:r w:rsidR="005B1383" w:rsidRPr="00BE4C82">
              <w:rPr>
                <w:rFonts w:ascii="Times Ext Roman" w:hAnsi="Times Ext Roman" w:cs="Times Ext Roman"/>
                <w:sz w:val="22"/>
              </w:rPr>
              <w:t>（</w:t>
            </w:r>
            <w:r w:rsidR="005B1383" w:rsidRPr="00BE4C82">
              <w:rPr>
                <w:rFonts w:ascii="Times Ext Roman" w:hAnsi="Times Ext Roman" w:cs="Times Ext Roman" w:hint="eastAsia"/>
                <w:sz w:val="22"/>
              </w:rPr>
              <w:t>10</w:t>
            </w:r>
            <w:r w:rsidR="005B1383" w:rsidRPr="00BE4C82">
              <w:rPr>
                <w:rFonts w:ascii="Times Ext Roman" w:hAnsi="Times Ext Roman" w:cs="Times Ext Roman"/>
                <w:sz w:val="22"/>
              </w:rPr>
              <w:t>經）</w:t>
            </w:r>
            <w:r w:rsidR="00991F64" w:rsidRPr="00BE4C82">
              <w:rPr>
                <w:rStyle w:val="a9"/>
                <w:rFonts w:ascii="Times Ext Roman" w:hAnsi="Times Ext Roman" w:cs="Times Ext Roman"/>
                <w:sz w:val="22"/>
              </w:rPr>
              <w:footnoteReference w:id="38"/>
            </w:r>
          </w:p>
        </w:tc>
        <w:tc>
          <w:tcPr>
            <w:tcW w:w="2083" w:type="pct"/>
            <w:vAlign w:val="center"/>
          </w:tcPr>
          <w:p w:rsidR="005B1383" w:rsidRPr="00BE4C82" w:rsidRDefault="005B1383" w:rsidP="00F73FBC">
            <w:pPr>
              <w:jc w:val="both"/>
              <w:rPr>
                <w:rFonts w:ascii="Times Ext Roman" w:hAnsi="Times Ext Roman" w:cs="Times Ext Roman"/>
                <w:sz w:val="22"/>
              </w:rPr>
            </w:pPr>
            <w:r w:rsidRPr="00BE4C82">
              <w:rPr>
                <w:rFonts w:ascii="Times Ext Roman" w:hAnsi="Times Ext Roman" w:cs="Times Ext Roman"/>
                <w:sz w:val="22"/>
              </w:rPr>
              <w:t>二品彼此相同的，</w:t>
            </w:r>
            <w:r w:rsidR="00DD1E2C" w:rsidRPr="00BE4C82">
              <w:rPr>
                <w:rFonts w:ascii="Times Ext Roman" w:hAnsi="Times Ext Roman" w:cs="Times Ext Roman" w:hint="eastAsia"/>
                <w:sz w:val="22"/>
              </w:rPr>
              <w:t>3</w:t>
            </w:r>
            <w:r w:rsidRPr="00BE4C82">
              <w:rPr>
                <w:rFonts w:ascii="Times Ext Roman" w:hAnsi="Times Ext Roman" w:cs="Times Ext Roman"/>
                <w:sz w:val="22"/>
              </w:rPr>
              <w:t>經：</w:t>
            </w:r>
            <w:r w:rsidRPr="00BE4C82">
              <w:rPr>
                <w:rFonts w:ascii="Times Ext Roman" w:hAnsi="Times Ext Roman" w:cs="Times Ext Roman" w:hint="eastAsia"/>
                <w:sz w:val="22"/>
              </w:rPr>
              <w:t>65</w:t>
            </w:r>
            <w:r w:rsidRPr="00BE4C82">
              <w:rPr>
                <w:rFonts w:ascii="Times Ext Roman" w:hAnsi="Times Ext Roman" w:cs="Times Ext Roman" w:hint="eastAsia"/>
                <w:sz w:val="22"/>
              </w:rPr>
              <w:t>、</w:t>
            </w:r>
            <w:r w:rsidRPr="00BE4C82">
              <w:rPr>
                <w:rFonts w:ascii="Times Ext Roman" w:hAnsi="Times Ext Roman" w:cs="Times Ext Roman" w:hint="eastAsia"/>
                <w:sz w:val="22"/>
              </w:rPr>
              <w:t>66</w:t>
            </w:r>
            <w:r w:rsidRPr="00BE4C82">
              <w:rPr>
                <w:rFonts w:ascii="Times Ext Roman" w:hAnsi="Times Ext Roman" w:cs="Times Ext Roman" w:hint="eastAsia"/>
                <w:sz w:val="22"/>
              </w:rPr>
              <w:t>、</w:t>
            </w:r>
            <w:r w:rsidRPr="00BE4C82">
              <w:rPr>
                <w:rFonts w:ascii="Times Ext Roman" w:hAnsi="Times Ext Roman" w:cs="Times Ext Roman" w:hint="eastAsia"/>
                <w:sz w:val="22"/>
              </w:rPr>
              <w:t>70</w:t>
            </w:r>
          </w:p>
        </w:tc>
      </w:tr>
      <w:tr w:rsidR="00BE4C82" w:rsidRPr="00BE4C82" w:rsidTr="008A0EA0">
        <w:tc>
          <w:tcPr>
            <w:tcW w:w="1449" w:type="pct"/>
            <w:vAlign w:val="center"/>
          </w:tcPr>
          <w:p w:rsidR="005B1383" w:rsidRPr="00BE4C82" w:rsidRDefault="006C10B6" w:rsidP="00F73FBC">
            <w:pPr>
              <w:jc w:val="both"/>
              <w:rPr>
                <w:rFonts w:ascii="Times Ext Roman" w:hAnsi="Times Ext Roman" w:cs="Times Ext Roman"/>
                <w:sz w:val="22"/>
              </w:rPr>
            </w:pPr>
            <w:r w:rsidRPr="00BE4C82">
              <w:rPr>
                <w:rFonts w:ascii="Times Ext Roman" w:hAnsi="Times Ext Roman" w:cs="Times Ext Roman" w:hint="eastAsia"/>
                <w:sz w:val="22"/>
              </w:rPr>
              <w:t>8</w:t>
            </w:r>
            <w:r w:rsidR="005B1383" w:rsidRPr="00BE4C82">
              <w:rPr>
                <w:rFonts w:ascii="Times Ext Roman" w:hAnsi="Times Ext Roman" w:cs="Times Ext Roman"/>
                <w:sz w:val="22"/>
              </w:rPr>
              <w:t>、普行者品（</w:t>
            </w:r>
            <w:r w:rsidR="005B1383" w:rsidRPr="00BE4C82">
              <w:rPr>
                <w:rFonts w:ascii="Times Ext Roman" w:hAnsi="Times Ext Roman" w:cs="Times Ext Roman" w:hint="eastAsia"/>
                <w:sz w:val="22"/>
              </w:rPr>
              <w:t>10</w:t>
            </w:r>
            <w:r w:rsidR="005B1383" w:rsidRPr="00BE4C82">
              <w:rPr>
                <w:rFonts w:ascii="Times Ext Roman" w:hAnsi="Times Ext Roman" w:cs="Times Ext Roman"/>
                <w:sz w:val="22"/>
              </w:rPr>
              <w:t>經）</w:t>
            </w:r>
          </w:p>
        </w:tc>
        <w:tc>
          <w:tcPr>
            <w:tcW w:w="1468" w:type="pct"/>
            <w:vAlign w:val="center"/>
          </w:tcPr>
          <w:p w:rsidR="005B1383" w:rsidRPr="00BE4C82" w:rsidRDefault="006C10B6" w:rsidP="00F73FBC">
            <w:pPr>
              <w:jc w:val="both"/>
              <w:rPr>
                <w:rFonts w:ascii="Times Ext Roman" w:hAnsi="Times Ext Roman" w:cs="Times Ext Roman"/>
                <w:sz w:val="22"/>
              </w:rPr>
            </w:pPr>
            <w:r w:rsidRPr="00BE4C82">
              <w:rPr>
                <w:rFonts w:ascii="Times Ext Roman" w:hAnsi="Times Ext Roman" w:cs="Times Ext Roman" w:hint="eastAsia"/>
                <w:sz w:val="22"/>
              </w:rPr>
              <w:t>17</w:t>
            </w:r>
            <w:r w:rsidR="005B1383" w:rsidRPr="00BE4C82">
              <w:rPr>
                <w:rFonts w:ascii="Times Ext Roman" w:hAnsi="Times Ext Roman" w:cs="Times Ext Roman"/>
                <w:sz w:val="22"/>
              </w:rPr>
              <w:t>、</w:t>
            </w:r>
            <w:proofErr w:type="gramStart"/>
            <w:r w:rsidR="005B1383" w:rsidRPr="00BE4C82">
              <w:rPr>
                <w:rFonts w:ascii="Times Ext Roman" w:hAnsi="Times Ext Roman" w:cs="Times Ext Roman"/>
                <w:sz w:val="22"/>
              </w:rPr>
              <w:t>哺多利品</w:t>
            </w:r>
            <w:proofErr w:type="gramEnd"/>
            <w:r w:rsidR="005B1383" w:rsidRPr="00BE4C82">
              <w:rPr>
                <w:rFonts w:ascii="Times Ext Roman" w:hAnsi="Times Ext Roman" w:cs="Times Ext Roman"/>
                <w:sz w:val="22"/>
              </w:rPr>
              <w:t>（</w:t>
            </w:r>
            <w:r w:rsidR="005B1383" w:rsidRPr="00BE4C82">
              <w:rPr>
                <w:rFonts w:ascii="Times Ext Roman" w:hAnsi="Times Ext Roman" w:cs="Times Ext Roman" w:hint="eastAsia"/>
                <w:sz w:val="22"/>
              </w:rPr>
              <w:t>10</w:t>
            </w:r>
            <w:r w:rsidR="005B1383" w:rsidRPr="00BE4C82">
              <w:rPr>
                <w:rFonts w:ascii="Times Ext Roman" w:hAnsi="Times Ext Roman" w:cs="Times Ext Roman"/>
                <w:sz w:val="22"/>
              </w:rPr>
              <w:t>經）</w:t>
            </w:r>
            <w:r w:rsidR="00E701CB" w:rsidRPr="00BE4C82">
              <w:rPr>
                <w:rStyle w:val="a9"/>
                <w:rFonts w:ascii="Times Ext Roman" w:hAnsi="Times Ext Roman" w:cs="Times Ext Roman"/>
                <w:sz w:val="22"/>
              </w:rPr>
              <w:footnoteReference w:id="39"/>
            </w:r>
          </w:p>
        </w:tc>
        <w:tc>
          <w:tcPr>
            <w:tcW w:w="2083" w:type="pct"/>
            <w:vAlign w:val="center"/>
          </w:tcPr>
          <w:p w:rsidR="005B1383" w:rsidRPr="00BE4C82" w:rsidRDefault="005B1383" w:rsidP="00F73FBC">
            <w:pPr>
              <w:jc w:val="both"/>
              <w:rPr>
                <w:rFonts w:ascii="Times Ext Roman" w:hAnsi="Times Ext Roman" w:cs="Times Ext Roman"/>
                <w:sz w:val="22"/>
              </w:rPr>
            </w:pPr>
            <w:r w:rsidRPr="00BE4C82">
              <w:rPr>
                <w:rFonts w:ascii="Times Ext Roman" w:hAnsi="Times Ext Roman" w:cs="Times Ext Roman"/>
                <w:sz w:val="22"/>
              </w:rPr>
              <w:t>二品彼此相同的，</w:t>
            </w:r>
            <w:r w:rsidR="00DD1E2C" w:rsidRPr="00BE4C82">
              <w:rPr>
                <w:rFonts w:ascii="Times Ext Roman" w:hAnsi="Times Ext Roman" w:cs="Times Ext Roman" w:hint="eastAsia"/>
                <w:sz w:val="22"/>
              </w:rPr>
              <w:t>3</w:t>
            </w:r>
            <w:r w:rsidRPr="00BE4C82">
              <w:rPr>
                <w:rFonts w:ascii="Times Ext Roman" w:hAnsi="Times Ext Roman" w:cs="Times Ext Roman"/>
                <w:sz w:val="22"/>
              </w:rPr>
              <w:t>經：</w:t>
            </w:r>
            <w:r w:rsidRPr="00BE4C82">
              <w:rPr>
                <w:rFonts w:ascii="Times Ext Roman" w:hAnsi="Times Ext Roman" w:cs="Times Ext Roman" w:hint="eastAsia"/>
                <w:sz w:val="22"/>
              </w:rPr>
              <w:t>77</w:t>
            </w:r>
            <w:r w:rsidRPr="00BE4C82">
              <w:rPr>
                <w:rFonts w:ascii="Times Ext Roman" w:hAnsi="Times Ext Roman" w:cs="Times Ext Roman" w:hint="eastAsia"/>
                <w:sz w:val="22"/>
              </w:rPr>
              <w:t>、</w:t>
            </w:r>
            <w:r w:rsidRPr="00BE4C82">
              <w:rPr>
                <w:rFonts w:ascii="Times Ext Roman" w:hAnsi="Times Ext Roman" w:cs="Times Ext Roman" w:hint="eastAsia"/>
                <w:sz w:val="22"/>
              </w:rPr>
              <w:t>79</w:t>
            </w:r>
            <w:r w:rsidRPr="00BE4C82">
              <w:rPr>
                <w:rFonts w:ascii="Times Ext Roman" w:hAnsi="Times Ext Roman" w:cs="Times Ext Roman" w:hint="eastAsia"/>
                <w:sz w:val="22"/>
              </w:rPr>
              <w:t>、</w:t>
            </w:r>
            <w:r w:rsidRPr="00BE4C82">
              <w:rPr>
                <w:rFonts w:ascii="Times Ext Roman" w:hAnsi="Times Ext Roman" w:cs="Times Ext Roman" w:hint="eastAsia"/>
                <w:sz w:val="22"/>
              </w:rPr>
              <w:t>80</w:t>
            </w:r>
          </w:p>
        </w:tc>
      </w:tr>
      <w:tr w:rsidR="00BE4C82" w:rsidRPr="00BE4C82" w:rsidTr="008A0EA0">
        <w:tc>
          <w:tcPr>
            <w:tcW w:w="1449" w:type="pct"/>
            <w:vAlign w:val="center"/>
          </w:tcPr>
          <w:p w:rsidR="005B1383" w:rsidRPr="00BE4C82" w:rsidRDefault="006C10B6" w:rsidP="00F73FBC">
            <w:pPr>
              <w:jc w:val="both"/>
              <w:rPr>
                <w:rFonts w:ascii="Times Ext Roman" w:hAnsi="Times Ext Roman" w:cs="Times Ext Roman"/>
                <w:sz w:val="22"/>
              </w:rPr>
            </w:pPr>
            <w:r w:rsidRPr="00BE4C82">
              <w:rPr>
                <w:rFonts w:ascii="Times Ext Roman" w:hAnsi="Times Ext Roman" w:cs="Times Ext Roman" w:hint="eastAsia"/>
                <w:sz w:val="22"/>
              </w:rPr>
              <w:t>9</w:t>
            </w:r>
            <w:r w:rsidR="005B1383" w:rsidRPr="00BE4C82">
              <w:rPr>
                <w:rFonts w:ascii="Times Ext Roman" w:hAnsi="Times Ext Roman" w:cs="Times Ext Roman"/>
                <w:sz w:val="22"/>
              </w:rPr>
              <w:t>、王品（</w:t>
            </w:r>
            <w:r w:rsidR="005B1383" w:rsidRPr="00BE4C82">
              <w:rPr>
                <w:rFonts w:ascii="Times Ext Roman" w:hAnsi="Times Ext Roman" w:cs="Times Ext Roman" w:hint="eastAsia"/>
                <w:sz w:val="22"/>
              </w:rPr>
              <w:t>10</w:t>
            </w:r>
            <w:r w:rsidR="005B1383" w:rsidRPr="00BE4C82">
              <w:rPr>
                <w:rFonts w:ascii="Times Ext Roman" w:hAnsi="Times Ext Roman" w:cs="Times Ext Roman"/>
                <w:sz w:val="22"/>
              </w:rPr>
              <w:t>經）</w:t>
            </w:r>
          </w:p>
        </w:tc>
        <w:tc>
          <w:tcPr>
            <w:tcW w:w="1468" w:type="pct"/>
            <w:vAlign w:val="center"/>
          </w:tcPr>
          <w:p w:rsidR="005B1383" w:rsidRPr="00BE4C82" w:rsidRDefault="006C10B6" w:rsidP="00F73FBC">
            <w:pPr>
              <w:jc w:val="both"/>
              <w:rPr>
                <w:rFonts w:ascii="Times Ext Roman" w:hAnsi="Times Ext Roman" w:cs="Times Ext Roman"/>
                <w:sz w:val="22"/>
              </w:rPr>
            </w:pPr>
            <w:r w:rsidRPr="00BE4C82">
              <w:rPr>
                <w:rFonts w:ascii="Times Ext Roman" w:hAnsi="Times Ext Roman" w:cs="Times Ext Roman" w:hint="eastAsia"/>
                <w:sz w:val="22"/>
              </w:rPr>
              <w:t>18</w:t>
            </w:r>
            <w:r w:rsidR="005B1383" w:rsidRPr="00BE4C82">
              <w:rPr>
                <w:rFonts w:ascii="Times Ext Roman" w:hAnsi="Times Ext Roman" w:cs="Times Ext Roman"/>
                <w:sz w:val="22"/>
              </w:rPr>
              <w:t>、</w:t>
            </w:r>
            <w:proofErr w:type="gramStart"/>
            <w:r w:rsidR="005B1383" w:rsidRPr="00BE4C82">
              <w:rPr>
                <w:rFonts w:ascii="Times Ext Roman" w:hAnsi="Times Ext Roman" w:cs="Times Ext Roman"/>
                <w:sz w:val="22"/>
              </w:rPr>
              <w:t>例品</w:t>
            </w:r>
            <w:proofErr w:type="gramEnd"/>
            <w:r w:rsidR="005B1383" w:rsidRPr="00BE4C82">
              <w:rPr>
                <w:rFonts w:ascii="Times Ext Roman" w:hAnsi="Times Ext Roman" w:cs="Times Ext Roman"/>
                <w:sz w:val="22"/>
              </w:rPr>
              <w:t>（</w:t>
            </w:r>
            <w:r w:rsidR="005B1383" w:rsidRPr="00BE4C82">
              <w:rPr>
                <w:rFonts w:ascii="Times Ext Roman" w:hAnsi="Times Ext Roman" w:cs="Times Ext Roman" w:hint="eastAsia"/>
                <w:sz w:val="22"/>
              </w:rPr>
              <w:t>11</w:t>
            </w:r>
            <w:r w:rsidR="005B1383" w:rsidRPr="00BE4C82">
              <w:rPr>
                <w:rFonts w:ascii="Times Ext Roman" w:hAnsi="Times Ext Roman" w:cs="Times Ext Roman"/>
                <w:sz w:val="22"/>
              </w:rPr>
              <w:t>經）</w:t>
            </w:r>
            <w:r w:rsidR="00562CE3" w:rsidRPr="00BE4C82">
              <w:rPr>
                <w:rStyle w:val="a9"/>
                <w:rFonts w:ascii="Times Ext Roman" w:hAnsi="Times Ext Roman" w:cs="Times Ext Roman"/>
                <w:sz w:val="22"/>
              </w:rPr>
              <w:footnoteReference w:id="40"/>
            </w:r>
          </w:p>
        </w:tc>
        <w:tc>
          <w:tcPr>
            <w:tcW w:w="2083" w:type="pct"/>
            <w:vAlign w:val="center"/>
          </w:tcPr>
          <w:p w:rsidR="005B1383" w:rsidRPr="00BE4C82" w:rsidRDefault="005B1383" w:rsidP="00F73FBC">
            <w:pPr>
              <w:jc w:val="both"/>
              <w:rPr>
                <w:rFonts w:ascii="Times Ext Roman" w:hAnsi="Times Ext Roman" w:cs="Times Ext Roman"/>
                <w:sz w:val="22"/>
              </w:rPr>
            </w:pPr>
            <w:r w:rsidRPr="00BE4C82">
              <w:rPr>
                <w:rFonts w:ascii="Times Ext Roman" w:hAnsi="Times Ext Roman" w:cs="Times Ext Roman"/>
                <w:sz w:val="22"/>
              </w:rPr>
              <w:t>二品彼此相同的，</w:t>
            </w:r>
            <w:r w:rsidR="00DD1E2C" w:rsidRPr="00BE4C82">
              <w:rPr>
                <w:rFonts w:ascii="Times Ext Roman" w:hAnsi="Times Ext Roman" w:cs="Times Ext Roman" w:hint="eastAsia"/>
                <w:sz w:val="22"/>
              </w:rPr>
              <w:t>4</w:t>
            </w:r>
            <w:r w:rsidRPr="00BE4C82">
              <w:rPr>
                <w:rFonts w:ascii="Times Ext Roman" w:hAnsi="Times Ext Roman" w:cs="Times Ext Roman"/>
                <w:sz w:val="22"/>
              </w:rPr>
              <w:t>經：</w:t>
            </w:r>
            <w:r w:rsidRPr="00BE4C82">
              <w:rPr>
                <w:rFonts w:ascii="Times Ext Roman" w:hAnsi="Times Ext Roman" w:cs="Times Ext Roman" w:hint="eastAsia"/>
                <w:sz w:val="22"/>
              </w:rPr>
              <w:t>87</w:t>
            </w:r>
            <w:r w:rsidRPr="00BE4C82">
              <w:rPr>
                <w:rFonts w:ascii="Times Ext Roman" w:hAnsi="Times Ext Roman" w:cs="Times Ext Roman" w:hint="eastAsia"/>
                <w:sz w:val="22"/>
              </w:rPr>
              <w:t>、</w:t>
            </w:r>
            <w:r w:rsidRPr="00BE4C82">
              <w:rPr>
                <w:rFonts w:ascii="Times Ext Roman" w:hAnsi="Times Ext Roman" w:cs="Times Ext Roman" w:hint="eastAsia"/>
                <w:sz w:val="22"/>
              </w:rPr>
              <w:t>88</w:t>
            </w:r>
            <w:r w:rsidRPr="00BE4C82">
              <w:rPr>
                <w:rFonts w:ascii="Times Ext Roman" w:hAnsi="Times Ext Roman" w:cs="Times Ext Roman" w:hint="eastAsia"/>
                <w:sz w:val="22"/>
              </w:rPr>
              <w:t>、</w:t>
            </w:r>
            <w:r w:rsidRPr="00BE4C82">
              <w:rPr>
                <w:rFonts w:ascii="Times Ext Roman" w:hAnsi="Times Ext Roman" w:cs="Times Ext Roman" w:hint="eastAsia"/>
                <w:sz w:val="22"/>
              </w:rPr>
              <w:t>89</w:t>
            </w:r>
            <w:r w:rsidRPr="00BE4C82">
              <w:rPr>
                <w:rFonts w:ascii="Times Ext Roman" w:hAnsi="Times Ext Roman" w:cs="Times Ext Roman" w:hint="eastAsia"/>
                <w:sz w:val="22"/>
              </w:rPr>
              <w:t>、</w:t>
            </w:r>
            <w:r w:rsidRPr="00BE4C82">
              <w:rPr>
                <w:rFonts w:ascii="Times Ext Roman" w:hAnsi="Times Ext Roman" w:cs="Times Ext Roman" w:hint="eastAsia"/>
                <w:sz w:val="22"/>
              </w:rPr>
              <w:lastRenderedPageBreak/>
              <w:t>90</w:t>
            </w:r>
          </w:p>
        </w:tc>
      </w:tr>
      <w:tr w:rsidR="00BE4C82" w:rsidRPr="00BE4C82" w:rsidTr="008A0EA0">
        <w:tc>
          <w:tcPr>
            <w:tcW w:w="1449" w:type="pct"/>
            <w:vAlign w:val="center"/>
          </w:tcPr>
          <w:p w:rsidR="005B1383" w:rsidRPr="00BE4C82" w:rsidRDefault="006C10B6" w:rsidP="00F73FBC">
            <w:pPr>
              <w:jc w:val="both"/>
              <w:rPr>
                <w:rFonts w:ascii="Times Ext Roman" w:hAnsi="Times Ext Roman" w:cs="Times Ext Roman"/>
                <w:sz w:val="22"/>
              </w:rPr>
            </w:pPr>
            <w:r w:rsidRPr="00BE4C82">
              <w:rPr>
                <w:rFonts w:ascii="Times Ext Roman" w:hAnsi="Times Ext Roman" w:cs="Times Ext Roman" w:hint="eastAsia"/>
                <w:sz w:val="22"/>
              </w:rPr>
              <w:lastRenderedPageBreak/>
              <w:t>10</w:t>
            </w:r>
            <w:r w:rsidR="005B1383" w:rsidRPr="00BE4C82">
              <w:rPr>
                <w:rFonts w:ascii="Times Ext Roman" w:hAnsi="Times Ext Roman" w:cs="Times Ext Roman"/>
                <w:sz w:val="22"/>
              </w:rPr>
              <w:t>、婆羅門品（</w:t>
            </w:r>
            <w:r w:rsidR="005B1383" w:rsidRPr="00BE4C82">
              <w:rPr>
                <w:rFonts w:ascii="Times Ext Roman" w:hAnsi="Times Ext Roman" w:cs="Times Ext Roman" w:hint="eastAsia"/>
                <w:sz w:val="22"/>
              </w:rPr>
              <w:t>10</w:t>
            </w:r>
            <w:r w:rsidR="005B1383" w:rsidRPr="00BE4C82">
              <w:rPr>
                <w:rFonts w:ascii="Times Ext Roman" w:hAnsi="Times Ext Roman" w:cs="Times Ext Roman"/>
                <w:sz w:val="22"/>
              </w:rPr>
              <w:t>經）</w:t>
            </w:r>
          </w:p>
        </w:tc>
        <w:tc>
          <w:tcPr>
            <w:tcW w:w="1468" w:type="pct"/>
            <w:vAlign w:val="center"/>
          </w:tcPr>
          <w:p w:rsidR="005B1383" w:rsidRPr="00BE4C82" w:rsidRDefault="006C10B6" w:rsidP="00F73FBC">
            <w:pPr>
              <w:jc w:val="both"/>
              <w:rPr>
                <w:rFonts w:ascii="Times Ext Roman" w:hAnsi="Times Ext Roman" w:cs="Times Ext Roman"/>
                <w:sz w:val="22"/>
              </w:rPr>
            </w:pPr>
            <w:r w:rsidRPr="00BE4C82">
              <w:rPr>
                <w:rFonts w:ascii="Times Ext Roman" w:hAnsi="Times Ext Roman" w:cs="Times Ext Roman" w:hint="eastAsia"/>
                <w:sz w:val="22"/>
              </w:rPr>
              <w:t>12</w:t>
            </w:r>
            <w:r w:rsidR="005B1383" w:rsidRPr="00BE4C82">
              <w:rPr>
                <w:rFonts w:ascii="Times Ext Roman" w:hAnsi="Times Ext Roman" w:cs="Times Ext Roman"/>
                <w:sz w:val="22"/>
              </w:rPr>
              <w:t>、</w:t>
            </w:r>
            <w:proofErr w:type="gramStart"/>
            <w:r w:rsidR="005B1383" w:rsidRPr="00BE4C82">
              <w:rPr>
                <w:rFonts w:ascii="Times Ext Roman" w:hAnsi="Times Ext Roman" w:cs="Times Ext Roman"/>
                <w:sz w:val="22"/>
              </w:rPr>
              <w:t>梵志品</w:t>
            </w:r>
            <w:proofErr w:type="gramEnd"/>
            <w:r w:rsidR="005B1383" w:rsidRPr="00BE4C82">
              <w:rPr>
                <w:rFonts w:ascii="Times Ext Roman" w:hAnsi="Times Ext Roman" w:cs="Times Ext Roman"/>
                <w:sz w:val="22"/>
              </w:rPr>
              <w:t>（</w:t>
            </w:r>
            <w:r w:rsidR="005B1383" w:rsidRPr="00BE4C82">
              <w:rPr>
                <w:rFonts w:ascii="Times Ext Roman" w:hAnsi="Times Ext Roman" w:cs="Times Ext Roman" w:hint="eastAsia"/>
                <w:sz w:val="22"/>
              </w:rPr>
              <w:t>20</w:t>
            </w:r>
            <w:r w:rsidR="005B1383" w:rsidRPr="00BE4C82">
              <w:rPr>
                <w:rFonts w:ascii="Times Ext Roman" w:hAnsi="Times Ext Roman" w:cs="Times Ext Roman"/>
                <w:sz w:val="22"/>
              </w:rPr>
              <w:t>經）</w:t>
            </w:r>
            <w:r w:rsidR="006218EF" w:rsidRPr="00BE4C82">
              <w:rPr>
                <w:rStyle w:val="a9"/>
                <w:rFonts w:ascii="Times Ext Roman" w:hAnsi="Times Ext Roman" w:cs="Times Ext Roman"/>
                <w:sz w:val="22"/>
              </w:rPr>
              <w:footnoteReference w:id="41"/>
            </w:r>
          </w:p>
        </w:tc>
        <w:tc>
          <w:tcPr>
            <w:tcW w:w="2083" w:type="pct"/>
            <w:vAlign w:val="center"/>
          </w:tcPr>
          <w:p w:rsidR="005B1383" w:rsidRPr="00BE4C82" w:rsidRDefault="005B1383" w:rsidP="00F73FBC">
            <w:pPr>
              <w:jc w:val="both"/>
              <w:rPr>
                <w:rFonts w:ascii="Times Ext Roman" w:hAnsi="Times Ext Roman" w:cs="Times Ext Roman"/>
                <w:sz w:val="22"/>
              </w:rPr>
            </w:pPr>
            <w:r w:rsidRPr="00BE4C82">
              <w:rPr>
                <w:rFonts w:ascii="Times Ext Roman" w:hAnsi="Times Ext Roman" w:cs="Times Ext Roman"/>
                <w:sz w:val="22"/>
              </w:rPr>
              <w:t>二品彼此相同的，</w:t>
            </w:r>
            <w:r w:rsidR="00DD1E2C" w:rsidRPr="00BE4C82">
              <w:rPr>
                <w:rFonts w:ascii="Times Ext Roman" w:hAnsi="Times Ext Roman" w:cs="Times Ext Roman" w:hint="eastAsia"/>
                <w:sz w:val="22"/>
              </w:rPr>
              <w:t>4</w:t>
            </w:r>
            <w:r w:rsidRPr="00BE4C82">
              <w:rPr>
                <w:rFonts w:ascii="Times Ext Roman" w:hAnsi="Times Ext Roman" w:cs="Times Ext Roman"/>
                <w:sz w:val="22"/>
              </w:rPr>
              <w:t>經：</w:t>
            </w:r>
            <w:r w:rsidRPr="00BE4C82">
              <w:rPr>
                <w:rFonts w:ascii="Times Ext Roman" w:hAnsi="Times Ext Roman" w:cs="Times Ext Roman" w:hint="eastAsia"/>
                <w:sz w:val="22"/>
              </w:rPr>
              <w:t>91</w:t>
            </w:r>
            <w:r w:rsidRPr="00BE4C82">
              <w:rPr>
                <w:rFonts w:ascii="Times Ext Roman" w:hAnsi="Times Ext Roman" w:cs="Times Ext Roman" w:hint="eastAsia"/>
                <w:sz w:val="22"/>
              </w:rPr>
              <w:t>、</w:t>
            </w:r>
            <w:r w:rsidRPr="00BE4C82">
              <w:rPr>
                <w:rFonts w:ascii="Times Ext Roman" w:hAnsi="Times Ext Roman" w:cs="Times Ext Roman" w:hint="eastAsia"/>
                <w:sz w:val="22"/>
              </w:rPr>
              <w:t>93</w:t>
            </w:r>
            <w:r w:rsidRPr="00BE4C82">
              <w:rPr>
                <w:rFonts w:ascii="Times Ext Roman" w:hAnsi="Times Ext Roman" w:cs="Times Ext Roman" w:hint="eastAsia"/>
                <w:sz w:val="22"/>
              </w:rPr>
              <w:t>、</w:t>
            </w:r>
            <w:r w:rsidRPr="00BE4C82">
              <w:rPr>
                <w:rFonts w:ascii="Times Ext Roman" w:hAnsi="Times Ext Roman" w:cs="Times Ext Roman" w:hint="eastAsia"/>
                <w:sz w:val="22"/>
              </w:rPr>
              <w:t>96</w:t>
            </w:r>
            <w:r w:rsidRPr="00BE4C82">
              <w:rPr>
                <w:rFonts w:ascii="Times Ext Roman" w:hAnsi="Times Ext Roman" w:cs="Times Ext Roman" w:hint="eastAsia"/>
                <w:sz w:val="22"/>
              </w:rPr>
              <w:t>、</w:t>
            </w:r>
            <w:r w:rsidRPr="00BE4C82">
              <w:rPr>
                <w:rFonts w:ascii="Times Ext Roman" w:hAnsi="Times Ext Roman" w:cs="Times Ext Roman" w:hint="eastAsia"/>
                <w:sz w:val="22"/>
              </w:rPr>
              <w:t>99</w:t>
            </w:r>
          </w:p>
        </w:tc>
      </w:tr>
      <w:tr w:rsidR="005B1383" w:rsidRPr="00BE4C82" w:rsidTr="008A0EA0">
        <w:tc>
          <w:tcPr>
            <w:tcW w:w="1449" w:type="pct"/>
            <w:shd w:val="clear" w:color="auto" w:fill="auto"/>
            <w:vAlign w:val="center"/>
          </w:tcPr>
          <w:p w:rsidR="005B1383" w:rsidRPr="00BE4C82" w:rsidRDefault="006C10B6" w:rsidP="00562CE3">
            <w:pPr>
              <w:jc w:val="both"/>
              <w:rPr>
                <w:rFonts w:ascii="Times Ext Roman" w:hAnsi="Times Ext Roman" w:cs="Times Ext Roman"/>
                <w:sz w:val="22"/>
              </w:rPr>
            </w:pPr>
            <w:r w:rsidRPr="00BE4C82">
              <w:rPr>
                <w:rFonts w:ascii="Times Ext Roman" w:hAnsi="Times Ext Roman" w:cs="Times Ext Roman" w:hint="eastAsia"/>
                <w:sz w:val="22"/>
              </w:rPr>
              <w:t>13</w:t>
            </w:r>
            <w:r w:rsidR="00562CE3" w:rsidRPr="00BE4C82">
              <w:rPr>
                <w:rFonts w:ascii="Times Ext Roman" w:hAnsi="Times Ext Roman" w:cs="Times Ext Roman"/>
                <w:sz w:val="22"/>
              </w:rPr>
              <w:t>、</w:t>
            </w:r>
            <w:r w:rsidR="005B1383" w:rsidRPr="00BE4C82">
              <w:rPr>
                <w:rFonts w:ascii="Times Ext Roman" w:hAnsi="Times Ext Roman" w:cs="Times Ext Roman"/>
                <w:sz w:val="22"/>
              </w:rPr>
              <w:t>分別品（</w:t>
            </w:r>
            <w:r w:rsidR="005B1383" w:rsidRPr="00BE4C82">
              <w:rPr>
                <w:rFonts w:ascii="Times Ext Roman" w:hAnsi="Times Ext Roman" w:cs="Times Ext Roman" w:hint="eastAsia"/>
                <w:sz w:val="22"/>
              </w:rPr>
              <w:t>12</w:t>
            </w:r>
            <w:r w:rsidR="005B1383" w:rsidRPr="00BE4C82">
              <w:rPr>
                <w:rFonts w:ascii="Times Ext Roman" w:hAnsi="Times Ext Roman" w:cs="Times Ext Roman"/>
                <w:sz w:val="22"/>
              </w:rPr>
              <w:t>經）</w:t>
            </w:r>
          </w:p>
        </w:tc>
        <w:tc>
          <w:tcPr>
            <w:tcW w:w="1468" w:type="pct"/>
            <w:shd w:val="clear" w:color="auto" w:fill="auto"/>
            <w:vAlign w:val="center"/>
          </w:tcPr>
          <w:p w:rsidR="005B1383" w:rsidRPr="00BE4C82" w:rsidRDefault="006C10B6" w:rsidP="00F73FBC">
            <w:pPr>
              <w:jc w:val="both"/>
              <w:rPr>
                <w:rFonts w:ascii="Times Ext Roman" w:hAnsi="Times Ext Roman" w:cs="Times Ext Roman"/>
                <w:sz w:val="22"/>
              </w:rPr>
            </w:pPr>
            <w:r w:rsidRPr="00BE4C82">
              <w:rPr>
                <w:rFonts w:ascii="Times Ext Roman" w:hAnsi="Times Ext Roman" w:cs="Times Ext Roman" w:hint="eastAsia"/>
                <w:sz w:val="22"/>
              </w:rPr>
              <w:t>14</w:t>
            </w:r>
            <w:r w:rsidR="005B1383" w:rsidRPr="00BE4C82">
              <w:rPr>
                <w:rFonts w:ascii="Times Ext Roman" w:hAnsi="Times Ext Roman" w:cs="Times Ext Roman"/>
                <w:sz w:val="22"/>
              </w:rPr>
              <w:t>、根本分別品（</w:t>
            </w:r>
            <w:r w:rsidR="005B1383" w:rsidRPr="00BE4C82">
              <w:rPr>
                <w:rFonts w:ascii="Times Ext Roman" w:hAnsi="Times Ext Roman" w:cs="Times Ext Roman" w:hint="eastAsia"/>
                <w:sz w:val="22"/>
              </w:rPr>
              <w:t>10</w:t>
            </w:r>
            <w:r w:rsidR="005B1383" w:rsidRPr="00BE4C82">
              <w:rPr>
                <w:rFonts w:ascii="Times Ext Roman" w:hAnsi="Times Ext Roman" w:cs="Times Ext Roman"/>
                <w:sz w:val="22"/>
              </w:rPr>
              <w:t>經）</w:t>
            </w:r>
            <w:r w:rsidR="00D7449E" w:rsidRPr="00BE4C82">
              <w:rPr>
                <w:rStyle w:val="a9"/>
                <w:rFonts w:ascii="Times Ext Roman" w:hAnsi="Times Ext Roman" w:cs="Times Ext Roman"/>
                <w:sz w:val="22"/>
              </w:rPr>
              <w:footnoteReference w:id="42"/>
            </w:r>
          </w:p>
        </w:tc>
        <w:tc>
          <w:tcPr>
            <w:tcW w:w="2083" w:type="pct"/>
            <w:shd w:val="clear" w:color="auto" w:fill="auto"/>
            <w:vAlign w:val="center"/>
          </w:tcPr>
          <w:p w:rsidR="005B1383" w:rsidRPr="00BE4C82" w:rsidRDefault="005B1383" w:rsidP="000161D0">
            <w:pPr>
              <w:jc w:val="both"/>
              <w:rPr>
                <w:rFonts w:ascii="Times Ext Roman" w:hAnsi="Times Ext Roman" w:cs="Times Ext Roman"/>
                <w:sz w:val="22"/>
                <w:shd w:val="pct15" w:color="auto" w:fill="FFFFFF"/>
              </w:rPr>
            </w:pPr>
            <w:r w:rsidRPr="00BE4C82">
              <w:rPr>
                <w:rFonts w:ascii="Times Ext Roman" w:hAnsi="Times Ext Roman" w:cs="Times Ext Roman"/>
                <w:sz w:val="22"/>
              </w:rPr>
              <w:t>二品彼此相同的，共</w:t>
            </w:r>
            <w:r w:rsidR="00DD1E2C" w:rsidRPr="00BE4C82">
              <w:rPr>
                <w:rFonts w:ascii="Times Ext Roman" w:hAnsi="Times Ext Roman" w:cs="Times Ext Roman" w:hint="eastAsia"/>
                <w:sz w:val="22"/>
              </w:rPr>
              <w:t>9</w:t>
            </w:r>
            <w:r w:rsidRPr="00BE4C82">
              <w:rPr>
                <w:rFonts w:ascii="Times Ext Roman" w:hAnsi="Times Ext Roman" w:cs="Times Ext Roman"/>
                <w:sz w:val="22"/>
              </w:rPr>
              <w:t>經：</w:t>
            </w:r>
            <w:r w:rsidRPr="00BE4C82">
              <w:rPr>
                <w:rFonts w:ascii="Times Ext Roman" w:hAnsi="Times Ext Roman" w:cs="Times Ext Roman" w:hint="eastAsia"/>
                <w:sz w:val="22"/>
              </w:rPr>
              <w:t>132</w:t>
            </w:r>
            <w:r w:rsidRPr="00BE4C82">
              <w:rPr>
                <w:rFonts w:ascii="Times Ext Roman" w:hAnsi="Times Ext Roman" w:cs="Times Ext Roman" w:hint="eastAsia"/>
                <w:sz w:val="22"/>
              </w:rPr>
              <w:t>、</w:t>
            </w:r>
            <w:r w:rsidRPr="00BE4C82">
              <w:rPr>
                <w:rFonts w:ascii="Times Ext Roman" w:hAnsi="Times Ext Roman" w:cs="Times Ext Roman" w:hint="eastAsia"/>
                <w:sz w:val="22"/>
              </w:rPr>
              <w:t>133</w:t>
            </w:r>
            <w:r w:rsidRPr="00BE4C82">
              <w:rPr>
                <w:rFonts w:ascii="Times Ext Roman" w:hAnsi="Times Ext Roman" w:cs="Times Ext Roman" w:hint="eastAsia"/>
                <w:sz w:val="22"/>
              </w:rPr>
              <w:t>、</w:t>
            </w:r>
            <w:r w:rsidRPr="00BE4C82">
              <w:rPr>
                <w:rFonts w:ascii="Times Ext Roman" w:hAnsi="Times Ext Roman" w:cs="Times Ext Roman" w:hint="eastAsia"/>
                <w:sz w:val="22"/>
              </w:rPr>
              <w:t>134</w:t>
            </w:r>
            <w:r w:rsidRPr="00BE4C82">
              <w:rPr>
                <w:rFonts w:ascii="Times Ext Roman" w:hAnsi="Times Ext Roman" w:cs="Times Ext Roman" w:hint="eastAsia"/>
                <w:sz w:val="22"/>
              </w:rPr>
              <w:t>、</w:t>
            </w:r>
            <w:r w:rsidRPr="00BE4C82">
              <w:rPr>
                <w:rFonts w:ascii="Times Ext Roman" w:hAnsi="Times Ext Roman" w:cs="Times Ext Roman" w:hint="eastAsia"/>
                <w:sz w:val="22"/>
              </w:rPr>
              <w:t>135</w:t>
            </w:r>
            <w:r w:rsidRPr="00BE4C82">
              <w:rPr>
                <w:rFonts w:ascii="Times Ext Roman" w:hAnsi="Times Ext Roman" w:cs="Times Ext Roman" w:hint="eastAsia"/>
                <w:sz w:val="22"/>
              </w:rPr>
              <w:t>、</w:t>
            </w:r>
            <w:r w:rsidRPr="00BE4C82">
              <w:rPr>
                <w:rFonts w:ascii="Times Ext Roman" w:hAnsi="Times Ext Roman" w:cs="Times Ext Roman" w:hint="eastAsia"/>
                <w:sz w:val="22"/>
              </w:rPr>
              <w:t>136</w:t>
            </w:r>
            <w:r w:rsidRPr="00BE4C82">
              <w:rPr>
                <w:rFonts w:ascii="Times Ext Roman" w:hAnsi="Times Ext Roman" w:cs="Times Ext Roman" w:hint="eastAsia"/>
                <w:sz w:val="22"/>
              </w:rPr>
              <w:t>、</w:t>
            </w:r>
            <w:r w:rsidRPr="00BE4C82">
              <w:rPr>
                <w:rFonts w:ascii="Times Ext Roman" w:hAnsi="Times Ext Roman" w:cs="Times Ext Roman" w:hint="eastAsia"/>
                <w:sz w:val="22"/>
              </w:rPr>
              <w:t>137</w:t>
            </w:r>
            <w:r w:rsidRPr="00BE4C82">
              <w:rPr>
                <w:rFonts w:ascii="Times Ext Roman" w:hAnsi="Times Ext Roman" w:cs="Times Ext Roman" w:hint="eastAsia"/>
                <w:sz w:val="22"/>
              </w:rPr>
              <w:t>、</w:t>
            </w:r>
            <w:r w:rsidRPr="00BE4C82">
              <w:rPr>
                <w:rFonts w:ascii="Times Ext Roman" w:hAnsi="Times Ext Roman" w:cs="Times Ext Roman" w:hint="eastAsia"/>
                <w:sz w:val="22"/>
              </w:rPr>
              <w:t>138</w:t>
            </w:r>
            <w:r w:rsidRPr="00BE4C82">
              <w:rPr>
                <w:rFonts w:ascii="Times Ext Roman" w:hAnsi="Times Ext Roman" w:cs="Times Ext Roman" w:hint="eastAsia"/>
                <w:sz w:val="22"/>
              </w:rPr>
              <w:t>、</w:t>
            </w:r>
            <w:proofErr w:type="gramStart"/>
            <w:r w:rsidR="000161D0" w:rsidRPr="00BE4C82">
              <w:rPr>
                <w:rFonts w:ascii="Times Ext Roman" w:hAnsi="Times Ext Roman" w:cs="Times Ext Roman" w:hint="eastAsia"/>
                <w:sz w:val="22"/>
                <w:shd w:val="pct15" w:color="auto" w:fill="FFFFFF"/>
              </w:rPr>
              <w:t>（</w:t>
            </w:r>
            <w:proofErr w:type="gramEnd"/>
            <w:r w:rsidR="000161D0" w:rsidRPr="00BE4C82">
              <w:rPr>
                <w:rFonts w:ascii="Times Ext Roman" w:hAnsi="Times Ext Roman" w:cs="Times Ext Roman" w:hint="eastAsia"/>
                <w:sz w:val="22"/>
                <w:shd w:val="pct15" w:color="auto" w:fill="FFFFFF"/>
              </w:rPr>
              <w:t>p.708</w:t>
            </w:r>
            <w:proofErr w:type="gramStart"/>
            <w:r w:rsidR="000161D0" w:rsidRPr="00BE4C82">
              <w:rPr>
                <w:rFonts w:ascii="Times Ext Roman" w:hAnsi="Times Ext Roman" w:cs="Times Ext Roman" w:hint="eastAsia"/>
                <w:sz w:val="22"/>
                <w:shd w:val="pct15" w:color="auto" w:fill="FFFFFF"/>
              </w:rPr>
              <w:t>）</w:t>
            </w:r>
            <w:proofErr w:type="gramEnd"/>
            <w:r w:rsidRPr="00BE4C82">
              <w:rPr>
                <w:rFonts w:ascii="Times Ext Roman" w:hAnsi="Times Ext Roman" w:cs="Times Ext Roman" w:hint="eastAsia"/>
                <w:sz w:val="22"/>
              </w:rPr>
              <w:t>139</w:t>
            </w:r>
            <w:r w:rsidRPr="00BE4C82">
              <w:rPr>
                <w:rFonts w:ascii="Times Ext Roman" w:hAnsi="Times Ext Roman" w:cs="Times Ext Roman" w:hint="eastAsia"/>
                <w:sz w:val="22"/>
              </w:rPr>
              <w:t>、</w:t>
            </w:r>
            <w:r w:rsidRPr="00BE4C82">
              <w:rPr>
                <w:rFonts w:ascii="Times Ext Roman" w:hAnsi="Times Ext Roman" w:cs="Times Ext Roman" w:hint="eastAsia"/>
                <w:sz w:val="22"/>
              </w:rPr>
              <w:t>140</w:t>
            </w:r>
          </w:p>
        </w:tc>
      </w:tr>
    </w:tbl>
    <w:p w:rsidR="00A255A8" w:rsidRPr="00BE4C82" w:rsidRDefault="00A255A8" w:rsidP="00A255A8">
      <w:pPr>
        <w:rPr>
          <w:rFonts w:ascii="Times Ext Roman" w:hAnsi="Times Ext Roman" w:cs="Times Ext Roman"/>
        </w:rPr>
      </w:pPr>
    </w:p>
    <w:p w:rsidR="008E38D2" w:rsidRPr="00025DDC" w:rsidRDefault="0077172C" w:rsidP="00025DDC">
      <w:pPr>
        <w:spacing w:beforeLines="30" w:before="108"/>
        <w:ind w:leftChars="100" w:left="240"/>
        <w:jc w:val="both"/>
        <w:rPr>
          <w:rFonts w:ascii="Times New Roman" w:hAnsi="Times New Roman"/>
          <w:b/>
          <w:sz w:val="20"/>
          <w:szCs w:val="20"/>
          <w:bdr w:val="single" w:sz="4" w:space="0" w:color="auto"/>
        </w:rPr>
      </w:pPr>
      <w:r w:rsidRPr="00025DDC">
        <w:rPr>
          <w:rFonts w:ascii="Times New Roman" w:hAnsi="Times New Roman" w:hint="eastAsia"/>
          <w:b/>
          <w:sz w:val="20"/>
          <w:szCs w:val="20"/>
          <w:bdr w:val="single" w:sz="4" w:space="0" w:color="auto"/>
        </w:rPr>
        <w:t>2</w:t>
      </w:r>
      <w:r w:rsidRPr="00025DDC">
        <w:rPr>
          <w:rFonts w:ascii="Times New Roman" w:hAnsi="Times New Roman" w:hint="eastAsia"/>
          <w:b/>
          <w:sz w:val="20"/>
          <w:szCs w:val="20"/>
          <w:bdr w:val="single" w:sz="4" w:space="0" w:color="auto"/>
        </w:rPr>
        <w:t>、</w:t>
      </w:r>
      <w:r w:rsidR="008E38D2" w:rsidRPr="00025DDC">
        <w:rPr>
          <w:rFonts w:ascii="Times New Roman" w:hAnsi="Times New Roman" w:hint="eastAsia"/>
          <w:b/>
          <w:sz w:val="20"/>
          <w:szCs w:val="20"/>
          <w:bdr w:val="single" w:sz="4" w:space="0" w:color="auto"/>
        </w:rPr>
        <w:t>陳述結果</w:t>
      </w:r>
    </w:p>
    <w:p w:rsidR="008F7C3D" w:rsidRPr="00BE4C82" w:rsidRDefault="008F7C3D" w:rsidP="004C4BD8">
      <w:pPr>
        <w:spacing w:afterLines="30" w:after="108"/>
        <w:ind w:leftChars="100" w:left="240"/>
        <w:rPr>
          <w:rFonts w:ascii="Times Ext Roman" w:hAnsi="Times Ext Roman" w:cs="Times Ext Roman"/>
        </w:rPr>
      </w:pPr>
      <w:r w:rsidRPr="00BE4C82">
        <w:rPr>
          <w:rFonts w:ascii="Times Ext Roman" w:hAnsi="Times Ext Roman" w:cs="Times Ext Roman"/>
        </w:rPr>
        <w:t>從上面的列舉中，可以看出：</w:t>
      </w:r>
    </w:p>
    <w:p w:rsidR="008E38D2" w:rsidRPr="00025DDC" w:rsidRDefault="0077172C" w:rsidP="00025DDC">
      <w:pPr>
        <w:widowControl/>
        <w:spacing w:beforeLines="30" w:before="108"/>
        <w:ind w:leftChars="150" w:left="360"/>
        <w:rPr>
          <w:rFonts w:ascii="Times New Roman" w:hAnsi="Times New Roman" w:cs="Times New Roman"/>
          <w:b/>
          <w:sz w:val="20"/>
          <w:bdr w:val="single" w:sz="4" w:space="0" w:color="auto"/>
        </w:rPr>
      </w:pPr>
      <w:r w:rsidRPr="00025DDC">
        <w:rPr>
          <w:rFonts w:ascii="Times New Roman" w:hAnsi="Times New Roman" w:cs="Times New Roman" w:hint="eastAsia"/>
          <w:b/>
          <w:sz w:val="20"/>
          <w:bdr w:val="single" w:sz="4" w:space="0" w:color="auto"/>
        </w:rPr>
        <w:t>（</w:t>
      </w:r>
      <w:r w:rsidR="008E38D2" w:rsidRPr="00025DDC">
        <w:rPr>
          <w:rFonts w:ascii="Times New Roman" w:hAnsi="Times New Roman" w:cs="Times New Roman" w:hint="eastAsia"/>
          <w:b/>
          <w:sz w:val="20"/>
          <w:bdr w:val="single" w:sz="4" w:space="0" w:color="auto"/>
        </w:rPr>
        <w:t>1</w:t>
      </w:r>
      <w:r w:rsidRPr="00025DDC">
        <w:rPr>
          <w:rFonts w:ascii="Times New Roman" w:hAnsi="Times New Roman" w:cs="Times New Roman" w:hint="eastAsia"/>
          <w:b/>
          <w:sz w:val="20"/>
          <w:bdr w:val="single" w:sz="4" w:space="0" w:color="auto"/>
        </w:rPr>
        <w:t>）</w:t>
      </w:r>
      <w:r w:rsidR="008E38D2" w:rsidRPr="00025DDC">
        <w:rPr>
          <w:rFonts w:ascii="Times New Roman" w:hAnsi="Times New Roman" w:cs="Times New Roman" w:hint="eastAsia"/>
          <w:b/>
          <w:sz w:val="20"/>
          <w:bdr w:val="single" w:sz="4" w:space="0" w:color="auto"/>
        </w:rPr>
        <w:t>相當一致的品</w:t>
      </w:r>
    </w:p>
    <w:p w:rsidR="00093472" w:rsidRPr="00BE4C82" w:rsidRDefault="00CC6529" w:rsidP="004C4BD8">
      <w:pPr>
        <w:spacing w:afterLines="30" w:after="108"/>
        <w:ind w:leftChars="150" w:left="360"/>
        <w:rPr>
          <w:rFonts w:ascii="Times Ext Roman" w:hAnsi="Times Ext Roman" w:cs="Times Ext Roman"/>
        </w:rPr>
      </w:pPr>
      <w:r w:rsidRPr="00BE4C82">
        <w:rPr>
          <w:rFonts w:ascii="Times Ext Roman" w:hAnsi="Times Ext Roman" w:cs="Times Ext Roman"/>
        </w:rPr>
        <w:t>《</w:t>
      </w:r>
      <w:r w:rsidR="00A255A8" w:rsidRPr="00BE4C82">
        <w:rPr>
          <w:rFonts w:ascii="Times Ext Roman" w:hAnsi="Times Ext Roman" w:cs="Times Ext Roman"/>
        </w:rPr>
        <w:t>中部</w:t>
      </w:r>
      <w:r w:rsidRPr="00BE4C82">
        <w:rPr>
          <w:rFonts w:ascii="Times Ext Roman" w:hAnsi="Times Ext Roman" w:cs="Times Ext Roman"/>
        </w:rPr>
        <w:t>》</w:t>
      </w:r>
      <w:r w:rsidR="00A255A8" w:rsidRPr="00BE4C82">
        <w:rPr>
          <w:rFonts w:ascii="Times Ext Roman" w:hAnsi="Times Ext Roman" w:cs="Times Ext Roman"/>
        </w:rPr>
        <w:t>的</w:t>
      </w:r>
      <w:r w:rsidR="00E12390" w:rsidRPr="00BE4C82">
        <w:rPr>
          <w:rFonts w:ascii="Times Ext Roman" w:hAnsi="Times Ext Roman" w:cs="Times Ext Roman" w:hint="eastAsia"/>
        </w:rPr>
        <w:t>1</w:t>
      </w:r>
      <w:r w:rsidR="00E12390" w:rsidRPr="00BE4C82">
        <w:rPr>
          <w:rFonts w:ascii="Times Ext Roman" w:hAnsi="Times Ext Roman" w:cs="Times Ext Roman" w:hint="eastAsia"/>
        </w:rPr>
        <w:t>、</w:t>
      </w:r>
      <w:r w:rsidR="00E12390" w:rsidRPr="00BE4C82">
        <w:rPr>
          <w:rFonts w:ascii="Times Ext Roman" w:hAnsi="Times Ext Roman" w:cs="Times Ext Roman" w:hint="eastAsia"/>
        </w:rPr>
        <w:t>2</w:t>
      </w:r>
      <w:proofErr w:type="gramStart"/>
      <w:r w:rsidR="00A255A8" w:rsidRPr="00BE4C82">
        <w:rPr>
          <w:rFonts w:ascii="Times Ext Roman" w:hAnsi="Times Ext Roman" w:cs="Times Ext Roman"/>
        </w:rPr>
        <w:t>二</w:t>
      </w:r>
      <w:proofErr w:type="gramEnd"/>
      <w:r w:rsidR="00A255A8" w:rsidRPr="00BE4C82">
        <w:rPr>
          <w:rFonts w:ascii="Times Ext Roman" w:hAnsi="Times Ext Roman" w:cs="Times Ext Roman"/>
        </w:rPr>
        <w:t>品，與</w:t>
      </w:r>
      <w:r w:rsidRPr="00BE4C82">
        <w:rPr>
          <w:rFonts w:ascii="Times Ext Roman" w:hAnsi="Times Ext Roman" w:cs="Times Ext Roman"/>
        </w:rPr>
        <w:t>《</w:t>
      </w:r>
      <w:r w:rsidR="00A255A8" w:rsidRPr="00BE4C82">
        <w:rPr>
          <w:rFonts w:ascii="Times Ext Roman" w:hAnsi="Times Ext Roman" w:cs="Times Ext Roman"/>
        </w:rPr>
        <w:t>中阿含經</w:t>
      </w:r>
      <w:r w:rsidRPr="00BE4C82">
        <w:rPr>
          <w:rFonts w:ascii="Times Ext Roman" w:hAnsi="Times Ext Roman" w:cs="Times Ext Roman"/>
        </w:rPr>
        <w:t>》</w:t>
      </w:r>
      <w:r w:rsidR="00A255A8" w:rsidRPr="00BE4C82">
        <w:rPr>
          <w:rFonts w:ascii="Times Ext Roman" w:hAnsi="Times Ext Roman" w:cs="Times Ext Roman"/>
        </w:rPr>
        <w:t>的</w:t>
      </w:r>
      <w:r w:rsidR="00E12390" w:rsidRPr="00BE4C82">
        <w:rPr>
          <w:rFonts w:ascii="Times Ext Roman" w:hAnsi="Times Ext Roman" w:cs="Times Ext Roman" w:hint="eastAsia"/>
        </w:rPr>
        <w:t>8</w:t>
      </w:r>
      <w:r w:rsidR="00E12390" w:rsidRPr="00BE4C82">
        <w:rPr>
          <w:rFonts w:ascii="Times Ext Roman" w:hAnsi="Times Ext Roman" w:cs="Times Ext Roman" w:hint="eastAsia"/>
        </w:rPr>
        <w:t>、</w:t>
      </w:r>
      <w:r w:rsidR="00E12390" w:rsidRPr="00BE4C82">
        <w:rPr>
          <w:rFonts w:ascii="Times Ext Roman" w:hAnsi="Times Ext Roman" w:cs="Times Ext Roman" w:hint="eastAsia"/>
        </w:rPr>
        <w:t>9</w:t>
      </w:r>
      <w:r w:rsidR="00E12390" w:rsidRPr="00BE4C82">
        <w:rPr>
          <w:rFonts w:ascii="Times Ext Roman" w:hAnsi="Times Ext Roman" w:cs="Times Ext Roman" w:hint="eastAsia"/>
        </w:rPr>
        <w:t>、</w:t>
      </w:r>
      <w:r w:rsidR="00E12390" w:rsidRPr="00BE4C82">
        <w:rPr>
          <w:rFonts w:ascii="Times Ext Roman" w:hAnsi="Times Ext Roman" w:cs="Times Ext Roman" w:hint="eastAsia"/>
        </w:rPr>
        <w:t>10</w:t>
      </w:r>
      <w:proofErr w:type="gramStart"/>
      <w:r w:rsidR="00A255A8" w:rsidRPr="00BE4C82">
        <w:rPr>
          <w:rFonts w:asciiTheme="minorEastAsia" w:hAnsiTheme="minorEastAsia" w:cs="Times Ext Roman"/>
        </w:rPr>
        <w:t>──</w:t>
      </w:r>
      <w:proofErr w:type="gramEnd"/>
      <w:r w:rsidR="00A255A8" w:rsidRPr="00BE4C82">
        <w:rPr>
          <w:rFonts w:ascii="Times Ext Roman" w:hAnsi="Times Ext Roman" w:cs="Times Ext Roman"/>
        </w:rPr>
        <w:t>三品；</w:t>
      </w:r>
      <w:r w:rsidRPr="00BE4C82">
        <w:rPr>
          <w:rFonts w:ascii="Times Ext Roman" w:hAnsi="Times Ext Roman" w:cs="Times Ext Roman"/>
        </w:rPr>
        <w:t>《</w:t>
      </w:r>
      <w:r w:rsidR="00A255A8" w:rsidRPr="00BE4C82">
        <w:rPr>
          <w:rFonts w:ascii="Times Ext Roman" w:hAnsi="Times Ext Roman" w:cs="Times Ext Roman"/>
        </w:rPr>
        <w:t>中部</w:t>
      </w:r>
      <w:r w:rsidRPr="00BE4C82">
        <w:rPr>
          <w:rFonts w:ascii="Times Ext Roman" w:hAnsi="Times Ext Roman" w:cs="Times Ext Roman"/>
        </w:rPr>
        <w:t>》</w:t>
      </w:r>
      <w:r w:rsidR="00A255A8" w:rsidRPr="00BE4C82">
        <w:rPr>
          <w:rFonts w:ascii="Times Ext Roman" w:hAnsi="Times Ext Roman" w:cs="Times Ext Roman"/>
        </w:rPr>
        <w:t>的</w:t>
      </w:r>
      <w:r w:rsidR="00E12390" w:rsidRPr="00BE4C82">
        <w:rPr>
          <w:rFonts w:ascii="Times Ext Roman" w:hAnsi="Times Ext Roman" w:cs="Times Ext Roman" w:hint="eastAsia"/>
        </w:rPr>
        <w:t>13</w:t>
      </w:r>
      <w:r w:rsidR="00A255A8" w:rsidRPr="00BE4C82">
        <w:rPr>
          <w:rFonts w:ascii="Times Ext Roman" w:hAnsi="Times Ext Roman" w:cs="Times Ext Roman"/>
        </w:rPr>
        <w:t>品，與</w:t>
      </w:r>
      <w:r w:rsidRPr="00BE4C82">
        <w:rPr>
          <w:rFonts w:ascii="Times Ext Roman" w:hAnsi="Times Ext Roman" w:cs="Times Ext Roman"/>
        </w:rPr>
        <w:t>《</w:t>
      </w:r>
      <w:r w:rsidR="00A255A8" w:rsidRPr="00BE4C82">
        <w:rPr>
          <w:rFonts w:ascii="Times Ext Roman" w:hAnsi="Times Ext Roman" w:cs="Times Ext Roman"/>
        </w:rPr>
        <w:t>中阿含經</w:t>
      </w:r>
      <w:r w:rsidRPr="00BE4C82">
        <w:rPr>
          <w:rFonts w:ascii="Times Ext Roman" w:hAnsi="Times Ext Roman" w:cs="Times Ext Roman"/>
        </w:rPr>
        <w:t>》</w:t>
      </w:r>
      <w:r w:rsidR="00E12390" w:rsidRPr="00BE4C82">
        <w:rPr>
          <w:rFonts w:ascii="Times Ext Roman" w:hAnsi="Times Ext Roman" w:cs="Times Ext Roman"/>
        </w:rPr>
        <w:t>的</w:t>
      </w:r>
      <w:r w:rsidR="00E12390" w:rsidRPr="00BE4C82">
        <w:rPr>
          <w:rFonts w:ascii="Times Ext Roman" w:hAnsi="Times Ext Roman" w:cs="Times Ext Roman" w:hint="eastAsia"/>
        </w:rPr>
        <w:t>14</w:t>
      </w:r>
      <w:r w:rsidR="00A255A8" w:rsidRPr="00BE4C82">
        <w:rPr>
          <w:rFonts w:ascii="Times Ext Roman" w:hAnsi="Times Ext Roman" w:cs="Times Ext Roman"/>
        </w:rPr>
        <w:t>品，是相當一致的。</w:t>
      </w:r>
    </w:p>
    <w:p w:rsidR="008E38D2" w:rsidRPr="00025DDC" w:rsidRDefault="0077172C" w:rsidP="00025DDC">
      <w:pPr>
        <w:widowControl/>
        <w:spacing w:beforeLines="30" w:before="108"/>
        <w:ind w:leftChars="150" w:left="360"/>
        <w:rPr>
          <w:rFonts w:ascii="Times New Roman" w:hAnsi="Times New Roman" w:cs="Times New Roman"/>
          <w:b/>
          <w:sz w:val="20"/>
          <w:bdr w:val="single" w:sz="4" w:space="0" w:color="auto"/>
        </w:rPr>
      </w:pPr>
      <w:r w:rsidRPr="00025DDC">
        <w:rPr>
          <w:rFonts w:ascii="Times New Roman" w:hAnsi="Times New Roman" w:cs="Times New Roman" w:hint="eastAsia"/>
          <w:b/>
          <w:sz w:val="20"/>
          <w:bdr w:val="single" w:sz="4" w:space="0" w:color="auto"/>
        </w:rPr>
        <w:t>（</w:t>
      </w:r>
      <w:r w:rsidR="008E38D2" w:rsidRPr="00025DDC">
        <w:rPr>
          <w:rFonts w:ascii="Times New Roman" w:hAnsi="Times New Roman" w:cs="Times New Roman" w:hint="eastAsia"/>
          <w:b/>
          <w:sz w:val="20"/>
          <w:bdr w:val="single" w:sz="4" w:space="0" w:color="auto"/>
        </w:rPr>
        <w:t>2</w:t>
      </w:r>
      <w:r w:rsidRPr="00025DDC">
        <w:rPr>
          <w:rFonts w:ascii="Times New Roman" w:hAnsi="Times New Roman" w:cs="Times New Roman" w:hint="eastAsia"/>
          <w:b/>
          <w:sz w:val="20"/>
          <w:bdr w:val="single" w:sz="4" w:space="0" w:color="auto"/>
        </w:rPr>
        <w:t>）</w:t>
      </w:r>
      <w:r w:rsidR="008E38D2" w:rsidRPr="00025DDC">
        <w:rPr>
          <w:rFonts w:ascii="Times New Roman" w:hAnsi="Times New Roman" w:cs="Times New Roman" w:hint="eastAsia"/>
          <w:b/>
          <w:sz w:val="20"/>
          <w:bdr w:val="single" w:sz="4" w:space="0" w:color="auto"/>
        </w:rPr>
        <w:t>可以想見原典的部分次第</w:t>
      </w:r>
    </w:p>
    <w:p w:rsidR="008E38D2" w:rsidRPr="00BE4C82" w:rsidRDefault="00CC6529" w:rsidP="004C4BD8">
      <w:pPr>
        <w:spacing w:afterLines="30" w:after="108"/>
        <w:ind w:leftChars="150" w:left="360"/>
        <w:rPr>
          <w:rFonts w:ascii="Times Ext Roman" w:hAnsi="Times Ext Roman" w:cs="Times Ext Roman"/>
        </w:rPr>
      </w:pPr>
      <w:r w:rsidRPr="00BE4C82">
        <w:rPr>
          <w:rFonts w:ascii="Times Ext Roman" w:hAnsi="Times Ext Roman" w:cs="Times Ext Roman"/>
        </w:rPr>
        <w:t>《</w:t>
      </w:r>
      <w:r w:rsidR="00A255A8" w:rsidRPr="00BE4C82">
        <w:rPr>
          <w:rFonts w:ascii="Times Ext Roman" w:hAnsi="Times Ext Roman" w:cs="Times Ext Roman"/>
        </w:rPr>
        <w:t>中部</w:t>
      </w:r>
      <w:r w:rsidRPr="00BE4C82">
        <w:rPr>
          <w:rFonts w:ascii="Times Ext Roman" w:hAnsi="Times Ext Roman" w:cs="Times Ext Roman"/>
        </w:rPr>
        <w:t>》</w:t>
      </w:r>
      <w:r w:rsidR="00A255A8" w:rsidRPr="00BE4C82">
        <w:rPr>
          <w:rFonts w:ascii="Times Ext Roman" w:hAnsi="Times Ext Roman" w:cs="Times Ext Roman"/>
        </w:rPr>
        <w:t>的</w:t>
      </w:r>
      <w:r w:rsidR="00E12390" w:rsidRPr="00BE4C82">
        <w:rPr>
          <w:rFonts w:ascii="Times Ext Roman" w:hAnsi="Times Ext Roman" w:cs="Times Ext Roman" w:hint="eastAsia"/>
        </w:rPr>
        <w:t>7</w:t>
      </w:r>
      <w:r w:rsidR="00E12390" w:rsidRPr="00BE4C82">
        <w:rPr>
          <w:rFonts w:ascii="Times Ext Roman" w:hAnsi="Times Ext Roman" w:cs="Times Ext Roman" w:hint="eastAsia"/>
        </w:rPr>
        <w:t>、</w:t>
      </w:r>
      <w:r w:rsidR="00E12390" w:rsidRPr="00BE4C82">
        <w:rPr>
          <w:rFonts w:ascii="Times Ext Roman" w:hAnsi="Times Ext Roman" w:cs="Times Ext Roman" w:hint="eastAsia"/>
        </w:rPr>
        <w:t>8</w:t>
      </w:r>
      <w:r w:rsidR="00E12390" w:rsidRPr="00BE4C82">
        <w:rPr>
          <w:rFonts w:ascii="Times Ext Roman" w:hAnsi="Times Ext Roman" w:cs="Times Ext Roman" w:hint="eastAsia"/>
        </w:rPr>
        <w:t>、</w:t>
      </w:r>
      <w:r w:rsidR="00E12390" w:rsidRPr="00BE4C82">
        <w:rPr>
          <w:rFonts w:ascii="Times Ext Roman" w:hAnsi="Times Ext Roman" w:cs="Times Ext Roman" w:hint="eastAsia"/>
        </w:rPr>
        <w:t>9</w:t>
      </w:r>
      <w:proofErr w:type="gramStart"/>
      <w:r w:rsidR="00A255A8" w:rsidRPr="00BE4C82">
        <w:rPr>
          <w:rFonts w:asciiTheme="minorEastAsia" w:hAnsiTheme="minorEastAsia" w:cs="Times Ext Roman"/>
        </w:rPr>
        <w:t>──</w:t>
      </w:r>
      <w:proofErr w:type="gramEnd"/>
      <w:r w:rsidR="00A255A8" w:rsidRPr="00BE4C82">
        <w:rPr>
          <w:rFonts w:ascii="Times Ext Roman" w:hAnsi="Times Ext Roman" w:cs="Times Ext Roman"/>
        </w:rPr>
        <w:t>三品，與</w:t>
      </w:r>
      <w:r w:rsidRPr="00BE4C82">
        <w:rPr>
          <w:rFonts w:ascii="Times Ext Roman" w:hAnsi="Times Ext Roman" w:cs="Times Ext Roman"/>
        </w:rPr>
        <w:t>《</w:t>
      </w:r>
      <w:r w:rsidR="00A255A8" w:rsidRPr="00BE4C82">
        <w:rPr>
          <w:rFonts w:ascii="Times Ext Roman" w:hAnsi="Times Ext Roman" w:cs="Times Ext Roman"/>
        </w:rPr>
        <w:t>中阿含經</w:t>
      </w:r>
      <w:r w:rsidRPr="00BE4C82">
        <w:rPr>
          <w:rFonts w:ascii="Times Ext Roman" w:hAnsi="Times Ext Roman" w:cs="Times Ext Roman"/>
        </w:rPr>
        <w:t>》</w:t>
      </w:r>
      <w:r w:rsidR="00A255A8" w:rsidRPr="00BE4C82">
        <w:rPr>
          <w:rFonts w:ascii="Times Ext Roman" w:hAnsi="Times Ext Roman" w:cs="Times Ext Roman"/>
        </w:rPr>
        <w:t>的</w:t>
      </w:r>
      <w:r w:rsidR="00E12390" w:rsidRPr="00BE4C82">
        <w:rPr>
          <w:rFonts w:ascii="Times Ext Roman" w:hAnsi="Times Ext Roman" w:cs="Times Ext Roman" w:hint="eastAsia"/>
        </w:rPr>
        <w:t>16</w:t>
      </w:r>
      <w:r w:rsidR="00E12390" w:rsidRPr="00BE4C82">
        <w:rPr>
          <w:rFonts w:ascii="Times Ext Roman" w:hAnsi="Times Ext Roman" w:cs="Times Ext Roman" w:hint="eastAsia"/>
        </w:rPr>
        <w:t>、</w:t>
      </w:r>
      <w:r w:rsidR="00E12390" w:rsidRPr="00BE4C82">
        <w:rPr>
          <w:rFonts w:ascii="Times Ext Roman" w:hAnsi="Times Ext Roman" w:cs="Times Ext Roman" w:hint="eastAsia"/>
        </w:rPr>
        <w:t>17</w:t>
      </w:r>
      <w:r w:rsidR="00E12390" w:rsidRPr="00BE4C82">
        <w:rPr>
          <w:rFonts w:ascii="Times Ext Roman" w:hAnsi="Times Ext Roman" w:cs="Times Ext Roman" w:hint="eastAsia"/>
        </w:rPr>
        <w:t>、</w:t>
      </w:r>
      <w:r w:rsidR="00E12390" w:rsidRPr="00BE4C82">
        <w:rPr>
          <w:rFonts w:ascii="Times Ext Roman" w:hAnsi="Times Ext Roman" w:cs="Times Ext Roman" w:hint="eastAsia"/>
        </w:rPr>
        <w:t>18</w:t>
      </w:r>
      <w:proofErr w:type="gramStart"/>
      <w:r w:rsidR="00A255A8" w:rsidRPr="00BE4C82">
        <w:rPr>
          <w:rFonts w:asciiTheme="minorEastAsia" w:hAnsiTheme="minorEastAsia" w:cs="Times Ext Roman"/>
        </w:rPr>
        <w:t>──</w:t>
      </w:r>
      <w:proofErr w:type="gramEnd"/>
      <w:r w:rsidR="00A255A8" w:rsidRPr="00BE4C82">
        <w:rPr>
          <w:rFonts w:ascii="Times Ext Roman" w:hAnsi="Times Ext Roman" w:cs="Times Ext Roman"/>
        </w:rPr>
        <w:t>三品，次第相連，</w:t>
      </w:r>
      <w:proofErr w:type="gramStart"/>
      <w:r w:rsidR="00A255A8" w:rsidRPr="00BE4C82">
        <w:rPr>
          <w:rFonts w:ascii="Times Ext Roman" w:hAnsi="Times Ext Roman" w:cs="Times Ext Roman"/>
        </w:rPr>
        <w:t>而每品都</w:t>
      </w:r>
      <w:proofErr w:type="gramEnd"/>
      <w:r w:rsidR="00A255A8" w:rsidRPr="00BE4C82">
        <w:rPr>
          <w:rFonts w:ascii="Times Ext Roman" w:hAnsi="Times Ext Roman" w:cs="Times Ext Roman"/>
        </w:rPr>
        <w:t>有三或四經相同，雖然品名不同，仍可想見原典的部分次第。</w:t>
      </w:r>
    </w:p>
    <w:p w:rsidR="00862851" w:rsidRPr="00025DDC" w:rsidRDefault="00862851" w:rsidP="00025DDC">
      <w:pPr>
        <w:widowControl/>
        <w:spacing w:beforeLines="30" w:before="108"/>
        <w:ind w:leftChars="150" w:left="360"/>
        <w:rPr>
          <w:rFonts w:ascii="Times New Roman" w:hAnsi="Times New Roman" w:cs="Times New Roman"/>
          <w:b/>
          <w:sz w:val="20"/>
          <w:bdr w:val="single" w:sz="4" w:space="0" w:color="auto"/>
        </w:rPr>
      </w:pPr>
      <w:r w:rsidRPr="00025DDC">
        <w:rPr>
          <w:rFonts w:ascii="Times New Roman" w:hAnsi="Times New Roman" w:cs="Times New Roman" w:hint="eastAsia"/>
          <w:b/>
          <w:sz w:val="20"/>
          <w:bdr w:val="single" w:sz="4" w:space="0" w:color="auto"/>
        </w:rPr>
        <w:t>（</w:t>
      </w:r>
      <w:r w:rsidRPr="00025DDC">
        <w:rPr>
          <w:rFonts w:ascii="Times New Roman" w:hAnsi="Times New Roman" w:cs="Times New Roman" w:hint="eastAsia"/>
          <w:b/>
          <w:sz w:val="20"/>
          <w:bdr w:val="single" w:sz="4" w:space="0" w:color="auto"/>
        </w:rPr>
        <w:t>3</w:t>
      </w:r>
      <w:r w:rsidRPr="00025DDC">
        <w:rPr>
          <w:rFonts w:ascii="Times New Roman" w:hAnsi="Times New Roman" w:cs="Times New Roman" w:hint="eastAsia"/>
          <w:b/>
          <w:sz w:val="20"/>
          <w:bdr w:val="single" w:sz="4" w:space="0" w:color="auto"/>
        </w:rPr>
        <w:t>）品名相當，有四經內容相同</w:t>
      </w:r>
    </w:p>
    <w:p w:rsidR="008E38D2" w:rsidRPr="00BE4C82" w:rsidRDefault="00A255A8" w:rsidP="004C4BD8">
      <w:pPr>
        <w:spacing w:afterLines="30" w:after="108"/>
        <w:ind w:leftChars="150" w:left="360"/>
        <w:rPr>
          <w:rFonts w:ascii="Times Ext Roman" w:hAnsi="Times Ext Roman" w:cs="Times Ext Roman"/>
        </w:rPr>
      </w:pPr>
      <w:r w:rsidRPr="00BE4C82">
        <w:rPr>
          <w:rFonts w:ascii="Times Ext Roman" w:hAnsi="Times Ext Roman" w:cs="Times Ext Roman"/>
        </w:rPr>
        <w:t>「婆羅門品」就是「</w:t>
      </w:r>
      <w:proofErr w:type="gramStart"/>
      <w:r w:rsidRPr="00BE4C82">
        <w:rPr>
          <w:rFonts w:ascii="Times Ext Roman" w:hAnsi="Times Ext Roman" w:cs="Times Ext Roman"/>
        </w:rPr>
        <w:t>梵志品</w:t>
      </w:r>
      <w:proofErr w:type="gramEnd"/>
      <w:r w:rsidRPr="00BE4C82">
        <w:rPr>
          <w:rFonts w:ascii="Times Ext Roman" w:hAnsi="Times Ext Roman" w:cs="Times Ext Roman"/>
        </w:rPr>
        <w:t>」，那是不用說的了。</w:t>
      </w:r>
    </w:p>
    <w:p w:rsidR="008E38D2" w:rsidRPr="00025DDC" w:rsidRDefault="008310E1" w:rsidP="00025DDC">
      <w:pPr>
        <w:spacing w:beforeLines="30" w:before="108"/>
        <w:ind w:leftChars="100" w:left="240"/>
        <w:jc w:val="both"/>
        <w:rPr>
          <w:rFonts w:ascii="Times New Roman" w:hAnsi="Times New Roman"/>
          <w:b/>
          <w:sz w:val="20"/>
          <w:szCs w:val="20"/>
          <w:bdr w:val="single" w:sz="4" w:space="0" w:color="auto"/>
        </w:rPr>
      </w:pPr>
      <w:r w:rsidRPr="00025DDC">
        <w:rPr>
          <w:rFonts w:ascii="Times New Roman" w:hAnsi="Times New Roman" w:hint="eastAsia"/>
          <w:b/>
          <w:sz w:val="20"/>
          <w:szCs w:val="20"/>
          <w:bdr w:val="single" w:sz="4" w:space="0" w:color="auto"/>
        </w:rPr>
        <w:t>3</w:t>
      </w:r>
      <w:r w:rsidR="008E38D2" w:rsidRPr="00025DDC">
        <w:rPr>
          <w:rFonts w:ascii="Times New Roman" w:hAnsi="Times New Roman"/>
          <w:b/>
          <w:sz w:val="20"/>
          <w:szCs w:val="20"/>
          <w:bdr w:val="single" w:sz="4" w:space="0" w:color="auto"/>
        </w:rPr>
        <w:t>、</w:t>
      </w:r>
      <w:r w:rsidR="008E38D2" w:rsidRPr="00025DDC">
        <w:rPr>
          <w:rFonts w:ascii="Times New Roman" w:hAnsi="Times New Roman" w:hint="eastAsia"/>
          <w:b/>
          <w:sz w:val="20"/>
          <w:szCs w:val="20"/>
          <w:bdr w:val="single" w:sz="4" w:space="0" w:color="auto"/>
        </w:rPr>
        <w:t>小結</w:t>
      </w:r>
    </w:p>
    <w:p w:rsidR="00A255A8" w:rsidRPr="00BE4C82" w:rsidRDefault="00A255A8" w:rsidP="004C4BD8">
      <w:pPr>
        <w:ind w:leftChars="100" w:left="240"/>
        <w:rPr>
          <w:rFonts w:ascii="Times Ext Roman" w:hAnsi="Times Ext Roman" w:cs="Times Ext Roman"/>
        </w:rPr>
      </w:pPr>
      <w:r w:rsidRPr="00BE4C82">
        <w:rPr>
          <w:rFonts w:ascii="Times Ext Roman" w:hAnsi="Times Ext Roman" w:cs="Times Ext Roman"/>
        </w:rPr>
        <w:t>在這</w:t>
      </w:r>
      <w:r w:rsidR="00CC6529" w:rsidRPr="00BE4C82">
        <w:rPr>
          <w:rFonts w:ascii="Times Ext Roman" w:hAnsi="Times Ext Roman" w:cs="Times Ext Roman"/>
        </w:rPr>
        <w:t>《</w:t>
      </w:r>
      <w:r w:rsidRPr="00BE4C82">
        <w:rPr>
          <w:rFonts w:ascii="Times Ext Roman" w:hAnsi="Times Ext Roman" w:cs="Times Ext Roman"/>
        </w:rPr>
        <w:t>中部</w:t>
      </w:r>
      <w:r w:rsidR="00CC6529" w:rsidRPr="00BE4C82">
        <w:rPr>
          <w:rFonts w:ascii="Times Ext Roman" w:hAnsi="Times Ext Roman" w:cs="Times Ext Roman"/>
        </w:rPr>
        <w:t>》</w:t>
      </w:r>
      <w:r w:rsidRPr="00BE4C82">
        <w:rPr>
          <w:rFonts w:ascii="Times Ext Roman" w:hAnsi="Times Ext Roman" w:cs="Times Ext Roman"/>
        </w:rPr>
        <w:t>（全經</w:t>
      </w:r>
      <w:r w:rsidR="00F73FBC" w:rsidRPr="00BE4C82">
        <w:rPr>
          <w:rFonts w:ascii="Times Ext Roman" w:hAnsi="Times Ext Roman" w:cs="Times Ext Roman" w:hint="eastAsia"/>
        </w:rPr>
        <w:t>15</w:t>
      </w:r>
      <w:r w:rsidRPr="00BE4C82">
        <w:rPr>
          <w:rFonts w:ascii="Times Ext Roman" w:hAnsi="Times Ext Roman" w:cs="Times Ext Roman"/>
        </w:rPr>
        <w:t>品）的</w:t>
      </w:r>
      <w:r w:rsidR="00F73FBC" w:rsidRPr="00BE4C82">
        <w:rPr>
          <w:rFonts w:ascii="Times Ext Roman" w:hAnsi="Times Ext Roman" w:cs="Times Ext Roman" w:hint="eastAsia"/>
        </w:rPr>
        <w:t>8</w:t>
      </w:r>
      <w:r w:rsidRPr="00BE4C82">
        <w:rPr>
          <w:rFonts w:ascii="Times Ext Roman" w:hAnsi="Times Ext Roman" w:cs="Times Ext Roman"/>
        </w:rPr>
        <w:t>品、（全經相同的</w:t>
      </w:r>
      <w:r w:rsidR="00F73FBC" w:rsidRPr="00BE4C82">
        <w:rPr>
          <w:rFonts w:ascii="Times Ext Roman" w:hAnsi="Times Ext Roman" w:cs="Times Ext Roman" w:hint="eastAsia"/>
        </w:rPr>
        <w:t>97</w:t>
      </w:r>
      <w:r w:rsidRPr="00BE4C82">
        <w:rPr>
          <w:rFonts w:ascii="Times Ext Roman" w:hAnsi="Times Ext Roman" w:cs="Times Ext Roman"/>
        </w:rPr>
        <w:t>經）</w:t>
      </w:r>
      <w:r w:rsidR="00F73FBC" w:rsidRPr="00BE4C82">
        <w:rPr>
          <w:rFonts w:ascii="Times Ext Roman" w:hAnsi="Times Ext Roman" w:cs="Times Ext Roman" w:hint="eastAsia"/>
        </w:rPr>
        <w:t>42</w:t>
      </w:r>
      <w:r w:rsidRPr="00BE4C82">
        <w:rPr>
          <w:rFonts w:ascii="Times Ext Roman" w:hAnsi="Times Ext Roman" w:cs="Times Ext Roman"/>
        </w:rPr>
        <w:t>經中，多少可以看出</w:t>
      </w:r>
      <w:proofErr w:type="gramStart"/>
      <w:r w:rsidRPr="00BE4C82">
        <w:rPr>
          <w:rFonts w:ascii="Times Ext Roman" w:hAnsi="Times Ext Roman" w:cs="Times Ext Roman"/>
        </w:rPr>
        <w:t>上座部聖典</w:t>
      </w:r>
      <w:proofErr w:type="gramEnd"/>
      <w:r w:rsidRPr="00BE4C82">
        <w:rPr>
          <w:rFonts w:ascii="Times Ext Roman" w:hAnsi="Times Ext Roman" w:cs="Times Ext Roman"/>
        </w:rPr>
        <w:t>原型的一部分。</w:t>
      </w:r>
    </w:p>
    <w:p w:rsidR="0058749F" w:rsidRPr="00BE4C82" w:rsidRDefault="0077172C" w:rsidP="00F278F1">
      <w:pPr>
        <w:spacing w:beforeLines="50" w:before="180"/>
        <w:jc w:val="both"/>
        <w:rPr>
          <w:b/>
          <w:sz w:val="20"/>
          <w:szCs w:val="20"/>
          <w:bdr w:val="single" w:sz="4" w:space="0" w:color="auto"/>
        </w:rPr>
      </w:pPr>
      <w:r w:rsidRPr="00BE4C82">
        <w:rPr>
          <w:rFonts w:hint="eastAsia"/>
          <w:b/>
          <w:sz w:val="20"/>
          <w:szCs w:val="20"/>
          <w:bdr w:val="single" w:sz="4" w:space="0" w:color="auto"/>
        </w:rPr>
        <w:t>三</w:t>
      </w:r>
      <w:r w:rsidR="0058749F" w:rsidRPr="00BE4C82">
        <w:rPr>
          <w:rFonts w:hint="eastAsia"/>
          <w:b/>
          <w:sz w:val="20"/>
          <w:szCs w:val="20"/>
          <w:bdr w:val="single" w:sz="4" w:space="0" w:color="auto"/>
        </w:rPr>
        <w:t>、</w:t>
      </w:r>
      <w:proofErr w:type="gramStart"/>
      <w:r w:rsidR="00BB6F54" w:rsidRPr="00BE4C82">
        <w:rPr>
          <w:rFonts w:hint="eastAsia"/>
          <w:b/>
          <w:sz w:val="20"/>
          <w:szCs w:val="20"/>
          <w:bdr w:val="single" w:sz="4" w:space="0" w:color="auto"/>
        </w:rPr>
        <w:t>造成誦本差異</w:t>
      </w:r>
      <w:proofErr w:type="gramEnd"/>
      <w:r w:rsidR="00BB6F54" w:rsidRPr="00BE4C82">
        <w:rPr>
          <w:rFonts w:hint="eastAsia"/>
          <w:b/>
          <w:sz w:val="20"/>
          <w:szCs w:val="20"/>
          <w:bdr w:val="single" w:sz="4" w:space="0" w:color="auto"/>
        </w:rPr>
        <w:t>的因素</w:t>
      </w:r>
    </w:p>
    <w:p w:rsidR="007C16EE" w:rsidRPr="00F278F1" w:rsidRDefault="007C16EE" w:rsidP="00F278F1">
      <w:pPr>
        <w:ind w:leftChars="50" w:left="120"/>
        <w:jc w:val="both"/>
        <w:rPr>
          <w:rFonts w:ascii="Times New Roman" w:hAnsi="Times New Roman" w:cs="Times New Roman"/>
          <w:b/>
          <w:sz w:val="20"/>
          <w:szCs w:val="20"/>
          <w:bdr w:val="single" w:sz="4" w:space="0" w:color="auto"/>
        </w:rPr>
      </w:pPr>
      <w:r w:rsidRPr="00F278F1">
        <w:rPr>
          <w:rFonts w:ascii="Times New Roman" w:hAnsi="Times New Roman" w:cs="Times New Roman" w:hint="eastAsia"/>
          <w:b/>
          <w:sz w:val="20"/>
          <w:szCs w:val="20"/>
          <w:bdr w:val="single" w:sz="4" w:space="0" w:color="auto"/>
        </w:rPr>
        <w:t>（一）</w:t>
      </w:r>
      <w:proofErr w:type="gramStart"/>
      <w:r w:rsidR="00BB6F54" w:rsidRPr="00F278F1">
        <w:rPr>
          <w:rFonts w:ascii="Times New Roman" w:hAnsi="Times New Roman" w:cs="Times New Roman" w:hint="eastAsia"/>
          <w:b/>
          <w:sz w:val="20"/>
          <w:szCs w:val="20"/>
          <w:bdr w:val="single" w:sz="4" w:space="0" w:color="auto"/>
        </w:rPr>
        <w:t>部派間的</w:t>
      </w:r>
      <w:proofErr w:type="gramEnd"/>
      <w:r w:rsidR="00BB6F54" w:rsidRPr="00F278F1">
        <w:rPr>
          <w:rFonts w:ascii="Times New Roman" w:hAnsi="Times New Roman" w:cs="Times New Roman" w:hint="eastAsia"/>
          <w:b/>
          <w:sz w:val="20"/>
          <w:szCs w:val="20"/>
          <w:bdr w:val="single" w:sz="4" w:space="0" w:color="auto"/>
        </w:rPr>
        <w:t>組集不同</w:t>
      </w:r>
    </w:p>
    <w:p w:rsidR="00730880" w:rsidRPr="00BE4C82" w:rsidRDefault="00CC6529" w:rsidP="004C4BD8">
      <w:pPr>
        <w:ind w:leftChars="50" w:left="120"/>
        <w:rPr>
          <w:rFonts w:ascii="Times Ext Roman" w:hAnsi="Times Ext Roman" w:cs="Times Ext Roman"/>
        </w:rPr>
      </w:pPr>
      <w:r w:rsidRPr="00BE4C82">
        <w:rPr>
          <w:rFonts w:ascii="Times Ext Roman" w:hAnsi="Times Ext Roman" w:cs="Times Ext Roman"/>
        </w:rPr>
        <w:t>《</w:t>
      </w:r>
      <w:r w:rsidR="00A255A8" w:rsidRPr="00BE4C82">
        <w:rPr>
          <w:rFonts w:ascii="Times Ext Roman" w:hAnsi="Times Ext Roman" w:cs="Times Ext Roman"/>
        </w:rPr>
        <w:t>中阿含經</w:t>
      </w:r>
      <w:r w:rsidRPr="00BE4C82">
        <w:rPr>
          <w:rFonts w:ascii="Times Ext Roman" w:hAnsi="Times Ext Roman" w:cs="Times Ext Roman"/>
        </w:rPr>
        <w:t>》</w:t>
      </w:r>
      <w:r w:rsidR="00A255A8" w:rsidRPr="00BE4C82">
        <w:rPr>
          <w:rFonts w:ascii="Times Ext Roman" w:hAnsi="Times Ext Roman" w:cs="Times Ext Roman"/>
        </w:rPr>
        <w:t>與</w:t>
      </w:r>
      <w:r w:rsidRPr="00BE4C82">
        <w:rPr>
          <w:rFonts w:ascii="Times Ext Roman" w:hAnsi="Times Ext Roman" w:cs="Times Ext Roman"/>
        </w:rPr>
        <w:t>《</w:t>
      </w:r>
      <w:r w:rsidR="00A255A8" w:rsidRPr="00BE4C82">
        <w:rPr>
          <w:rFonts w:ascii="Times Ext Roman" w:hAnsi="Times Ext Roman" w:cs="Times Ext Roman"/>
        </w:rPr>
        <w:t>中部</w:t>
      </w:r>
      <w:r w:rsidRPr="00BE4C82">
        <w:rPr>
          <w:rFonts w:ascii="Times Ext Roman" w:hAnsi="Times Ext Roman" w:cs="Times Ext Roman"/>
        </w:rPr>
        <w:t>》</w:t>
      </w:r>
      <w:r w:rsidR="00A255A8" w:rsidRPr="00BE4C82">
        <w:rPr>
          <w:rFonts w:ascii="Times Ext Roman" w:hAnsi="Times Ext Roman" w:cs="Times Ext Roman"/>
        </w:rPr>
        <w:t>，同出於上座部</w:t>
      </w:r>
      <w:r w:rsidR="00173798" w:rsidRPr="00BE4C82">
        <w:rPr>
          <w:rFonts w:ascii="Times Ext Roman" w:hAnsi="Times Ext Roman" w:cs="Times Ext Roman" w:hint="eastAsia"/>
        </w:rPr>
        <w:t>（</w:t>
      </w:r>
      <w:r w:rsidR="00A255A8" w:rsidRPr="00BE4C82">
        <w:rPr>
          <w:rFonts w:ascii="Times Ext Roman" w:hAnsi="Times Ext Roman" w:cs="Times Ext Roman"/>
        </w:rPr>
        <w:t>Sthavira</w:t>
      </w:r>
      <w:r w:rsidR="00173798" w:rsidRPr="00BE4C82">
        <w:rPr>
          <w:rFonts w:ascii="Times Ext Roman" w:hAnsi="Times Ext Roman" w:cs="Times Ext Roman" w:hint="eastAsia"/>
        </w:rPr>
        <w:t>）</w:t>
      </w:r>
      <w:r w:rsidR="00A255A8" w:rsidRPr="00BE4C82">
        <w:rPr>
          <w:rFonts w:ascii="Times Ext Roman" w:hAnsi="Times Ext Roman" w:cs="Times Ext Roman"/>
        </w:rPr>
        <w:t>，而出入竟那樣的大！這是由於分派而</w:t>
      </w:r>
      <w:proofErr w:type="gramStart"/>
      <w:r w:rsidR="00A255A8" w:rsidRPr="00BE4C82">
        <w:rPr>
          <w:rFonts w:ascii="Times Ext Roman" w:hAnsi="Times Ext Roman" w:cs="Times Ext Roman"/>
        </w:rPr>
        <w:t>各部的組</w:t>
      </w:r>
      <w:proofErr w:type="gramEnd"/>
      <w:r w:rsidR="00A255A8" w:rsidRPr="00BE4C82">
        <w:rPr>
          <w:rFonts w:ascii="Times Ext Roman" w:hAnsi="Times Ext Roman" w:cs="Times Ext Roman"/>
        </w:rPr>
        <w:t>集不同。</w:t>
      </w:r>
    </w:p>
    <w:p w:rsidR="00BB6F54" w:rsidRPr="00F278F1" w:rsidRDefault="00BB6F54" w:rsidP="00F278F1">
      <w:pPr>
        <w:spacing w:beforeLines="30" w:before="108"/>
        <w:ind w:leftChars="50" w:left="120"/>
        <w:jc w:val="both"/>
        <w:rPr>
          <w:rFonts w:ascii="Times New Roman" w:hAnsi="Times New Roman" w:cs="Times New Roman"/>
          <w:b/>
          <w:sz w:val="20"/>
          <w:szCs w:val="20"/>
          <w:bdr w:val="single" w:sz="4" w:space="0" w:color="auto"/>
        </w:rPr>
      </w:pPr>
      <w:r w:rsidRPr="00F278F1">
        <w:rPr>
          <w:rFonts w:ascii="Times New Roman" w:hAnsi="Times New Roman" w:cs="Times New Roman" w:hint="eastAsia"/>
          <w:b/>
          <w:sz w:val="20"/>
          <w:szCs w:val="20"/>
          <w:bdr w:val="single" w:sz="4" w:space="0" w:color="auto"/>
        </w:rPr>
        <w:t>（二）「中阿含」（中部）與「長阿含」（長部）的不同組集</w:t>
      </w:r>
    </w:p>
    <w:p w:rsidR="007C16EE" w:rsidRPr="00025DDC" w:rsidRDefault="007C16EE" w:rsidP="00025DDC">
      <w:pPr>
        <w:ind w:leftChars="100" w:left="240"/>
        <w:jc w:val="both"/>
        <w:rPr>
          <w:rFonts w:ascii="Times New Roman" w:hAnsi="Times New Roman"/>
          <w:b/>
          <w:sz w:val="20"/>
          <w:szCs w:val="20"/>
          <w:bdr w:val="single" w:sz="4" w:space="0" w:color="auto"/>
        </w:rPr>
      </w:pPr>
      <w:r w:rsidRPr="00025DDC">
        <w:rPr>
          <w:rFonts w:ascii="Times New Roman" w:hAnsi="Times New Roman" w:hint="eastAsia"/>
          <w:b/>
          <w:sz w:val="20"/>
          <w:szCs w:val="20"/>
          <w:bdr w:val="single" w:sz="4" w:space="0" w:color="auto"/>
        </w:rPr>
        <w:t>1</w:t>
      </w:r>
      <w:r w:rsidRPr="00025DDC">
        <w:rPr>
          <w:rFonts w:ascii="Times New Roman" w:hAnsi="Times New Roman"/>
          <w:b/>
          <w:sz w:val="20"/>
          <w:szCs w:val="20"/>
          <w:bdr w:val="single" w:sz="4" w:space="0" w:color="auto"/>
        </w:rPr>
        <w:t>、</w:t>
      </w:r>
      <w:r w:rsidR="00EA1505" w:rsidRPr="00025DDC">
        <w:rPr>
          <w:rFonts w:ascii="Times New Roman" w:hAnsi="Times New Roman" w:hint="eastAsia"/>
          <w:b/>
          <w:sz w:val="20"/>
          <w:szCs w:val="20"/>
          <w:bdr w:val="single" w:sz="4" w:space="0" w:color="auto"/>
        </w:rPr>
        <w:t>分別說</w:t>
      </w:r>
      <w:r w:rsidRPr="00025DDC">
        <w:rPr>
          <w:rFonts w:ascii="Times New Roman" w:hAnsi="Times New Roman" w:hint="eastAsia"/>
          <w:b/>
          <w:sz w:val="20"/>
          <w:szCs w:val="20"/>
          <w:bdr w:val="single" w:sz="4" w:space="0" w:color="auto"/>
        </w:rPr>
        <w:t>部《長阿含經》、《長部》有</w:t>
      </w:r>
      <w:r w:rsidRPr="00025DDC">
        <w:rPr>
          <w:rFonts w:ascii="Times New Roman" w:hAnsi="Times New Roman" w:hint="eastAsia"/>
          <w:b/>
          <w:sz w:val="20"/>
          <w:szCs w:val="20"/>
          <w:bdr w:val="single" w:sz="4" w:space="0" w:color="auto"/>
        </w:rPr>
        <w:t>11</w:t>
      </w:r>
      <w:r w:rsidRPr="00025DDC">
        <w:rPr>
          <w:rFonts w:ascii="Times New Roman" w:hAnsi="Times New Roman" w:hint="eastAsia"/>
          <w:b/>
          <w:sz w:val="20"/>
          <w:szCs w:val="20"/>
          <w:bdr w:val="single" w:sz="4" w:space="0" w:color="auto"/>
        </w:rPr>
        <w:t>經見於</w:t>
      </w:r>
      <w:proofErr w:type="gramStart"/>
      <w:r w:rsidRPr="00025DDC">
        <w:rPr>
          <w:rFonts w:ascii="Times New Roman" w:hAnsi="Times New Roman" w:hint="eastAsia"/>
          <w:b/>
          <w:sz w:val="20"/>
          <w:szCs w:val="20"/>
          <w:bdr w:val="single" w:sz="4" w:space="0" w:color="auto"/>
        </w:rPr>
        <w:t>有部的《中阿含經》</w:t>
      </w:r>
      <w:proofErr w:type="gramEnd"/>
    </w:p>
    <w:p w:rsidR="006E1ACC" w:rsidRPr="00BE4C82" w:rsidRDefault="00A255A8" w:rsidP="004C4BD8">
      <w:pPr>
        <w:spacing w:afterLines="30" w:after="108"/>
        <w:ind w:leftChars="100" w:left="240"/>
        <w:rPr>
          <w:rFonts w:ascii="Times Ext Roman" w:hAnsi="Times Ext Roman" w:cs="Times Ext Roman"/>
        </w:rPr>
      </w:pPr>
      <w:proofErr w:type="gramStart"/>
      <w:r w:rsidRPr="00BE4C82">
        <w:rPr>
          <w:rFonts w:ascii="Times Ext Roman" w:hAnsi="Times Ext Roman" w:cs="Times Ext Roman"/>
        </w:rPr>
        <w:t>如漢譯</w:t>
      </w:r>
      <w:r w:rsidR="00CC6529" w:rsidRPr="00BE4C82">
        <w:rPr>
          <w:rFonts w:ascii="Times Ext Roman" w:hAnsi="Times Ext Roman" w:cs="Times Ext Roman"/>
        </w:rPr>
        <w:t>《</w:t>
      </w:r>
      <w:r w:rsidRPr="00BE4C82">
        <w:rPr>
          <w:rFonts w:ascii="Times Ext Roman" w:hAnsi="Times Ext Roman" w:cs="Times Ext Roman"/>
        </w:rPr>
        <w:t>長阿含經</w:t>
      </w:r>
      <w:r w:rsidR="00CC6529" w:rsidRPr="00BE4C82">
        <w:rPr>
          <w:rFonts w:ascii="Times Ext Roman" w:hAnsi="Times Ext Roman" w:cs="Times Ext Roman"/>
        </w:rPr>
        <w:t>》</w:t>
      </w:r>
      <w:proofErr w:type="gramEnd"/>
      <w:r w:rsidRPr="00BE4C82">
        <w:rPr>
          <w:rFonts w:ascii="Times Ext Roman" w:hAnsi="Times Ext Roman" w:cs="Times Ext Roman"/>
        </w:rPr>
        <w:t>，是</w:t>
      </w:r>
      <w:r w:rsidRPr="00BE4C82">
        <w:rPr>
          <w:rFonts w:ascii="Times Ext Roman" w:hAnsi="Times Ext Roman" w:cs="Times Ext Roman"/>
          <w:b/>
        </w:rPr>
        <w:t>法藏部</w:t>
      </w:r>
      <w:r w:rsidR="00173798" w:rsidRPr="00BE4C82">
        <w:rPr>
          <w:rFonts w:ascii="Times Ext Roman" w:hAnsi="Times Ext Roman" w:cs="Times Ext Roman" w:hint="eastAsia"/>
          <w:b/>
        </w:rPr>
        <w:t>（</w:t>
      </w:r>
      <w:r w:rsidRPr="00BE4C82">
        <w:rPr>
          <w:rFonts w:ascii="Times Ext Roman" w:hAnsi="Times Ext Roman" w:cs="Times Ext Roman"/>
          <w:b/>
        </w:rPr>
        <w:t>Dharmaguptaka</w:t>
      </w:r>
      <w:r w:rsidR="00173798" w:rsidRPr="00BE4C82">
        <w:rPr>
          <w:rFonts w:ascii="Times Ext Roman" w:hAnsi="Times Ext Roman" w:cs="Times Ext Roman" w:hint="eastAsia"/>
          <w:b/>
        </w:rPr>
        <w:t>）</w:t>
      </w:r>
      <w:proofErr w:type="gramStart"/>
      <w:r w:rsidRPr="00BE4C82">
        <w:rPr>
          <w:rFonts w:ascii="Times Ext Roman" w:hAnsi="Times Ext Roman" w:cs="Times Ext Roman"/>
          <w:b/>
        </w:rPr>
        <w:t>誦本</w:t>
      </w:r>
      <w:proofErr w:type="gramEnd"/>
      <w:r w:rsidRPr="00BE4C82">
        <w:rPr>
          <w:rFonts w:ascii="Times Ext Roman" w:hAnsi="Times Ext Roman" w:cs="Times Ext Roman"/>
        </w:rPr>
        <w:t>，與</w:t>
      </w:r>
      <w:r w:rsidR="00CC6529" w:rsidRPr="00BE4C82">
        <w:rPr>
          <w:rFonts w:ascii="Times Ext Roman" w:hAnsi="Times Ext Roman" w:cs="Times Ext Roman"/>
        </w:rPr>
        <w:t>《</w:t>
      </w:r>
      <w:r w:rsidRPr="00BE4C82">
        <w:rPr>
          <w:rFonts w:ascii="Times Ext Roman" w:hAnsi="Times Ext Roman" w:cs="Times Ext Roman"/>
        </w:rPr>
        <w:t>長部</w:t>
      </w:r>
      <w:r w:rsidR="00CC6529" w:rsidRPr="00BE4C82">
        <w:rPr>
          <w:rFonts w:ascii="Times Ext Roman" w:hAnsi="Times Ext Roman" w:cs="Times Ext Roman"/>
        </w:rPr>
        <w:t>》</w:t>
      </w:r>
      <w:r w:rsidRPr="00BE4C82">
        <w:rPr>
          <w:rFonts w:ascii="Times Ext Roman" w:hAnsi="Times Ext Roman" w:cs="Times Ext Roman"/>
        </w:rPr>
        <w:t>同一系統，所以大部分相同。</w:t>
      </w:r>
    </w:p>
    <w:p w:rsidR="0058749F" w:rsidRPr="00BE4C82" w:rsidRDefault="00A255A8" w:rsidP="004C4BD8">
      <w:pPr>
        <w:spacing w:afterLines="30" w:after="108"/>
        <w:ind w:leftChars="100" w:left="240"/>
        <w:rPr>
          <w:rFonts w:ascii="Times Ext Roman" w:hAnsi="Times Ext Roman" w:cs="Times Ext Roman"/>
        </w:rPr>
      </w:pPr>
      <w:proofErr w:type="gramStart"/>
      <w:r w:rsidRPr="00BE4C82">
        <w:rPr>
          <w:rFonts w:ascii="Times Ext Roman" w:hAnsi="Times Ext Roman" w:cs="Times Ext Roman"/>
        </w:rPr>
        <w:t>漢譯</w:t>
      </w:r>
      <w:r w:rsidR="00CC6529" w:rsidRPr="00BE4C82">
        <w:rPr>
          <w:rFonts w:ascii="Times Ext Roman" w:hAnsi="Times Ext Roman" w:cs="Times Ext Roman"/>
        </w:rPr>
        <w:t>《</w:t>
      </w:r>
      <w:r w:rsidRPr="00BE4C82">
        <w:rPr>
          <w:rFonts w:ascii="Times Ext Roman" w:hAnsi="Times Ext Roman" w:cs="Times Ext Roman"/>
        </w:rPr>
        <w:t>中阿含經</w:t>
      </w:r>
      <w:r w:rsidR="00CC6529" w:rsidRPr="00BE4C82">
        <w:rPr>
          <w:rFonts w:ascii="Times Ext Roman" w:hAnsi="Times Ext Roman" w:cs="Times Ext Roman"/>
        </w:rPr>
        <w:t>》</w:t>
      </w:r>
      <w:proofErr w:type="gramEnd"/>
      <w:r w:rsidRPr="00BE4C82">
        <w:rPr>
          <w:rFonts w:ascii="Times Ext Roman" w:hAnsi="Times Ext Roman" w:cs="Times Ext Roman"/>
        </w:rPr>
        <w:t>，是</w:t>
      </w:r>
      <w:r w:rsidRPr="00BE4C82">
        <w:rPr>
          <w:rFonts w:ascii="Times Ext Roman" w:hAnsi="Times Ext Roman" w:cs="Times Ext Roman"/>
          <w:b/>
        </w:rPr>
        <w:t>說一切有部</w:t>
      </w:r>
      <w:proofErr w:type="gramStart"/>
      <w:r w:rsidR="00173798" w:rsidRPr="00BE4C82">
        <w:rPr>
          <w:rFonts w:ascii="Times Ext Roman" w:hAnsi="Times Ext Roman" w:cs="Times Ext Roman" w:hint="eastAsia"/>
          <w:b/>
        </w:rPr>
        <w:t>（</w:t>
      </w:r>
      <w:proofErr w:type="gramEnd"/>
      <w:r w:rsidRPr="00BE4C82">
        <w:rPr>
          <w:rFonts w:ascii="Times Ext Roman" w:hAnsi="Times Ext Roman" w:cs="Times Ext Roman"/>
          <w:b/>
        </w:rPr>
        <w:t>Sarv</w:t>
      </w:r>
      <w:r w:rsidR="00173798" w:rsidRPr="00BE4C82">
        <w:rPr>
          <w:rFonts w:ascii="Times New Roman" w:hAnsi="Times New Roman" w:cs="Times New Roman"/>
          <w:b/>
        </w:rPr>
        <w:t>ā</w:t>
      </w:r>
      <w:r w:rsidRPr="00BE4C82">
        <w:rPr>
          <w:rFonts w:ascii="Times Ext Roman" w:hAnsi="Times Ext Roman" w:cs="Times Ext Roman"/>
          <w:b/>
        </w:rPr>
        <w:t>stiv</w:t>
      </w:r>
      <w:r w:rsidR="00173798" w:rsidRPr="00BE4C82">
        <w:rPr>
          <w:rFonts w:ascii="Times New Roman" w:hAnsi="Times New Roman" w:cs="Times New Roman"/>
          <w:b/>
        </w:rPr>
        <w:t>ā</w:t>
      </w:r>
      <w:r w:rsidRPr="00BE4C82">
        <w:rPr>
          <w:rFonts w:ascii="Times Ext Roman" w:hAnsi="Times Ext Roman" w:cs="Times Ext Roman"/>
          <w:b/>
        </w:rPr>
        <w:t>din</w:t>
      </w:r>
      <w:r w:rsidR="00173798" w:rsidRPr="00BE4C82">
        <w:rPr>
          <w:rFonts w:ascii="Times Ext Roman" w:hAnsi="Times Ext Roman" w:cs="Times Ext Roman" w:hint="eastAsia"/>
          <w:b/>
        </w:rPr>
        <w:t>）</w:t>
      </w:r>
      <w:r w:rsidRPr="00BE4C82">
        <w:rPr>
          <w:rFonts w:ascii="Times Ext Roman" w:hAnsi="Times Ext Roman" w:cs="Times Ext Roman"/>
          <w:b/>
        </w:rPr>
        <w:t>誦本</w:t>
      </w:r>
      <w:r w:rsidRPr="00BE4C82">
        <w:rPr>
          <w:rFonts w:ascii="Times Ext Roman" w:hAnsi="Times Ext Roman" w:cs="Times Ext Roman"/>
        </w:rPr>
        <w:t>。如</w:t>
      </w:r>
      <w:r w:rsidR="00CC6529" w:rsidRPr="00BE4C82">
        <w:rPr>
          <w:rFonts w:ascii="Times Ext Roman" w:hAnsi="Times Ext Roman" w:cs="Times Ext Roman"/>
        </w:rPr>
        <w:t>《</w:t>
      </w:r>
      <w:r w:rsidRPr="00BE4C82">
        <w:rPr>
          <w:rFonts w:ascii="Times Ext Roman" w:hAnsi="Times Ext Roman" w:cs="Times Ext Roman"/>
        </w:rPr>
        <w:t>長阿含經</w:t>
      </w:r>
      <w:r w:rsidR="00CC6529" w:rsidRPr="00BE4C82">
        <w:rPr>
          <w:rFonts w:ascii="Times Ext Roman" w:hAnsi="Times Ext Roman" w:cs="Times Ext Roman"/>
        </w:rPr>
        <w:t>》</w:t>
      </w:r>
      <w:r w:rsidRPr="00BE4C82">
        <w:rPr>
          <w:rFonts w:ascii="Times Ext Roman" w:hAnsi="Times Ext Roman" w:cs="Times Ext Roman"/>
        </w:rPr>
        <w:t>與</w:t>
      </w:r>
      <w:r w:rsidR="00CC6529" w:rsidRPr="00BE4C82">
        <w:rPr>
          <w:rFonts w:ascii="Times Ext Roman" w:hAnsi="Times Ext Roman" w:cs="Times Ext Roman"/>
        </w:rPr>
        <w:t>《</w:t>
      </w:r>
      <w:r w:rsidRPr="00BE4C82">
        <w:rPr>
          <w:rFonts w:ascii="Times Ext Roman" w:hAnsi="Times Ext Roman" w:cs="Times Ext Roman"/>
        </w:rPr>
        <w:t>長部</w:t>
      </w:r>
      <w:r w:rsidR="00CC6529" w:rsidRPr="00BE4C82">
        <w:rPr>
          <w:rFonts w:ascii="Times Ext Roman" w:hAnsi="Times Ext Roman" w:cs="Times Ext Roman"/>
        </w:rPr>
        <w:t>》</w:t>
      </w:r>
      <w:r w:rsidRPr="00BE4C82">
        <w:rPr>
          <w:rFonts w:ascii="Times Ext Roman" w:hAnsi="Times Ext Roman" w:cs="Times Ext Roman"/>
        </w:rPr>
        <w:lastRenderedPageBreak/>
        <w:t>中，有</w:t>
      </w:r>
      <w:r w:rsidR="0058749F" w:rsidRPr="00BE4C82">
        <w:rPr>
          <w:rFonts w:ascii="Times Ext Roman" w:hAnsi="Times Ext Roman" w:cs="Times Ext Roman" w:hint="eastAsia"/>
        </w:rPr>
        <w:t>11</w:t>
      </w:r>
      <w:r w:rsidRPr="00BE4C82">
        <w:rPr>
          <w:rFonts w:ascii="Times Ext Roman" w:hAnsi="Times Ext Roman" w:cs="Times Ext Roman"/>
        </w:rPr>
        <w:t>經見於</w:t>
      </w:r>
      <w:r w:rsidR="00CC6529" w:rsidRPr="00BE4C82">
        <w:rPr>
          <w:rFonts w:ascii="Times Ext Roman" w:hAnsi="Times Ext Roman" w:cs="Times Ext Roman"/>
        </w:rPr>
        <w:t>《</w:t>
      </w:r>
      <w:r w:rsidRPr="00BE4C82">
        <w:rPr>
          <w:rFonts w:ascii="Times Ext Roman" w:hAnsi="Times Ext Roman" w:cs="Times Ext Roman"/>
        </w:rPr>
        <w:t>中阿含經</w:t>
      </w:r>
      <w:r w:rsidR="00CC6529" w:rsidRPr="00BE4C82">
        <w:rPr>
          <w:rFonts w:ascii="Times Ext Roman" w:hAnsi="Times Ext Roman" w:cs="Times Ext Roman"/>
        </w:rPr>
        <w:t>》</w:t>
      </w:r>
      <w:r w:rsidRPr="00BE4C82">
        <w:rPr>
          <w:rFonts w:ascii="Times Ext Roman" w:hAnsi="Times Ext Roman" w:cs="Times Ext Roman"/>
        </w:rPr>
        <w:t>，如：</w:t>
      </w:r>
    </w:p>
    <w:p w:rsidR="0058749F" w:rsidRPr="00BE4C82" w:rsidRDefault="00A255A8" w:rsidP="004C4BD8">
      <w:pPr>
        <w:spacing w:afterLines="30" w:after="108"/>
        <w:ind w:leftChars="200" w:left="480"/>
        <w:rPr>
          <w:rFonts w:ascii="Times Ext Roman" w:hAnsi="Times Ext Roman" w:cs="Times Ext Roman"/>
        </w:rPr>
      </w:pPr>
      <w:r w:rsidRPr="00BE4C82">
        <w:rPr>
          <w:rFonts w:ascii="Times Ext Roman" w:hAnsi="Times Ext Roman" w:cs="Times Ext Roman"/>
        </w:rPr>
        <w:t>（</w:t>
      </w:r>
      <w:r w:rsidR="00F73FBC" w:rsidRPr="00BE4C82">
        <w:rPr>
          <w:rFonts w:ascii="Times Ext Roman" w:hAnsi="Times Ext Roman" w:cs="Times Ext Roman" w:hint="eastAsia"/>
        </w:rPr>
        <w:t>36</w:t>
      </w:r>
      <w:r w:rsidRPr="00BE4C82">
        <w:rPr>
          <w:rFonts w:ascii="Times Ext Roman" w:hAnsi="Times Ext Roman" w:cs="Times Ext Roman"/>
        </w:rPr>
        <w:t>）</w:t>
      </w:r>
      <w:r w:rsidR="00CC6529" w:rsidRPr="00BE4C82">
        <w:rPr>
          <w:rFonts w:ascii="Times Ext Roman" w:hAnsi="Times Ext Roman" w:cs="Times Ext Roman"/>
        </w:rPr>
        <w:t>《</w:t>
      </w:r>
      <w:r w:rsidRPr="00BE4C82">
        <w:rPr>
          <w:rFonts w:ascii="Times Ext Roman" w:hAnsi="Times Ext Roman" w:cs="Times Ext Roman"/>
        </w:rPr>
        <w:t>地動經</w:t>
      </w:r>
      <w:r w:rsidR="00CC6529" w:rsidRPr="00BE4C82">
        <w:rPr>
          <w:rFonts w:ascii="Times Ext Roman" w:hAnsi="Times Ext Roman" w:cs="Times Ext Roman"/>
        </w:rPr>
        <w:t>》</w:t>
      </w:r>
      <w:r w:rsidR="007A6C50" w:rsidRPr="00BE4C82">
        <w:rPr>
          <w:rStyle w:val="a9"/>
          <w:rFonts w:ascii="Times Ext Roman" w:hAnsi="Times Ext Roman" w:cs="Times Ext Roman"/>
        </w:rPr>
        <w:footnoteReference w:id="43"/>
      </w:r>
      <w:r w:rsidR="00F73FBC" w:rsidRPr="00BE4C82">
        <w:rPr>
          <w:rFonts w:ascii="Times Ext Roman" w:hAnsi="Times Ext Roman" w:cs="Times Ext Roman"/>
        </w:rPr>
        <w:t>，（</w:t>
      </w:r>
      <w:r w:rsidR="00F73FBC" w:rsidRPr="00BE4C82">
        <w:rPr>
          <w:rFonts w:ascii="Times Ext Roman" w:hAnsi="Times Ext Roman" w:cs="Times Ext Roman" w:hint="eastAsia"/>
        </w:rPr>
        <w:t>59</w:t>
      </w:r>
      <w:r w:rsidRPr="00BE4C82">
        <w:rPr>
          <w:rFonts w:ascii="Times Ext Roman" w:hAnsi="Times Ext Roman" w:cs="Times Ext Roman"/>
        </w:rPr>
        <w:t>）</w:t>
      </w:r>
      <w:r w:rsidR="00CC6529" w:rsidRPr="00BE4C82">
        <w:rPr>
          <w:rFonts w:ascii="Times Ext Roman" w:hAnsi="Times Ext Roman" w:cs="Times Ext Roman"/>
        </w:rPr>
        <w:t>《</w:t>
      </w:r>
      <w:r w:rsidRPr="00BE4C82">
        <w:rPr>
          <w:rFonts w:ascii="Times Ext Roman" w:hAnsi="Times Ext Roman" w:cs="Times Ext Roman"/>
        </w:rPr>
        <w:t>三十二相經</w:t>
      </w:r>
      <w:r w:rsidR="00CC6529" w:rsidRPr="00BE4C82">
        <w:rPr>
          <w:rFonts w:ascii="Times Ext Roman" w:hAnsi="Times Ext Roman" w:cs="Times Ext Roman"/>
        </w:rPr>
        <w:t>》</w:t>
      </w:r>
      <w:r w:rsidR="007A6C50" w:rsidRPr="00BE4C82">
        <w:rPr>
          <w:rStyle w:val="a9"/>
          <w:rFonts w:ascii="Times Ext Roman" w:hAnsi="Times Ext Roman" w:cs="Times Ext Roman"/>
        </w:rPr>
        <w:footnoteReference w:id="44"/>
      </w:r>
      <w:r w:rsidRPr="00BE4C82">
        <w:rPr>
          <w:rFonts w:ascii="Times Ext Roman" w:hAnsi="Times Ext Roman" w:cs="Times Ext Roman"/>
        </w:rPr>
        <w:t>，（</w:t>
      </w:r>
      <w:r w:rsidR="00F73FBC" w:rsidRPr="00BE4C82">
        <w:rPr>
          <w:rFonts w:ascii="Times Ext Roman" w:hAnsi="Times Ext Roman" w:cs="Times Ext Roman" w:hint="eastAsia"/>
        </w:rPr>
        <w:t>68</w:t>
      </w:r>
      <w:r w:rsidRPr="00BE4C82">
        <w:rPr>
          <w:rFonts w:ascii="Times Ext Roman" w:hAnsi="Times Ext Roman" w:cs="Times Ext Roman"/>
        </w:rPr>
        <w:t>）</w:t>
      </w:r>
      <w:r w:rsidR="00CC6529" w:rsidRPr="00BE4C82">
        <w:rPr>
          <w:rFonts w:ascii="Times Ext Roman" w:hAnsi="Times Ext Roman" w:cs="Times Ext Roman"/>
        </w:rPr>
        <w:t>《</w:t>
      </w:r>
      <w:r w:rsidRPr="00BE4C82">
        <w:rPr>
          <w:rFonts w:ascii="Times Ext Roman" w:hAnsi="Times Ext Roman" w:cs="Times Ext Roman"/>
        </w:rPr>
        <w:t>大善見王經</w:t>
      </w:r>
      <w:r w:rsidR="00CC6529" w:rsidRPr="00BE4C82">
        <w:rPr>
          <w:rFonts w:ascii="Times Ext Roman" w:hAnsi="Times Ext Roman" w:cs="Times Ext Roman"/>
        </w:rPr>
        <w:t>》</w:t>
      </w:r>
      <w:r w:rsidR="007A6C50" w:rsidRPr="00BE4C82">
        <w:rPr>
          <w:rStyle w:val="a9"/>
          <w:rFonts w:ascii="Times Ext Roman" w:hAnsi="Times Ext Roman" w:cs="Times Ext Roman"/>
        </w:rPr>
        <w:footnoteReference w:id="45"/>
      </w:r>
      <w:r w:rsidRPr="00BE4C82">
        <w:rPr>
          <w:rFonts w:ascii="Times Ext Roman" w:hAnsi="Times Ext Roman" w:cs="Times Ext Roman"/>
        </w:rPr>
        <w:t>，（</w:t>
      </w:r>
      <w:r w:rsidR="00F73FBC" w:rsidRPr="00BE4C82">
        <w:rPr>
          <w:rFonts w:ascii="Times Ext Roman" w:hAnsi="Times Ext Roman" w:cs="Times Ext Roman" w:hint="eastAsia"/>
        </w:rPr>
        <w:t>70</w:t>
      </w:r>
      <w:r w:rsidRPr="00BE4C82">
        <w:rPr>
          <w:rFonts w:ascii="Times Ext Roman" w:hAnsi="Times Ext Roman" w:cs="Times Ext Roman"/>
        </w:rPr>
        <w:t>）</w:t>
      </w:r>
      <w:r w:rsidR="00CC6529" w:rsidRPr="00BE4C82">
        <w:rPr>
          <w:rFonts w:ascii="Times Ext Roman" w:hAnsi="Times Ext Roman" w:cs="Times Ext Roman"/>
        </w:rPr>
        <w:t>《</w:t>
      </w:r>
      <w:r w:rsidRPr="00BE4C82">
        <w:rPr>
          <w:rFonts w:ascii="Times Ext Roman" w:hAnsi="Times Ext Roman" w:cs="Times Ext Roman"/>
        </w:rPr>
        <w:t>轉輪王經</w:t>
      </w:r>
      <w:r w:rsidR="00CC6529" w:rsidRPr="00BE4C82">
        <w:rPr>
          <w:rFonts w:ascii="Times Ext Roman" w:hAnsi="Times Ext Roman" w:cs="Times Ext Roman"/>
        </w:rPr>
        <w:t>》</w:t>
      </w:r>
      <w:r w:rsidR="001240F4" w:rsidRPr="00BE4C82">
        <w:rPr>
          <w:rStyle w:val="a9"/>
          <w:rFonts w:ascii="Times Ext Roman" w:hAnsi="Times Ext Roman" w:cs="Times Ext Roman"/>
        </w:rPr>
        <w:footnoteReference w:id="46"/>
      </w:r>
      <w:r w:rsidRPr="00BE4C82">
        <w:rPr>
          <w:rFonts w:ascii="Times Ext Roman" w:hAnsi="Times Ext Roman" w:cs="Times Ext Roman"/>
        </w:rPr>
        <w:t>，（</w:t>
      </w:r>
      <w:r w:rsidR="00F73FBC" w:rsidRPr="00BE4C82">
        <w:rPr>
          <w:rFonts w:ascii="Times Ext Roman" w:hAnsi="Times Ext Roman" w:cs="Times Ext Roman" w:hint="eastAsia"/>
        </w:rPr>
        <w:t>71</w:t>
      </w:r>
      <w:r w:rsidRPr="00BE4C82">
        <w:rPr>
          <w:rFonts w:ascii="Times Ext Roman" w:hAnsi="Times Ext Roman" w:cs="Times Ext Roman"/>
        </w:rPr>
        <w:t>）</w:t>
      </w:r>
      <w:r w:rsidR="00CC6529" w:rsidRPr="00BE4C82">
        <w:rPr>
          <w:rFonts w:ascii="Times Ext Roman" w:hAnsi="Times Ext Roman" w:cs="Times Ext Roman"/>
        </w:rPr>
        <w:t>《</w:t>
      </w:r>
      <w:r w:rsidRPr="00BE4C82">
        <w:rPr>
          <w:rFonts w:ascii="Times Ext Roman" w:hAnsi="Times Ext Roman" w:cs="Times Ext Roman"/>
        </w:rPr>
        <w:t>鞞肆經</w:t>
      </w:r>
      <w:r w:rsidR="00CC6529" w:rsidRPr="00BE4C82">
        <w:rPr>
          <w:rFonts w:ascii="Times Ext Roman" w:hAnsi="Times Ext Roman" w:cs="Times Ext Roman"/>
        </w:rPr>
        <w:t>》</w:t>
      </w:r>
      <w:r w:rsidR="00C31256" w:rsidRPr="00BE4C82">
        <w:rPr>
          <w:rStyle w:val="a9"/>
          <w:rFonts w:ascii="Times Ext Roman" w:hAnsi="Times Ext Roman" w:cs="Times Ext Roman"/>
        </w:rPr>
        <w:footnoteReference w:id="47"/>
      </w:r>
      <w:r w:rsidRPr="00BE4C82">
        <w:rPr>
          <w:rFonts w:ascii="Times Ext Roman" w:hAnsi="Times Ext Roman" w:cs="Times Ext Roman"/>
        </w:rPr>
        <w:t>，（</w:t>
      </w:r>
      <w:r w:rsidR="00F73FBC" w:rsidRPr="00BE4C82">
        <w:rPr>
          <w:rFonts w:ascii="Times Ext Roman" w:hAnsi="Times Ext Roman" w:cs="Times Ext Roman" w:hint="eastAsia"/>
        </w:rPr>
        <w:t>97</w:t>
      </w:r>
      <w:r w:rsidRPr="00BE4C82">
        <w:rPr>
          <w:rFonts w:ascii="Times Ext Roman" w:hAnsi="Times Ext Roman" w:cs="Times Ext Roman"/>
        </w:rPr>
        <w:t>）</w:t>
      </w:r>
      <w:r w:rsidR="00CC6529" w:rsidRPr="00BE4C82">
        <w:rPr>
          <w:rFonts w:ascii="Times Ext Roman" w:hAnsi="Times Ext Roman" w:cs="Times Ext Roman"/>
        </w:rPr>
        <w:t>《</w:t>
      </w:r>
      <w:r w:rsidRPr="00BE4C82">
        <w:rPr>
          <w:rFonts w:ascii="Times Ext Roman" w:hAnsi="Times Ext Roman" w:cs="Times Ext Roman"/>
        </w:rPr>
        <w:t>大因經</w:t>
      </w:r>
      <w:r w:rsidR="00CC6529" w:rsidRPr="00BE4C82">
        <w:rPr>
          <w:rFonts w:ascii="Times Ext Roman" w:hAnsi="Times Ext Roman" w:cs="Times Ext Roman"/>
        </w:rPr>
        <w:t>》</w:t>
      </w:r>
      <w:r w:rsidR="00DB720B" w:rsidRPr="00BE4C82">
        <w:rPr>
          <w:rStyle w:val="a9"/>
          <w:rFonts w:ascii="Times Ext Roman" w:hAnsi="Times Ext Roman" w:cs="Times Ext Roman"/>
        </w:rPr>
        <w:footnoteReference w:id="48"/>
      </w:r>
      <w:r w:rsidRPr="00BE4C82">
        <w:rPr>
          <w:rFonts w:ascii="Times Ext Roman" w:hAnsi="Times Ext Roman" w:cs="Times Ext Roman"/>
        </w:rPr>
        <w:t>，（</w:t>
      </w:r>
      <w:r w:rsidR="00F73FBC" w:rsidRPr="00BE4C82">
        <w:rPr>
          <w:rFonts w:ascii="Times Ext Roman" w:hAnsi="Times Ext Roman" w:cs="Times Ext Roman" w:hint="eastAsia"/>
        </w:rPr>
        <w:t>104</w:t>
      </w:r>
      <w:r w:rsidRPr="00BE4C82">
        <w:rPr>
          <w:rFonts w:ascii="Times Ext Roman" w:hAnsi="Times Ext Roman" w:cs="Times Ext Roman"/>
        </w:rPr>
        <w:t>）</w:t>
      </w:r>
      <w:r w:rsidR="00CC6529" w:rsidRPr="00BE4C82">
        <w:rPr>
          <w:rFonts w:ascii="Times Ext Roman" w:hAnsi="Times Ext Roman" w:cs="Times Ext Roman"/>
        </w:rPr>
        <w:t>《</w:t>
      </w:r>
      <w:r w:rsidRPr="00BE4C82">
        <w:rPr>
          <w:rFonts w:ascii="Times Ext Roman" w:hAnsi="Times Ext Roman" w:cs="Times Ext Roman"/>
        </w:rPr>
        <w:t>優曇婆邏經</w:t>
      </w:r>
      <w:r w:rsidR="00CC6529" w:rsidRPr="00BE4C82">
        <w:rPr>
          <w:rFonts w:ascii="Times Ext Roman" w:hAnsi="Times Ext Roman" w:cs="Times Ext Roman"/>
        </w:rPr>
        <w:t>》</w:t>
      </w:r>
      <w:r w:rsidR="001C6EF7" w:rsidRPr="00BE4C82">
        <w:rPr>
          <w:rStyle w:val="a9"/>
          <w:rFonts w:ascii="Times Ext Roman" w:hAnsi="Times Ext Roman" w:cs="Times Ext Roman"/>
        </w:rPr>
        <w:footnoteReference w:id="49"/>
      </w:r>
      <w:r w:rsidRPr="00BE4C82">
        <w:rPr>
          <w:rFonts w:ascii="Times Ext Roman" w:hAnsi="Times Ext Roman" w:cs="Times Ext Roman"/>
        </w:rPr>
        <w:t>，（</w:t>
      </w:r>
      <w:r w:rsidR="00F73FBC" w:rsidRPr="00BE4C82">
        <w:rPr>
          <w:rFonts w:ascii="Times Ext Roman" w:hAnsi="Times Ext Roman" w:cs="Times Ext Roman" w:hint="eastAsia"/>
        </w:rPr>
        <w:t>134</w:t>
      </w:r>
      <w:r w:rsidRPr="00BE4C82">
        <w:rPr>
          <w:rFonts w:ascii="Times Ext Roman" w:hAnsi="Times Ext Roman" w:cs="Times Ext Roman"/>
        </w:rPr>
        <w:t>）</w:t>
      </w:r>
      <w:r w:rsidR="00CC6529" w:rsidRPr="00BE4C82">
        <w:rPr>
          <w:rFonts w:ascii="Times Ext Roman" w:hAnsi="Times Ext Roman" w:cs="Times Ext Roman"/>
        </w:rPr>
        <w:t>《</w:t>
      </w:r>
      <w:r w:rsidRPr="00BE4C82">
        <w:rPr>
          <w:rFonts w:ascii="Times Ext Roman" w:hAnsi="Times Ext Roman" w:cs="Times Ext Roman"/>
        </w:rPr>
        <w:t>釋問經</w:t>
      </w:r>
      <w:r w:rsidR="00CC6529" w:rsidRPr="00BE4C82">
        <w:rPr>
          <w:rFonts w:ascii="Times Ext Roman" w:hAnsi="Times Ext Roman" w:cs="Times Ext Roman"/>
        </w:rPr>
        <w:t>》</w:t>
      </w:r>
      <w:r w:rsidR="009C74A1" w:rsidRPr="00BE4C82">
        <w:rPr>
          <w:rStyle w:val="a9"/>
          <w:rFonts w:ascii="Times Ext Roman" w:hAnsi="Times Ext Roman" w:cs="Times Ext Roman"/>
        </w:rPr>
        <w:footnoteReference w:id="50"/>
      </w:r>
      <w:r w:rsidRPr="00BE4C82">
        <w:rPr>
          <w:rFonts w:ascii="Times Ext Roman" w:hAnsi="Times Ext Roman" w:cs="Times Ext Roman"/>
        </w:rPr>
        <w:t>，（</w:t>
      </w:r>
      <w:r w:rsidR="00F73FBC" w:rsidRPr="00BE4C82">
        <w:rPr>
          <w:rFonts w:ascii="Times Ext Roman" w:hAnsi="Times Ext Roman" w:cs="Times Ext Roman" w:hint="eastAsia"/>
        </w:rPr>
        <w:t>135</w:t>
      </w:r>
      <w:r w:rsidRPr="00BE4C82">
        <w:rPr>
          <w:rFonts w:ascii="Times Ext Roman" w:hAnsi="Times Ext Roman" w:cs="Times Ext Roman"/>
        </w:rPr>
        <w:t>）</w:t>
      </w:r>
      <w:r w:rsidR="00CC6529" w:rsidRPr="00BE4C82">
        <w:rPr>
          <w:rFonts w:ascii="Times Ext Roman" w:hAnsi="Times Ext Roman" w:cs="Times Ext Roman"/>
        </w:rPr>
        <w:t>《</w:t>
      </w:r>
      <w:r w:rsidRPr="00BE4C82">
        <w:rPr>
          <w:rFonts w:ascii="Times Ext Roman" w:hAnsi="Times Ext Roman" w:cs="Times Ext Roman"/>
        </w:rPr>
        <w:t>善生經</w:t>
      </w:r>
      <w:r w:rsidR="00CC6529" w:rsidRPr="00BE4C82">
        <w:rPr>
          <w:rFonts w:ascii="Times Ext Roman" w:hAnsi="Times Ext Roman" w:cs="Times Ext Roman"/>
        </w:rPr>
        <w:t>》</w:t>
      </w:r>
      <w:r w:rsidR="00E14ECF" w:rsidRPr="00BE4C82">
        <w:rPr>
          <w:rStyle w:val="a9"/>
          <w:rFonts w:ascii="Times Ext Roman" w:hAnsi="Times Ext Roman" w:cs="Times Ext Roman"/>
        </w:rPr>
        <w:footnoteReference w:id="51"/>
      </w:r>
      <w:r w:rsidRPr="00BE4C82">
        <w:rPr>
          <w:rFonts w:ascii="Times Ext Roman" w:hAnsi="Times Ext Roman" w:cs="Times Ext Roman"/>
        </w:rPr>
        <w:t>，（</w:t>
      </w:r>
      <w:r w:rsidR="00F73FBC" w:rsidRPr="00BE4C82">
        <w:rPr>
          <w:rFonts w:ascii="Times Ext Roman" w:hAnsi="Times Ext Roman" w:cs="Times Ext Roman" w:hint="eastAsia"/>
        </w:rPr>
        <w:t>142</w:t>
      </w:r>
      <w:r w:rsidRPr="00BE4C82">
        <w:rPr>
          <w:rFonts w:ascii="Times Ext Roman" w:hAnsi="Times Ext Roman" w:cs="Times Ext Roman"/>
        </w:rPr>
        <w:t>）</w:t>
      </w:r>
      <w:r w:rsidR="00CC6529" w:rsidRPr="00BE4C82">
        <w:rPr>
          <w:rFonts w:ascii="Times Ext Roman" w:hAnsi="Times Ext Roman" w:cs="Times Ext Roman"/>
        </w:rPr>
        <w:t>《</w:t>
      </w:r>
      <w:r w:rsidRPr="00BE4C82">
        <w:rPr>
          <w:rFonts w:ascii="Times Ext Roman" w:hAnsi="Times Ext Roman" w:cs="Times Ext Roman"/>
        </w:rPr>
        <w:t>雨勢經</w:t>
      </w:r>
      <w:r w:rsidR="00CC6529" w:rsidRPr="00BE4C82">
        <w:rPr>
          <w:rFonts w:ascii="Times Ext Roman" w:hAnsi="Times Ext Roman" w:cs="Times Ext Roman"/>
        </w:rPr>
        <w:t>》</w:t>
      </w:r>
      <w:r w:rsidR="007A6C50" w:rsidRPr="00BE4C82">
        <w:rPr>
          <w:rStyle w:val="a9"/>
          <w:rFonts w:ascii="Times Ext Roman" w:hAnsi="Times Ext Roman" w:cs="Times Ext Roman"/>
        </w:rPr>
        <w:footnoteReference w:id="52"/>
      </w:r>
      <w:r w:rsidRPr="00BE4C82">
        <w:rPr>
          <w:rFonts w:ascii="Times Ext Roman" w:hAnsi="Times Ext Roman" w:cs="Times Ext Roman"/>
        </w:rPr>
        <w:t>，（</w:t>
      </w:r>
      <w:r w:rsidR="00F73FBC" w:rsidRPr="00BE4C82">
        <w:rPr>
          <w:rFonts w:ascii="Times Ext Roman" w:hAnsi="Times Ext Roman" w:cs="Times Ext Roman" w:hint="eastAsia"/>
        </w:rPr>
        <w:t>154</w:t>
      </w:r>
      <w:r w:rsidRPr="00BE4C82">
        <w:rPr>
          <w:rFonts w:ascii="Times Ext Roman" w:hAnsi="Times Ext Roman" w:cs="Times Ext Roman"/>
        </w:rPr>
        <w:t>）</w:t>
      </w:r>
      <w:r w:rsidR="00CC6529" w:rsidRPr="00BE4C82">
        <w:rPr>
          <w:rFonts w:ascii="Times Ext Roman" w:hAnsi="Times Ext Roman" w:cs="Times Ext Roman"/>
        </w:rPr>
        <w:t>《</w:t>
      </w:r>
      <w:r w:rsidRPr="00BE4C82">
        <w:rPr>
          <w:rFonts w:ascii="Times Ext Roman" w:hAnsi="Times Ext Roman" w:cs="Times Ext Roman"/>
        </w:rPr>
        <w:t>婆羅婆堂經</w:t>
      </w:r>
      <w:r w:rsidR="00CC6529" w:rsidRPr="00BE4C82">
        <w:rPr>
          <w:rFonts w:ascii="Times Ext Roman" w:hAnsi="Times Ext Roman" w:cs="Times Ext Roman"/>
        </w:rPr>
        <w:t>》</w:t>
      </w:r>
      <w:r w:rsidR="00CB4761" w:rsidRPr="00BE4C82">
        <w:rPr>
          <w:rStyle w:val="a9"/>
          <w:rFonts w:ascii="Times Ext Roman" w:hAnsi="Times Ext Roman" w:cs="Times Ext Roman"/>
        </w:rPr>
        <w:footnoteReference w:id="53"/>
      </w:r>
      <w:r w:rsidRPr="00BE4C82">
        <w:rPr>
          <w:rFonts w:ascii="Times Ext Roman" w:hAnsi="Times Ext Roman" w:cs="Times Ext Roman"/>
        </w:rPr>
        <w:t>。</w:t>
      </w:r>
    </w:p>
    <w:p w:rsidR="0058749F" w:rsidRPr="00BE4C82" w:rsidRDefault="00A255A8" w:rsidP="004C4BD8">
      <w:pPr>
        <w:ind w:leftChars="100" w:left="240"/>
        <w:rPr>
          <w:rFonts w:ascii="Times Ext Roman" w:hAnsi="Times Ext Roman" w:cs="Times Ext Roman"/>
        </w:rPr>
      </w:pPr>
      <w:r w:rsidRPr="00BE4C82">
        <w:rPr>
          <w:rFonts w:ascii="Times Ext Roman" w:hAnsi="Times Ext Roman" w:cs="Times Ext Roman"/>
        </w:rPr>
        <w:t>這不是</w:t>
      </w:r>
      <w:r w:rsidR="00CC6529" w:rsidRPr="00BE4C82">
        <w:rPr>
          <w:rFonts w:ascii="Times Ext Roman" w:hAnsi="Times Ext Roman" w:cs="Times Ext Roman"/>
        </w:rPr>
        <w:t>《</w:t>
      </w:r>
      <w:r w:rsidRPr="00BE4C82">
        <w:rPr>
          <w:rFonts w:ascii="Times Ext Roman" w:hAnsi="Times Ext Roman" w:cs="Times Ext Roman"/>
        </w:rPr>
        <w:t>中阿含經</w:t>
      </w:r>
      <w:r w:rsidR="00CC6529" w:rsidRPr="00BE4C82">
        <w:rPr>
          <w:rFonts w:ascii="Times Ext Roman" w:hAnsi="Times Ext Roman" w:cs="Times Ext Roman"/>
        </w:rPr>
        <w:t>》</w:t>
      </w:r>
      <w:r w:rsidRPr="00BE4C82">
        <w:rPr>
          <w:rFonts w:ascii="Times Ext Roman" w:hAnsi="Times Ext Roman" w:cs="Times Ext Roman"/>
        </w:rPr>
        <w:t>的重出，</w:t>
      </w:r>
      <w:proofErr w:type="gramStart"/>
      <w:r w:rsidRPr="00BE4C82">
        <w:rPr>
          <w:rFonts w:ascii="Times Ext Roman" w:hAnsi="Times Ext Roman" w:cs="Times Ext Roman"/>
        </w:rPr>
        <w:t>而是部派的</w:t>
      </w:r>
      <w:proofErr w:type="gramEnd"/>
      <w:r w:rsidRPr="00BE4C82">
        <w:rPr>
          <w:rFonts w:ascii="Times Ext Roman" w:hAnsi="Times Ext Roman" w:cs="Times Ext Roman"/>
        </w:rPr>
        <w:t>組集不同。</w:t>
      </w:r>
    </w:p>
    <w:p w:rsidR="00EA1505" w:rsidRPr="00025DDC" w:rsidRDefault="00EA1505" w:rsidP="00025DDC">
      <w:pPr>
        <w:spacing w:beforeLines="30" w:before="108"/>
        <w:ind w:leftChars="100" w:left="240"/>
        <w:jc w:val="both"/>
        <w:rPr>
          <w:rFonts w:ascii="Times New Roman" w:hAnsi="Times New Roman"/>
          <w:b/>
          <w:sz w:val="20"/>
          <w:szCs w:val="20"/>
          <w:bdr w:val="single" w:sz="4" w:space="0" w:color="auto"/>
        </w:rPr>
      </w:pPr>
      <w:r w:rsidRPr="00025DDC">
        <w:rPr>
          <w:rFonts w:ascii="Times New Roman" w:hAnsi="Times New Roman" w:hint="eastAsia"/>
          <w:b/>
          <w:sz w:val="20"/>
          <w:szCs w:val="20"/>
          <w:bdr w:val="single" w:sz="4" w:space="0" w:color="auto"/>
        </w:rPr>
        <w:t>2</w:t>
      </w:r>
      <w:r w:rsidRPr="00025DDC">
        <w:rPr>
          <w:rFonts w:ascii="Times New Roman" w:hAnsi="Times New Roman"/>
          <w:b/>
          <w:sz w:val="20"/>
          <w:szCs w:val="20"/>
          <w:bdr w:val="single" w:sz="4" w:space="0" w:color="auto"/>
        </w:rPr>
        <w:t>、</w:t>
      </w:r>
      <w:r w:rsidRPr="00025DDC">
        <w:rPr>
          <w:rFonts w:ascii="Times New Roman" w:hAnsi="Times New Roman" w:hint="eastAsia"/>
          <w:b/>
          <w:sz w:val="20"/>
          <w:szCs w:val="20"/>
          <w:bdr w:val="single" w:sz="4" w:space="0" w:color="auto"/>
        </w:rPr>
        <w:t>分別說部《中部》《五三經》在有部屬《長阿含經》</w:t>
      </w:r>
    </w:p>
    <w:p w:rsidR="00A255A8" w:rsidRPr="00BE4C82" w:rsidRDefault="00A255A8" w:rsidP="004C4BD8">
      <w:pPr>
        <w:ind w:leftChars="100" w:left="240"/>
        <w:rPr>
          <w:rFonts w:ascii="Times Ext Roman" w:hAnsi="Times Ext Roman" w:cs="Times Ext Roman"/>
        </w:rPr>
      </w:pPr>
      <w:proofErr w:type="gramStart"/>
      <w:r w:rsidRPr="00BE4C82">
        <w:rPr>
          <w:rFonts w:ascii="Times Ext Roman" w:hAnsi="Times Ext Roman" w:cs="Times Ext Roman"/>
        </w:rPr>
        <w:t>反之，</w:t>
      </w:r>
      <w:proofErr w:type="gramEnd"/>
      <w:r w:rsidR="00CC6529" w:rsidRPr="00BE4C82">
        <w:rPr>
          <w:rFonts w:ascii="Times Ext Roman" w:hAnsi="Times Ext Roman" w:cs="Times Ext Roman"/>
        </w:rPr>
        <w:t>《</w:t>
      </w:r>
      <w:r w:rsidRPr="00BE4C82">
        <w:rPr>
          <w:rFonts w:ascii="Times Ext Roman" w:hAnsi="Times Ext Roman" w:cs="Times Ext Roman"/>
        </w:rPr>
        <w:t>中部</w:t>
      </w:r>
      <w:r w:rsidR="00CC6529" w:rsidRPr="00BE4C82">
        <w:rPr>
          <w:rFonts w:ascii="Times Ext Roman" w:hAnsi="Times Ext Roman" w:cs="Times Ext Roman"/>
        </w:rPr>
        <w:t>》</w:t>
      </w:r>
      <w:r w:rsidRPr="00BE4C82">
        <w:rPr>
          <w:rFonts w:ascii="Times Ext Roman" w:hAnsi="Times Ext Roman" w:cs="Times Ext Roman"/>
        </w:rPr>
        <w:t>的（</w:t>
      </w:r>
      <w:r w:rsidR="00F73FBC" w:rsidRPr="00BE4C82">
        <w:rPr>
          <w:rFonts w:ascii="Times Ext Roman" w:hAnsi="Times Ext Roman" w:cs="Times Ext Roman" w:hint="eastAsia"/>
        </w:rPr>
        <w:t>102</w:t>
      </w:r>
      <w:r w:rsidRPr="00BE4C82">
        <w:rPr>
          <w:rFonts w:ascii="Times Ext Roman" w:hAnsi="Times Ext Roman" w:cs="Times Ext Roman"/>
        </w:rPr>
        <w:t>）</w:t>
      </w:r>
      <w:r w:rsidR="00CC6529" w:rsidRPr="00BE4C82">
        <w:rPr>
          <w:rFonts w:ascii="Times Ext Roman" w:hAnsi="Times Ext Roman" w:cs="Times Ext Roman"/>
        </w:rPr>
        <w:t>《</w:t>
      </w:r>
      <w:r w:rsidRPr="00BE4C82">
        <w:rPr>
          <w:rFonts w:ascii="Times Ext Roman" w:hAnsi="Times Ext Roman" w:cs="Times Ext Roman"/>
        </w:rPr>
        <w:t>五三經</w:t>
      </w:r>
      <w:r w:rsidR="00CC6529" w:rsidRPr="00BE4C82">
        <w:rPr>
          <w:rFonts w:ascii="Times Ext Roman" w:hAnsi="Times Ext Roman" w:cs="Times Ext Roman"/>
        </w:rPr>
        <w:t>》</w:t>
      </w:r>
      <w:r w:rsidRPr="00BE4C82">
        <w:rPr>
          <w:rFonts w:ascii="Times Ext Roman" w:hAnsi="Times Ext Roman" w:cs="Times Ext Roman"/>
        </w:rPr>
        <w:t>，在說一切有</w:t>
      </w:r>
      <w:proofErr w:type="gramStart"/>
      <w:r w:rsidRPr="00BE4C82">
        <w:rPr>
          <w:rFonts w:ascii="Times Ext Roman" w:hAnsi="Times Ext Roman" w:cs="Times Ext Roman"/>
        </w:rPr>
        <w:t>部誦本中</w:t>
      </w:r>
      <w:proofErr w:type="gramEnd"/>
      <w:r w:rsidRPr="00BE4C82">
        <w:rPr>
          <w:rFonts w:ascii="Times Ext Roman" w:hAnsi="Times Ext Roman" w:cs="Times Ext Roman"/>
        </w:rPr>
        <w:t>，應該是屬於「</w:t>
      </w:r>
      <w:proofErr w:type="gramStart"/>
      <w:r w:rsidR="000161D0" w:rsidRPr="00BE4C82">
        <w:rPr>
          <w:rFonts w:ascii="Times Ext Roman" w:hAnsi="Times Ext Roman" w:cs="Times Ext Roman" w:hint="eastAsia"/>
          <w:sz w:val="22"/>
          <w:shd w:val="pct15" w:color="auto" w:fill="FFFFFF"/>
        </w:rPr>
        <w:t>（</w:t>
      </w:r>
      <w:proofErr w:type="gramEnd"/>
      <w:r w:rsidR="000161D0" w:rsidRPr="00BE4C82">
        <w:rPr>
          <w:rFonts w:ascii="Times Ext Roman" w:hAnsi="Times Ext Roman" w:cs="Times Ext Roman" w:hint="eastAsia"/>
          <w:sz w:val="22"/>
          <w:shd w:val="pct15" w:color="auto" w:fill="FFFFFF"/>
        </w:rPr>
        <w:t>p.709</w:t>
      </w:r>
      <w:proofErr w:type="gramStart"/>
      <w:r w:rsidR="000161D0" w:rsidRPr="00BE4C82">
        <w:rPr>
          <w:rFonts w:ascii="Times Ext Roman" w:hAnsi="Times Ext Roman" w:cs="Times Ext Roman" w:hint="eastAsia"/>
          <w:sz w:val="22"/>
          <w:shd w:val="pct15" w:color="auto" w:fill="FFFFFF"/>
        </w:rPr>
        <w:t>）</w:t>
      </w:r>
      <w:r w:rsidRPr="00BE4C82">
        <w:rPr>
          <w:rFonts w:ascii="Times Ext Roman" w:hAnsi="Times Ext Roman" w:cs="Times Ext Roman"/>
        </w:rPr>
        <w:t>長阿含</w:t>
      </w:r>
      <w:proofErr w:type="gramEnd"/>
      <w:r w:rsidRPr="00BE4C82">
        <w:rPr>
          <w:rFonts w:ascii="Times Ext Roman" w:hAnsi="Times Ext Roman" w:cs="Times Ext Roman"/>
        </w:rPr>
        <w:t>」的</w:t>
      </w:r>
      <w:r w:rsidR="007A6C50" w:rsidRPr="00BE4C82">
        <w:rPr>
          <w:rStyle w:val="a9"/>
          <w:rFonts w:ascii="Times Ext Roman" w:hAnsi="Times Ext Roman" w:cs="Times Ext Roman"/>
        </w:rPr>
        <w:footnoteReference w:id="54"/>
      </w:r>
      <w:r w:rsidRPr="00BE4C82">
        <w:rPr>
          <w:rFonts w:ascii="Times Ext Roman" w:hAnsi="Times Ext Roman" w:cs="Times Ext Roman"/>
        </w:rPr>
        <w:t>。</w:t>
      </w:r>
    </w:p>
    <w:p w:rsidR="00FF4123" w:rsidRPr="00F278F1" w:rsidRDefault="00FF4123" w:rsidP="00F278F1">
      <w:pPr>
        <w:spacing w:beforeLines="30" w:before="108"/>
        <w:ind w:leftChars="50" w:left="120"/>
        <w:jc w:val="both"/>
        <w:rPr>
          <w:rFonts w:ascii="Times New Roman" w:hAnsi="Times New Roman" w:cs="Times New Roman"/>
          <w:b/>
          <w:sz w:val="20"/>
          <w:szCs w:val="20"/>
          <w:bdr w:val="single" w:sz="4" w:space="0" w:color="auto"/>
        </w:rPr>
      </w:pPr>
      <w:r w:rsidRPr="00F278F1">
        <w:rPr>
          <w:rFonts w:ascii="Times New Roman" w:hAnsi="Times New Roman" w:cs="Times New Roman"/>
          <w:b/>
          <w:sz w:val="20"/>
          <w:szCs w:val="20"/>
          <w:bdr w:val="single" w:sz="4" w:space="0" w:color="auto"/>
        </w:rPr>
        <w:t>（</w:t>
      </w:r>
      <w:r w:rsidRPr="00F278F1">
        <w:rPr>
          <w:rFonts w:ascii="Times New Roman" w:hAnsi="Times New Roman" w:cs="Times New Roman" w:hint="eastAsia"/>
          <w:b/>
          <w:sz w:val="20"/>
          <w:szCs w:val="20"/>
          <w:bdr w:val="single" w:sz="4" w:space="0" w:color="auto"/>
        </w:rPr>
        <w:t>三</w:t>
      </w:r>
      <w:r w:rsidRPr="00F278F1">
        <w:rPr>
          <w:rFonts w:ascii="Times New Roman" w:hAnsi="Times New Roman" w:cs="Times New Roman"/>
          <w:b/>
          <w:sz w:val="20"/>
          <w:szCs w:val="20"/>
          <w:bdr w:val="single" w:sz="4" w:space="0" w:color="auto"/>
        </w:rPr>
        <w:t>）</w:t>
      </w:r>
      <w:r w:rsidR="00BB6F54" w:rsidRPr="00F278F1">
        <w:rPr>
          <w:rFonts w:ascii="Times New Roman" w:hAnsi="Times New Roman" w:cs="Times New Roman" w:hint="eastAsia"/>
          <w:b/>
          <w:sz w:val="20"/>
          <w:szCs w:val="20"/>
          <w:bdr w:val="single" w:sz="4" w:space="0" w:color="auto"/>
        </w:rPr>
        <w:t>《中阿含經》（中部）與《雜阿含經》（相應部）的重出或組</w:t>
      </w:r>
      <w:r w:rsidR="00A6749F" w:rsidRPr="00F278F1">
        <w:rPr>
          <w:rFonts w:ascii="Times New Roman" w:hAnsi="Times New Roman" w:cs="Times New Roman" w:hint="eastAsia"/>
          <w:b/>
          <w:sz w:val="20"/>
          <w:szCs w:val="20"/>
          <w:bdr w:val="single" w:sz="4" w:space="0" w:color="auto"/>
        </w:rPr>
        <w:t>集</w:t>
      </w:r>
      <w:r w:rsidR="00BB6F54" w:rsidRPr="00F278F1">
        <w:rPr>
          <w:rFonts w:ascii="Times New Roman" w:hAnsi="Times New Roman" w:cs="Times New Roman" w:hint="eastAsia"/>
          <w:b/>
          <w:sz w:val="20"/>
          <w:szCs w:val="20"/>
          <w:bdr w:val="single" w:sz="4" w:space="0" w:color="auto"/>
        </w:rPr>
        <w:t>不同</w:t>
      </w:r>
    </w:p>
    <w:p w:rsidR="00905FFC" w:rsidRPr="00BE4C82" w:rsidRDefault="00CC6529" w:rsidP="004C4BD8">
      <w:pPr>
        <w:ind w:leftChars="50" w:left="120"/>
        <w:rPr>
          <w:rFonts w:ascii="Times Ext Roman" w:hAnsi="Times Ext Roman" w:cs="Times Ext Roman"/>
        </w:rPr>
      </w:pPr>
      <w:r w:rsidRPr="00BE4C82">
        <w:rPr>
          <w:rFonts w:ascii="Times Ext Roman" w:hAnsi="Times Ext Roman" w:cs="Times Ext Roman"/>
        </w:rPr>
        <w:t>《</w:t>
      </w:r>
      <w:r w:rsidR="00A255A8" w:rsidRPr="00BE4C82">
        <w:rPr>
          <w:rFonts w:ascii="Times Ext Roman" w:hAnsi="Times Ext Roman" w:cs="Times Ext Roman"/>
        </w:rPr>
        <w:t>中阿含經</w:t>
      </w:r>
      <w:r w:rsidRPr="00BE4C82">
        <w:rPr>
          <w:rFonts w:ascii="Times Ext Roman" w:hAnsi="Times Ext Roman" w:cs="Times Ext Roman"/>
        </w:rPr>
        <w:t>》</w:t>
      </w:r>
      <w:r w:rsidR="00A255A8" w:rsidRPr="00BE4C82">
        <w:rPr>
          <w:rFonts w:ascii="Times Ext Roman" w:hAnsi="Times Ext Roman" w:cs="Times Ext Roman"/>
        </w:rPr>
        <w:t>與</w:t>
      </w:r>
      <w:r w:rsidRPr="00BE4C82">
        <w:rPr>
          <w:rFonts w:ascii="Times Ext Roman" w:hAnsi="Times Ext Roman" w:cs="Times Ext Roman"/>
        </w:rPr>
        <w:t>《</w:t>
      </w:r>
      <w:r w:rsidR="00A255A8" w:rsidRPr="00BE4C82">
        <w:rPr>
          <w:rFonts w:ascii="Times Ext Roman" w:hAnsi="Times Ext Roman" w:cs="Times Ext Roman"/>
        </w:rPr>
        <w:t>中部</w:t>
      </w:r>
      <w:r w:rsidRPr="00BE4C82">
        <w:rPr>
          <w:rFonts w:ascii="Times Ext Roman" w:hAnsi="Times Ext Roman" w:cs="Times Ext Roman"/>
        </w:rPr>
        <w:t>》</w:t>
      </w:r>
      <w:r w:rsidR="00A255A8" w:rsidRPr="00BE4C82">
        <w:rPr>
          <w:rFonts w:ascii="Times Ext Roman" w:hAnsi="Times Ext Roman" w:cs="Times Ext Roman"/>
        </w:rPr>
        <w:t>，與</w:t>
      </w:r>
      <w:r w:rsidRPr="00BE4C82">
        <w:rPr>
          <w:rFonts w:ascii="Times Ext Roman" w:hAnsi="Times Ext Roman" w:cs="Times Ext Roman"/>
        </w:rPr>
        <w:t>《</w:t>
      </w:r>
      <w:r w:rsidR="00A255A8" w:rsidRPr="00BE4C82">
        <w:rPr>
          <w:rFonts w:ascii="Times Ext Roman" w:hAnsi="Times Ext Roman" w:cs="Times Ext Roman"/>
        </w:rPr>
        <w:t>雜阿含經</w:t>
      </w:r>
      <w:r w:rsidRPr="00BE4C82">
        <w:rPr>
          <w:rFonts w:ascii="Times Ext Roman" w:hAnsi="Times Ext Roman" w:cs="Times Ext Roman"/>
        </w:rPr>
        <w:t>》</w:t>
      </w:r>
      <w:r w:rsidR="00A255A8" w:rsidRPr="00BE4C82">
        <w:rPr>
          <w:rFonts w:ascii="Times Ext Roman" w:hAnsi="Times Ext Roman" w:cs="Times Ext Roman"/>
        </w:rPr>
        <w:t>及</w:t>
      </w:r>
      <w:r w:rsidRPr="00BE4C82">
        <w:rPr>
          <w:rFonts w:ascii="Times Ext Roman" w:hAnsi="Times Ext Roman" w:cs="Times Ext Roman"/>
        </w:rPr>
        <w:t>《</w:t>
      </w:r>
      <w:r w:rsidR="00A255A8" w:rsidRPr="00BE4C82">
        <w:rPr>
          <w:rFonts w:ascii="Times Ext Roman" w:hAnsi="Times Ext Roman" w:cs="Times Ext Roman"/>
        </w:rPr>
        <w:t>相應部</w:t>
      </w:r>
      <w:r w:rsidRPr="00BE4C82">
        <w:rPr>
          <w:rFonts w:ascii="Times Ext Roman" w:hAnsi="Times Ext Roman" w:cs="Times Ext Roman"/>
        </w:rPr>
        <w:t>》</w:t>
      </w:r>
      <w:r w:rsidR="00A255A8" w:rsidRPr="00BE4C82">
        <w:rPr>
          <w:rFonts w:ascii="Times Ext Roman" w:hAnsi="Times Ext Roman" w:cs="Times Ext Roman"/>
        </w:rPr>
        <w:t>有關的。可分為三類：</w:t>
      </w:r>
    </w:p>
    <w:p w:rsidR="001732C1" w:rsidRPr="00025DDC" w:rsidRDefault="001732C1" w:rsidP="00025DDC">
      <w:pPr>
        <w:spacing w:beforeLines="30" w:before="108"/>
        <w:ind w:leftChars="100" w:left="240"/>
        <w:jc w:val="both"/>
        <w:rPr>
          <w:rFonts w:ascii="Times New Roman" w:hAnsi="Times New Roman"/>
          <w:b/>
          <w:sz w:val="20"/>
          <w:szCs w:val="20"/>
          <w:bdr w:val="single" w:sz="4" w:space="0" w:color="auto"/>
        </w:rPr>
      </w:pPr>
      <w:r w:rsidRPr="00025DDC">
        <w:rPr>
          <w:rFonts w:ascii="Times New Roman" w:hAnsi="Times New Roman" w:hint="eastAsia"/>
          <w:b/>
          <w:sz w:val="20"/>
          <w:szCs w:val="20"/>
          <w:bdr w:val="single" w:sz="4" w:space="0" w:color="auto"/>
        </w:rPr>
        <w:t>1</w:t>
      </w:r>
      <w:r w:rsidRPr="00025DDC">
        <w:rPr>
          <w:rFonts w:ascii="Times New Roman" w:hAnsi="Times New Roman" w:hint="eastAsia"/>
          <w:b/>
          <w:sz w:val="20"/>
          <w:szCs w:val="20"/>
          <w:bdr w:val="single" w:sz="4" w:space="0" w:color="auto"/>
        </w:rPr>
        <w:t>、《中阿含經》的</w:t>
      </w:r>
      <w:r w:rsidR="00BB6F54" w:rsidRPr="00025DDC">
        <w:rPr>
          <w:rFonts w:ascii="Times New Roman" w:hAnsi="Times New Roman" w:hint="eastAsia"/>
          <w:b/>
          <w:sz w:val="20"/>
          <w:szCs w:val="20"/>
          <w:bdr w:val="single" w:sz="4" w:space="0" w:color="auto"/>
        </w:rPr>
        <w:t>重出</w:t>
      </w:r>
    </w:p>
    <w:p w:rsidR="00F73FBC" w:rsidRPr="00BE4C82" w:rsidRDefault="00A255A8" w:rsidP="008A0EA0">
      <w:pPr>
        <w:spacing w:afterLines="30" w:after="108"/>
        <w:ind w:leftChars="100" w:left="480" w:hangingChars="100" w:hanging="240"/>
        <w:rPr>
          <w:rFonts w:ascii="Times Ext Roman" w:hAnsi="Times Ext Roman" w:cs="Times Ext Roman"/>
        </w:rPr>
      </w:pPr>
      <w:r w:rsidRPr="00BE4C82">
        <w:rPr>
          <w:rFonts w:ascii="Times Ext Roman" w:hAnsi="Times Ext Roman" w:cs="Times Ext Roman"/>
        </w:rPr>
        <w:t>1.</w:t>
      </w:r>
      <w:r w:rsidR="00CC6529" w:rsidRPr="00BE4C82">
        <w:rPr>
          <w:rFonts w:ascii="Times Ext Roman" w:hAnsi="Times Ext Roman" w:cs="Times Ext Roman"/>
        </w:rPr>
        <w:t>《</w:t>
      </w:r>
      <w:r w:rsidRPr="00BE4C82">
        <w:rPr>
          <w:rFonts w:ascii="Times Ext Roman" w:hAnsi="Times Ext Roman" w:cs="Times Ext Roman"/>
        </w:rPr>
        <w:t>中阿含經</w:t>
      </w:r>
      <w:r w:rsidR="00CC6529" w:rsidRPr="00BE4C82">
        <w:rPr>
          <w:rFonts w:ascii="Times Ext Roman" w:hAnsi="Times Ext Roman" w:cs="Times Ext Roman"/>
        </w:rPr>
        <w:t>》</w:t>
      </w:r>
      <w:r w:rsidRPr="00BE4C82">
        <w:rPr>
          <w:rFonts w:ascii="Times Ext Roman" w:hAnsi="Times Ext Roman" w:cs="Times Ext Roman"/>
        </w:rPr>
        <w:t>與</w:t>
      </w:r>
      <w:r w:rsidR="00CC6529" w:rsidRPr="00BE4C82">
        <w:rPr>
          <w:rFonts w:ascii="Times Ext Roman" w:hAnsi="Times Ext Roman" w:cs="Times Ext Roman"/>
        </w:rPr>
        <w:t>《</w:t>
      </w:r>
      <w:r w:rsidRPr="00BE4C82">
        <w:rPr>
          <w:rFonts w:ascii="Times Ext Roman" w:hAnsi="Times Ext Roman" w:cs="Times Ext Roman"/>
        </w:rPr>
        <w:t>中部</w:t>
      </w:r>
      <w:r w:rsidR="00CC6529" w:rsidRPr="00BE4C82">
        <w:rPr>
          <w:rFonts w:ascii="Times Ext Roman" w:hAnsi="Times Ext Roman" w:cs="Times Ext Roman"/>
        </w:rPr>
        <w:t>》</w:t>
      </w:r>
      <w:r w:rsidRPr="00BE4C82">
        <w:rPr>
          <w:rFonts w:ascii="Times Ext Roman" w:hAnsi="Times Ext Roman" w:cs="Times Ext Roman"/>
        </w:rPr>
        <w:t>相同（名稱不一定相同），與</w:t>
      </w:r>
      <w:r w:rsidR="00CC6529" w:rsidRPr="00BE4C82">
        <w:rPr>
          <w:rFonts w:ascii="Times Ext Roman" w:hAnsi="Times Ext Roman" w:cs="Times Ext Roman"/>
        </w:rPr>
        <w:t>《</w:t>
      </w:r>
      <w:r w:rsidRPr="00BE4C82">
        <w:rPr>
          <w:rFonts w:ascii="Times Ext Roman" w:hAnsi="Times Ext Roman" w:cs="Times Ext Roman"/>
        </w:rPr>
        <w:t>雜阿含經</w:t>
      </w:r>
      <w:r w:rsidR="00CC6529" w:rsidRPr="00BE4C82">
        <w:rPr>
          <w:rFonts w:ascii="Times Ext Roman" w:hAnsi="Times Ext Roman" w:cs="Times Ext Roman"/>
        </w:rPr>
        <w:t>》</w:t>
      </w:r>
      <w:r w:rsidRPr="00BE4C82">
        <w:rPr>
          <w:rFonts w:ascii="Times Ext Roman" w:hAnsi="Times Ext Roman" w:cs="Times Ext Roman"/>
        </w:rPr>
        <w:t>相當的，有</w:t>
      </w:r>
      <w:r w:rsidR="00F73FBC" w:rsidRPr="00BE4C82">
        <w:rPr>
          <w:rFonts w:ascii="Times Ext Roman" w:hAnsi="Times Ext Roman" w:cs="Times Ext Roman" w:hint="eastAsia"/>
        </w:rPr>
        <w:t>3</w:t>
      </w:r>
      <w:r w:rsidRPr="00BE4C82">
        <w:rPr>
          <w:rFonts w:ascii="Times Ext Roman" w:hAnsi="Times Ext Roman" w:cs="Times Ext Roman"/>
        </w:rPr>
        <w:t>經，如下：</w:t>
      </w:r>
    </w:p>
    <w:tbl>
      <w:tblPr>
        <w:tblStyle w:val="aa"/>
        <w:tblW w:w="4656" w:type="pct"/>
        <w:tblInd w:w="392" w:type="dxa"/>
        <w:tblLook w:val="04A0" w:firstRow="1" w:lastRow="0" w:firstColumn="1" w:lastColumn="0" w:noHBand="0" w:noVBand="1"/>
      </w:tblPr>
      <w:tblGrid>
        <w:gridCol w:w="2705"/>
        <w:gridCol w:w="3092"/>
        <w:gridCol w:w="583"/>
        <w:gridCol w:w="2267"/>
      </w:tblGrid>
      <w:tr w:rsidR="00BE4C82" w:rsidRPr="00BE4C82" w:rsidTr="0061006F">
        <w:tc>
          <w:tcPr>
            <w:tcW w:w="1564" w:type="pct"/>
            <w:tcBorders>
              <w:bottom w:val="double" w:sz="4" w:space="0" w:color="auto"/>
            </w:tcBorders>
            <w:vAlign w:val="center"/>
          </w:tcPr>
          <w:p w:rsidR="008016E0" w:rsidRPr="00BE4C82" w:rsidRDefault="008016E0" w:rsidP="008A0EA0">
            <w:pPr>
              <w:snapToGrid w:val="0"/>
              <w:jc w:val="center"/>
              <w:rPr>
                <w:rFonts w:ascii="Times Ext Roman" w:hAnsi="Times Ext Roman" w:cs="Times Ext Roman"/>
                <w:b/>
              </w:rPr>
            </w:pPr>
            <w:r w:rsidRPr="00BE4C82">
              <w:rPr>
                <w:rFonts w:ascii="Times Ext Roman" w:hAnsi="Times Ext Roman" w:cs="Times Ext Roman" w:hint="eastAsia"/>
                <w:b/>
              </w:rPr>
              <w:t>《</w:t>
            </w:r>
            <w:r w:rsidRPr="00BE4C82">
              <w:rPr>
                <w:rFonts w:ascii="Times Ext Roman" w:hAnsi="Times Ext Roman" w:cs="Times Ext Roman"/>
                <w:b/>
              </w:rPr>
              <w:t>中阿含經</w:t>
            </w:r>
            <w:r w:rsidRPr="00BE4C82">
              <w:rPr>
                <w:rFonts w:ascii="Times Ext Roman" w:hAnsi="Times Ext Roman" w:cs="Times Ext Roman" w:hint="eastAsia"/>
                <w:b/>
              </w:rPr>
              <w:t>》</w:t>
            </w:r>
          </w:p>
        </w:tc>
        <w:tc>
          <w:tcPr>
            <w:tcW w:w="1788" w:type="pct"/>
            <w:tcBorders>
              <w:bottom w:val="double" w:sz="4" w:space="0" w:color="auto"/>
            </w:tcBorders>
            <w:vAlign w:val="center"/>
          </w:tcPr>
          <w:p w:rsidR="008016E0" w:rsidRPr="00BE4C82" w:rsidRDefault="008016E0" w:rsidP="008A0EA0">
            <w:pPr>
              <w:snapToGrid w:val="0"/>
              <w:jc w:val="center"/>
              <w:rPr>
                <w:rFonts w:ascii="Times Ext Roman" w:hAnsi="Times Ext Roman" w:cs="Times Ext Roman"/>
                <w:b/>
              </w:rPr>
            </w:pPr>
            <w:r w:rsidRPr="00BE4C82">
              <w:rPr>
                <w:rFonts w:ascii="Times Ext Roman" w:hAnsi="Times Ext Roman" w:cs="Times Ext Roman" w:hint="eastAsia"/>
                <w:b/>
              </w:rPr>
              <w:t>《</w:t>
            </w:r>
            <w:r w:rsidRPr="00BE4C82">
              <w:rPr>
                <w:rFonts w:ascii="Times Ext Roman" w:hAnsi="Times Ext Roman" w:cs="Times Ext Roman"/>
                <w:b/>
              </w:rPr>
              <w:t>中部</w:t>
            </w:r>
            <w:r w:rsidRPr="00BE4C82">
              <w:rPr>
                <w:rFonts w:ascii="Times Ext Roman" w:hAnsi="Times Ext Roman" w:cs="Times Ext Roman" w:hint="eastAsia"/>
                <w:b/>
              </w:rPr>
              <w:t>》</w:t>
            </w:r>
          </w:p>
        </w:tc>
        <w:tc>
          <w:tcPr>
            <w:tcW w:w="1648" w:type="pct"/>
            <w:gridSpan w:val="2"/>
            <w:tcBorders>
              <w:bottom w:val="double" w:sz="4" w:space="0" w:color="auto"/>
            </w:tcBorders>
            <w:vAlign w:val="center"/>
          </w:tcPr>
          <w:p w:rsidR="008016E0" w:rsidRPr="00BE4C82" w:rsidRDefault="008016E0" w:rsidP="008A0EA0">
            <w:pPr>
              <w:snapToGrid w:val="0"/>
              <w:jc w:val="center"/>
              <w:rPr>
                <w:rFonts w:ascii="Times Ext Roman" w:hAnsi="Times Ext Roman" w:cs="Times Ext Roman"/>
                <w:b/>
              </w:rPr>
            </w:pPr>
            <w:r w:rsidRPr="00BE4C82">
              <w:rPr>
                <w:rFonts w:ascii="Times Ext Roman" w:hAnsi="Times Ext Roman" w:cs="Times Ext Roman" w:hint="eastAsia"/>
                <w:b/>
              </w:rPr>
              <w:t>《</w:t>
            </w:r>
            <w:r w:rsidRPr="00BE4C82">
              <w:rPr>
                <w:rFonts w:ascii="Times Ext Roman" w:hAnsi="Times Ext Roman" w:cs="Times Ext Roman"/>
                <w:b/>
              </w:rPr>
              <w:t>雜阿含經</w:t>
            </w:r>
            <w:r w:rsidRPr="00BE4C82">
              <w:rPr>
                <w:rFonts w:ascii="Times Ext Roman" w:hAnsi="Times Ext Roman" w:cs="Times Ext Roman" w:hint="eastAsia"/>
                <w:b/>
              </w:rPr>
              <w:t>》</w:t>
            </w:r>
          </w:p>
        </w:tc>
      </w:tr>
      <w:tr w:rsidR="00BE4C82" w:rsidRPr="00BE4C82" w:rsidTr="0061006F">
        <w:tc>
          <w:tcPr>
            <w:tcW w:w="1564" w:type="pct"/>
            <w:tcBorders>
              <w:top w:val="double" w:sz="4" w:space="0" w:color="auto"/>
            </w:tcBorders>
            <w:vAlign w:val="center"/>
          </w:tcPr>
          <w:p w:rsidR="008016E0" w:rsidRPr="00BE4C82" w:rsidRDefault="008016E0" w:rsidP="008A0EA0">
            <w:pPr>
              <w:snapToGrid w:val="0"/>
              <w:jc w:val="both"/>
              <w:rPr>
                <w:rFonts w:ascii="Times Ext Roman" w:hAnsi="Times Ext Roman" w:cs="Times Ext Roman"/>
                <w:b/>
              </w:rPr>
            </w:pPr>
            <w:r w:rsidRPr="00BE4C82">
              <w:rPr>
                <w:rFonts w:ascii="Times Ext Roman" w:hAnsi="Times Ext Roman" w:cs="Times Ext Roman" w:hint="eastAsia"/>
                <w:b/>
              </w:rPr>
              <w:t>29</w:t>
            </w:r>
            <w:r w:rsidRPr="00BE4C82">
              <w:rPr>
                <w:rFonts w:ascii="Times Ext Roman" w:hAnsi="Times Ext Roman" w:cs="Times Ext Roman"/>
                <w:b/>
              </w:rPr>
              <w:t>、大</w:t>
            </w:r>
            <w:proofErr w:type="gramStart"/>
            <w:r w:rsidRPr="00BE4C82">
              <w:rPr>
                <w:rFonts w:ascii="Times Ext Roman" w:hAnsi="Times Ext Roman" w:cs="Times Ext Roman"/>
                <w:b/>
              </w:rPr>
              <w:t>拘絺</w:t>
            </w:r>
            <w:proofErr w:type="gramEnd"/>
            <w:r w:rsidRPr="00BE4C82">
              <w:rPr>
                <w:rFonts w:ascii="Times Ext Roman" w:hAnsi="Times Ext Roman" w:cs="Times Ext Roman"/>
                <w:b/>
              </w:rPr>
              <w:t>羅經</w:t>
            </w:r>
          </w:p>
        </w:tc>
        <w:tc>
          <w:tcPr>
            <w:tcW w:w="1788" w:type="pct"/>
            <w:tcBorders>
              <w:top w:val="double" w:sz="4" w:space="0" w:color="auto"/>
            </w:tcBorders>
            <w:vAlign w:val="center"/>
          </w:tcPr>
          <w:p w:rsidR="008016E0" w:rsidRPr="00BE4C82" w:rsidRDefault="008016E0" w:rsidP="008A0EA0">
            <w:pPr>
              <w:snapToGrid w:val="0"/>
              <w:jc w:val="both"/>
              <w:rPr>
                <w:rFonts w:ascii="Times Ext Roman" w:hAnsi="Times Ext Roman" w:cs="Times Ext Roman"/>
              </w:rPr>
            </w:pPr>
            <w:r w:rsidRPr="00BE4C82">
              <w:rPr>
                <w:rFonts w:ascii="Times Ext Roman" w:hAnsi="Times Ext Roman" w:cs="Times Ext Roman" w:hint="eastAsia"/>
              </w:rPr>
              <w:t>9</w:t>
            </w:r>
            <w:r w:rsidRPr="00BE4C82">
              <w:rPr>
                <w:rFonts w:ascii="Times Ext Roman" w:hAnsi="Times Ext Roman" w:cs="Times Ext Roman"/>
              </w:rPr>
              <w:t>、正見經</w:t>
            </w:r>
          </w:p>
        </w:tc>
        <w:tc>
          <w:tcPr>
            <w:tcW w:w="1648" w:type="pct"/>
            <w:gridSpan w:val="2"/>
            <w:tcBorders>
              <w:top w:val="double" w:sz="4" w:space="0" w:color="auto"/>
            </w:tcBorders>
            <w:vAlign w:val="center"/>
          </w:tcPr>
          <w:p w:rsidR="008016E0" w:rsidRPr="00BE4C82" w:rsidRDefault="008016E0" w:rsidP="008A0EA0">
            <w:pPr>
              <w:snapToGrid w:val="0"/>
              <w:jc w:val="both"/>
              <w:rPr>
                <w:rFonts w:ascii="Times Ext Roman" w:hAnsi="Times Ext Roman" w:cs="Times Ext Roman"/>
              </w:rPr>
            </w:pPr>
            <w:r w:rsidRPr="00BE4C82">
              <w:rPr>
                <w:rFonts w:ascii="Times Ext Roman" w:hAnsi="Times Ext Roman" w:cs="Times Ext Roman" w:hint="eastAsia"/>
              </w:rPr>
              <w:t>344</w:t>
            </w:r>
          </w:p>
        </w:tc>
      </w:tr>
      <w:tr w:rsidR="00BE4C82" w:rsidRPr="00BE4C82" w:rsidTr="0061006F">
        <w:tc>
          <w:tcPr>
            <w:tcW w:w="1564" w:type="pct"/>
            <w:vAlign w:val="center"/>
          </w:tcPr>
          <w:p w:rsidR="008016E0" w:rsidRPr="00BE4C82" w:rsidRDefault="008016E0" w:rsidP="008A0EA0">
            <w:pPr>
              <w:snapToGrid w:val="0"/>
              <w:jc w:val="both"/>
              <w:rPr>
                <w:rFonts w:ascii="Times Ext Roman" w:hAnsi="Times Ext Roman" w:cs="Times Ext Roman"/>
                <w:b/>
              </w:rPr>
            </w:pPr>
            <w:r w:rsidRPr="00BE4C82">
              <w:rPr>
                <w:rFonts w:ascii="Times Ext Roman" w:hAnsi="Times Ext Roman" w:cs="Times Ext Roman" w:hint="eastAsia"/>
                <w:b/>
              </w:rPr>
              <w:t>93</w:t>
            </w:r>
            <w:r w:rsidRPr="00BE4C82">
              <w:rPr>
                <w:rFonts w:ascii="Times Ext Roman" w:hAnsi="Times Ext Roman" w:cs="Times Ext Roman"/>
                <w:b/>
              </w:rPr>
              <w:t>、水淨</w:t>
            </w:r>
            <w:proofErr w:type="gramStart"/>
            <w:r w:rsidRPr="00BE4C82">
              <w:rPr>
                <w:rFonts w:ascii="Times Ext Roman" w:hAnsi="Times Ext Roman" w:cs="Times Ext Roman"/>
                <w:b/>
              </w:rPr>
              <w:t>梵志經</w:t>
            </w:r>
            <w:proofErr w:type="gramEnd"/>
          </w:p>
        </w:tc>
        <w:tc>
          <w:tcPr>
            <w:tcW w:w="1788" w:type="pct"/>
            <w:vAlign w:val="center"/>
          </w:tcPr>
          <w:p w:rsidR="008016E0" w:rsidRPr="00BE4C82" w:rsidRDefault="008016E0" w:rsidP="008A0EA0">
            <w:pPr>
              <w:snapToGrid w:val="0"/>
              <w:jc w:val="both"/>
              <w:rPr>
                <w:rFonts w:ascii="Times Ext Roman" w:hAnsi="Times Ext Roman" w:cs="Times Ext Roman"/>
              </w:rPr>
            </w:pPr>
            <w:r w:rsidRPr="00BE4C82">
              <w:rPr>
                <w:rFonts w:ascii="Times Ext Roman" w:hAnsi="Times Ext Roman" w:cs="Times Ext Roman" w:hint="eastAsia"/>
              </w:rPr>
              <w:t>7</w:t>
            </w:r>
            <w:r w:rsidRPr="00BE4C82">
              <w:rPr>
                <w:rFonts w:ascii="Times Ext Roman" w:hAnsi="Times Ext Roman" w:cs="Times Ext Roman"/>
              </w:rPr>
              <w:t>、</w:t>
            </w:r>
            <w:proofErr w:type="gramStart"/>
            <w:r w:rsidRPr="00BE4C82">
              <w:rPr>
                <w:rFonts w:ascii="Times Ext Roman" w:hAnsi="Times Ext Roman" w:cs="Times Ext Roman"/>
              </w:rPr>
              <w:t>布喻經</w:t>
            </w:r>
            <w:proofErr w:type="gramEnd"/>
          </w:p>
        </w:tc>
        <w:tc>
          <w:tcPr>
            <w:tcW w:w="1648" w:type="pct"/>
            <w:gridSpan w:val="2"/>
            <w:vAlign w:val="center"/>
          </w:tcPr>
          <w:p w:rsidR="008016E0" w:rsidRPr="00BE4C82" w:rsidRDefault="008016E0" w:rsidP="008A0EA0">
            <w:pPr>
              <w:snapToGrid w:val="0"/>
              <w:jc w:val="both"/>
              <w:rPr>
                <w:rFonts w:ascii="Times Ext Roman" w:hAnsi="Times Ext Roman" w:cs="Times Ext Roman"/>
              </w:rPr>
            </w:pPr>
            <w:r w:rsidRPr="00BE4C82">
              <w:rPr>
                <w:rFonts w:ascii="Times Ext Roman" w:hAnsi="Times Ext Roman" w:cs="Times Ext Roman" w:hint="eastAsia"/>
              </w:rPr>
              <w:t>1185</w:t>
            </w:r>
            <w:r w:rsidRPr="00BE4C82">
              <w:rPr>
                <w:rFonts w:ascii="Times Ext Roman" w:hAnsi="Times Ext Roman" w:cs="Times Ext Roman"/>
              </w:rPr>
              <w:t>[</w:t>
            </w:r>
            <w:r w:rsidRPr="00BE4C82">
              <w:rPr>
                <w:rFonts w:ascii="Times Ext Roman" w:hAnsi="Times Ext Roman" w:cs="Times Ext Roman"/>
              </w:rPr>
              <w:t>後分</w:t>
            </w:r>
            <w:r w:rsidRPr="00BE4C82">
              <w:rPr>
                <w:rFonts w:ascii="Times Ext Roman" w:hAnsi="Times Ext Roman" w:cs="Times Ext Roman"/>
              </w:rPr>
              <w:t>]</w:t>
            </w:r>
          </w:p>
        </w:tc>
      </w:tr>
      <w:tr w:rsidR="009E2EFE" w:rsidRPr="00BE4C82" w:rsidTr="0061006F">
        <w:tc>
          <w:tcPr>
            <w:tcW w:w="1564" w:type="pct"/>
            <w:vAlign w:val="center"/>
          </w:tcPr>
          <w:p w:rsidR="009E2EFE" w:rsidRPr="00BE4C82" w:rsidRDefault="009E2EFE" w:rsidP="008A0EA0">
            <w:pPr>
              <w:snapToGrid w:val="0"/>
              <w:jc w:val="both"/>
              <w:rPr>
                <w:rFonts w:ascii="Times Ext Roman" w:hAnsi="Times Ext Roman" w:cs="Times Ext Roman"/>
                <w:b/>
              </w:rPr>
            </w:pPr>
            <w:r w:rsidRPr="00BE4C82">
              <w:rPr>
                <w:rFonts w:ascii="Times Ext Roman" w:hAnsi="Times Ext Roman" w:cs="Times Ext Roman" w:hint="eastAsia"/>
                <w:b/>
              </w:rPr>
              <w:t>189</w:t>
            </w:r>
            <w:r w:rsidRPr="00BE4C82">
              <w:rPr>
                <w:rFonts w:ascii="Times Ext Roman" w:hAnsi="Times Ext Roman" w:cs="Times Ext Roman"/>
                <w:b/>
              </w:rPr>
              <w:t>、聖道經</w:t>
            </w:r>
          </w:p>
        </w:tc>
        <w:tc>
          <w:tcPr>
            <w:tcW w:w="1788" w:type="pct"/>
            <w:vAlign w:val="center"/>
          </w:tcPr>
          <w:p w:rsidR="009E2EFE" w:rsidRPr="00BE4C82" w:rsidRDefault="009E2EFE" w:rsidP="008A0EA0">
            <w:pPr>
              <w:snapToGrid w:val="0"/>
              <w:jc w:val="both"/>
              <w:rPr>
                <w:rFonts w:ascii="Times Ext Roman" w:hAnsi="Times Ext Roman" w:cs="Times Ext Roman"/>
              </w:rPr>
            </w:pPr>
            <w:r w:rsidRPr="00BE4C82">
              <w:rPr>
                <w:rFonts w:ascii="Times Ext Roman" w:hAnsi="Times Ext Roman" w:cs="Times Ext Roman" w:hint="eastAsia"/>
              </w:rPr>
              <w:t>117</w:t>
            </w:r>
            <w:r w:rsidRPr="00BE4C82">
              <w:rPr>
                <w:rFonts w:ascii="Times Ext Roman" w:hAnsi="Times Ext Roman" w:cs="Times Ext Roman"/>
              </w:rPr>
              <w:t>、大四十法門經</w:t>
            </w:r>
          </w:p>
        </w:tc>
        <w:tc>
          <w:tcPr>
            <w:tcW w:w="337" w:type="pct"/>
            <w:tcBorders>
              <w:right w:val="nil"/>
            </w:tcBorders>
            <w:vAlign w:val="center"/>
          </w:tcPr>
          <w:p w:rsidR="009E2EFE" w:rsidRPr="00BE4C82" w:rsidRDefault="009E2EFE" w:rsidP="008A0EA0">
            <w:pPr>
              <w:snapToGrid w:val="0"/>
              <w:jc w:val="both"/>
              <w:rPr>
                <w:rFonts w:ascii="Times Ext Roman" w:hAnsi="Times Ext Roman" w:cs="Times Ext Roman"/>
              </w:rPr>
            </w:pPr>
            <w:r w:rsidRPr="00BE4C82">
              <w:rPr>
                <w:rFonts w:ascii="Times Ext Roman" w:hAnsi="Times Ext Roman" w:cs="Times Ext Roman" w:hint="eastAsia"/>
              </w:rPr>
              <w:t>784</w:t>
            </w:r>
          </w:p>
          <w:p w:rsidR="009E2EFE" w:rsidRPr="00BE4C82" w:rsidRDefault="009E2EFE" w:rsidP="008A0EA0">
            <w:pPr>
              <w:snapToGrid w:val="0"/>
              <w:jc w:val="both"/>
              <w:rPr>
                <w:rFonts w:ascii="Times Ext Roman" w:hAnsi="Times Ext Roman" w:cs="Times Ext Roman"/>
              </w:rPr>
            </w:pPr>
            <w:r w:rsidRPr="00BE4C82">
              <w:rPr>
                <w:rFonts w:ascii="Times Ext Roman" w:hAnsi="Times Ext Roman" w:cs="Times Ext Roman" w:hint="eastAsia"/>
              </w:rPr>
              <w:t>785</w:t>
            </w:r>
          </w:p>
        </w:tc>
        <w:tc>
          <w:tcPr>
            <w:tcW w:w="1311" w:type="pct"/>
            <w:tcBorders>
              <w:left w:val="nil"/>
            </w:tcBorders>
            <w:vAlign w:val="center"/>
          </w:tcPr>
          <w:p w:rsidR="009E2EFE" w:rsidRPr="00BE4C82" w:rsidRDefault="009E2EFE" w:rsidP="008A0EA0">
            <w:pPr>
              <w:widowControl/>
              <w:snapToGrid w:val="0"/>
              <w:rPr>
                <w:rFonts w:ascii="Times Ext Roman" w:hAnsi="Times Ext Roman" w:cs="Times Ext Roman"/>
              </w:rPr>
            </w:pPr>
            <w:r w:rsidRPr="00BE4C82">
              <w:rPr>
                <w:rFonts w:ascii="Times Ext Roman" w:hAnsi="Times Ext Roman" w:cs="Times Ext Roman"/>
              </w:rPr>
              <w:t>[</w:t>
            </w:r>
            <w:r w:rsidRPr="00BE4C82">
              <w:rPr>
                <w:rFonts w:ascii="Times Ext Roman" w:hAnsi="Times Ext Roman" w:cs="Times Ext Roman"/>
              </w:rPr>
              <w:t>合</w:t>
            </w:r>
            <w:r w:rsidRPr="00BE4C82">
              <w:rPr>
                <w:rFonts w:ascii="Times Ext Roman" w:hAnsi="Times Ext Roman" w:cs="Times Ext Roman"/>
              </w:rPr>
              <w:t>]</w:t>
            </w:r>
          </w:p>
        </w:tc>
      </w:tr>
    </w:tbl>
    <w:p w:rsidR="00B26359" w:rsidRPr="00BE4C82" w:rsidRDefault="00B26359" w:rsidP="00A255A8">
      <w:pPr>
        <w:rPr>
          <w:rFonts w:ascii="Times Ext Roman" w:hAnsi="Times Ext Roman" w:cs="Times Ext Roman"/>
        </w:rPr>
      </w:pPr>
    </w:p>
    <w:p w:rsidR="00905FFC" w:rsidRPr="00BE4C82" w:rsidRDefault="00CC6529" w:rsidP="008A0EA0">
      <w:pPr>
        <w:ind w:leftChars="100" w:left="240"/>
        <w:rPr>
          <w:rFonts w:ascii="Times Ext Roman" w:hAnsi="Times Ext Roman" w:cs="Times Ext Roman"/>
        </w:rPr>
      </w:pPr>
      <w:r w:rsidRPr="00BE4C82">
        <w:rPr>
          <w:rFonts w:ascii="Times Ext Roman" w:hAnsi="Times Ext Roman" w:cs="Times Ext Roman"/>
        </w:rPr>
        <w:t>《</w:t>
      </w:r>
      <w:r w:rsidR="00A255A8" w:rsidRPr="00BE4C82">
        <w:rPr>
          <w:rFonts w:ascii="Times Ext Roman" w:hAnsi="Times Ext Roman" w:cs="Times Ext Roman"/>
        </w:rPr>
        <w:t>中阿含經</w:t>
      </w:r>
      <w:r w:rsidRPr="00BE4C82">
        <w:rPr>
          <w:rFonts w:ascii="Times Ext Roman" w:hAnsi="Times Ext Roman" w:cs="Times Ext Roman"/>
        </w:rPr>
        <w:t>》</w:t>
      </w:r>
      <w:r w:rsidR="00A255A8" w:rsidRPr="00BE4C82">
        <w:rPr>
          <w:rFonts w:ascii="Times Ext Roman" w:hAnsi="Times Ext Roman" w:cs="Times Ext Roman"/>
        </w:rPr>
        <w:t>與</w:t>
      </w:r>
      <w:r w:rsidRPr="00BE4C82">
        <w:rPr>
          <w:rFonts w:ascii="Times Ext Roman" w:hAnsi="Times Ext Roman" w:cs="Times Ext Roman"/>
        </w:rPr>
        <w:t>《</w:t>
      </w:r>
      <w:r w:rsidR="00A255A8" w:rsidRPr="00BE4C82">
        <w:rPr>
          <w:rFonts w:ascii="Times Ext Roman" w:hAnsi="Times Ext Roman" w:cs="Times Ext Roman"/>
        </w:rPr>
        <w:t>雜阿含經</w:t>
      </w:r>
      <w:r w:rsidRPr="00BE4C82">
        <w:rPr>
          <w:rFonts w:ascii="Times Ext Roman" w:hAnsi="Times Ext Roman" w:cs="Times Ext Roman"/>
        </w:rPr>
        <w:t>》</w:t>
      </w:r>
      <w:r w:rsidR="00A255A8" w:rsidRPr="00BE4C82">
        <w:rPr>
          <w:rFonts w:ascii="Times Ext Roman" w:hAnsi="Times Ext Roman" w:cs="Times Ext Roman"/>
        </w:rPr>
        <w:t>，屬於同一</w:t>
      </w:r>
      <w:proofErr w:type="gramStart"/>
      <w:r w:rsidR="00A255A8" w:rsidRPr="00BE4C82">
        <w:rPr>
          <w:rFonts w:ascii="Times Ext Roman" w:hAnsi="Times Ext Roman" w:cs="Times Ext Roman"/>
        </w:rPr>
        <w:t>部派的誦本</w:t>
      </w:r>
      <w:proofErr w:type="gramEnd"/>
      <w:r w:rsidR="00A255A8" w:rsidRPr="00BE4C82">
        <w:rPr>
          <w:rFonts w:ascii="Times Ext Roman" w:hAnsi="Times Ext Roman" w:cs="Times Ext Roman"/>
        </w:rPr>
        <w:t>，所以</w:t>
      </w:r>
      <w:r w:rsidRPr="00BE4C82">
        <w:rPr>
          <w:rFonts w:ascii="Times Ext Roman" w:hAnsi="Times Ext Roman" w:cs="Times Ext Roman"/>
          <w:b/>
        </w:rPr>
        <w:t>《</w:t>
      </w:r>
      <w:r w:rsidR="00A255A8" w:rsidRPr="00BE4C82">
        <w:rPr>
          <w:rFonts w:ascii="Times Ext Roman" w:hAnsi="Times Ext Roman" w:cs="Times Ext Roman"/>
          <w:b/>
        </w:rPr>
        <w:t>中阿含經</w:t>
      </w:r>
      <w:r w:rsidRPr="00BE4C82">
        <w:rPr>
          <w:rFonts w:ascii="Times Ext Roman" w:hAnsi="Times Ext Roman" w:cs="Times Ext Roman"/>
          <w:b/>
        </w:rPr>
        <w:t>》</w:t>
      </w:r>
      <w:r w:rsidR="00A255A8" w:rsidRPr="00BE4C82">
        <w:rPr>
          <w:rFonts w:ascii="Times Ext Roman" w:hAnsi="Times Ext Roman" w:cs="Times Ext Roman"/>
          <w:b/>
        </w:rPr>
        <w:t>是重出的</w:t>
      </w:r>
      <w:r w:rsidR="00A255A8" w:rsidRPr="00BE4C82">
        <w:rPr>
          <w:rFonts w:ascii="Times Ext Roman" w:hAnsi="Times Ext Roman" w:cs="Times Ext Roman"/>
        </w:rPr>
        <w:t>。</w:t>
      </w:r>
    </w:p>
    <w:p w:rsidR="00D14DFB" w:rsidRPr="00025DDC" w:rsidRDefault="00FF4123" w:rsidP="00025DDC">
      <w:pPr>
        <w:spacing w:beforeLines="30" w:before="108"/>
        <w:ind w:leftChars="100" w:left="240"/>
        <w:jc w:val="both"/>
        <w:rPr>
          <w:rFonts w:ascii="Times New Roman" w:hAnsi="Times New Roman"/>
          <w:b/>
          <w:sz w:val="20"/>
          <w:szCs w:val="20"/>
          <w:bdr w:val="single" w:sz="4" w:space="0" w:color="auto"/>
        </w:rPr>
      </w:pPr>
      <w:r w:rsidRPr="00025DDC">
        <w:rPr>
          <w:rFonts w:ascii="Times New Roman" w:hAnsi="Times New Roman" w:hint="eastAsia"/>
          <w:b/>
          <w:sz w:val="20"/>
          <w:szCs w:val="20"/>
          <w:bdr w:val="single" w:sz="4" w:space="0" w:color="auto"/>
        </w:rPr>
        <w:t>2</w:t>
      </w:r>
      <w:r w:rsidRPr="00025DDC">
        <w:rPr>
          <w:rFonts w:ascii="Times New Roman" w:hAnsi="Times New Roman" w:hint="eastAsia"/>
          <w:b/>
          <w:sz w:val="20"/>
          <w:szCs w:val="20"/>
          <w:bdr w:val="single" w:sz="4" w:space="0" w:color="auto"/>
        </w:rPr>
        <w:t>、</w:t>
      </w:r>
      <w:r w:rsidR="00D14DFB" w:rsidRPr="00025DDC">
        <w:rPr>
          <w:rFonts w:ascii="Times New Roman" w:hAnsi="Times New Roman" w:hint="eastAsia"/>
          <w:b/>
          <w:sz w:val="20"/>
          <w:szCs w:val="20"/>
          <w:bdr w:val="single" w:sz="4" w:space="0" w:color="auto"/>
        </w:rPr>
        <w:t>《中阿含經》的</w:t>
      </w:r>
      <w:r w:rsidR="00A6749F" w:rsidRPr="00025DDC">
        <w:rPr>
          <w:rFonts w:ascii="Times New Roman" w:hAnsi="Times New Roman" w:hint="eastAsia"/>
          <w:b/>
          <w:sz w:val="20"/>
          <w:szCs w:val="20"/>
          <w:bdr w:val="single" w:sz="4" w:space="0" w:color="auto"/>
        </w:rPr>
        <w:t>組集不同與重出</w:t>
      </w:r>
    </w:p>
    <w:p w:rsidR="00FC5CB2" w:rsidRPr="00BE4C82" w:rsidRDefault="00A255A8" w:rsidP="00520DD1">
      <w:pPr>
        <w:spacing w:afterLines="50" w:after="180"/>
        <w:ind w:leftChars="100" w:left="480" w:hangingChars="100" w:hanging="240"/>
        <w:rPr>
          <w:rFonts w:ascii="Times Ext Roman" w:hAnsi="Times Ext Roman" w:cs="Times Ext Roman"/>
        </w:rPr>
      </w:pPr>
      <w:r w:rsidRPr="00BE4C82">
        <w:rPr>
          <w:rFonts w:ascii="Times Ext Roman" w:hAnsi="Times Ext Roman" w:cs="Times Ext Roman"/>
        </w:rPr>
        <w:t>2.</w:t>
      </w:r>
      <w:r w:rsidR="00CC6529" w:rsidRPr="00BE4C82">
        <w:rPr>
          <w:rFonts w:ascii="Times Ext Roman" w:hAnsi="Times Ext Roman" w:cs="Times Ext Roman"/>
        </w:rPr>
        <w:t>《</w:t>
      </w:r>
      <w:r w:rsidRPr="00BE4C82">
        <w:rPr>
          <w:rFonts w:ascii="Times Ext Roman" w:hAnsi="Times Ext Roman" w:cs="Times Ext Roman"/>
        </w:rPr>
        <w:t>中阿含經</w:t>
      </w:r>
      <w:r w:rsidR="00CC6529" w:rsidRPr="00BE4C82">
        <w:rPr>
          <w:rFonts w:ascii="Times Ext Roman" w:hAnsi="Times Ext Roman" w:cs="Times Ext Roman"/>
        </w:rPr>
        <w:t>》</w:t>
      </w:r>
      <w:r w:rsidRPr="00BE4C82">
        <w:rPr>
          <w:rFonts w:ascii="Times Ext Roman" w:hAnsi="Times Ext Roman" w:cs="Times Ext Roman"/>
        </w:rPr>
        <w:t>與</w:t>
      </w:r>
      <w:r w:rsidR="00CC6529" w:rsidRPr="00BE4C82">
        <w:rPr>
          <w:rFonts w:ascii="Times Ext Roman" w:hAnsi="Times Ext Roman" w:cs="Times Ext Roman"/>
        </w:rPr>
        <w:t>《</w:t>
      </w:r>
      <w:r w:rsidRPr="00BE4C82">
        <w:rPr>
          <w:rFonts w:ascii="Times Ext Roman" w:hAnsi="Times Ext Roman" w:cs="Times Ext Roman"/>
        </w:rPr>
        <w:t>雜阿含經</w:t>
      </w:r>
      <w:r w:rsidR="00CC6529" w:rsidRPr="00BE4C82">
        <w:rPr>
          <w:rFonts w:ascii="Times Ext Roman" w:hAnsi="Times Ext Roman" w:cs="Times Ext Roman"/>
        </w:rPr>
        <w:t>》</w:t>
      </w:r>
      <w:r w:rsidRPr="00BE4C82">
        <w:rPr>
          <w:rFonts w:ascii="Times Ext Roman" w:hAnsi="Times Ext Roman" w:cs="Times Ext Roman"/>
        </w:rPr>
        <w:t>或</w:t>
      </w:r>
      <w:r w:rsidR="00CC6529" w:rsidRPr="00BE4C82">
        <w:rPr>
          <w:rFonts w:ascii="Times Ext Roman" w:hAnsi="Times Ext Roman" w:cs="Times Ext Roman"/>
        </w:rPr>
        <w:t>《</w:t>
      </w:r>
      <w:r w:rsidRPr="00BE4C82">
        <w:rPr>
          <w:rFonts w:ascii="Times Ext Roman" w:hAnsi="Times Ext Roman" w:cs="Times Ext Roman"/>
        </w:rPr>
        <w:t>相應部</w:t>
      </w:r>
      <w:r w:rsidR="00CC6529" w:rsidRPr="00BE4C82">
        <w:rPr>
          <w:rFonts w:ascii="Times Ext Roman" w:hAnsi="Times Ext Roman" w:cs="Times Ext Roman"/>
        </w:rPr>
        <w:t>》</w:t>
      </w:r>
      <w:r w:rsidRPr="00BE4C82">
        <w:rPr>
          <w:rFonts w:ascii="Times Ext Roman" w:hAnsi="Times Ext Roman" w:cs="Times Ext Roman"/>
        </w:rPr>
        <w:t>相同的，共</w:t>
      </w:r>
      <w:r w:rsidR="00F73FBC" w:rsidRPr="00BE4C82">
        <w:rPr>
          <w:rFonts w:ascii="Times Ext Roman" w:hAnsi="Times Ext Roman" w:cs="Times Ext Roman" w:hint="eastAsia"/>
        </w:rPr>
        <w:t>14</w:t>
      </w:r>
      <w:r w:rsidRPr="00BE4C82">
        <w:rPr>
          <w:rFonts w:ascii="Times Ext Roman" w:hAnsi="Times Ext Roman" w:cs="Times Ext Roman"/>
        </w:rPr>
        <w:t>經，如下：</w:t>
      </w:r>
    </w:p>
    <w:tbl>
      <w:tblPr>
        <w:tblStyle w:val="aa"/>
        <w:tblW w:w="4656" w:type="pct"/>
        <w:tblInd w:w="392" w:type="dxa"/>
        <w:tblLook w:val="04A0" w:firstRow="1" w:lastRow="0" w:firstColumn="1" w:lastColumn="0" w:noHBand="0" w:noVBand="1"/>
      </w:tblPr>
      <w:tblGrid>
        <w:gridCol w:w="2709"/>
        <w:gridCol w:w="840"/>
        <w:gridCol w:w="2255"/>
        <w:gridCol w:w="718"/>
        <w:gridCol w:w="2125"/>
      </w:tblGrid>
      <w:tr w:rsidR="00BE4C82" w:rsidRPr="00BE4C82" w:rsidTr="00520DD1">
        <w:tc>
          <w:tcPr>
            <w:tcW w:w="1566" w:type="pct"/>
            <w:tcBorders>
              <w:bottom w:val="double" w:sz="4" w:space="0" w:color="auto"/>
            </w:tcBorders>
            <w:vAlign w:val="center"/>
          </w:tcPr>
          <w:p w:rsidR="007D0885" w:rsidRPr="00BE4C82" w:rsidRDefault="007D0885" w:rsidP="0005001C">
            <w:pPr>
              <w:jc w:val="center"/>
              <w:rPr>
                <w:rFonts w:ascii="Times New Roman" w:hAnsi="Times New Roman" w:cs="Times New Roman"/>
                <w:b/>
              </w:rPr>
            </w:pPr>
            <w:r w:rsidRPr="00BE4C82">
              <w:rPr>
                <w:rFonts w:ascii="Times New Roman" w:hAnsi="Times New Roman" w:cs="Times New Roman"/>
                <w:b/>
              </w:rPr>
              <w:t>《中阿含經》</w:t>
            </w:r>
          </w:p>
        </w:tc>
        <w:tc>
          <w:tcPr>
            <w:tcW w:w="1790" w:type="pct"/>
            <w:gridSpan w:val="2"/>
            <w:tcBorders>
              <w:bottom w:val="double" w:sz="4" w:space="0" w:color="auto"/>
            </w:tcBorders>
            <w:vAlign w:val="center"/>
          </w:tcPr>
          <w:p w:rsidR="007D0885" w:rsidRPr="00BE4C82" w:rsidRDefault="007D0885" w:rsidP="0005001C">
            <w:pPr>
              <w:jc w:val="center"/>
              <w:rPr>
                <w:rFonts w:ascii="Times New Roman" w:hAnsi="Times New Roman" w:cs="Times New Roman"/>
                <w:b/>
              </w:rPr>
            </w:pPr>
            <w:r w:rsidRPr="00BE4C82">
              <w:rPr>
                <w:rFonts w:ascii="Times New Roman" w:hAnsi="Times New Roman" w:cs="Times New Roman"/>
                <w:b/>
              </w:rPr>
              <w:t>《相應部》</w:t>
            </w:r>
          </w:p>
        </w:tc>
        <w:tc>
          <w:tcPr>
            <w:tcW w:w="1644" w:type="pct"/>
            <w:gridSpan w:val="2"/>
            <w:tcBorders>
              <w:bottom w:val="double" w:sz="4" w:space="0" w:color="auto"/>
            </w:tcBorders>
            <w:vAlign w:val="center"/>
          </w:tcPr>
          <w:p w:rsidR="007D0885" w:rsidRPr="00BE4C82" w:rsidRDefault="007D0885" w:rsidP="0005001C">
            <w:pPr>
              <w:jc w:val="center"/>
              <w:rPr>
                <w:rFonts w:ascii="Times New Roman" w:hAnsi="Times New Roman" w:cs="Times New Roman"/>
                <w:b/>
              </w:rPr>
            </w:pPr>
            <w:r w:rsidRPr="00BE4C82">
              <w:rPr>
                <w:rFonts w:ascii="Times New Roman" w:hAnsi="Times New Roman" w:cs="Times New Roman"/>
                <w:b/>
              </w:rPr>
              <w:t>《雜阿含經》</w:t>
            </w:r>
          </w:p>
        </w:tc>
      </w:tr>
      <w:tr w:rsidR="00BE4C82" w:rsidRPr="00BE4C82" w:rsidTr="00520DD1">
        <w:tc>
          <w:tcPr>
            <w:tcW w:w="1566" w:type="pct"/>
            <w:tcBorders>
              <w:top w:val="double" w:sz="4" w:space="0" w:color="auto"/>
            </w:tcBorders>
            <w:shd w:val="clear" w:color="auto" w:fill="EEECE1" w:themeFill="background2"/>
            <w:vAlign w:val="center"/>
          </w:tcPr>
          <w:p w:rsidR="007D0885" w:rsidRPr="00BE4C82" w:rsidRDefault="007D0885" w:rsidP="006B6E77">
            <w:pPr>
              <w:jc w:val="both"/>
              <w:rPr>
                <w:rFonts w:ascii="Times New Roman" w:hAnsi="Times New Roman" w:cs="Times New Roman"/>
              </w:rPr>
            </w:pPr>
            <w:r w:rsidRPr="00BE4C82">
              <w:rPr>
                <w:rFonts w:ascii="Times New Roman" w:hAnsi="Times New Roman" w:cs="Times New Roman"/>
              </w:rPr>
              <w:t>17</w:t>
            </w:r>
            <w:r w:rsidRPr="00BE4C82">
              <w:rPr>
                <w:rFonts w:ascii="Times New Roman" w:hAnsi="Times New Roman" w:cs="Times New Roman"/>
              </w:rPr>
              <w:t>、</w:t>
            </w:r>
            <w:proofErr w:type="gramStart"/>
            <w:r w:rsidRPr="00BE4C82">
              <w:rPr>
                <w:rFonts w:ascii="Times New Roman" w:hAnsi="Times New Roman" w:cs="Times New Roman"/>
              </w:rPr>
              <w:t>伽彌尼</w:t>
            </w:r>
            <w:proofErr w:type="gramEnd"/>
            <w:r w:rsidRPr="00BE4C82">
              <w:rPr>
                <w:rFonts w:ascii="Times New Roman" w:hAnsi="Times New Roman" w:cs="Times New Roman"/>
              </w:rPr>
              <w:t>經</w:t>
            </w:r>
          </w:p>
        </w:tc>
        <w:tc>
          <w:tcPr>
            <w:tcW w:w="1790" w:type="pct"/>
            <w:gridSpan w:val="2"/>
            <w:tcBorders>
              <w:top w:val="double" w:sz="4" w:space="0" w:color="auto"/>
            </w:tcBorders>
            <w:shd w:val="clear" w:color="auto" w:fill="EEECE1" w:themeFill="background2"/>
            <w:vAlign w:val="center"/>
          </w:tcPr>
          <w:p w:rsidR="007D0885" w:rsidRPr="00BE4C82" w:rsidRDefault="007D0885" w:rsidP="006B6E77">
            <w:pPr>
              <w:jc w:val="both"/>
              <w:rPr>
                <w:rFonts w:ascii="Times New Roman" w:hAnsi="Times New Roman" w:cs="Times New Roman"/>
              </w:rPr>
            </w:pPr>
            <w:r w:rsidRPr="00BE4C82">
              <w:rPr>
                <w:rFonts w:ascii="Times New Roman" w:hAnsi="Times New Roman" w:cs="Times New Roman"/>
              </w:rPr>
              <w:t>42</w:t>
            </w:r>
            <w:proofErr w:type="gramStart"/>
            <w:r w:rsidRPr="00BE4C82">
              <w:rPr>
                <w:rFonts w:ascii="新細明體" w:eastAsia="新細明體" w:hAnsi="新細明體" w:cs="新細明體" w:hint="eastAsia"/>
              </w:rPr>
              <w:t>‧</w:t>
            </w:r>
            <w:proofErr w:type="gramEnd"/>
            <w:r w:rsidRPr="00BE4C82">
              <w:rPr>
                <w:rFonts w:ascii="Times New Roman" w:eastAsia="新細明體" w:hAnsi="Times New Roman" w:cs="Times New Roman"/>
              </w:rPr>
              <w:t>6</w:t>
            </w:r>
          </w:p>
        </w:tc>
        <w:tc>
          <w:tcPr>
            <w:tcW w:w="1644" w:type="pct"/>
            <w:gridSpan w:val="2"/>
            <w:tcBorders>
              <w:top w:val="double" w:sz="4" w:space="0" w:color="auto"/>
            </w:tcBorders>
            <w:vAlign w:val="center"/>
          </w:tcPr>
          <w:p w:rsidR="007D0885" w:rsidRPr="00BE4C82" w:rsidRDefault="007D0885" w:rsidP="006B6E77">
            <w:pPr>
              <w:jc w:val="both"/>
              <w:rPr>
                <w:rFonts w:ascii="Times New Roman" w:hAnsi="Times New Roman" w:cs="Times New Roman"/>
              </w:rPr>
            </w:pPr>
          </w:p>
        </w:tc>
      </w:tr>
      <w:tr w:rsidR="00BE4C82" w:rsidRPr="00BE4C82" w:rsidTr="00520DD1">
        <w:tc>
          <w:tcPr>
            <w:tcW w:w="1566" w:type="pct"/>
            <w:shd w:val="clear" w:color="auto" w:fill="EEECE1" w:themeFill="background2"/>
            <w:vAlign w:val="center"/>
          </w:tcPr>
          <w:p w:rsidR="007D0885" w:rsidRPr="00BE4C82" w:rsidRDefault="007D0885" w:rsidP="006B6E77">
            <w:pPr>
              <w:jc w:val="both"/>
              <w:rPr>
                <w:rFonts w:ascii="Times New Roman" w:hAnsi="Times New Roman" w:cs="Times New Roman"/>
              </w:rPr>
            </w:pPr>
            <w:r w:rsidRPr="00BE4C82">
              <w:rPr>
                <w:rFonts w:ascii="Times New Roman" w:hAnsi="Times New Roman" w:cs="Times New Roman"/>
              </w:rPr>
              <w:t>20</w:t>
            </w:r>
            <w:r w:rsidRPr="00BE4C82">
              <w:rPr>
                <w:rFonts w:ascii="Times New Roman" w:hAnsi="Times New Roman" w:cs="Times New Roman"/>
              </w:rPr>
              <w:t>、波</w:t>
            </w:r>
            <w:proofErr w:type="gramStart"/>
            <w:r w:rsidRPr="00BE4C82">
              <w:rPr>
                <w:rFonts w:ascii="Times New Roman" w:hAnsi="Times New Roman" w:cs="Times New Roman"/>
              </w:rPr>
              <w:t>羅牢經</w:t>
            </w:r>
            <w:proofErr w:type="gramEnd"/>
          </w:p>
        </w:tc>
        <w:tc>
          <w:tcPr>
            <w:tcW w:w="1790" w:type="pct"/>
            <w:gridSpan w:val="2"/>
            <w:shd w:val="clear" w:color="auto" w:fill="EEECE1" w:themeFill="background2"/>
            <w:vAlign w:val="center"/>
          </w:tcPr>
          <w:p w:rsidR="007D0885" w:rsidRPr="00BE4C82" w:rsidRDefault="007D0885" w:rsidP="006B6E77">
            <w:pPr>
              <w:jc w:val="both"/>
              <w:rPr>
                <w:rFonts w:ascii="Times New Roman" w:hAnsi="Times New Roman" w:cs="Times New Roman"/>
              </w:rPr>
            </w:pPr>
            <w:r w:rsidRPr="00BE4C82">
              <w:rPr>
                <w:rFonts w:ascii="Times New Roman" w:hAnsi="Times New Roman" w:cs="Times New Roman"/>
              </w:rPr>
              <w:t>42</w:t>
            </w:r>
            <w:proofErr w:type="gramStart"/>
            <w:r w:rsidRPr="00BE4C82">
              <w:rPr>
                <w:rFonts w:ascii="新細明體" w:eastAsia="新細明體" w:hAnsi="新細明體" w:cs="新細明體" w:hint="eastAsia"/>
              </w:rPr>
              <w:t>‧</w:t>
            </w:r>
            <w:proofErr w:type="gramEnd"/>
            <w:r w:rsidRPr="00BE4C82">
              <w:rPr>
                <w:rFonts w:ascii="Times New Roman" w:eastAsia="新細明體" w:hAnsi="Times New Roman" w:cs="Times New Roman"/>
              </w:rPr>
              <w:t>13</w:t>
            </w:r>
          </w:p>
        </w:tc>
        <w:tc>
          <w:tcPr>
            <w:tcW w:w="1644" w:type="pct"/>
            <w:gridSpan w:val="2"/>
            <w:vAlign w:val="center"/>
          </w:tcPr>
          <w:p w:rsidR="007D0885" w:rsidRPr="00BE4C82" w:rsidRDefault="007D0885" w:rsidP="006B6E77">
            <w:pPr>
              <w:jc w:val="both"/>
              <w:rPr>
                <w:rFonts w:ascii="Times New Roman" w:hAnsi="Times New Roman" w:cs="Times New Roman"/>
              </w:rPr>
            </w:pPr>
          </w:p>
        </w:tc>
      </w:tr>
      <w:tr w:rsidR="00BE4C82" w:rsidRPr="00BE4C82" w:rsidTr="00520DD1">
        <w:tc>
          <w:tcPr>
            <w:tcW w:w="1566" w:type="pct"/>
            <w:shd w:val="clear" w:color="auto" w:fill="EEECE1" w:themeFill="background2"/>
            <w:vAlign w:val="center"/>
          </w:tcPr>
          <w:p w:rsidR="007D0885" w:rsidRPr="00BE4C82" w:rsidRDefault="007D0885" w:rsidP="006B6E77">
            <w:pPr>
              <w:jc w:val="both"/>
              <w:rPr>
                <w:rFonts w:ascii="Times New Roman" w:hAnsi="Times New Roman" w:cs="Times New Roman"/>
              </w:rPr>
            </w:pPr>
            <w:r w:rsidRPr="00BE4C82">
              <w:rPr>
                <w:rFonts w:ascii="Times New Roman" w:hAnsi="Times New Roman" w:cs="Times New Roman"/>
              </w:rPr>
              <w:t>114</w:t>
            </w:r>
            <w:r w:rsidRPr="00BE4C82">
              <w:rPr>
                <w:rFonts w:ascii="Times New Roman" w:hAnsi="Times New Roman" w:cs="Times New Roman"/>
              </w:rPr>
              <w:t>、優</w:t>
            </w:r>
            <w:proofErr w:type="gramStart"/>
            <w:r w:rsidRPr="00BE4C82">
              <w:rPr>
                <w:rFonts w:ascii="Times New Roman" w:hAnsi="Times New Roman" w:cs="Times New Roman"/>
              </w:rPr>
              <w:t>陀羅</w:t>
            </w:r>
            <w:proofErr w:type="gramEnd"/>
            <w:r w:rsidRPr="00BE4C82">
              <w:rPr>
                <w:rFonts w:ascii="Times New Roman" w:hAnsi="Times New Roman" w:cs="Times New Roman"/>
              </w:rPr>
              <w:t>經</w:t>
            </w:r>
          </w:p>
        </w:tc>
        <w:tc>
          <w:tcPr>
            <w:tcW w:w="1790" w:type="pct"/>
            <w:gridSpan w:val="2"/>
            <w:shd w:val="clear" w:color="auto" w:fill="EEECE1" w:themeFill="background2"/>
            <w:vAlign w:val="center"/>
          </w:tcPr>
          <w:p w:rsidR="007D0885" w:rsidRPr="00BE4C82" w:rsidRDefault="007D0885" w:rsidP="006B6E77">
            <w:pPr>
              <w:jc w:val="both"/>
              <w:rPr>
                <w:rFonts w:ascii="Times New Roman" w:hAnsi="Times New Roman" w:cs="Times New Roman"/>
              </w:rPr>
            </w:pPr>
            <w:r w:rsidRPr="00BE4C82">
              <w:rPr>
                <w:rFonts w:ascii="Times New Roman" w:hAnsi="Times New Roman" w:cs="Times New Roman"/>
              </w:rPr>
              <w:t>35</w:t>
            </w:r>
            <w:proofErr w:type="gramStart"/>
            <w:r w:rsidRPr="00BE4C82">
              <w:rPr>
                <w:rFonts w:ascii="新細明體" w:eastAsia="新細明體" w:hAnsi="新細明體" w:cs="新細明體" w:hint="eastAsia"/>
              </w:rPr>
              <w:t>‧</w:t>
            </w:r>
            <w:proofErr w:type="gramEnd"/>
            <w:r w:rsidRPr="00BE4C82">
              <w:rPr>
                <w:rFonts w:ascii="Times New Roman" w:eastAsia="新細明體" w:hAnsi="Times New Roman" w:cs="Times New Roman"/>
              </w:rPr>
              <w:t>103</w:t>
            </w:r>
          </w:p>
        </w:tc>
        <w:tc>
          <w:tcPr>
            <w:tcW w:w="1644" w:type="pct"/>
            <w:gridSpan w:val="2"/>
            <w:vAlign w:val="center"/>
          </w:tcPr>
          <w:p w:rsidR="007D0885" w:rsidRPr="00BE4C82" w:rsidRDefault="007D0885" w:rsidP="006B6E77">
            <w:pPr>
              <w:jc w:val="both"/>
              <w:rPr>
                <w:rFonts w:ascii="Times New Roman" w:hAnsi="Times New Roman" w:cs="Times New Roman"/>
              </w:rPr>
            </w:pPr>
          </w:p>
        </w:tc>
      </w:tr>
      <w:tr w:rsidR="00BE4C82" w:rsidRPr="00BE4C82" w:rsidTr="00520DD1">
        <w:tc>
          <w:tcPr>
            <w:tcW w:w="1566" w:type="pct"/>
            <w:shd w:val="clear" w:color="auto" w:fill="EEECE1" w:themeFill="background2"/>
            <w:vAlign w:val="center"/>
          </w:tcPr>
          <w:p w:rsidR="007D0885" w:rsidRPr="00BE4C82" w:rsidRDefault="007D0885" w:rsidP="006B6E77">
            <w:pPr>
              <w:jc w:val="both"/>
              <w:rPr>
                <w:rFonts w:ascii="Times New Roman" w:hAnsi="Times New Roman" w:cs="Times New Roman"/>
              </w:rPr>
            </w:pPr>
            <w:r w:rsidRPr="00BE4C82">
              <w:rPr>
                <w:rFonts w:ascii="Times New Roman" w:hAnsi="Times New Roman" w:cs="Times New Roman"/>
              </w:rPr>
              <w:t>120</w:t>
            </w:r>
            <w:r w:rsidRPr="00BE4C82">
              <w:rPr>
                <w:rFonts w:ascii="Times New Roman" w:hAnsi="Times New Roman" w:cs="Times New Roman"/>
              </w:rPr>
              <w:t>、說無常經</w:t>
            </w:r>
          </w:p>
        </w:tc>
        <w:tc>
          <w:tcPr>
            <w:tcW w:w="1790" w:type="pct"/>
            <w:gridSpan w:val="2"/>
            <w:shd w:val="clear" w:color="auto" w:fill="EEECE1" w:themeFill="background2"/>
            <w:vAlign w:val="center"/>
          </w:tcPr>
          <w:p w:rsidR="007D0885" w:rsidRPr="00BE4C82" w:rsidRDefault="007D0885" w:rsidP="006B6E77">
            <w:pPr>
              <w:jc w:val="both"/>
              <w:rPr>
                <w:rFonts w:ascii="Times New Roman" w:hAnsi="Times New Roman" w:cs="Times New Roman"/>
              </w:rPr>
            </w:pPr>
            <w:r w:rsidRPr="00BE4C82">
              <w:rPr>
                <w:rFonts w:ascii="Times New Roman" w:hAnsi="Times New Roman" w:cs="Times New Roman"/>
              </w:rPr>
              <w:t>22</w:t>
            </w:r>
            <w:proofErr w:type="gramStart"/>
            <w:r w:rsidRPr="00BE4C82">
              <w:rPr>
                <w:rFonts w:ascii="新細明體" w:eastAsia="新細明體" w:hAnsi="新細明體" w:cs="新細明體" w:hint="eastAsia"/>
              </w:rPr>
              <w:t>‧</w:t>
            </w:r>
            <w:proofErr w:type="gramEnd"/>
            <w:r w:rsidRPr="00BE4C82">
              <w:rPr>
                <w:rFonts w:ascii="Times New Roman" w:eastAsia="新細明體" w:hAnsi="Times New Roman" w:cs="Times New Roman"/>
              </w:rPr>
              <w:t>76</w:t>
            </w:r>
          </w:p>
        </w:tc>
        <w:tc>
          <w:tcPr>
            <w:tcW w:w="1644" w:type="pct"/>
            <w:gridSpan w:val="2"/>
            <w:vAlign w:val="center"/>
          </w:tcPr>
          <w:p w:rsidR="007D0885" w:rsidRPr="00BE4C82" w:rsidRDefault="007D0885" w:rsidP="006B6E77">
            <w:pPr>
              <w:jc w:val="both"/>
              <w:rPr>
                <w:rFonts w:ascii="Times New Roman" w:hAnsi="Times New Roman" w:cs="Times New Roman"/>
              </w:rPr>
            </w:pPr>
          </w:p>
        </w:tc>
      </w:tr>
      <w:tr w:rsidR="00BE4C82" w:rsidRPr="00BE4C82" w:rsidTr="00520DD1">
        <w:tc>
          <w:tcPr>
            <w:tcW w:w="1566" w:type="pct"/>
            <w:vAlign w:val="center"/>
          </w:tcPr>
          <w:p w:rsidR="007D0885" w:rsidRPr="00BE4C82" w:rsidRDefault="007D0885" w:rsidP="006B6E77">
            <w:pPr>
              <w:jc w:val="both"/>
              <w:rPr>
                <w:rFonts w:ascii="Times New Roman" w:hAnsi="Times New Roman" w:cs="Times New Roman"/>
                <w:b/>
              </w:rPr>
            </w:pPr>
            <w:r w:rsidRPr="00BE4C82">
              <w:rPr>
                <w:rFonts w:ascii="Times New Roman" w:hAnsi="Times New Roman" w:cs="Times New Roman"/>
                <w:b/>
              </w:rPr>
              <w:t>23</w:t>
            </w:r>
            <w:r w:rsidRPr="00BE4C82">
              <w:rPr>
                <w:rFonts w:ascii="Times New Roman" w:hAnsi="Times New Roman" w:cs="Times New Roman"/>
                <w:b/>
              </w:rPr>
              <w:t>、</w:t>
            </w:r>
            <w:proofErr w:type="gramStart"/>
            <w:r w:rsidRPr="00BE4C82">
              <w:rPr>
                <w:rFonts w:ascii="Times New Roman" w:hAnsi="Times New Roman" w:cs="Times New Roman"/>
                <w:b/>
              </w:rPr>
              <w:t>智經</w:t>
            </w:r>
            <w:proofErr w:type="gramEnd"/>
          </w:p>
        </w:tc>
        <w:tc>
          <w:tcPr>
            <w:tcW w:w="1790" w:type="pct"/>
            <w:gridSpan w:val="2"/>
            <w:vAlign w:val="center"/>
          </w:tcPr>
          <w:p w:rsidR="007D0885" w:rsidRPr="00BE4C82" w:rsidRDefault="007D0885" w:rsidP="006B6E77">
            <w:pPr>
              <w:jc w:val="both"/>
              <w:rPr>
                <w:rFonts w:ascii="Times New Roman" w:hAnsi="Times New Roman" w:cs="Times New Roman"/>
              </w:rPr>
            </w:pPr>
            <w:r w:rsidRPr="00BE4C82">
              <w:rPr>
                <w:rFonts w:ascii="Times New Roman" w:hAnsi="Times New Roman" w:cs="Times New Roman"/>
              </w:rPr>
              <w:t>12</w:t>
            </w:r>
            <w:proofErr w:type="gramStart"/>
            <w:r w:rsidRPr="00BE4C82">
              <w:rPr>
                <w:rFonts w:ascii="新細明體" w:eastAsia="新細明體" w:hAnsi="新細明體" w:cs="新細明體" w:hint="eastAsia"/>
              </w:rPr>
              <w:t>‧</w:t>
            </w:r>
            <w:proofErr w:type="gramEnd"/>
            <w:r w:rsidRPr="00BE4C82">
              <w:rPr>
                <w:rFonts w:ascii="Times New Roman" w:eastAsia="新細明體" w:hAnsi="Times New Roman" w:cs="Times New Roman"/>
              </w:rPr>
              <w:t>32</w:t>
            </w:r>
          </w:p>
        </w:tc>
        <w:tc>
          <w:tcPr>
            <w:tcW w:w="1644" w:type="pct"/>
            <w:gridSpan w:val="2"/>
            <w:vAlign w:val="center"/>
          </w:tcPr>
          <w:p w:rsidR="007D0885" w:rsidRPr="00BE4C82" w:rsidRDefault="007D0885" w:rsidP="006B6E77">
            <w:pPr>
              <w:jc w:val="both"/>
              <w:rPr>
                <w:rFonts w:ascii="Times New Roman" w:hAnsi="Times New Roman" w:cs="Times New Roman"/>
              </w:rPr>
            </w:pPr>
            <w:r w:rsidRPr="00BE4C82">
              <w:rPr>
                <w:rFonts w:ascii="Times New Roman" w:hAnsi="Times New Roman" w:cs="Times New Roman"/>
              </w:rPr>
              <w:t>345[</w:t>
            </w:r>
            <w:r w:rsidRPr="00BE4C82">
              <w:rPr>
                <w:rFonts w:ascii="Times New Roman" w:hAnsi="Times New Roman" w:cs="Times New Roman"/>
              </w:rPr>
              <w:t>後分</w:t>
            </w:r>
            <w:r w:rsidRPr="00BE4C82">
              <w:rPr>
                <w:rFonts w:ascii="Times New Roman" w:hAnsi="Times New Roman" w:cs="Times New Roman"/>
              </w:rPr>
              <w:t>]</w:t>
            </w:r>
          </w:p>
        </w:tc>
      </w:tr>
      <w:tr w:rsidR="00BE4C82" w:rsidRPr="00BE4C82" w:rsidTr="00520DD1">
        <w:trPr>
          <w:trHeight w:val="730"/>
        </w:trPr>
        <w:tc>
          <w:tcPr>
            <w:tcW w:w="1566" w:type="pct"/>
            <w:vAlign w:val="center"/>
          </w:tcPr>
          <w:p w:rsidR="009E2EFE" w:rsidRPr="00BE4C82" w:rsidRDefault="009E2EFE" w:rsidP="006B6E77">
            <w:pPr>
              <w:jc w:val="both"/>
              <w:rPr>
                <w:rFonts w:ascii="Times New Roman" w:hAnsi="Times New Roman" w:cs="Times New Roman"/>
                <w:b/>
              </w:rPr>
            </w:pPr>
            <w:proofErr w:type="gramStart"/>
            <w:r w:rsidRPr="00BE4C82">
              <w:rPr>
                <w:rFonts w:ascii="Times Ext Roman" w:hAnsi="Times Ext Roman" w:cs="Times Ext Roman" w:hint="eastAsia"/>
                <w:b/>
                <w:sz w:val="22"/>
                <w:shd w:val="pct15" w:color="auto" w:fill="FFFFFF"/>
              </w:rPr>
              <w:t>（</w:t>
            </w:r>
            <w:proofErr w:type="gramEnd"/>
            <w:r w:rsidRPr="00BE4C82">
              <w:rPr>
                <w:rFonts w:ascii="Times Ext Roman" w:hAnsi="Times Ext Roman" w:cs="Times Ext Roman" w:hint="eastAsia"/>
                <w:b/>
                <w:sz w:val="22"/>
                <w:shd w:val="pct15" w:color="auto" w:fill="FFFFFF"/>
              </w:rPr>
              <w:t>p.710</w:t>
            </w:r>
            <w:proofErr w:type="gramStart"/>
            <w:r w:rsidRPr="00BE4C82">
              <w:rPr>
                <w:rFonts w:ascii="Times Ext Roman" w:hAnsi="Times Ext Roman" w:cs="Times Ext Roman" w:hint="eastAsia"/>
                <w:b/>
                <w:sz w:val="22"/>
                <w:shd w:val="pct15" w:color="auto" w:fill="FFFFFF"/>
              </w:rPr>
              <w:t>）</w:t>
            </w:r>
            <w:proofErr w:type="gramEnd"/>
            <w:r w:rsidRPr="00BE4C82">
              <w:rPr>
                <w:rFonts w:ascii="Times New Roman" w:hAnsi="Times New Roman" w:cs="Times New Roman"/>
                <w:b/>
              </w:rPr>
              <w:t>28</w:t>
            </w:r>
            <w:r w:rsidRPr="00BE4C82">
              <w:rPr>
                <w:rFonts w:ascii="Times New Roman" w:hAnsi="Times New Roman" w:cs="Times New Roman"/>
                <w:b/>
              </w:rPr>
              <w:t>、</w:t>
            </w:r>
            <w:proofErr w:type="gramStart"/>
            <w:r w:rsidRPr="00BE4C82">
              <w:rPr>
                <w:rFonts w:ascii="Times New Roman" w:hAnsi="Times New Roman" w:cs="Times New Roman"/>
                <w:b/>
              </w:rPr>
              <w:t>教化病經</w:t>
            </w:r>
            <w:proofErr w:type="gramEnd"/>
          </w:p>
        </w:tc>
        <w:tc>
          <w:tcPr>
            <w:tcW w:w="486" w:type="pct"/>
            <w:tcBorders>
              <w:right w:val="nil"/>
            </w:tcBorders>
            <w:vAlign w:val="center"/>
          </w:tcPr>
          <w:p w:rsidR="009E2EFE" w:rsidRPr="00BE4C82" w:rsidRDefault="009E2EFE" w:rsidP="009E2EFE">
            <w:pPr>
              <w:jc w:val="both"/>
              <w:rPr>
                <w:rFonts w:ascii="Times New Roman" w:hAnsi="Times New Roman" w:cs="Times New Roman"/>
              </w:rPr>
            </w:pPr>
            <w:r w:rsidRPr="00BE4C82">
              <w:rPr>
                <w:rFonts w:ascii="Times New Roman" w:hAnsi="Times New Roman" w:cs="Times New Roman"/>
              </w:rPr>
              <w:t>55</w:t>
            </w:r>
            <w:proofErr w:type="gramStart"/>
            <w:r w:rsidRPr="00BE4C82">
              <w:rPr>
                <w:rFonts w:ascii="新細明體" w:eastAsia="新細明體" w:hAnsi="新細明體" w:cs="新細明體" w:hint="eastAsia"/>
              </w:rPr>
              <w:t>‧</w:t>
            </w:r>
            <w:proofErr w:type="gramEnd"/>
            <w:r w:rsidRPr="00BE4C82">
              <w:rPr>
                <w:rFonts w:ascii="Times New Roman" w:eastAsia="新細明體" w:hAnsi="Times New Roman" w:cs="Times New Roman"/>
              </w:rPr>
              <w:t>26</w:t>
            </w:r>
          </w:p>
          <w:p w:rsidR="009E2EFE" w:rsidRPr="00BE4C82" w:rsidRDefault="009E2EFE" w:rsidP="006B6E77">
            <w:pPr>
              <w:jc w:val="both"/>
              <w:rPr>
                <w:rFonts w:ascii="Times New Roman" w:hAnsi="Times New Roman" w:cs="Times New Roman"/>
              </w:rPr>
            </w:pPr>
            <w:r w:rsidRPr="00BE4C82">
              <w:rPr>
                <w:rFonts w:ascii="Times New Roman" w:hAnsi="Times New Roman" w:cs="Times New Roman"/>
              </w:rPr>
              <w:t>10</w:t>
            </w:r>
            <w:proofErr w:type="gramStart"/>
            <w:r w:rsidRPr="00BE4C82">
              <w:rPr>
                <w:rFonts w:ascii="新細明體" w:eastAsia="新細明體" w:hAnsi="新細明體" w:cs="新細明體" w:hint="eastAsia"/>
              </w:rPr>
              <w:t>‧</w:t>
            </w:r>
            <w:proofErr w:type="gramEnd"/>
            <w:r w:rsidRPr="00BE4C82">
              <w:rPr>
                <w:rFonts w:ascii="Times New Roman" w:eastAsia="新細明體" w:hAnsi="Times New Roman" w:cs="Times New Roman"/>
              </w:rPr>
              <w:t>8</w:t>
            </w:r>
          </w:p>
        </w:tc>
        <w:tc>
          <w:tcPr>
            <w:tcW w:w="1304" w:type="pct"/>
            <w:tcBorders>
              <w:left w:val="nil"/>
            </w:tcBorders>
            <w:vAlign w:val="center"/>
          </w:tcPr>
          <w:p w:rsidR="009E2EFE" w:rsidRPr="00BE4C82" w:rsidRDefault="009E2EFE" w:rsidP="009E2EFE">
            <w:pPr>
              <w:jc w:val="both"/>
              <w:rPr>
                <w:rFonts w:ascii="Times New Roman" w:hAnsi="Times New Roman" w:cs="Times New Roman"/>
              </w:rPr>
            </w:pPr>
            <w:r w:rsidRPr="00BE4C82">
              <w:rPr>
                <w:rFonts w:ascii="Times New Roman" w:hAnsi="Times New Roman" w:cs="Times New Roman"/>
              </w:rPr>
              <w:t>[</w:t>
            </w:r>
            <w:r w:rsidRPr="00BE4C82">
              <w:rPr>
                <w:rFonts w:ascii="Times New Roman" w:hAnsi="Times New Roman" w:cs="Times New Roman"/>
              </w:rPr>
              <w:t>合</w:t>
            </w:r>
            <w:r w:rsidRPr="00BE4C82">
              <w:rPr>
                <w:rFonts w:ascii="Times New Roman" w:hAnsi="Times New Roman" w:cs="Times New Roman"/>
              </w:rPr>
              <w:t>]</w:t>
            </w:r>
          </w:p>
        </w:tc>
        <w:tc>
          <w:tcPr>
            <w:tcW w:w="415" w:type="pct"/>
            <w:tcBorders>
              <w:right w:val="nil"/>
            </w:tcBorders>
            <w:vAlign w:val="center"/>
          </w:tcPr>
          <w:p w:rsidR="009E2EFE" w:rsidRPr="00BE4C82" w:rsidRDefault="009E2EFE" w:rsidP="0005001C">
            <w:pPr>
              <w:jc w:val="both"/>
              <w:rPr>
                <w:rFonts w:ascii="Times New Roman" w:hAnsi="Times New Roman" w:cs="Times New Roman"/>
              </w:rPr>
            </w:pPr>
            <w:r w:rsidRPr="00BE4C82">
              <w:rPr>
                <w:rFonts w:ascii="Times New Roman" w:hAnsi="Times New Roman" w:cs="Times New Roman"/>
              </w:rPr>
              <w:t>592</w:t>
            </w:r>
          </w:p>
          <w:p w:rsidR="009E2EFE" w:rsidRPr="00BE4C82" w:rsidRDefault="009E2EFE" w:rsidP="009E2EFE">
            <w:pPr>
              <w:jc w:val="both"/>
              <w:rPr>
                <w:rFonts w:ascii="Times New Roman" w:hAnsi="Times New Roman" w:cs="Times New Roman"/>
              </w:rPr>
            </w:pPr>
            <w:r w:rsidRPr="00BE4C82">
              <w:rPr>
                <w:rFonts w:ascii="Times New Roman" w:hAnsi="Times New Roman" w:cs="Times New Roman"/>
              </w:rPr>
              <w:t>1031</w:t>
            </w:r>
          </w:p>
        </w:tc>
        <w:tc>
          <w:tcPr>
            <w:tcW w:w="1229" w:type="pct"/>
            <w:tcBorders>
              <w:left w:val="nil"/>
            </w:tcBorders>
            <w:vAlign w:val="center"/>
          </w:tcPr>
          <w:p w:rsidR="009E2EFE" w:rsidRPr="00BE4C82" w:rsidRDefault="009E2EFE" w:rsidP="009E2EFE">
            <w:pPr>
              <w:jc w:val="both"/>
              <w:rPr>
                <w:rFonts w:ascii="Times New Roman" w:hAnsi="Times New Roman" w:cs="Times New Roman"/>
              </w:rPr>
            </w:pPr>
            <w:r w:rsidRPr="00BE4C82">
              <w:rPr>
                <w:rFonts w:ascii="Times New Roman" w:hAnsi="Times New Roman" w:cs="Times New Roman"/>
              </w:rPr>
              <w:t>[</w:t>
            </w:r>
            <w:r w:rsidRPr="00BE4C82">
              <w:rPr>
                <w:rFonts w:ascii="Times New Roman" w:hAnsi="Times New Roman" w:cs="Times New Roman"/>
              </w:rPr>
              <w:t>合</w:t>
            </w:r>
            <w:r w:rsidRPr="00BE4C82">
              <w:rPr>
                <w:rFonts w:ascii="Times New Roman" w:hAnsi="Times New Roman" w:cs="Times New Roman"/>
              </w:rPr>
              <w:t>]</w:t>
            </w:r>
          </w:p>
        </w:tc>
      </w:tr>
      <w:tr w:rsidR="00BE4C82" w:rsidRPr="00BE4C82" w:rsidTr="00520DD1">
        <w:tc>
          <w:tcPr>
            <w:tcW w:w="1566" w:type="pct"/>
            <w:vAlign w:val="center"/>
          </w:tcPr>
          <w:p w:rsidR="007D0885" w:rsidRPr="00BE4C82" w:rsidRDefault="007D0885" w:rsidP="006B6E77">
            <w:pPr>
              <w:jc w:val="both"/>
              <w:rPr>
                <w:rFonts w:ascii="Times New Roman" w:hAnsi="Times New Roman" w:cs="Times New Roman"/>
                <w:b/>
              </w:rPr>
            </w:pPr>
            <w:r w:rsidRPr="00BE4C82">
              <w:rPr>
                <w:rFonts w:ascii="Times New Roman" w:hAnsi="Times New Roman" w:cs="Times New Roman"/>
                <w:b/>
              </w:rPr>
              <w:t>58</w:t>
            </w:r>
            <w:r w:rsidRPr="00BE4C82">
              <w:rPr>
                <w:rFonts w:ascii="Times New Roman" w:hAnsi="Times New Roman" w:cs="Times New Roman"/>
                <w:b/>
              </w:rPr>
              <w:t>、七</w:t>
            </w:r>
            <w:proofErr w:type="gramStart"/>
            <w:r w:rsidRPr="00BE4C82">
              <w:rPr>
                <w:rFonts w:ascii="Times New Roman" w:hAnsi="Times New Roman" w:cs="Times New Roman"/>
                <w:b/>
              </w:rPr>
              <w:t>寶經</w:t>
            </w:r>
            <w:proofErr w:type="gramEnd"/>
          </w:p>
        </w:tc>
        <w:tc>
          <w:tcPr>
            <w:tcW w:w="1790" w:type="pct"/>
            <w:gridSpan w:val="2"/>
            <w:vAlign w:val="center"/>
          </w:tcPr>
          <w:p w:rsidR="007D0885" w:rsidRPr="00BE4C82" w:rsidRDefault="007D0885" w:rsidP="006B6E77">
            <w:pPr>
              <w:jc w:val="both"/>
              <w:rPr>
                <w:rFonts w:ascii="Times New Roman" w:hAnsi="Times New Roman" w:cs="Times New Roman"/>
              </w:rPr>
            </w:pPr>
            <w:r w:rsidRPr="00BE4C82">
              <w:rPr>
                <w:rFonts w:ascii="Times New Roman" w:hAnsi="Times New Roman" w:cs="Times New Roman"/>
              </w:rPr>
              <w:t>46</w:t>
            </w:r>
            <w:proofErr w:type="gramStart"/>
            <w:r w:rsidRPr="00BE4C82">
              <w:rPr>
                <w:rFonts w:ascii="新細明體" w:eastAsia="新細明體" w:hAnsi="新細明體" w:cs="新細明體" w:hint="eastAsia"/>
              </w:rPr>
              <w:t>‧</w:t>
            </w:r>
            <w:proofErr w:type="gramEnd"/>
            <w:r w:rsidRPr="00BE4C82">
              <w:rPr>
                <w:rFonts w:ascii="Times New Roman" w:eastAsia="新細明體" w:hAnsi="Times New Roman" w:cs="Times New Roman"/>
              </w:rPr>
              <w:t>42</w:t>
            </w:r>
          </w:p>
        </w:tc>
        <w:tc>
          <w:tcPr>
            <w:tcW w:w="1644" w:type="pct"/>
            <w:gridSpan w:val="2"/>
            <w:vAlign w:val="center"/>
          </w:tcPr>
          <w:p w:rsidR="007D0885" w:rsidRPr="00BE4C82" w:rsidRDefault="007D0885" w:rsidP="006B6E77">
            <w:pPr>
              <w:jc w:val="both"/>
              <w:rPr>
                <w:rFonts w:ascii="Times New Roman" w:hAnsi="Times New Roman" w:cs="Times New Roman"/>
              </w:rPr>
            </w:pPr>
            <w:r w:rsidRPr="00BE4C82">
              <w:rPr>
                <w:rFonts w:ascii="Times New Roman" w:hAnsi="Times New Roman" w:cs="Times New Roman"/>
              </w:rPr>
              <w:t>721</w:t>
            </w:r>
          </w:p>
        </w:tc>
      </w:tr>
      <w:tr w:rsidR="00BE4C82" w:rsidRPr="00BE4C82" w:rsidTr="00520DD1">
        <w:tc>
          <w:tcPr>
            <w:tcW w:w="1566" w:type="pct"/>
            <w:vAlign w:val="center"/>
          </w:tcPr>
          <w:p w:rsidR="007D0885" w:rsidRPr="00BE4C82" w:rsidRDefault="007D0885" w:rsidP="006B6E77">
            <w:pPr>
              <w:jc w:val="both"/>
              <w:rPr>
                <w:rFonts w:ascii="Times New Roman" w:hAnsi="Times New Roman" w:cs="Times New Roman"/>
                <w:b/>
              </w:rPr>
            </w:pPr>
            <w:r w:rsidRPr="00BE4C82">
              <w:rPr>
                <w:rFonts w:ascii="Times New Roman" w:hAnsi="Times New Roman" w:cs="Times New Roman"/>
                <w:b/>
              </w:rPr>
              <w:t>61</w:t>
            </w:r>
            <w:r w:rsidRPr="00BE4C82">
              <w:rPr>
                <w:rFonts w:ascii="Times New Roman" w:hAnsi="Times New Roman" w:cs="Times New Roman"/>
                <w:b/>
              </w:rPr>
              <w:t>、牛糞經</w:t>
            </w:r>
          </w:p>
        </w:tc>
        <w:tc>
          <w:tcPr>
            <w:tcW w:w="1790" w:type="pct"/>
            <w:gridSpan w:val="2"/>
            <w:vAlign w:val="center"/>
          </w:tcPr>
          <w:p w:rsidR="007D0885" w:rsidRPr="00BE4C82" w:rsidRDefault="007D0885" w:rsidP="006B6E77">
            <w:pPr>
              <w:jc w:val="both"/>
              <w:rPr>
                <w:rFonts w:ascii="Times New Roman" w:hAnsi="Times New Roman" w:cs="Times New Roman"/>
              </w:rPr>
            </w:pPr>
            <w:r w:rsidRPr="00BE4C82">
              <w:rPr>
                <w:rFonts w:ascii="Times New Roman" w:hAnsi="Times New Roman" w:cs="Times New Roman"/>
              </w:rPr>
              <w:t>22</w:t>
            </w:r>
            <w:proofErr w:type="gramStart"/>
            <w:r w:rsidRPr="00BE4C82">
              <w:rPr>
                <w:rFonts w:ascii="新細明體" w:eastAsia="新細明體" w:hAnsi="新細明體" w:cs="新細明體" w:hint="eastAsia"/>
              </w:rPr>
              <w:t>‧</w:t>
            </w:r>
            <w:proofErr w:type="gramEnd"/>
            <w:r w:rsidRPr="00BE4C82">
              <w:rPr>
                <w:rFonts w:ascii="Times New Roman" w:eastAsia="新細明體" w:hAnsi="Times New Roman" w:cs="Times New Roman"/>
              </w:rPr>
              <w:t>96</w:t>
            </w:r>
          </w:p>
        </w:tc>
        <w:tc>
          <w:tcPr>
            <w:tcW w:w="1644" w:type="pct"/>
            <w:gridSpan w:val="2"/>
            <w:vAlign w:val="center"/>
          </w:tcPr>
          <w:p w:rsidR="007D0885" w:rsidRPr="00BE4C82" w:rsidRDefault="007D0885" w:rsidP="006B6E77">
            <w:pPr>
              <w:jc w:val="both"/>
              <w:rPr>
                <w:rFonts w:ascii="Times New Roman" w:hAnsi="Times New Roman" w:cs="Times New Roman"/>
              </w:rPr>
            </w:pPr>
            <w:r w:rsidRPr="00BE4C82">
              <w:rPr>
                <w:rFonts w:ascii="Times New Roman" w:hAnsi="Times New Roman" w:cs="Times New Roman"/>
              </w:rPr>
              <w:t>264</w:t>
            </w:r>
          </w:p>
        </w:tc>
      </w:tr>
      <w:tr w:rsidR="00BE4C82" w:rsidRPr="00BE4C82" w:rsidTr="00520DD1">
        <w:tc>
          <w:tcPr>
            <w:tcW w:w="1566" w:type="pct"/>
            <w:vAlign w:val="center"/>
          </w:tcPr>
          <w:p w:rsidR="007D0885" w:rsidRPr="00BE4C82" w:rsidRDefault="007D0885" w:rsidP="006B6E77">
            <w:pPr>
              <w:jc w:val="both"/>
              <w:rPr>
                <w:rFonts w:ascii="Times New Roman" w:hAnsi="Times New Roman" w:cs="Times New Roman"/>
                <w:b/>
              </w:rPr>
            </w:pPr>
            <w:r w:rsidRPr="00BE4C82">
              <w:rPr>
                <w:rFonts w:ascii="Times New Roman" w:hAnsi="Times New Roman" w:cs="Times New Roman"/>
                <w:b/>
              </w:rPr>
              <w:t>121</w:t>
            </w:r>
            <w:r w:rsidRPr="00BE4C82">
              <w:rPr>
                <w:rFonts w:ascii="Times New Roman" w:hAnsi="Times New Roman" w:cs="Times New Roman"/>
                <w:b/>
              </w:rPr>
              <w:t>、請請經</w:t>
            </w:r>
          </w:p>
        </w:tc>
        <w:tc>
          <w:tcPr>
            <w:tcW w:w="1790" w:type="pct"/>
            <w:gridSpan w:val="2"/>
            <w:vAlign w:val="center"/>
          </w:tcPr>
          <w:p w:rsidR="007D0885" w:rsidRPr="00BE4C82" w:rsidRDefault="007D0885" w:rsidP="006B6E77">
            <w:pPr>
              <w:jc w:val="both"/>
              <w:rPr>
                <w:rFonts w:ascii="Times New Roman" w:hAnsi="Times New Roman" w:cs="Times New Roman"/>
              </w:rPr>
            </w:pPr>
            <w:r w:rsidRPr="00BE4C82">
              <w:rPr>
                <w:rFonts w:ascii="Times New Roman" w:hAnsi="Times New Roman" w:cs="Times New Roman"/>
              </w:rPr>
              <w:t>8</w:t>
            </w:r>
            <w:proofErr w:type="gramStart"/>
            <w:r w:rsidRPr="00BE4C82">
              <w:rPr>
                <w:rFonts w:ascii="新細明體" w:eastAsia="新細明體" w:hAnsi="新細明體" w:cs="新細明體" w:hint="eastAsia"/>
              </w:rPr>
              <w:t>‧</w:t>
            </w:r>
            <w:proofErr w:type="gramEnd"/>
            <w:r w:rsidRPr="00BE4C82">
              <w:rPr>
                <w:rFonts w:ascii="Times New Roman" w:eastAsia="新細明體" w:hAnsi="Times New Roman" w:cs="Times New Roman"/>
              </w:rPr>
              <w:t>7</w:t>
            </w:r>
          </w:p>
        </w:tc>
        <w:tc>
          <w:tcPr>
            <w:tcW w:w="1644" w:type="pct"/>
            <w:gridSpan w:val="2"/>
            <w:vAlign w:val="center"/>
          </w:tcPr>
          <w:p w:rsidR="007D0885" w:rsidRPr="00BE4C82" w:rsidRDefault="007D0885" w:rsidP="006B6E77">
            <w:pPr>
              <w:jc w:val="both"/>
              <w:rPr>
                <w:rFonts w:ascii="Times New Roman" w:hAnsi="Times New Roman" w:cs="Times New Roman"/>
              </w:rPr>
            </w:pPr>
            <w:r w:rsidRPr="00BE4C82">
              <w:rPr>
                <w:rFonts w:ascii="Times New Roman" w:hAnsi="Times New Roman" w:cs="Times New Roman"/>
              </w:rPr>
              <w:t>1212</w:t>
            </w:r>
          </w:p>
        </w:tc>
      </w:tr>
      <w:tr w:rsidR="00BE4C82" w:rsidRPr="00BE4C82" w:rsidTr="00520DD1">
        <w:tc>
          <w:tcPr>
            <w:tcW w:w="1566" w:type="pct"/>
            <w:vAlign w:val="center"/>
          </w:tcPr>
          <w:p w:rsidR="007D0885" w:rsidRPr="00BE4C82" w:rsidRDefault="007D0885" w:rsidP="006B6E77">
            <w:pPr>
              <w:jc w:val="both"/>
              <w:rPr>
                <w:rFonts w:ascii="Times New Roman" w:hAnsi="Times New Roman" w:cs="Times New Roman"/>
                <w:b/>
              </w:rPr>
            </w:pPr>
            <w:r w:rsidRPr="00BE4C82">
              <w:rPr>
                <w:rFonts w:ascii="Times New Roman" w:hAnsi="Times New Roman" w:cs="Times New Roman"/>
                <w:b/>
              </w:rPr>
              <w:t>126</w:t>
            </w:r>
            <w:r w:rsidRPr="00BE4C82">
              <w:rPr>
                <w:rFonts w:ascii="Times New Roman" w:hAnsi="Times New Roman" w:cs="Times New Roman"/>
                <w:b/>
              </w:rPr>
              <w:t>、</w:t>
            </w:r>
            <w:proofErr w:type="gramStart"/>
            <w:r w:rsidRPr="00BE4C82">
              <w:rPr>
                <w:rFonts w:ascii="Times New Roman" w:hAnsi="Times New Roman" w:cs="Times New Roman"/>
                <w:b/>
              </w:rPr>
              <w:t>行欲經</w:t>
            </w:r>
            <w:proofErr w:type="gramEnd"/>
          </w:p>
        </w:tc>
        <w:tc>
          <w:tcPr>
            <w:tcW w:w="1790" w:type="pct"/>
            <w:gridSpan w:val="2"/>
            <w:vAlign w:val="center"/>
          </w:tcPr>
          <w:p w:rsidR="007D0885" w:rsidRPr="00BE4C82" w:rsidRDefault="007D0885" w:rsidP="006B6E77">
            <w:pPr>
              <w:jc w:val="both"/>
              <w:rPr>
                <w:rFonts w:ascii="Times New Roman" w:hAnsi="Times New Roman" w:cs="Times New Roman"/>
              </w:rPr>
            </w:pPr>
            <w:r w:rsidRPr="00BE4C82">
              <w:rPr>
                <w:rFonts w:ascii="Times New Roman" w:hAnsi="Times New Roman" w:cs="Times New Roman"/>
              </w:rPr>
              <w:t>42</w:t>
            </w:r>
            <w:proofErr w:type="gramStart"/>
            <w:r w:rsidRPr="00BE4C82">
              <w:rPr>
                <w:rFonts w:ascii="新細明體" w:eastAsia="新細明體" w:hAnsi="新細明體" w:cs="新細明體" w:hint="eastAsia"/>
              </w:rPr>
              <w:t>‧</w:t>
            </w:r>
            <w:proofErr w:type="gramEnd"/>
            <w:r w:rsidRPr="00BE4C82">
              <w:rPr>
                <w:rFonts w:ascii="Times New Roman" w:eastAsia="新細明體" w:hAnsi="Times New Roman" w:cs="Times New Roman"/>
              </w:rPr>
              <w:t>12</w:t>
            </w:r>
          </w:p>
        </w:tc>
        <w:tc>
          <w:tcPr>
            <w:tcW w:w="1644" w:type="pct"/>
            <w:gridSpan w:val="2"/>
            <w:vAlign w:val="center"/>
          </w:tcPr>
          <w:p w:rsidR="007D0885" w:rsidRPr="00BE4C82" w:rsidRDefault="007D0885" w:rsidP="006B6E77">
            <w:pPr>
              <w:jc w:val="both"/>
              <w:rPr>
                <w:rFonts w:ascii="Times New Roman" w:hAnsi="Times New Roman" w:cs="Times New Roman"/>
              </w:rPr>
            </w:pPr>
            <w:r w:rsidRPr="00BE4C82">
              <w:rPr>
                <w:rFonts w:ascii="Times New Roman" w:hAnsi="Times New Roman" w:cs="Times New Roman"/>
              </w:rPr>
              <w:t>912</w:t>
            </w:r>
          </w:p>
        </w:tc>
      </w:tr>
      <w:tr w:rsidR="00BE4C82" w:rsidRPr="00BE4C82" w:rsidTr="00520DD1">
        <w:tc>
          <w:tcPr>
            <w:tcW w:w="1566" w:type="pct"/>
            <w:vAlign w:val="center"/>
          </w:tcPr>
          <w:p w:rsidR="007D0885" w:rsidRPr="00BE4C82" w:rsidRDefault="007D0885" w:rsidP="006B6E77">
            <w:pPr>
              <w:jc w:val="both"/>
              <w:rPr>
                <w:rFonts w:ascii="Times New Roman" w:hAnsi="Times New Roman" w:cs="Times New Roman"/>
                <w:b/>
              </w:rPr>
            </w:pPr>
            <w:r w:rsidRPr="00BE4C82">
              <w:rPr>
                <w:rFonts w:ascii="Times New Roman" w:hAnsi="Times New Roman" w:cs="Times New Roman"/>
                <w:b/>
              </w:rPr>
              <w:t>48</w:t>
            </w:r>
            <w:r w:rsidRPr="00BE4C82">
              <w:rPr>
                <w:rFonts w:ascii="Times New Roman" w:hAnsi="Times New Roman" w:cs="Times New Roman"/>
                <w:b/>
              </w:rPr>
              <w:t>、</w:t>
            </w:r>
            <w:proofErr w:type="gramStart"/>
            <w:r w:rsidRPr="00BE4C82">
              <w:rPr>
                <w:rFonts w:ascii="Times New Roman" w:hAnsi="Times New Roman" w:cs="Times New Roman"/>
                <w:b/>
              </w:rPr>
              <w:t>戒經</w:t>
            </w:r>
            <w:proofErr w:type="gramEnd"/>
          </w:p>
        </w:tc>
        <w:tc>
          <w:tcPr>
            <w:tcW w:w="1790" w:type="pct"/>
            <w:gridSpan w:val="2"/>
            <w:vAlign w:val="center"/>
          </w:tcPr>
          <w:p w:rsidR="007D0885" w:rsidRPr="00BE4C82" w:rsidRDefault="007D0885" w:rsidP="006B6E77">
            <w:pPr>
              <w:jc w:val="both"/>
              <w:rPr>
                <w:rFonts w:ascii="Times New Roman" w:hAnsi="Times New Roman" w:cs="Times New Roman"/>
              </w:rPr>
            </w:pPr>
          </w:p>
        </w:tc>
        <w:tc>
          <w:tcPr>
            <w:tcW w:w="1644" w:type="pct"/>
            <w:gridSpan w:val="2"/>
            <w:vAlign w:val="center"/>
          </w:tcPr>
          <w:p w:rsidR="007D0885" w:rsidRPr="00BE4C82" w:rsidRDefault="007D0885" w:rsidP="006B6E77">
            <w:pPr>
              <w:jc w:val="both"/>
              <w:rPr>
                <w:rFonts w:ascii="Times New Roman" w:hAnsi="Times New Roman" w:cs="Times New Roman"/>
              </w:rPr>
            </w:pPr>
            <w:r w:rsidRPr="00BE4C82">
              <w:rPr>
                <w:rFonts w:ascii="Times New Roman" w:hAnsi="Times New Roman" w:cs="Times New Roman"/>
              </w:rPr>
              <w:t>495</w:t>
            </w:r>
          </w:p>
        </w:tc>
      </w:tr>
      <w:tr w:rsidR="00BE4C82" w:rsidRPr="00BE4C82" w:rsidTr="00520DD1">
        <w:tc>
          <w:tcPr>
            <w:tcW w:w="1566" w:type="pct"/>
            <w:vAlign w:val="center"/>
          </w:tcPr>
          <w:p w:rsidR="007D0885" w:rsidRPr="00BE4C82" w:rsidRDefault="007D0885" w:rsidP="006B6E77">
            <w:pPr>
              <w:jc w:val="both"/>
              <w:rPr>
                <w:rFonts w:ascii="Times New Roman" w:hAnsi="Times New Roman" w:cs="Times New Roman"/>
                <w:b/>
              </w:rPr>
            </w:pPr>
            <w:r w:rsidRPr="00BE4C82">
              <w:rPr>
                <w:rFonts w:ascii="Times New Roman" w:hAnsi="Times New Roman" w:cs="Times New Roman"/>
                <w:b/>
              </w:rPr>
              <w:t>123</w:t>
            </w:r>
            <w:r w:rsidRPr="00BE4C82">
              <w:rPr>
                <w:rFonts w:ascii="Times New Roman" w:hAnsi="Times New Roman" w:cs="Times New Roman"/>
                <w:b/>
              </w:rPr>
              <w:t>、沙門二十億經</w:t>
            </w:r>
          </w:p>
        </w:tc>
        <w:tc>
          <w:tcPr>
            <w:tcW w:w="1790" w:type="pct"/>
            <w:gridSpan w:val="2"/>
            <w:vAlign w:val="center"/>
          </w:tcPr>
          <w:p w:rsidR="007D0885" w:rsidRPr="00BE4C82" w:rsidRDefault="007D0885" w:rsidP="006B6E77">
            <w:pPr>
              <w:jc w:val="both"/>
              <w:rPr>
                <w:rFonts w:ascii="Times New Roman" w:hAnsi="Times New Roman" w:cs="Times New Roman"/>
              </w:rPr>
            </w:pPr>
          </w:p>
        </w:tc>
        <w:tc>
          <w:tcPr>
            <w:tcW w:w="1644" w:type="pct"/>
            <w:gridSpan w:val="2"/>
            <w:vAlign w:val="center"/>
          </w:tcPr>
          <w:p w:rsidR="007D0885" w:rsidRPr="00BE4C82" w:rsidRDefault="007D0885" w:rsidP="006B6E77">
            <w:pPr>
              <w:jc w:val="both"/>
              <w:rPr>
                <w:rFonts w:ascii="Times New Roman" w:hAnsi="Times New Roman" w:cs="Times New Roman"/>
              </w:rPr>
            </w:pPr>
            <w:r w:rsidRPr="00BE4C82">
              <w:rPr>
                <w:rFonts w:ascii="Times New Roman" w:hAnsi="Times New Roman" w:cs="Times New Roman"/>
              </w:rPr>
              <w:t>254</w:t>
            </w:r>
          </w:p>
        </w:tc>
      </w:tr>
      <w:tr w:rsidR="00BE4C82" w:rsidRPr="00BE4C82" w:rsidTr="00520DD1">
        <w:tc>
          <w:tcPr>
            <w:tcW w:w="1566" w:type="pct"/>
            <w:vAlign w:val="center"/>
          </w:tcPr>
          <w:p w:rsidR="007D0885" w:rsidRPr="00BE4C82" w:rsidRDefault="007D0885" w:rsidP="006B6E77">
            <w:pPr>
              <w:jc w:val="both"/>
              <w:rPr>
                <w:rFonts w:ascii="Times New Roman" w:hAnsi="Times New Roman" w:cs="Times New Roman"/>
                <w:b/>
              </w:rPr>
            </w:pPr>
            <w:r w:rsidRPr="00BE4C82">
              <w:rPr>
                <w:rFonts w:ascii="Times New Roman" w:hAnsi="Times New Roman" w:cs="Times New Roman"/>
                <w:b/>
              </w:rPr>
              <w:t>62</w:t>
            </w:r>
            <w:r w:rsidRPr="00BE4C82">
              <w:rPr>
                <w:rFonts w:ascii="Times New Roman" w:hAnsi="Times New Roman" w:cs="Times New Roman"/>
                <w:b/>
              </w:rPr>
              <w:t>、頻</w:t>
            </w:r>
            <w:proofErr w:type="gramStart"/>
            <w:r w:rsidRPr="00BE4C82">
              <w:rPr>
                <w:rFonts w:ascii="Times New Roman" w:hAnsi="Times New Roman" w:cs="Times New Roman"/>
                <w:b/>
              </w:rPr>
              <w:t>鞞</w:t>
            </w:r>
            <w:proofErr w:type="gramEnd"/>
            <w:r w:rsidRPr="00BE4C82">
              <w:rPr>
                <w:rFonts w:ascii="Times New Roman" w:hAnsi="Times New Roman" w:cs="Times New Roman"/>
                <w:b/>
              </w:rPr>
              <w:t>沙羅王迎佛經</w:t>
            </w:r>
          </w:p>
        </w:tc>
        <w:tc>
          <w:tcPr>
            <w:tcW w:w="1790" w:type="pct"/>
            <w:gridSpan w:val="2"/>
            <w:vAlign w:val="center"/>
          </w:tcPr>
          <w:p w:rsidR="007D0885" w:rsidRPr="00BE4C82" w:rsidRDefault="007D0885" w:rsidP="006B6E77">
            <w:pPr>
              <w:jc w:val="both"/>
              <w:rPr>
                <w:rFonts w:ascii="Times New Roman" w:hAnsi="Times New Roman" w:cs="Times New Roman"/>
              </w:rPr>
            </w:pPr>
          </w:p>
        </w:tc>
        <w:tc>
          <w:tcPr>
            <w:tcW w:w="1644" w:type="pct"/>
            <w:gridSpan w:val="2"/>
            <w:vAlign w:val="center"/>
          </w:tcPr>
          <w:p w:rsidR="007D0885" w:rsidRPr="00BE4C82" w:rsidRDefault="007D0885" w:rsidP="006B6E77">
            <w:pPr>
              <w:jc w:val="both"/>
              <w:rPr>
                <w:rFonts w:ascii="Times New Roman" w:hAnsi="Times New Roman" w:cs="Times New Roman"/>
              </w:rPr>
            </w:pPr>
            <w:r w:rsidRPr="00BE4C82">
              <w:rPr>
                <w:rFonts w:ascii="Times New Roman" w:hAnsi="Times New Roman" w:cs="Times New Roman"/>
              </w:rPr>
              <w:t>1074</w:t>
            </w:r>
            <w:r w:rsidRPr="00BE4C82">
              <w:rPr>
                <w:rFonts w:ascii="Times New Roman" w:hAnsi="Times New Roman" w:cs="Times New Roman" w:hint="eastAsia"/>
              </w:rPr>
              <w:t>[</w:t>
            </w:r>
            <w:r w:rsidRPr="00BE4C82">
              <w:rPr>
                <w:rFonts w:ascii="Times New Roman" w:hAnsi="Times New Roman" w:cs="Times New Roman"/>
              </w:rPr>
              <w:t>前分</w:t>
            </w:r>
            <w:r w:rsidRPr="00BE4C82">
              <w:rPr>
                <w:rFonts w:ascii="Times New Roman" w:hAnsi="Times New Roman" w:cs="Times New Roman"/>
              </w:rPr>
              <w:t>]</w:t>
            </w:r>
          </w:p>
        </w:tc>
      </w:tr>
      <w:tr w:rsidR="00BE4C82" w:rsidRPr="00BE4C82" w:rsidTr="00520DD1">
        <w:tc>
          <w:tcPr>
            <w:tcW w:w="1566" w:type="pct"/>
            <w:vAlign w:val="center"/>
          </w:tcPr>
          <w:p w:rsidR="007D0885" w:rsidRPr="00BE4C82" w:rsidRDefault="007D0885" w:rsidP="006B6E77">
            <w:pPr>
              <w:jc w:val="both"/>
              <w:rPr>
                <w:rFonts w:ascii="Times New Roman" w:hAnsi="Times New Roman" w:cs="Times New Roman"/>
                <w:b/>
              </w:rPr>
            </w:pPr>
            <w:r w:rsidRPr="00BE4C82">
              <w:rPr>
                <w:rFonts w:ascii="Times New Roman" w:hAnsi="Times New Roman" w:cs="Times New Roman"/>
                <w:b/>
              </w:rPr>
              <w:t>148</w:t>
            </w:r>
            <w:r w:rsidRPr="00BE4C82">
              <w:rPr>
                <w:rFonts w:ascii="Times New Roman" w:hAnsi="Times New Roman" w:cs="Times New Roman"/>
                <w:b/>
              </w:rPr>
              <w:t>、何苦經</w:t>
            </w:r>
          </w:p>
        </w:tc>
        <w:tc>
          <w:tcPr>
            <w:tcW w:w="1790" w:type="pct"/>
            <w:gridSpan w:val="2"/>
            <w:vAlign w:val="center"/>
          </w:tcPr>
          <w:p w:rsidR="007D0885" w:rsidRPr="00BE4C82" w:rsidRDefault="007D0885" w:rsidP="006B6E77">
            <w:pPr>
              <w:jc w:val="both"/>
              <w:rPr>
                <w:rFonts w:ascii="Times New Roman" w:hAnsi="Times New Roman" w:cs="Times New Roman"/>
              </w:rPr>
            </w:pPr>
          </w:p>
        </w:tc>
        <w:tc>
          <w:tcPr>
            <w:tcW w:w="1644" w:type="pct"/>
            <w:gridSpan w:val="2"/>
            <w:vAlign w:val="center"/>
          </w:tcPr>
          <w:p w:rsidR="007D0885" w:rsidRPr="00BE4C82" w:rsidRDefault="007D0885" w:rsidP="006B6E77">
            <w:pPr>
              <w:jc w:val="both"/>
              <w:rPr>
                <w:rFonts w:ascii="Times New Roman" w:hAnsi="Times New Roman" w:cs="Times New Roman"/>
              </w:rPr>
            </w:pPr>
            <w:r w:rsidRPr="00BE4C82">
              <w:rPr>
                <w:rFonts w:ascii="Times New Roman" w:hAnsi="Times New Roman" w:cs="Times New Roman"/>
              </w:rPr>
              <w:t>94[</w:t>
            </w:r>
            <w:r w:rsidRPr="00BE4C82">
              <w:rPr>
                <w:rFonts w:ascii="Times New Roman" w:hAnsi="Times New Roman" w:cs="Times New Roman"/>
              </w:rPr>
              <w:t>後分</w:t>
            </w:r>
            <w:r w:rsidRPr="00BE4C82">
              <w:rPr>
                <w:rFonts w:ascii="Times New Roman" w:hAnsi="Times New Roman" w:cs="Times New Roman"/>
              </w:rPr>
              <w:t>]</w:t>
            </w:r>
          </w:p>
        </w:tc>
      </w:tr>
    </w:tbl>
    <w:p w:rsidR="001732C1" w:rsidRPr="00BE4C82" w:rsidRDefault="00CC6529" w:rsidP="00520DD1">
      <w:pPr>
        <w:spacing w:beforeLines="50" w:before="180" w:afterLines="30" w:after="108"/>
        <w:ind w:leftChars="100" w:left="240"/>
        <w:rPr>
          <w:rFonts w:ascii="Times Ext Roman" w:hAnsi="Times Ext Roman" w:cs="Times Ext Roman"/>
          <w:shd w:val="pct15" w:color="auto" w:fill="FFFFFF"/>
        </w:rPr>
      </w:pPr>
      <w:r w:rsidRPr="00BE4C82">
        <w:rPr>
          <w:rFonts w:ascii="Times Ext Roman" w:hAnsi="Times Ext Roman" w:cs="Times Ext Roman"/>
          <w:shd w:val="pct15" w:color="auto" w:fill="FFFFFF"/>
        </w:rPr>
        <w:t>《</w:t>
      </w:r>
      <w:r w:rsidR="00A255A8" w:rsidRPr="00BE4C82">
        <w:rPr>
          <w:rFonts w:ascii="Times Ext Roman" w:hAnsi="Times Ext Roman" w:cs="Times Ext Roman"/>
          <w:shd w:val="pct15" w:color="auto" w:fill="FFFFFF"/>
        </w:rPr>
        <w:t>伽彌尼經</w:t>
      </w:r>
      <w:r w:rsidRPr="00BE4C82">
        <w:rPr>
          <w:rFonts w:ascii="Times Ext Roman" w:hAnsi="Times Ext Roman" w:cs="Times Ext Roman"/>
          <w:shd w:val="pct15" w:color="auto" w:fill="FFFFFF"/>
        </w:rPr>
        <w:t>》</w:t>
      </w:r>
      <w:r w:rsidR="00A255A8" w:rsidRPr="00BE4C82">
        <w:rPr>
          <w:rFonts w:ascii="Times Ext Roman" w:hAnsi="Times Ext Roman" w:cs="Times Ext Roman"/>
          <w:shd w:val="pct15" w:color="auto" w:fill="FFFFFF"/>
        </w:rPr>
        <w:t>等四經，銅</w:t>
      </w:r>
      <w:proofErr w:type="gramStart"/>
      <w:r w:rsidR="00A255A8" w:rsidRPr="00BE4C82">
        <w:rPr>
          <w:rFonts w:ascii="Times Ext Roman" w:hAnsi="Times Ext Roman" w:cs="Times Ext Roman"/>
          <w:shd w:val="pct15" w:color="auto" w:fill="FFFFFF"/>
        </w:rPr>
        <w:t>鍱</w:t>
      </w:r>
      <w:proofErr w:type="gramEnd"/>
      <w:r w:rsidR="00A255A8" w:rsidRPr="00BE4C82">
        <w:rPr>
          <w:rFonts w:ascii="Times Ext Roman" w:hAnsi="Times Ext Roman" w:cs="Times Ext Roman"/>
          <w:shd w:val="pct15" w:color="auto" w:fill="FFFFFF"/>
        </w:rPr>
        <w:t>部</w:t>
      </w:r>
      <w:proofErr w:type="gramStart"/>
      <w:r w:rsidR="00173798" w:rsidRPr="00BE4C82">
        <w:rPr>
          <w:rFonts w:ascii="Times Ext Roman" w:hAnsi="Times Ext Roman" w:cs="Times Ext Roman" w:hint="eastAsia"/>
          <w:shd w:val="pct15" w:color="auto" w:fill="FFFFFF"/>
        </w:rPr>
        <w:t>（</w:t>
      </w:r>
      <w:proofErr w:type="gramEnd"/>
      <w:r w:rsidR="00A255A8" w:rsidRPr="00BE4C82">
        <w:rPr>
          <w:rFonts w:ascii="Times Ext Roman" w:hAnsi="Times Ext Roman" w:cs="Times Ext Roman"/>
          <w:shd w:val="pct15" w:color="auto" w:fill="FFFFFF"/>
        </w:rPr>
        <w:t>T</w:t>
      </w:r>
      <w:r w:rsidR="00173798" w:rsidRPr="00BE4C82">
        <w:rPr>
          <w:rFonts w:ascii="Times New Roman" w:hAnsi="Times New Roman" w:cs="Times New Roman"/>
          <w:shd w:val="pct15" w:color="auto" w:fill="FFFFFF"/>
        </w:rPr>
        <w:t>ā</w:t>
      </w:r>
      <w:r w:rsidR="00A255A8" w:rsidRPr="00BE4C82">
        <w:rPr>
          <w:rFonts w:ascii="Times Ext Roman" w:hAnsi="Times Ext Roman" w:cs="Times Ext Roman"/>
          <w:shd w:val="pct15" w:color="auto" w:fill="FFFFFF"/>
        </w:rPr>
        <w:t>mra</w:t>
      </w:r>
      <w:r w:rsidR="00173798" w:rsidRPr="00BE4C82">
        <w:rPr>
          <w:rFonts w:ascii="VU Times" w:hAnsi="VU Times" w:cs="VU Times"/>
          <w:shd w:val="pct15" w:color="auto" w:fill="FFFFFF"/>
        </w:rPr>
        <w:t>ś</w:t>
      </w:r>
      <w:r w:rsidR="00173798" w:rsidRPr="00BE4C82">
        <w:rPr>
          <w:rFonts w:ascii="Times New Roman" w:hAnsi="Times New Roman" w:cs="Times New Roman"/>
          <w:shd w:val="pct15" w:color="auto" w:fill="FFFFFF"/>
        </w:rPr>
        <w:t>ā</w:t>
      </w:r>
      <w:r w:rsidR="00173798" w:rsidRPr="00BE4C82">
        <w:rPr>
          <w:rFonts w:ascii="Times Ext Roman" w:hAnsi="Times Ext Roman" w:cs="Times Ext Roman"/>
          <w:shd w:val="pct15" w:color="auto" w:fill="FFFFFF"/>
        </w:rPr>
        <w:t>ṭī</w:t>
      </w:r>
      <w:r w:rsidR="00A255A8" w:rsidRPr="00BE4C82">
        <w:rPr>
          <w:rFonts w:ascii="Times Ext Roman" w:hAnsi="Times Ext Roman" w:cs="Times Ext Roman"/>
          <w:shd w:val="pct15" w:color="auto" w:fill="FFFFFF"/>
        </w:rPr>
        <w:t>ya</w:t>
      </w:r>
      <w:r w:rsidR="00173798" w:rsidRPr="00BE4C82">
        <w:rPr>
          <w:rFonts w:ascii="Times Ext Roman" w:hAnsi="Times Ext Roman" w:cs="Times Ext Roman" w:hint="eastAsia"/>
          <w:shd w:val="pct15" w:color="auto" w:fill="FFFFFF"/>
        </w:rPr>
        <w:t>）</w:t>
      </w:r>
      <w:r w:rsidR="00A255A8" w:rsidRPr="00BE4C82">
        <w:rPr>
          <w:rFonts w:ascii="Times Ext Roman" w:hAnsi="Times Ext Roman" w:cs="Times Ext Roman"/>
          <w:shd w:val="pct15" w:color="auto" w:fill="FFFFFF"/>
        </w:rPr>
        <w:t>屬於</w:t>
      </w:r>
      <w:r w:rsidRPr="00BE4C82">
        <w:rPr>
          <w:rFonts w:ascii="Times Ext Roman" w:hAnsi="Times Ext Roman" w:cs="Times Ext Roman"/>
          <w:shd w:val="pct15" w:color="auto" w:fill="FFFFFF"/>
        </w:rPr>
        <w:t>《</w:t>
      </w:r>
      <w:r w:rsidR="00A255A8" w:rsidRPr="00BE4C82">
        <w:rPr>
          <w:rFonts w:ascii="Times Ext Roman" w:hAnsi="Times Ext Roman" w:cs="Times Ext Roman"/>
          <w:shd w:val="pct15" w:color="auto" w:fill="FFFFFF"/>
        </w:rPr>
        <w:t>相應部</w:t>
      </w:r>
      <w:r w:rsidRPr="00BE4C82">
        <w:rPr>
          <w:rFonts w:ascii="Times Ext Roman" w:hAnsi="Times Ext Roman" w:cs="Times Ext Roman"/>
          <w:shd w:val="pct15" w:color="auto" w:fill="FFFFFF"/>
        </w:rPr>
        <w:t>》</w:t>
      </w:r>
      <w:r w:rsidR="00A255A8" w:rsidRPr="00BE4C82">
        <w:rPr>
          <w:rFonts w:ascii="Times Ext Roman" w:hAnsi="Times Ext Roman" w:cs="Times Ext Roman"/>
          <w:shd w:val="pct15" w:color="auto" w:fill="FFFFFF"/>
        </w:rPr>
        <w:t>的，而說一切有部編入</w:t>
      </w:r>
      <w:r w:rsidRPr="00BE4C82">
        <w:rPr>
          <w:rFonts w:ascii="Times Ext Roman" w:hAnsi="Times Ext Roman" w:cs="Times Ext Roman"/>
          <w:shd w:val="pct15" w:color="auto" w:fill="FFFFFF"/>
        </w:rPr>
        <w:t>《</w:t>
      </w:r>
      <w:r w:rsidR="00A255A8" w:rsidRPr="00BE4C82">
        <w:rPr>
          <w:rFonts w:ascii="Times Ext Roman" w:hAnsi="Times Ext Roman" w:cs="Times Ext Roman"/>
          <w:shd w:val="pct15" w:color="auto" w:fill="FFFFFF"/>
        </w:rPr>
        <w:t>中阿含經</w:t>
      </w:r>
      <w:r w:rsidRPr="00BE4C82">
        <w:rPr>
          <w:rFonts w:ascii="Times Ext Roman" w:hAnsi="Times Ext Roman" w:cs="Times Ext Roman"/>
          <w:shd w:val="pct15" w:color="auto" w:fill="FFFFFF"/>
        </w:rPr>
        <w:t>》</w:t>
      </w:r>
      <w:r w:rsidR="00A255A8" w:rsidRPr="00BE4C82">
        <w:rPr>
          <w:rFonts w:ascii="Times Ext Roman" w:hAnsi="Times Ext Roman" w:cs="Times Ext Roman"/>
          <w:shd w:val="pct15" w:color="auto" w:fill="FFFFFF"/>
        </w:rPr>
        <w:t>，這是部派的編組不同。</w:t>
      </w:r>
    </w:p>
    <w:p w:rsidR="00905FFC" w:rsidRPr="00BE4C82" w:rsidRDefault="00A255A8" w:rsidP="00520DD1">
      <w:pPr>
        <w:ind w:leftChars="100" w:left="240"/>
        <w:rPr>
          <w:rFonts w:ascii="Times Ext Roman" w:hAnsi="Times Ext Roman" w:cs="Times Ext Roman"/>
          <w:b/>
        </w:rPr>
      </w:pPr>
      <w:r w:rsidRPr="00BE4C82">
        <w:rPr>
          <w:rFonts w:ascii="Times Ext Roman" w:hAnsi="Times Ext Roman" w:cs="Times Ext Roman"/>
          <w:b/>
        </w:rPr>
        <w:t>其餘的</w:t>
      </w:r>
      <w:r w:rsidR="00074093" w:rsidRPr="00BE4C82">
        <w:rPr>
          <w:rFonts w:ascii="Times Ext Roman" w:hAnsi="Times Ext Roman" w:cs="Times Ext Roman" w:hint="eastAsia"/>
          <w:b/>
        </w:rPr>
        <w:t>10</w:t>
      </w:r>
      <w:r w:rsidRPr="00BE4C82">
        <w:rPr>
          <w:rFonts w:ascii="Times Ext Roman" w:hAnsi="Times Ext Roman" w:cs="Times Ext Roman"/>
          <w:b/>
        </w:rPr>
        <w:t>經，可說</w:t>
      </w:r>
      <w:r w:rsidR="00CC6529" w:rsidRPr="00BE4C82">
        <w:rPr>
          <w:rFonts w:ascii="Times Ext Roman" w:hAnsi="Times Ext Roman" w:cs="Times Ext Roman"/>
          <w:b/>
        </w:rPr>
        <w:t>《</w:t>
      </w:r>
      <w:r w:rsidRPr="00BE4C82">
        <w:rPr>
          <w:rFonts w:ascii="Times Ext Roman" w:hAnsi="Times Ext Roman" w:cs="Times Ext Roman"/>
          <w:b/>
        </w:rPr>
        <w:t>中阿含經</w:t>
      </w:r>
      <w:r w:rsidR="00CC6529" w:rsidRPr="00BE4C82">
        <w:rPr>
          <w:rFonts w:ascii="Times Ext Roman" w:hAnsi="Times Ext Roman" w:cs="Times Ext Roman"/>
          <w:b/>
        </w:rPr>
        <w:t>》</w:t>
      </w:r>
      <w:r w:rsidRPr="00BE4C82">
        <w:rPr>
          <w:rFonts w:ascii="Times Ext Roman" w:hAnsi="Times Ext Roman" w:cs="Times Ext Roman"/>
          <w:b/>
        </w:rPr>
        <w:t>是重出了。</w:t>
      </w:r>
    </w:p>
    <w:p w:rsidR="00D14DFB" w:rsidRPr="00025DDC" w:rsidRDefault="00FF4123" w:rsidP="00025DDC">
      <w:pPr>
        <w:spacing w:beforeLines="30" w:before="108"/>
        <w:ind w:leftChars="100" w:left="240"/>
        <w:jc w:val="both"/>
        <w:rPr>
          <w:rFonts w:ascii="Times New Roman" w:hAnsi="Times New Roman"/>
          <w:b/>
          <w:sz w:val="20"/>
          <w:szCs w:val="20"/>
          <w:bdr w:val="single" w:sz="4" w:space="0" w:color="auto"/>
        </w:rPr>
      </w:pPr>
      <w:r w:rsidRPr="00025DDC">
        <w:rPr>
          <w:rFonts w:ascii="Times New Roman" w:hAnsi="Times New Roman" w:hint="eastAsia"/>
          <w:b/>
          <w:sz w:val="20"/>
          <w:szCs w:val="20"/>
          <w:bdr w:val="single" w:sz="4" w:space="0" w:color="auto"/>
        </w:rPr>
        <w:t>3</w:t>
      </w:r>
      <w:r w:rsidRPr="00025DDC">
        <w:rPr>
          <w:rFonts w:ascii="Times New Roman" w:hAnsi="Times New Roman" w:hint="eastAsia"/>
          <w:b/>
          <w:sz w:val="20"/>
          <w:szCs w:val="20"/>
          <w:bdr w:val="single" w:sz="4" w:space="0" w:color="auto"/>
        </w:rPr>
        <w:t>、</w:t>
      </w:r>
      <w:r w:rsidR="00D14DFB" w:rsidRPr="00025DDC">
        <w:rPr>
          <w:rFonts w:ascii="Times New Roman" w:hAnsi="Times New Roman" w:hint="eastAsia"/>
          <w:b/>
          <w:sz w:val="20"/>
          <w:szCs w:val="20"/>
          <w:bdr w:val="single" w:sz="4" w:space="0" w:color="auto"/>
        </w:rPr>
        <w:t>《中</w:t>
      </w:r>
      <w:r w:rsidR="00564046" w:rsidRPr="00025DDC">
        <w:rPr>
          <w:rFonts w:ascii="Times New Roman" w:hAnsi="Times New Roman" w:hint="eastAsia"/>
          <w:b/>
          <w:sz w:val="20"/>
          <w:szCs w:val="20"/>
          <w:bdr w:val="single" w:sz="4" w:space="0" w:color="auto"/>
        </w:rPr>
        <w:t>部</w:t>
      </w:r>
      <w:r w:rsidR="00D14DFB" w:rsidRPr="00025DDC">
        <w:rPr>
          <w:rFonts w:ascii="Times New Roman" w:hAnsi="Times New Roman" w:hint="eastAsia"/>
          <w:b/>
          <w:sz w:val="20"/>
          <w:szCs w:val="20"/>
          <w:bdr w:val="single" w:sz="4" w:space="0" w:color="auto"/>
        </w:rPr>
        <w:t>》</w:t>
      </w:r>
      <w:r w:rsidR="00A6749F" w:rsidRPr="00025DDC">
        <w:rPr>
          <w:rFonts w:ascii="Times New Roman" w:hAnsi="Times New Roman" w:hint="eastAsia"/>
          <w:b/>
          <w:sz w:val="20"/>
          <w:szCs w:val="20"/>
          <w:bdr w:val="single" w:sz="4" w:space="0" w:color="auto"/>
        </w:rPr>
        <w:t>的重出與組集不同</w:t>
      </w:r>
    </w:p>
    <w:p w:rsidR="00FC5CB2" w:rsidRPr="00BE4C82" w:rsidRDefault="00A255A8" w:rsidP="00520DD1">
      <w:pPr>
        <w:spacing w:afterLines="50" w:after="180"/>
        <w:ind w:leftChars="100" w:left="240"/>
        <w:rPr>
          <w:rFonts w:ascii="Times Ext Roman" w:hAnsi="Times Ext Roman" w:cs="Times Ext Roman"/>
        </w:rPr>
      </w:pPr>
      <w:r w:rsidRPr="00BE4C82">
        <w:rPr>
          <w:rFonts w:ascii="Times Ext Roman" w:hAnsi="Times Ext Roman" w:cs="Times Ext Roman"/>
        </w:rPr>
        <w:t>3.</w:t>
      </w:r>
      <w:r w:rsidR="00CC6529" w:rsidRPr="00BE4C82">
        <w:rPr>
          <w:rFonts w:ascii="Times Ext Roman" w:hAnsi="Times Ext Roman" w:cs="Times Ext Roman"/>
        </w:rPr>
        <w:t>《</w:t>
      </w:r>
      <w:r w:rsidRPr="00BE4C82">
        <w:rPr>
          <w:rFonts w:ascii="Times Ext Roman" w:hAnsi="Times Ext Roman" w:cs="Times Ext Roman"/>
        </w:rPr>
        <w:t>中部</w:t>
      </w:r>
      <w:r w:rsidR="00CC6529" w:rsidRPr="00BE4C82">
        <w:rPr>
          <w:rFonts w:ascii="Times Ext Roman" w:hAnsi="Times Ext Roman" w:cs="Times Ext Roman"/>
        </w:rPr>
        <w:t>》</w:t>
      </w:r>
      <w:r w:rsidRPr="00BE4C82">
        <w:rPr>
          <w:rFonts w:ascii="Times Ext Roman" w:hAnsi="Times Ext Roman" w:cs="Times Ext Roman"/>
        </w:rPr>
        <w:t>與</w:t>
      </w:r>
      <w:r w:rsidR="00CC6529" w:rsidRPr="00BE4C82">
        <w:rPr>
          <w:rFonts w:ascii="Times Ext Roman" w:hAnsi="Times Ext Roman" w:cs="Times Ext Roman"/>
        </w:rPr>
        <w:t>《</w:t>
      </w:r>
      <w:r w:rsidRPr="00BE4C82">
        <w:rPr>
          <w:rFonts w:ascii="Times Ext Roman" w:hAnsi="Times Ext Roman" w:cs="Times Ext Roman"/>
        </w:rPr>
        <w:t>雜阿含經</w:t>
      </w:r>
      <w:r w:rsidR="00CC6529" w:rsidRPr="00BE4C82">
        <w:rPr>
          <w:rFonts w:ascii="Times Ext Roman" w:hAnsi="Times Ext Roman" w:cs="Times Ext Roman"/>
        </w:rPr>
        <w:t>》</w:t>
      </w:r>
      <w:r w:rsidRPr="00BE4C82">
        <w:rPr>
          <w:rFonts w:ascii="Times Ext Roman" w:hAnsi="Times Ext Roman" w:cs="Times Ext Roman"/>
        </w:rPr>
        <w:t>及</w:t>
      </w:r>
      <w:r w:rsidR="00CC6529" w:rsidRPr="00BE4C82">
        <w:rPr>
          <w:rFonts w:ascii="Times Ext Roman" w:hAnsi="Times Ext Roman" w:cs="Times Ext Roman"/>
        </w:rPr>
        <w:t>《</w:t>
      </w:r>
      <w:r w:rsidRPr="00BE4C82">
        <w:rPr>
          <w:rFonts w:ascii="Times Ext Roman" w:hAnsi="Times Ext Roman" w:cs="Times Ext Roman"/>
        </w:rPr>
        <w:t>相應部</w:t>
      </w:r>
      <w:r w:rsidR="00CC6529" w:rsidRPr="00BE4C82">
        <w:rPr>
          <w:rFonts w:ascii="Times Ext Roman" w:hAnsi="Times Ext Roman" w:cs="Times Ext Roman"/>
        </w:rPr>
        <w:t>》</w:t>
      </w:r>
      <w:r w:rsidRPr="00BE4C82">
        <w:rPr>
          <w:rFonts w:ascii="Times Ext Roman" w:hAnsi="Times Ext Roman" w:cs="Times Ext Roman"/>
        </w:rPr>
        <w:t>相同的，共</w:t>
      </w:r>
      <w:r w:rsidR="001639B8" w:rsidRPr="00BE4C82">
        <w:rPr>
          <w:rFonts w:ascii="Times Ext Roman" w:hAnsi="Times Ext Roman" w:cs="Times Ext Roman" w:hint="eastAsia"/>
        </w:rPr>
        <w:t>25</w:t>
      </w:r>
      <w:r w:rsidR="006E1DD6" w:rsidRPr="00BE4C82">
        <w:rPr>
          <w:rStyle w:val="a9"/>
          <w:rFonts w:ascii="Times Ext Roman" w:hAnsi="Times Ext Roman" w:cs="Times Ext Roman"/>
        </w:rPr>
        <w:footnoteReference w:id="55"/>
      </w:r>
      <w:r w:rsidRPr="00BE4C82">
        <w:rPr>
          <w:rFonts w:ascii="Times Ext Roman" w:hAnsi="Times Ext Roman" w:cs="Times Ext Roman"/>
        </w:rPr>
        <w:t>經，如下：</w:t>
      </w:r>
    </w:p>
    <w:tbl>
      <w:tblPr>
        <w:tblStyle w:val="aa"/>
        <w:tblW w:w="4656" w:type="pct"/>
        <w:tblInd w:w="392" w:type="dxa"/>
        <w:tblLayout w:type="fixed"/>
        <w:tblLook w:val="04A0" w:firstRow="1" w:lastRow="0" w:firstColumn="1" w:lastColumn="0" w:noHBand="0" w:noVBand="1"/>
      </w:tblPr>
      <w:tblGrid>
        <w:gridCol w:w="2978"/>
        <w:gridCol w:w="847"/>
        <w:gridCol w:w="2036"/>
        <w:gridCol w:w="2786"/>
      </w:tblGrid>
      <w:tr w:rsidR="00BE4C82" w:rsidRPr="00BE4C82" w:rsidTr="00520DD1">
        <w:tc>
          <w:tcPr>
            <w:tcW w:w="1722" w:type="pct"/>
            <w:tcBorders>
              <w:bottom w:val="double" w:sz="4" w:space="0" w:color="auto"/>
            </w:tcBorders>
          </w:tcPr>
          <w:p w:rsidR="00655AB7" w:rsidRPr="00BE4C82" w:rsidRDefault="00655AB7" w:rsidP="0005001C">
            <w:pPr>
              <w:jc w:val="center"/>
              <w:rPr>
                <w:rFonts w:ascii="Times New Roman" w:hAnsi="Times New Roman" w:cs="Times New Roman"/>
                <w:b/>
              </w:rPr>
            </w:pPr>
            <w:r w:rsidRPr="00BE4C82">
              <w:rPr>
                <w:rFonts w:ascii="Times New Roman" w:hAnsi="Times New Roman" w:cs="Times New Roman"/>
                <w:b/>
              </w:rPr>
              <w:t>《中部》</w:t>
            </w:r>
          </w:p>
        </w:tc>
        <w:tc>
          <w:tcPr>
            <w:tcW w:w="1667" w:type="pct"/>
            <w:gridSpan w:val="2"/>
            <w:tcBorders>
              <w:bottom w:val="double" w:sz="4" w:space="0" w:color="auto"/>
            </w:tcBorders>
          </w:tcPr>
          <w:p w:rsidR="00655AB7" w:rsidRPr="00BE4C82" w:rsidRDefault="00655AB7" w:rsidP="0005001C">
            <w:pPr>
              <w:jc w:val="center"/>
              <w:rPr>
                <w:rFonts w:ascii="Times New Roman" w:hAnsi="Times New Roman" w:cs="Times New Roman"/>
                <w:b/>
              </w:rPr>
            </w:pPr>
            <w:r w:rsidRPr="00BE4C82">
              <w:rPr>
                <w:rFonts w:ascii="Times New Roman" w:hAnsi="Times New Roman" w:cs="Times New Roman"/>
                <w:b/>
              </w:rPr>
              <w:t>《雜阿含經》</w:t>
            </w:r>
          </w:p>
        </w:tc>
        <w:tc>
          <w:tcPr>
            <w:tcW w:w="1611" w:type="pct"/>
            <w:tcBorders>
              <w:bottom w:val="double" w:sz="4" w:space="0" w:color="auto"/>
            </w:tcBorders>
          </w:tcPr>
          <w:p w:rsidR="00655AB7" w:rsidRPr="00BE4C82" w:rsidRDefault="00655AB7" w:rsidP="0005001C">
            <w:pPr>
              <w:jc w:val="center"/>
              <w:rPr>
                <w:rFonts w:ascii="Times New Roman" w:hAnsi="Times New Roman" w:cs="Times New Roman"/>
                <w:b/>
              </w:rPr>
            </w:pPr>
            <w:r w:rsidRPr="00BE4C82">
              <w:rPr>
                <w:rFonts w:ascii="Times New Roman" w:hAnsi="Times New Roman" w:cs="Times New Roman"/>
                <w:b/>
              </w:rPr>
              <w:t>《相應部》</w:t>
            </w:r>
          </w:p>
        </w:tc>
      </w:tr>
      <w:tr w:rsidR="00BE4C82" w:rsidRPr="00BE4C82" w:rsidTr="00520DD1">
        <w:tc>
          <w:tcPr>
            <w:tcW w:w="1722" w:type="pct"/>
            <w:tcBorders>
              <w:top w:val="double" w:sz="4" w:space="0" w:color="auto"/>
            </w:tcBorders>
            <w:shd w:val="clear" w:color="auto" w:fill="EEECE1" w:themeFill="background2"/>
            <w:vAlign w:val="center"/>
          </w:tcPr>
          <w:p w:rsidR="00655AB7" w:rsidRPr="00BE4C82" w:rsidRDefault="00655AB7" w:rsidP="0005001C">
            <w:pPr>
              <w:jc w:val="both"/>
              <w:rPr>
                <w:rFonts w:ascii="Times New Roman" w:hAnsi="Times New Roman" w:cs="Times New Roman"/>
              </w:rPr>
            </w:pPr>
            <w:r w:rsidRPr="00BE4C82">
              <w:rPr>
                <w:rFonts w:ascii="Times New Roman" w:hAnsi="Times New Roman" w:cs="Times New Roman"/>
              </w:rPr>
              <w:t>23</w:t>
            </w:r>
            <w:r w:rsidRPr="00BE4C82">
              <w:rPr>
                <w:rFonts w:ascii="Times New Roman" w:hAnsi="Times New Roman" w:cs="Times New Roman"/>
              </w:rPr>
              <w:t>、蟻</w:t>
            </w:r>
            <w:proofErr w:type="gramStart"/>
            <w:r w:rsidRPr="00BE4C82">
              <w:rPr>
                <w:rFonts w:ascii="Times New Roman" w:hAnsi="Times New Roman" w:cs="Times New Roman"/>
              </w:rPr>
              <w:t>蛭</w:t>
            </w:r>
            <w:proofErr w:type="gramEnd"/>
            <w:r w:rsidRPr="00BE4C82">
              <w:rPr>
                <w:rFonts w:ascii="Times New Roman" w:hAnsi="Times New Roman" w:cs="Times New Roman"/>
              </w:rPr>
              <w:t>經</w:t>
            </w:r>
          </w:p>
        </w:tc>
        <w:tc>
          <w:tcPr>
            <w:tcW w:w="1667" w:type="pct"/>
            <w:gridSpan w:val="2"/>
            <w:tcBorders>
              <w:top w:val="double" w:sz="4" w:space="0" w:color="auto"/>
            </w:tcBorders>
            <w:shd w:val="clear" w:color="auto" w:fill="EEECE1" w:themeFill="background2"/>
            <w:vAlign w:val="center"/>
          </w:tcPr>
          <w:p w:rsidR="00655AB7" w:rsidRPr="00BE4C82" w:rsidRDefault="00655AB7" w:rsidP="0005001C">
            <w:pPr>
              <w:jc w:val="both"/>
              <w:rPr>
                <w:rFonts w:ascii="Times New Roman" w:hAnsi="Times New Roman" w:cs="Times New Roman"/>
              </w:rPr>
            </w:pPr>
            <w:r w:rsidRPr="00BE4C82">
              <w:rPr>
                <w:rFonts w:ascii="Times New Roman" w:hAnsi="Times New Roman" w:cs="Times New Roman"/>
              </w:rPr>
              <w:t>1079</w:t>
            </w:r>
          </w:p>
        </w:tc>
        <w:tc>
          <w:tcPr>
            <w:tcW w:w="1611" w:type="pct"/>
            <w:tcBorders>
              <w:top w:val="double" w:sz="4" w:space="0" w:color="auto"/>
            </w:tcBorders>
            <w:vAlign w:val="center"/>
          </w:tcPr>
          <w:p w:rsidR="00655AB7" w:rsidRPr="00BE4C82" w:rsidRDefault="00655AB7" w:rsidP="0005001C">
            <w:pPr>
              <w:jc w:val="both"/>
              <w:rPr>
                <w:rFonts w:ascii="Times New Roman" w:hAnsi="Times New Roman" w:cs="Times New Roman"/>
              </w:rPr>
            </w:pPr>
          </w:p>
        </w:tc>
      </w:tr>
      <w:tr w:rsidR="00BE4C82" w:rsidRPr="00BE4C82" w:rsidTr="00520DD1">
        <w:tc>
          <w:tcPr>
            <w:tcW w:w="1722" w:type="pct"/>
            <w:shd w:val="clear" w:color="auto" w:fill="EEECE1" w:themeFill="background2"/>
            <w:vAlign w:val="center"/>
          </w:tcPr>
          <w:p w:rsidR="00655AB7" w:rsidRPr="00BE4C82" w:rsidRDefault="00655AB7" w:rsidP="0005001C">
            <w:pPr>
              <w:jc w:val="both"/>
              <w:rPr>
                <w:rFonts w:ascii="Times New Roman" w:hAnsi="Times New Roman" w:cs="Times New Roman"/>
              </w:rPr>
            </w:pPr>
            <w:r w:rsidRPr="00BE4C82">
              <w:rPr>
                <w:rFonts w:ascii="Times New Roman" w:hAnsi="Times New Roman" w:cs="Times New Roman"/>
              </w:rPr>
              <w:t>33</w:t>
            </w:r>
            <w:r w:rsidRPr="00BE4C82">
              <w:rPr>
                <w:rFonts w:ascii="Times New Roman" w:hAnsi="Times New Roman" w:cs="Times New Roman"/>
              </w:rPr>
              <w:t>、牧牛</w:t>
            </w:r>
            <w:proofErr w:type="gramStart"/>
            <w:r w:rsidRPr="00BE4C82">
              <w:rPr>
                <w:rFonts w:ascii="Times New Roman" w:hAnsi="Times New Roman" w:cs="Times New Roman"/>
              </w:rPr>
              <w:t>者大經</w:t>
            </w:r>
            <w:proofErr w:type="gramEnd"/>
          </w:p>
        </w:tc>
        <w:tc>
          <w:tcPr>
            <w:tcW w:w="1667" w:type="pct"/>
            <w:gridSpan w:val="2"/>
            <w:shd w:val="clear" w:color="auto" w:fill="EEECE1" w:themeFill="background2"/>
            <w:vAlign w:val="center"/>
          </w:tcPr>
          <w:p w:rsidR="00655AB7" w:rsidRPr="00BE4C82" w:rsidRDefault="00655AB7" w:rsidP="0005001C">
            <w:pPr>
              <w:jc w:val="both"/>
              <w:rPr>
                <w:rFonts w:ascii="Times New Roman" w:hAnsi="Times New Roman" w:cs="Times New Roman"/>
              </w:rPr>
            </w:pPr>
            <w:r w:rsidRPr="00BE4C82">
              <w:rPr>
                <w:rFonts w:ascii="Times New Roman" w:hAnsi="Times New Roman" w:cs="Times New Roman"/>
              </w:rPr>
              <w:t>1249</w:t>
            </w:r>
          </w:p>
        </w:tc>
        <w:tc>
          <w:tcPr>
            <w:tcW w:w="1611" w:type="pct"/>
            <w:vAlign w:val="center"/>
          </w:tcPr>
          <w:p w:rsidR="00655AB7" w:rsidRPr="00BE4C82" w:rsidRDefault="00655AB7" w:rsidP="0005001C">
            <w:pPr>
              <w:jc w:val="both"/>
              <w:rPr>
                <w:rFonts w:ascii="Times New Roman" w:hAnsi="Times New Roman" w:cs="Times New Roman"/>
              </w:rPr>
            </w:pPr>
          </w:p>
        </w:tc>
      </w:tr>
      <w:tr w:rsidR="00BE4C82" w:rsidRPr="00BE4C82" w:rsidTr="00520DD1">
        <w:tc>
          <w:tcPr>
            <w:tcW w:w="1722" w:type="pct"/>
            <w:shd w:val="clear" w:color="auto" w:fill="EEECE1" w:themeFill="background2"/>
            <w:vAlign w:val="center"/>
          </w:tcPr>
          <w:p w:rsidR="00655AB7" w:rsidRPr="00BE4C82" w:rsidRDefault="00655AB7" w:rsidP="000161D0">
            <w:pPr>
              <w:jc w:val="both"/>
              <w:rPr>
                <w:rFonts w:ascii="Times New Roman" w:hAnsi="Times New Roman" w:cs="Times New Roman"/>
              </w:rPr>
            </w:pPr>
            <w:proofErr w:type="gramStart"/>
            <w:r w:rsidRPr="00BE4C82">
              <w:rPr>
                <w:rFonts w:ascii="Times Ext Roman" w:hAnsi="Times Ext Roman" w:cs="Times Ext Roman" w:hint="eastAsia"/>
                <w:sz w:val="22"/>
                <w:shd w:val="pct15" w:color="auto" w:fill="FFFFFF"/>
              </w:rPr>
              <w:t>（</w:t>
            </w:r>
            <w:proofErr w:type="gramEnd"/>
            <w:r w:rsidRPr="00BE4C82">
              <w:rPr>
                <w:rFonts w:ascii="Times Ext Roman" w:hAnsi="Times Ext Roman" w:cs="Times Ext Roman" w:hint="eastAsia"/>
                <w:sz w:val="22"/>
                <w:shd w:val="pct15" w:color="auto" w:fill="FFFFFF"/>
              </w:rPr>
              <w:t>p.711</w:t>
            </w:r>
            <w:proofErr w:type="gramStart"/>
            <w:r w:rsidRPr="00BE4C82">
              <w:rPr>
                <w:rFonts w:ascii="Times Ext Roman" w:hAnsi="Times Ext Roman" w:cs="Times Ext Roman" w:hint="eastAsia"/>
                <w:sz w:val="22"/>
                <w:shd w:val="pct15" w:color="auto" w:fill="FFFFFF"/>
              </w:rPr>
              <w:t>）</w:t>
            </w:r>
            <w:proofErr w:type="gramEnd"/>
            <w:r w:rsidRPr="00BE4C82">
              <w:rPr>
                <w:rFonts w:ascii="Times New Roman" w:hAnsi="Times New Roman" w:cs="Times New Roman"/>
              </w:rPr>
              <w:t>34</w:t>
            </w:r>
            <w:r w:rsidRPr="00BE4C82">
              <w:rPr>
                <w:rFonts w:ascii="Times New Roman" w:hAnsi="Times New Roman" w:cs="Times New Roman"/>
              </w:rPr>
              <w:t>、牧牛</w:t>
            </w:r>
            <w:proofErr w:type="gramStart"/>
            <w:r w:rsidRPr="00BE4C82">
              <w:rPr>
                <w:rFonts w:ascii="Times New Roman" w:hAnsi="Times New Roman" w:cs="Times New Roman"/>
              </w:rPr>
              <w:t>者小經</w:t>
            </w:r>
            <w:proofErr w:type="gramEnd"/>
          </w:p>
        </w:tc>
        <w:tc>
          <w:tcPr>
            <w:tcW w:w="1667" w:type="pct"/>
            <w:gridSpan w:val="2"/>
            <w:shd w:val="clear" w:color="auto" w:fill="EEECE1" w:themeFill="background2"/>
            <w:vAlign w:val="center"/>
          </w:tcPr>
          <w:p w:rsidR="00655AB7" w:rsidRPr="00BE4C82" w:rsidRDefault="00655AB7" w:rsidP="0005001C">
            <w:pPr>
              <w:jc w:val="both"/>
              <w:rPr>
                <w:rFonts w:ascii="Times New Roman" w:hAnsi="Times New Roman" w:cs="Times New Roman"/>
              </w:rPr>
            </w:pPr>
            <w:r w:rsidRPr="00BE4C82">
              <w:rPr>
                <w:rFonts w:ascii="Times New Roman" w:hAnsi="Times New Roman" w:cs="Times New Roman"/>
              </w:rPr>
              <w:t>1248</w:t>
            </w:r>
          </w:p>
        </w:tc>
        <w:tc>
          <w:tcPr>
            <w:tcW w:w="1611" w:type="pct"/>
            <w:vAlign w:val="center"/>
          </w:tcPr>
          <w:p w:rsidR="00655AB7" w:rsidRPr="00BE4C82" w:rsidRDefault="00655AB7" w:rsidP="0005001C">
            <w:pPr>
              <w:jc w:val="both"/>
              <w:rPr>
                <w:rFonts w:ascii="Times New Roman" w:hAnsi="Times New Roman" w:cs="Times New Roman"/>
              </w:rPr>
            </w:pPr>
          </w:p>
        </w:tc>
      </w:tr>
      <w:tr w:rsidR="00BE4C82" w:rsidRPr="00BE4C82" w:rsidTr="00520DD1">
        <w:tc>
          <w:tcPr>
            <w:tcW w:w="1722" w:type="pct"/>
            <w:shd w:val="clear" w:color="auto" w:fill="EEECE1" w:themeFill="background2"/>
            <w:vAlign w:val="center"/>
          </w:tcPr>
          <w:p w:rsidR="00655AB7" w:rsidRPr="00BE4C82" w:rsidRDefault="00655AB7" w:rsidP="0005001C">
            <w:pPr>
              <w:jc w:val="both"/>
              <w:rPr>
                <w:rFonts w:ascii="Times New Roman" w:hAnsi="Times New Roman" w:cs="Times New Roman"/>
              </w:rPr>
            </w:pPr>
            <w:r w:rsidRPr="00BE4C82">
              <w:rPr>
                <w:rFonts w:ascii="Times New Roman" w:hAnsi="Times New Roman" w:cs="Times New Roman"/>
              </w:rPr>
              <w:t>35</w:t>
            </w:r>
            <w:r w:rsidRPr="00BE4C82">
              <w:rPr>
                <w:rFonts w:ascii="Times New Roman" w:hAnsi="Times New Roman" w:cs="Times New Roman"/>
              </w:rPr>
              <w:t>、</w:t>
            </w:r>
            <w:proofErr w:type="gramStart"/>
            <w:r w:rsidRPr="00BE4C82">
              <w:rPr>
                <w:rFonts w:ascii="Times New Roman" w:hAnsi="Times New Roman" w:cs="Times New Roman"/>
              </w:rPr>
              <w:t>薩</w:t>
            </w:r>
            <w:proofErr w:type="gramEnd"/>
            <w:r w:rsidRPr="00BE4C82">
              <w:rPr>
                <w:rFonts w:ascii="Times New Roman" w:hAnsi="Times New Roman" w:cs="Times New Roman"/>
              </w:rPr>
              <w:t>遮</w:t>
            </w:r>
            <w:proofErr w:type="gramStart"/>
            <w:r w:rsidRPr="00BE4C82">
              <w:rPr>
                <w:rFonts w:ascii="Times New Roman" w:hAnsi="Times New Roman" w:cs="Times New Roman"/>
              </w:rPr>
              <w:t>迦小經</w:t>
            </w:r>
            <w:proofErr w:type="gramEnd"/>
          </w:p>
        </w:tc>
        <w:tc>
          <w:tcPr>
            <w:tcW w:w="1667" w:type="pct"/>
            <w:gridSpan w:val="2"/>
            <w:shd w:val="clear" w:color="auto" w:fill="EEECE1" w:themeFill="background2"/>
            <w:vAlign w:val="center"/>
          </w:tcPr>
          <w:p w:rsidR="00655AB7" w:rsidRPr="00BE4C82" w:rsidRDefault="00655AB7" w:rsidP="0005001C">
            <w:pPr>
              <w:jc w:val="both"/>
              <w:rPr>
                <w:rFonts w:ascii="Times New Roman" w:hAnsi="Times New Roman" w:cs="Times New Roman"/>
              </w:rPr>
            </w:pPr>
            <w:r w:rsidRPr="00BE4C82">
              <w:rPr>
                <w:rFonts w:ascii="Times New Roman" w:hAnsi="Times New Roman" w:cs="Times New Roman"/>
              </w:rPr>
              <w:t>110</w:t>
            </w:r>
          </w:p>
        </w:tc>
        <w:tc>
          <w:tcPr>
            <w:tcW w:w="1611" w:type="pct"/>
            <w:vAlign w:val="center"/>
          </w:tcPr>
          <w:p w:rsidR="00655AB7" w:rsidRPr="00BE4C82" w:rsidRDefault="00655AB7" w:rsidP="0005001C">
            <w:pPr>
              <w:jc w:val="both"/>
              <w:rPr>
                <w:rFonts w:ascii="Times New Roman" w:hAnsi="Times New Roman" w:cs="Times New Roman"/>
              </w:rPr>
            </w:pPr>
          </w:p>
        </w:tc>
      </w:tr>
      <w:tr w:rsidR="00BE4C82" w:rsidRPr="00BE4C82" w:rsidTr="00520DD1">
        <w:tc>
          <w:tcPr>
            <w:tcW w:w="1722" w:type="pct"/>
            <w:shd w:val="clear" w:color="auto" w:fill="EEECE1" w:themeFill="background2"/>
            <w:vAlign w:val="center"/>
          </w:tcPr>
          <w:p w:rsidR="00655AB7" w:rsidRPr="00BE4C82" w:rsidRDefault="00655AB7" w:rsidP="0005001C">
            <w:pPr>
              <w:jc w:val="both"/>
              <w:rPr>
                <w:rFonts w:ascii="Times New Roman" w:hAnsi="Times New Roman" w:cs="Times New Roman"/>
              </w:rPr>
            </w:pPr>
            <w:r w:rsidRPr="00BE4C82">
              <w:rPr>
                <w:rFonts w:ascii="Times New Roman" w:hAnsi="Times New Roman" w:cs="Times New Roman"/>
              </w:rPr>
              <w:t>37</w:t>
            </w:r>
            <w:r w:rsidRPr="00BE4C82">
              <w:rPr>
                <w:rFonts w:ascii="Times New Roman" w:hAnsi="Times New Roman" w:cs="Times New Roman"/>
              </w:rPr>
              <w:t>、</w:t>
            </w:r>
            <w:proofErr w:type="gramStart"/>
            <w:r w:rsidRPr="00BE4C82">
              <w:rPr>
                <w:rFonts w:ascii="Times New Roman" w:hAnsi="Times New Roman" w:cs="Times New Roman"/>
              </w:rPr>
              <w:t>愛盡小經</w:t>
            </w:r>
            <w:proofErr w:type="gramEnd"/>
          </w:p>
        </w:tc>
        <w:tc>
          <w:tcPr>
            <w:tcW w:w="1667" w:type="pct"/>
            <w:gridSpan w:val="2"/>
            <w:shd w:val="clear" w:color="auto" w:fill="EEECE1" w:themeFill="background2"/>
            <w:vAlign w:val="center"/>
          </w:tcPr>
          <w:p w:rsidR="00655AB7" w:rsidRPr="00BE4C82" w:rsidRDefault="00655AB7" w:rsidP="0005001C">
            <w:pPr>
              <w:jc w:val="both"/>
              <w:rPr>
                <w:rFonts w:ascii="Times New Roman" w:hAnsi="Times New Roman" w:cs="Times New Roman"/>
              </w:rPr>
            </w:pPr>
            <w:r w:rsidRPr="00BE4C82">
              <w:rPr>
                <w:rFonts w:ascii="Times New Roman" w:hAnsi="Times New Roman" w:cs="Times New Roman"/>
              </w:rPr>
              <w:t>505</w:t>
            </w:r>
          </w:p>
        </w:tc>
        <w:tc>
          <w:tcPr>
            <w:tcW w:w="1611" w:type="pct"/>
            <w:vAlign w:val="center"/>
          </w:tcPr>
          <w:p w:rsidR="00655AB7" w:rsidRPr="00BE4C82" w:rsidRDefault="00655AB7" w:rsidP="0005001C">
            <w:pPr>
              <w:jc w:val="both"/>
              <w:rPr>
                <w:rFonts w:ascii="Times New Roman" w:hAnsi="Times New Roman" w:cs="Times New Roman"/>
              </w:rPr>
            </w:pPr>
          </w:p>
        </w:tc>
      </w:tr>
      <w:tr w:rsidR="00BE4C82" w:rsidRPr="00BE4C82" w:rsidTr="00520DD1">
        <w:tc>
          <w:tcPr>
            <w:tcW w:w="1722" w:type="pct"/>
            <w:shd w:val="clear" w:color="auto" w:fill="EEECE1" w:themeFill="background2"/>
            <w:vAlign w:val="center"/>
          </w:tcPr>
          <w:p w:rsidR="00655AB7" w:rsidRPr="00BE4C82" w:rsidRDefault="00655AB7" w:rsidP="0005001C">
            <w:pPr>
              <w:jc w:val="both"/>
              <w:rPr>
                <w:rFonts w:ascii="Times New Roman" w:hAnsi="Times New Roman" w:cs="Times New Roman"/>
              </w:rPr>
            </w:pPr>
            <w:r w:rsidRPr="00BE4C82">
              <w:rPr>
                <w:rFonts w:ascii="Times New Roman" w:hAnsi="Times New Roman" w:cs="Times New Roman"/>
              </w:rPr>
              <w:t>41</w:t>
            </w:r>
            <w:r w:rsidRPr="00BE4C82">
              <w:rPr>
                <w:rFonts w:ascii="Times New Roman" w:hAnsi="Times New Roman" w:cs="Times New Roman"/>
              </w:rPr>
              <w:t>、薩羅村婆羅門經</w:t>
            </w:r>
          </w:p>
        </w:tc>
        <w:tc>
          <w:tcPr>
            <w:tcW w:w="1667" w:type="pct"/>
            <w:gridSpan w:val="2"/>
            <w:vMerge w:val="restart"/>
            <w:shd w:val="clear" w:color="auto" w:fill="EEECE1" w:themeFill="background2"/>
            <w:vAlign w:val="center"/>
          </w:tcPr>
          <w:p w:rsidR="00655AB7" w:rsidRPr="00BE4C82" w:rsidRDefault="00655AB7" w:rsidP="0005001C">
            <w:pPr>
              <w:jc w:val="both"/>
              <w:rPr>
                <w:rFonts w:ascii="Times New Roman" w:hAnsi="Times New Roman" w:cs="Times New Roman"/>
              </w:rPr>
            </w:pPr>
            <w:r w:rsidRPr="00BE4C82">
              <w:rPr>
                <w:rFonts w:ascii="Times New Roman" w:hAnsi="Times New Roman" w:cs="Times New Roman"/>
              </w:rPr>
              <w:t>1042</w:t>
            </w:r>
            <w:r w:rsidRPr="00BE4C82">
              <w:rPr>
                <w:rFonts w:ascii="Times New Roman" w:hAnsi="Times New Roman" w:cs="Times New Roman"/>
              </w:rPr>
              <w:t>、</w:t>
            </w:r>
            <w:r w:rsidRPr="00BE4C82">
              <w:rPr>
                <w:rFonts w:ascii="Times New Roman" w:hAnsi="Times New Roman" w:cs="Times New Roman"/>
              </w:rPr>
              <w:t>1043</w:t>
            </w:r>
          </w:p>
        </w:tc>
        <w:tc>
          <w:tcPr>
            <w:tcW w:w="1611" w:type="pct"/>
            <w:vAlign w:val="center"/>
          </w:tcPr>
          <w:p w:rsidR="00655AB7" w:rsidRPr="00BE4C82" w:rsidRDefault="00655AB7" w:rsidP="0005001C">
            <w:pPr>
              <w:jc w:val="both"/>
              <w:rPr>
                <w:rFonts w:ascii="Times New Roman" w:hAnsi="Times New Roman" w:cs="Times New Roman"/>
              </w:rPr>
            </w:pPr>
          </w:p>
        </w:tc>
      </w:tr>
      <w:tr w:rsidR="00BE4C82" w:rsidRPr="00BE4C82" w:rsidTr="00520DD1">
        <w:tc>
          <w:tcPr>
            <w:tcW w:w="1722" w:type="pct"/>
            <w:shd w:val="clear" w:color="auto" w:fill="EEECE1" w:themeFill="background2"/>
            <w:vAlign w:val="center"/>
          </w:tcPr>
          <w:p w:rsidR="00655AB7" w:rsidRPr="00BE4C82" w:rsidRDefault="00655AB7" w:rsidP="0005001C">
            <w:pPr>
              <w:jc w:val="both"/>
              <w:rPr>
                <w:rFonts w:ascii="Times New Roman" w:hAnsi="Times New Roman" w:cs="Times New Roman"/>
              </w:rPr>
            </w:pPr>
            <w:r w:rsidRPr="00BE4C82">
              <w:rPr>
                <w:rFonts w:ascii="Times New Roman" w:hAnsi="Times New Roman" w:cs="Times New Roman"/>
              </w:rPr>
              <w:t>42</w:t>
            </w:r>
            <w:r w:rsidRPr="00BE4C82">
              <w:rPr>
                <w:rFonts w:ascii="Times New Roman" w:hAnsi="Times New Roman" w:cs="Times New Roman"/>
              </w:rPr>
              <w:t>、</w:t>
            </w:r>
            <w:proofErr w:type="gramStart"/>
            <w:r w:rsidRPr="00BE4C82">
              <w:rPr>
                <w:rFonts w:ascii="Times New Roman" w:hAnsi="Times New Roman" w:cs="Times New Roman"/>
              </w:rPr>
              <w:t>鞞</w:t>
            </w:r>
            <w:proofErr w:type="gramEnd"/>
            <w:r w:rsidRPr="00BE4C82">
              <w:rPr>
                <w:rFonts w:ascii="Times New Roman" w:hAnsi="Times New Roman" w:cs="Times New Roman"/>
              </w:rPr>
              <w:t>蘭若村婆羅門經</w:t>
            </w:r>
          </w:p>
        </w:tc>
        <w:tc>
          <w:tcPr>
            <w:tcW w:w="1667" w:type="pct"/>
            <w:gridSpan w:val="2"/>
            <w:vMerge/>
            <w:vAlign w:val="center"/>
          </w:tcPr>
          <w:p w:rsidR="00655AB7" w:rsidRPr="00BE4C82" w:rsidRDefault="00655AB7" w:rsidP="0005001C">
            <w:pPr>
              <w:jc w:val="both"/>
              <w:rPr>
                <w:rFonts w:ascii="Times New Roman" w:hAnsi="Times New Roman" w:cs="Times New Roman"/>
              </w:rPr>
            </w:pPr>
          </w:p>
        </w:tc>
        <w:tc>
          <w:tcPr>
            <w:tcW w:w="1611" w:type="pct"/>
            <w:vAlign w:val="center"/>
          </w:tcPr>
          <w:p w:rsidR="00655AB7" w:rsidRPr="00BE4C82" w:rsidRDefault="00655AB7" w:rsidP="0005001C">
            <w:pPr>
              <w:jc w:val="both"/>
              <w:rPr>
                <w:rFonts w:ascii="Times New Roman" w:hAnsi="Times New Roman" w:cs="Times New Roman"/>
              </w:rPr>
            </w:pPr>
          </w:p>
        </w:tc>
      </w:tr>
      <w:tr w:rsidR="00BE4C82" w:rsidRPr="00BE4C82" w:rsidTr="00520DD1">
        <w:tc>
          <w:tcPr>
            <w:tcW w:w="1722" w:type="pct"/>
            <w:shd w:val="clear" w:color="auto" w:fill="EEECE1" w:themeFill="background2"/>
            <w:vAlign w:val="center"/>
          </w:tcPr>
          <w:p w:rsidR="00655AB7" w:rsidRPr="00BE4C82" w:rsidRDefault="00655AB7" w:rsidP="0005001C">
            <w:pPr>
              <w:jc w:val="both"/>
              <w:rPr>
                <w:rFonts w:ascii="Times New Roman" w:hAnsi="Times New Roman" w:cs="Times New Roman"/>
              </w:rPr>
            </w:pPr>
            <w:r w:rsidRPr="00BE4C82">
              <w:rPr>
                <w:rFonts w:ascii="Times New Roman" w:hAnsi="Times New Roman" w:cs="Times New Roman"/>
              </w:rPr>
              <w:t>53</w:t>
            </w:r>
            <w:r w:rsidRPr="00BE4C82">
              <w:rPr>
                <w:rFonts w:ascii="Times New Roman" w:hAnsi="Times New Roman" w:cs="Times New Roman"/>
              </w:rPr>
              <w:t>、有學經</w:t>
            </w:r>
          </w:p>
        </w:tc>
        <w:tc>
          <w:tcPr>
            <w:tcW w:w="1667" w:type="pct"/>
            <w:gridSpan w:val="2"/>
            <w:shd w:val="clear" w:color="auto" w:fill="EEECE1" w:themeFill="background2"/>
            <w:vAlign w:val="center"/>
          </w:tcPr>
          <w:p w:rsidR="00655AB7" w:rsidRPr="00BE4C82" w:rsidRDefault="00655AB7" w:rsidP="0005001C">
            <w:pPr>
              <w:jc w:val="both"/>
              <w:rPr>
                <w:rFonts w:ascii="Times New Roman" w:hAnsi="Times New Roman" w:cs="Times New Roman"/>
              </w:rPr>
            </w:pPr>
            <w:r w:rsidRPr="00BE4C82">
              <w:rPr>
                <w:rFonts w:ascii="Times New Roman" w:hAnsi="Times New Roman" w:cs="Times New Roman"/>
              </w:rPr>
              <w:t>1176[</w:t>
            </w:r>
            <w:proofErr w:type="gramStart"/>
            <w:r w:rsidRPr="00BE4C82">
              <w:rPr>
                <w:rFonts w:ascii="Times New Roman" w:hAnsi="Times New Roman" w:cs="Times New Roman"/>
              </w:rPr>
              <w:t>序同</w:t>
            </w:r>
            <w:proofErr w:type="gramEnd"/>
            <w:r w:rsidRPr="00BE4C82">
              <w:rPr>
                <w:rFonts w:ascii="Times New Roman" w:hAnsi="Times New Roman" w:cs="Times New Roman"/>
              </w:rPr>
              <w:t>]</w:t>
            </w:r>
          </w:p>
        </w:tc>
        <w:tc>
          <w:tcPr>
            <w:tcW w:w="1611" w:type="pct"/>
            <w:vAlign w:val="center"/>
          </w:tcPr>
          <w:p w:rsidR="00655AB7" w:rsidRPr="00BE4C82" w:rsidRDefault="00655AB7" w:rsidP="0005001C">
            <w:pPr>
              <w:jc w:val="both"/>
              <w:rPr>
                <w:rFonts w:ascii="Times New Roman" w:hAnsi="Times New Roman" w:cs="Times New Roman"/>
              </w:rPr>
            </w:pPr>
          </w:p>
        </w:tc>
      </w:tr>
      <w:tr w:rsidR="00BE4C82" w:rsidRPr="00BE4C82" w:rsidTr="00520DD1">
        <w:tc>
          <w:tcPr>
            <w:tcW w:w="1722" w:type="pct"/>
            <w:vAlign w:val="center"/>
          </w:tcPr>
          <w:p w:rsidR="00655AB7" w:rsidRPr="00BE4C82" w:rsidRDefault="00655AB7" w:rsidP="0005001C">
            <w:pPr>
              <w:jc w:val="both"/>
              <w:rPr>
                <w:rFonts w:ascii="Times New Roman" w:hAnsi="Times New Roman" w:cs="Times New Roman"/>
                <w:b/>
              </w:rPr>
            </w:pPr>
            <w:r w:rsidRPr="00BE4C82">
              <w:rPr>
                <w:rFonts w:ascii="Times New Roman" w:hAnsi="Times New Roman" w:cs="Times New Roman"/>
                <w:b/>
              </w:rPr>
              <w:lastRenderedPageBreak/>
              <w:t>59</w:t>
            </w:r>
            <w:r w:rsidRPr="00BE4C82">
              <w:rPr>
                <w:rFonts w:ascii="Times New Roman" w:hAnsi="Times New Roman" w:cs="Times New Roman"/>
                <w:b/>
              </w:rPr>
              <w:t>、多受經</w:t>
            </w:r>
          </w:p>
        </w:tc>
        <w:tc>
          <w:tcPr>
            <w:tcW w:w="1667" w:type="pct"/>
            <w:gridSpan w:val="2"/>
            <w:vAlign w:val="center"/>
          </w:tcPr>
          <w:p w:rsidR="00655AB7" w:rsidRPr="00BE4C82" w:rsidRDefault="00655AB7" w:rsidP="0005001C">
            <w:pPr>
              <w:jc w:val="both"/>
              <w:rPr>
                <w:rFonts w:ascii="Times New Roman" w:hAnsi="Times New Roman" w:cs="Times New Roman"/>
                <w:b/>
              </w:rPr>
            </w:pPr>
            <w:r w:rsidRPr="00BE4C82">
              <w:rPr>
                <w:rFonts w:ascii="Times New Roman" w:hAnsi="Times New Roman" w:cs="Times New Roman"/>
                <w:b/>
              </w:rPr>
              <w:t>485</w:t>
            </w:r>
          </w:p>
        </w:tc>
        <w:tc>
          <w:tcPr>
            <w:tcW w:w="1611" w:type="pct"/>
            <w:vAlign w:val="center"/>
          </w:tcPr>
          <w:p w:rsidR="00655AB7" w:rsidRPr="00BE4C82" w:rsidRDefault="00655AB7" w:rsidP="0005001C">
            <w:pPr>
              <w:jc w:val="both"/>
              <w:rPr>
                <w:rFonts w:ascii="Times New Roman" w:hAnsi="Times New Roman" w:cs="Times New Roman"/>
                <w:b/>
              </w:rPr>
            </w:pPr>
            <w:r w:rsidRPr="00BE4C82">
              <w:rPr>
                <w:rFonts w:ascii="Times New Roman" w:hAnsi="Times New Roman" w:cs="Times New Roman"/>
                <w:b/>
              </w:rPr>
              <w:t>36</w:t>
            </w:r>
            <w:proofErr w:type="gramStart"/>
            <w:r w:rsidRPr="00BE4C82">
              <w:rPr>
                <w:rFonts w:ascii="新細明體" w:eastAsia="新細明體" w:hAnsi="新細明體" w:cs="新細明體" w:hint="eastAsia"/>
                <w:b/>
              </w:rPr>
              <w:t>‧</w:t>
            </w:r>
            <w:proofErr w:type="gramEnd"/>
            <w:r w:rsidRPr="00BE4C82">
              <w:rPr>
                <w:rFonts w:ascii="Times New Roman" w:eastAsia="新細明體" w:hAnsi="Times New Roman" w:cs="Times New Roman"/>
                <w:b/>
              </w:rPr>
              <w:t>19</w:t>
            </w:r>
          </w:p>
        </w:tc>
      </w:tr>
      <w:tr w:rsidR="00BE4C82" w:rsidRPr="00BE4C82" w:rsidTr="00520DD1">
        <w:tc>
          <w:tcPr>
            <w:tcW w:w="1722" w:type="pct"/>
            <w:shd w:val="clear" w:color="auto" w:fill="EEECE1" w:themeFill="background2"/>
            <w:vAlign w:val="center"/>
          </w:tcPr>
          <w:p w:rsidR="00655AB7" w:rsidRPr="00BE4C82" w:rsidRDefault="00655AB7" w:rsidP="0005001C">
            <w:pPr>
              <w:jc w:val="both"/>
              <w:rPr>
                <w:rFonts w:ascii="Times New Roman" w:hAnsi="Times New Roman" w:cs="Times New Roman"/>
              </w:rPr>
            </w:pPr>
            <w:r w:rsidRPr="00BE4C82">
              <w:rPr>
                <w:rFonts w:ascii="Times New Roman" w:hAnsi="Times New Roman" w:cs="Times New Roman"/>
              </w:rPr>
              <w:t>72</w:t>
            </w:r>
            <w:r w:rsidRPr="00BE4C82">
              <w:rPr>
                <w:rFonts w:ascii="Times New Roman" w:hAnsi="Times New Roman" w:cs="Times New Roman"/>
              </w:rPr>
              <w:t>、婆</w:t>
            </w:r>
            <w:proofErr w:type="gramStart"/>
            <w:r w:rsidRPr="00BE4C82">
              <w:rPr>
                <w:rFonts w:ascii="Times New Roman" w:hAnsi="Times New Roman" w:cs="Times New Roman"/>
              </w:rPr>
              <w:t>蹉衢多火經</w:t>
            </w:r>
            <w:proofErr w:type="gramEnd"/>
          </w:p>
        </w:tc>
        <w:tc>
          <w:tcPr>
            <w:tcW w:w="1667" w:type="pct"/>
            <w:gridSpan w:val="2"/>
            <w:shd w:val="clear" w:color="auto" w:fill="EEECE1" w:themeFill="background2"/>
            <w:vAlign w:val="center"/>
          </w:tcPr>
          <w:p w:rsidR="00655AB7" w:rsidRPr="00BE4C82" w:rsidRDefault="00655AB7" w:rsidP="0005001C">
            <w:pPr>
              <w:jc w:val="both"/>
              <w:rPr>
                <w:rFonts w:ascii="Times New Roman" w:hAnsi="Times New Roman" w:cs="Times New Roman"/>
              </w:rPr>
            </w:pPr>
            <w:r w:rsidRPr="00BE4C82">
              <w:rPr>
                <w:rFonts w:ascii="Times New Roman" w:hAnsi="Times New Roman" w:cs="Times New Roman"/>
              </w:rPr>
              <w:t>962</w:t>
            </w:r>
          </w:p>
        </w:tc>
        <w:tc>
          <w:tcPr>
            <w:tcW w:w="1611" w:type="pct"/>
            <w:vAlign w:val="center"/>
          </w:tcPr>
          <w:p w:rsidR="00655AB7" w:rsidRPr="00BE4C82" w:rsidRDefault="00655AB7" w:rsidP="0005001C">
            <w:pPr>
              <w:jc w:val="both"/>
              <w:rPr>
                <w:rFonts w:ascii="Times New Roman" w:hAnsi="Times New Roman" w:cs="Times New Roman"/>
              </w:rPr>
            </w:pPr>
          </w:p>
        </w:tc>
      </w:tr>
      <w:tr w:rsidR="00BE4C82" w:rsidRPr="00BE4C82" w:rsidTr="00520DD1">
        <w:tc>
          <w:tcPr>
            <w:tcW w:w="1722" w:type="pct"/>
            <w:shd w:val="clear" w:color="auto" w:fill="EEECE1" w:themeFill="background2"/>
            <w:vAlign w:val="center"/>
          </w:tcPr>
          <w:p w:rsidR="00655AB7" w:rsidRPr="00BE4C82" w:rsidRDefault="00655AB7" w:rsidP="0005001C">
            <w:pPr>
              <w:jc w:val="both"/>
              <w:rPr>
                <w:rFonts w:ascii="Times New Roman" w:hAnsi="Times New Roman" w:cs="Times New Roman"/>
              </w:rPr>
            </w:pPr>
            <w:r w:rsidRPr="00BE4C82">
              <w:rPr>
                <w:rFonts w:ascii="Times New Roman" w:hAnsi="Times New Roman" w:cs="Times New Roman"/>
              </w:rPr>
              <w:t>73</w:t>
            </w:r>
            <w:r w:rsidRPr="00BE4C82">
              <w:rPr>
                <w:rFonts w:ascii="Times New Roman" w:hAnsi="Times New Roman" w:cs="Times New Roman"/>
              </w:rPr>
              <w:t>、婆</w:t>
            </w:r>
            <w:proofErr w:type="gramStart"/>
            <w:r w:rsidRPr="00BE4C82">
              <w:rPr>
                <w:rFonts w:ascii="Times New Roman" w:hAnsi="Times New Roman" w:cs="Times New Roman"/>
              </w:rPr>
              <w:t>蹉衢多大經</w:t>
            </w:r>
            <w:proofErr w:type="gramEnd"/>
          </w:p>
        </w:tc>
        <w:tc>
          <w:tcPr>
            <w:tcW w:w="1667" w:type="pct"/>
            <w:gridSpan w:val="2"/>
            <w:shd w:val="clear" w:color="auto" w:fill="EEECE1" w:themeFill="background2"/>
            <w:vAlign w:val="center"/>
          </w:tcPr>
          <w:p w:rsidR="00655AB7" w:rsidRPr="00BE4C82" w:rsidRDefault="00655AB7" w:rsidP="0005001C">
            <w:pPr>
              <w:jc w:val="both"/>
              <w:rPr>
                <w:rFonts w:ascii="Times New Roman" w:hAnsi="Times New Roman" w:cs="Times New Roman"/>
              </w:rPr>
            </w:pPr>
            <w:r w:rsidRPr="00BE4C82">
              <w:rPr>
                <w:rFonts w:ascii="Times New Roman" w:hAnsi="Times New Roman" w:cs="Times New Roman"/>
              </w:rPr>
              <w:t>964</w:t>
            </w:r>
          </w:p>
        </w:tc>
        <w:tc>
          <w:tcPr>
            <w:tcW w:w="1611" w:type="pct"/>
            <w:vAlign w:val="center"/>
          </w:tcPr>
          <w:p w:rsidR="00655AB7" w:rsidRPr="00BE4C82" w:rsidRDefault="00655AB7" w:rsidP="0005001C">
            <w:pPr>
              <w:jc w:val="both"/>
              <w:rPr>
                <w:rFonts w:ascii="Times New Roman" w:hAnsi="Times New Roman" w:cs="Times New Roman"/>
              </w:rPr>
            </w:pPr>
          </w:p>
        </w:tc>
      </w:tr>
      <w:tr w:rsidR="00BE4C82" w:rsidRPr="00BE4C82" w:rsidTr="00520DD1">
        <w:tc>
          <w:tcPr>
            <w:tcW w:w="1722" w:type="pct"/>
            <w:shd w:val="clear" w:color="auto" w:fill="EEECE1" w:themeFill="background2"/>
            <w:vAlign w:val="center"/>
          </w:tcPr>
          <w:p w:rsidR="00655AB7" w:rsidRPr="00BE4C82" w:rsidRDefault="00655AB7" w:rsidP="0005001C">
            <w:pPr>
              <w:jc w:val="both"/>
              <w:rPr>
                <w:rFonts w:ascii="Times New Roman" w:hAnsi="Times New Roman" w:cs="Times New Roman"/>
              </w:rPr>
            </w:pPr>
            <w:r w:rsidRPr="00BE4C82">
              <w:rPr>
                <w:rFonts w:ascii="Times New Roman" w:hAnsi="Times New Roman" w:cs="Times New Roman"/>
              </w:rPr>
              <w:t>74</w:t>
            </w:r>
            <w:r w:rsidRPr="00BE4C82">
              <w:rPr>
                <w:rFonts w:ascii="Times New Roman" w:hAnsi="Times New Roman" w:cs="Times New Roman"/>
              </w:rPr>
              <w:t>、</w:t>
            </w:r>
            <w:proofErr w:type="gramStart"/>
            <w:r w:rsidRPr="00BE4C82">
              <w:rPr>
                <w:rFonts w:ascii="Times New Roman" w:hAnsi="Times New Roman" w:cs="Times New Roman"/>
              </w:rPr>
              <w:t>長爪經</w:t>
            </w:r>
            <w:proofErr w:type="gramEnd"/>
          </w:p>
        </w:tc>
        <w:tc>
          <w:tcPr>
            <w:tcW w:w="1667" w:type="pct"/>
            <w:gridSpan w:val="2"/>
            <w:shd w:val="clear" w:color="auto" w:fill="EEECE1" w:themeFill="background2"/>
            <w:vAlign w:val="center"/>
          </w:tcPr>
          <w:p w:rsidR="00655AB7" w:rsidRPr="00BE4C82" w:rsidRDefault="00655AB7" w:rsidP="0005001C">
            <w:pPr>
              <w:jc w:val="both"/>
              <w:rPr>
                <w:rFonts w:ascii="Times New Roman" w:hAnsi="Times New Roman" w:cs="Times New Roman"/>
              </w:rPr>
            </w:pPr>
            <w:r w:rsidRPr="00BE4C82">
              <w:rPr>
                <w:rFonts w:ascii="Times New Roman" w:hAnsi="Times New Roman" w:cs="Times New Roman"/>
              </w:rPr>
              <w:t>969</w:t>
            </w:r>
          </w:p>
        </w:tc>
        <w:tc>
          <w:tcPr>
            <w:tcW w:w="1611" w:type="pct"/>
            <w:vAlign w:val="center"/>
          </w:tcPr>
          <w:p w:rsidR="00655AB7" w:rsidRPr="00BE4C82" w:rsidRDefault="00655AB7" w:rsidP="0005001C">
            <w:pPr>
              <w:jc w:val="both"/>
              <w:rPr>
                <w:rFonts w:ascii="Times New Roman" w:hAnsi="Times New Roman" w:cs="Times New Roman"/>
              </w:rPr>
            </w:pPr>
          </w:p>
        </w:tc>
      </w:tr>
      <w:tr w:rsidR="00BE4C82" w:rsidRPr="00BE4C82" w:rsidTr="00520DD1">
        <w:tc>
          <w:tcPr>
            <w:tcW w:w="1722" w:type="pct"/>
            <w:shd w:val="clear" w:color="auto" w:fill="EEECE1" w:themeFill="background2"/>
            <w:vAlign w:val="center"/>
          </w:tcPr>
          <w:p w:rsidR="00655AB7" w:rsidRPr="00BE4C82" w:rsidRDefault="00655AB7" w:rsidP="0005001C">
            <w:pPr>
              <w:jc w:val="both"/>
              <w:rPr>
                <w:rFonts w:ascii="Times New Roman" w:hAnsi="Times New Roman" w:cs="Times New Roman"/>
              </w:rPr>
            </w:pPr>
            <w:r w:rsidRPr="00BE4C82">
              <w:rPr>
                <w:rFonts w:ascii="Times New Roman" w:hAnsi="Times New Roman" w:cs="Times New Roman"/>
              </w:rPr>
              <w:t>84</w:t>
            </w:r>
            <w:r w:rsidRPr="00BE4C82">
              <w:rPr>
                <w:rFonts w:ascii="Times New Roman" w:hAnsi="Times New Roman" w:cs="Times New Roman"/>
              </w:rPr>
              <w:t>、</w:t>
            </w:r>
            <w:proofErr w:type="gramStart"/>
            <w:r w:rsidRPr="00BE4C82">
              <w:rPr>
                <w:rFonts w:ascii="Times New Roman" w:hAnsi="Times New Roman" w:cs="Times New Roman"/>
              </w:rPr>
              <w:t>摩偷羅經</w:t>
            </w:r>
            <w:proofErr w:type="gramEnd"/>
          </w:p>
        </w:tc>
        <w:tc>
          <w:tcPr>
            <w:tcW w:w="1667" w:type="pct"/>
            <w:gridSpan w:val="2"/>
            <w:shd w:val="clear" w:color="auto" w:fill="EEECE1" w:themeFill="background2"/>
            <w:vAlign w:val="center"/>
          </w:tcPr>
          <w:p w:rsidR="00655AB7" w:rsidRPr="00BE4C82" w:rsidRDefault="00655AB7" w:rsidP="0005001C">
            <w:pPr>
              <w:jc w:val="both"/>
              <w:rPr>
                <w:rFonts w:ascii="Times New Roman" w:hAnsi="Times New Roman" w:cs="Times New Roman"/>
              </w:rPr>
            </w:pPr>
            <w:r w:rsidRPr="00BE4C82">
              <w:rPr>
                <w:rFonts w:ascii="Times New Roman" w:hAnsi="Times New Roman" w:cs="Times New Roman"/>
              </w:rPr>
              <w:t>548</w:t>
            </w:r>
          </w:p>
        </w:tc>
        <w:tc>
          <w:tcPr>
            <w:tcW w:w="1611" w:type="pct"/>
            <w:vAlign w:val="center"/>
          </w:tcPr>
          <w:p w:rsidR="00655AB7" w:rsidRPr="00BE4C82" w:rsidRDefault="00655AB7" w:rsidP="0005001C">
            <w:pPr>
              <w:jc w:val="both"/>
              <w:rPr>
                <w:rFonts w:ascii="Times New Roman" w:hAnsi="Times New Roman" w:cs="Times New Roman"/>
              </w:rPr>
            </w:pPr>
          </w:p>
        </w:tc>
      </w:tr>
      <w:tr w:rsidR="00BE4C82" w:rsidRPr="00BE4C82" w:rsidTr="00520DD1">
        <w:tc>
          <w:tcPr>
            <w:tcW w:w="1722" w:type="pct"/>
            <w:shd w:val="clear" w:color="auto" w:fill="EEECE1" w:themeFill="background2"/>
            <w:vAlign w:val="center"/>
          </w:tcPr>
          <w:p w:rsidR="00655AB7" w:rsidRPr="00BE4C82" w:rsidRDefault="00655AB7" w:rsidP="0005001C">
            <w:pPr>
              <w:jc w:val="both"/>
              <w:rPr>
                <w:rFonts w:ascii="Times New Roman" w:hAnsi="Times New Roman" w:cs="Times New Roman"/>
              </w:rPr>
            </w:pPr>
            <w:r w:rsidRPr="00BE4C82">
              <w:rPr>
                <w:rFonts w:ascii="Times New Roman" w:hAnsi="Times New Roman" w:cs="Times New Roman"/>
              </w:rPr>
              <w:t>86</w:t>
            </w:r>
            <w:r w:rsidRPr="00BE4C82">
              <w:rPr>
                <w:rFonts w:ascii="Times New Roman" w:hAnsi="Times New Roman" w:cs="Times New Roman"/>
              </w:rPr>
              <w:t>、</w:t>
            </w:r>
            <w:proofErr w:type="gramStart"/>
            <w:r w:rsidRPr="00BE4C82">
              <w:rPr>
                <w:rFonts w:ascii="Times New Roman" w:hAnsi="Times New Roman" w:cs="Times New Roman"/>
              </w:rPr>
              <w:t>鴦掘摩經</w:t>
            </w:r>
            <w:proofErr w:type="gramEnd"/>
          </w:p>
        </w:tc>
        <w:tc>
          <w:tcPr>
            <w:tcW w:w="1667" w:type="pct"/>
            <w:gridSpan w:val="2"/>
            <w:shd w:val="clear" w:color="auto" w:fill="EEECE1" w:themeFill="background2"/>
            <w:vAlign w:val="center"/>
          </w:tcPr>
          <w:p w:rsidR="00655AB7" w:rsidRPr="00BE4C82" w:rsidRDefault="00655AB7" w:rsidP="0005001C">
            <w:pPr>
              <w:jc w:val="both"/>
              <w:rPr>
                <w:rFonts w:ascii="Times New Roman" w:hAnsi="Times New Roman" w:cs="Times New Roman"/>
              </w:rPr>
            </w:pPr>
            <w:r w:rsidRPr="00BE4C82">
              <w:rPr>
                <w:rFonts w:ascii="Times New Roman" w:hAnsi="Times New Roman" w:cs="Times New Roman"/>
              </w:rPr>
              <w:t>1077[</w:t>
            </w:r>
            <w:r w:rsidRPr="00BE4C82">
              <w:rPr>
                <w:rFonts w:ascii="Times New Roman" w:hAnsi="Times New Roman" w:cs="Times New Roman"/>
              </w:rPr>
              <w:t>略</w:t>
            </w:r>
            <w:r w:rsidRPr="00BE4C82">
              <w:rPr>
                <w:rFonts w:ascii="Times New Roman" w:hAnsi="Times New Roman" w:cs="Times New Roman"/>
              </w:rPr>
              <w:t>]</w:t>
            </w:r>
          </w:p>
        </w:tc>
        <w:tc>
          <w:tcPr>
            <w:tcW w:w="1611" w:type="pct"/>
            <w:vAlign w:val="center"/>
          </w:tcPr>
          <w:p w:rsidR="00655AB7" w:rsidRPr="00BE4C82" w:rsidRDefault="00655AB7" w:rsidP="0005001C">
            <w:pPr>
              <w:jc w:val="both"/>
              <w:rPr>
                <w:rFonts w:ascii="Times New Roman" w:hAnsi="Times New Roman" w:cs="Times New Roman"/>
              </w:rPr>
            </w:pPr>
          </w:p>
        </w:tc>
      </w:tr>
      <w:tr w:rsidR="00BE4C82" w:rsidRPr="00BE4C82" w:rsidTr="00520DD1">
        <w:tc>
          <w:tcPr>
            <w:tcW w:w="1722" w:type="pct"/>
            <w:vAlign w:val="center"/>
          </w:tcPr>
          <w:p w:rsidR="00655AB7" w:rsidRPr="00BE4C82" w:rsidRDefault="00655AB7" w:rsidP="0005001C">
            <w:pPr>
              <w:jc w:val="both"/>
              <w:rPr>
                <w:rFonts w:ascii="Times New Roman" w:hAnsi="Times New Roman" w:cs="Times New Roman"/>
                <w:b/>
              </w:rPr>
            </w:pPr>
            <w:r w:rsidRPr="00BE4C82">
              <w:rPr>
                <w:rFonts w:ascii="Times New Roman" w:hAnsi="Times New Roman" w:cs="Times New Roman"/>
                <w:b/>
              </w:rPr>
              <w:t>109</w:t>
            </w:r>
            <w:r w:rsidRPr="00BE4C82">
              <w:rPr>
                <w:rFonts w:ascii="Times New Roman" w:hAnsi="Times New Roman" w:cs="Times New Roman"/>
                <w:b/>
              </w:rPr>
              <w:t>、</w:t>
            </w:r>
            <w:proofErr w:type="gramStart"/>
            <w:r w:rsidRPr="00BE4C82">
              <w:rPr>
                <w:rFonts w:ascii="Times New Roman" w:hAnsi="Times New Roman" w:cs="Times New Roman"/>
                <w:b/>
              </w:rPr>
              <w:t>滿月大經</w:t>
            </w:r>
            <w:proofErr w:type="gramEnd"/>
          </w:p>
        </w:tc>
        <w:tc>
          <w:tcPr>
            <w:tcW w:w="1667" w:type="pct"/>
            <w:gridSpan w:val="2"/>
            <w:vAlign w:val="center"/>
          </w:tcPr>
          <w:p w:rsidR="00655AB7" w:rsidRPr="00BE4C82" w:rsidRDefault="00655AB7" w:rsidP="0005001C">
            <w:pPr>
              <w:jc w:val="both"/>
              <w:rPr>
                <w:rFonts w:ascii="Times New Roman" w:hAnsi="Times New Roman" w:cs="Times New Roman"/>
                <w:b/>
              </w:rPr>
            </w:pPr>
            <w:r w:rsidRPr="00BE4C82">
              <w:rPr>
                <w:rFonts w:ascii="Times New Roman" w:hAnsi="Times New Roman" w:cs="Times New Roman"/>
                <w:b/>
              </w:rPr>
              <w:t>58</w:t>
            </w:r>
          </w:p>
        </w:tc>
        <w:tc>
          <w:tcPr>
            <w:tcW w:w="1611" w:type="pct"/>
            <w:vAlign w:val="center"/>
          </w:tcPr>
          <w:p w:rsidR="00655AB7" w:rsidRPr="00BE4C82" w:rsidRDefault="00655AB7" w:rsidP="0005001C">
            <w:pPr>
              <w:jc w:val="both"/>
              <w:rPr>
                <w:rFonts w:ascii="Times New Roman" w:hAnsi="Times New Roman" w:cs="Times New Roman"/>
                <w:b/>
              </w:rPr>
            </w:pPr>
            <w:r w:rsidRPr="00BE4C82">
              <w:rPr>
                <w:rFonts w:ascii="Times New Roman" w:hAnsi="Times New Roman" w:cs="Times New Roman"/>
                <w:b/>
              </w:rPr>
              <w:t>22</w:t>
            </w:r>
            <w:proofErr w:type="gramStart"/>
            <w:r w:rsidRPr="00BE4C82">
              <w:rPr>
                <w:rFonts w:ascii="新細明體" w:eastAsia="新細明體" w:hAnsi="新細明體" w:cs="新細明體" w:hint="eastAsia"/>
                <w:b/>
              </w:rPr>
              <w:t>‧</w:t>
            </w:r>
            <w:proofErr w:type="gramEnd"/>
            <w:r w:rsidRPr="00BE4C82">
              <w:rPr>
                <w:rFonts w:ascii="Times New Roman" w:eastAsia="新細明體" w:hAnsi="Times New Roman" w:cs="Times New Roman"/>
                <w:b/>
              </w:rPr>
              <w:t>82</w:t>
            </w:r>
          </w:p>
        </w:tc>
      </w:tr>
      <w:tr w:rsidR="00BE4C82" w:rsidRPr="00BE4C82" w:rsidTr="00520DD1">
        <w:tc>
          <w:tcPr>
            <w:tcW w:w="1722" w:type="pct"/>
            <w:vAlign w:val="center"/>
          </w:tcPr>
          <w:p w:rsidR="005201E8" w:rsidRPr="00BE4C82" w:rsidRDefault="005201E8" w:rsidP="0005001C">
            <w:pPr>
              <w:jc w:val="both"/>
              <w:rPr>
                <w:rFonts w:ascii="Times New Roman" w:hAnsi="Times New Roman" w:cs="Times New Roman"/>
                <w:b/>
              </w:rPr>
            </w:pPr>
            <w:r w:rsidRPr="00BE4C82">
              <w:rPr>
                <w:rFonts w:ascii="Times New Roman" w:hAnsi="Times New Roman" w:cs="Times New Roman"/>
                <w:b/>
              </w:rPr>
              <w:t>118</w:t>
            </w:r>
            <w:r w:rsidRPr="00BE4C82">
              <w:rPr>
                <w:rFonts w:ascii="Times New Roman" w:hAnsi="Times New Roman" w:cs="Times New Roman"/>
                <w:b/>
              </w:rPr>
              <w:t>、入出息念經</w:t>
            </w:r>
          </w:p>
        </w:tc>
        <w:tc>
          <w:tcPr>
            <w:tcW w:w="490" w:type="pct"/>
            <w:tcBorders>
              <w:right w:val="nil"/>
            </w:tcBorders>
            <w:vAlign w:val="center"/>
          </w:tcPr>
          <w:p w:rsidR="005201E8" w:rsidRPr="00BE4C82" w:rsidRDefault="005201E8" w:rsidP="0005001C">
            <w:pPr>
              <w:jc w:val="both"/>
              <w:rPr>
                <w:rFonts w:ascii="Times New Roman" w:hAnsi="Times New Roman" w:cs="Times New Roman"/>
                <w:b/>
              </w:rPr>
            </w:pPr>
            <w:r w:rsidRPr="00BE4C82">
              <w:rPr>
                <w:rFonts w:ascii="Times New Roman" w:hAnsi="Times New Roman" w:cs="Times New Roman"/>
                <w:b/>
              </w:rPr>
              <w:t>810</w:t>
            </w:r>
          </w:p>
          <w:p w:rsidR="005201E8" w:rsidRPr="00BE4C82" w:rsidRDefault="005201E8" w:rsidP="005201E8">
            <w:pPr>
              <w:jc w:val="both"/>
              <w:rPr>
                <w:rFonts w:ascii="Times New Roman" w:hAnsi="Times New Roman" w:cs="Times New Roman"/>
                <w:b/>
              </w:rPr>
            </w:pPr>
            <w:r w:rsidRPr="00BE4C82">
              <w:rPr>
                <w:rFonts w:ascii="Times New Roman" w:hAnsi="Times New Roman" w:cs="Times New Roman"/>
                <w:b/>
              </w:rPr>
              <w:t>815</w:t>
            </w:r>
          </w:p>
        </w:tc>
        <w:tc>
          <w:tcPr>
            <w:tcW w:w="1177" w:type="pct"/>
            <w:tcBorders>
              <w:left w:val="nil"/>
            </w:tcBorders>
            <w:vAlign w:val="center"/>
          </w:tcPr>
          <w:p w:rsidR="005201E8" w:rsidRPr="00BE4C82" w:rsidRDefault="005201E8" w:rsidP="005201E8">
            <w:pPr>
              <w:jc w:val="both"/>
              <w:rPr>
                <w:rFonts w:ascii="Times New Roman" w:hAnsi="Times New Roman" w:cs="Times New Roman"/>
                <w:b/>
              </w:rPr>
            </w:pPr>
            <w:r w:rsidRPr="00BE4C82">
              <w:rPr>
                <w:rFonts w:ascii="Times New Roman" w:hAnsi="Times New Roman" w:cs="Times New Roman"/>
                <w:b/>
              </w:rPr>
              <w:t>[</w:t>
            </w:r>
            <w:r w:rsidRPr="00BE4C82">
              <w:rPr>
                <w:rFonts w:ascii="Times New Roman" w:hAnsi="Times New Roman" w:cs="Times New Roman"/>
                <w:b/>
              </w:rPr>
              <w:t>合</w:t>
            </w:r>
            <w:r w:rsidRPr="00BE4C82">
              <w:rPr>
                <w:rFonts w:ascii="Times New Roman" w:hAnsi="Times New Roman" w:cs="Times New Roman"/>
                <w:b/>
              </w:rPr>
              <w:t>]</w:t>
            </w:r>
          </w:p>
        </w:tc>
        <w:tc>
          <w:tcPr>
            <w:tcW w:w="1611" w:type="pct"/>
            <w:vAlign w:val="center"/>
          </w:tcPr>
          <w:p w:rsidR="005201E8" w:rsidRPr="00BE4C82" w:rsidRDefault="005201E8" w:rsidP="0005001C">
            <w:pPr>
              <w:jc w:val="both"/>
              <w:rPr>
                <w:rFonts w:ascii="Times New Roman" w:hAnsi="Times New Roman" w:cs="Times New Roman"/>
                <w:b/>
              </w:rPr>
            </w:pPr>
            <w:r w:rsidRPr="00BE4C82">
              <w:rPr>
                <w:rFonts w:ascii="Times New Roman" w:hAnsi="Times New Roman" w:cs="Times New Roman"/>
                <w:b/>
              </w:rPr>
              <w:t>54</w:t>
            </w:r>
            <w:proofErr w:type="gramStart"/>
            <w:r w:rsidRPr="00BE4C82">
              <w:rPr>
                <w:rFonts w:ascii="新細明體" w:eastAsia="新細明體" w:hAnsi="新細明體" w:cs="新細明體" w:hint="eastAsia"/>
                <w:b/>
              </w:rPr>
              <w:t>‧</w:t>
            </w:r>
            <w:proofErr w:type="gramEnd"/>
            <w:r w:rsidRPr="00BE4C82">
              <w:rPr>
                <w:rFonts w:ascii="Times New Roman" w:eastAsia="新細明體" w:hAnsi="Times New Roman" w:cs="Times New Roman"/>
                <w:b/>
              </w:rPr>
              <w:t>13</w:t>
            </w:r>
            <w:proofErr w:type="gramStart"/>
            <w:r w:rsidRPr="00BE4C82">
              <w:rPr>
                <w:rFonts w:ascii="Times New Roman" w:hAnsi="Times New Roman" w:cs="Times New Roman"/>
                <w:b/>
              </w:rPr>
              <w:t>──</w:t>
            </w:r>
            <w:proofErr w:type="gramEnd"/>
            <w:r w:rsidRPr="00BE4C82">
              <w:rPr>
                <w:rFonts w:ascii="Times New Roman" w:hAnsi="Times New Roman" w:cs="Times New Roman"/>
                <w:b/>
              </w:rPr>
              <w:t>14</w:t>
            </w:r>
          </w:p>
        </w:tc>
      </w:tr>
      <w:tr w:rsidR="00BE4C82" w:rsidRPr="00BE4C82" w:rsidTr="00520DD1">
        <w:tc>
          <w:tcPr>
            <w:tcW w:w="1722" w:type="pct"/>
            <w:shd w:val="clear" w:color="auto" w:fill="EEECE1" w:themeFill="background2"/>
            <w:vAlign w:val="center"/>
          </w:tcPr>
          <w:p w:rsidR="005201E8" w:rsidRPr="00BE4C82" w:rsidRDefault="005201E8" w:rsidP="000161D0">
            <w:pPr>
              <w:jc w:val="both"/>
              <w:rPr>
                <w:rFonts w:ascii="Times New Roman" w:hAnsi="Times New Roman" w:cs="Times New Roman"/>
              </w:rPr>
            </w:pPr>
            <w:proofErr w:type="gramStart"/>
            <w:r w:rsidRPr="00BE4C82">
              <w:rPr>
                <w:rFonts w:ascii="Times Ext Roman" w:hAnsi="Times Ext Roman" w:cs="Times Ext Roman" w:hint="eastAsia"/>
                <w:sz w:val="22"/>
                <w:shd w:val="pct15" w:color="auto" w:fill="FFFFFF"/>
              </w:rPr>
              <w:t>（</w:t>
            </w:r>
            <w:proofErr w:type="gramEnd"/>
            <w:r w:rsidRPr="00BE4C82">
              <w:rPr>
                <w:rFonts w:ascii="Times Ext Roman" w:hAnsi="Times Ext Roman" w:cs="Times Ext Roman" w:hint="eastAsia"/>
                <w:sz w:val="22"/>
                <w:shd w:val="pct15" w:color="auto" w:fill="FFFFFF"/>
              </w:rPr>
              <w:t>p.712</w:t>
            </w:r>
            <w:proofErr w:type="gramStart"/>
            <w:r w:rsidRPr="00BE4C82">
              <w:rPr>
                <w:rFonts w:ascii="Times Ext Roman" w:hAnsi="Times Ext Roman" w:cs="Times Ext Roman" w:hint="eastAsia"/>
                <w:sz w:val="22"/>
                <w:shd w:val="pct15" w:color="auto" w:fill="FFFFFF"/>
              </w:rPr>
              <w:t>）</w:t>
            </w:r>
            <w:proofErr w:type="gramEnd"/>
            <w:r w:rsidRPr="00BE4C82">
              <w:rPr>
                <w:rFonts w:ascii="Times New Roman" w:hAnsi="Times New Roman" w:cs="Times New Roman"/>
              </w:rPr>
              <w:t>143</w:t>
            </w:r>
            <w:r w:rsidRPr="00BE4C82">
              <w:rPr>
                <w:rFonts w:ascii="Times New Roman" w:hAnsi="Times New Roman" w:cs="Times New Roman"/>
              </w:rPr>
              <w:t>、教給孤獨經</w:t>
            </w:r>
          </w:p>
        </w:tc>
        <w:tc>
          <w:tcPr>
            <w:tcW w:w="490" w:type="pct"/>
            <w:tcBorders>
              <w:right w:val="nil"/>
            </w:tcBorders>
            <w:shd w:val="clear" w:color="auto" w:fill="EEECE1" w:themeFill="background2"/>
            <w:vAlign w:val="center"/>
          </w:tcPr>
          <w:p w:rsidR="005201E8" w:rsidRPr="00BE4C82" w:rsidRDefault="005201E8" w:rsidP="0005001C">
            <w:pPr>
              <w:jc w:val="both"/>
              <w:rPr>
                <w:rFonts w:ascii="Times New Roman" w:hAnsi="Times New Roman" w:cs="Times New Roman"/>
              </w:rPr>
            </w:pPr>
            <w:r w:rsidRPr="00BE4C82">
              <w:rPr>
                <w:rFonts w:ascii="Times New Roman" w:hAnsi="Times New Roman" w:cs="Times New Roman"/>
              </w:rPr>
              <w:t>1032</w:t>
            </w:r>
          </w:p>
          <w:p w:rsidR="005201E8" w:rsidRPr="00BE4C82" w:rsidRDefault="005201E8" w:rsidP="005201E8">
            <w:pPr>
              <w:jc w:val="both"/>
              <w:rPr>
                <w:rFonts w:ascii="Times New Roman" w:hAnsi="Times New Roman" w:cs="Times New Roman"/>
              </w:rPr>
            </w:pPr>
            <w:r w:rsidRPr="00BE4C82">
              <w:rPr>
                <w:rFonts w:ascii="Times New Roman" w:hAnsi="Times New Roman" w:cs="Times New Roman"/>
              </w:rPr>
              <w:t>593</w:t>
            </w:r>
          </w:p>
        </w:tc>
        <w:tc>
          <w:tcPr>
            <w:tcW w:w="1177" w:type="pct"/>
            <w:tcBorders>
              <w:left w:val="nil"/>
            </w:tcBorders>
            <w:shd w:val="clear" w:color="auto" w:fill="EEECE1" w:themeFill="background2"/>
            <w:vAlign w:val="center"/>
          </w:tcPr>
          <w:p w:rsidR="005201E8" w:rsidRPr="00BE4C82" w:rsidRDefault="005201E8" w:rsidP="005201E8">
            <w:pPr>
              <w:jc w:val="both"/>
              <w:rPr>
                <w:rFonts w:ascii="Times New Roman" w:hAnsi="Times New Roman" w:cs="Times New Roman"/>
              </w:rPr>
            </w:pPr>
            <w:r w:rsidRPr="00BE4C82">
              <w:rPr>
                <w:rFonts w:ascii="Times New Roman" w:hAnsi="Times New Roman" w:cs="Times New Roman"/>
              </w:rPr>
              <w:t>[</w:t>
            </w:r>
            <w:r w:rsidRPr="00BE4C82">
              <w:rPr>
                <w:rFonts w:ascii="Times New Roman" w:hAnsi="Times New Roman" w:cs="Times New Roman"/>
              </w:rPr>
              <w:t>合</w:t>
            </w:r>
            <w:r w:rsidRPr="00BE4C82">
              <w:rPr>
                <w:rFonts w:ascii="Times New Roman" w:hAnsi="Times New Roman" w:cs="Times New Roman"/>
              </w:rPr>
              <w:t>]</w:t>
            </w:r>
          </w:p>
        </w:tc>
        <w:tc>
          <w:tcPr>
            <w:tcW w:w="1611" w:type="pct"/>
            <w:vAlign w:val="center"/>
          </w:tcPr>
          <w:p w:rsidR="005201E8" w:rsidRPr="00BE4C82" w:rsidRDefault="005201E8" w:rsidP="0005001C">
            <w:pPr>
              <w:jc w:val="both"/>
              <w:rPr>
                <w:rFonts w:ascii="Times New Roman" w:hAnsi="Times New Roman" w:cs="Times New Roman"/>
              </w:rPr>
            </w:pPr>
          </w:p>
        </w:tc>
      </w:tr>
      <w:tr w:rsidR="00BE4C82" w:rsidRPr="00BE4C82" w:rsidTr="00520DD1">
        <w:tc>
          <w:tcPr>
            <w:tcW w:w="1722" w:type="pct"/>
            <w:vAlign w:val="center"/>
          </w:tcPr>
          <w:p w:rsidR="00655AB7" w:rsidRPr="00BE4C82" w:rsidRDefault="00655AB7" w:rsidP="0005001C">
            <w:pPr>
              <w:jc w:val="both"/>
              <w:rPr>
                <w:rFonts w:ascii="Times New Roman" w:hAnsi="Times New Roman" w:cs="Times New Roman"/>
                <w:b/>
              </w:rPr>
            </w:pPr>
            <w:r w:rsidRPr="00BE4C82">
              <w:rPr>
                <w:rFonts w:ascii="Times New Roman" w:hAnsi="Times New Roman" w:cs="Times New Roman"/>
                <w:b/>
              </w:rPr>
              <w:t>144</w:t>
            </w:r>
            <w:r w:rsidRPr="00BE4C82">
              <w:rPr>
                <w:rFonts w:ascii="Times New Roman" w:hAnsi="Times New Roman" w:cs="Times New Roman"/>
                <w:b/>
              </w:rPr>
              <w:t>、教</w:t>
            </w:r>
            <w:proofErr w:type="gramStart"/>
            <w:r w:rsidRPr="00BE4C82">
              <w:rPr>
                <w:rFonts w:ascii="Times New Roman" w:hAnsi="Times New Roman" w:cs="Times New Roman"/>
                <w:b/>
              </w:rPr>
              <w:t>闡陀</w:t>
            </w:r>
            <w:proofErr w:type="gramEnd"/>
            <w:r w:rsidRPr="00BE4C82">
              <w:rPr>
                <w:rFonts w:ascii="Times New Roman" w:hAnsi="Times New Roman" w:cs="Times New Roman"/>
                <w:b/>
              </w:rPr>
              <w:t>經</w:t>
            </w:r>
          </w:p>
        </w:tc>
        <w:tc>
          <w:tcPr>
            <w:tcW w:w="1667" w:type="pct"/>
            <w:gridSpan w:val="2"/>
            <w:vAlign w:val="center"/>
          </w:tcPr>
          <w:p w:rsidR="00655AB7" w:rsidRPr="00BE4C82" w:rsidRDefault="00655AB7" w:rsidP="0005001C">
            <w:pPr>
              <w:jc w:val="both"/>
              <w:rPr>
                <w:rFonts w:ascii="Times New Roman" w:hAnsi="Times New Roman" w:cs="Times New Roman"/>
                <w:b/>
              </w:rPr>
            </w:pPr>
            <w:r w:rsidRPr="00BE4C82">
              <w:rPr>
                <w:rFonts w:ascii="Times New Roman" w:hAnsi="Times New Roman" w:cs="Times New Roman"/>
                <w:b/>
              </w:rPr>
              <w:t>1266</w:t>
            </w:r>
          </w:p>
        </w:tc>
        <w:tc>
          <w:tcPr>
            <w:tcW w:w="1611" w:type="pct"/>
            <w:vAlign w:val="center"/>
          </w:tcPr>
          <w:p w:rsidR="00655AB7" w:rsidRPr="00BE4C82" w:rsidRDefault="00655AB7" w:rsidP="0005001C">
            <w:pPr>
              <w:jc w:val="both"/>
              <w:rPr>
                <w:rFonts w:ascii="Times New Roman" w:hAnsi="Times New Roman" w:cs="Times New Roman"/>
                <w:b/>
              </w:rPr>
            </w:pPr>
            <w:r w:rsidRPr="00BE4C82">
              <w:rPr>
                <w:rFonts w:ascii="Times New Roman" w:hAnsi="Times New Roman" w:cs="Times New Roman"/>
                <w:b/>
              </w:rPr>
              <w:t>35</w:t>
            </w:r>
            <w:proofErr w:type="gramStart"/>
            <w:r w:rsidRPr="00BE4C82">
              <w:rPr>
                <w:rFonts w:ascii="新細明體" w:eastAsia="新細明體" w:hAnsi="新細明體" w:cs="新細明體" w:hint="eastAsia"/>
                <w:b/>
              </w:rPr>
              <w:t>‧</w:t>
            </w:r>
            <w:proofErr w:type="gramEnd"/>
            <w:r w:rsidRPr="00BE4C82">
              <w:rPr>
                <w:rFonts w:ascii="Times New Roman" w:eastAsia="新細明體" w:hAnsi="Times New Roman" w:cs="Times New Roman"/>
                <w:b/>
              </w:rPr>
              <w:t>87</w:t>
            </w:r>
          </w:p>
        </w:tc>
      </w:tr>
      <w:tr w:rsidR="00BE4C82" w:rsidRPr="00BE4C82" w:rsidTr="00520DD1">
        <w:tc>
          <w:tcPr>
            <w:tcW w:w="1722" w:type="pct"/>
            <w:vAlign w:val="center"/>
          </w:tcPr>
          <w:p w:rsidR="00655AB7" w:rsidRPr="00BE4C82" w:rsidRDefault="00655AB7" w:rsidP="0005001C">
            <w:pPr>
              <w:jc w:val="both"/>
              <w:rPr>
                <w:rFonts w:ascii="Times New Roman" w:hAnsi="Times New Roman" w:cs="Times New Roman"/>
                <w:b/>
              </w:rPr>
            </w:pPr>
            <w:r w:rsidRPr="00BE4C82">
              <w:rPr>
                <w:rFonts w:ascii="Times New Roman" w:hAnsi="Times New Roman" w:cs="Times New Roman"/>
                <w:b/>
              </w:rPr>
              <w:t>145</w:t>
            </w:r>
            <w:r w:rsidRPr="00BE4C82">
              <w:rPr>
                <w:rFonts w:ascii="Times New Roman" w:hAnsi="Times New Roman" w:cs="Times New Roman"/>
                <w:b/>
              </w:rPr>
              <w:t>、</w:t>
            </w:r>
            <w:proofErr w:type="gramStart"/>
            <w:r w:rsidRPr="00BE4C82">
              <w:rPr>
                <w:rFonts w:ascii="Times New Roman" w:hAnsi="Times New Roman" w:cs="Times New Roman"/>
                <w:b/>
              </w:rPr>
              <w:t>教富樓那經</w:t>
            </w:r>
            <w:proofErr w:type="gramEnd"/>
          </w:p>
        </w:tc>
        <w:tc>
          <w:tcPr>
            <w:tcW w:w="1667" w:type="pct"/>
            <w:gridSpan w:val="2"/>
            <w:vAlign w:val="center"/>
          </w:tcPr>
          <w:p w:rsidR="00655AB7" w:rsidRPr="00BE4C82" w:rsidRDefault="00655AB7" w:rsidP="0005001C">
            <w:pPr>
              <w:jc w:val="both"/>
              <w:rPr>
                <w:rFonts w:ascii="Times New Roman" w:hAnsi="Times New Roman" w:cs="Times New Roman"/>
                <w:b/>
              </w:rPr>
            </w:pPr>
            <w:r w:rsidRPr="00BE4C82">
              <w:rPr>
                <w:rFonts w:ascii="Times New Roman" w:hAnsi="Times New Roman" w:cs="Times New Roman"/>
                <w:b/>
              </w:rPr>
              <w:t>311</w:t>
            </w:r>
          </w:p>
        </w:tc>
        <w:tc>
          <w:tcPr>
            <w:tcW w:w="1611" w:type="pct"/>
            <w:vAlign w:val="center"/>
          </w:tcPr>
          <w:p w:rsidR="00655AB7" w:rsidRPr="00BE4C82" w:rsidRDefault="00655AB7" w:rsidP="0005001C">
            <w:pPr>
              <w:jc w:val="both"/>
              <w:rPr>
                <w:rFonts w:ascii="Times New Roman" w:hAnsi="Times New Roman" w:cs="Times New Roman"/>
                <w:b/>
              </w:rPr>
            </w:pPr>
            <w:r w:rsidRPr="00BE4C82">
              <w:rPr>
                <w:rFonts w:ascii="Times New Roman" w:hAnsi="Times New Roman" w:cs="Times New Roman"/>
                <w:b/>
              </w:rPr>
              <w:t>35</w:t>
            </w:r>
            <w:proofErr w:type="gramStart"/>
            <w:r w:rsidRPr="00BE4C82">
              <w:rPr>
                <w:rFonts w:ascii="新細明體" w:eastAsia="新細明體" w:hAnsi="新細明體" w:cs="新細明體" w:hint="eastAsia"/>
                <w:b/>
              </w:rPr>
              <w:t>‧</w:t>
            </w:r>
            <w:proofErr w:type="gramEnd"/>
            <w:r w:rsidRPr="00BE4C82">
              <w:rPr>
                <w:rFonts w:ascii="Times New Roman" w:eastAsia="新細明體" w:hAnsi="Times New Roman" w:cs="Times New Roman"/>
                <w:b/>
              </w:rPr>
              <w:t>88</w:t>
            </w:r>
          </w:p>
        </w:tc>
      </w:tr>
      <w:tr w:rsidR="00BE4C82" w:rsidRPr="00BE4C82" w:rsidTr="00520DD1">
        <w:tc>
          <w:tcPr>
            <w:tcW w:w="1722" w:type="pct"/>
            <w:shd w:val="clear" w:color="auto" w:fill="EEECE1" w:themeFill="background2"/>
            <w:vAlign w:val="center"/>
          </w:tcPr>
          <w:p w:rsidR="00655AB7" w:rsidRPr="00BE4C82" w:rsidRDefault="00655AB7" w:rsidP="0005001C">
            <w:pPr>
              <w:jc w:val="both"/>
              <w:rPr>
                <w:rFonts w:ascii="Times New Roman" w:hAnsi="Times New Roman" w:cs="Times New Roman"/>
              </w:rPr>
            </w:pPr>
            <w:r w:rsidRPr="00BE4C82">
              <w:rPr>
                <w:rFonts w:ascii="Times New Roman" w:hAnsi="Times New Roman" w:cs="Times New Roman"/>
              </w:rPr>
              <w:t>146</w:t>
            </w:r>
            <w:r w:rsidRPr="00BE4C82">
              <w:rPr>
                <w:rFonts w:ascii="Times New Roman" w:hAnsi="Times New Roman" w:cs="Times New Roman"/>
              </w:rPr>
              <w:t>、教難</w:t>
            </w:r>
            <w:proofErr w:type="gramStart"/>
            <w:r w:rsidRPr="00BE4C82">
              <w:rPr>
                <w:rFonts w:ascii="Times New Roman" w:hAnsi="Times New Roman" w:cs="Times New Roman"/>
              </w:rPr>
              <w:t>陀迦</w:t>
            </w:r>
            <w:proofErr w:type="gramEnd"/>
            <w:r w:rsidRPr="00BE4C82">
              <w:rPr>
                <w:rFonts w:ascii="Times New Roman" w:hAnsi="Times New Roman" w:cs="Times New Roman"/>
              </w:rPr>
              <w:t>經</w:t>
            </w:r>
          </w:p>
        </w:tc>
        <w:tc>
          <w:tcPr>
            <w:tcW w:w="1667" w:type="pct"/>
            <w:gridSpan w:val="2"/>
            <w:shd w:val="clear" w:color="auto" w:fill="EEECE1" w:themeFill="background2"/>
            <w:vAlign w:val="center"/>
          </w:tcPr>
          <w:p w:rsidR="00655AB7" w:rsidRPr="00BE4C82" w:rsidRDefault="00655AB7" w:rsidP="0005001C">
            <w:pPr>
              <w:jc w:val="both"/>
              <w:rPr>
                <w:rFonts w:ascii="Times New Roman" w:hAnsi="Times New Roman" w:cs="Times New Roman"/>
              </w:rPr>
            </w:pPr>
            <w:r w:rsidRPr="00BE4C82">
              <w:rPr>
                <w:rFonts w:ascii="Times New Roman" w:hAnsi="Times New Roman" w:cs="Times New Roman"/>
              </w:rPr>
              <w:t>276[</w:t>
            </w:r>
            <w:r w:rsidRPr="00BE4C82">
              <w:rPr>
                <w:rFonts w:ascii="Times New Roman" w:hAnsi="Times New Roman" w:cs="Times New Roman"/>
              </w:rPr>
              <w:t>較廣</w:t>
            </w:r>
            <w:r w:rsidRPr="00BE4C82">
              <w:rPr>
                <w:rFonts w:ascii="Times New Roman" w:hAnsi="Times New Roman" w:cs="Times New Roman"/>
              </w:rPr>
              <w:t>]</w:t>
            </w:r>
          </w:p>
        </w:tc>
        <w:tc>
          <w:tcPr>
            <w:tcW w:w="1611" w:type="pct"/>
            <w:vAlign w:val="center"/>
          </w:tcPr>
          <w:p w:rsidR="00655AB7" w:rsidRPr="00BE4C82" w:rsidRDefault="00655AB7" w:rsidP="0005001C">
            <w:pPr>
              <w:jc w:val="both"/>
              <w:rPr>
                <w:rFonts w:ascii="Times New Roman" w:hAnsi="Times New Roman" w:cs="Times New Roman"/>
              </w:rPr>
            </w:pPr>
          </w:p>
        </w:tc>
      </w:tr>
      <w:tr w:rsidR="00BE4C82" w:rsidRPr="00BE4C82" w:rsidTr="00520DD1">
        <w:tc>
          <w:tcPr>
            <w:tcW w:w="1722" w:type="pct"/>
            <w:vAlign w:val="center"/>
          </w:tcPr>
          <w:p w:rsidR="00655AB7" w:rsidRPr="00BE4C82" w:rsidRDefault="00655AB7" w:rsidP="0005001C">
            <w:pPr>
              <w:jc w:val="both"/>
              <w:rPr>
                <w:rFonts w:ascii="Times New Roman" w:hAnsi="Times New Roman" w:cs="Times New Roman"/>
                <w:b/>
              </w:rPr>
            </w:pPr>
            <w:r w:rsidRPr="00BE4C82">
              <w:rPr>
                <w:rFonts w:ascii="Times New Roman" w:hAnsi="Times New Roman" w:cs="Times New Roman"/>
                <w:b/>
              </w:rPr>
              <w:t>147</w:t>
            </w:r>
            <w:r w:rsidRPr="00BE4C82">
              <w:rPr>
                <w:rFonts w:ascii="Times New Roman" w:hAnsi="Times New Roman" w:cs="Times New Roman"/>
                <w:b/>
              </w:rPr>
              <w:t>、</w:t>
            </w:r>
            <w:proofErr w:type="gramStart"/>
            <w:r w:rsidRPr="00BE4C82">
              <w:rPr>
                <w:rFonts w:ascii="Times New Roman" w:hAnsi="Times New Roman" w:cs="Times New Roman"/>
                <w:b/>
              </w:rPr>
              <w:t>教羅侯羅小經</w:t>
            </w:r>
            <w:proofErr w:type="gramEnd"/>
          </w:p>
        </w:tc>
        <w:tc>
          <w:tcPr>
            <w:tcW w:w="1667" w:type="pct"/>
            <w:gridSpan w:val="2"/>
            <w:vAlign w:val="center"/>
          </w:tcPr>
          <w:p w:rsidR="00655AB7" w:rsidRPr="00BE4C82" w:rsidRDefault="00655AB7" w:rsidP="0005001C">
            <w:pPr>
              <w:jc w:val="both"/>
              <w:rPr>
                <w:rFonts w:ascii="Times New Roman" w:hAnsi="Times New Roman" w:cs="Times New Roman"/>
                <w:b/>
              </w:rPr>
            </w:pPr>
            <w:r w:rsidRPr="00BE4C82">
              <w:rPr>
                <w:rFonts w:ascii="Times New Roman" w:hAnsi="Times New Roman" w:cs="Times New Roman"/>
                <w:b/>
              </w:rPr>
              <w:t>200</w:t>
            </w:r>
          </w:p>
        </w:tc>
        <w:tc>
          <w:tcPr>
            <w:tcW w:w="1611" w:type="pct"/>
            <w:vAlign w:val="center"/>
          </w:tcPr>
          <w:p w:rsidR="00655AB7" w:rsidRPr="00BE4C82" w:rsidRDefault="00655AB7" w:rsidP="0005001C">
            <w:pPr>
              <w:jc w:val="both"/>
              <w:rPr>
                <w:rFonts w:ascii="Times New Roman" w:hAnsi="Times New Roman" w:cs="Times New Roman"/>
                <w:b/>
              </w:rPr>
            </w:pPr>
            <w:r w:rsidRPr="00BE4C82">
              <w:rPr>
                <w:rFonts w:ascii="Times New Roman" w:hAnsi="Times New Roman" w:cs="Times New Roman"/>
                <w:b/>
              </w:rPr>
              <w:t>35</w:t>
            </w:r>
            <w:proofErr w:type="gramStart"/>
            <w:r w:rsidRPr="00BE4C82">
              <w:rPr>
                <w:rFonts w:ascii="新細明體" w:eastAsia="新細明體" w:hAnsi="新細明體" w:cs="新細明體" w:hint="eastAsia"/>
                <w:b/>
              </w:rPr>
              <w:t>‧</w:t>
            </w:r>
            <w:proofErr w:type="gramEnd"/>
            <w:r w:rsidRPr="00BE4C82">
              <w:rPr>
                <w:rFonts w:ascii="Times New Roman" w:eastAsia="新細明體" w:hAnsi="Times New Roman" w:cs="Times New Roman"/>
                <w:b/>
              </w:rPr>
              <w:t>121</w:t>
            </w:r>
            <w:r w:rsidRPr="00BE4C82">
              <w:rPr>
                <w:rFonts w:ascii="Times New Roman" w:hAnsi="Times New Roman" w:cs="Times New Roman"/>
                <w:b/>
              </w:rPr>
              <w:t>[</w:t>
            </w:r>
            <w:r w:rsidRPr="00BE4C82">
              <w:rPr>
                <w:rFonts w:ascii="Times New Roman" w:hAnsi="Times New Roman" w:cs="Times New Roman"/>
                <w:b/>
              </w:rPr>
              <w:t>近</w:t>
            </w:r>
            <w:r w:rsidRPr="00BE4C82">
              <w:rPr>
                <w:rFonts w:ascii="Times New Roman" w:hAnsi="Times New Roman" w:cs="Times New Roman"/>
                <w:b/>
              </w:rPr>
              <w:t>]</w:t>
            </w:r>
          </w:p>
        </w:tc>
      </w:tr>
      <w:tr w:rsidR="00BE4C82" w:rsidRPr="00BE4C82" w:rsidTr="00520DD1">
        <w:tc>
          <w:tcPr>
            <w:tcW w:w="1722" w:type="pct"/>
            <w:shd w:val="clear" w:color="auto" w:fill="EEECE1" w:themeFill="background2"/>
            <w:vAlign w:val="center"/>
          </w:tcPr>
          <w:p w:rsidR="00655AB7" w:rsidRPr="00BE4C82" w:rsidRDefault="00655AB7" w:rsidP="0005001C">
            <w:pPr>
              <w:jc w:val="both"/>
              <w:rPr>
                <w:rFonts w:ascii="Times New Roman" w:hAnsi="Times New Roman" w:cs="Times New Roman"/>
              </w:rPr>
            </w:pPr>
            <w:r w:rsidRPr="00BE4C82">
              <w:rPr>
                <w:rFonts w:ascii="Times New Roman" w:hAnsi="Times New Roman" w:cs="Times New Roman"/>
              </w:rPr>
              <w:t>148</w:t>
            </w:r>
            <w:proofErr w:type="gramStart"/>
            <w:r w:rsidRPr="00BE4C82">
              <w:rPr>
                <w:rFonts w:ascii="新細明體" w:eastAsia="新細明體" w:hAnsi="新細明體" w:cs="新細明體" w:hint="eastAsia"/>
              </w:rPr>
              <w:t>‧</w:t>
            </w:r>
            <w:proofErr w:type="gramEnd"/>
            <w:r w:rsidRPr="00BE4C82">
              <w:rPr>
                <w:rFonts w:ascii="Times New Roman" w:hAnsi="Times New Roman" w:cs="Times New Roman"/>
              </w:rPr>
              <w:t>六六經</w:t>
            </w:r>
          </w:p>
        </w:tc>
        <w:tc>
          <w:tcPr>
            <w:tcW w:w="1667" w:type="pct"/>
            <w:gridSpan w:val="2"/>
            <w:shd w:val="clear" w:color="auto" w:fill="EEECE1" w:themeFill="background2"/>
            <w:vAlign w:val="center"/>
          </w:tcPr>
          <w:p w:rsidR="00655AB7" w:rsidRPr="00BE4C82" w:rsidRDefault="00655AB7" w:rsidP="0005001C">
            <w:pPr>
              <w:jc w:val="both"/>
              <w:rPr>
                <w:rFonts w:ascii="Times New Roman" w:hAnsi="Times New Roman" w:cs="Times New Roman"/>
              </w:rPr>
            </w:pPr>
            <w:r w:rsidRPr="00BE4C82">
              <w:rPr>
                <w:rFonts w:ascii="Times New Roman" w:hAnsi="Times New Roman" w:cs="Times New Roman"/>
              </w:rPr>
              <w:t>304</w:t>
            </w:r>
          </w:p>
        </w:tc>
        <w:tc>
          <w:tcPr>
            <w:tcW w:w="1611" w:type="pct"/>
            <w:vAlign w:val="center"/>
          </w:tcPr>
          <w:p w:rsidR="00655AB7" w:rsidRPr="00BE4C82" w:rsidRDefault="00655AB7" w:rsidP="0005001C">
            <w:pPr>
              <w:jc w:val="both"/>
              <w:rPr>
                <w:rFonts w:ascii="Times New Roman" w:hAnsi="Times New Roman" w:cs="Times New Roman"/>
              </w:rPr>
            </w:pPr>
          </w:p>
        </w:tc>
      </w:tr>
      <w:tr w:rsidR="00BE4C82" w:rsidRPr="00BE4C82" w:rsidTr="00520DD1">
        <w:tc>
          <w:tcPr>
            <w:tcW w:w="1722" w:type="pct"/>
            <w:shd w:val="clear" w:color="auto" w:fill="EEECE1" w:themeFill="background2"/>
            <w:vAlign w:val="center"/>
          </w:tcPr>
          <w:p w:rsidR="00655AB7" w:rsidRPr="00BE4C82" w:rsidRDefault="00655AB7" w:rsidP="0005001C">
            <w:pPr>
              <w:jc w:val="both"/>
              <w:rPr>
                <w:rFonts w:ascii="Times New Roman" w:hAnsi="Times New Roman" w:cs="Times New Roman"/>
              </w:rPr>
            </w:pPr>
            <w:r w:rsidRPr="00BE4C82">
              <w:rPr>
                <w:rFonts w:ascii="Times New Roman" w:hAnsi="Times New Roman" w:cs="Times New Roman"/>
              </w:rPr>
              <w:t>149</w:t>
            </w:r>
            <w:r w:rsidRPr="00BE4C82">
              <w:rPr>
                <w:rFonts w:ascii="Times New Roman" w:hAnsi="Times New Roman" w:cs="Times New Roman"/>
              </w:rPr>
              <w:t>、大六處經</w:t>
            </w:r>
          </w:p>
        </w:tc>
        <w:tc>
          <w:tcPr>
            <w:tcW w:w="1667" w:type="pct"/>
            <w:gridSpan w:val="2"/>
            <w:shd w:val="clear" w:color="auto" w:fill="EEECE1" w:themeFill="background2"/>
            <w:vAlign w:val="center"/>
          </w:tcPr>
          <w:p w:rsidR="00655AB7" w:rsidRPr="00BE4C82" w:rsidRDefault="00655AB7" w:rsidP="0005001C">
            <w:pPr>
              <w:jc w:val="both"/>
              <w:rPr>
                <w:rFonts w:ascii="Times New Roman" w:hAnsi="Times New Roman" w:cs="Times New Roman"/>
              </w:rPr>
            </w:pPr>
            <w:r w:rsidRPr="00BE4C82">
              <w:rPr>
                <w:rFonts w:ascii="Times New Roman" w:hAnsi="Times New Roman" w:cs="Times New Roman"/>
              </w:rPr>
              <w:t>305</w:t>
            </w:r>
          </w:p>
        </w:tc>
        <w:tc>
          <w:tcPr>
            <w:tcW w:w="1611" w:type="pct"/>
            <w:vAlign w:val="center"/>
          </w:tcPr>
          <w:p w:rsidR="00655AB7" w:rsidRPr="00BE4C82" w:rsidRDefault="00655AB7" w:rsidP="0005001C">
            <w:pPr>
              <w:jc w:val="both"/>
              <w:rPr>
                <w:rFonts w:ascii="Times New Roman" w:hAnsi="Times New Roman" w:cs="Times New Roman"/>
              </w:rPr>
            </w:pPr>
          </w:p>
        </w:tc>
      </w:tr>
      <w:tr w:rsidR="00BE4C82" w:rsidRPr="00BE4C82" w:rsidTr="00520DD1">
        <w:tc>
          <w:tcPr>
            <w:tcW w:w="1722" w:type="pct"/>
            <w:shd w:val="clear" w:color="auto" w:fill="EEECE1" w:themeFill="background2"/>
            <w:vAlign w:val="center"/>
          </w:tcPr>
          <w:p w:rsidR="00655AB7" w:rsidRPr="00BE4C82" w:rsidRDefault="00655AB7" w:rsidP="0005001C">
            <w:pPr>
              <w:jc w:val="both"/>
              <w:rPr>
                <w:rFonts w:ascii="Times New Roman" w:hAnsi="Times New Roman" w:cs="Times New Roman"/>
              </w:rPr>
            </w:pPr>
            <w:r w:rsidRPr="00BE4C82">
              <w:rPr>
                <w:rFonts w:ascii="Times New Roman" w:hAnsi="Times New Roman" w:cs="Times New Roman"/>
              </w:rPr>
              <w:t>150</w:t>
            </w:r>
            <w:r w:rsidRPr="00BE4C82">
              <w:rPr>
                <w:rFonts w:ascii="Times New Roman" w:hAnsi="Times New Roman" w:cs="Times New Roman"/>
              </w:rPr>
              <w:t>、頻頭城經</w:t>
            </w:r>
          </w:p>
        </w:tc>
        <w:tc>
          <w:tcPr>
            <w:tcW w:w="1667" w:type="pct"/>
            <w:gridSpan w:val="2"/>
            <w:shd w:val="clear" w:color="auto" w:fill="EEECE1" w:themeFill="background2"/>
            <w:vAlign w:val="center"/>
          </w:tcPr>
          <w:p w:rsidR="00655AB7" w:rsidRPr="00BE4C82" w:rsidRDefault="00655AB7" w:rsidP="0005001C">
            <w:pPr>
              <w:jc w:val="both"/>
              <w:rPr>
                <w:rFonts w:ascii="Times New Roman" w:hAnsi="Times New Roman" w:cs="Times New Roman"/>
              </w:rPr>
            </w:pPr>
            <w:r w:rsidRPr="00BE4C82">
              <w:rPr>
                <w:rFonts w:ascii="Times New Roman" w:hAnsi="Times New Roman" w:cs="Times New Roman"/>
              </w:rPr>
              <w:t>280</w:t>
            </w:r>
          </w:p>
        </w:tc>
        <w:tc>
          <w:tcPr>
            <w:tcW w:w="1611" w:type="pct"/>
            <w:vAlign w:val="center"/>
          </w:tcPr>
          <w:p w:rsidR="00655AB7" w:rsidRPr="00BE4C82" w:rsidRDefault="00655AB7" w:rsidP="0005001C">
            <w:pPr>
              <w:jc w:val="both"/>
              <w:rPr>
                <w:rFonts w:ascii="Times New Roman" w:hAnsi="Times New Roman" w:cs="Times New Roman"/>
              </w:rPr>
            </w:pPr>
          </w:p>
        </w:tc>
      </w:tr>
      <w:tr w:rsidR="00BE4C82" w:rsidRPr="00BE4C82" w:rsidTr="00520DD1">
        <w:tc>
          <w:tcPr>
            <w:tcW w:w="1722" w:type="pct"/>
            <w:shd w:val="clear" w:color="auto" w:fill="EEECE1" w:themeFill="background2"/>
            <w:vAlign w:val="center"/>
          </w:tcPr>
          <w:p w:rsidR="00655AB7" w:rsidRPr="00BE4C82" w:rsidRDefault="00655AB7" w:rsidP="0005001C">
            <w:pPr>
              <w:jc w:val="both"/>
              <w:rPr>
                <w:rFonts w:ascii="Times New Roman" w:hAnsi="Times New Roman" w:cs="Times New Roman"/>
              </w:rPr>
            </w:pPr>
            <w:r w:rsidRPr="00BE4C82">
              <w:rPr>
                <w:rFonts w:ascii="Times New Roman" w:hAnsi="Times New Roman" w:cs="Times New Roman"/>
              </w:rPr>
              <w:t>151</w:t>
            </w:r>
            <w:r w:rsidRPr="00BE4C82">
              <w:rPr>
                <w:rFonts w:ascii="Times New Roman" w:hAnsi="Times New Roman" w:cs="Times New Roman"/>
              </w:rPr>
              <w:t>、乞食清淨經</w:t>
            </w:r>
          </w:p>
        </w:tc>
        <w:tc>
          <w:tcPr>
            <w:tcW w:w="1667" w:type="pct"/>
            <w:gridSpan w:val="2"/>
            <w:shd w:val="clear" w:color="auto" w:fill="EEECE1" w:themeFill="background2"/>
            <w:vAlign w:val="center"/>
          </w:tcPr>
          <w:p w:rsidR="00655AB7" w:rsidRPr="00BE4C82" w:rsidRDefault="00655AB7" w:rsidP="0005001C">
            <w:pPr>
              <w:jc w:val="both"/>
              <w:rPr>
                <w:rFonts w:ascii="Times New Roman" w:hAnsi="Times New Roman" w:cs="Times New Roman"/>
              </w:rPr>
            </w:pPr>
            <w:r w:rsidRPr="00BE4C82">
              <w:rPr>
                <w:rFonts w:ascii="Times New Roman" w:hAnsi="Times New Roman" w:cs="Times New Roman"/>
              </w:rPr>
              <w:t>236</w:t>
            </w:r>
          </w:p>
        </w:tc>
        <w:tc>
          <w:tcPr>
            <w:tcW w:w="1611" w:type="pct"/>
            <w:vAlign w:val="center"/>
          </w:tcPr>
          <w:p w:rsidR="00655AB7" w:rsidRPr="00BE4C82" w:rsidRDefault="00655AB7" w:rsidP="0005001C">
            <w:pPr>
              <w:jc w:val="both"/>
              <w:rPr>
                <w:rFonts w:ascii="Times New Roman" w:hAnsi="Times New Roman" w:cs="Times New Roman"/>
              </w:rPr>
            </w:pPr>
          </w:p>
        </w:tc>
      </w:tr>
      <w:tr w:rsidR="00BE4C82" w:rsidRPr="00BE4C82" w:rsidTr="00520DD1">
        <w:tc>
          <w:tcPr>
            <w:tcW w:w="1722" w:type="pct"/>
            <w:shd w:val="clear" w:color="auto" w:fill="EEECE1" w:themeFill="background2"/>
            <w:vAlign w:val="center"/>
          </w:tcPr>
          <w:p w:rsidR="00655AB7" w:rsidRPr="00BE4C82" w:rsidRDefault="00655AB7" w:rsidP="0005001C">
            <w:pPr>
              <w:jc w:val="both"/>
              <w:rPr>
                <w:rFonts w:ascii="Times New Roman" w:hAnsi="Times New Roman" w:cs="Times New Roman"/>
              </w:rPr>
            </w:pPr>
            <w:r w:rsidRPr="00BE4C82">
              <w:rPr>
                <w:rFonts w:ascii="Times New Roman" w:hAnsi="Times New Roman" w:cs="Times New Roman"/>
              </w:rPr>
              <w:t>152</w:t>
            </w:r>
            <w:r w:rsidRPr="00BE4C82">
              <w:rPr>
                <w:rFonts w:ascii="Times New Roman" w:hAnsi="Times New Roman" w:cs="Times New Roman"/>
              </w:rPr>
              <w:t>、</w:t>
            </w:r>
            <w:proofErr w:type="gramStart"/>
            <w:r w:rsidRPr="00BE4C82">
              <w:rPr>
                <w:rFonts w:ascii="Times New Roman" w:hAnsi="Times New Roman" w:cs="Times New Roman"/>
              </w:rPr>
              <w:t>根修習經</w:t>
            </w:r>
            <w:proofErr w:type="gramEnd"/>
          </w:p>
        </w:tc>
        <w:tc>
          <w:tcPr>
            <w:tcW w:w="1667" w:type="pct"/>
            <w:gridSpan w:val="2"/>
            <w:shd w:val="clear" w:color="auto" w:fill="EEECE1" w:themeFill="background2"/>
            <w:vAlign w:val="center"/>
          </w:tcPr>
          <w:p w:rsidR="00655AB7" w:rsidRPr="00BE4C82" w:rsidRDefault="00655AB7" w:rsidP="0005001C">
            <w:pPr>
              <w:jc w:val="both"/>
              <w:rPr>
                <w:rFonts w:ascii="Times New Roman" w:hAnsi="Times New Roman" w:cs="Times New Roman"/>
              </w:rPr>
            </w:pPr>
            <w:r w:rsidRPr="00BE4C82">
              <w:rPr>
                <w:rFonts w:ascii="Times New Roman" w:hAnsi="Times New Roman" w:cs="Times New Roman"/>
              </w:rPr>
              <w:t>282</w:t>
            </w:r>
          </w:p>
        </w:tc>
        <w:tc>
          <w:tcPr>
            <w:tcW w:w="1611" w:type="pct"/>
            <w:vAlign w:val="center"/>
          </w:tcPr>
          <w:p w:rsidR="00655AB7" w:rsidRPr="00BE4C82" w:rsidRDefault="00655AB7" w:rsidP="0005001C">
            <w:pPr>
              <w:jc w:val="both"/>
              <w:rPr>
                <w:rFonts w:ascii="Times New Roman" w:hAnsi="Times New Roman" w:cs="Times New Roman"/>
              </w:rPr>
            </w:pPr>
          </w:p>
        </w:tc>
      </w:tr>
    </w:tbl>
    <w:p w:rsidR="00074093" w:rsidRPr="00BE4C82" w:rsidRDefault="00074093" w:rsidP="00A255A8">
      <w:pPr>
        <w:rPr>
          <w:rFonts w:ascii="Times Ext Roman" w:hAnsi="Times Ext Roman" w:cs="Times Ext Roman"/>
        </w:rPr>
      </w:pPr>
    </w:p>
    <w:p w:rsidR="00FC5CB2" w:rsidRPr="00BE4C82" w:rsidRDefault="00A255A8" w:rsidP="00520DD1">
      <w:pPr>
        <w:spacing w:afterLines="30" w:after="108"/>
        <w:ind w:leftChars="100" w:left="240"/>
        <w:rPr>
          <w:rFonts w:ascii="Times Ext Roman" w:hAnsi="Times Ext Roman" w:cs="Times Ext Roman"/>
        </w:rPr>
      </w:pPr>
      <w:r w:rsidRPr="00BE4C82">
        <w:rPr>
          <w:rFonts w:ascii="Times Ext Roman" w:hAnsi="Times Ext Roman" w:cs="Times Ext Roman"/>
        </w:rPr>
        <w:t>上表所列舉的，</w:t>
      </w:r>
      <w:r w:rsidR="00CC6529" w:rsidRPr="00BE4C82">
        <w:rPr>
          <w:rFonts w:ascii="Times Ext Roman" w:hAnsi="Times Ext Roman" w:cs="Times Ext Roman"/>
          <w:b/>
        </w:rPr>
        <w:t>《</w:t>
      </w:r>
      <w:r w:rsidRPr="00BE4C82">
        <w:rPr>
          <w:rFonts w:ascii="Times Ext Roman" w:hAnsi="Times Ext Roman" w:cs="Times Ext Roman"/>
          <w:b/>
        </w:rPr>
        <w:t>中部</w:t>
      </w:r>
      <w:r w:rsidR="00CC6529" w:rsidRPr="00BE4C82">
        <w:rPr>
          <w:rFonts w:ascii="Times Ext Roman" w:hAnsi="Times Ext Roman" w:cs="Times Ext Roman"/>
          <w:b/>
        </w:rPr>
        <w:t>》《</w:t>
      </w:r>
      <w:r w:rsidRPr="00BE4C82">
        <w:rPr>
          <w:rFonts w:ascii="Times Ext Roman" w:hAnsi="Times Ext Roman" w:cs="Times Ext Roman"/>
          <w:b/>
        </w:rPr>
        <w:t>多受經</w:t>
      </w:r>
      <w:r w:rsidR="00CC6529" w:rsidRPr="00BE4C82">
        <w:rPr>
          <w:rFonts w:ascii="Times Ext Roman" w:hAnsi="Times Ext Roman" w:cs="Times Ext Roman"/>
          <w:b/>
        </w:rPr>
        <w:t>》</w:t>
      </w:r>
      <w:r w:rsidRPr="00BE4C82">
        <w:rPr>
          <w:rFonts w:ascii="Times Ext Roman" w:hAnsi="Times Ext Roman" w:cs="Times Ext Roman"/>
          <w:b/>
        </w:rPr>
        <w:t>等六經，又見於</w:t>
      </w:r>
      <w:r w:rsidR="00CC6529" w:rsidRPr="00BE4C82">
        <w:rPr>
          <w:rFonts w:ascii="Times Ext Roman" w:hAnsi="Times Ext Roman" w:cs="Times Ext Roman"/>
          <w:b/>
        </w:rPr>
        <w:t>《</w:t>
      </w:r>
      <w:r w:rsidRPr="00BE4C82">
        <w:rPr>
          <w:rFonts w:ascii="Times Ext Roman" w:hAnsi="Times Ext Roman" w:cs="Times Ext Roman"/>
          <w:b/>
        </w:rPr>
        <w:t>相應部</w:t>
      </w:r>
      <w:r w:rsidR="00CC6529" w:rsidRPr="00BE4C82">
        <w:rPr>
          <w:rFonts w:ascii="Times Ext Roman" w:hAnsi="Times Ext Roman" w:cs="Times Ext Roman"/>
          <w:b/>
        </w:rPr>
        <w:t>》</w:t>
      </w:r>
      <w:r w:rsidRPr="00BE4C82">
        <w:rPr>
          <w:rFonts w:ascii="Times Ext Roman" w:hAnsi="Times Ext Roman" w:cs="Times Ext Roman"/>
          <w:b/>
        </w:rPr>
        <w:t>，所以是重出。</w:t>
      </w:r>
    </w:p>
    <w:p w:rsidR="00FC5CB2" w:rsidRPr="00BE4C82" w:rsidRDefault="00CC6529" w:rsidP="00520DD1">
      <w:pPr>
        <w:spacing w:afterLines="30" w:after="108"/>
        <w:ind w:leftChars="100" w:left="240"/>
        <w:rPr>
          <w:rFonts w:ascii="Times Ext Roman" w:hAnsi="Times Ext Roman" w:cs="Times Ext Roman"/>
          <w:shd w:val="pct15" w:color="auto" w:fill="FFFFFF"/>
        </w:rPr>
      </w:pPr>
      <w:r w:rsidRPr="00BE4C82">
        <w:rPr>
          <w:rFonts w:ascii="Times Ext Roman" w:hAnsi="Times Ext Roman" w:cs="Times Ext Roman"/>
          <w:shd w:val="pct15" w:color="auto" w:fill="FFFFFF"/>
        </w:rPr>
        <w:t>《</w:t>
      </w:r>
      <w:r w:rsidR="00A255A8" w:rsidRPr="00BE4C82">
        <w:rPr>
          <w:rFonts w:ascii="Times Ext Roman" w:hAnsi="Times Ext Roman" w:cs="Times Ext Roman"/>
          <w:shd w:val="pct15" w:color="auto" w:fill="FFFFFF"/>
        </w:rPr>
        <w:t>蟻蛭經</w:t>
      </w:r>
      <w:r w:rsidRPr="00BE4C82">
        <w:rPr>
          <w:rFonts w:ascii="Times Ext Roman" w:hAnsi="Times Ext Roman" w:cs="Times Ext Roman"/>
          <w:shd w:val="pct15" w:color="auto" w:fill="FFFFFF"/>
        </w:rPr>
        <w:t>》</w:t>
      </w:r>
      <w:r w:rsidR="00A255A8" w:rsidRPr="00BE4C82">
        <w:rPr>
          <w:rFonts w:ascii="Times Ext Roman" w:hAnsi="Times Ext Roman" w:cs="Times Ext Roman"/>
          <w:shd w:val="pct15" w:color="auto" w:fill="FFFFFF"/>
        </w:rPr>
        <w:t>等</w:t>
      </w:r>
      <w:r w:rsidR="0084649B" w:rsidRPr="00BE4C82">
        <w:rPr>
          <w:rFonts w:ascii="Times Ext Roman" w:hAnsi="Times Ext Roman" w:cs="Times Ext Roman" w:hint="eastAsia"/>
          <w:shd w:val="pct15" w:color="auto" w:fill="FFFFFF"/>
        </w:rPr>
        <w:t>20</w:t>
      </w:r>
      <w:r w:rsidR="00A255A8" w:rsidRPr="00BE4C82">
        <w:rPr>
          <w:rFonts w:ascii="Times Ext Roman" w:hAnsi="Times Ext Roman" w:cs="Times Ext Roman"/>
          <w:shd w:val="pct15" w:color="auto" w:fill="FFFFFF"/>
        </w:rPr>
        <w:t>經，說一切有部屬於</w:t>
      </w:r>
      <w:r w:rsidRPr="00BE4C82">
        <w:rPr>
          <w:rFonts w:ascii="Times Ext Roman" w:hAnsi="Times Ext Roman" w:cs="Times Ext Roman"/>
          <w:shd w:val="pct15" w:color="auto" w:fill="FFFFFF"/>
        </w:rPr>
        <w:t>《</w:t>
      </w:r>
      <w:r w:rsidR="00A255A8" w:rsidRPr="00BE4C82">
        <w:rPr>
          <w:rFonts w:ascii="Times Ext Roman" w:hAnsi="Times Ext Roman" w:cs="Times Ext Roman"/>
          <w:shd w:val="pct15" w:color="auto" w:fill="FFFFFF"/>
        </w:rPr>
        <w:t>雜阿含經</w:t>
      </w:r>
      <w:r w:rsidRPr="00BE4C82">
        <w:rPr>
          <w:rFonts w:ascii="Times Ext Roman" w:hAnsi="Times Ext Roman" w:cs="Times Ext Roman"/>
          <w:shd w:val="pct15" w:color="auto" w:fill="FFFFFF"/>
        </w:rPr>
        <w:t>》</w:t>
      </w:r>
      <w:r w:rsidR="00A255A8" w:rsidRPr="00BE4C82">
        <w:rPr>
          <w:rFonts w:ascii="Times Ext Roman" w:hAnsi="Times Ext Roman" w:cs="Times Ext Roman"/>
          <w:shd w:val="pct15" w:color="auto" w:fill="FFFFFF"/>
        </w:rPr>
        <w:t>，銅</w:t>
      </w:r>
      <w:proofErr w:type="gramStart"/>
      <w:r w:rsidR="00A255A8" w:rsidRPr="00BE4C82">
        <w:rPr>
          <w:rFonts w:ascii="Times Ext Roman" w:hAnsi="Times Ext Roman" w:cs="Times Ext Roman"/>
          <w:shd w:val="pct15" w:color="auto" w:fill="FFFFFF"/>
        </w:rPr>
        <w:t>鍱部卻</w:t>
      </w:r>
      <w:proofErr w:type="gramEnd"/>
      <w:r w:rsidR="00A255A8" w:rsidRPr="00BE4C82">
        <w:rPr>
          <w:rFonts w:ascii="Times Ext Roman" w:hAnsi="Times Ext Roman" w:cs="Times Ext Roman"/>
          <w:shd w:val="pct15" w:color="auto" w:fill="FFFFFF"/>
        </w:rPr>
        <w:t>編入</w:t>
      </w:r>
      <w:r w:rsidRPr="00BE4C82">
        <w:rPr>
          <w:rFonts w:ascii="Times Ext Roman" w:hAnsi="Times Ext Roman" w:cs="Times Ext Roman"/>
          <w:shd w:val="pct15" w:color="auto" w:fill="FFFFFF"/>
        </w:rPr>
        <w:t>《</w:t>
      </w:r>
      <w:r w:rsidR="00A255A8" w:rsidRPr="00BE4C82">
        <w:rPr>
          <w:rFonts w:ascii="Times Ext Roman" w:hAnsi="Times Ext Roman" w:cs="Times Ext Roman"/>
          <w:shd w:val="pct15" w:color="auto" w:fill="FFFFFF"/>
        </w:rPr>
        <w:t>中部</w:t>
      </w:r>
      <w:r w:rsidRPr="00BE4C82">
        <w:rPr>
          <w:rFonts w:ascii="Times Ext Roman" w:hAnsi="Times Ext Roman" w:cs="Times Ext Roman"/>
          <w:shd w:val="pct15" w:color="auto" w:fill="FFFFFF"/>
        </w:rPr>
        <w:t>》</w:t>
      </w:r>
      <w:r w:rsidR="00A255A8" w:rsidRPr="00BE4C82">
        <w:rPr>
          <w:rFonts w:ascii="Times Ext Roman" w:hAnsi="Times Ext Roman" w:cs="Times Ext Roman"/>
          <w:shd w:val="pct15" w:color="auto" w:fill="FFFFFF"/>
        </w:rPr>
        <w:t>，這是</w:t>
      </w:r>
      <w:proofErr w:type="gramStart"/>
      <w:r w:rsidR="00A255A8" w:rsidRPr="00BE4C82">
        <w:rPr>
          <w:rFonts w:ascii="Times Ext Roman" w:hAnsi="Times Ext Roman" w:cs="Times Ext Roman"/>
          <w:shd w:val="pct15" w:color="auto" w:fill="FFFFFF"/>
        </w:rPr>
        <w:t>部派間的</w:t>
      </w:r>
      <w:proofErr w:type="gramEnd"/>
      <w:r w:rsidR="00A255A8" w:rsidRPr="00BE4C82">
        <w:rPr>
          <w:rFonts w:ascii="Times Ext Roman" w:hAnsi="Times Ext Roman" w:cs="Times Ext Roman"/>
          <w:shd w:val="pct15" w:color="auto" w:fill="FFFFFF"/>
        </w:rPr>
        <w:t>編組不同。</w:t>
      </w:r>
    </w:p>
    <w:p w:rsidR="00A255A8" w:rsidRPr="00BE4C82" w:rsidRDefault="00A255A8" w:rsidP="00520DD1">
      <w:pPr>
        <w:spacing w:afterLines="30" w:after="108"/>
        <w:ind w:leftChars="100" w:left="240"/>
        <w:rPr>
          <w:rFonts w:ascii="Times Ext Roman" w:hAnsi="Times Ext Roman" w:cs="Times Ext Roman"/>
        </w:rPr>
      </w:pPr>
      <w:r w:rsidRPr="00BE4C82">
        <w:rPr>
          <w:rFonts w:ascii="Times Ext Roman" w:hAnsi="Times Ext Roman" w:cs="Times Ext Roman"/>
        </w:rPr>
        <w:t>最可注意的，是</w:t>
      </w:r>
      <w:r w:rsidR="00CC6529" w:rsidRPr="00BE4C82">
        <w:rPr>
          <w:rFonts w:ascii="Times Ext Roman" w:hAnsi="Times Ext Roman" w:cs="Times Ext Roman"/>
        </w:rPr>
        <w:t>《</w:t>
      </w:r>
      <w:r w:rsidRPr="00BE4C82">
        <w:rPr>
          <w:rFonts w:ascii="Times Ext Roman" w:hAnsi="Times Ext Roman" w:cs="Times Ext Roman"/>
        </w:rPr>
        <w:t>中部</w:t>
      </w:r>
      <w:r w:rsidR="00CC6529" w:rsidRPr="00BE4C82">
        <w:rPr>
          <w:rFonts w:ascii="Times Ext Roman" w:hAnsi="Times Ext Roman" w:cs="Times Ext Roman"/>
        </w:rPr>
        <w:t>》</w:t>
      </w:r>
      <w:r w:rsidR="0084649B" w:rsidRPr="00BE4C82">
        <w:rPr>
          <w:rFonts w:ascii="Times Ext Roman" w:hAnsi="Times Ext Roman" w:cs="Times Ext Roman" w:hint="eastAsia"/>
        </w:rPr>
        <w:t>144</w:t>
      </w:r>
      <w:r w:rsidRPr="00BE4C82">
        <w:rPr>
          <w:rFonts w:ascii="Times Ext Roman" w:hAnsi="Times Ext Roman" w:cs="Times Ext Roman"/>
        </w:rPr>
        <w:t>經以下，編為「六處品」。「六處品」中，與</w:t>
      </w:r>
      <w:r w:rsidR="00CC6529" w:rsidRPr="00BE4C82">
        <w:rPr>
          <w:rFonts w:ascii="Times Ext Roman" w:hAnsi="Times Ext Roman" w:cs="Times Ext Roman"/>
        </w:rPr>
        <w:t>《</w:t>
      </w:r>
      <w:r w:rsidRPr="00BE4C82">
        <w:rPr>
          <w:rFonts w:ascii="Times Ext Roman" w:hAnsi="Times Ext Roman" w:cs="Times Ext Roman"/>
        </w:rPr>
        <w:t>雜阿含經</w:t>
      </w:r>
      <w:r w:rsidR="00CC6529" w:rsidRPr="00BE4C82">
        <w:rPr>
          <w:rFonts w:ascii="Times Ext Roman" w:hAnsi="Times Ext Roman" w:cs="Times Ext Roman"/>
        </w:rPr>
        <w:t>》</w:t>
      </w:r>
      <w:r w:rsidR="0084649B" w:rsidRPr="00BE4C82">
        <w:rPr>
          <w:rFonts w:ascii="Times Ext Roman" w:hAnsi="Times Ext Roman" w:cs="Times Ext Roman"/>
        </w:rPr>
        <w:t>相同的</w:t>
      </w:r>
      <w:r w:rsidR="0084649B" w:rsidRPr="00BE4C82">
        <w:rPr>
          <w:rFonts w:ascii="Times Ext Roman" w:hAnsi="Times Ext Roman" w:cs="Times Ext Roman" w:hint="eastAsia"/>
        </w:rPr>
        <w:t>9</w:t>
      </w:r>
      <w:r w:rsidR="0084649B" w:rsidRPr="00BE4C82">
        <w:rPr>
          <w:rFonts w:ascii="Times Ext Roman" w:hAnsi="Times Ext Roman" w:cs="Times Ext Roman"/>
        </w:rPr>
        <w:t>經，有</w:t>
      </w:r>
      <w:r w:rsidR="0084649B" w:rsidRPr="00BE4C82">
        <w:rPr>
          <w:rFonts w:ascii="Times Ext Roman" w:hAnsi="Times Ext Roman" w:cs="Times Ext Roman" w:hint="eastAsia"/>
        </w:rPr>
        <w:t>8</w:t>
      </w:r>
      <w:r w:rsidRPr="00BE4C82">
        <w:rPr>
          <w:rFonts w:ascii="Times Ext Roman" w:hAnsi="Times Ext Roman" w:cs="Times Ext Roman"/>
        </w:rPr>
        <w:t>經出於</w:t>
      </w:r>
      <w:r w:rsidR="00CC6529" w:rsidRPr="00BE4C82">
        <w:rPr>
          <w:rFonts w:ascii="Times Ext Roman" w:hAnsi="Times Ext Roman" w:cs="Times Ext Roman"/>
        </w:rPr>
        <w:t>《</w:t>
      </w:r>
      <w:r w:rsidRPr="00BE4C82">
        <w:rPr>
          <w:rFonts w:ascii="Times Ext Roman" w:hAnsi="Times Ext Roman" w:cs="Times Ext Roman"/>
        </w:rPr>
        <w:t>雜阿含經</w:t>
      </w:r>
      <w:r w:rsidR="00CC6529" w:rsidRPr="00BE4C82">
        <w:rPr>
          <w:rFonts w:ascii="Times Ext Roman" w:hAnsi="Times Ext Roman" w:cs="Times Ext Roman"/>
        </w:rPr>
        <w:t>》</w:t>
      </w:r>
      <w:r w:rsidRPr="00BE4C82">
        <w:rPr>
          <w:rFonts w:ascii="Times Ext Roman" w:hAnsi="Times Ext Roman" w:cs="Times Ext Roman"/>
        </w:rPr>
        <w:t>的「六</w:t>
      </w:r>
      <w:proofErr w:type="gramStart"/>
      <w:r w:rsidRPr="00BE4C82">
        <w:rPr>
          <w:rFonts w:ascii="Times Ext Roman" w:hAnsi="Times Ext Roman" w:cs="Times Ext Roman"/>
        </w:rPr>
        <w:t>入處誦品</w:t>
      </w:r>
      <w:proofErr w:type="gramEnd"/>
      <w:r w:rsidRPr="00BE4C82">
        <w:rPr>
          <w:rFonts w:ascii="Times Ext Roman" w:hAnsi="Times Ext Roman" w:cs="Times Ext Roman"/>
        </w:rPr>
        <w:t>」</w:t>
      </w:r>
      <w:r w:rsidR="00387D89" w:rsidRPr="00BE4C82">
        <w:rPr>
          <w:rStyle w:val="a9"/>
          <w:rFonts w:ascii="Times Ext Roman" w:hAnsi="Times Ext Roman" w:cs="Times Ext Roman"/>
        </w:rPr>
        <w:footnoteReference w:id="56"/>
      </w:r>
      <w:r w:rsidRPr="00BE4C82">
        <w:rPr>
          <w:rFonts w:ascii="Times Ext Roman" w:hAnsi="Times Ext Roman" w:cs="Times Ext Roman"/>
        </w:rPr>
        <w:t>；而</w:t>
      </w:r>
      <w:r w:rsidR="0084649B" w:rsidRPr="00BE4C82">
        <w:rPr>
          <w:rFonts w:ascii="Times New Roman" w:hAnsi="Times New Roman" w:cs="Times New Roman"/>
        </w:rPr>
        <w:t>144</w:t>
      </w:r>
      <w:r w:rsidR="008A0EA0">
        <w:rPr>
          <w:rFonts w:ascii="新細明體" w:eastAsia="新細明體" w:hAnsi="新細明體" w:cs="新細明體" w:hint="eastAsia"/>
        </w:rPr>
        <w:t>、</w:t>
      </w:r>
      <w:r w:rsidR="0084649B" w:rsidRPr="00BE4C82">
        <w:rPr>
          <w:rFonts w:ascii="Times New Roman" w:eastAsia="新細明體" w:hAnsi="Times New Roman" w:cs="Times New Roman"/>
        </w:rPr>
        <w:t>145</w:t>
      </w:r>
      <w:r w:rsidR="008A0EA0">
        <w:rPr>
          <w:rFonts w:ascii="新細明體" w:eastAsia="新細明體" w:hAnsi="新細明體" w:cs="新細明體" w:hint="eastAsia"/>
        </w:rPr>
        <w:t>、</w:t>
      </w:r>
      <w:r w:rsidR="0084649B" w:rsidRPr="00BE4C82">
        <w:rPr>
          <w:rFonts w:ascii="Times New Roman" w:eastAsia="新細明體" w:hAnsi="Times New Roman" w:cs="Times New Roman"/>
        </w:rPr>
        <w:t>147</w:t>
      </w:r>
      <w:proofErr w:type="gramStart"/>
      <w:r w:rsidRPr="00BE4C82">
        <w:rPr>
          <w:rFonts w:asciiTheme="minorEastAsia" w:hAnsiTheme="minorEastAsia" w:cs="Times Ext Roman"/>
        </w:rPr>
        <w:t>──</w:t>
      </w:r>
      <w:proofErr w:type="gramEnd"/>
      <w:r w:rsidR="0084649B" w:rsidRPr="00BE4C82">
        <w:rPr>
          <w:rFonts w:ascii="Times Ext Roman" w:hAnsi="Times Ext Roman" w:cs="Times Ext Roman" w:hint="eastAsia"/>
        </w:rPr>
        <w:t>3</w:t>
      </w:r>
      <w:r w:rsidRPr="00BE4C82">
        <w:rPr>
          <w:rFonts w:ascii="Times Ext Roman" w:hAnsi="Times Ext Roman" w:cs="Times Ext Roman"/>
        </w:rPr>
        <w:t>經，也出於</w:t>
      </w:r>
      <w:r w:rsidR="00CC6529" w:rsidRPr="00BE4C82">
        <w:rPr>
          <w:rFonts w:ascii="Times Ext Roman" w:hAnsi="Times Ext Roman" w:cs="Times Ext Roman"/>
        </w:rPr>
        <w:t>《</w:t>
      </w:r>
      <w:r w:rsidRPr="00BE4C82">
        <w:rPr>
          <w:rFonts w:ascii="Times Ext Roman" w:hAnsi="Times Ext Roman" w:cs="Times Ext Roman"/>
        </w:rPr>
        <w:t>相應部</w:t>
      </w:r>
      <w:r w:rsidR="00CC6529" w:rsidRPr="00BE4C82">
        <w:rPr>
          <w:rFonts w:ascii="Times Ext Roman" w:hAnsi="Times Ext Roman" w:cs="Times Ext Roman"/>
        </w:rPr>
        <w:t>》</w:t>
      </w:r>
      <w:r w:rsidRPr="00BE4C82">
        <w:rPr>
          <w:rFonts w:ascii="Times Ext Roman" w:hAnsi="Times Ext Roman" w:cs="Times Ext Roman"/>
        </w:rPr>
        <w:t>的「六處相應」。銅</w:t>
      </w:r>
      <w:proofErr w:type="gramStart"/>
      <w:r w:rsidRPr="00BE4C82">
        <w:rPr>
          <w:rFonts w:ascii="Times Ext Roman" w:hAnsi="Times Ext Roman" w:cs="Times Ext Roman"/>
        </w:rPr>
        <w:t>鍱部又</w:t>
      </w:r>
      <w:proofErr w:type="gramEnd"/>
      <w:r w:rsidRPr="00BE4C82">
        <w:rPr>
          <w:rFonts w:ascii="Times Ext Roman" w:hAnsi="Times Ext Roman" w:cs="Times Ext Roman"/>
        </w:rPr>
        <w:t>編入</w:t>
      </w:r>
      <w:r w:rsidR="00CC6529" w:rsidRPr="00BE4C82">
        <w:rPr>
          <w:rFonts w:ascii="Times Ext Roman" w:hAnsi="Times Ext Roman" w:cs="Times Ext Roman"/>
        </w:rPr>
        <w:t>《</w:t>
      </w:r>
      <w:r w:rsidRPr="00BE4C82">
        <w:rPr>
          <w:rFonts w:ascii="Times Ext Roman" w:hAnsi="Times Ext Roman" w:cs="Times Ext Roman"/>
        </w:rPr>
        <w:t>中部</w:t>
      </w:r>
      <w:r w:rsidR="00CC6529" w:rsidRPr="00BE4C82">
        <w:rPr>
          <w:rFonts w:ascii="Times Ext Roman" w:hAnsi="Times Ext Roman" w:cs="Times Ext Roman"/>
        </w:rPr>
        <w:t>》</w:t>
      </w:r>
      <w:r w:rsidRPr="00BE4C82">
        <w:rPr>
          <w:rFonts w:ascii="Times Ext Roman" w:hAnsi="Times Ext Roman" w:cs="Times Ext Roman"/>
        </w:rPr>
        <w:t>，這才與說一切</w:t>
      </w:r>
      <w:proofErr w:type="gramStart"/>
      <w:r w:rsidRPr="00BE4C82">
        <w:rPr>
          <w:rFonts w:ascii="Times Ext Roman" w:hAnsi="Times Ext Roman" w:cs="Times Ext Roman"/>
        </w:rPr>
        <w:t>有部本不同</w:t>
      </w:r>
      <w:proofErr w:type="gramEnd"/>
      <w:r w:rsidRPr="00BE4C82">
        <w:rPr>
          <w:rFonts w:ascii="Times Ext Roman" w:hAnsi="Times Ext Roman" w:cs="Times Ext Roman"/>
        </w:rPr>
        <w:t>；「六處品」</w:t>
      </w:r>
      <w:proofErr w:type="gramStart"/>
      <w:r w:rsidR="000161D0" w:rsidRPr="00BE4C82">
        <w:rPr>
          <w:rFonts w:ascii="Times Ext Roman" w:hAnsi="Times Ext Roman" w:cs="Times Ext Roman" w:hint="eastAsia"/>
          <w:sz w:val="22"/>
          <w:shd w:val="pct15" w:color="auto" w:fill="FFFFFF"/>
        </w:rPr>
        <w:t>（</w:t>
      </w:r>
      <w:proofErr w:type="gramEnd"/>
      <w:r w:rsidR="000161D0" w:rsidRPr="00BE4C82">
        <w:rPr>
          <w:rFonts w:ascii="Times Ext Roman" w:hAnsi="Times Ext Roman" w:cs="Times Ext Roman" w:hint="eastAsia"/>
          <w:sz w:val="22"/>
          <w:shd w:val="pct15" w:color="auto" w:fill="FFFFFF"/>
        </w:rPr>
        <w:t>p.713</w:t>
      </w:r>
      <w:proofErr w:type="gramStart"/>
      <w:r w:rsidR="000161D0" w:rsidRPr="00BE4C82">
        <w:rPr>
          <w:rFonts w:ascii="Times Ext Roman" w:hAnsi="Times Ext Roman" w:cs="Times Ext Roman" w:hint="eastAsia"/>
          <w:sz w:val="22"/>
          <w:shd w:val="pct15" w:color="auto" w:fill="FFFFFF"/>
        </w:rPr>
        <w:t>）</w:t>
      </w:r>
      <w:proofErr w:type="gramEnd"/>
      <w:r w:rsidRPr="00BE4C82">
        <w:rPr>
          <w:rFonts w:ascii="Times Ext Roman" w:hAnsi="Times Ext Roman" w:cs="Times Ext Roman"/>
        </w:rPr>
        <w:t>應該是</w:t>
      </w:r>
      <w:proofErr w:type="gramStart"/>
      <w:r w:rsidRPr="00BE4C82">
        <w:rPr>
          <w:rFonts w:ascii="Times Ext Roman" w:hAnsi="Times Ext Roman" w:cs="Times Ext Roman"/>
        </w:rPr>
        <w:t>赤</w:t>
      </w:r>
      <w:proofErr w:type="gramEnd"/>
      <w:r w:rsidRPr="00BE4C82">
        <w:rPr>
          <w:rFonts w:ascii="Times Ext Roman" w:hAnsi="Times Ext Roman" w:cs="Times Ext Roman"/>
        </w:rPr>
        <w:t>銅</w:t>
      </w:r>
      <w:proofErr w:type="gramStart"/>
      <w:r w:rsidRPr="00BE4C82">
        <w:rPr>
          <w:rFonts w:ascii="Times Ext Roman" w:hAnsi="Times Ext Roman" w:cs="Times Ext Roman"/>
        </w:rPr>
        <w:t>鍱部所</w:t>
      </w:r>
      <w:proofErr w:type="gramEnd"/>
      <w:r w:rsidRPr="00BE4C82">
        <w:rPr>
          <w:rFonts w:ascii="Times Ext Roman" w:hAnsi="Times Ext Roman" w:cs="Times Ext Roman"/>
        </w:rPr>
        <w:t>增補的。</w:t>
      </w:r>
    </w:p>
    <w:p w:rsidR="00FF4123" w:rsidRPr="00F278F1" w:rsidRDefault="00FF4123" w:rsidP="00F278F1">
      <w:pPr>
        <w:spacing w:beforeLines="30" w:before="108"/>
        <w:ind w:leftChars="50" w:left="120"/>
        <w:jc w:val="both"/>
        <w:rPr>
          <w:rFonts w:ascii="Times New Roman" w:hAnsi="Times New Roman" w:cs="Times New Roman"/>
          <w:b/>
          <w:sz w:val="20"/>
          <w:szCs w:val="20"/>
          <w:bdr w:val="single" w:sz="4" w:space="0" w:color="auto"/>
        </w:rPr>
      </w:pPr>
      <w:r w:rsidRPr="00F278F1">
        <w:rPr>
          <w:rFonts w:ascii="Times New Roman" w:hAnsi="Times New Roman" w:cs="Times New Roman"/>
          <w:b/>
          <w:sz w:val="20"/>
          <w:szCs w:val="20"/>
          <w:bdr w:val="single" w:sz="4" w:space="0" w:color="auto"/>
        </w:rPr>
        <w:t>（</w:t>
      </w:r>
      <w:r w:rsidRPr="00F278F1">
        <w:rPr>
          <w:rFonts w:ascii="Times New Roman" w:hAnsi="Times New Roman" w:cs="Times New Roman" w:hint="eastAsia"/>
          <w:b/>
          <w:sz w:val="20"/>
          <w:szCs w:val="20"/>
          <w:bdr w:val="single" w:sz="4" w:space="0" w:color="auto"/>
        </w:rPr>
        <w:t>四</w:t>
      </w:r>
      <w:r w:rsidRPr="00F278F1">
        <w:rPr>
          <w:rFonts w:ascii="Times New Roman" w:hAnsi="Times New Roman" w:cs="Times New Roman"/>
          <w:b/>
          <w:sz w:val="20"/>
          <w:szCs w:val="20"/>
          <w:bdr w:val="single" w:sz="4" w:space="0" w:color="auto"/>
        </w:rPr>
        <w:t>）</w:t>
      </w:r>
      <w:r w:rsidRPr="00F278F1">
        <w:rPr>
          <w:rFonts w:ascii="Times New Roman" w:hAnsi="Times New Roman" w:cs="Times New Roman" w:hint="eastAsia"/>
          <w:b/>
          <w:sz w:val="20"/>
          <w:szCs w:val="20"/>
          <w:bdr w:val="single" w:sz="4" w:space="0" w:color="auto"/>
        </w:rPr>
        <w:t>銅</w:t>
      </w:r>
      <w:proofErr w:type="gramStart"/>
      <w:r w:rsidRPr="00F278F1">
        <w:rPr>
          <w:rFonts w:ascii="Times New Roman" w:hAnsi="Times New Roman" w:cs="Times New Roman" w:hint="eastAsia"/>
          <w:b/>
          <w:sz w:val="20"/>
          <w:szCs w:val="20"/>
          <w:bdr w:val="single" w:sz="4" w:space="0" w:color="auto"/>
        </w:rPr>
        <w:t>鍱</w:t>
      </w:r>
      <w:proofErr w:type="gramEnd"/>
      <w:r w:rsidRPr="00F278F1">
        <w:rPr>
          <w:rFonts w:ascii="Times New Roman" w:hAnsi="Times New Roman" w:cs="Times New Roman" w:hint="eastAsia"/>
          <w:b/>
          <w:sz w:val="20"/>
          <w:szCs w:val="20"/>
          <w:bdr w:val="single" w:sz="4" w:space="0" w:color="auto"/>
        </w:rPr>
        <w:t>部編入《增支部》的，有部編入《中阿含經》</w:t>
      </w:r>
    </w:p>
    <w:p w:rsidR="00A255A8" w:rsidRPr="00BE4C82" w:rsidRDefault="00CC6529" w:rsidP="00520DD1">
      <w:pPr>
        <w:ind w:leftChars="50" w:left="120"/>
        <w:rPr>
          <w:rFonts w:ascii="Times Ext Roman" w:hAnsi="Times Ext Roman" w:cs="Times Ext Roman"/>
        </w:rPr>
      </w:pPr>
      <w:r w:rsidRPr="00BE4C82">
        <w:rPr>
          <w:rFonts w:ascii="Times Ext Roman" w:hAnsi="Times Ext Roman" w:cs="Times Ext Roman"/>
        </w:rPr>
        <w:t>《</w:t>
      </w:r>
      <w:r w:rsidR="00A255A8" w:rsidRPr="00BE4C82">
        <w:rPr>
          <w:rFonts w:ascii="Times Ext Roman" w:hAnsi="Times Ext Roman" w:cs="Times Ext Roman"/>
        </w:rPr>
        <w:t>中阿含經</w:t>
      </w:r>
      <w:r w:rsidRPr="00BE4C82">
        <w:rPr>
          <w:rFonts w:ascii="Times Ext Roman" w:hAnsi="Times Ext Roman" w:cs="Times Ext Roman"/>
        </w:rPr>
        <w:t>》</w:t>
      </w:r>
      <w:r w:rsidR="0084649B" w:rsidRPr="00BE4C82">
        <w:rPr>
          <w:rFonts w:ascii="Times Ext Roman" w:hAnsi="Times Ext Roman" w:cs="Times Ext Roman" w:hint="eastAsia"/>
        </w:rPr>
        <w:t>222</w:t>
      </w:r>
      <w:r w:rsidR="00A255A8" w:rsidRPr="00BE4C82">
        <w:rPr>
          <w:rFonts w:ascii="Times Ext Roman" w:hAnsi="Times Ext Roman" w:cs="Times Ext Roman"/>
        </w:rPr>
        <w:t>經，比對起來，</w:t>
      </w:r>
      <w:r w:rsidRPr="00BE4C82">
        <w:rPr>
          <w:rFonts w:ascii="Times Ext Roman" w:hAnsi="Times Ext Roman" w:cs="Times Ext Roman"/>
        </w:rPr>
        <w:t>《</w:t>
      </w:r>
      <w:r w:rsidR="00A255A8" w:rsidRPr="00BE4C82">
        <w:rPr>
          <w:rFonts w:ascii="Times Ext Roman" w:hAnsi="Times Ext Roman" w:cs="Times Ext Roman"/>
        </w:rPr>
        <w:t>中阿含經</w:t>
      </w:r>
      <w:r w:rsidRPr="00BE4C82">
        <w:rPr>
          <w:rFonts w:ascii="Times Ext Roman" w:hAnsi="Times Ext Roman" w:cs="Times Ext Roman"/>
        </w:rPr>
        <w:t>》</w:t>
      </w:r>
      <w:r w:rsidR="00A255A8" w:rsidRPr="00BE4C82">
        <w:rPr>
          <w:rFonts w:ascii="Times Ext Roman" w:hAnsi="Times Ext Roman" w:cs="Times Ext Roman"/>
        </w:rPr>
        <w:t>（與</w:t>
      </w:r>
      <w:r w:rsidRPr="00BE4C82">
        <w:rPr>
          <w:rFonts w:ascii="Times Ext Roman" w:hAnsi="Times Ext Roman" w:cs="Times Ext Roman"/>
        </w:rPr>
        <w:t>《</w:t>
      </w:r>
      <w:r w:rsidR="00A255A8" w:rsidRPr="00BE4C82">
        <w:rPr>
          <w:rFonts w:ascii="Times Ext Roman" w:hAnsi="Times Ext Roman" w:cs="Times Ext Roman"/>
        </w:rPr>
        <w:t>中部</w:t>
      </w:r>
      <w:r w:rsidRPr="00BE4C82">
        <w:rPr>
          <w:rFonts w:ascii="Times Ext Roman" w:hAnsi="Times Ext Roman" w:cs="Times Ext Roman"/>
        </w:rPr>
        <w:t>》</w:t>
      </w:r>
      <w:r w:rsidR="00A255A8" w:rsidRPr="00BE4C82">
        <w:rPr>
          <w:rFonts w:ascii="Times Ext Roman" w:hAnsi="Times Ext Roman" w:cs="Times Ext Roman"/>
        </w:rPr>
        <w:t>相同的除外）所有而見於</w:t>
      </w:r>
      <w:r w:rsidRPr="00BE4C82">
        <w:rPr>
          <w:rFonts w:ascii="Times Ext Roman" w:hAnsi="Times Ext Roman" w:cs="Times Ext Roman"/>
        </w:rPr>
        <w:t>《</w:t>
      </w:r>
      <w:r w:rsidR="00A255A8" w:rsidRPr="00BE4C82">
        <w:rPr>
          <w:rFonts w:ascii="Times Ext Roman" w:hAnsi="Times Ext Roman" w:cs="Times Ext Roman"/>
        </w:rPr>
        <w:t>增支部</w:t>
      </w:r>
      <w:r w:rsidRPr="00BE4C82">
        <w:rPr>
          <w:rFonts w:ascii="Times Ext Roman" w:hAnsi="Times Ext Roman" w:cs="Times Ext Roman"/>
        </w:rPr>
        <w:t>》</w:t>
      </w:r>
      <w:r w:rsidR="00A255A8" w:rsidRPr="00BE4C82">
        <w:rPr>
          <w:rFonts w:ascii="Times Ext Roman" w:hAnsi="Times Ext Roman" w:cs="Times Ext Roman"/>
        </w:rPr>
        <w:t>的非常多，如下：</w:t>
      </w:r>
    </w:p>
    <w:p w:rsidR="00DF3A75" w:rsidRPr="00BE4C82" w:rsidRDefault="00DF3A75" w:rsidP="00A255A8">
      <w:pPr>
        <w:rPr>
          <w:rFonts w:ascii="Times Ext Roman" w:hAnsi="Times Ext Roman" w:cs="Times Ext Roman"/>
        </w:rPr>
      </w:pPr>
    </w:p>
    <w:tbl>
      <w:tblPr>
        <w:tblStyle w:val="aa"/>
        <w:tblW w:w="4732" w:type="pct"/>
        <w:tblInd w:w="250" w:type="dxa"/>
        <w:tblLook w:val="04A0" w:firstRow="1" w:lastRow="0" w:firstColumn="1" w:lastColumn="0" w:noHBand="0" w:noVBand="1"/>
      </w:tblPr>
      <w:tblGrid>
        <w:gridCol w:w="4392"/>
        <w:gridCol w:w="4396"/>
      </w:tblGrid>
      <w:tr w:rsidR="00BE4C82" w:rsidRPr="00BE4C82" w:rsidTr="00520DD1">
        <w:trPr>
          <w:trHeight w:val="308"/>
        </w:trPr>
        <w:tc>
          <w:tcPr>
            <w:tcW w:w="2499" w:type="pct"/>
            <w:tcBorders>
              <w:bottom w:val="double" w:sz="4" w:space="0" w:color="auto"/>
            </w:tcBorders>
            <w:vAlign w:val="center"/>
          </w:tcPr>
          <w:p w:rsidR="00655AB7" w:rsidRPr="00BE4C82" w:rsidRDefault="00655AB7" w:rsidP="00AD6101">
            <w:pPr>
              <w:jc w:val="center"/>
              <w:rPr>
                <w:rFonts w:ascii="Times New Roman" w:hAnsi="Times New Roman" w:cs="Times New Roman"/>
                <w:b/>
              </w:rPr>
            </w:pPr>
            <w:r w:rsidRPr="00BE4C82">
              <w:rPr>
                <w:rFonts w:ascii="Times New Roman" w:hAnsi="Times New Roman" w:cs="Times New Roman"/>
                <w:b/>
              </w:rPr>
              <w:t>《中阿含經》</w:t>
            </w:r>
          </w:p>
        </w:tc>
        <w:tc>
          <w:tcPr>
            <w:tcW w:w="2501" w:type="pct"/>
            <w:tcBorders>
              <w:bottom w:val="double" w:sz="4" w:space="0" w:color="auto"/>
            </w:tcBorders>
            <w:vAlign w:val="center"/>
          </w:tcPr>
          <w:p w:rsidR="00655AB7" w:rsidRPr="00BE4C82" w:rsidRDefault="00655AB7" w:rsidP="00AD6101">
            <w:pPr>
              <w:jc w:val="center"/>
              <w:rPr>
                <w:rFonts w:ascii="Times New Roman" w:hAnsi="Times New Roman" w:cs="Times New Roman"/>
                <w:b/>
              </w:rPr>
            </w:pPr>
            <w:r w:rsidRPr="00BE4C82">
              <w:rPr>
                <w:rFonts w:ascii="Times New Roman" w:hAnsi="Times New Roman" w:cs="Times New Roman"/>
                <w:b/>
              </w:rPr>
              <w:t>《增支部》</w:t>
            </w:r>
          </w:p>
        </w:tc>
      </w:tr>
      <w:tr w:rsidR="00BE4C82" w:rsidRPr="00BE4C82" w:rsidTr="00520DD1">
        <w:tc>
          <w:tcPr>
            <w:tcW w:w="2499"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1</w:t>
            </w:r>
            <w:r w:rsidRPr="00BE4C82">
              <w:rPr>
                <w:rFonts w:ascii="Times New Roman" w:hAnsi="Times New Roman" w:cs="Times New Roman"/>
              </w:rPr>
              <w:t>、</w:t>
            </w:r>
            <w:proofErr w:type="gramStart"/>
            <w:r w:rsidRPr="00BE4C82">
              <w:rPr>
                <w:rFonts w:ascii="Times New Roman" w:hAnsi="Times New Roman" w:cs="Times New Roman"/>
              </w:rPr>
              <w:t>善法經</w:t>
            </w:r>
            <w:proofErr w:type="gramEnd"/>
          </w:p>
        </w:tc>
        <w:tc>
          <w:tcPr>
            <w:tcW w:w="2501"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7</w:t>
            </w:r>
            <w:r w:rsidRPr="00BE4C82">
              <w:rPr>
                <w:rFonts w:ascii="Times New Roman" w:hAnsi="Times New Roman" w:cs="Times New Roman"/>
              </w:rPr>
              <w:t>集</w:t>
            </w:r>
            <w:r w:rsidRPr="00BE4C82">
              <w:rPr>
                <w:rFonts w:ascii="Times New Roman" w:hAnsi="Times New Roman" w:cs="Times New Roman"/>
              </w:rPr>
              <w:t>64</w:t>
            </w:r>
          </w:p>
        </w:tc>
      </w:tr>
      <w:tr w:rsidR="00BE4C82" w:rsidRPr="00BE4C82" w:rsidTr="00520DD1">
        <w:tc>
          <w:tcPr>
            <w:tcW w:w="2499"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2</w:t>
            </w:r>
            <w:r w:rsidRPr="00BE4C82">
              <w:rPr>
                <w:rFonts w:ascii="Times New Roman" w:hAnsi="Times New Roman" w:cs="Times New Roman"/>
              </w:rPr>
              <w:t>、</w:t>
            </w:r>
            <w:proofErr w:type="gramStart"/>
            <w:r w:rsidRPr="00BE4C82">
              <w:rPr>
                <w:rFonts w:ascii="Times New Roman" w:hAnsi="Times New Roman" w:cs="Times New Roman"/>
              </w:rPr>
              <w:t>晝度樹經</w:t>
            </w:r>
            <w:proofErr w:type="gramEnd"/>
          </w:p>
        </w:tc>
        <w:tc>
          <w:tcPr>
            <w:tcW w:w="2501"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7</w:t>
            </w:r>
            <w:r w:rsidRPr="00BE4C82">
              <w:rPr>
                <w:rFonts w:ascii="Times New Roman" w:hAnsi="Times New Roman" w:cs="Times New Roman"/>
              </w:rPr>
              <w:t>集</w:t>
            </w:r>
            <w:r w:rsidRPr="00BE4C82">
              <w:rPr>
                <w:rFonts w:ascii="Times New Roman" w:hAnsi="Times New Roman" w:cs="Times New Roman"/>
              </w:rPr>
              <w:t>65</w:t>
            </w:r>
          </w:p>
        </w:tc>
      </w:tr>
      <w:tr w:rsidR="00BE4C82" w:rsidRPr="00BE4C82" w:rsidTr="00520DD1">
        <w:tc>
          <w:tcPr>
            <w:tcW w:w="2499"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lastRenderedPageBreak/>
              <w:t>3</w:t>
            </w:r>
            <w:r w:rsidRPr="00BE4C82">
              <w:rPr>
                <w:rFonts w:ascii="Times New Roman" w:hAnsi="Times New Roman" w:cs="Times New Roman"/>
              </w:rPr>
              <w:t>、</w:t>
            </w:r>
            <w:proofErr w:type="gramStart"/>
            <w:r w:rsidRPr="00BE4C82">
              <w:rPr>
                <w:rFonts w:ascii="Times New Roman" w:hAnsi="Times New Roman" w:cs="Times New Roman"/>
              </w:rPr>
              <w:t>城喻經</w:t>
            </w:r>
            <w:proofErr w:type="gramEnd"/>
          </w:p>
        </w:tc>
        <w:tc>
          <w:tcPr>
            <w:tcW w:w="2501"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7</w:t>
            </w:r>
            <w:r w:rsidRPr="00BE4C82">
              <w:rPr>
                <w:rFonts w:ascii="Times New Roman" w:hAnsi="Times New Roman" w:cs="Times New Roman"/>
              </w:rPr>
              <w:t>集</w:t>
            </w:r>
            <w:r w:rsidRPr="00BE4C82">
              <w:rPr>
                <w:rFonts w:ascii="Times New Roman" w:hAnsi="Times New Roman" w:cs="Times New Roman"/>
              </w:rPr>
              <w:t>63</w:t>
            </w:r>
          </w:p>
        </w:tc>
      </w:tr>
      <w:tr w:rsidR="00BE4C82" w:rsidRPr="00BE4C82" w:rsidTr="00520DD1">
        <w:tc>
          <w:tcPr>
            <w:tcW w:w="2499"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4</w:t>
            </w:r>
            <w:r w:rsidRPr="00BE4C82">
              <w:rPr>
                <w:rFonts w:ascii="Times New Roman" w:hAnsi="Times New Roman" w:cs="Times New Roman"/>
              </w:rPr>
              <w:t>、</w:t>
            </w:r>
            <w:proofErr w:type="gramStart"/>
            <w:r w:rsidRPr="00BE4C82">
              <w:rPr>
                <w:rFonts w:ascii="Times New Roman" w:hAnsi="Times New Roman" w:cs="Times New Roman"/>
              </w:rPr>
              <w:t>水喻經</w:t>
            </w:r>
            <w:proofErr w:type="gramEnd"/>
          </w:p>
        </w:tc>
        <w:tc>
          <w:tcPr>
            <w:tcW w:w="2501"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7</w:t>
            </w:r>
            <w:r w:rsidRPr="00BE4C82">
              <w:rPr>
                <w:rFonts w:ascii="Times New Roman" w:hAnsi="Times New Roman" w:cs="Times New Roman"/>
              </w:rPr>
              <w:t>集</w:t>
            </w:r>
            <w:r w:rsidRPr="00BE4C82">
              <w:rPr>
                <w:rFonts w:ascii="Times New Roman" w:hAnsi="Times New Roman" w:cs="Times New Roman"/>
              </w:rPr>
              <w:t>15</w:t>
            </w:r>
          </w:p>
        </w:tc>
      </w:tr>
      <w:tr w:rsidR="00BE4C82" w:rsidRPr="00BE4C82" w:rsidTr="00520DD1">
        <w:tc>
          <w:tcPr>
            <w:tcW w:w="2499"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5</w:t>
            </w:r>
            <w:r w:rsidRPr="00BE4C82">
              <w:rPr>
                <w:rFonts w:ascii="Times New Roman" w:hAnsi="Times New Roman" w:cs="Times New Roman"/>
              </w:rPr>
              <w:t>、</w:t>
            </w:r>
            <w:proofErr w:type="gramStart"/>
            <w:r w:rsidRPr="00BE4C82">
              <w:rPr>
                <w:rFonts w:ascii="Times New Roman" w:hAnsi="Times New Roman" w:cs="Times New Roman"/>
              </w:rPr>
              <w:t>木積喻經</w:t>
            </w:r>
            <w:proofErr w:type="gramEnd"/>
          </w:p>
        </w:tc>
        <w:tc>
          <w:tcPr>
            <w:tcW w:w="2501"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7</w:t>
            </w:r>
            <w:r w:rsidRPr="00BE4C82">
              <w:rPr>
                <w:rFonts w:ascii="Times New Roman" w:hAnsi="Times New Roman" w:cs="Times New Roman"/>
              </w:rPr>
              <w:t>集</w:t>
            </w:r>
            <w:r w:rsidRPr="00BE4C82">
              <w:rPr>
                <w:rFonts w:ascii="Times New Roman" w:hAnsi="Times New Roman" w:cs="Times New Roman"/>
              </w:rPr>
              <w:t>68</w:t>
            </w:r>
          </w:p>
        </w:tc>
      </w:tr>
      <w:tr w:rsidR="00BE4C82" w:rsidRPr="00BE4C82" w:rsidTr="00520DD1">
        <w:tc>
          <w:tcPr>
            <w:tcW w:w="2499"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6</w:t>
            </w:r>
            <w:r w:rsidRPr="00BE4C82">
              <w:rPr>
                <w:rFonts w:ascii="Times New Roman" w:hAnsi="Times New Roman" w:cs="Times New Roman"/>
              </w:rPr>
              <w:t>、</w:t>
            </w:r>
            <w:proofErr w:type="gramStart"/>
            <w:r w:rsidRPr="00BE4C82">
              <w:rPr>
                <w:rFonts w:ascii="Times New Roman" w:hAnsi="Times New Roman" w:cs="Times New Roman"/>
              </w:rPr>
              <w:t>善人往經</w:t>
            </w:r>
            <w:proofErr w:type="gramEnd"/>
          </w:p>
        </w:tc>
        <w:tc>
          <w:tcPr>
            <w:tcW w:w="2501"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7</w:t>
            </w:r>
            <w:r w:rsidRPr="00BE4C82">
              <w:rPr>
                <w:rFonts w:ascii="Times New Roman" w:hAnsi="Times New Roman" w:cs="Times New Roman"/>
              </w:rPr>
              <w:t>集</w:t>
            </w:r>
            <w:r w:rsidRPr="00BE4C82">
              <w:rPr>
                <w:rFonts w:ascii="Times New Roman" w:hAnsi="Times New Roman" w:cs="Times New Roman"/>
              </w:rPr>
              <w:t>52</w:t>
            </w:r>
          </w:p>
        </w:tc>
      </w:tr>
      <w:tr w:rsidR="00BE4C82" w:rsidRPr="00BE4C82" w:rsidTr="00520DD1">
        <w:tc>
          <w:tcPr>
            <w:tcW w:w="2499"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8</w:t>
            </w:r>
            <w:r w:rsidRPr="00BE4C82">
              <w:rPr>
                <w:rFonts w:ascii="Times New Roman" w:hAnsi="Times New Roman" w:cs="Times New Roman"/>
              </w:rPr>
              <w:t>、七日經</w:t>
            </w:r>
          </w:p>
        </w:tc>
        <w:tc>
          <w:tcPr>
            <w:tcW w:w="2501"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7</w:t>
            </w:r>
            <w:r w:rsidRPr="00BE4C82">
              <w:rPr>
                <w:rFonts w:ascii="Times New Roman" w:hAnsi="Times New Roman" w:cs="Times New Roman"/>
              </w:rPr>
              <w:t>集</w:t>
            </w:r>
            <w:r w:rsidRPr="00BE4C82">
              <w:rPr>
                <w:rFonts w:ascii="Times New Roman" w:hAnsi="Times New Roman" w:cs="Times New Roman"/>
              </w:rPr>
              <w:t>62</w:t>
            </w:r>
          </w:p>
        </w:tc>
      </w:tr>
      <w:tr w:rsidR="00BE4C82" w:rsidRPr="00BE4C82" w:rsidTr="00520DD1">
        <w:tc>
          <w:tcPr>
            <w:tcW w:w="2499"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11</w:t>
            </w:r>
            <w:r w:rsidRPr="00BE4C82">
              <w:rPr>
                <w:rFonts w:ascii="Times New Roman" w:hAnsi="Times New Roman" w:cs="Times New Roman"/>
              </w:rPr>
              <w:t>、</w:t>
            </w:r>
            <w:proofErr w:type="gramStart"/>
            <w:r w:rsidRPr="00BE4C82">
              <w:rPr>
                <w:rFonts w:ascii="Times New Roman" w:hAnsi="Times New Roman" w:cs="Times New Roman"/>
              </w:rPr>
              <w:t>鹽喻經</w:t>
            </w:r>
            <w:proofErr w:type="gramEnd"/>
          </w:p>
        </w:tc>
        <w:tc>
          <w:tcPr>
            <w:tcW w:w="2501"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3</w:t>
            </w:r>
            <w:r w:rsidRPr="00BE4C82">
              <w:rPr>
                <w:rFonts w:ascii="Times New Roman" w:hAnsi="Times New Roman" w:cs="Times New Roman"/>
              </w:rPr>
              <w:t>集</w:t>
            </w:r>
            <w:r w:rsidRPr="00BE4C82">
              <w:rPr>
                <w:rFonts w:ascii="Times New Roman" w:hAnsi="Times New Roman" w:cs="Times New Roman"/>
              </w:rPr>
              <w:t>99</w:t>
            </w:r>
          </w:p>
        </w:tc>
      </w:tr>
      <w:tr w:rsidR="00BE4C82" w:rsidRPr="00BE4C82" w:rsidTr="00520DD1">
        <w:tc>
          <w:tcPr>
            <w:tcW w:w="2499"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12</w:t>
            </w:r>
            <w:r w:rsidRPr="00BE4C82">
              <w:rPr>
                <w:rFonts w:ascii="Times New Roman" w:hAnsi="Times New Roman" w:cs="Times New Roman"/>
              </w:rPr>
              <w:t>、</w:t>
            </w:r>
            <w:proofErr w:type="gramStart"/>
            <w:r w:rsidRPr="00BE4C82">
              <w:rPr>
                <w:rFonts w:ascii="Times New Roman" w:hAnsi="Times New Roman" w:cs="Times New Roman"/>
              </w:rPr>
              <w:t>和破經</w:t>
            </w:r>
            <w:proofErr w:type="gramEnd"/>
          </w:p>
        </w:tc>
        <w:tc>
          <w:tcPr>
            <w:tcW w:w="2501"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4</w:t>
            </w:r>
            <w:r w:rsidRPr="00BE4C82">
              <w:rPr>
                <w:rFonts w:ascii="Times New Roman" w:hAnsi="Times New Roman" w:cs="Times New Roman"/>
              </w:rPr>
              <w:t>集</w:t>
            </w:r>
            <w:r w:rsidRPr="00BE4C82">
              <w:rPr>
                <w:rFonts w:ascii="Times New Roman" w:hAnsi="Times New Roman" w:cs="Times New Roman"/>
              </w:rPr>
              <w:t>195</w:t>
            </w:r>
          </w:p>
        </w:tc>
      </w:tr>
      <w:tr w:rsidR="00BE4C82" w:rsidRPr="00BE4C82" w:rsidTr="00520DD1">
        <w:tc>
          <w:tcPr>
            <w:tcW w:w="2499"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13</w:t>
            </w:r>
            <w:r w:rsidRPr="00BE4C82">
              <w:rPr>
                <w:rFonts w:ascii="Times New Roman" w:hAnsi="Times New Roman" w:cs="Times New Roman"/>
              </w:rPr>
              <w:t>、度經</w:t>
            </w:r>
          </w:p>
        </w:tc>
        <w:tc>
          <w:tcPr>
            <w:tcW w:w="2501"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3</w:t>
            </w:r>
            <w:r w:rsidRPr="00BE4C82">
              <w:rPr>
                <w:rFonts w:ascii="Times New Roman" w:hAnsi="Times New Roman" w:cs="Times New Roman"/>
              </w:rPr>
              <w:t>集</w:t>
            </w:r>
            <w:r w:rsidRPr="00BE4C82">
              <w:rPr>
                <w:rFonts w:ascii="Times New Roman" w:hAnsi="Times New Roman" w:cs="Times New Roman"/>
              </w:rPr>
              <w:t>61</w:t>
            </w:r>
          </w:p>
        </w:tc>
      </w:tr>
      <w:tr w:rsidR="00BE4C82" w:rsidRPr="00BE4C82" w:rsidTr="00520DD1">
        <w:tc>
          <w:tcPr>
            <w:tcW w:w="2499"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15</w:t>
            </w:r>
            <w:r w:rsidRPr="00BE4C82">
              <w:rPr>
                <w:rFonts w:ascii="Times New Roman" w:hAnsi="Times New Roman" w:cs="Times New Roman"/>
              </w:rPr>
              <w:t>、</w:t>
            </w:r>
            <w:proofErr w:type="gramStart"/>
            <w:r w:rsidRPr="00BE4C82">
              <w:rPr>
                <w:rFonts w:ascii="Times New Roman" w:hAnsi="Times New Roman" w:cs="Times New Roman"/>
              </w:rPr>
              <w:t>思經</w:t>
            </w:r>
            <w:proofErr w:type="gramEnd"/>
          </w:p>
        </w:tc>
        <w:tc>
          <w:tcPr>
            <w:tcW w:w="2501"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10</w:t>
            </w:r>
            <w:r w:rsidRPr="00BE4C82">
              <w:rPr>
                <w:rFonts w:ascii="Times New Roman" w:hAnsi="Times New Roman" w:cs="Times New Roman"/>
              </w:rPr>
              <w:t>集</w:t>
            </w:r>
            <w:r w:rsidRPr="00BE4C82">
              <w:rPr>
                <w:rFonts w:ascii="Times New Roman" w:hAnsi="Times New Roman" w:cs="Times New Roman"/>
              </w:rPr>
              <w:t>207</w:t>
            </w:r>
            <w:proofErr w:type="gramStart"/>
            <w:r w:rsidRPr="00BE4C82">
              <w:rPr>
                <w:rFonts w:ascii="新細明體" w:eastAsia="新細明體" w:hAnsi="新細明體" w:cs="新細明體" w:hint="eastAsia"/>
              </w:rPr>
              <w:t>‧</w:t>
            </w:r>
            <w:proofErr w:type="gramEnd"/>
            <w:r w:rsidRPr="00BE4C82">
              <w:rPr>
                <w:rFonts w:ascii="Times New Roman" w:eastAsia="新細明體" w:hAnsi="Times New Roman" w:cs="Times New Roman"/>
              </w:rPr>
              <w:t>208</w:t>
            </w:r>
          </w:p>
        </w:tc>
      </w:tr>
      <w:tr w:rsidR="00BE4C82" w:rsidRPr="00BE4C82" w:rsidTr="00520DD1">
        <w:tc>
          <w:tcPr>
            <w:tcW w:w="2499" w:type="pct"/>
            <w:vAlign w:val="center"/>
          </w:tcPr>
          <w:p w:rsidR="00655AB7" w:rsidRPr="00BE4C82" w:rsidRDefault="00655AB7" w:rsidP="00005B08">
            <w:pPr>
              <w:jc w:val="both"/>
              <w:rPr>
                <w:rFonts w:ascii="Times New Roman" w:hAnsi="Times New Roman" w:cs="Times New Roman"/>
              </w:rPr>
            </w:pPr>
            <w:proofErr w:type="gramStart"/>
            <w:r w:rsidRPr="00BE4C82">
              <w:rPr>
                <w:rFonts w:ascii="Times Ext Roman" w:hAnsi="Times Ext Roman" w:cs="Times Ext Roman" w:hint="eastAsia"/>
                <w:sz w:val="22"/>
                <w:shd w:val="pct15" w:color="auto" w:fill="FFFFFF"/>
              </w:rPr>
              <w:t>（</w:t>
            </w:r>
            <w:proofErr w:type="gramEnd"/>
            <w:r w:rsidRPr="00BE4C82">
              <w:rPr>
                <w:rFonts w:ascii="Times Ext Roman" w:hAnsi="Times Ext Roman" w:cs="Times Ext Roman" w:hint="eastAsia"/>
                <w:sz w:val="22"/>
                <w:shd w:val="pct15" w:color="auto" w:fill="FFFFFF"/>
              </w:rPr>
              <w:t>p.714</w:t>
            </w:r>
            <w:proofErr w:type="gramStart"/>
            <w:r w:rsidRPr="00BE4C82">
              <w:rPr>
                <w:rFonts w:ascii="Times Ext Roman" w:hAnsi="Times Ext Roman" w:cs="Times Ext Roman" w:hint="eastAsia"/>
                <w:sz w:val="22"/>
                <w:shd w:val="pct15" w:color="auto" w:fill="FFFFFF"/>
              </w:rPr>
              <w:t>）</w:t>
            </w:r>
            <w:proofErr w:type="gramEnd"/>
            <w:r w:rsidRPr="00BE4C82">
              <w:rPr>
                <w:rFonts w:ascii="Times New Roman" w:hAnsi="Times New Roman" w:cs="Times New Roman"/>
              </w:rPr>
              <w:t>16</w:t>
            </w:r>
            <w:r w:rsidRPr="00BE4C82">
              <w:rPr>
                <w:rFonts w:ascii="Times New Roman" w:hAnsi="Times New Roman" w:cs="Times New Roman"/>
              </w:rPr>
              <w:t>、</w:t>
            </w:r>
            <w:proofErr w:type="gramStart"/>
            <w:r w:rsidRPr="00BE4C82">
              <w:rPr>
                <w:rFonts w:ascii="Times New Roman" w:hAnsi="Times New Roman" w:cs="Times New Roman"/>
              </w:rPr>
              <w:t>伽藍經</w:t>
            </w:r>
            <w:proofErr w:type="gramEnd"/>
          </w:p>
        </w:tc>
        <w:tc>
          <w:tcPr>
            <w:tcW w:w="2501"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3</w:t>
            </w:r>
            <w:r w:rsidRPr="00BE4C82">
              <w:rPr>
                <w:rFonts w:ascii="Times New Roman" w:hAnsi="Times New Roman" w:cs="Times New Roman"/>
              </w:rPr>
              <w:t>集</w:t>
            </w:r>
            <w:r w:rsidRPr="00BE4C82">
              <w:rPr>
                <w:rFonts w:ascii="Times New Roman" w:hAnsi="Times New Roman" w:cs="Times New Roman"/>
              </w:rPr>
              <w:t>65</w:t>
            </w:r>
          </w:p>
        </w:tc>
      </w:tr>
      <w:tr w:rsidR="00BE4C82" w:rsidRPr="00BE4C82" w:rsidTr="00520DD1">
        <w:tc>
          <w:tcPr>
            <w:tcW w:w="2499"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18</w:t>
            </w:r>
            <w:r w:rsidRPr="00BE4C82">
              <w:rPr>
                <w:rFonts w:ascii="Times New Roman" w:hAnsi="Times New Roman" w:cs="Times New Roman"/>
              </w:rPr>
              <w:t>、</w:t>
            </w:r>
            <w:proofErr w:type="gramStart"/>
            <w:r w:rsidRPr="00BE4C82">
              <w:rPr>
                <w:rFonts w:ascii="Times New Roman" w:hAnsi="Times New Roman" w:cs="Times New Roman"/>
              </w:rPr>
              <w:t>師子經</w:t>
            </w:r>
            <w:proofErr w:type="gramEnd"/>
          </w:p>
        </w:tc>
        <w:tc>
          <w:tcPr>
            <w:tcW w:w="2501"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8</w:t>
            </w:r>
            <w:r w:rsidRPr="00BE4C82">
              <w:rPr>
                <w:rFonts w:ascii="Times New Roman" w:hAnsi="Times New Roman" w:cs="Times New Roman"/>
              </w:rPr>
              <w:t>集</w:t>
            </w:r>
            <w:r w:rsidRPr="00BE4C82">
              <w:rPr>
                <w:rFonts w:ascii="Times New Roman" w:hAnsi="Times New Roman" w:cs="Times New Roman"/>
              </w:rPr>
              <w:t>12</w:t>
            </w:r>
          </w:p>
        </w:tc>
      </w:tr>
      <w:tr w:rsidR="00BE4C82" w:rsidRPr="00BE4C82" w:rsidTr="00520DD1">
        <w:tc>
          <w:tcPr>
            <w:tcW w:w="2499"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21</w:t>
            </w:r>
            <w:r w:rsidRPr="00BE4C82">
              <w:rPr>
                <w:rFonts w:ascii="Times New Roman" w:hAnsi="Times New Roman" w:cs="Times New Roman"/>
              </w:rPr>
              <w:t>、等心經</w:t>
            </w:r>
          </w:p>
        </w:tc>
        <w:tc>
          <w:tcPr>
            <w:tcW w:w="2501"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2</w:t>
            </w:r>
            <w:r w:rsidRPr="00BE4C82">
              <w:rPr>
                <w:rFonts w:ascii="Times New Roman" w:hAnsi="Times New Roman" w:cs="Times New Roman"/>
              </w:rPr>
              <w:t>集</w:t>
            </w:r>
            <w:r w:rsidRPr="00BE4C82">
              <w:rPr>
                <w:rFonts w:ascii="Times New Roman" w:hAnsi="Times New Roman" w:cs="Times New Roman"/>
              </w:rPr>
              <w:t>4</w:t>
            </w:r>
            <w:proofErr w:type="gramStart"/>
            <w:r w:rsidRPr="00BE4C82">
              <w:rPr>
                <w:rFonts w:ascii="新細明體" w:eastAsia="新細明體" w:hAnsi="新細明體" w:cs="新細明體" w:hint="eastAsia"/>
              </w:rPr>
              <w:t>‧</w:t>
            </w:r>
            <w:proofErr w:type="gramEnd"/>
            <w:r w:rsidRPr="00BE4C82">
              <w:rPr>
                <w:rFonts w:ascii="Times New Roman" w:eastAsia="新細明體" w:hAnsi="Times New Roman" w:cs="Times New Roman"/>
              </w:rPr>
              <w:t>6</w:t>
            </w:r>
          </w:p>
        </w:tc>
      </w:tr>
      <w:tr w:rsidR="00BE4C82" w:rsidRPr="00BE4C82" w:rsidTr="00520DD1">
        <w:tc>
          <w:tcPr>
            <w:tcW w:w="2499"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22</w:t>
            </w:r>
            <w:r w:rsidRPr="00BE4C82">
              <w:rPr>
                <w:rFonts w:ascii="Times New Roman" w:hAnsi="Times New Roman" w:cs="Times New Roman"/>
              </w:rPr>
              <w:t>、</w:t>
            </w:r>
            <w:proofErr w:type="gramStart"/>
            <w:r w:rsidRPr="00BE4C82">
              <w:rPr>
                <w:rFonts w:ascii="Times New Roman" w:hAnsi="Times New Roman" w:cs="Times New Roman"/>
              </w:rPr>
              <w:t>成就戒經</w:t>
            </w:r>
            <w:proofErr w:type="gramEnd"/>
          </w:p>
        </w:tc>
        <w:tc>
          <w:tcPr>
            <w:tcW w:w="2501"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5</w:t>
            </w:r>
            <w:r w:rsidRPr="00BE4C82">
              <w:rPr>
                <w:rFonts w:ascii="Times New Roman" w:hAnsi="Times New Roman" w:cs="Times New Roman"/>
              </w:rPr>
              <w:t>集</w:t>
            </w:r>
            <w:r w:rsidRPr="00BE4C82">
              <w:rPr>
                <w:rFonts w:ascii="Times New Roman" w:hAnsi="Times New Roman" w:cs="Times New Roman"/>
              </w:rPr>
              <w:t>166</w:t>
            </w:r>
          </w:p>
        </w:tc>
      </w:tr>
      <w:tr w:rsidR="00BE4C82" w:rsidRPr="00BE4C82" w:rsidTr="00520DD1">
        <w:tc>
          <w:tcPr>
            <w:tcW w:w="2499"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24</w:t>
            </w:r>
            <w:r w:rsidRPr="00BE4C82">
              <w:rPr>
                <w:rFonts w:ascii="Times New Roman" w:hAnsi="Times New Roman" w:cs="Times New Roman"/>
              </w:rPr>
              <w:t>、</w:t>
            </w:r>
            <w:proofErr w:type="gramStart"/>
            <w:r w:rsidRPr="00BE4C82">
              <w:rPr>
                <w:rFonts w:ascii="Times New Roman" w:hAnsi="Times New Roman" w:cs="Times New Roman"/>
              </w:rPr>
              <w:t>師子吼經</w:t>
            </w:r>
            <w:proofErr w:type="gramEnd"/>
          </w:p>
        </w:tc>
        <w:tc>
          <w:tcPr>
            <w:tcW w:w="2501"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9</w:t>
            </w:r>
            <w:r w:rsidRPr="00BE4C82">
              <w:rPr>
                <w:rFonts w:ascii="Times New Roman" w:hAnsi="Times New Roman" w:cs="Times New Roman"/>
              </w:rPr>
              <w:t>集</w:t>
            </w:r>
            <w:r w:rsidRPr="00BE4C82">
              <w:rPr>
                <w:rFonts w:ascii="Times New Roman" w:hAnsi="Times New Roman" w:cs="Times New Roman"/>
              </w:rPr>
              <w:t>11</w:t>
            </w:r>
          </w:p>
        </w:tc>
      </w:tr>
      <w:tr w:rsidR="00BE4C82" w:rsidRPr="00BE4C82" w:rsidTr="00520DD1">
        <w:tc>
          <w:tcPr>
            <w:tcW w:w="2499"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25</w:t>
            </w:r>
            <w:r w:rsidRPr="00BE4C82">
              <w:rPr>
                <w:rFonts w:ascii="Times New Roman" w:hAnsi="Times New Roman" w:cs="Times New Roman"/>
              </w:rPr>
              <w:t>、</w:t>
            </w:r>
            <w:proofErr w:type="gramStart"/>
            <w:r w:rsidRPr="00BE4C82">
              <w:rPr>
                <w:rFonts w:ascii="Times New Roman" w:hAnsi="Times New Roman" w:cs="Times New Roman"/>
              </w:rPr>
              <w:t>水喻經</w:t>
            </w:r>
            <w:proofErr w:type="gramEnd"/>
          </w:p>
        </w:tc>
        <w:tc>
          <w:tcPr>
            <w:tcW w:w="2501"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5</w:t>
            </w:r>
            <w:r w:rsidRPr="00BE4C82">
              <w:rPr>
                <w:rFonts w:ascii="Times New Roman" w:hAnsi="Times New Roman" w:cs="Times New Roman"/>
              </w:rPr>
              <w:t>集</w:t>
            </w:r>
            <w:r w:rsidRPr="00BE4C82">
              <w:rPr>
                <w:rFonts w:ascii="Times New Roman" w:hAnsi="Times New Roman" w:cs="Times New Roman"/>
              </w:rPr>
              <w:t>162</w:t>
            </w:r>
          </w:p>
        </w:tc>
      </w:tr>
      <w:tr w:rsidR="00BE4C82" w:rsidRPr="00BE4C82" w:rsidTr="00520DD1">
        <w:tc>
          <w:tcPr>
            <w:tcW w:w="2499"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35</w:t>
            </w:r>
            <w:r w:rsidRPr="00BE4C82">
              <w:rPr>
                <w:rFonts w:ascii="Times New Roman" w:hAnsi="Times New Roman" w:cs="Times New Roman"/>
              </w:rPr>
              <w:t>、阿修羅經</w:t>
            </w:r>
          </w:p>
        </w:tc>
        <w:tc>
          <w:tcPr>
            <w:tcW w:w="2501"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8</w:t>
            </w:r>
            <w:r w:rsidRPr="00BE4C82">
              <w:rPr>
                <w:rFonts w:ascii="Times New Roman" w:hAnsi="Times New Roman" w:cs="Times New Roman"/>
              </w:rPr>
              <w:t>集</w:t>
            </w:r>
            <w:r w:rsidRPr="00BE4C82">
              <w:rPr>
                <w:rFonts w:ascii="Times New Roman" w:hAnsi="Times New Roman" w:cs="Times New Roman"/>
              </w:rPr>
              <w:t>19</w:t>
            </w:r>
          </w:p>
        </w:tc>
      </w:tr>
      <w:tr w:rsidR="00BE4C82" w:rsidRPr="00BE4C82" w:rsidTr="00520DD1">
        <w:tc>
          <w:tcPr>
            <w:tcW w:w="2499"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37</w:t>
            </w:r>
            <w:r w:rsidRPr="00BE4C82">
              <w:rPr>
                <w:rFonts w:ascii="Times New Roman" w:hAnsi="Times New Roman" w:cs="Times New Roman"/>
              </w:rPr>
              <w:t>、</w:t>
            </w:r>
            <w:proofErr w:type="gramStart"/>
            <w:r w:rsidRPr="00BE4C82">
              <w:rPr>
                <w:rFonts w:ascii="Times New Roman" w:hAnsi="Times New Roman" w:cs="Times New Roman"/>
              </w:rPr>
              <w:t>瞻波經</w:t>
            </w:r>
            <w:proofErr w:type="gramEnd"/>
          </w:p>
        </w:tc>
        <w:tc>
          <w:tcPr>
            <w:tcW w:w="2501"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8</w:t>
            </w:r>
            <w:r w:rsidRPr="00BE4C82">
              <w:rPr>
                <w:rFonts w:ascii="Times New Roman" w:hAnsi="Times New Roman" w:cs="Times New Roman"/>
              </w:rPr>
              <w:t>集</w:t>
            </w:r>
            <w:r w:rsidRPr="00BE4C82">
              <w:rPr>
                <w:rFonts w:ascii="Times New Roman" w:hAnsi="Times New Roman" w:cs="Times New Roman"/>
              </w:rPr>
              <w:t>20[</w:t>
            </w:r>
            <w:proofErr w:type="gramStart"/>
            <w:r w:rsidRPr="00BE4C82">
              <w:rPr>
                <w:rFonts w:ascii="Times New Roman" w:hAnsi="Times New Roman" w:cs="Times New Roman"/>
              </w:rPr>
              <w:t>序起同</w:t>
            </w:r>
            <w:proofErr w:type="gramEnd"/>
            <w:r w:rsidRPr="00BE4C82">
              <w:rPr>
                <w:rFonts w:ascii="Times New Roman" w:hAnsi="Times New Roman" w:cs="Times New Roman"/>
              </w:rPr>
              <w:t>]</w:t>
            </w:r>
          </w:p>
        </w:tc>
      </w:tr>
      <w:tr w:rsidR="00BE4C82" w:rsidRPr="00BE4C82" w:rsidTr="00520DD1">
        <w:tc>
          <w:tcPr>
            <w:tcW w:w="2499"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38</w:t>
            </w:r>
            <w:r w:rsidRPr="00BE4C82">
              <w:rPr>
                <w:rFonts w:ascii="Times New Roman" w:hAnsi="Times New Roman" w:cs="Times New Roman"/>
              </w:rPr>
              <w:t>、</w:t>
            </w:r>
            <w:proofErr w:type="gramStart"/>
            <w:r w:rsidRPr="00BE4C82">
              <w:rPr>
                <w:rFonts w:ascii="Times New Roman" w:hAnsi="Times New Roman" w:cs="Times New Roman"/>
              </w:rPr>
              <w:t>郁</w:t>
            </w:r>
            <w:proofErr w:type="gramEnd"/>
            <w:r w:rsidRPr="00BE4C82">
              <w:rPr>
                <w:rFonts w:ascii="Times New Roman" w:hAnsi="Times New Roman" w:cs="Times New Roman"/>
              </w:rPr>
              <w:t>伽長者經</w:t>
            </w:r>
          </w:p>
        </w:tc>
        <w:tc>
          <w:tcPr>
            <w:tcW w:w="2501" w:type="pct"/>
            <w:vMerge w:val="restar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8</w:t>
            </w:r>
            <w:r w:rsidRPr="00BE4C82">
              <w:rPr>
                <w:rFonts w:ascii="Times New Roman" w:hAnsi="Times New Roman" w:cs="Times New Roman"/>
              </w:rPr>
              <w:t>集</w:t>
            </w:r>
            <w:r w:rsidRPr="00BE4C82">
              <w:rPr>
                <w:rFonts w:ascii="Times New Roman" w:hAnsi="Times New Roman" w:cs="Times New Roman"/>
              </w:rPr>
              <w:t>21</w:t>
            </w:r>
            <w:r w:rsidRPr="00BE4C82">
              <w:rPr>
                <w:rFonts w:ascii="Times New Roman" w:hAnsi="Times New Roman" w:cs="Times New Roman"/>
              </w:rPr>
              <w:t>、</w:t>
            </w:r>
            <w:r w:rsidRPr="00BE4C82">
              <w:rPr>
                <w:rFonts w:ascii="Times New Roman" w:hAnsi="Times New Roman" w:cs="Times New Roman"/>
              </w:rPr>
              <w:t>22</w:t>
            </w:r>
          </w:p>
        </w:tc>
      </w:tr>
      <w:tr w:rsidR="00BE4C82" w:rsidRPr="00BE4C82" w:rsidTr="00520DD1">
        <w:tc>
          <w:tcPr>
            <w:tcW w:w="2499"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39</w:t>
            </w:r>
            <w:r w:rsidRPr="00BE4C82">
              <w:rPr>
                <w:rFonts w:ascii="Times New Roman" w:hAnsi="Times New Roman" w:cs="Times New Roman"/>
              </w:rPr>
              <w:t>、</w:t>
            </w:r>
            <w:proofErr w:type="gramStart"/>
            <w:r w:rsidRPr="00BE4C82">
              <w:rPr>
                <w:rFonts w:ascii="Times New Roman" w:hAnsi="Times New Roman" w:cs="Times New Roman"/>
              </w:rPr>
              <w:t>郁</w:t>
            </w:r>
            <w:proofErr w:type="gramEnd"/>
            <w:r w:rsidRPr="00BE4C82">
              <w:rPr>
                <w:rFonts w:ascii="Times New Roman" w:hAnsi="Times New Roman" w:cs="Times New Roman"/>
              </w:rPr>
              <w:t>伽長者經</w:t>
            </w:r>
          </w:p>
        </w:tc>
        <w:tc>
          <w:tcPr>
            <w:tcW w:w="2501" w:type="pct"/>
            <w:vMerge/>
            <w:vAlign w:val="center"/>
          </w:tcPr>
          <w:p w:rsidR="00655AB7" w:rsidRPr="00BE4C82" w:rsidRDefault="00655AB7" w:rsidP="00005B08">
            <w:pPr>
              <w:jc w:val="both"/>
              <w:rPr>
                <w:rFonts w:ascii="Times New Roman" w:hAnsi="Times New Roman" w:cs="Times New Roman"/>
              </w:rPr>
            </w:pPr>
          </w:p>
        </w:tc>
      </w:tr>
      <w:tr w:rsidR="00BE4C82" w:rsidRPr="00BE4C82" w:rsidTr="00520DD1">
        <w:tc>
          <w:tcPr>
            <w:tcW w:w="2499"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40</w:t>
            </w:r>
            <w:r w:rsidRPr="00BE4C82">
              <w:rPr>
                <w:rFonts w:ascii="Times New Roman" w:hAnsi="Times New Roman" w:cs="Times New Roman"/>
              </w:rPr>
              <w:t>、手長者經</w:t>
            </w:r>
          </w:p>
        </w:tc>
        <w:tc>
          <w:tcPr>
            <w:tcW w:w="2501"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8</w:t>
            </w:r>
            <w:r w:rsidRPr="00BE4C82">
              <w:rPr>
                <w:rFonts w:ascii="Times New Roman" w:hAnsi="Times New Roman" w:cs="Times New Roman"/>
              </w:rPr>
              <w:t>集</w:t>
            </w:r>
            <w:r w:rsidRPr="00BE4C82">
              <w:rPr>
                <w:rFonts w:ascii="Times New Roman" w:hAnsi="Times New Roman" w:cs="Times New Roman"/>
              </w:rPr>
              <w:t>24</w:t>
            </w:r>
          </w:p>
        </w:tc>
      </w:tr>
      <w:tr w:rsidR="00BE4C82" w:rsidRPr="00BE4C82" w:rsidTr="00520DD1">
        <w:tc>
          <w:tcPr>
            <w:tcW w:w="2499"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41</w:t>
            </w:r>
            <w:r w:rsidRPr="00BE4C82">
              <w:rPr>
                <w:rFonts w:ascii="Times New Roman" w:hAnsi="Times New Roman" w:cs="Times New Roman"/>
              </w:rPr>
              <w:t>、手長者經</w:t>
            </w:r>
          </w:p>
        </w:tc>
        <w:tc>
          <w:tcPr>
            <w:tcW w:w="2501"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8</w:t>
            </w:r>
            <w:r w:rsidRPr="00BE4C82">
              <w:rPr>
                <w:rFonts w:ascii="Times New Roman" w:hAnsi="Times New Roman" w:cs="Times New Roman"/>
              </w:rPr>
              <w:t>集</w:t>
            </w:r>
            <w:r w:rsidRPr="00BE4C82">
              <w:rPr>
                <w:rFonts w:ascii="Times New Roman" w:hAnsi="Times New Roman" w:cs="Times New Roman"/>
              </w:rPr>
              <w:t>23</w:t>
            </w:r>
          </w:p>
        </w:tc>
      </w:tr>
      <w:tr w:rsidR="00BE4C82" w:rsidRPr="00BE4C82" w:rsidTr="00520DD1">
        <w:tc>
          <w:tcPr>
            <w:tcW w:w="2499"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42</w:t>
            </w:r>
            <w:r w:rsidRPr="00BE4C82">
              <w:rPr>
                <w:rFonts w:ascii="Times New Roman" w:hAnsi="Times New Roman" w:cs="Times New Roman"/>
              </w:rPr>
              <w:t>、何義經</w:t>
            </w:r>
          </w:p>
        </w:tc>
        <w:tc>
          <w:tcPr>
            <w:tcW w:w="2501"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10</w:t>
            </w:r>
            <w:r w:rsidRPr="00BE4C82">
              <w:rPr>
                <w:rFonts w:ascii="Times New Roman" w:hAnsi="Times New Roman" w:cs="Times New Roman"/>
              </w:rPr>
              <w:t>集</w:t>
            </w:r>
            <w:r w:rsidRPr="00BE4C82">
              <w:rPr>
                <w:rFonts w:ascii="Times New Roman" w:hAnsi="Times New Roman" w:cs="Times New Roman"/>
              </w:rPr>
              <w:t>1</w:t>
            </w:r>
          </w:p>
        </w:tc>
      </w:tr>
      <w:tr w:rsidR="00BE4C82" w:rsidRPr="00BE4C82" w:rsidTr="00520DD1">
        <w:tc>
          <w:tcPr>
            <w:tcW w:w="2499"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43</w:t>
            </w:r>
            <w:r w:rsidRPr="00BE4C82">
              <w:rPr>
                <w:rFonts w:ascii="Times New Roman" w:hAnsi="Times New Roman" w:cs="Times New Roman"/>
              </w:rPr>
              <w:t>、</w:t>
            </w:r>
            <w:proofErr w:type="gramStart"/>
            <w:r w:rsidRPr="00BE4C82">
              <w:rPr>
                <w:rFonts w:ascii="Times New Roman" w:hAnsi="Times New Roman" w:cs="Times New Roman"/>
              </w:rPr>
              <w:t>不思經</w:t>
            </w:r>
            <w:proofErr w:type="gramEnd"/>
          </w:p>
        </w:tc>
        <w:tc>
          <w:tcPr>
            <w:tcW w:w="2501"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10</w:t>
            </w:r>
            <w:r w:rsidRPr="00BE4C82">
              <w:rPr>
                <w:rFonts w:ascii="Times New Roman" w:hAnsi="Times New Roman" w:cs="Times New Roman"/>
              </w:rPr>
              <w:t>集</w:t>
            </w:r>
            <w:r w:rsidRPr="00BE4C82">
              <w:rPr>
                <w:rFonts w:ascii="Times New Roman" w:hAnsi="Times New Roman" w:cs="Times New Roman"/>
              </w:rPr>
              <w:t>2</w:t>
            </w:r>
          </w:p>
        </w:tc>
      </w:tr>
      <w:tr w:rsidR="00BE4C82" w:rsidRPr="00BE4C82" w:rsidTr="00520DD1">
        <w:tc>
          <w:tcPr>
            <w:tcW w:w="2499"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44</w:t>
            </w:r>
            <w:r w:rsidRPr="00BE4C82">
              <w:rPr>
                <w:rFonts w:ascii="Times New Roman" w:hAnsi="Times New Roman" w:cs="Times New Roman"/>
              </w:rPr>
              <w:t>、念經</w:t>
            </w:r>
          </w:p>
        </w:tc>
        <w:tc>
          <w:tcPr>
            <w:tcW w:w="2501"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8</w:t>
            </w:r>
            <w:r w:rsidRPr="00BE4C82">
              <w:rPr>
                <w:rFonts w:ascii="Times New Roman" w:hAnsi="Times New Roman" w:cs="Times New Roman"/>
              </w:rPr>
              <w:t>集</w:t>
            </w:r>
            <w:r w:rsidRPr="00BE4C82">
              <w:rPr>
                <w:rFonts w:ascii="Times New Roman" w:hAnsi="Times New Roman" w:cs="Times New Roman"/>
              </w:rPr>
              <w:t>81</w:t>
            </w:r>
          </w:p>
        </w:tc>
      </w:tr>
      <w:tr w:rsidR="00BE4C82" w:rsidRPr="00BE4C82" w:rsidTr="00520DD1">
        <w:tc>
          <w:tcPr>
            <w:tcW w:w="2499" w:type="pct"/>
            <w:vAlign w:val="center"/>
          </w:tcPr>
          <w:p w:rsidR="00655AB7" w:rsidRPr="00BE4C82" w:rsidRDefault="00655AB7" w:rsidP="000161D0">
            <w:pPr>
              <w:jc w:val="both"/>
              <w:rPr>
                <w:rFonts w:ascii="Times New Roman" w:hAnsi="Times New Roman" w:cs="Times New Roman"/>
              </w:rPr>
            </w:pPr>
            <w:proofErr w:type="gramStart"/>
            <w:r w:rsidRPr="00BE4C82">
              <w:rPr>
                <w:rFonts w:ascii="Times Ext Roman" w:hAnsi="Times Ext Roman" w:cs="Times Ext Roman" w:hint="eastAsia"/>
                <w:sz w:val="22"/>
                <w:shd w:val="pct15" w:color="auto" w:fill="FFFFFF"/>
              </w:rPr>
              <w:t>（</w:t>
            </w:r>
            <w:proofErr w:type="gramEnd"/>
            <w:r w:rsidRPr="00BE4C82">
              <w:rPr>
                <w:rFonts w:ascii="Times Ext Roman" w:hAnsi="Times Ext Roman" w:cs="Times Ext Roman" w:hint="eastAsia"/>
                <w:sz w:val="22"/>
                <w:shd w:val="pct15" w:color="auto" w:fill="FFFFFF"/>
              </w:rPr>
              <w:t>p.715</w:t>
            </w:r>
            <w:proofErr w:type="gramStart"/>
            <w:r w:rsidRPr="00BE4C82">
              <w:rPr>
                <w:rFonts w:ascii="Times Ext Roman" w:hAnsi="Times Ext Roman" w:cs="Times Ext Roman" w:hint="eastAsia"/>
                <w:sz w:val="22"/>
                <w:shd w:val="pct15" w:color="auto" w:fill="FFFFFF"/>
              </w:rPr>
              <w:t>）</w:t>
            </w:r>
            <w:proofErr w:type="gramEnd"/>
            <w:r w:rsidRPr="00BE4C82">
              <w:rPr>
                <w:rFonts w:ascii="Times New Roman" w:hAnsi="Times New Roman" w:cs="Times New Roman"/>
              </w:rPr>
              <w:t>45</w:t>
            </w:r>
            <w:r w:rsidRPr="00BE4C82">
              <w:rPr>
                <w:rFonts w:ascii="Times New Roman" w:hAnsi="Times New Roman" w:cs="Times New Roman"/>
              </w:rPr>
              <w:t>、慚愧經</w:t>
            </w:r>
          </w:p>
        </w:tc>
        <w:tc>
          <w:tcPr>
            <w:tcW w:w="2501" w:type="pct"/>
            <w:vMerge w:val="restar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7</w:t>
            </w:r>
            <w:r w:rsidRPr="00BE4C82">
              <w:rPr>
                <w:rFonts w:ascii="Times New Roman" w:hAnsi="Times New Roman" w:cs="Times New Roman"/>
              </w:rPr>
              <w:t>集</w:t>
            </w:r>
            <w:r w:rsidRPr="00BE4C82">
              <w:rPr>
                <w:rFonts w:ascii="Times New Roman" w:hAnsi="Times New Roman" w:cs="Times New Roman"/>
              </w:rPr>
              <w:t>61</w:t>
            </w:r>
          </w:p>
        </w:tc>
      </w:tr>
      <w:tr w:rsidR="00BE4C82" w:rsidRPr="00BE4C82" w:rsidTr="00520DD1">
        <w:tc>
          <w:tcPr>
            <w:tcW w:w="2499"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46</w:t>
            </w:r>
            <w:r w:rsidRPr="00BE4C82">
              <w:rPr>
                <w:rFonts w:ascii="Times New Roman" w:hAnsi="Times New Roman" w:cs="Times New Roman"/>
              </w:rPr>
              <w:t>、慚愧經</w:t>
            </w:r>
          </w:p>
        </w:tc>
        <w:tc>
          <w:tcPr>
            <w:tcW w:w="2501" w:type="pct"/>
            <w:vMerge/>
            <w:vAlign w:val="center"/>
          </w:tcPr>
          <w:p w:rsidR="00655AB7" w:rsidRPr="00BE4C82" w:rsidRDefault="00655AB7" w:rsidP="00005B08">
            <w:pPr>
              <w:jc w:val="both"/>
              <w:rPr>
                <w:rFonts w:ascii="Times New Roman" w:hAnsi="Times New Roman" w:cs="Times New Roman"/>
              </w:rPr>
            </w:pPr>
          </w:p>
        </w:tc>
      </w:tr>
      <w:tr w:rsidR="00BE4C82" w:rsidRPr="00BE4C82" w:rsidTr="00520DD1">
        <w:tc>
          <w:tcPr>
            <w:tcW w:w="2499"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47</w:t>
            </w:r>
            <w:r w:rsidRPr="00BE4C82">
              <w:rPr>
                <w:rFonts w:ascii="Times New Roman" w:hAnsi="Times New Roman" w:cs="Times New Roman"/>
              </w:rPr>
              <w:t>、</w:t>
            </w:r>
            <w:proofErr w:type="gramStart"/>
            <w:r w:rsidRPr="00BE4C82">
              <w:rPr>
                <w:rFonts w:ascii="Times New Roman" w:hAnsi="Times New Roman" w:cs="Times New Roman"/>
              </w:rPr>
              <w:t>戒經</w:t>
            </w:r>
            <w:proofErr w:type="gramEnd"/>
          </w:p>
        </w:tc>
        <w:tc>
          <w:tcPr>
            <w:tcW w:w="2501"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10</w:t>
            </w:r>
            <w:r w:rsidRPr="00BE4C82">
              <w:rPr>
                <w:rFonts w:ascii="Times New Roman" w:hAnsi="Times New Roman" w:cs="Times New Roman"/>
              </w:rPr>
              <w:t>集</w:t>
            </w:r>
            <w:r w:rsidRPr="00BE4C82">
              <w:rPr>
                <w:rFonts w:ascii="Times New Roman" w:hAnsi="Times New Roman" w:cs="Times New Roman"/>
              </w:rPr>
              <w:t>3</w:t>
            </w:r>
          </w:p>
        </w:tc>
      </w:tr>
      <w:tr w:rsidR="00BE4C82" w:rsidRPr="00BE4C82" w:rsidTr="00520DD1">
        <w:tc>
          <w:tcPr>
            <w:tcW w:w="2499"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49</w:t>
            </w:r>
            <w:r w:rsidRPr="00BE4C82">
              <w:rPr>
                <w:rFonts w:ascii="Times New Roman" w:hAnsi="Times New Roman" w:cs="Times New Roman"/>
              </w:rPr>
              <w:t>、恭敬經</w:t>
            </w:r>
          </w:p>
        </w:tc>
        <w:tc>
          <w:tcPr>
            <w:tcW w:w="2501"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5</w:t>
            </w:r>
            <w:r w:rsidRPr="00BE4C82">
              <w:rPr>
                <w:rFonts w:ascii="Times New Roman" w:hAnsi="Times New Roman" w:cs="Times New Roman"/>
              </w:rPr>
              <w:t>集</w:t>
            </w:r>
            <w:r w:rsidRPr="00BE4C82">
              <w:rPr>
                <w:rFonts w:ascii="Times New Roman" w:hAnsi="Times New Roman" w:cs="Times New Roman"/>
              </w:rPr>
              <w:t>21</w:t>
            </w:r>
            <w:r w:rsidRPr="00BE4C82">
              <w:rPr>
                <w:rFonts w:ascii="Times New Roman" w:hAnsi="Times New Roman" w:cs="Times New Roman"/>
              </w:rPr>
              <w:t>、</w:t>
            </w:r>
            <w:r w:rsidRPr="00BE4C82">
              <w:rPr>
                <w:rFonts w:ascii="Times New Roman" w:hAnsi="Times New Roman" w:cs="Times New Roman"/>
              </w:rPr>
              <w:t>22</w:t>
            </w:r>
          </w:p>
        </w:tc>
      </w:tr>
      <w:tr w:rsidR="00BE4C82" w:rsidRPr="00BE4C82" w:rsidTr="00520DD1">
        <w:tc>
          <w:tcPr>
            <w:tcW w:w="2499"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52</w:t>
            </w:r>
            <w:r w:rsidRPr="00BE4C82">
              <w:rPr>
                <w:rFonts w:ascii="Times New Roman" w:hAnsi="Times New Roman" w:cs="Times New Roman"/>
              </w:rPr>
              <w:t>、</w:t>
            </w:r>
            <w:proofErr w:type="gramStart"/>
            <w:r w:rsidRPr="00BE4C82">
              <w:rPr>
                <w:rFonts w:ascii="Times New Roman" w:hAnsi="Times New Roman" w:cs="Times New Roman"/>
              </w:rPr>
              <w:t>食經</w:t>
            </w:r>
            <w:proofErr w:type="gramEnd"/>
          </w:p>
        </w:tc>
        <w:tc>
          <w:tcPr>
            <w:tcW w:w="2501" w:type="pct"/>
            <w:vMerge w:val="restar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10</w:t>
            </w:r>
            <w:r w:rsidRPr="00BE4C82">
              <w:rPr>
                <w:rFonts w:ascii="Times New Roman" w:hAnsi="Times New Roman" w:cs="Times New Roman"/>
              </w:rPr>
              <w:t>集</w:t>
            </w:r>
            <w:r w:rsidRPr="00BE4C82">
              <w:rPr>
                <w:rFonts w:ascii="Times New Roman" w:hAnsi="Times New Roman" w:cs="Times New Roman"/>
              </w:rPr>
              <w:t>62</w:t>
            </w:r>
          </w:p>
        </w:tc>
      </w:tr>
      <w:tr w:rsidR="00BE4C82" w:rsidRPr="00BE4C82" w:rsidTr="00520DD1">
        <w:tc>
          <w:tcPr>
            <w:tcW w:w="2499"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53</w:t>
            </w:r>
            <w:r w:rsidRPr="00BE4C82">
              <w:rPr>
                <w:rFonts w:ascii="Times New Roman" w:hAnsi="Times New Roman" w:cs="Times New Roman"/>
              </w:rPr>
              <w:t>、</w:t>
            </w:r>
            <w:proofErr w:type="gramStart"/>
            <w:r w:rsidRPr="00BE4C82">
              <w:rPr>
                <w:rFonts w:ascii="Times New Roman" w:hAnsi="Times New Roman" w:cs="Times New Roman"/>
              </w:rPr>
              <w:t>食經</w:t>
            </w:r>
            <w:proofErr w:type="gramEnd"/>
          </w:p>
        </w:tc>
        <w:tc>
          <w:tcPr>
            <w:tcW w:w="2501" w:type="pct"/>
            <w:vMerge/>
            <w:vAlign w:val="center"/>
          </w:tcPr>
          <w:p w:rsidR="00655AB7" w:rsidRPr="00BE4C82" w:rsidRDefault="00655AB7" w:rsidP="00005B08">
            <w:pPr>
              <w:jc w:val="both"/>
              <w:rPr>
                <w:rFonts w:ascii="Times New Roman" w:hAnsi="Times New Roman" w:cs="Times New Roman"/>
              </w:rPr>
            </w:pPr>
          </w:p>
        </w:tc>
      </w:tr>
      <w:tr w:rsidR="00BE4C82" w:rsidRPr="00BE4C82" w:rsidTr="00520DD1">
        <w:tc>
          <w:tcPr>
            <w:tcW w:w="2499"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56</w:t>
            </w:r>
            <w:r w:rsidRPr="00BE4C82">
              <w:rPr>
                <w:rFonts w:ascii="Times New Roman" w:hAnsi="Times New Roman" w:cs="Times New Roman"/>
              </w:rPr>
              <w:t>、</w:t>
            </w:r>
            <w:proofErr w:type="gramStart"/>
            <w:r w:rsidRPr="00BE4C82">
              <w:rPr>
                <w:rFonts w:ascii="Times New Roman" w:hAnsi="Times New Roman" w:cs="Times New Roman"/>
              </w:rPr>
              <w:t>彌醯經</w:t>
            </w:r>
            <w:proofErr w:type="gramEnd"/>
          </w:p>
        </w:tc>
        <w:tc>
          <w:tcPr>
            <w:tcW w:w="2501"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9</w:t>
            </w:r>
            <w:r w:rsidRPr="00BE4C82">
              <w:rPr>
                <w:rFonts w:ascii="Times New Roman" w:hAnsi="Times New Roman" w:cs="Times New Roman"/>
              </w:rPr>
              <w:t>集</w:t>
            </w:r>
            <w:r w:rsidRPr="00BE4C82">
              <w:rPr>
                <w:rFonts w:ascii="Times New Roman" w:hAnsi="Times New Roman" w:cs="Times New Roman"/>
              </w:rPr>
              <w:t>3</w:t>
            </w:r>
          </w:p>
        </w:tc>
      </w:tr>
      <w:tr w:rsidR="00BE4C82" w:rsidRPr="00BE4C82" w:rsidTr="00520DD1">
        <w:tc>
          <w:tcPr>
            <w:tcW w:w="2499"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57</w:t>
            </w:r>
            <w:r w:rsidRPr="00BE4C82">
              <w:rPr>
                <w:rFonts w:ascii="Times New Roman" w:hAnsi="Times New Roman" w:cs="Times New Roman"/>
              </w:rPr>
              <w:t>、即為</w:t>
            </w:r>
            <w:proofErr w:type="gramStart"/>
            <w:r w:rsidRPr="00BE4C82">
              <w:rPr>
                <w:rFonts w:ascii="Times New Roman" w:hAnsi="Times New Roman" w:cs="Times New Roman"/>
              </w:rPr>
              <w:t>比丘說經</w:t>
            </w:r>
            <w:proofErr w:type="gramEnd"/>
          </w:p>
        </w:tc>
        <w:tc>
          <w:tcPr>
            <w:tcW w:w="2501"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9</w:t>
            </w:r>
            <w:r w:rsidRPr="00BE4C82">
              <w:rPr>
                <w:rFonts w:ascii="Times New Roman" w:hAnsi="Times New Roman" w:cs="Times New Roman"/>
              </w:rPr>
              <w:t>集</w:t>
            </w:r>
            <w:r w:rsidRPr="00BE4C82">
              <w:rPr>
                <w:rFonts w:ascii="Times New Roman" w:hAnsi="Times New Roman" w:cs="Times New Roman"/>
              </w:rPr>
              <w:t>1</w:t>
            </w:r>
          </w:p>
        </w:tc>
      </w:tr>
      <w:tr w:rsidR="00BE4C82" w:rsidRPr="00BE4C82" w:rsidTr="00520DD1">
        <w:tc>
          <w:tcPr>
            <w:tcW w:w="2499"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73</w:t>
            </w:r>
            <w:r w:rsidRPr="00BE4C82">
              <w:rPr>
                <w:rFonts w:ascii="Times New Roman" w:hAnsi="Times New Roman" w:cs="Times New Roman"/>
              </w:rPr>
              <w:t>、天經</w:t>
            </w:r>
          </w:p>
        </w:tc>
        <w:tc>
          <w:tcPr>
            <w:tcW w:w="2501"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8</w:t>
            </w:r>
            <w:r w:rsidRPr="00BE4C82">
              <w:rPr>
                <w:rFonts w:ascii="Times New Roman" w:hAnsi="Times New Roman" w:cs="Times New Roman"/>
              </w:rPr>
              <w:t>集</w:t>
            </w:r>
            <w:r w:rsidRPr="00BE4C82">
              <w:rPr>
                <w:rFonts w:ascii="Times New Roman" w:hAnsi="Times New Roman" w:cs="Times New Roman"/>
              </w:rPr>
              <w:t>64</w:t>
            </w:r>
          </w:p>
        </w:tc>
      </w:tr>
      <w:tr w:rsidR="00BE4C82" w:rsidRPr="00BE4C82" w:rsidTr="00520DD1">
        <w:tc>
          <w:tcPr>
            <w:tcW w:w="2499"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74</w:t>
            </w:r>
            <w:r w:rsidRPr="00BE4C82">
              <w:rPr>
                <w:rFonts w:ascii="Times New Roman" w:hAnsi="Times New Roman" w:cs="Times New Roman"/>
              </w:rPr>
              <w:t>、八念經</w:t>
            </w:r>
          </w:p>
        </w:tc>
        <w:tc>
          <w:tcPr>
            <w:tcW w:w="2501"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8</w:t>
            </w:r>
            <w:r w:rsidRPr="00BE4C82">
              <w:rPr>
                <w:rFonts w:ascii="Times New Roman" w:hAnsi="Times New Roman" w:cs="Times New Roman"/>
              </w:rPr>
              <w:t>集</w:t>
            </w:r>
            <w:r w:rsidRPr="00BE4C82">
              <w:rPr>
                <w:rFonts w:ascii="Times New Roman" w:hAnsi="Times New Roman" w:cs="Times New Roman"/>
              </w:rPr>
              <w:t>30</w:t>
            </w:r>
          </w:p>
        </w:tc>
      </w:tr>
      <w:tr w:rsidR="00BE4C82" w:rsidRPr="00BE4C82" w:rsidTr="00520DD1">
        <w:tc>
          <w:tcPr>
            <w:tcW w:w="2499"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82</w:t>
            </w:r>
            <w:r w:rsidRPr="00BE4C82">
              <w:rPr>
                <w:rFonts w:ascii="Times New Roman" w:hAnsi="Times New Roman" w:cs="Times New Roman"/>
              </w:rPr>
              <w:t>、支離</w:t>
            </w:r>
            <w:proofErr w:type="gramStart"/>
            <w:r w:rsidRPr="00BE4C82">
              <w:rPr>
                <w:rFonts w:ascii="Times New Roman" w:hAnsi="Times New Roman" w:cs="Times New Roman"/>
              </w:rPr>
              <w:t>彌梨經</w:t>
            </w:r>
            <w:proofErr w:type="gramEnd"/>
          </w:p>
        </w:tc>
        <w:tc>
          <w:tcPr>
            <w:tcW w:w="2501"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6</w:t>
            </w:r>
            <w:r w:rsidRPr="00BE4C82">
              <w:rPr>
                <w:rFonts w:ascii="Times New Roman" w:hAnsi="Times New Roman" w:cs="Times New Roman"/>
              </w:rPr>
              <w:t>集</w:t>
            </w:r>
            <w:r w:rsidRPr="00BE4C82">
              <w:rPr>
                <w:rFonts w:ascii="Times New Roman" w:hAnsi="Times New Roman" w:cs="Times New Roman"/>
              </w:rPr>
              <w:t>60</w:t>
            </w:r>
          </w:p>
        </w:tc>
      </w:tr>
      <w:tr w:rsidR="00BE4C82" w:rsidRPr="00BE4C82" w:rsidTr="00520DD1">
        <w:tc>
          <w:tcPr>
            <w:tcW w:w="2499"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83</w:t>
            </w:r>
            <w:r w:rsidRPr="00BE4C82">
              <w:rPr>
                <w:rFonts w:ascii="Times New Roman" w:hAnsi="Times New Roman" w:cs="Times New Roman"/>
              </w:rPr>
              <w:t>、</w:t>
            </w:r>
            <w:proofErr w:type="gramStart"/>
            <w:r w:rsidRPr="00BE4C82">
              <w:rPr>
                <w:rFonts w:ascii="Times New Roman" w:hAnsi="Times New Roman" w:cs="Times New Roman"/>
              </w:rPr>
              <w:t>長老上尊睡眠</w:t>
            </w:r>
            <w:proofErr w:type="gramEnd"/>
            <w:r w:rsidRPr="00BE4C82">
              <w:rPr>
                <w:rFonts w:ascii="Times New Roman" w:hAnsi="Times New Roman" w:cs="Times New Roman"/>
              </w:rPr>
              <w:t>經</w:t>
            </w:r>
          </w:p>
        </w:tc>
        <w:tc>
          <w:tcPr>
            <w:tcW w:w="2501"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7</w:t>
            </w:r>
            <w:r w:rsidRPr="00BE4C82">
              <w:rPr>
                <w:rFonts w:ascii="Times New Roman" w:hAnsi="Times New Roman" w:cs="Times New Roman"/>
              </w:rPr>
              <w:t>集</w:t>
            </w:r>
            <w:r w:rsidRPr="00BE4C82">
              <w:rPr>
                <w:rFonts w:ascii="Times New Roman" w:hAnsi="Times New Roman" w:cs="Times New Roman"/>
              </w:rPr>
              <w:t>58[</w:t>
            </w:r>
            <w:r w:rsidRPr="00BE4C82">
              <w:rPr>
                <w:rFonts w:ascii="Times New Roman" w:hAnsi="Times New Roman" w:cs="Times New Roman"/>
              </w:rPr>
              <w:t>前分</w:t>
            </w:r>
            <w:r w:rsidRPr="00BE4C82">
              <w:rPr>
                <w:rFonts w:ascii="Times New Roman" w:hAnsi="Times New Roman" w:cs="Times New Roman"/>
              </w:rPr>
              <w:t>]</w:t>
            </w:r>
          </w:p>
        </w:tc>
      </w:tr>
      <w:tr w:rsidR="00BE4C82" w:rsidRPr="00BE4C82" w:rsidTr="00520DD1">
        <w:tc>
          <w:tcPr>
            <w:tcW w:w="2499"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84</w:t>
            </w:r>
            <w:r w:rsidRPr="00BE4C82">
              <w:rPr>
                <w:rFonts w:ascii="Times New Roman" w:hAnsi="Times New Roman" w:cs="Times New Roman"/>
              </w:rPr>
              <w:t>、</w:t>
            </w:r>
            <w:proofErr w:type="gramStart"/>
            <w:r w:rsidRPr="00BE4C82">
              <w:rPr>
                <w:rFonts w:ascii="Times New Roman" w:hAnsi="Times New Roman" w:cs="Times New Roman"/>
              </w:rPr>
              <w:t>無刺經</w:t>
            </w:r>
            <w:proofErr w:type="gramEnd"/>
          </w:p>
        </w:tc>
        <w:tc>
          <w:tcPr>
            <w:tcW w:w="2501"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10</w:t>
            </w:r>
            <w:r w:rsidRPr="00BE4C82">
              <w:rPr>
                <w:rFonts w:ascii="Times New Roman" w:hAnsi="Times New Roman" w:cs="Times New Roman"/>
              </w:rPr>
              <w:t>集</w:t>
            </w:r>
            <w:r w:rsidRPr="00BE4C82">
              <w:rPr>
                <w:rFonts w:ascii="Times New Roman" w:hAnsi="Times New Roman" w:cs="Times New Roman"/>
              </w:rPr>
              <w:t>72</w:t>
            </w:r>
          </w:p>
        </w:tc>
      </w:tr>
      <w:tr w:rsidR="00BE4C82" w:rsidRPr="00BE4C82" w:rsidTr="00520DD1">
        <w:tc>
          <w:tcPr>
            <w:tcW w:w="2499"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lastRenderedPageBreak/>
              <w:t>90</w:t>
            </w:r>
            <w:r w:rsidRPr="00BE4C82">
              <w:rPr>
                <w:rFonts w:ascii="Times New Roman" w:hAnsi="Times New Roman" w:cs="Times New Roman"/>
              </w:rPr>
              <w:t>、</w:t>
            </w:r>
            <w:proofErr w:type="gramStart"/>
            <w:r w:rsidRPr="00BE4C82">
              <w:rPr>
                <w:rFonts w:ascii="Times New Roman" w:hAnsi="Times New Roman" w:cs="Times New Roman"/>
              </w:rPr>
              <w:t>知法經</w:t>
            </w:r>
            <w:proofErr w:type="gramEnd"/>
          </w:p>
        </w:tc>
        <w:tc>
          <w:tcPr>
            <w:tcW w:w="2501"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10</w:t>
            </w:r>
            <w:r w:rsidRPr="00BE4C82">
              <w:rPr>
                <w:rFonts w:ascii="Times New Roman" w:hAnsi="Times New Roman" w:cs="Times New Roman"/>
              </w:rPr>
              <w:t>集</w:t>
            </w:r>
            <w:r w:rsidRPr="00BE4C82">
              <w:rPr>
                <w:rFonts w:ascii="Times New Roman" w:hAnsi="Times New Roman" w:cs="Times New Roman"/>
              </w:rPr>
              <w:t>24</w:t>
            </w:r>
          </w:p>
        </w:tc>
      </w:tr>
      <w:tr w:rsidR="00BE4C82" w:rsidRPr="00BE4C82" w:rsidTr="00520DD1">
        <w:tc>
          <w:tcPr>
            <w:tcW w:w="2499"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94</w:t>
            </w:r>
            <w:r w:rsidRPr="00BE4C82">
              <w:rPr>
                <w:rFonts w:ascii="Times New Roman" w:hAnsi="Times New Roman" w:cs="Times New Roman"/>
              </w:rPr>
              <w:t>、黑比丘經</w:t>
            </w:r>
          </w:p>
        </w:tc>
        <w:tc>
          <w:tcPr>
            <w:tcW w:w="2501"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10</w:t>
            </w:r>
            <w:r w:rsidRPr="00BE4C82">
              <w:rPr>
                <w:rFonts w:ascii="Times New Roman" w:hAnsi="Times New Roman" w:cs="Times New Roman"/>
              </w:rPr>
              <w:t>集</w:t>
            </w:r>
            <w:r w:rsidRPr="00BE4C82">
              <w:rPr>
                <w:rFonts w:ascii="Times New Roman" w:hAnsi="Times New Roman" w:cs="Times New Roman"/>
              </w:rPr>
              <w:t>87</w:t>
            </w:r>
          </w:p>
        </w:tc>
      </w:tr>
      <w:tr w:rsidR="00BE4C82" w:rsidRPr="00BE4C82" w:rsidTr="00520DD1">
        <w:tc>
          <w:tcPr>
            <w:tcW w:w="2499" w:type="pct"/>
            <w:vAlign w:val="center"/>
          </w:tcPr>
          <w:p w:rsidR="00655AB7" w:rsidRPr="00BE4C82" w:rsidRDefault="00655AB7" w:rsidP="000161D0">
            <w:pPr>
              <w:jc w:val="both"/>
              <w:rPr>
                <w:rFonts w:ascii="Times New Roman" w:hAnsi="Times New Roman" w:cs="Times New Roman"/>
              </w:rPr>
            </w:pPr>
            <w:proofErr w:type="gramStart"/>
            <w:r w:rsidRPr="00BE4C82">
              <w:rPr>
                <w:rFonts w:ascii="Times Ext Roman" w:hAnsi="Times Ext Roman" w:cs="Times Ext Roman" w:hint="eastAsia"/>
                <w:sz w:val="22"/>
                <w:shd w:val="pct15" w:color="auto" w:fill="FFFFFF"/>
              </w:rPr>
              <w:t>（</w:t>
            </w:r>
            <w:proofErr w:type="gramEnd"/>
            <w:r w:rsidRPr="00BE4C82">
              <w:rPr>
                <w:rFonts w:ascii="Times Ext Roman" w:hAnsi="Times Ext Roman" w:cs="Times Ext Roman" w:hint="eastAsia"/>
                <w:sz w:val="22"/>
                <w:shd w:val="pct15" w:color="auto" w:fill="FFFFFF"/>
              </w:rPr>
              <w:t>p.716</w:t>
            </w:r>
            <w:proofErr w:type="gramStart"/>
            <w:r w:rsidRPr="00BE4C82">
              <w:rPr>
                <w:rFonts w:ascii="Times Ext Roman" w:hAnsi="Times Ext Roman" w:cs="Times Ext Roman" w:hint="eastAsia"/>
                <w:sz w:val="22"/>
                <w:shd w:val="pct15" w:color="auto" w:fill="FFFFFF"/>
              </w:rPr>
              <w:t>）</w:t>
            </w:r>
            <w:proofErr w:type="gramEnd"/>
            <w:r w:rsidRPr="00BE4C82">
              <w:rPr>
                <w:rFonts w:ascii="Times New Roman" w:hAnsi="Times New Roman" w:cs="Times New Roman"/>
              </w:rPr>
              <w:t>95</w:t>
            </w:r>
            <w:r w:rsidRPr="00BE4C82">
              <w:rPr>
                <w:rFonts w:ascii="Times New Roman" w:hAnsi="Times New Roman" w:cs="Times New Roman"/>
              </w:rPr>
              <w:t>、</w:t>
            </w:r>
            <w:proofErr w:type="gramStart"/>
            <w:r w:rsidRPr="00BE4C82">
              <w:rPr>
                <w:rFonts w:ascii="Times New Roman" w:hAnsi="Times New Roman" w:cs="Times New Roman"/>
              </w:rPr>
              <w:t>住法經</w:t>
            </w:r>
            <w:proofErr w:type="gramEnd"/>
          </w:p>
        </w:tc>
        <w:tc>
          <w:tcPr>
            <w:tcW w:w="2501"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10</w:t>
            </w:r>
            <w:r w:rsidRPr="00BE4C82">
              <w:rPr>
                <w:rFonts w:ascii="Times New Roman" w:hAnsi="Times New Roman" w:cs="Times New Roman"/>
              </w:rPr>
              <w:t>集</w:t>
            </w:r>
            <w:r w:rsidRPr="00BE4C82">
              <w:rPr>
                <w:rFonts w:ascii="Times New Roman" w:hAnsi="Times New Roman" w:cs="Times New Roman"/>
              </w:rPr>
              <w:t>53</w:t>
            </w:r>
          </w:p>
        </w:tc>
      </w:tr>
      <w:tr w:rsidR="00BE4C82" w:rsidRPr="00BE4C82" w:rsidTr="00520DD1">
        <w:tc>
          <w:tcPr>
            <w:tcW w:w="2499"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96</w:t>
            </w:r>
            <w:r w:rsidRPr="00BE4C82">
              <w:rPr>
                <w:rFonts w:ascii="Times New Roman" w:hAnsi="Times New Roman" w:cs="Times New Roman"/>
              </w:rPr>
              <w:t>、無經</w:t>
            </w:r>
          </w:p>
        </w:tc>
        <w:tc>
          <w:tcPr>
            <w:tcW w:w="2501"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10</w:t>
            </w:r>
            <w:r w:rsidRPr="00BE4C82">
              <w:rPr>
                <w:rFonts w:ascii="Times New Roman" w:hAnsi="Times New Roman" w:cs="Times New Roman"/>
              </w:rPr>
              <w:t>集</w:t>
            </w:r>
            <w:r w:rsidRPr="00BE4C82">
              <w:rPr>
                <w:rFonts w:ascii="Times New Roman" w:hAnsi="Times New Roman" w:cs="Times New Roman"/>
              </w:rPr>
              <w:t>55</w:t>
            </w:r>
          </w:p>
        </w:tc>
      </w:tr>
      <w:tr w:rsidR="00BE4C82" w:rsidRPr="00BE4C82" w:rsidTr="00520DD1">
        <w:tc>
          <w:tcPr>
            <w:tcW w:w="2499"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109</w:t>
            </w:r>
            <w:r w:rsidRPr="00BE4C82">
              <w:rPr>
                <w:rFonts w:ascii="Times New Roman" w:hAnsi="Times New Roman" w:cs="Times New Roman"/>
              </w:rPr>
              <w:t>、</w:t>
            </w:r>
            <w:proofErr w:type="gramStart"/>
            <w:r w:rsidRPr="00BE4C82">
              <w:rPr>
                <w:rFonts w:ascii="Times New Roman" w:hAnsi="Times New Roman" w:cs="Times New Roman"/>
              </w:rPr>
              <w:t>自觀心經</w:t>
            </w:r>
            <w:proofErr w:type="gramEnd"/>
          </w:p>
        </w:tc>
        <w:tc>
          <w:tcPr>
            <w:tcW w:w="2501"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10</w:t>
            </w:r>
            <w:r w:rsidRPr="00BE4C82">
              <w:rPr>
                <w:rFonts w:ascii="Times New Roman" w:hAnsi="Times New Roman" w:cs="Times New Roman"/>
              </w:rPr>
              <w:t>集</w:t>
            </w:r>
            <w:r w:rsidRPr="00BE4C82">
              <w:rPr>
                <w:rFonts w:ascii="Times New Roman" w:hAnsi="Times New Roman" w:cs="Times New Roman"/>
              </w:rPr>
              <w:t>54</w:t>
            </w:r>
          </w:p>
        </w:tc>
      </w:tr>
      <w:tr w:rsidR="00BE4C82" w:rsidRPr="00BE4C82" w:rsidTr="00520DD1">
        <w:tc>
          <w:tcPr>
            <w:tcW w:w="2499"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110</w:t>
            </w:r>
            <w:r w:rsidRPr="00BE4C82">
              <w:rPr>
                <w:rFonts w:ascii="Times New Roman" w:hAnsi="Times New Roman" w:cs="Times New Roman"/>
              </w:rPr>
              <w:t>、</w:t>
            </w:r>
            <w:proofErr w:type="gramStart"/>
            <w:r w:rsidRPr="00BE4C82">
              <w:rPr>
                <w:rFonts w:ascii="Times New Roman" w:hAnsi="Times New Roman" w:cs="Times New Roman"/>
              </w:rPr>
              <w:t>自觀心經</w:t>
            </w:r>
            <w:proofErr w:type="gramEnd"/>
          </w:p>
        </w:tc>
        <w:tc>
          <w:tcPr>
            <w:tcW w:w="2501"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10</w:t>
            </w:r>
            <w:r w:rsidRPr="00BE4C82">
              <w:rPr>
                <w:rFonts w:ascii="Times New Roman" w:hAnsi="Times New Roman" w:cs="Times New Roman"/>
              </w:rPr>
              <w:t>集</w:t>
            </w:r>
            <w:r w:rsidRPr="00BE4C82">
              <w:rPr>
                <w:rFonts w:ascii="Times New Roman" w:hAnsi="Times New Roman" w:cs="Times New Roman"/>
              </w:rPr>
              <w:t>51</w:t>
            </w:r>
          </w:p>
        </w:tc>
      </w:tr>
      <w:tr w:rsidR="00BE4C82" w:rsidRPr="00BE4C82" w:rsidTr="00520DD1">
        <w:tc>
          <w:tcPr>
            <w:tcW w:w="2499"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111</w:t>
            </w:r>
            <w:r w:rsidRPr="00BE4C82">
              <w:rPr>
                <w:rFonts w:ascii="Times New Roman" w:hAnsi="Times New Roman" w:cs="Times New Roman"/>
              </w:rPr>
              <w:t>、達</w:t>
            </w:r>
            <w:proofErr w:type="gramStart"/>
            <w:r w:rsidRPr="00BE4C82">
              <w:rPr>
                <w:rFonts w:ascii="Times New Roman" w:hAnsi="Times New Roman" w:cs="Times New Roman"/>
              </w:rPr>
              <w:t>梵</w:t>
            </w:r>
            <w:proofErr w:type="gramEnd"/>
            <w:r w:rsidRPr="00BE4C82">
              <w:rPr>
                <w:rFonts w:ascii="Times New Roman" w:hAnsi="Times New Roman" w:cs="Times New Roman"/>
              </w:rPr>
              <w:t>行經</w:t>
            </w:r>
          </w:p>
        </w:tc>
        <w:tc>
          <w:tcPr>
            <w:tcW w:w="2501"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6</w:t>
            </w:r>
            <w:r w:rsidRPr="00BE4C82">
              <w:rPr>
                <w:rFonts w:ascii="Times New Roman" w:hAnsi="Times New Roman" w:cs="Times New Roman"/>
              </w:rPr>
              <w:t>集</w:t>
            </w:r>
            <w:r w:rsidRPr="00BE4C82">
              <w:rPr>
                <w:rFonts w:ascii="Times New Roman" w:hAnsi="Times New Roman" w:cs="Times New Roman"/>
              </w:rPr>
              <w:t>63</w:t>
            </w:r>
          </w:p>
        </w:tc>
      </w:tr>
      <w:tr w:rsidR="00BE4C82" w:rsidRPr="00BE4C82" w:rsidTr="00520DD1">
        <w:tc>
          <w:tcPr>
            <w:tcW w:w="2499"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112</w:t>
            </w:r>
            <w:r w:rsidRPr="00BE4C82">
              <w:rPr>
                <w:rFonts w:ascii="Times New Roman" w:hAnsi="Times New Roman" w:cs="Times New Roman"/>
              </w:rPr>
              <w:t>、</w:t>
            </w:r>
            <w:proofErr w:type="gramStart"/>
            <w:r w:rsidRPr="00BE4C82">
              <w:rPr>
                <w:rFonts w:ascii="Times New Roman" w:hAnsi="Times New Roman" w:cs="Times New Roman"/>
              </w:rPr>
              <w:t>阿奴波</w:t>
            </w:r>
            <w:proofErr w:type="gramEnd"/>
            <w:r w:rsidRPr="00BE4C82">
              <w:rPr>
                <w:rFonts w:ascii="Times New Roman" w:hAnsi="Times New Roman" w:cs="Times New Roman"/>
              </w:rPr>
              <w:t>經</w:t>
            </w:r>
          </w:p>
        </w:tc>
        <w:tc>
          <w:tcPr>
            <w:tcW w:w="2501"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6</w:t>
            </w:r>
            <w:r w:rsidRPr="00BE4C82">
              <w:rPr>
                <w:rFonts w:ascii="Times New Roman" w:hAnsi="Times New Roman" w:cs="Times New Roman"/>
              </w:rPr>
              <w:t>集</w:t>
            </w:r>
            <w:r w:rsidRPr="00BE4C82">
              <w:rPr>
                <w:rFonts w:ascii="Times New Roman" w:hAnsi="Times New Roman" w:cs="Times New Roman"/>
              </w:rPr>
              <w:t>62</w:t>
            </w:r>
          </w:p>
        </w:tc>
      </w:tr>
      <w:tr w:rsidR="00BE4C82" w:rsidRPr="00BE4C82" w:rsidTr="00520DD1">
        <w:tc>
          <w:tcPr>
            <w:tcW w:w="2499"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113</w:t>
            </w:r>
            <w:r w:rsidRPr="00BE4C82">
              <w:rPr>
                <w:rFonts w:ascii="Times New Roman" w:hAnsi="Times New Roman" w:cs="Times New Roman"/>
              </w:rPr>
              <w:t>、諸法本經</w:t>
            </w:r>
          </w:p>
        </w:tc>
        <w:tc>
          <w:tcPr>
            <w:tcW w:w="2501"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8</w:t>
            </w:r>
            <w:r w:rsidRPr="00BE4C82">
              <w:rPr>
                <w:rFonts w:ascii="Times New Roman" w:hAnsi="Times New Roman" w:cs="Times New Roman"/>
              </w:rPr>
              <w:t>集</w:t>
            </w:r>
            <w:r w:rsidRPr="00BE4C82">
              <w:rPr>
                <w:rFonts w:ascii="Times New Roman" w:hAnsi="Times New Roman" w:cs="Times New Roman"/>
              </w:rPr>
              <w:t>83</w:t>
            </w:r>
            <w:proofErr w:type="gramStart"/>
            <w:r w:rsidRPr="00BE4C82">
              <w:rPr>
                <w:rFonts w:ascii="新細明體" w:eastAsia="新細明體" w:hAnsi="新細明體" w:cs="新細明體" w:hint="eastAsia"/>
              </w:rPr>
              <w:t>‧</w:t>
            </w:r>
            <w:proofErr w:type="gramEnd"/>
            <w:r w:rsidRPr="00BE4C82">
              <w:rPr>
                <w:rFonts w:ascii="Times New Roman" w:eastAsia="新細明體" w:hAnsi="Times New Roman" w:cs="Times New Roman"/>
              </w:rPr>
              <w:t>10</w:t>
            </w:r>
            <w:r w:rsidRPr="00BE4C82">
              <w:rPr>
                <w:rFonts w:ascii="Times New Roman" w:hAnsi="Times New Roman" w:cs="Times New Roman"/>
              </w:rPr>
              <w:t>集</w:t>
            </w:r>
            <w:r w:rsidRPr="00BE4C82">
              <w:rPr>
                <w:rFonts w:ascii="Times New Roman" w:hAnsi="Times New Roman" w:cs="Times New Roman"/>
              </w:rPr>
              <w:t>58</w:t>
            </w:r>
          </w:p>
        </w:tc>
      </w:tr>
      <w:tr w:rsidR="00BE4C82" w:rsidRPr="00BE4C82" w:rsidTr="00520DD1">
        <w:tc>
          <w:tcPr>
            <w:tcW w:w="2499"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116</w:t>
            </w:r>
            <w:r w:rsidRPr="00BE4C82">
              <w:rPr>
                <w:rFonts w:ascii="Times New Roman" w:hAnsi="Times New Roman" w:cs="Times New Roman"/>
              </w:rPr>
              <w:t>、</w:t>
            </w:r>
            <w:proofErr w:type="gramStart"/>
            <w:r w:rsidRPr="00BE4C82">
              <w:rPr>
                <w:rFonts w:ascii="Times New Roman" w:hAnsi="Times New Roman" w:cs="Times New Roman"/>
              </w:rPr>
              <w:t>瞿曇彌經</w:t>
            </w:r>
            <w:proofErr w:type="gramEnd"/>
          </w:p>
        </w:tc>
        <w:tc>
          <w:tcPr>
            <w:tcW w:w="2501"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8</w:t>
            </w:r>
            <w:r w:rsidRPr="00BE4C82">
              <w:rPr>
                <w:rFonts w:ascii="Times New Roman" w:hAnsi="Times New Roman" w:cs="Times New Roman"/>
              </w:rPr>
              <w:t>集</w:t>
            </w:r>
            <w:r w:rsidRPr="00BE4C82">
              <w:rPr>
                <w:rFonts w:ascii="Times New Roman" w:hAnsi="Times New Roman" w:cs="Times New Roman"/>
              </w:rPr>
              <w:t>51</w:t>
            </w:r>
          </w:p>
        </w:tc>
      </w:tr>
      <w:tr w:rsidR="00BE4C82" w:rsidRPr="00BE4C82" w:rsidTr="00520DD1">
        <w:tc>
          <w:tcPr>
            <w:tcW w:w="2499"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117</w:t>
            </w:r>
            <w:r w:rsidRPr="00BE4C82">
              <w:rPr>
                <w:rFonts w:ascii="Times New Roman" w:hAnsi="Times New Roman" w:cs="Times New Roman"/>
              </w:rPr>
              <w:t>、柔軟經</w:t>
            </w:r>
          </w:p>
        </w:tc>
        <w:tc>
          <w:tcPr>
            <w:tcW w:w="2501"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3</w:t>
            </w:r>
            <w:r w:rsidRPr="00BE4C82">
              <w:rPr>
                <w:rFonts w:ascii="Times New Roman" w:hAnsi="Times New Roman" w:cs="Times New Roman"/>
              </w:rPr>
              <w:t>集</w:t>
            </w:r>
            <w:r w:rsidRPr="00BE4C82">
              <w:rPr>
                <w:rFonts w:ascii="Times New Roman" w:hAnsi="Times New Roman" w:cs="Times New Roman"/>
              </w:rPr>
              <w:t>38</w:t>
            </w:r>
            <w:proofErr w:type="gramStart"/>
            <w:r w:rsidRPr="00BE4C82">
              <w:rPr>
                <w:rFonts w:ascii="新細明體" w:eastAsia="新細明體" w:hAnsi="新細明體" w:cs="新細明體" w:hint="eastAsia"/>
              </w:rPr>
              <w:t>‧</w:t>
            </w:r>
            <w:proofErr w:type="gramEnd"/>
            <w:r w:rsidRPr="00BE4C82">
              <w:rPr>
                <w:rFonts w:ascii="Times New Roman" w:eastAsia="新細明體" w:hAnsi="Times New Roman" w:cs="Times New Roman"/>
              </w:rPr>
              <w:t>39</w:t>
            </w:r>
          </w:p>
        </w:tc>
      </w:tr>
      <w:tr w:rsidR="00BE4C82" w:rsidRPr="00BE4C82" w:rsidTr="00520DD1">
        <w:tc>
          <w:tcPr>
            <w:tcW w:w="2499"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118</w:t>
            </w:r>
            <w:r w:rsidRPr="00BE4C82">
              <w:rPr>
                <w:rFonts w:ascii="Times New Roman" w:hAnsi="Times New Roman" w:cs="Times New Roman"/>
              </w:rPr>
              <w:t>、龍象經</w:t>
            </w:r>
          </w:p>
        </w:tc>
        <w:tc>
          <w:tcPr>
            <w:tcW w:w="2501"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6</w:t>
            </w:r>
            <w:r w:rsidRPr="00BE4C82">
              <w:rPr>
                <w:rFonts w:ascii="Times New Roman" w:hAnsi="Times New Roman" w:cs="Times New Roman"/>
              </w:rPr>
              <w:t>集</w:t>
            </w:r>
            <w:r w:rsidRPr="00BE4C82">
              <w:rPr>
                <w:rFonts w:ascii="Times New Roman" w:hAnsi="Times New Roman" w:cs="Times New Roman"/>
              </w:rPr>
              <w:t>43[</w:t>
            </w:r>
            <w:r w:rsidRPr="00BE4C82">
              <w:rPr>
                <w:rFonts w:ascii="Times New Roman" w:hAnsi="Times New Roman" w:cs="Times New Roman"/>
              </w:rPr>
              <w:t>後分</w:t>
            </w:r>
            <w:r w:rsidRPr="00BE4C82">
              <w:rPr>
                <w:rFonts w:ascii="Times New Roman" w:hAnsi="Times New Roman" w:cs="Times New Roman"/>
              </w:rPr>
              <w:t>]</w:t>
            </w:r>
          </w:p>
        </w:tc>
      </w:tr>
      <w:tr w:rsidR="00BE4C82" w:rsidRPr="00BE4C82" w:rsidTr="00520DD1">
        <w:tc>
          <w:tcPr>
            <w:tcW w:w="2499"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119</w:t>
            </w:r>
            <w:r w:rsidRPr="00BE4C82">
              <w:rPr>
                <w:rFonts w:ascii="Times New Roman" w:hAnsi="Times New Roman" w:cs="Times New Roman"/>
              </w:rPr>
              <w:t>、</w:t>
            </w:r>
            <w:proofErr w:type="gramStart"/>
            <w:r w:rsidRPr="00BE4C82">
              <w:rPr>
                <w:rFonts w:ascii="Times New Roman" w:hAnsi="Times New Roman" w:cs="Times New Roman"/>
              </w:rPr>
              <w:t>說處經</w:t>
            </w:r>
            <w:proofErr w:type="gramEnd"/>
          </w:p>
        </w:tc>
        <w:tc>
          <w:tcPr>
            <w:tcW w:w="2501"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3</w:t>
            </w:r>
            <w:r w:rsidRPr="00BE4C82">
              <w:rPr>
                <w:rFonts w:ascii="Times New Roman" w:hAnsi="Times New Roman" w:cs="Times New Roman"/>
              </w:rPr>
              <w:t>集</w:t>
            </w:r>
            <w:r w:rsidRPr="00BE4C82">
              <w:rPr>
                <w:rFonts w:ascii="Times New Roman" w:hAnsi="Times New Roman" w:cs="Times New Roman"/>
              </w:rPr>
              <w:t>67</w:t>
            </w:r>
          </w:p>
        </w:tc>
      </w:tr>
      <w:tr w:rsidR="00BE4C82" w:rsidRPr="00BE4C82" w:rsidTr="00520DD1">
        <w:tc>
          <w:tcPr>
            <w:tcW w:w="2499"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122</w:t>
            </w:r>
            <w:r w:rsidRPr="00BE4C82">
              <w:rPr>
                <w:rFonts w:ascii="Times New Roman" w:hAnsi="Times New Roman" w:cs="Times New Roman"/>
              </w:rPr>
              <w:t>、</w:t>
            </w:r>
            <w:proofErr w:type="gramStart"/>
            <w:r w:rsidRPr="00BE4C82">
              <w:rPr>
                <w:rFonts w:ascii="Times New Roman" w:hAnsi="Times New Roman" w:cs="Times New Roman"/>
              </w:rPr>
              <w:t>瞻波經</w:t>
            </w:r>
            <w:proofErr w:type="gramEnd"/>
          </w:p>
        </w:tc>
        <w:tc>
          <w:tcPr>
            <w:tcW w:w="2501"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8</w:t>
            </w:r>
            <w:r w:rsidRPr="00BE4C82">
              <w:rPr>
                <w:rFonts w:ascii="Times New Roman" w:hAnsi="Times New Roman" w:cs="Times New Roman"/>
              </w:rPr>
              <w:t>集</w:t>
            </w:r>
            <w:r w:rsidRPr="00BE4C82">
              <w:rPr>
                <w:rFonts w:ascii="Times New Roman" w:hAnsi="Times New Roman" w:cs="Times New Roman"/>
              </w:rPr>
              <w:t>10</w:t>
            </w:r>
          </w:p>
        </w:tc>
      </w:tr>
      <w:tr w:rsidR="00BE4C82" w:rsidRPr="00BE4C82" w:rsidTr="00520DD1">
        <w:tc>
          <w:tcPr>
            <w:tcW w:w="2499"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124</w:t>
            </w:r>
            <w:r w:rsidRPr="00BE4C82">
              <w:rPr>
                <w:rFonts w:ascii="Times New Roman" w:hAnsi="Times New Roman" w:cs="Times New Roman"/>
              </w:rPr>
              <w:t>、八難經</w:t>
            </w:r>
          </w:p>
        </w:tc>
        <w:tc>
          <w:tcPr>
            <w:tcW w:w="2501"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8</w:t>
            </w:r>
            <w:r w:rsidRPr="00BE4C82">
              <w:rPr>
                <w:rFonts w:ascii="Times New Roman" w:hAnsi="Times New Roman" w:cs="Times New Roman"/>
              </w:rPr>
              <w:t>集</w:t>
            </w:r>
            <w:r w:rsidRPr="00BE4C82">
              <w:rPr>
                <w:rFonts w:ascii="Times New Roman" w:hAnsi="Times New Roman" w:cs="Times New Roman"/>
              </w:rPr>
              <w:t>29</w:t>
            </w:r>
          </w:p>
        </w:tc>
      </w:tr>
      <w:tr w:rsidR="00BE4C82" w:rsidRPr="00BE4C82" w:rsidTr="00520DD1">
        <w:tc>
          <w:tcPr>
            <w:tcW w:w="2499"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125</w:t>
            </w:r>
            <w:r w:rsidRPr="00BE4C82">
              <w:rPr>
                <w:rFonts w:ascii="Times New Roman" w:hAnsi="Times New Roman" w:cs="Times New Roman"/>
              </w:rPr>
              <w:t>、貧窮經</w:t>
            </w:r>
          </w:p>
        </w:tc>
        <w:tc>
          <w:tcPr>
            <w:tcW w:w="2501"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6</w:t>
            </w:r>
            <w:r w:rsidRPr="00BE4C82">
              <w:rPr>
                <w:rFonts w:ascii="Times New Roman" w:hAnsi="Times New Roman" w:cs="Times New Roman"/>
              </w:rPr>
              <w:t>集</w:t>
            </w:r>
            <w:r w:rsidRPr="00BE4C82">
              <w:rPr>
                <w:rFonts w:ascii="Times New Roman" w:hAnsi="Times New Roman" w:cs="Times New Roman"/>
              </w:rPr>
              <w:t>45</w:t>
            </w:r>
          </w:p>
        </w:tc>
      </w:tr>
      <w:tr w:rsidR="00BE4C82" w:rsidRPr="00BE4C82" w:rsidTr="00520DD1">
        <w:tc>
          <w:tcPr>
            <w:tcW w:w="2499"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128</w:t>
            </w:r>
            <w:r w:rsidRPr="00BE4C82">
              <w:rPr>
                <w:rFonts w:ascii="Times New Roman" w:hAnsi="Times New Roman" w:cs="Times New Roman"/>
              </w:rPr>
              <w:t>、優</w:t>
            </w:r>
            <w:proofErr w:type="gramStart"/>
            <w:r w:rsidRPr="00BE4C82">
              <w:rPr>
                <w:rFonts w:ascii="Times New Roman" w:hAnsi="Times New Roman" w:cs="Times New Roman"/>
              </w:rPr>
              <w:t>婆塞經</w:t>
            </w:r>
            <w:proofErr w:type="gramEnd"/>
          </w:p>
        </w:tc>
        <w:tc>
          <w:tcPr>
            <w:tcW w:w="2501"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5</w:t>
            </w:r>
            <w:r w:rsidRPr="00BE4C82">
              <w:rPr>
                <w:rFonts w:ascii="Times New Roman" w:hAnsi="Times New Roman" w:cs="Times New Roman"/>
              </w:rPr>
              <w:t>集</w:t>
            </w:r>
            <w:r w:rsidRPr="00BE4C82">
              <w:rPr>
                <w:rFonts w:ascii="Times New Roman" w:hAnsi="Times New Roman" w:cs="Times New Roman"/>
              </w:rPr>
              <w:t>179</w:t>
            </w:r>
          </w:p>
        </w:tc>
      </w:tr>
      <w:tr w:rsidR="00BE4C82" w:rsidRPr="00BE4C82" w:rsidTr="00520DD1">
        <w:tc>
          <w:tcPr>
            <w:tcW w:w="2499" w:type="pct"/>
            <w:vAlign w:val="center"/>
          </w:tcPr>
          <w:p w:rsidR="00655AB7" w:rsidRPr="00BE4C82" w:rsidRDefault="00655AB7" w:rsidP="000161D0">
            <w:pPr>
              <w:jc w:val="both"/>
              <w:rPr>
                <w:rFonts w:ascii="Times New Roman" w:hAnsi="Times New Roman" w:cs="Times New Roman"/>
              </w:rPr>
            </w:pPr>
            <w:proofErr w:type="gramStart"/>
            <w:r w:rsidRPr="00BE4C82">
              <w:rPr>
                <w:rFonts w:ascii="Times Ext Roman" w:hAnsi="Times Ext Roman" w:cs="Times Ext Roman" w:hint="eastAsia"/>
                <w:sz w:val="22"/>
                <w:shd w:val="pct15" w:color="auto" w:fill="FFFFFF"/>
              </w:rPr>
              <w:t>（</w:t>
            </w:r>
            <w:proofErr w:type="gramEnd"/>
            <w:r w:rsidRPr="00BE4C82">
              <w:rPr>
                <w:rFonts w:ascii="Times Ext Roman" w:hAnsi="Times Ext Roman" w:cs="Times Ext Roman" w:hint="eastAsia"/>
                <w:sz w:val="22"/>
                <w:shd w:val="pct15" w:color="auto" w:fill="FFFFFF"/>
              </w:rPr>
              <w:t>p.717</w:t>
            </w:r>
            <w:proofErr w:type="gramStart"/>
            <w:r w:rsidRPr="00BE4C82">
              <w:rPr>
                <w:rFonts w:ascii="Times Ext Roman" w:hAnsi="Times Ext Roman" w:cs="Times Ext Roman" w:hint="eastAsia"/>
                <w:sz w:val="22"/>
                <w:shd w:val="pct15" w:color="auto" w:fill="FFFFFF"/>
              </w:rPr>
              <w:t>）</w:t>
            </w:r>
            <w:proofErr w:type="gramEnd"/>
            <w:r w:rsidRPr="00BE4C82">
              <w:rPr>
                <w:rFonts w:ascii="Times New Roman" w:hAnsi="Times New Roman" w:cs="Times New Roman"/>
              </w:rPr>
              <w:t>129</w:t>
            </w:r>
            <w:r w:rsidRPr="00BE4C82">
              <w:rPr>
                <w:rFonts w:ascii="Times New Roman" w:hAnsi="Times New Roman" w:cs="Times New Roman"/>
              </w:rPr>
              <w:t>、</w:t>
            </w:r>
            <w:proofErr w:type="gramStart"/>
            <w:r w:rsidRPr="00BE4C82">
              <w:rPr>
                <w:rFonts w:ascii="Times New Roman" w:hAnsi="Times New Roman" w:cs="Times New Roman"/>
              </w:rPr>
              <w:t>怨家經</w:t>
            </w:r>
            <w:proofErr w:type="gramEnd"/>
          </w:p>
        </w:tc>
        <w:tc>
          <w:tcPr>
            <w:tcW w:w="2501"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7</w:t>
            </w:r>
            <w:r w:rsidRPr="00BE4C82">
              <w:rPr>
                <w:rFonts w:ascii="Times New Roman" w:hAnsi="Times New Roman" w:cs="Times New Roman"/>
              </w:rPr>
              <w:t>集</w:t>
            </w:r>
            <w:r w:rsidRPr="00BE4C82">
              <w:rPr>
                <w:rFonts w:ascii="Times New Roman" w:hAnsi="Times New Roman" w:cs="Times New Roman"/>
              </w:rPr>
              <w:t>60</w:t>
            </w:r>
          </w:p>
        </w:tc>
      </w:tr>
      <w:tr w:rsidR="00BE4C82" w:rsidRPr="00BE4C82" w:rsidTr="00520DD1">
        <w:tc>
          <w:tcPr>
            <w:tcW w:w="2499"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130</w:t>
            </w:r>
            <w:r w:rsidRPr="00BE4C82">
              <w:rPr>
                <w:rFonts w:ascii="Times New Roman" w:hAnsi="Times New Roman" w:cs="Times New Roman"/>
              </w:rPr>
              <w:t>、教</w:t>
            </w:r>
            <w:proofErr w:type="gramStart"/>
            <w:r w:rsidRPr="00BE4C82">
              <w:rPr>
                <w:rFonts w:ascii="Times New Roman" w:hAnsi="Times New Roman" w:cs="Times New Roman"/>
              </w:rPr>
              <w:t>曇彌經</w:t>
            </w:r>
            <w:proofErr w:type="gramEnd"/>
          </w:p>
        </w:tc>
        <w:tc>
          <w:tcPr>
            <w:tcW w:w="2501"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6</w:t>
            </w:r>
            <w:r w:rsidRPr="00BE4C82">
              <w:rPr>
                <w:rFonts w:ascii="Times New Roman" w:hAnsi="Times New Roman" w:cs="Times New Roman"/>
              </w:rPr>
              <w:t>集</w:t>
            </w:r>
            <w:r w:rsidRPr="00BE4C82">
              <w:rPr>
                <w:rFonts w:ascii="Times New Roman" w:hAnsi="Times New Roman" w:cs="Times New Roman"/>
              </w:rPr>
              <w:t>54</w:t>
            </w:r>
          </w:p>
        </w:tc>
      </w:tr>
      <w:tr w:rsidR="00BE4C82" w:rsidRPr="00BE4C82" w:rsidTr="00520DD1">
        <w:tc>
          <w:tcPr>
            <w:tcW w:w="2499"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137</w:t>
            </w:r>
            <w:r w:rsidRPr="00BE4C82">
              <w:rPr>
                <w:rFonts w:ascii="Times New Roman" w:hAnsi="Times New Roman" w:cs="Times New Roman"/>
              </w:rPr>
              <w:t>、世間經</w:t>
            </w:r>
          </w:p>
        </w:tc>
        <w:tc>
          <w:tcPr>
            <w:tcW w:w="2501"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4</w:t>
            </w:r>
            <w:r w:rsidRPr="00BE4C82">
              <w:rPr>
                <w:rFonts w:ascii="Times New Roman" w:hAnsi="Times New Roman" w:cs="Times New Roman"/>
              </w:rPr>
              <w:t>集</w:t>
            </w:r>
            <w:r w:rsidRPr="00BE4C82">
              <w:rPr>
                <w:rFonts w:ascii="Times New Roman" w:hAnsi="Times New Roman" w:cs="Times New Roman"/>
              </w:rPr>
              <w:t>23</w:t>
            </w:r>
          </w:p>
        </w:tc>
      </w:tr>
      <w:tr w:rsidR="00BE4C82" w:rsidRPr="00BE4C82" w:rsidTr="00520DD1">
        <w:tc>
          <w:tcPr>
            <w:tcW w:w="2499"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138</w:t>
            </w:r>
            <w:r w:rsidRPr="00BE4C82">
              <w:rPr>
                <w:rFonts w:ascii="Times New Roman" w:hAnsi="Times New Roman" w:cs="Times New Roman"/>
              </w:rPr>
              <w:t>、</w:t>
            </w:r>
            <w:proofErr w:type="gramStart"/>
            <w:r w:rsidRPr="00BE4C82">
              <w:rPr>
                <w:rFonts w:ascii="Times New Roman" w:hAnsi="Times New Roman" w:cs="Times New Roman"/>
              </w:rPr>
              <w:t>福經</w:t>
            </w:r>
            <w:proofErr w:type="gramEnd"/>
          </w:p>
        </w:tc>
        <w:tc>
          <w:tcPr>
            <w:tcW w:w="2501"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7</w:t>
            </w:r>
            <w:r w:rsidRPr="00BE4C82">
              <w:rPr>
                <w:rFonts w:ascii="Times New Roman" w:hAnsi="Times New Roman" w:cs="Times New Roman"/>
              </w:rPr>
              <w:t>集</w:t>
            </w:r>
            <w:r w:rsidRPr="00BE4C82">
              <w:rPr>
                <w:rFonts w:ascii="Times New Roman" w:hAnsi="Times New Roman" w:cs="Times New Roman"/>
              </w:rPr>
              <w:t>58</w:t>
            </w:r>
          </w:p>
        </w:tc>
      </w:tr>
      <w:tr w:rsidR="00BE4C82" w:rsidRPr="00BE4C82" w:rsidTr="00520DD1">
        <w:tc>
          <w:tcPr>
            <w:tcW w:w="2499"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143</w:t>
            </w:r>
            <w:r w:rsidRPr="00BE4C82">
              <w:rPr>
                <w:rFonts w:ascii="Times New Roman" w:hAnsi="Times New Roman" w:cs="Times New Roman"/>
              </w:rPr>
              <w:t>、傷歌</w:t>
            </w:r>
            <w:proofErr w:type="gramStart"/>
            <w:r w:rsidRPr="00BE4C82">
              <w:rPr>
                <w:rFonts w:ascii="Times New Roman" w:hAnsi="Times New Roman" w:cs="Times New Roman"/>
              </w:rPr>
              <w:t>邏</w:t>
            </w:r>
            <w:proofErr w:type="gramEnd"/>
            <w:r w:rsidRPr="00BE4C82">
              <w:rPr>
                <w:rFonts w:ascii="Times New Roman" w:hAnsi="Times New Roman" w:cs="Times New Roman"/>
              </w:rPr>
              <w:t>經</w:t>
            </w:r>
          </w:p>
        </w:tc>
        <w:tc>
          <w:tcPr>
            <w:tcW w:w="2501"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3</w:t>
            </w:r>
            <w:r w:rsidRPr="00BE4C82">
              <w:rPr>
                <w:rFonts w:ascii="Times New Roman" w:hAnsi="Times New Roman" w:cs="Times New Roman"/>
              </w:rPr>
              <w:t>集</w:t>
            </w:r>
            <w:r w:rsidRPr="00BE4C82">
              <w:rPr>
                <w:rFonts w:ascii="Times New Roman" w:hAnsi="Times New Roman" w:cs="Times New Roman"/>
              </w:rPr>
              <w:t>60</w:t>
            </w:r>
          </w:p>
        </w:tc>
      </w:tr>
      <w:tr w:rsidR="00BE4C82" w:rsidRPr="00BE4C82" w:rsidTr="00520DD1">
        <w:tc>
          <w:tcPr>
            <w:tcW w:w="2499"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149</w:t>
            </w:r>
            <w:r w:rsidRPr="00BE4C82">
              <w:rPr>
                <w:rFonts w:ascii="Times New Roman" w:hAnsi="Times New Roman" w:cs="Times New Roman"/>
              </w:rPr>
              <w:t>、</w:t>
            </w:r>
            <w:proofErr w:type="gramStart"/>
            <w:r w:rsidRPr="00BE4C82">
              <w:rPr>
                <w:rFonts w:ascii="Times New Roman" w:hAnsi="Times New Roman" w:cs="Times New Roman"/>
              </w:rPr>
              <w:t>何欲經</w:t>
            </w:r>
            <w:proofErr w:type="gramEnd"/>
          </w:p>
        </w:tc>
        <w:tc>
          <w:tcPr>
            <w:tcW w:w="2501"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6</w:t>
            </w:r>
            <w:r w:rsidRPr="00BE4C82">
              <w:rPr>
                <w:rFonts w:ascii="Times New Roman" w:hAnsi="Times New Roman" w:cs="Times New Roman"/>
              </w:rPr>
              <w:t>集</w:t>
            </w:r>
            <w:r w:rsidRPr="00BE4C82">
              <w:rPr>
                <w:rFonts w:ascii="Times New Roman" w:hAnsi="Times New Roman" w:cs="Times New Roman"/>
              </w:rPr>
              <w:t>52</w:t>
            </w:r>
          </w:p>
        </w:tc>
      </w:tr>
      <w:tr w:rsidR="00BE4C82" w:rsidRPr="00BE4C82" w:rsidTr="00520DD1">
        <w:tc>
          <w:tcPr>
            <w:tcW w:w="2499"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155</w:t>
            </w:r>
            <w:r w:rsidRPr="00BE4C82">
              <w:rPr>
                <w:rFonts w:ascii="Times New Roman" w:hAnsi="Times New Roman" w:cs="Times New Roman"/>
              </w:rPr>
              <w:t>、須達</w:t>
            </w:r>
            <w:proofErr w:type="gramStart"/>
            <w:r w:rsidRPr="00BE4C82">
              <w:rPr>
                <w:rFonts w:ascii="Times New Roman" w:hAnsi="Times New Roman" w:cs="Times New Roman"/>
              </w:rPr>
              <w:t>哆</w:t>
            </w:r>
            <w:proofErr w:type="gramEnd"/>
            <w:r w:rsidRPr="00BE4C82">
              <w:rPr>
                <w:rFonts w:ascii="Times New Roman" w:hAnsi="Times New Roman" w:cs="Times New Roman"/>
              </w:rPr>
              <w:t>經</w:t>
            </w:r>
          </w:p>
        </w:tc>
        <w:tc>
          <w:tcPr>
            <w:tcW w:w="2501"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9</w:t>
            </w:r>
            <w:r w:rsidRPr="00BE4C82">
              <w:rPr>
                <w:rFonts w:ascii="Times New Roman" w:hAnsi="Times New Roman" w:cs="Times New Roman"/>
              </w:rPr>
              <w:t>集</w:t>
            </w:r>
            <w:r w:rsidRPr="00BE4C82">
              <w:rPr>
                <w:rFonts w:ascii="Times New Roman" w:hAnsi="Times New Roman" w:cs="Times New Roman"/>
              </w:rPr>
              <w:t>20</w:t>
            </w:r>
          </w:p>
        </w:tc>
      </w:tr>
      <w:tr w:rsidR="00BE4C82" w:rsidRPr="00BE4C82" w:rsidTr="00520DD1">
        <w:tc>
          <w:tcPr>
            <w:tcW w:w="2499"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157</w:t>
            </w:r>
            <w:r w:rsidRPr="00BE4C82">
              <w:rPr>
                <w:rFonts w:ascii="Times New Roman" w:hAnsi="Times New Roman" w:cs="Times New Roman"/>
              </w:rPr>
              <w:t>、</w:t>
            </w:r>
            <w:proofErr w:type="gramStart"/>
            <w:r w:rsidRPr="00BE4C82">
              <w:rPr>
                <w:rFonts w:ascii="Times New Roman" w:hAnsi="Times New Roman" w:cs="Times New Roman"/>
              </w:rPr>
              <w:t>黃蘆園經</w:t>
            </w:r>
            <w:proofErr w:type="gramEnd"/>
          </w:p>
        </w:tc>
        <w:tc>
          <w:tcPr>
            <w:tcW w:w="2501"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8</w:t>
            </w:r>
            <w:r w:rsidRPr="00BE4C82">
              <w:rPr>
                <w:rFonts w:ascii="Times New Roman" w:hAnsi="Times New Roman" w:cs="Times New Roman"/>
              </w:rPr>
              <w:t>集</w:t>
            </w:r>
            <w:r w:rsidRPr="00BE4C82">
              <w:rPr>
                <w:rFonts w:ascii="Times New Roman" w:hAnsi="Times New Roman" w:cs="Times New Roman"/>
              </w:rPr>
              <w:t>11</w:t>
            </w:r>
            <w:r w:rsidRPr="00BE4C82">
              <w:rPr>
                <w:rStyle w:val="a9"/>
                <w:rFonts w:ascii="Times New Roman" w:hAnsi="Times New Roman" w:cs="Times New Roman"/>
              </w:rPr>
              <w:footnoteReference w:id="57"/>
            </w:r>
          </w:p>
        </w:tc>
      </w:tr>
      <w:tr w:rsidR="00BE4C82" w:rsidRPr="00BE4C82" w:rsidTr="00520DD1">
        <w:tc>
          <w:tcPr>
            <w:tcW w:w="2499"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158</w:t>
            </w:r>
            <w:r w:rsidRPr="00BE4C82">
              <w:rPr>
                <w:rFonts w:ascii="Times New Roman" w:hAnsi="Times New Roman" w:cs="Times New Roman"/>
              </w:rPr>
              <w:t>、</w:t>
            </w:r>
            <w:proofErr w:type="gramStart"/>
            <w:r w:rsidRPr="00BE4C82">
              <w:rPr>
                <w:rFonts w:ascii="Times New Roman" w:hAnsi="Times New Roman" w:cs="Times New Roman"/>
              </w:rPr>
              <w:t>頭那經</w:t>
            </w:r>
            <w:proofErr w:type="gramEnd"/>
          </w:p>
        </w:tc>
        <w:tc>
          <w:tcPr>
            <w:tcW w:w="2501"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5</w:t>
            </w:r>
            <w:r w:rsidRPr="00BE4C82">
              <w:rPr>
                <w:rFonts w:ascii="Times New Roman" w:hAnsi="Times New Roman" w:cs="Times New Roman"/>
              </w:rPr>
              <w:t>集</w:t>
            </w:r>
            <w:r w:rsidRPr="00BE4C82">
              <w:rPr>
                <w:rFonts w:ascii="Times New Roman" w:hAnsi="Times New Roman" w:cs="Times New Roman"/>
              </w:rPr>
              <w:t>192</w:t>
            </w:r>
          </w:p>
        </w:tc>
      </w:tr>
      <w:tr w:rsidR="00BE4C82" w:rsidRPr="00BE4C82" w:rsidTr="00520DD1">
        <w:tc>
          <w:tcPr>
            <w:tcW w:w="2499"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160</w:t>
            </w:r>
            <w:r w:rsidRPr="00BE4C82">
              <w:rPr>
                <w:rFonts w:ascii="Times New Roman" w:hAnsi="Times New Roman" w:cs="Times New Roman"/>
              </w:rPr>
              <w:t>、阿</w:t>
            </w:r>
            <w:proofErr w:type="gramStart"/>
            <w:r w:rsidRPr="00BE4C82">
              <w:rPr>
                <w:rFonts w:ascii="Times New Roman" w:hAnsi="Times New Roman" w:cs="Times New Roman"/>
              </w:rPr>
              <w:t>蘭那經</w:t>
            </w:r>
            <w:proofErr w:type="gramEnd"/>
          </w:p>
        </w:tc>
        <w:tc>
          <w:tcPr>
            <w:tcW w:w="2501"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7</w:t>
            </w:r>
            <w:r w:rsidRPr="00BE4C82">
              <w:rPr>
                <w:rFonts w:ascii="Times New Roman" w:hAnsi="Times New Roman" w:cs="Times New Roman"/>
              </w:rPr>
              <w:t>集</w:t>
            </w:r>
            <w:r w:rsidRPr="00BE4C82">
              <w:rPr>
                <w:rFonts w:ascii="Times New Roman" w:hAnsi="Times New Roman" w:cs="Times New Roman"/>
              </w:rPr>
              <w:t>70</w:t>
            </w:r>
          </w:p>
        </w:tc>
      </w:tr>
      <w:tr w:rsidR="00BE4C82" w:rsidRPr="00BE4C82" w:rsidTr="00520DD1">
        <w:tc>
          <w:tcPr>
            <w:tcW w:w="2499"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172</w:t>
            </w:r>
            <w:r w:rsidRPr="00BE4C82">
              <w:rPr>
                <w:rFonts w:ascii="Times New Roman" w:hAnsi="Times New Roman" w:cs="Times New Roman"/>
              </w:rPr>
              <w:t>、心經</w:t>
            </w:r>
          </w:p>
        </w:tc>
        <w:tc>
          <w:tcPr>
            <w:tcW w:w="2501"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4</w:t>
            </w:r>
            <w:r w:rsidRPr="00BE4C82">
              <w:rPr>
                <w:rFonts w:ascii="Times New Roman" w:hAnsi="Times New Roman" w:cs="Times New Roman"/>
              </w:rPr>
              <w:t>集</w:t>
            </w:r>
            <w:r w:rsidRPr="00BE4C82">
              <w:rPr>
                <w:rFonts w:ascii="Times New Roman" w:hAnsi="Times New Roman" w:cs="Times New Roman"/>
              </w:rPr>
              <w:t>186</w:t>
            </w:r>
          </w:p>
        </w:tc>
      </w:tr>
      <w:tr w:rsidR="00BE4C82" w:rsidRPr="00BE4C82" w:rsidTr="00520DD1">
        <w:tc>
          <w:tcPr>
            <w:tcW w:w="2499"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188</w:t>
            </w:r>
            <w:r w:rsidRPr="00BE4C82">
              <w:rPr>
                <w:rFonts w:ascii="Times New Roman" w:hAnsi="Times New Roman" w:cs="Times New Roman"/>
              </w:rPr>
              <w:t>、</w:t>
            </w:r>
            <w:proofErr w:type="gramStart"/>
            <w:r w:rsidRPr="00BE4C82">
              <w:rPr>
                <w:rFonts w:ascii="Times New Roman" w:hAnsi="Times New Roman" w:cs="Times New Roman"/>
              </w:rPr>
              <w:t>阿夷那經</w:t>
            </w:r>
            <w:proofErr w:type="gramEnd"/>
          </w:p>
        </w:tc>
        <w:tc>
          <w:tcPr>
            <w:tcW w:w="2501"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10</w:t>
            </w:r>
            <w:r w:rsidRPr="00BE4C82">
              <w:rPr>
                <w:rFonts w:ascii="Times New Roman" w:hAnsi="Times New Roman" w:cs="Times New Roman"/>
              </w:rPr>
              <w:t>集</w:t>
            </w:r>
            <w:r w:rsidRPr="00BE4C82">
              <w:rPr>
                <w:rFonts w:ascii="Times New Roman" w:hAnsi="Times New Roman" w:cs="Times New Roman"/>
              </w:rPr>
              <w:t>116</w:t>
            </w:r>
            <w:proofErr w:type="gramStart"/>
            <w:r w:rsidRPr="00BE4C82">
              <w:rPr>
                <w:rFonts w:ascii="新細明體" w:eastAsia="新細明體" w:hAnsi="新細明體" w:cs="新細明體" w:hint="eastAsia"/>
              </w:rPr>
              <w:t>‧</w:t>
            </w:r>
            <w:proofErr w:type="gramEnd"/>
            <w:r w:rsidRPr="00BE4C82">
              <w:rPr>
                <w:rFonts w:ascii="Times New Roman" w:eastAsia="新細明體" w:hAnsi="Times New Roman" w:cs="Times New Roman"/>
              </w:rPr>
              <w:t>115</w:t>
            </w:r>
            <w:r w:rsidRPr="00BE4C82">
              <w:rPr>
                <w:rFonts w:ascii="Times New Roman" w:hAnsi="Times New Roman" w:cs="Times New Roman"/>
              </w:rPr>
              <w:t>合</w:t>
            </w:r>
          </w:p>
        </w:tc>
      </w:tr>
      <w:tr w:rsidR="00BE4C82" w:rsidRPr="00BE4C82" w:rsidTr="00520DD1">
        <w:tc>
          <w:tcPr>
            <w:tcW w:w="2499"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202</w:t>
            </w:r>
            <w:r w:rsidRPr="00BE4C82">
              <w:rPr>
                <w:rFonts w:ascii="Times New Roman" w:hAnsi="Times New Roman" w:cs="Times New Roman"/>
              </w:rPr>
              <w:t>、持齋經</w:t>
            </w:r>
          </w:p>
        </w:tc>
        <w:tc>
          <w:tcPr>
            <w:tcW w:w="2501"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3</w:t>
            </w:r>
            <w:r w:rsidRPr="00BE4C82">
              <w:rPr>
                <w:rFonts w:ascii="Times New Roman" w:hAnsi="Times New Roman" w:cs="Times New Roman"/>
              </w:rPr>
              <w:t>集</w:t>
            </w:r>
            <w:r w:rsidRPr="00BE4C82">
              <w:rPr>
                <w:rFonts w:ascii="Times New Roman" w:hAnsi="Times New Roman" w:cs="Times New Roman"/>
              </w:rPr>
              <w:t>70</w:t>
            </w:r>
          </w:p>
        </w:tc>
      </w:tr>
      <w:tr w:rsidR="00655AB7" w:rsidRPr="00BE4C82" w:rsidTr="00520DD1">
        <w:tc>
          <w:tcPr>
            <w:tcW w:w="2499"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215</w:t>
            </w:r>
            <w:r w:rsidRPr="00BE4C82">
              <w:rPr>
                <w:rFonts w:ascii="Times New Roman" w:hAnsi="Times New Roman" w:cs="Times New Roman"/>
              </w:rPr>
              <w:t>、第一得經</w:t>
            </w:r>
          </w:p>
        </w:tc>
        <w:tc>
          <w:tcPr>
            <w:tcW w:w="2501" w:type="pct"/>
            <w:vAlign w:val="center"/>
          </w:tcPr>
          <w:p w:rsidR="00655AB7" w:rsidRPr="00BE4C82" w:rsidRDefault="00655AB7" w:rsidP="00005B08">
            <w:pPr>
              <w:jc w:val="both"/>
              <w:rPr>
                <w:rFonts w:ascii="Times New Roman" w:hAnsi="Times New Roman" w:cs="Times New Roman"/>
              </w:rPr>
            </w:pPr>
            <w:r w:rsidRPr="00BE4C82">
              <w:rPr>
                <w:rFonts w:ascii="Times New Roman" w:hAnsi="Times New Roman" w:cs="Times New Roman"/>
              </w:rPr>
              <w:t>10</w:t>
            </w:r>
            <w:r w:rsidRPr="00BE4C82">
              <w:rPr>
                <w:rFonts w:ascii="Times New Roman" w:hAnsi="Times New Roman" w:cs="Times New Roman"/>
              </w:rPr>
              <w:t>集</w:t>
            </w:r>
            <w:r w:rsidRPr="00BE4C82">
              <w:rPr>
                <w:rFonts w:ascii="Times New Roman" w:hAnsi="Times New Roman" w:cs="Times New Roman"/>
              </w:rPr>
              <w:t>29</w:t>
            </w:r>
          </w:p>
        </w:tc>
      </w:tr>
    </w:tbl>
    <w:p w:rsidR="005A3DD0" w:rsidRPr="00BE4C82" w:rsidRDefault="00CC6529" w:rsidP="00520DD1">
      <w:pPr>
        <w:spacing w:beforeLines="50" w:before="180" w:afterLines="30" w:after="108"/>
        <w:ind w:leftChars="50" w:left="120"/>
        <w:rPr>
          <w:rFonts w:ascii="Times New Roman" w:hAnsi="Times New Roman" w:cs="Times New Roman"/>
        </w:rPr>
      </w:pPr>
      <w:r w:rsidRPr="00BE4C82">
        <w:rPr>
          <w:rFonts w:ascii="Times New Roman" w:hAnsi="Times New Roman" w:cs="Times New Roman"/>
        </w:rPr>
        <w:t>《</w:t>
      </w:r>
      <w:r w:rsidR="00A255A8" w:rsidRPr="00BE4C82">
        <w:rPr>
          <w:rFonts w:ascii="Times New Roman" w:hAnsi="Times New Roman" w:cs="Times New Roman"/>
        </w:rPr>
        <w:t>中阿含經</w:t>
      </w:r>
      <w:r w:rsidRPr="00BE4C82">
        <w:rPr>
          <w:rFonts w:ascii="Times New Roman" w:hAnsi="Times New Roman" w:cs="Times New Roman"/>
        </w:rPr>
        <w:t>》</w:t>
      </w:r>
      <w:r w:rsidR="00A255A8" w:rsidRPr="00BE4C82">
        <w:rPr>
          <w:rFonts w:ascii="Times New Roman" w:hAnsi="Times New Roman" w:cs="Times New Roman"/>
        </w:rPr>
        <w:t>與</w:t>
      </w:r>
      <w:r w:rsidRPr="00BE4C82">
        <w:rPr>
          <w:rFonts w:ascii="Times New Roman" w:hAnsi="Times New Roman" w:cs="Times New Roman"/>
        </w:rPr>
        <w:t>《</w:t>
      </w:r>
      <w:r w:rsidR="00A255A8" w:rsidRPr="00BE4C82">
        <w:rPr>
          <w:rFonts w:ascii="Times New Roman" w:hAnsi="Times New Roman" w:cs="Times New Roman"/>
        </w:rPr>
        <w:t>增支部</w:t>
      </w:r>
      <w:r w:rsidRPr="00BE4C82">
        <w:rPr>
          <w:rFonts w:ascii="Times New Roman" w:hAnsi="Times New Roman" w:cs="Times New Roman"/>
        </w:rPr>
        <w:t>》</w:t>
      </w:r>
      <w:r w:rsidR="00A255A8" w:rsidRPr="00BE4C82">
        <w:rPr>
          <w:rFonts w:ascii="Times New Roman" w:hAnsi="Times New Roman" w:cs="Times New Roman"/>
        </w:rPr>
        <w:t>相同的，</w:t>
      </w:r>
      <w:proofErr w:type="gramStart"/>
      <w:r w:rsidR="00A255A8" w:rsidRPr="00BE4C82">
        <w:rPr>
          <w:rFonts w:ascii="Times New Roman" w:hAnsi="Times New Roman" w:cs="Times New Roman"/>
        </w:rPr>
        <w:t>略檢得</w:t>
      </w:r>
      <w:proofErr w:type="gramEnd"/>
      <w:r w:rsidR="00005B08" w:rsidRPr="00BE4C82">
        <w:rPr>
          <w:rFonts w:ascii="Times New Roman" w:hAnsi="Times New Roman" w:cs="Times New Roman"/>
        </w:rPr>
        <w:t>70</w:t>
      </w:r>
      <w:r w:rsidR="00A255A8" w:rsidRPr="00BE4C82">
        <w:rPr>
          <w:rFonts w:ascii="Times New Roman" w:hAnsi="Times New Roman" w:cs="Times New Roman"/>
        </w:rPr>
        <w:t>經，占</w:t>
      </w:r>
      <w:r w:rsidRPr="00BE4C82">
        <w:rPr>
          <w:rFonts w:ascii="Times New Roman" w:hAnsi="Times New Roman" w:cs="Times New Roman"/>
        </w:rPr>
        <w:t>《</w:t>
      </w:r>
      <w:r w:rsidR="00A255A8" w:rsidRPr="00BE4C82">
        <w:rPr>
          <w:rFonts w:ascii="Times New Roman" w:hAnsi="Times New Roman" w:cs="Times New Roman"/>
        </w:rPr>
        <w:t>中阿含經</w:t>
      </w:r>
      <w:r w:rsidRPr="00BE4C82">
        <w:rPr>
          <w:rFonts w:ascii="Times New Roman" w:hAnsi="Times New Roman" w:cs="Times New Roman"/>
        </w:rPr>
        <w:t>》</w:t>
      </w:r>
      <w:r w:rsidR="00A255A8" w:rsidRPr="00BE4C82">
        <w:rPr>
          <w:rFonts w:ascii="Times New Roman" w:hAnsi="Times New Roman" w:cs="Times New Roman"/>
        </w:rPr>
        <w:t>的三分之一弱。</w:t>
      </w:r>
    </w:p>
    <w:p w:rsidR="00A255A8" w:rsidRPr="00BE4C82" w:rsidRDefault="00A255A8" w:rsidP="00520DD1">
      <w:pPr>
        <w:ind w:leftChars="50" w:left="120"/>
        <w:rPr>
          <w:rFonts w:ascii="Times New Roman" w:hAnsi="Times New Roman" w:cs="Times New Roman"/>
        </w:rPr>
      </w:pPr>
      <w:r w:rsidRPr="00BE4C82">
        <w:rPr>
          <w:rFonts w:ascii="Times New Roman" w:hAnsi="Times New Roman" w:cs="Times New Roman"/>
        </w:rPr>
        <w:t>說一切</w:t>
      </w:r>
      <w:proofErr w:type="gramStart"/>
      <w:r w:rsidR="000161D0" w:rsidRPr="00BE4C82">
        <w:rPr>
          <w:rFonts w:ascii="Times Ext Roman" w:hAnsi="Times Ext Roman" w:cs="Times Ext Roman" w:hint="eastAsia"/>
          <w:sz w:val="22"/>
          <w:shd w:val="pct15" w:color="auto" w:fill="FFFFFF"/>
        </w:rPr>
        <w:t>（</w:t>
      </w:r>
      <w:proofErr w:type="gramEnd"/>
      <w:r w:rsidR="000161D0" w:rsidRPr="00BE4C82">
        <w:rPr>
          <w:rFonts w:ascii="Times Ext Roman" w:hAnsi="Times Ext Roman" w:cs="Times Ext Roman" w:hint="eastAsia"/>
          <w:sz w:val="22"/>
          <w:shd w:val="pct15" w:color="auto" w:fill="FFFFFF"/>
        </w:rPr>
        <w:t>p.718</w:t>
      </w:r>
      <w:proofErr w:type="gramStart"/>
      <w:r w:rsidR="000161D0" w:rsidRPr="00BE4C82">
        <w:rPr>
          <w:rFonts w:ascii="Times Ext Roman" w:hAnsi="Times Ext Roman" w:cs="Times Ext Roman" w:hint="eastAsia"/>
          <w:sz w:val="22"/>
          <w:shd w:val="pct15" w:color="auto" w:fill="FFFFFF"/>
        </w:rPr>
        <w:t>）</w:t>
      </w:r>
      <w:proofErr w:type="gramEnd"/>
      <w:r w:rsidRPr="00BE4C82">
        <w:rPr>
          <w:rFonts w:ascii="Times New Roman" w:hAnsi="Times New Roman" w:cs="Times New Roman"/>
        </w:rPr>
        <w:t>有</w:t>
      </w:r>
      <w:proofErr w:type="gramStart"/>
      <w:r w:rsidRPr="00BE4C82">
        <w:rPr>
          <w:rFonts w:ascii="Times New Roman" w:hAnsi="Times New Roman" w:cs="Times New Roman"/>
        </w:rPr>
        <w:t>部的「增壹阿</w:t>
      </w:r>
      <w:proofErr w:type="gramEnd"/>
      <w:r w:rsidRPr="00BE4C82">
        <w:rPr>
          <w:rFonts w:ascii="Times New Roman" w:hAnsi="Times New Roman" w:cs="Times New Roman"/>
        </w:rPr>
        <w:t>含」</w:t>
      </w:r>
      <w:r w:rsidR="00005B08" w:rsidRPr="00BE4C82">
        <w:rPr>
          <w:rFonts w:ascii="Times New Roman" w:hAnsi="Times New Roman" w:cs="Times New Roman"/>
        </w:rPr>
        <w:t>，沒有傳譯，所以不知道有多少與「</w:t>
      </w:r>
      <w:proofErr w:type="gramStart"/>
      <w:r w:rsidR="00005B08" w:rsidRPr="00BE4C82">
        <w:rPr>
          <w:rFonts w:ascii="Times New Roman" w:hAnsi="Times New Roman" w:cs="Times New Roman"/>
        </w:rPr>
        <w:t>增壹阿</w:t>
      </w:r>
      <w:proofErr w:type="gramEnd"/>
      <w:r w:rsidR="00005B08" w:rsidRPr="00BE4C82">
        <w:rPr>
          <w:rFonts w:ascii="Times New Roman" w:hAnsi="Times New Roman" w:cs="Times New Roman"/>
        </w:rPr>
        <w:t>含」相同。但大體說，這</w:t>
      </w:r>
      <w:r w:rsidR="00005B08" w:rsidRPr="00BE4C82">
        <w:rPr>
          <w:rFonts w:ascii="Times New Roman" w:hAnsi="Times New Roman" w:cs="Times New Roman"/>
        </w:rPr>
        <w:t>70</w:t>
      </w:r>
      <w:r w:rsidRPr="00BE4C82">
        <w:rPr>
          <w:rFonts w:ascii="Times New Roman" w:hAnsi="Times New Roman" w:cs="Times New Roman"/>
        </w:rPr>
        <w:t>經，銅</w:t>
      </w:r>
      <w:proofErr w:type="gramStart"/>
      <w:r w:rsidRPr="00BE4C82">
        <w:rPr>
          <w:rFonts w:ascii="Times New Roman" w:hAnsi="Times New Roman" w:cs="Times New Roman"/>
        </w:rPr>
        <w:t>鍱</w:t>
      </w:r>
      <w:proofErr w:type="gramEnd"/>
      <w:r w:rsidRPr="00BE4C82">
        <w:rPr>
          <w:rFonts w:ascii="Times New Roman" w:hAnsi="Times New Roman" w:cs="Times New Roman"/>
        </w:rPr>
        <w:t>部編入</w:t>
      </w:r>
      <w:r w:rsidR="00CC6529" w:rsidRPr="00BE4C82">
        <w:rPr>
          <w:rFonts w:ascii="Times New Roman" w:hAnsi="Times New Roman" w:cs="Times New Roman"/>
        </w:rPr>
        <w:t>《</w:t>
      </w:r>
      <w:r w:rsidRPr="00BE4C82">
        <w:rPr>
          <w:rFonts w:ascii="Times New Roman" w:hAnsi="Times New Roman" w:cs="Times New Roman"/>
        </w:rPr>
        <w:t>增支部</w:t>
      </w:r>
      <w:r w:rsidR="00CC6529" w:rsidRPr="00BE4C82">
        <w:rPr>
          <w:rFonts w:ascii="Times New Roman" w:hAnsi="Times New Roman" w:cs="Times New Roman"/>
        </w:rPr>
        <w:t>》</w:t>
      </w:r>
      <w:r w:rsidRPr="00BE4C82">
        <w:rPr>
          <w:rFonts w:ascii="Times New Roman" w:hAnsi="Times New Roman" w:cs="Times New Roman"/>
        </w:rPr>
        <w:t>，而說一切</w:t>
      </w:r>
      <w:proofErr w:type="gramStart"/>
      <w:r w:rsidRPr="00BE4C82">
        <w:rPr>
          <w:rFonts w:ascii="Times New Roman" w:hAnsi="Times New Roman" w:cs="Times New Roman"/>
        </w:rPr>
        <w:t>有部是編入</w:t>
      </w:r>
      <w:proofErr w:type="gramEnd"/>
      <w:r w:rsidR="00CC6529" w:rsidRPr="00BE4C82">
        <w:rPr>
          <w:rFonts w:ascii="Times New Roman" w:hAnsi="Times New Roman" w:cs="Times New Roman"/>
        </w:rPr>
        <w:t>《</w:t>
      </w:r>
      <w:r w:rsidRPr="00BE4C82">
        <w:rPr>
          <w:rFonts w:ascii="Times New Roman" w:hAnsi="Times New Roman" w:cs="Times New Roman"/>
        </w:rPr>
        <w:t>中阿含經</w:t>
      </w:r>
      <w:r w:rsidR="00CC6529" w:rsidRPr="00BE4C82">
        <w:rPr>
          <w:rFonts w:ascii="Times New Roman" w:hAnsi="Times New Roman" w:cs="Times New Roman"/>
        </w:rPr>
        <w:t>》</w:t>
      </w:r>
      <w:r w:rsidRPr="00BE4C82">
        <w:rPr>
          <w:rFonts w:ascii="Times New Roman" w:hAnsi="Times New Roman" w:cs="Times New Roman"/>
        </w:rPr>
        <w:t>的。</w:t>
      </w:r>
    </w:p>
    <w:p w:rsidR="00FF4123" w:rsidRPr="00F278F1" w:rsidRDefault="00FF4123" w:rsidP="00F278F1">
      <w:pPr>
        <w:spacing w:beforeLines="30" w:before="108"/>
        <w:ind w:leftChars="50" w:left="120"/>
        <w:jc w:val="both"/>
        <w:rPr>
          <w:rFonts w:ascii="Times New Roman" w:hAnsi="Times New Roman" w:cs="Times New Roman"/>
          <w:b/>
          <w:sz w:val="20"/>
          <w:szCs w:val="20"/>
          <w:bdr w:val="single" w:sz="4" w:space="0" w:color="auto"/>
        </w:rPr>
      </w:pPr>
      <w:r w:rsidRPr="00F278F1">
        <w:rPr>
          <w:rFonts w:ascii="Times New Roman" w:hAnsi="Times New Roman" w:cs="Times New Roman"/>
          <w:b/>
          <w:sz w:val="20"/>
          <w:szCs w:val="20"/>
          <w:bdr w:val="single" w:sz="4" w:space="0" w:color="auto"/>
        </w:rPr>
        <w:lastRenderedPageBreak/>
        <w:t>（</w:t>
      </w:r>
      <w:r w:rsidRPr="00F278F1">
        <w:rPr>
          <w:rFonts w:ascii="Times New Roman" w:hAnsi="Times New Roman" w:cs="Times New Roman" w:hint="eastAsia"/>
          <w:b/>
          <w:sz w:val="20"/>
          <w:szCs w:val="20"/>
          <w:bdr w:val="single" w:sz="4" w:space="0" w:color="auto"/>
        </w:rPr>
        <w:t>五</w:t>
      </w:r>
      <w:r w:rsidRPr="00F278F1">
        <w:rPr>
          <w:rFonts w:ascii="Times New Roman" w:hAnsi="Times New Roman" w:cs="Times New Roman"/>
          <w:b/>
          <w:sz w:val="20"/>
          <w:szCs w:val="20"/>
          <w:bdr w:val="single" w:sz="4" w:space="0" w:color="auto"/>
        </w:rPr>
        <w:t>）</w:t>
      </w:r>
      <w:r w:rsidRPr="00F278F1">
        <w:rPr>
          <w:rFonts w:ascii="Times New Roman" w:hAnsi="Times New Roman" w:cs="Times New Roman" w:hint="eastAsia"/>
          <w:b/>
          <w:sz w:val="20"/>
          <w:szCs w:val="20"/>
          <w:bdr w:val="single" w:sz="4" w:space="0" w:color="auto"/>
        </w:rPr>
        <w:t>自部獨有的經文</w:t>
      </w:r>
    </w:p>
    <w:p w:rsidR="00FF4123" w:rsidRPr="00BE4C82" w:rsidRDefault="00A255A8" w:rsidP="00520DD1">
      <w:pPr>
        <w:ind w:leftChars="50" w:left="120"/>
        <w:rPr>
          <w:rFonts w:ascii="Times New Roman" w:hAnsi="Times New Roman" w:cs="Times New Roman"/>
        </w:rPr>
      </w:pPr>
      <w:proofErr w:type="gramStart"/>
      <w:r w:rsidRPr="00BE4C82">
        <w:rPr>
          <w:rFonts w:ascii="Times New Roman" w:hAnsi="Times New Roman" w:cs="Times New Roman"/>
        </w:rPr>
        <w:t>此外，</w:t>
      </w:r>
      <w:proofErr w:type="gramEnd"/>
      <w:r w:rsidRPr="00BE4C82">
        <w:rPr>
          <w:rFonts w:ascii="Times New Roman" w:hAnsi="Times New Roman" w:cs="Times New Roman"/>
        </w:rPr>
        <w:t>還有自部獨有的經文：</w:t>
      </w:r>
    </w:p>
    <w:p w:rsidR="00FF4123" w:rsidRPr="00025DDC" w:rsidRDefault="00FF4123" w:rsidP="00025DDC">
      <w:pPr>
        <w:spacing w:beforeLines="30" w:before="108"/>
        <w:ind w:leftChars="100" w:left="240"/>
        <w:jc w:val="both"/>
        <w:rPr>
          <w:rFonts w:ascii="Times New Roman" w:hAnsi="Times New Roman"/>
          <w:b/>
          <w:sz w:val="20"/>
          <w:szCs w:val="20"/>
          <w:bdr w:val="single" w:sz="4" w:space="0" w:color="auto"/>
        </w:rPr>
      </w:pPr>
      <w:r w:rsidRPr="00025DDC">
        <w:rPr>
          <w:rFonts w:ascii="Times New Roman" w:hAnsi="Times New Roman" w:hint="eastAsia"/>
          <w:b/>
          <w:sz w:val="20"/>
          <w:szCs w:val="20"/>
          <w:bdr w:val="single" w:sz="4" w:space="0" w:color="auto"/>
        </w:rPr>
        <w:t>1</w:t>
      </w:r>
      <w:r w:rsidRPr="00025DDC">
        <w:rPr>
          <w:rFonts w:ascii="Times New Roman" w:hAnsi="Times New Roman" w:hint="eastAsia"/>
          <w:b/>
          <w:sz w:val="20"/>
          <w:szCs w:val="20"/>
          <w:bdr w:val="single" w:sz="4" w:space="0" w:color="auto"/>
        </w:rPr>
        <w:t>、《中阿含經》特有的</w:t>
      </w:r>
      <w:r w:rsidR="00FD1CA9" w:rsidRPr="00025DDC">
        <w:rPr>
          <w:rFonts w:ascii="Times New Roman" w:hAnsi="Times New Roman" w:hint="eastAsia"/>
          <w:b/>
          <w:sz w:val="20"/>
          <w:szCs w:val="20"/>
          <w:bdr w:val="single" w:sz="4" w:space="0" w:color="auto"/>
        </w:rPr>
        <w:t>28</w:t>
      </w:r>
      <w:r w:rsidR="00FD1CA9" w:rsidRPr="00025DDC">
        <w:rPr>
          <w:rFonts w:ascii="Times New Roman" w:hAnsi="Times New Roman" w:hint="eastAsia"/>
          <w:b/>
          <w:sz w:val="20"/>
          <w:szCs w:val="20"/>
          <w:bdr w:val="single" w:sz="4" w:space="0" w:color="auto"/>
        </w:rPr>
        <w:t>經</w:t>
      </w:r>
    </w:p>
    <w:p w:rsidR="00FF4123" w:rsidRPr="00BE4C82" w:rsidRDefault="00CC6529" w:rsidP="00520DD1">
      <w:pPr>
        <w:ind w:leftChars="100" w:left="240"/>
        <w:rPr>
          <w:rFonts w:ascii="Times New Roman" w:hAnsi="Times New Roman" w:cs="Times New Roman"/>
        </w:rPr>
      </w:pPr>
      <w:r w:rsidRPr="00BE4C82">
        <w:rPr>
          <w:rFonts w:ascii="Times New Roman" w:hAnsi="Times New Roman" w:cs="Times New Roman"/>
        </w:rPr>
        <w:t>《</w:t>
      </w:r>
      <w:r w:rsidR="00A255A8" w:rsidRPr="00BE4C82">
        <w:rPr>
          <w:rFonts w:ascii="Times New Roman" w:hAnsi="Times New Roman" w:cs="Times New Roman"/>
        </w:rPr>
        <w:t>中阿含經</w:t>
      </w:r>
      <w:r w:rsidRPr="00BE4C82">
        <w:rPr>
          <w:rFonts w:ascii="Times New Roman" w:hAnsi="Times New Roman" w:cs="Times New Roman"/>
        </w:rPr>
        <w:t>》</w:t>
      </w:r>
      <w:r w:rsidR="00005B08" w:rsidRPr="00BE4C82">
        <w:rPr>
          <w:rFonts w:ascii="Times New Roman" w:hAnsi="Times New Roman" w:cs="Times New Roman"/>
        </w:rPr>
        <w:t>特有的，如：</w:t>
      </w:r>
      <w:r w:rsidR="00005B08" w:rsidRPr="00BE4C82">
        <w:rPr>
          <w:rFonts w:ascii="Times New Roman" w:hAnsi="Times New Roman" w:cs="Times New Roman"/>
        </w:rPr>
        <w:t>7</w:t>
      </w:r>
      <w:r w:rsidR="008A0EA0">
        <w:rPr>
          <w:rFonts w:ascii="新細明體" w:eastAsia="新細明體" w:hAnsi="新細明體" w:cs="新細明體" w:hint="eastAsia"/>
        </w:rPr>
        <w:t>、</w:t>
      </w:r>
      <w:r w:rsidR="00005B08" w:rsidRPr="00BE4C82">
        <w:rPr>
          <w:rFonts w:ascii="Times New Roman" w:eastAsia="新細明體" w:hAnsi="Times New Roman" w:cs="Times New Roman"/>
        </w:rPr>
        <w:t>33</w:t>
      </w:r>
      <w:r w:rsidR="008A0EA0">
        <w:rPr>
          <w:rFonts w:ascii="新細明體" w:eastAsia="新細明體" w:hAnsi="新細明體" w:cs="新細明體" w:hint="eastAsia"/>
        </w:rPr>
        <w:t>、</w:t>
      </w:r>
      <w:r w:rsidR="00005B08" w:rsidRPr="00BE4C82">
        <w:rPr>
          <w:rFonts w:ascii="Times New Roman" w:eastAsia="新細明體" w:hAnsi="Times New Roman" w:cs="Times New Roman"/>
        </w:rPr>
        <w:t>50</w:t>
      </w:r>
      <w:r w:rsidR="008A0EA0">
        <w:rPr>
          <w:rFonts w:ascii="新細明體" w:eastAsia="新細明體" w:hAnsi="新細明體" w:cs="新細明體" w:hint="eastAsia"/>
        </w:rPr>
        <w:t>、</w:t>
      </w:r>
      <w:r w:rsidR="00005B08" w:rsidRPr="00BE4C82">
        <w:rPr>
          <w:rFonts w:ascii="Times New Roman" w:eastAsia="新細明體" w:hAnsi="Times New Roman" w:cs="Times New Roman"/>
        </w:rPr>
        <w:t>51</w:t>
      </w:r>
      <w:r w:rsidR="008A0EA0">
        <w:rPr>
          <w:rFonts w:ascii="新細明體" w:eastAsia="新細明體" w:hAnsi="新細明體" w:cs="新細明體" w:hint="eastAsia"/>
        </w:rPr>
        <w:t>、</w:t>
      </w:r>
      <w:r w:rsidR="00005B08" w:rsidRPr="00BE4C82">
        <w:rPr>
          <w:rFonts w:ascii="Times New Roman" w:eastAsia="新細明體" w:hAnsi="Times New Roman" w:cs="Times New Roman"/>
        </w:rPr>
        <w:t>54</w:t>
      </w:r>
      <w:r w:rsidR="008A0EA0">
        <w:rPr>
          <w:rFonts w:ascii="新細明體" w:eastAsia="新細明體" w:hAnsi="新細明體" w:cs="新細明體" w:hint="eastAsia"/>
        </w:rPr>
        <w:t>、</w:t>
      </w:r>
      <w:r w:rsidR="00005B08" w:rsidRPr="00BE4C82">
        <w:rPr>
          <w:rFonts w:ascii="Times New Roman" w:eastAsia="新細明體" w:hAnsi="Times New Roman" w:cs="Times New Roman"/>
        </w:rPr>
        <w:t>56</w:t>
      </w:r>
      <w:r w:rsidR="008A0EA0">
        <w:rPr>
          <w:rFonts w:ascii="新細明體" w:eastAsia="新細明體" w:hAnsi="新細明體" w:cs="新細明體" w:hint="eastAsia"/>
        </w:rPr>
        <w:t>、</w:t>
      </w:r>
      <w:r w:rsidR="00005B08" w:rsidRPr="00BE4C82">
        <w:rPr>
          <w:rFonts w:ascii="Times New Roman" w:eastAsia="新細明體" w:hAnsi="Times New Roman" w:cs="Times New Roman"/>
        </w:rPr>
        <w:t>60</w:t>
      </w:r>
      <w:r w:rsidR="008A0EA0">
        <w:rPr>
          <w:rFonts w:ascii="新細明體" w:eastAsia="新細明體" w:hAnsi="新細明體" w:cs="新細明體" w:hint="eastAsia"/>
        </w:rPr>
        <w:t>、</w:t>
      </w:r>
      <w:r w:rsidR="00005B08" w:rsidRPr="00BE4C82">
        <w:rPr>
          <w:rFonts w:ascii="Times New Roman" w:eastAsia="新細明體" w:hAnsi="Times New Roman" w:cs="Times New Roman"/>
        </w:rPr>
        <w:t>65</w:t>
      </w:r>
      <w:r w:rsidR="008A0EA0">
        <w:rPr>
          <w:rFonts w:ascii="新細明體" w:eastAsia="新細明體" w:hAnsi="新細明體" w:cs="新細明體" w:hint="eastAsia"/>
        </w:rPr>
        <w:t>、</w:t>
      </w:r>
      <w:r w:rsidR="00005B08" w:rsidRPr="00BE4C82">
        <w:rPr>
          <w:rFonts w:ascii="Times New Roman" w:eastAsia="新細明體" w:hAnsi="Times New Roman" w:cs="Times New Roman"/>
        </w:rPr>
        <w:t>66</w:t>
      </w:r>
      <w:r w:rsidR="008A0EA0">
        <w:rPr>
          <w:rFonts w:ascii="新細明體" w:eastAsia="新細明體" w:hAnsi="新細明體" w:cs="新細明體" w:hint="eastAsia"/>
        </w:rPr>
        <w:t>、</w:t>
      </w:r>
      <w:r w:rsidR="00005B08" w:rsidRPr="00BE4C82">
        <w:rPr>
          <w:rFonts w:ascii="Times New Roman" w:eastAsia="新細明體" w:hAnsi="Times New Roman" w:cs="Times New Roman"/>
        </w:rPr>
        <w:t>69</w:t>
      </w:r>
      <w:r w:rsidR="008A0EA0">
        <w:rPr>
          <w:rFonts w:ascii="新細明體" w:eastAsia="新細明體" w:hAnsi="新細明體" w:cs="新細明體" w:hint="eastAsia"/>
        </w:rPr>
        <w:t>、</w:t>
      </w:r>
      <w:r w:rsidR="00005B08" w:rsidRPr="00BE4C82">
        <w:rPr>
          <w:rFonts w:ascii="Times New Roman" w:eastAsia="新細明體" w:hAnsi="Times New Roman" w:cs="Times New Roman"/>
        </w:rPr>
        <w:t>76</w:t>
      </w:r>
      <w:r w:rsidR="008A0EA0">
        <w:rPr>
          <w:rFonts w:ascii="新細明體" w:eastAsia="新細明體" w:hAnsi="新細明體" w:cs="新細明體" w:hint="eastAsia"/>
        </w:rPr>
        <w:t>、</w:t>
      </w:r>
      <w:r w:rsidR="00005B08" w:rsidRPr="00BE4C82">
        <w:rPr>
          <w:rFonts w:ascii="Times New Roman" w:eastAsia="新細明體" w:hAnsi="Times New Roman" w:cs="Times New Roman"/>
        </w:rPr>
        <w:t>80</w:t>
      </w:r>
      <w:r w:rsidR="008A0EA0">
        <w:rPr>
          <w:rFonts w:ascii="新細明體" w:eastAsia="新細明體" w:hAnsi="新細明體" w:cs="新細明體" w:hint="eastAsia"/>
        </w:rPr>
        <w:t>、</w:t>
      </w:r>
      <w:r w:rsidR="00005B08" w:rsidRPr="00BE4C82">
        <w:rPr>
          <w:rFonts w:ascii="Times New Roman" w:eastAsia="新細明體" w:hAnsi="Times New Roman" w:cs="Times New Roman"/>
        </w:rPr>
        <w:t>86</w:t>
      </w:r>
      <w:r w:rsidR="008A0EA0">
        <w:rPr>
          <w:rFonts w:ascii="新細明體" w:eastAsia="新細明體" w:hAnsi="新細明體" w:cs="新細明體" w:hint="eastAsia"/>
        </w:rPr>
        <w:t>、</w:t>
      </w:r>
      <w:r w:rsidR="00005B08" w:rsidRPr="00BE4C82">
        <w:rPr>
          <w:rFonts w:ascii="Times New Roman" w:eastAsia="新細明體" w:hAnsi="Times New Roman" w:cs="Times New Roman"/>
        </w:rPr>
        <w:t>92</w:t>
      </w:r>
      <w:r w:rsidR="008A0EA0">
        <w:rPr>
          <w:rFonts w:ascii="新細明體" w:eastAsia="新細明體" w:hAnsi="新細明體" w:cs="新細明體" w:hint="eastAsia"/>
        </w:rPr>
        <w:t>、</w:t>
      </w:r>
      <w:r w:rsidR="00005B08" w:rsidRPr="00BE4C82">
        <w:rPr>
          <w:rFonts w:ascii="Times New Roman" w:eastAsia="新細明體" w:hAnsi="Times New Roman" w:cs="Times New Roman"/>
        </w:rPr>
        <w:t>127</w:t>
      </w:r>
      <w:r w:rsidR="008A0EA0">
        <w:rPr>
          <w:rFonts w:ascii="新細明體" w:eastAsia="新細明體" w:hAnsi="新細明體" w:cs="新細明體" w:hint="eastAsia"/>
        </w:rPr>
        <w:t>、</w:t>
      </w:r>
      <w:r w:rsidR="00005B08" w:rsidRPr="00BE4C82">
        <w:rPr>
          <w:rFonts w:ascii="Times New Roman" w:eastAsia="新細明體" w:hAnsi="Times New Roman" w:cs="Times New Roman"/>
        </w:rPr>
        <w:t>136</w:t>
      </w:r>
      <w:r w:rsidR="008A0EA0">
        <w:rPr>
          <w:rFonts w:ascii="新細明體" w:eastAsia="新細明體" w:hAnsi="新細明體" w:cs="新細明體" w:hint="eastAsia"/>
        </w:rPr>
        <w:t>、</w:t>
      </w:r>
      <w:r w:rsidR="00005B08" w:rsidRPr="00BE4C82">
        <w:rPr>
          <w:rFonts w:ascii="Times New Roman" w:eastAsia="新細明體" w:hAnsi="Times New Roman" w:cs="Times New Roman"/>
        </w:rPr>
        <w:t>139</w:t>
      </w:r>
      <w:r w:rsidR="008A0EA0">
        <w:rPr>
          <w:rFonts w:ascii="新細明體" w:eastAsia="新細明體" w:hAnsi="新細明體" w:cs="新細明體" w:hint="eastAsia"/>
        </w:rPr>
        <w:t>、</w:t>
      </w:r>
      <w:r w:rsidR="00005B08" w:rsidRPr="00BE4C82">
        <w:rPr>
          <w:rFonts w:ascii="Times New Roman" w:eastAsia="新細明體" w:hAnsi="Times New Roman" w:cs="Times New Roman"/>
        </w:rPr>
        <w:t>140</w:t>
      </w:r>
      <w:r w:rsidR="008A0EA0">
        <w:rPr>
          <w:rFonts w:ascii="新細明體" w:eastAsia="新細明體" w:hAnsi="新細明體" w:cs="新細明體" w:hint="eastAsia"/>
        </w:rPr>
        <w:t>、</w:t>
      </w:r>
      <w:r w:rsidR="00005B08" w:rsidRPr="00BE4C82">
        <w:rPr>
          <w:rFonts w:ascii="Times New Roman" w:eastAsia="新細明體" w:hAnsi="Times New Roman" w:cs="Times New Roman"/>
        </w:rPr>
        <w:t>147</w:t>
      </w:r>
      <w:r w:rsidR="008A0EA0">
        <w:rPr>
          <w:rFonts w:ascii="新細明體" w:eastAsia="新細明體" w:hAnsi="新細明體" w:cs="新細明體" w:hint="eastAsia"/>
        </w:rPr>
        <w:t>、</w:t>
      </w:r>
      <w:r w:rsidR="00005B08" w:rsidRPr="00BE4C82">
        <w:rPr>
          <w:rFonts w:ascii="Times New Roman" w:eastAsia="新細明體" w:hAnsi="Times New Roman" w:cs="Times New Roman"/>
        </w:rPr>
        <w:t>156</w:t>
      </w:r>
      <w:r w:rsidR="008A0EA0">
        <w:rPr>
          <w:rFonts w:ascii="新細明體" w:eastAsia="新細明體" w:hAnsi="新細明體" w:cs="新細明體" w:hint="eastAsia"/>
        </w:rPr>
        <w:t>、</w:t>
      </w:r>
      <w:r w:rsidR="00005B08" w:rsidRPr="00BE4C82">
        <w:rPr>
          <w:rFonts w:ascii="Times New Roman" w:eastAsia="新細明體" w:hAnsi="Times New Roman" w:cs="Times New Roman"/>
        </w:rPr>
        <w:t>159</w:t>
      </w:r>
      <w:r w:rsidR="008A0EA0">
        <w:rPr>
          <w:rFonts w:ascii="新細明體" w:eastAsia="新細明體" w:hAnsi="新細明體" w:cs="新細明體" w:hint="eastAsia"/>
        </w:rPr>
        <w:t>、</w:t>
      </w:r>
      <w:r w:rsidR="00005B08" w:rsidRPr="00BE4C82">
        <w:rPr>
          <w:rFonts w:ascii="Times New Roman" w:eastAsia="新細明體" w:hAnsi="Times New Roman" w:cs="Times New Roman"/>
        </w:rPr>
        <w:t>176</w:t>
      </w:r>
      <w:r w:rsidR="008A0EA0">
        <w:rPr>
          <w:rFonts w:ascii="新細明體" w:eastAsia="新細明體" w:hAnsi="新細明體" w:cs="新細明體" w:hint="eastAsia"/>
        </w:rPr>
        <w:t>、</w:t>
      </w:r>
      <w:r w:rsidR="00005B08" w:rsidRPr="00BE4C82">
        <w:rPr>
          <w:rFonts w:ascii="Times New Roman" w:eastAsia="新細明體" w:hAnsi="Times New Roman" w:cs="Times New Roman"/>
        </w:rPr>
        <w:t>177</w:t>
      </w:r>
      <w:r w:rsidR="008A0EA0">
        <w:rPr>
          <w:rFonts w:ascii="新細明體" w:eastAsia="新細明體" w:hAnsi="新細明體" w:cs="新細明體" w:hint="eastAsia"/>
        </w:rPr>
        <w:t>、</w:t>
      </w:r>
      <w:r w:rsidR="00005B08" w:rsidRPr="00BE4C82">
        <w:rPr>
          <w:rFonts w:ascii="Times New Roman" w:eastAsia="新細明體" w:hAnsi="Times New Roman" w:cs="Times New Roman"/>
        </w:rPr>
        <w:t>197</w:t>
      </w:r>
      <w:r w:rsidR="008A0EA0">
        <w:rPr>
          <w:rFonts w:ascii="新細明體" w:eastAsia="新細明體" w:hAnsi="新細明體" w:cs="新細明體" w:hint="eastAsia"/>
        </w:rPr>
        <w:t>、</w:t>
      </w:r>
      <w:r w:rsidR="00005B08" w:rsidRPr="00BE4C82">
        <w:rPr>
          <w:rFonts w:ascii="Times New Roman" w:eastAsia="新細明體" w:hAnsi="Times New Roman" w:cs="Times New Roman"/>
        </w:rPr>
        <w:t>218</w:t>
      </w:r>
      <w:r w:rsidR="008A0EA0">
        <w:rPr>
          <w:rFonts w:ascii="新細明體" w:eastAsia="新細明體" w:hAnsi="新細明體" w:cs="新細明體" w:hint="eastAsia"/>
        </w:rPr>
        <w:t>、</w:t>
      </w:r>
      <w:r w:rsidR="00005B08" w:rsidRPr="00BE4C82">
        <w:rPr>
          <w:rFonts w:ascii="Times New Roman" w:eastAsia="新細明體" w:hAnsi="Times New Roman" w:cs="Times New Roman"/>
        </w:rPr>
        <w:t>219</w:t>
      </w:r>
      <w:r w:rsidR="008A0EA0">
        <w:rPr>
          <w:rFonts w:ascii="新細明體" w:eastAsia="新細明體" w:hAnsi="新細明體" w:cs="新細明體" w:hint="eastAsia"/>
        </w:rPr>
        <w:t>、</w:t>
      </w:r>
      <w:r w:rsidR="00005B08" w:rsidRPr="00BE4C82">
        <w:rPr>
          <w:rFonts w:ascii="Times New Roman" w:eastAsia="新細明體" w:hAnsi="Times New Roman" w:cs="Times New Roman"/>
        </w:rPr>
        <w:t>220</w:t>
      </w:r>
      <w:r w:rsidR="008A0EA0">
        <w:rPr>
          <w:rFonts w:ascii="新細明體" w:eastAsia="新細明體" w:hAnsi="新細明體" w:cs="新細明體" w:hint="eastAsia"/>
        </w:rPr>
        <w:t>、</w:t>
      </w:r>
      <w:r w:rsidR="00005B08" w:rsidRPr="00BE4C82">
        <w:rPr>
          <w:rFonts w:ascii="Times New Roman" w:eastAsia="新細明體" w:hAnsi="Times New Roman" w:cs="Times New Roman"/>
        </w:rPr>
        <w:t>222</w:t>
      </w:r>
      <w:r w:rsidR="00A255A8" w:rsidRPr="00BE4C82">
        <w:rPr>
          <w:rFonts w:ascii="Times New Roman" w:hAnsi="Times New Roman" w:cs="Times New Roman"/>
        </w:rPr>
        <w:t>，共</w:t>
      </w:r>
      <w:r w:rsidR="00005B08" w:rsidRPr="00BE4C82">
        <w:rPr>
          <w:rFonts w:ascii="Times New Roman" w:hAnsi="Times New Roman" w:cs="Times New Roman"/>
        </w:rPr>
        <w:t>28</w:t>
      </w:r>
      <w:r w:rsidR="00A255A8" w:rsidRPr="00BE4C82">
        <w:rPr>
          <w:rFonts w:ascii="Times New Roman" w:hAnsi="Times New Roman" w:cs="Times New Roman"/>
        </w:rPr>
        <w:t>經，在全經的比數中，為百分之一二、五。</w:t>
      </w:r>
    </w:p>
    <w:p w:rsidR="00FF4123" w:rsidRPr="00025DDC" w:rsidRDefault="00FF4123" w:rsidP="00025DDC">
      <w:pPr>
        <w:spacing w:beforeLines="30" w:before="108"/>
        <w:ind w:leftChars="100" w:left="240"/>
        <w:jc w:val="both"/>
        <w:rPr>
          <w:rFonts w:ascii="Times New Roman" w:hAnsi="Times New Roman"/>
          <w:b/>
          <w:sz w:val="20"/>
          <w:szCs w:val="20"/>
          <w:bdr w:val="single" w:sz="4" w:space="0" w:color="auto"/>
        </w:rPr>
      </w:pPr>
      <w:r w:rsidRPr="00025DDC">
        <w:rPr>
          <w:rFonts w:ascii="Times New Roman" w:hAnsi="Times New Roman" w:hint="eastAsia"/>
          <w:b/>
          <w:sz w:val="20"/>
          <w:szCs w:val="20"/>
          <w:bdr w:val="single" w:sz="4" w:space="0" w:color="auto"/>
        </w:rPr>
        <w:t>2</w:t>
      </w:r>
      <w:r w:rsidRPr="00025DDC">
        <w:rPr>
          <w:rFonts w:ascii="Times New Roman" w:hAnsi="Times New Roman" w:hint="eastAsia"/>
          <w:b/>
          <w:sz w:val="20"/>
          <w:szCs w:val="20"/>
          <w:bdr w:val="single" w:sz="4" w:space="0" w:color="auto"/>
        </w:rPr>
        <w:t>、《中部》特有的</w:t>
      </w:r>
      <w:r w:rsidR="00FD1CA9" w:rsidRPr="00025DDC">
        <w:rPr>
          <w:rFonts w:ascii="Times New Roman" w:hAnsi="Times New Roman" w:hint="eastAsia"/>
          <w:b/>
          <w:sz w:val="20"/>
          <w:szCs w:val="20"/>
          <w:bdr w:val="single" w:sz="4" w:space="0" w:color="auto"/>
        </w:rPr>
        <w:t>29</w:t>
      </w:r>
      <w:r w:rsidR="00FD1CA9" w:rsidRPr="00025DDC">
        <w:rPr>
          <w:rFonts w:ascii="Times New Roman" w:hAnsi="Times New Roman" w:hint="eastAsia"/>
          <w:b/>
          <w:sz w:val="20"/>
          <w:szCs w:val="20"/>
          <w:bdr w:val="single" w:sz="4" w:space="0" w:color="auto"/>
        </w:rPr>
        <w:t>經</w:t>
      </w:r>
    </w:p>
    <w:p w:rsidR="00A255A8" w:rsidRPr="00BE4C82" w:rsidRDefault="00CC6529" w:rsidP="00520DD1">
      <w:pPr>
        <w:ind w:leftChars="100" w:left="240"/>
        <w:rPr>
          <w:rFonts w:ascii="Times New Roman" w:hAnsi="Times New Roman" w:cs="Times New Roman"/>
        </w:rPr>
      </w:pPr>
      <w:r w:rsidRPr="00BE4C82">
        <w:rPr>
          <w:rFonts w:ascii="Times New Roman" w:hAnsi="Times New Roman" w:cs="Times New Roman"/>
        </w:rPr>
        <w:t>《</w:t>
      </w:r>
      <w:r w:rsidR="00A255A8" w:rsidRPr="00BE4C82">
        <w:rPr>
          <w:rFonts w:ascii="Times New Roman" w:hAnsi="Times New Roman" w:cs="Times New Roman"/>
        </w:rPr>
        <w:t>中部</w:t>
      </w:r>
      <w:r w:rsidRPr="00BE4C82">
        <w:rPr>
          <w:rFonts w:ascii="Times New Roman" w:hAnsi="Times New Roman" w:cs="Times New Roman"/>
        </w:rPr>
        <w:t>》</w:t>
      </w:r>
      <w:r w:rsidR="00A255A8" w:rsidRPr="00BE4C82">
        <w:rPr>
          <w:rFonts w:ascii="Times New Roman" w:hAnsi="Times New Roman" w:cs="Times New Roman"/>
        </w:rPr>
        <w:t>特有的，是：</w:t>
      </w:r>
      <w:r w:rsidR="00005B08" w:rsidRPr="00BE4C82">
        <w:rPr>
          <w:rFonts w:ascii="Times New Roman" w:hAnsi="Times New Roman" w:cs="Times New Roman"/>
        </w:rPr>
        <w:t>4</w:t>
      </w:r>
      <w:r w:rsidR="008A0EA0">
        <w:rPr>
          <w:rFonts w:ascii="新細明體" w:eastAsia="新細明體" w:hAnsi="新細明體" w:cs="新細明體" w:hint="eastAsia"/>
        </w:rPr>
        <w:t>、</w:t>
      </w:r>
      <w:r w:rsidR="00005B08" w:rsidRPr="00BE4C82">
        <w:rPr>
          <w:rFonts w:ascii="Times New Roman" w:eastAsia="新細明體" w:hAnsi="Times New Roman" w:cs="Times New Roman"/>
        </w:rPr>
        <w:t>12</w:t>
      </w:r>
      <w:r w:rsidR="008A0EA0">
        <w:rPr>
          <w:rFonts w:ascii="新細明體" w:eastAsia="新細明體" w:hAnsi="新細明體" w:cs="新細明體" w:hint="eastAsia"/>
        </w:rPr>
        <w:t>、</w:t>
      </w:r>
      <w:r w:rsidR="00005B08" w:rsidRPr="00BE4C82">
        <w:rPr>
          <w:rFonts w:ascii="Times New Roman" w:eastAsia="新細明體" w:hAnsi="Times New Roman" w:cs="Times New Roman"/>
        </w:rPr>
        <w:t>29</w:t>
      </w:r>
      <w:r w:rsidR="008A0EA0">
        <w:rPr>
          <w:rFonts w:ascii="新細明體" w:eastAsia="新細明體" w:hAnsi="新細明體" w:cs="新細明體" w:hint="eastAsia"/>
        </w:rPr>
        <w:t>、</w:t>
      </w:r>
      <w:r w:rsidR="00005B08" w:rsidRPr="00BE4C82">
        <w:rPr>
          <w:rFonts w:ascii="Times New Roman" w:eastAsia="新細明體" w:hAnsi="Times New Roman" w:cs="Times New Roman"/>
        </w:rPr>
        <w:t>30</w:t>
      </w:r>
      <w:r w:rsidR="008A0EA0">
        <w:rPr>
          <w:rFonts w:ascii="新細明體" w:eastAsia="新細明體" w:hAnsi="新細明體" w:cs="新細明體" w:hint="eastAsia"/>
        </w:rPr>
        <w:t>、</w:t>
      </w:r>
      <w:r w:rsidR="00005B08" w:rsidRPr="00BE4C82">
        <w:rPr>
          <w:rFonts w:ascii="Times New Roman" w:eastAsia="新細明體" w:hAnsi="Times New Roman" w:cs="Times New Roman"/>
        </w:rPr>
        <w:t>36</w:t>
      </w:r>
      <w:r w:rsidR="008A0EA0">
        <w:rPr>
          <w:rFonts w:ascii="新細明體" w:eastAsia="新細明體" w:hAnsi="新細明體" w:cs="新細明體" w:hint="eastAsia"/>
        </w:rPr>
        <w:t>、</w:t>
      </w:r>
      <w:r w:rsidR="00005B08" w:rsidRPr="00BE4C82">
        <w:rPr>
          <w:rFonts w:ascii="Times New Roman" w:eastAsia="新細明體" w:hAnsi="Times New Roman" w:cs="Times New Roman"/>
        </w:rPr>
        <w:t>48</w:t>
      </w:r>
      <w:r w:rsidR="008A0EA0">
        <w:rPr>
          <w:rFonts w:ascii="新細明體" w:eastAsia="新細明體" w:hAnsi="新細明體" w:cs="新細明體" w:hint="eastAsia"/>
        </w:rPr>
        <w:t>、</w:t>
      </w:r>
      <w:r w:rsidR="00005B08" w:rsidRPr="00BE4C82">
        <w:rPr>
          <w:rFonts w:ascii="Times New Roman" w:eastAsia="新細明體" w:hAnsi="Times New Roman" w:cs="Times New Roman"/>
        </w:rPr>
        <w:t>51</w:t>
      </w:r>
      <w:r w:rsidR="008A0EA0">
        <w:rPr>
          <w:rFonts w:ascii="新細明體" w:eastAsia="新細明體" w:hAnsi="新細明體" w:cs="新細明體" w:hint="eastAsia"/>
        </w:rPr>
        <w:t>、</w:t>
      </w:r>
      <w:r w:rsidR="00005B08" w:rsidRPr="00BE4C82">
        <w:rPr>
          <w:rFonts w:ascii="Times New Roman" w:eastAsia="新細明體" w:hAnsi="Times New Roman" w:cs="Times New Roman"/>
        </w:rPr>
        <w:t>55</w:t>
      </w:r>
      <w:r w:rsidR="008A0EA0">
        <w:rPr>
          <w:rFonts w:ascii="新細明體" w:eastAsia="新細明體" w:hAnsi="新細明體" w:cs="新細明體" w:hint="eastAsia"/>
        </w:rPr>
        <w:t>、</w:t>
      </w:r>
      <w:r w:rsidR="00005B08" w:rsidRPr="00BE4C82">
        <w:rPr>
          <w:rFonts w:ascii="Times New Roman" w:eastAsia="新細明體" w:hAnsi="Times New Roman" w:cs="Times New Roman"/>
        </w:rPr>
        <w:t>57</w:t>
      </w:r>
      <w:r w:rsidR="008A0EA0">
        <w:rPr>
          <w:rFonts w:ascii="新細明體" w:eastAsia="新細明體" w:hAnsi="新細明體" w:cs="新細明體" w:hint="eastAsia"/>
        </w:rPr>
        <w:t>、</w:t>
      </w:r>
      <w:r w:rsidR="00005B08" w:rsidRPr="00BE4C82">
        <w:rPr>
          <w:rFonts w:ascii="Times New Roman" w:eastAsia="新細明體" w:hAnsi="Times New Roman" w:cs="Times New Roman"/>
        </w:rPr>
        <w:t>58</w:t>
      </w:r>
      <w:r w:rsidR="008A0EA0">
        <w:rPr>
          <w:rFonts w:ascii="新細明體" w:eastAsia="新細明體" w:hAnsi="新細明體" w:cs="新細明體" w:hint="eastAsia"/>
        </w:rPr>
        <w:t>、</w:t>
      </w:r>
      <w:r w:rsidR="00005B08" w:rsidRPr="00BE4C82">
        <w:rPr>
          <w:rFonts w:ascii="Times New Roman" w:eastAsia="新細明體" w:hAnsi="Times New Roman" w:cs="Times New Roman"/>
        </w:rPr>
        <w:t>60</w:t>
      </w:r>
      <w:r w:rsidR="00C34DEC" w:rsidRPr="00BE4C82">
        <w:rPr>
          <w:rStyle w:val="a9"/>
          <w:rFonts w:ascii="Times New Roman" w:hAnsi="Times New Roman" w:cs="Times New Roman"/>
        </w:rPr>
        <w:footnoteReference w:id="58"/>
      </w:r>
      <w:r w:rsidR="008A0EA0">
        <w:rPr>
          <w:rFonts w:ascii="新細明體" w:eastAsia="新細明體" w:hAnsi="新細明體" w:cs="新細明體" w:hint="eastAsia"/>
        </w:rPr>
        <w:t>、</w:t>
      </w:r>
      <w:r w:rsidR="00005B08" w:rsidRPr="00BE4C82">
        <w:rPr>
          <w:rFonts w:ascii="Times New Roman" w:eastAsia="新細明體" w:hAnsi="Times New Roman" w:cs="Times New Roman"/>
        </w:rPr>
        <w:t>62</w:t>
      </w:r>
      <w:r w:rsidR="008A0EA0">
        <w:rPr>
          <w:rFonts w:ascii="新細明體" w:eastAsia="新細明體" w:hAnsi="新細明體" w:cs="新細明體" w:hint="eastAsia"/>
        </w:rPr>
        <w:t>、</w:t>
      </w:r>
      <w:r w:rsidR="00005B08" w:rsidRPr="00BE4C82">
        <w:rPr>
          <w:rFonts w:ascii="Times New Roman" w:eastAsia="新細明體" w:hAnsi="Times New Roman" w:cs="Times New Roman"/>
        </w:rPr>
        <w:t>67</w:t>
      </w:r>
      <w:r w:rsidR="008A0EA0">
        <w:rPr>
          <w:rFonts w:ascii="新細明體" w:eastAsia="新細明體" w:hAnsi="新細明體" w:cs="新細明體" w:hint="eastAsia"/>
        </w:rPr>
        <w:t>、</w:t>
      </w:r>
      <w:r w:rsidR="00005B08" w:rsidRPr="00BE4C82">
        <w:rPr>
          <w:rFonts w:ascii="Times New Roman" w:eastAsia="新細明體" w:hAnsi="Times New Roman" w:cs="Times New Roman"/>
        </w:rPr>
        <w:t>71</w:t>
      </w:r>
      <w:r w:rsidR="008A0EA0">
        <w:rPr>
          <w:rFonts w:ascii="新細明體" w:eastAsia="新細明體" w:hAnsi="新細明體" w:cs="新細明體" w:hint="eastAsia"/>
        </w:rPr>
        <w:t>、</w:t>
      </w:r>
      <w:r w:rsidR="00005B08" w:rsidRPr="00BE4C82">
        <w:rPr>
          <w:rFonts w:ascii="Times New Roman" w:eastAsia="新細明體" w:hAnsi="Times New Roman" w:cs="Times New Roman"/>
        </w:rPr>
        <w:t>76</w:t>
      </w:r>
      <w:r w:rsidR="008A0EA0">
        <w:rPr>
          <w:rFonts w:ascii="新細明體" w:eastAsia="新細明體" w:hAnsi="新細明體" w:cs="新細明體" w:hint="eastAsia"/>
        </w:rPr>
        <w:t>、</w:t>
      </w:r>
      <w:r w:rsidR="00005B08" w:rsidRPr="00BE4C82">
        <w:rPr>
          <w:rFonts w:ascii="Times New Roman" w:eastAsia="新細明體" w:hAnsi="Times New Roman" w:cs="Times New Roman"/>
        </w:rPr>
        <w:t>85</w:t>
      </w:r>
      <w:r w:rsidR="008A0EA0">
        <w:rPr>
          <w:rFonts w:ascii="新細明體" w:eastAsia="新細明體" w:hAnsi="新細明體" w:cs="新細明體" w:hint="eastAsia"/>
        </w:rPr>
        <w:t>、</w:t>
      </w:r>
      <w:r w:rsidR="00005B08" w:rsidRPr="00BE4C82">
        <w:rPr>
          <w:rFonts w:ascii="Times New Roman" w:eastAsia="新細明體" w:hAnsi="Times New Roman" w:cs="Times New Roman"/>
        </w:rPr>
        <w:t>92</w:t>
      </w:r>
      <w:r w:rsidR="008A0EA0">
        <w:rPr>
          <w:rFonts w:ascii="新細明體" w:eastAsia="新細明體" w:hAnsi="新細明體" w:cs="新細明體" w:hint="eastAsia"/>
        </w:rPr>
        <w:t>、</w:t>
      </w:r>
      <w:r w:rsidR="00005B08" w:rsidRPr="00BE4C82">
        <w:rPr>
          <w:rFonts w:ascii="Times New Roman" w:eastAsia="新細明體" w:hAnsi="Times New Roman" w:cs="Times New Roman"/>
        </w:rPr>
        <w:t>94</w:t>
      </w:r>
      <w:r w:rsidR="008A0EA0">
        <w:rPr>
          <w:rFonts w:ascii="新細明體" w:eastAsia="新細明體" w:hAnsi="新細明體" w:cs="新細明體" w:hint="eastAsia"/>
        </w:rPr>
        <w:t>、</w:t>
      </w:r>
      <w:r w:rsidR="00005B08" w:rsidRPr="00BE4C82">
        <w:rPr>
          <w:rFonts w:ascii="Times New Roman" w:eastAsia="新細明體" w:hAnsi="Times New Roman" w:cs="Times New Roman"/>
        </w:rPr>
        <w:t>95</w:t>
      </w:r>
      <w:r w:rsidR="008A0EA0">
        <w:rPr>
          <w:rFonts w:ascii="新細明體" w:eastAsia="新細明體" w:hAnsi="新細明體" w:cs="新細明體" w:hint="eastAsia"/>
        </w:rPr>
        <w:t>、</w:t>
      </w:r>
      <w:r w:rsidR="00005B08" w:rsidRPr="00BE4C82">
        <w:rPr>
          <w:rFonts w:ascii="Times New Roman" w:eastAsia="新細明體" w:hAnsi="Times New Roman" w:cs="Times New Roman"/>
        </w:rPr>
        <w:t>98</w:t>
      </w:r>
      <w:r w:rsidR="008A0EA0">
        <w:rPr>
          <w:rFonts w:ascii="新細明體" w:eastAsia="新細明體" w:hAnsi="新細明體" w:cs="新細明體" w:hint="eastAsia"/>
        </w:rPr>
        <w:t>、</w:t>
      </w:r>
      <w:r w:rsidR="00005B08" w:rsidRPr="00BE4C82">
        <w:rPr>
          <w:rFonts w:ascii="Times New Roman" w:eastAsia="新細明體" w:hAnsi="Times New Roman" w:cs="Times New Roman"/>
        </w:rPr>
        <w:t>100</w:t>
      </w:r>
      <w:r w:rsidR="008A0EA0">
        <w:rPr>
          <w:rFonts w:ascii="新細明體" w:eastAsia="新細明體" w:hAnsi="新細明體" w:cs="新細明體" w:hint="eastAsia"/>
        </w:rPr>
        <w:t>、</w:t>
      </w:r>
      <w:r w:rsidR="00005B08" w:rsidRPr="00BE4C82">
        <w:rPr>
          <w:rFonts w:ascii="Times New Roman" w:eastAsia="新細明體" w:hAnsi="Times New Roman" w:cs="Times New Roman"/>
        </w:rPr>
        <w:t>102</w:t>
      </w:r>
      <w:r w:rsidR="008A0EA0">
        <w:rPr>
          <w:rFonts w:ascii="新細明體" w:eastAsia="新細明體" w:hAnsi="新細明體" w:cs="新細明體" w:hint="eastAsia"/>
        </w:rPr>
        <w:t>、</w:t>
      </w:r>
      <w:r w:rsidR="00005B08" w:rsidRPr="00BE4C82">
        <w:rPr>
          <w:rFonts w:ascii="Times New Roman" w:eastAsia="新細明體" w:hAnsi="Times New Roman" w:cs="Times New Roman"/>
        </w:rPr>
        <w:t>103</w:t>
      </w:r>
      <w:r w:rsidR="008A0EA0">
        <w:rPr>
          <w:rFonts w:ascii="新細明體" w:eastAsia="新細明體" w:hAnsi="新細明體" w:cs="新細明體" w:hint="eastAsia"/>
        </w:rPr>
        <w:t>、</w:t>
      </w:r>
      <w:r w:rsidR="00005B08" w:rsidRPr="00BE4C82">
        <w:rPr>
          <w:rFonts w:ascii="Times New Roman" w:eastAsia="新細明體" w:hAnsi="Times New Roman" w:cs="Times New Roman"/>
        </w:rPr>
        <w:t>105</w:t>
      </w:r>
      <w:r w:rsidR="008A0EA0">
        <w:rPr>
          <w:rFonts w:ascii="新細明體" w:eastAsia="新細明體" w:hAnsi="新細明體" w:cs="新細明體" w:hint="eastAsia"/>
        </w:rPr>
        <w:t>、</w:t>
      </w:r>
      <w:r w:rsidR="00005B08" w:rsidRPr="00BE4C82">
        <w:rPr>
          <w:rFonts w:ascii="Times New Roman" w:eastAsia="新細明體" w:hAnsi="Times New Roman" w:cs="Times New Roman"/>
        </w:rPr>
        <w:t>110</w:t>
      </w:r>
      <w:r w:rsidR="00C34DEC" w:rsidRPr="00BE4C82">
        <w:rPr>
          <w:rStyle w:val="a9"/>
          <w:rFonts w:ascii="Times New Roman" w:hAnsi="Times New Roman" w:cs="Times New Roman"/>
        </w:rPr>
        <w:footnoteReference w:id="59"/>
      </w:r>
      <w:r w:rsidR="008A0EA0">
        <w:rPr>
          <w:rFonts w:ascii="新細明體" w:eastAsia="新細明體" w:hAnsi="新細明體" w:cs="新細明體" w:hint="eastAsia"/>
        </w:rPr>
        <w:t>、</w:t>
      </w:r>
      <w:r w:rsidR="00005B08" w:rsidRPr="00BE4C82">
        <w:rPr>
          <w:rFonts w:ascii="Times New Roman" w:eastAsia="新細明體" w:hAnsi="Times New Roman" w:cs="Times New Roman"/>
        </w:rPr>
        <w:t>111</w:t>
      </w:r>
      <w:r w:rsidR="008A0EA0">
        <w:rPr>
          <w:rFonts w:ascii="新細明體" w:eastAsia="新細明體" w:hAnsi="新細明體" w:cs="新細明體" w:hint="eastAsia"/>
        </w:rPr>
        <w:t>、</w:t>
      </w:r>
      <w:r w:rsidR="00005B08" w:rsidRPr="00BE4C82">
        <w:rPr>
          <w:rFonts w:ascii="Times New Roman" w:eastAsia="新細明體" w:hAnsi="Times New Roman" w:cs="Times New Roman"/>
        </w:rPr>
        <w:t>114</w:t>
      </w:r>
      <w:r w:rsidR="008A0EA0">
        <w:rPr>
          <w:rFonts w:ascii="新細明體" w:eastAsia="新細明體" w:hAnsi="新細明體" w:cs="新細明體" w:hint="eastAsia"/>
        </w:rPr>
        <w:t>、</w:t>
      </w:r>
      <w:r w:rsidR="00005B08" w:rsidRPr="00BE4C82">
        <w:rPr>
          <w:rFonts w:ascii="Times New Roman" w:eastAsia="新細明體" w:hAnsi="Times New Roman" w:cs="Times New Roman"/>
        </w:rPr>
        <w:t>116</w:t>
      </w:r>
      <w:r w:rsidR="008A0EA0">
        <w:rPr>
          <w:rFonts w:ascii="新細明體" w:eastAsia="新細明體" w:hAnsi="新細明體" w:cs="新細明體" w:hint="eastAsia"/>
        </w:rPr>
        <w:t>、</w:t>
      </w:r>
      <w:r w:rsidR="00005B08" w:rsidRPr="00BE4C82">
        <w:rPr>
          <w:rFonts w:ascii="Times New Roman" w:eastAsia="新細明體" w:hAnsi="Times New Roman" w:cs="Times New Roman"/>
        </w:rPr>
        <w:t>131</w:t>
      </w:r>
      <w:r w:rsidR="00A255A8" w:rsidRPr="00BE4C82">
        <w:rPr>
          <w:rFonts w:ascii="Times New Roman" w:hAnsi="Times New Roman" w:cs="Times New Roman"/>
        </w:rPr>
        <w:t>，共</w:t>
      </w:r>
      <w:r w:rsidR="00005B08" w:rsidRPr="00BE4C82">
        <w:rPr>
          <w:rFonts w:ascii="Times New Roman" w:hAnsi="Times New Roman" w:cs="Times New Roman"/>
        </w:rPr>
        <w:t>29</w:t>
      </w:r>
      <w:r w:rsidR="00A255A8" w:rsidRPr="00BE4C82">
        <w:rPr>
          <w:rFonts w:ascii="Times New Roman" w:hAnsi="Times New Roman" w:cs="Times New Roman"/>
        </w:rPr>
        <w:t>經，在全經的比數中，占百分之一九。</w:t>
      </w:r>
    </w:p>
    <w:p w:rsidR="00530151" w:rsidRPr="00BE4C82" w:rsidRDefault="00B42812" w:rsidP="00F278F1">
      <w:pPr>
        <w:spacing w:beforeLines="50" w:before="180"/>
        <w:jc w:val="both"/>
        <w:rPr>
          <w:b/>
          <w:sz w:val="20"/>
          <w:szCs w:val="20"/>
          <w:bdr w:val="single" w:sz="4" w:space="0" w:color="auto"/>
        </w:rPr>
      </w:pPr>
      <w:r w:rsidRPr="00BE4C82">
        <w:rPr>
          <w:rFonts w:hint="eastAsia"/>
          <w:b/>
          <w:sz w:val="20"/>
          <w:szCs w:val="20"/>
          <w:bdr w:val="single" w:sz="4" w:space="0" w:color="auto"/>
        </w:rPr>
        <w:t>四</w:t>
      </w:r>
      <w:r w:rsidR="00530151" w:rsidRPr="00BE4C82">
        <w:rPr>
          <w:rFonts w:hint="eastAsia"/>
          <w:b/>
          <w:sz w:val="20"/>
          <w:szCs w:val="20"/>
          <w:bdr w:val="single" w:sz="4" w:space="0" w:color="auto"/>
        </w:rPr>
        <w:t>、總結</w:t>
      </w:r>
    </w:p>
    <w:p w:rsidR="00AD6101" w:rsidRPr="00BE4C82" w:rsidRDefault="00A255A8" w:rsidP="00AD6101">
      <w:pPr>
        <w:spacing w:afterLines="30" w:after="108"/>
        <w:rPr>
          <w:rFonts w:ascii="Times Ext Roman" w:hAnsi="Times Ext Roman" w:cs="Times Ext Roman"/>
        </w:rPr>
      </w:pPr>
      <w:proofErr w:type="gramStart"/>
      <w:r w:rsidRPr="00BE4C82">
        <w:rPr>
          <w:rFonts w:ascii="Times Ext Roman" w:hAnsi="Times Ext Roman" w:cs="Times Ext Roman"/>
        </w:rPr>
        <w:t>總之，</w:t>
      </w:r>
      <w:proofErr w:type="gramEnd"/>
      <w:r w:rsidR="00CC6529" w:rsidRPr="00BE4C82">
        <w:rPr>
          <w:rFonts w:ascii="Times Ext Roman" w:hAnsi="Times Ext Roman" w:cs="Times Ext Roman"/>
        </w:rPr>
        <w:t>《</w:t>
      </w:r>
      <w:r w:rsidRPr="00BE4C82">
        <w:rPr>
          <w:rFonts w:ascii="Times Ext Roman" w:hAnsi="Times Ext Roman" w:cs="Times Ext Roman"/>
        </w:rPr>
        <w:t>中阿含經</w:t>
      </w:r>
      <w:r w:rsidR="00CC6529" w:rsidRPr="00BE4C82">
        <w:rPr>
          <w:rFonts w:ascii="Times Ext Roman" w:hAnsi="Times Ext Roman" w:cs="Times Ext Roman"/>
        </w:rPr>
        <w:t>》</w:t>
      </w:r>
      <w:r w:rsidRPr="00BE4C82">
        <w:rPr>
          <w:rFonts w:ascii="Times Ext Roman" w:hAnsi="Times Ext Roman" w:cs="Times Ext Roman"/>
        </w:rPr>
        <w:t>與</w:t>
      </w:r>
      <w:r w:rsidR="00CC6529" w:rsidRPr="00BE4C82">
        <w:rPr>
          <w:rFonts w:ascii="Times Ext Roman" w:hAnsi="Times Ext Roman" w:cs="Times Ext Roman"/>
        </w:rPr>
        <w:t>《</w:t>
      </w:r>
      <w:r w:rsidRPr="00BE4C82">
        <w:rPr>
          <w:rFonts w:ascii="Times Ext Roman" w:hAnsi="Times Ext Roman" w:cs="Times Ext Roman"/>
        </w:rPr>
        <w:t>中部</w:t>
      </w:r>
      <w:r w:rsidR="00CC6529" w:rsidRPr="00BE4C82">
        <w:rPr>
          <w:rFonts w:ascii="Times Ext Roman" w:hAnsi="Times Ext Roman" w:cs="Times Ext Roman"/>
        </w:rPr>
        <w:t>》</w:t>
      </w:r>
      <w:r w:rsidRPr="00BE4C82">
        <w:rPr>
          <w:rFonts w:ascii="Times Ext Roman" w:hAnsi="Times Ext Roman" w:cs="Times Ext Roman"/>
        </w:rPr>
        <w:t>相同的，僅有</w:t>
      </w:r>
      <w:r w:rsidR="00005B08" w:rsidRPr="00BE4C82">
        <w:rPr>
          <w:rFonts w:ascii="Times Ext Roman" w:hAnsi="Times Ext Roman" w:cs="Times Ext Roman" w:hint="eastAsia"/>
        </w:rPr>
        <w:t>97</w:t>
      </w:r>
      <w:r w:rsidRPr="00BE4C82">
        <w:rPr>
          <w:rFonts w:ascii="Times Ext Roman" w:hAnsi="Times Ext Roman" w:cs="Times Ext Roman"/>
        </w:rPr>
        <w:t>經。</w:t>
      </w:r>
      <w:proofErr w:type="gramStart"/>
      <w:r w:rsidR="00AD6101" w:rsidRPr="00BE4C82">
        <w:rPr>
          <w:rFonts w:ascii="Times Ext Roman" w:hAnsi="Times Ext Roman" w:cs="Times Ext Roman"/>
        </w:rPr>
        <w:t>二部誦本所以</w:t>
      </w:r>
      <w:proofErr w:type="gramEnd"/>
      <w:r w:rsidR="00AD6101" w:rsidRPr="00BE4C82">
        <w:rPr>
          <w:rFonts w:ascii="Times Ext Roman" w:hAnsi="Times Ext Roman" w:cs="Times Ext Roman"/>
        </w:rPr>
        <w:t>如此的差異，是由於「四阿含」</w:t>
      </w:r>
      <w:proofErr w:type="gramStart"/>
      <w:r w:rsidR="00AD6101" w:rsidRPr="00BE4C82">
        <w:rPr>
          <w:rFonts w:ascii="Times Ext Roman" w:hAnsi="Times Ext Roman" w:cs="Times Ext Roman"/>
        </w:rPr>
        <w:t>在部派分化</w:t>
      </w:r>
      <w:proofErr w:type="gramEnd"/>
      <w:r w:rsidR="00AD6101" w:rsidRPr="00BE4C82">
        <w:rPr>
          <w:rFonts w:ascii="Times Ext Roman" w:hAnsi="Times Ext Roman" w:cs="Times Ext Roman"/>
        </w:rPr>
        <w:t>中，各派的編集組合不同。</w:t>
      </w:r>
    </w:p>
    <w:p w:rsidR="00AD6101" w:rsidRPr="00BE4C82" w:rsidRDefault="00A255A8" w:rsidP="00AD6101">
      <w:pPr>
        <w:ind w:leftChars="100" w:left="240"/>
        <w:rPr>
          <w:rFonts w:ascii="Times Ext Roman" w:hAnsi="Times Ext Roman" w:cs="Times Ext Roman"/>
        </w:rPr>
      </w:pPr>
      <w:r w:rsidRPr="00BE4C82">
        <w:rPr>
          <w:rFonts w:ascii="Times Ext Roman" w:hAnsi="Times Ext Roman" w:cs="Times Ext Roman"/>
        </w:rPr>
        <w:t>銅</w:t>
      </w:r>
      <w:proofErr w:type="gramStart"/>
      <w:r w:rsidRPr="00BE4C82">
        <w:rPr>
          <w:rFonts w:ascii="Times Ext Roman" w:hAnsi="Times Ext Roman" w:cs="Times Ext Roman"/>
        </w:rPr>
        <w:t>鍱</w:t>
      </w:r>
      <w:proofErr w:type="gramEnd"/>
      <w:r w:rsidRPr="00BE4C82">
        <w:rPr>
          <w:rFonts w:ascii="Times Ext Roman" w:hAnsi="Times Ext Roman" w:cs="Times Ext Roman"/>
        </w:rPr>
        <w:t>部編入</w:t>
      </w:r>
      <w:r w:rsidR="00CC6529" w:rsidRPr="00BE4C82">
        <w:rPr>
          <w:rFonts w:ascii="Times Ext Roman" w:hAnsi="Times Ext Roman" w:cs="Times Ext Roman"/>
        </w:rPr>
        <w:t>《</w:t>
      </w:r>
      <w:r w:rsidRPr="00BE4C82">
        <w:rPr>
          <w:rFonts w:ascii="Times Ext Roman" w:hAnsi="Times Ext Roman" w:cs="Times Ext Roman"/>
        </w:rPr>
        <w:t>長部</w:t>
      </w:r>
      <w:r w:rsidR="00CC6529" w:rsidRPr="00BE4C82">
        <w:rPr>
          <w:rFonts w:ascii="Times Ext Roman" w:hAnsi="Times Ext Roman" w:cs="Times Ext Roman"/>
        </w:rPr>
        <w:t>》</w:t>
      </w:r>
      <w:r w:rsidRPr="00BE4C82">
        <w:rPr>
          <w:rFonts w:ascii="Times Ext Roman" w:hAnsi="Times Ext Roman" w:cs="Times Ext Roman"/>
        </w:rPr>
        <w:t>、</w:t>
      </w:r>
      <w:r w:rsidR="00CC6529" w:rsidRPr="00BE4C82">
        <w:rPr>
          <w:rFonts w:ascii="Times Ext Roman" w:hAnsi="Times Ext Roman" w:cs="Times Ext Roman"/>
        </w:rPr>
        <w:t>《</w:t>
      </w:r>
      <w:r w:rsidRPr="00BE4C82">
        <w:rPr>
          <w:rFonts w:ascii="Times Ext Roman" w:hAnsi="Times Ext Roman" w:cs="Times Ext Roman"/>
        </w:rPr>
        <w:t>增支部</w:t>
      </w:r>
      <w:r w:rsidR="00CC6529" w:rsidRPr="00BE4C82">
        <w:rPr>
          <w:rFonts w:ascii="Times Ext Roman" w:hAnsi="Times Ext Roman" w:cs="Times Ext Roman"/>
        </w:rPr>
        <w:t>》</w:t>
      </w:r>
      <w:r w:rsidRPr="00BE4C82">
        <w:rPr>
          <w:rFonts w:ascii="Times Ext Roman" w:hAnsi="Times Ext Roman" w:cs="Times Ext Roman"/>
        </w:rPr>
        <w:t>的，而說一切有部編入</w:t>
      </w:r>
      <w:r w:rsidR="00CC6529" w:rsidRPr="00BE4C82">
        <w:rPr>
          <w:rFonts w:ascii="Times Ext Roman" w:hAnsi="Times Ext Roman" w:cs="Times Ext Roman"/>
        </w:rPr>
        <w:t>《</w:t>
      </w:r>
      <w:r w:rsidRPr="00BE4C82">
        <w:rPr>
          <w:rFonts w:ascii="Times Ext Roman" w:hAnsi="Times Ext Roman" w:cs="Times Ext Roman"/>
        </w:rPr>
        <w:t>中阿含經</w:t>
      </w:r>
      <w:r w:rsidR="00CC6529" w:rsidRPr="00BE4C82">
        <w:rPr>
          <w:rFonts w:ascii="Times Ext Roman" w:hAnsi="Times Ext Roman" w:cs="Times Ext Roman"/>
        </w:rPr>
        <w:t>》</w:t>
      </w:r>
      <w:r w:rsidRPr="00BE4C82">
        <w:rPr>
          <w:rFonts w:ascii="Times Ext Roman" w:hAnsi="Times Ext Roman" w:cs="Times Ext Roman"/>
        </w:rPr>
        <w:t>的，達</w:t>
      </w:r>
      <w:r w:rsidR="006E0F62" w:rsidRPr="00BE4C82">
        <w:rPr>
          <w:rFonts w:ascii="Times Ext Roman" w:hAnsi="Times Ext Roman" w:cs="Times Ext Roman" w:hint="eastAsia"/>
        </w:rPr>
        <w:t>80</w:t>
      </w:r>
      <w:r w:rsidRPr="00BE4C82">
        <w:rPr>
          <w:rFonts w:ascii="Times Ext Roman" w:hAnsi="Times Ext Roman" w:cs="Times Ext Roman"/>
        </w:rPr>
        <w:t>經以上；</w:t>
      </w:r>
    </w:p>
    <w:p w:rsidR="00AD6101" w:rsidRPr="00BE4C82" w:rsidRDefault="00A255A8" w:rsidP="00AD6101">
      <w:pPr>
        <w:ind w:leftChars="100" w:left="240"/>
        <w:rPr>
          <w:rFonts w:ascii="Times Ext Roman" w:hAnsi="Times Ext Roman" w:cs="Times Ext Roman"/>
        </w:rPr>
      </w:pPr>
      <w:r w:rsidRPr="00BE4C82">
        <w:rPr>
          <w:rFonts w:ascii="Times Ext Roman" w:hAnsi="Times Ext Roman" w:cs="Times Ext Roman"/>
        </w:rPr>
        <w:t>說一切有部屬於</w:t>
      </w:r>
      <w:r w:rsidR="00CC6529" w:rsidRPr="00BE4C82">
        <w:rPr>
          <w:rFonts w:ascii="Times Ext Roman" w:hAnsi="Times Ext Roman" w:cs="Times Ext Roman"/>
        </w:rPr>
        <w:t>《</w:t>
      </w:r>
      <w:r w:rsidRPr="00BE4C82">
        <w:rPr>
          <w:rFonts w:ascii="Times Ext Roman" w:hAnsi="Times Ext Roman" w:cs="Times Ext Roman"/>
        </w:rPr>
        <w:t>雜阿含經</w:t>
      </w:r>
      <w:r w:rsidR="00CC6529" w:rsidRPr="00BE4C82">
        <w:rPr>
          <w:rFonts w:ascii="Times Ext Roman" w:hAnsi="Times Ext Roman" w:cs="Times Ext Roman"/>
        </w:rPr>
        <w:t>》</w:t>
      </w:r>
      <w:r w:rsidRPr="00BE4C82">
        <w:rPr>
          <w:rFonts w:ascii="Times Ext Roman" w:hAnsi="Times Ext Roman" w:cs="Times Ext Roman"/>
        </w:rPr>
        <w:t>的，有</w:t>
      </w:r>
      <w:r w:rsidR="006E0F62" w:rsidRPr="00BE4C82">
        <w:rPr>
          <w:rFonts w:ascii="Times Ext Roman" w:hAnsi="Times Ext Roman" w:cs="Times Ext Roman" w:hint="eastAsia"/>
        </w:rPr>
        <w:t>20</w:t>
      </w:r>
      <w:proofErr w:type="gramStart"/>
      <w:r w:rsidRPr="00BE4C82">
        <w:rPr>
          <w:rFonts w:ascii="Times Ext Roman" w:hAnsi="Times Ext Roman" w:cs="Times Ext Roman"/>
        </w:rPr>
        <w:t>餘經</w:t>
      </w:r>
      <w:proofErr w:type="gramEnd"/>
      <w:r w:rsidRPr="00BE4C82">
        <w:rPr>
          <w:rFonts w:ascii="Times Ext Roman" w:hAnsi="Times Ext Roman" w:cs="Times Ext Roman"/>
        </w:rPr>
        <w:t>，銅</w:t>
      </w:r>
      <w:proofErr w:type="gramStart"/>
      <w:r w:rsidRPr="00BE4C82">
        <w:rPr>
          <w:rFonts w:ascii="Times Ext Roman" w:hAnsi="Times Ext Roman" w:cs="Times Ext Roman"/>
        </w:rPr>
        <w:t>鍱部把</w:t>
      </w:r>
      <w:proofErr w:type="gramEnd"/>
      <w:r w:rsidRPr="00BE4C82">
        <w:rPr>
          <w:rFonts w:ascii="Times Ext Roman" w:hAnsi="Times Ext Roman" w:cs="Times Ext Roman"/>
        </w:rPr>
        <w:t>他編入</w:t>
      </w:r>
      <w:r w:rsidR="00CC6529" w:rsidRPr="00BE4C82">
        <w:rPr>
          <w:rFonts w:ascii="Times Ext Roman" w:hAnsi="Times Ext Roman" w:cs="Times Ext Roman"/>
        </w:rPr>
        <w:t>《</w:t>
      </w:r>
      <w:r w:rsidRPr="00BE4C82">
        <w:rPr>
          <w:rFonts w:ascii="Times Ext Roman" w:hAnsi="Times Ext Roman" w:cs="Times Ext Roman"/>
        </w:rPr>
        <w:t>中部</w:t>
      </w:r>
      <w:r w:rsidR="00CC6529" w:rsidRPr="00BE4C82">
        <w:rPr>
          <w:rFonts w:ascii="Times Ext Roman" w:hAnsi="Times Ext Roman" w:cs="Times Ext Roman"/>
        </w:rPr>
        <w:t>》</w:t>
      </w:r>
      <w:r w:rsidRPr="00BE4C82">
        <w:rPr>
          <w:rFonts w:ascii="Times Ext Roman" w:hAnsi="Times Ext Roman" w:cs="Times Ext Roman"/>
        </w:rPr>
        <w:t>；</w:t>
      </w:r>
    </w:p>
    <w:p w:rsidR="00AD6101" w:rsidRPr="00BE4C82" w:rsidRDefault="00A255A8" w:rsidP="00AD6101">
      <w:pPr>
        <w:spacing w:afterLines="30" w:after="108"/>
        <w:ind w:leftChars="100" w:left="240"/>
        <w:rPr>
          <w:rFonts w:ascii="Times Ext Roman" w:hAnsi="Times Ext Roman" w:cs="Times Ext Roman"/>
        </w:rPr>
      </w:pPr>
      <w:r w:rsidRPr="00BE4C82">
        <w:rPr>
          <w:rFonts w:ascii="Times Ext Roman" w:hAnsi="Times Ext Roman" w:cs="Times Ext Roman"/>
        </w:rPr>
        <w:t>再加上各有自</w:t>
      </w:r>
      <w:proofErr w:type="gramStart"/>
      <w:r w:rsidRPr="00BE4C82">
        <w:rPr>
          <w:rFonts w:ascii="Times Ext Roman" w:hAnsi="Times Ext Roman" w:cs="Times Ext Roman"/>
        </w:rPr>
        <w:t>部所誦的契</w:t>
      </w:r>
      <w:proofErr w:type="gramEnd"/>
      <w:r w:rsidRPr="00BE4C82">
        <w:rPr>
          <w:rFonts w:ascii="Times Ext Roman" w:hAnsi="Times Ext Roman" w:cs="Times Ext Roman"/>
        </w:rPr>
        <w:t>經，差異就不免相當大了！</w:t>
      </w:r>
    </w:p>
    <w:p w:rsidR="00A255A8" w:rsidRPr="00BE4C82" w:rsidRDefault="00A255A8" w:rsidP="00A255A8">
      <w:pPr>
        <w:rPr>
          <w:rFonts w:ascii="Times Ext Roman" w:hAnsi="Times Ext Roman" w:cs="Times Ext Roman"/>
        </w:rPr>
      </w:pPr>
      <w:r w:rsidRPr="00BE4C82">
        <w:rPr>
          <w:rFonts w:ascii="Times Ext Roman" w:hAnsi="Times Ext Roman" w:cs="Times Ext Roman"/>
        </w:rPr>
        <w:t>如除去這些差異，二部所誦的</w:t>
      </w:r>
      <w:r w:rsidR="00CC6529" w:rsidRPr="00BE4C82">
        <w:rPr>
          <w:rFonts w:ascii="Times Ext Roman" w:hAnsi="Times Ext Roman" w:cs="Times Ext Roman"/>
        </w:rPr>
        <w:t>《</w:t>
      </w:r>
      <w:r w:rsidRPr="00BE4C82">
        <w:rPr>
          <w:rFonts w:ascii="Times Ext Roman" w:hAnsi="Times Ext Roman" w:cs="Times Ext Roman"/>
        </w:rPr>
        <w:t>中阿含</w:t>
      </w:r>
      <w:r w:rsidR="00CC6529" w:rsidRPr="00BE4C82">
        <w:rPr>
          <w:rFonts w:ascii="Times Ext Roman" w:hAnsi="Times Ext Roman" w:cs="Times Ext Roman"/>
        </w:rPr>
        <w:t>》</w:t>
      </w:r>
      <w:r w:rsidRPr="00BE4C82">
        <w:rPr>
          <w:rFonts w:ascii="Times Ext Roman" w:hAnsi="Times Ext Roman" w:cs="Times Ext Roman"/>
        </w:rPr>
        <w:t>原型，約為</w:t>
      </w:r>
      <w:r w:rsidR="006E0F62" w:rsidRPr="00BE4C82">
        <w:rPr>
          <w:rFonts w:ascii="Times Ext Roman" w:hAnsi="Times Ext Roman" w:cs="Times Ext Roman" w:hint="eastAsia"/>
        </w:rPr>
        <w:t>10</w:t>
      </w:r>
      <w:r w:rsidRPr="00BE4C82">
        <w:rPr>
          <w:rFonts w:ascii="Times Ext Roman" w:hAnsi="Times Ext Roman" w:cs="Times Ext Roman"/>
        </w:rPr>
        <w:t>品，</w:t>
      </w:r>
      <w:r w:rsidR="006E0F62" w:rsidRPr="00BE4C82">
        <w:rPr>
          <w:rFonts w:ascii="Times Ext Roman" w:hAnsi="Times Ext Roman" w:cs="Times Ext Roman" w:hint="eastAsia"/>
        </w:rPr>
        <w:t>100</w:t>
      </w:r>
      <w:r w:rsidRPr="00BE4C82">
        <w:rPr>
          <w:rFonts w:ascii="Times Ext Roman" w:hAnsi="Times Ext Roman" w:cs="Times Ext Roman"/>
        </w:rPr>
        <w:t>經</w:t>
      </w:r>
      <w:r w:rsidR="0084734C" w:rsidRPr="00BE4C82">
        <w:rPr>
          <w:rStyle w:val="a9"/>
          <w:rFonts w:ascii="Times Ext Roman" w:hAnsi="Times Ext Roman" w:cs="Times Ext Roman"/>
        </w:rPr>
        <w:footnoteReference w:id="60"/>
      </w:r>
      <w:r w:rsidRPr="00BE4C82">
        <w:rPr>
          <w:rFonts w:ascii="Times Ext Roman" w:hAnsi="Times Ext Roman" w:cs="Times Ext Roman"/>
        </w:rPr>
        <w:t>。</w:t>
      </w:r>
    </w:p>
    <w:p w:rsidR="0028164D" w:rsidRPr="00BE4C82" w:rsidRDefault="0028164D" w:rsidP="00A255A8">
      <w:pPr>
        <w:rPr>
          <w:rFonts w:ascii="Times Ext Roman" w:hAnsi="Times Ext Roman" w:cs="Times Ext Roman"/>
        </w:rPr>
      </w:pPr>
    </w:p>
    <w:p w:rsidR="0005001C" w:rsidRPr="00BE4C82" w:rsidRDefault="0005001C" w:rsidP="00AC5C25">
      <w:pPr>
        <w:spacing w:line="380" w:lineRule="exact"/>
        <w:jc w:val="center"/>
        <w:outlineLvl w:val="2"/>
        <w:rPr>
          <w:rFonts w:ascii="Times Ext Roman" w:eastAsia="標楷體" w:hAnsi="Times Ext Roman" w:cs="Times Ext Roman"/>
          <w:b/>
          <w:sz w:val="28"/>
          <w:szCs w:val="28"/>
        </w:rPr>
      </w:pPr>
      <w:bookmarkStart w:id="4" w:name="_Toc390426606"/>
      <w:r w:rsidRPr="00BE4C82">
        <w:rPr>
          <w:rFonts w:ascii="Times Ext Roman" w:eastAsia="標楷體" w:hAnsi="Times Ext Roman" w:cs="Times Ext Roman"/>
          <w:b/>
          <w:sz w:val="28"/>
          <w:szCs w:val="28"/>
        </w:rPr>
        <w:t>第</w:t>
      </w:r>
      <w:r w:rsidRPr="00BE4C82">
        <w:rPr>
          <w:rFonts w:ascii="Times Ext Roman" w:eastAsia="標楷體" w:hAnsi="Times Ext Roman" w:cs="Times Ext Roman" w:hint="eastAsia"/>
          <w:b/>
          <w:sz w:val="28"/>
          <w:szCs w:val="28"/>
        </w:rPr>
        <w:t>二</w:t>
      </w:r>
      <w:r w:rsidRPr="00BE4C82">
        <w:rPr>
          <w:rFonts w:ascii="Times Ext Roman" w:eastAsia="標楷體" w:hAnsi="Times Ext Roman" w:cs="Times Ext Roman"/>
          <w:b/>
          <w:sz w:val="28"/>
          <w:szCs w:val="28"/>
        </w:rPr>
        <w:t>項、</w:t>
      </w:r>
      <w:r w:rsidRPr="00BE4C82">
        <w:rPr>
          <w:rFonts w:ascii="Times Ext Roman" w:eastAsia="標楷體" w:hAnsi="Times Ext Roman" w:cs="Times Ext Roman" w:hint="eastAsia"/>
          <w:b/>
          <w:sz w:val="28"/>
          <w:szCs w:val="28"/>
        </w:rPr>
        <w:t>長</w:t>
      </w:r>
      <w:r w:rsidRPr="00BE4C82">
        <w:rPr>
          <w:rFonts w:ascii="Times Ext Roman" w:eastAsia="標楷體" w:hAnsi="Times Ext Roman" w:cs="Times Ext Roman"/>
          <w:b/>
          <w:sz w:val="28"/>
          <w:szCs w:val="28"/>
        </w:rPr>
        <w:t>阿含</w:t>
      </w:r>
      <w:bookmarkEnd w:id="4"/>
    </w:p>
    <w:p w:rsidR="002B658C" w:rsidRPr="00BE4C82" w:rsidRDefault="003237BD" w:rsidP="00F278F1">
      <w:pPr>
        <w:spacing w:line="380" w:lineRule="exact"/>
        <w:jc w:val="center"/>
        <w:rPr>
          <w:rFonts w:ascii="Times New Roman" w:eastAsia="標楷體" w:hAnsi="Times New Roman" w:cs="Times New Roman"/>
          <w:szCs w:val="24"/>
        </w:rPr>
      </w:pPr>
      <w:proofErr w:type="gramStart"/>
      <w:r>
        <w:rPr>
          <w:rFonts w:ascii="Times New Roman" w:eastAsia="標楷體" w:hAnsi="Times New Roman" w:cs="Times New Roman"/>
          <w:szCs w:val="24"/>
        </w:rPr>
        <w:t>（</w:t>
      </w:r>
      <w:proofErr w:type="gramEnd"/>
      <w:r w:rsidR="0005001C" w:rsidRPr="00BE4C82">
        <w:rPr>
          <w:rFonts w:ascii="Times New Roman" w:eastAsia="標楷體" w:hAnsi="Times New Roman" w:cs="Times New Roman"/>
          <w:szCs w:val="24"/>
        </w:rPr>
        <w:t>p.7</w:t>
      </w:r>
      <w:r w:rsidR="0005001C" w:rsidRPr="00BE4C82">
        <w:rPr>
          <w:rFonts w:ascii="Times New Roman" w:eastAsia="標楷體" w:hAnsi="Times New Roman" w:cs="Times New Roman" w:hint="eastAsia"/>
          <w:szCs w:val="24"/>
        </w:rPr>
        <w:t>19</w:t>
      </w:r>
      <w:r w:rsidR="00F278F1">
        <w:rPr>
          <w:rFonts w:ascii="Times New Roman" w:eastAsia="標楷體" w:hAnsi="Times New Roman" w:cs="Times New Roman" w:hint="eastAsia"/>
          <w:szCs w:val="24"/>
        </w:rPr>
        <w:t>-</w:t>
      </w:r>
      <w:r w:rsidR="0005001C" w:rsidRPr="00BE4C82">
        <w:rPr>
          <w:rFonts w:ascii="Times New Roman" w:eastAsia="標楷體" w:hAnsi="Times New Roman" w:cs="Times New Roman"/>
          <w:szCs w:val="24"/>
        </w:rPr>
        <w:t>p.7</w:t>
      </w:r>
      <w:r w:rsidR="0005001C" w:rsidRPr="00BE4C82">
        <w:rPr>
          <w:rFonts w:ascii="Times New Roman" w:eastAsia="標楷體" w:hAnsi="Times New Roman" w:cs="Times New Roman" w:hint="eastAsia"/>
          <w:szCs w:val="24"/>
        </w:rPr>
        <w:t>26</w:t>
      </w:r>
      <w:proofErr w:type="gramStart"/>
      <w:r>
        <w:rPr>
          <w:rFonts w:ascii="Times New Roman" w:eastAsia="標楷體" w:hAnsi="Times New Roman" w:cs="Times New Roman"/>
          <w:szCs w:val="24"/>
        </w:rPr>
        <w:t>）</w:t>
      </w:r>
      <w:proofErr w:type="gramEnd"/>
    </w:p>
    <w:p w:rsidR="00262E1E" w:rsidRPr="00BE4C82" w:rsidRDefault="00262E1E" w:rsidP="00F278F1">
      <w:pPr>
        <w:spacing w:beforeLines="50" w:before="180"/>
        <w:jc w:val="both"/>
        <w:rPr>
          <w:b/>
          <w:sz w:val="20"/>
          <w:szCs w:val="20"/>
          <w:bdr w:val="single" w:sz="4" w:space="0" w:color="auto"/>
        </w:rPr>
      </w:pPr>
      <w:r w:rsidRPr="00BE4C82">
        <w:rPr>
          <w:rFonts w:hint="eastAsia"/>
          <w:b/>
          <w:sz w:val="20"/>
          <w:szCs w:val="20"/>
          <w:bdr w:val="single" w:sz="4" w:space="0" w:color="auto"/>
        </w:rPr>
        <w:t>一、</w:t>
      </w:r>
      <w:r w:rsidR="00E85B0B" w:rsidRPr="00BE4C82">
        <w:rPr>
          <w:rFonts w:hint="eastAsia"/>
          <w:b/>
          <w:sz w:val="20"/>
          <w:szCs w:val="20"/>
          <w:bdr w:val="single" w:sz="4" w:space="0" w:color="auto"/>
        </w:rPr>
        <w:t>現存二</w:t>
      </w:r>
      <w:proofErr w:type="gramStart"/>
      <w:r w:rsidRPr="00BE4C82">
        <w:rPr>
          <w:rFonts w:hint="eastAsia"/>
          <w:b/>
          <w:sz w:val="20"/>
          <w:szCs w:val="20"/>
          <w:bdr w:val="single" w:sz="4" w:space="0" w:color="auto"/>
        </w:rPr>
        <w:t>誦本結構</w:t>
      </w:r>
      <w:proofErr w:type="gramEnd"/>
      <w:r w:rsidR="00E85B0B" w:rsidRPr="00BE4C82">
        <w:rPr>
          <w:rFonts w:hint="eastAsia"/>
          <w:b/>
          <w:sz w:val="20"/>
          <w:szCs w:val="20"/>
          <w:bdr w:val="single" w:sz="4" w:space="0" w:color="auto"/>
        </w:rPr>
        <w:t>相近，乃因同系之緣故</w:t>
      </w:r>
    </w:p>
    <w:p w:rsidR="00002191" w:rsidRPr="00F278F1" w:rsidRDefault="00002191" w:rsidP="00F278F1">
      <w:pPr>
        <w:ind w:leftChars="50" w:left="120"/>
        <w:jc w:val="both"/>
        <w:rPr>
          <w:rFonts w:ascii="Times New Roman" w:hAnsi="Times New Roman" w:cs="Times New Roman"/>
          <w:b/>
          <w:sz w:val="20"/>
          <w:szCs w:val="20"/>
          <w:bdr w:val="single" w:sz="4" w:space="0" w:color="auto"/>
        </w:rPr>
      </w:pPr>
      <w:r w:rsidRPr="00F278F1">
        <w:rPr>
          <w:rFonts w:ascii="Times New Roman" w:hAnsi="Times New Roman" w:cs="Times New Roman"/>
          <w:b/>
          <w:sz w:val="20"/>
          <w:szCs w:val="20"/>
          <w:bdr w:val="single" w:sz="4" w:space="0" w:color="auto"/>
        </w:rPr>
        <w:t>（</w:t>
      </w:r>
      <w:r w:rsidRPr="00F278F1">
        <w:rPr>
          <w:rFonts w:ascii="Times New Roman" w:hAnsi="Times New Roman" w:cs="Times New Roman" w:hint="eastAsia"/>
          <w:b/>
          <w:sz w:val="20"/>
          <w:szCs w:val="20"/>
          <w:bdr w:val="single" w:sz="4" w:space="0" w:color="auto"/>
        </w:rPr>
        <w:t>一</w:t>
      </w:r>
      <w:r w:rsidRPr="00F278F1">
        <w:rPr>
          <w:rFonts w:ascii="Times New Roman" w:hAnsi="Times New Roman" w:cs="Times New Roman"/>
          <w:b/>
          <w:sz w:val="20"/>
          <w:szCs w:val="20"/>
          <w:bdr w:val="single" w:sz="4" w:space="0" w:color="auto"/>
        </w:rPr>
        <w:t>）</w:t>
      </w:r>
      <w:r w:rsidRPr="00F278F1">
        <w:rPr>
          <w:rFonts w:ascii="Times New Roman" w:hAnsi="Times New Roman" w:cs="Times New Roman" w:hint="eastAsia"/>
          <w:b/>
          <w:sz w:val="20"/>
          <w:szCs w:val="20"/>
          <w:bdr w:val="single" w:sz="4" w:space="0" w:color="auto"/>
        </w:rPr>
        <w:t>《長部》</w:t>
      </w:r>
      <w:r w:rsidR="00F4599B" w:rsidRPr="00F278F1">
        <w:rPr>
          <w:rFonts w:ascii="Times New Roman" w:hAnsi="Times New Roman" w:cs="Times New Roman"/>
          <w:b/>
          <w:sz w:val="20"/>
          <w:szCs w:val="20"/>
          <w:bdr w:val="single" w:sz="4" w:space="0" w:color="auto"/>
        </w:rPr>
        <w:t>3</w:t>
      </w:r>
      <w:r w:rsidR="00F4599B" w:rsidRPr="00F278F1">
        <w:rPr>
          <w:rFonts w:ascii="Times New Roman" w:hAnsi="Times New Roman" w:cs="Times New Roman"/>
          <w:b/>
          <w:sz w:val="20"/>
          <w:szCs w:val="20"/>
          <w:bdr w:val="single" w:sz="4" w:space="0" w:color="auto"/>
        </w:rPr>
        <w:t>品</w:t>
      </w:r>
      <w:r w:rsidR="0056600F" w:rsidRPr="00F278F1">
        <w:rPr>
          <w:rFonts w:ascii="Times New Roman" w:hAnsi="Times New Roman" w:cs="Times New Roman"/>
          <w:b/>
          <w:sz w:val="20"/>
          <w:szCs w:val="20"/>
          <w:bdr w:val="single" w:sz="4" w:space="0" w:color="auto"/>
        </w:rPr>
        <w:t>34</w:t>
      </w:r>
      <w:r w:rsidR="0056600F" w:rsidRPr="00F278F1">
        <w:rPr>
          <w:rFonts w:ascii="Times New Roman" w:hAnsi="Times New Roman" w:cs="Times New Roman"/>
          <w:b/>
          <w:sz w:val="20"/>
          <w:szCs w:val="20"/>
          <w:bdr w:val="single" w:sz="4" w:space="0" w:color="auto"/>
        </w:rPr>
        <w:t>經</w:t>
      </w:r>
    </w:p>
    <w:p w:rsidR="00C46FC3" w:rsidRPr="00BE4C82" w:rsidRDefault="0028164D" w:rsidP="00520DD1">
      <w:pPr>
        <w:ind w:leftChars="50" w:left="120"/>
        <w:rPr>
          <w:rFonts w:ascii="Times Ext Roman" w:hAnsi="Times Ext Roman" w:cs="Times Ext Roman"/>
        </w:rPr>
      </w:pPr>
      <w:r w:rsidRPr="00BE4C82">
        <w:rPr>
          <w:rFonts w:ascii="Times Ext Roman" w:hAnsi="Times Ext Roman" w:cs="Times Ext Roman" w:hint="eastAsia"/>
        </w:rPr>
        <w:t>南傳的《</w:t>
      </w:r>
      <w:r w:rsidR="006846C0" w:rsidRPr="00BE4C82">
        <w:rPr>
          <w:rFonts w:ascii="Times Ext Roman" w:hAnsi="Times Ext Roman" w:cs="Times Ext Roman" w:hint="eastAsia"/>
        </w:rPr>
        <w:t>長部</w:t>
      </w:r>
      <w:r w:rsidRPr="00BE4C82">
        <w:rPr>
          <w:rFonts w:ascii="Times Ext Roman" w:hAnsi="Times Ext Roman" w:cs="Times Ext Roman" w:hint="eastAsia"/>
        </w:rPr>
        <w:t>》</w:t>
      </w:r>
      <w:r w:rsidR="006846C0" w:rsidRPr="00BE4C82">
        <w:rPr>
          <w:rFonts w:ascii="Times Ext Roman" w:hAnsi="Times Ext Roman" w:cs="Times Ext Roman" w:hint="eastAsia"/>
        </w:rPr>
        <w:t>，共</w:t>
      </w:r>
      <w:r w:rsidRPr="00BE4C82">
        <w:rPr>
          <w:rFonts w:ascii="Times Ext Roman" w:hAnsi="Times Ext Roman" w:cs="Times Ext Roman" w:hint="eastAsia"/>
        </w:rPr>
        <w:t>34</w:t>
      </w:r>
      <w:r w:rsidR="006846C0" w:rsidRPr="00BE4C82">
        <w:rPr>
          <w:rFonts w:ascii="Times Ext Roman" w:hAnsi="Times Ext Roman" w:cs="Times Ext Roman" w:hint="eastAsia"/>
        </w:rPr>
        <w:t>經，分為</w:t>
      </w:r>
      <w:r w:rsidRPr="00BE4C82">
        <w:rPr>
          <w:rFonts w:ascii="Times Ext Roman" w:hAnsi="Times Ext Roman" w:cs="Times Ext Roman" w:hint="eastAsia"/>
        </w:rPr>
        <w:t>3</w:t>
      </w:r>
      <w:r w:rsidR="006846C0" w:rsidRPr="00BE4C82">
        <w:rPr>
          <w:rFonts w:ascii="Times Ext Roman" w:hAnsi="Times Ext Roman" w:cs="Times Ext Roman" w:hint="eastAsia"/>
        </w:rPr>
        <w:t>品：一、「戒</w:t>
      </w:r>
      <w:proofErr w:type="gramStart"/>
      <w:r w:rsidR="006846C0" w:rsidRPr="00BE4C82">
        <w:rPr>
          <w:rFonts w:ascii="Times Ext Roman" w:hAnsi="Times Ext Roman" w:cs="Times Ext Roman" w:hint="eastAsia"/>
        </w:rPr>
        <w:t>蘊</w:t>
      </w:r>
      <w:proofErr w:type="gramEnd"/>
      <w:r w:rsidR="006846C0" w:rsidRPr="00BE4C82">
        <w:rPr>
          <w:rFonts w:ascii="Times Ext Roman" w:hAnsi="Times Ext Roman" w:cs="Times Ext Roman" w:hint="eastAsia"/>
        </w:rPr>
        <w:t>品」，</w:t>
      </w:r>
      <w:r w:rsidRPr="00BE4C82">
        <w:rPr>
          <w:rFonts w:ascii="Times Ext Roman" w:hAnsi="Times Ext Roman" w:cs="Times Ext Roman" w:hint="eastAsia"/>
        </w:rPr>
        <w:t>13</w:t>
      </w:r>
      <w:r w:rsidR="006846C0" w:rsidRPr="00BE4C82">
        <w:rPr>
          <w:rFonts w:ascii="Times Ext Roman" w:hAnsi="Times Ext Roman" w:cs="Times Ext Roman" w:hint="eastAsia"/>
        </w:rPr>
        <w:t>經；二、「</w:t>
      </w:r>
      <w:proofErr w:type="gramStart"/>
      <w:r w:rsidR="006846C0" w:rsidRPr="00BE4C82">
        <w:rPr>
          <w:rFonts w:ascii="Times Ext Roman" w:hAnsi="Times Ext Roman" w:cs="Times Ext Roman" w:hint="eastAsia"/>
        </w:rPr>
        <w:t>大品</w:t>
      </w:r>
      <w:proofErr w:type="gramEnd"/>
      <w:r w:rsidR="006846C0" w:rsidRPr="00BE4C82">
        <w:rPr>
          <w:rFonts w:ascii="Times Ext Roman" w:hAnsi="Times Ext Roman" w:cs="Times Ext Roman" w:hint="eastAsia"/>
        </w:rPr>
        <w:t>」，</w:t>
      </w:r>
      <w:r w:rsidRPr="00BE4C82">
        <w:rPr>
          <w:rFonts w:ascii="Times Ext Roman" w:hAnsi="Times Ext Roman" w:cs="Times Ext Roman" w:hint="eastAsia"/>
        </w:rPr>
        <w:t>10</w:t>
      </w:r>
      <w:r w:rsidR="006846C0" w:rsidRPr="00BE4C82">
        <w:rPr>
          <w:rFonts w:ascii="Times Ext Roman" w:hAnsi="Times Ext Roman" w:cs="Times Ext Roman" w:hint="eastAsia"/>
        </w:rPr>
        <w:t>經</w:t>
      </w:r>
      <w:r w:rsidRPr="00BE4C82">
        <w:rPr>
          <w:rFonts w:ascii="Times Ext Roman" w:hAnsi="Times Ext Roman" w:cs="Times Ext Roman" w:hint="eastAsia"/>
        </w:rPr>
        <w:t>；三、「</w:t>
      </w:r>
      <w:proofErr w:type="gramStart"/>
      <w:r w:rsidRPr="00BE4C82">
        <w:rPr>
          <w:rFonts w:ascii="Times Ext Roman" w:hAnsi="Times Ext Roman" w:cs="Times Ext Roman" w:hint="eastAsia"/>
        </w:rPr>
        <w:t>波梨品</w:t>
      </w:r>
      <w:proofErr w:type="gramEnd"/>
      <w:r w:rsidRPr="00BE4C82">
        <w:rPr>
          <w:rFonts w:ascii="Times Ext Roman" w:hAnsi="Times Ext Roman" w:cs="Times Ext Roman" w:hint="eastAsia"/>
        </w:rPr>
        <w:t>」，</w:t>
      </w:r>
      <w:r w:rsidRPr="00BE4C82">
        <w:rPr>
          <w:rFonts w:ascii="Times Ext Roman" w:hAnsi="Times Ext Roman" w:cs="Times Ext Roman" w:hint="eastAsia"/>
        </w:rPr>
        <w:t>11</w:t>
      </w:r>
      <w:r w:rsidR="006846C0" w:rsidRPr="00BE4C82">
        <w:rPr>
          <w:rFonts w:ascii="Times Ext Roman" w:hAnsi="Times Ext Roman" w:cs="Times Ext Roman" w:hint="eastAsia"/>
        </w:rPr>
        <w:t>經。</w:t>
      </w:r>
      <w:r w:rsidR="009B749B" w:rsidRPr="00BE4C82">
        <w:rPr>
          <w:rStyle w:val="a9"/>
          <w:rFonts w:ascii="Times Ext Roman" w:hAnsi="Times Ext Roman" w:cs="Times Ext Roman"/>
        </w:rPr>
        <w:footnoteReference w:id="61"/>
      </w:r>
    </w:p>
    <w:p w:rsidR="00002191" w:rsidRPr="00F278F1" w:rsidRDefault="00002191" w:rsidP="00F278F1">
      <w:pPr>
        <w:spacing w:beforeLines="30" w:before="108"/>
        <w:ind w:leftChars="50" w:left="120"/>
        <w:jc w:val="both"/>
        <w:rPr>
          <w:rFonts w:ascii="Times New Roman" w:hAnsi="Times New Roman" w:cs="Times New Roman"/>
          <w:b/>
          <w:sz w:val="20"/>
          <w:szCs w:val="20"/>
          <w:bdr w:val="single" w:sz="4" w:space="0" w:color="auto"/>
        </w:rPr>
      </w:pPr>
      <w:r w:rsidRPr="00F278F1">
        <w:rPr>
          <w:rFonts w:ascii="Times New Roman" w:hAnsi="Times New Roman" w:cs="Times New Roman"/>
          <w:b/>
          <w:sz w:val="20"/>
          <w:szCs w:val="20"/>
          <w:bdr w:val="single" w:sz="4" w:space="0" w:color="auto"/>
        </w:rPr>
        <w:t>（</w:t>
      </w:r>
      <w:r w:rsidRPr="00F278F1">
        <w:rPr>
          <w:rFonts w:ascii="Times New Roman" w:hAnsi="Times New Roman" w:cs="Times New Roman" w:hint="eastAsia"/>
          <w:b/>
          <w:sz w:val="20"/>
          <w:szCs w:val="20"/>
          <w:bdr w:val="single" w:sz="4" w:space="0" w:color="auto"/>
        </w:rPr>
        <w:t>二</w:t>
      </w:r>
      <w:r w:rsidRPr="00F278F1">
        <w:rPr>
          <w:rFonts w:ascii="Times New Roman" w:hAnsi="Times New Roman" w:cs="Times New Roman"/>
          <w:b/>
          <w:sz w:val="20"/>
          <w:szCs w:val="20"/>
          <w:bdr w:val="single" w:sz="4" w:space="0" w:color="auto"/>
        </w:rPr>
        <w:t>）</w:t>
      </w:r>
      <w:r w:rsidRPr="00F278F1">
        <w:rPr>
          <w:rFonts w:ascii="Times New Roman" w:hAnsi="Times New Roman" w:cs="Times New Roman" w:hint="eastAsia"/>
          <w:b/>
          <w:sz w:val="20"/>
          <w:szCs w:val="20"/>
          <w:bdr w:val="single" w:sz="4" w:space="0" w:color="auto"/>
        </w:rPr>
        <w:t>《長阿含經》</w:t>
      </w:r>
      <w:r w:rsidR="00F4599B" w:rsidRPr="00F278F1">
        <w:rPr>
          <w:rFonts w:ascii="Times New Roman" w:hAnsi="Times New Roman" w:cs="Times New Roman"/>
          <w:b/>
          <w:sz w:val="20"/>
          <w:szCs w:val="20"/>
          <w:bdr w:val="single" w:sz="4" w:space="0" w:color="auto"/>
        </w:rPr>
        <w:t>4</w:t>
      </w:r>
      <w:r w:rsidR="00F4599B" w:rsidRPr="00F278F1">
        <w:rPr>
          <w:rFonts w:ascii="Times New Roman" w:hAnsi="Times New Roman" w:cs="Times New Roman"/>
          <w:b/>
          <w:sz w:val="20"/>
          <w:szCs w:val="20"/>
          <w:bdr w:val="single" w:sz="4" w:space="0" w:color="auto"/>
        </w:rPr>
        <w:t>分</w:t>
      </w:r>
      <w:r w:rsidR="0056600F" w:rsidRPr="00F278F1">
        <w:rPr>
          <w:rFonts w:ascii="Times New Roman" w:hAnsi="Times New Roman" w:cs="Times New Roman"/>
          <w:b/>
          <w:sz w:val="20"/>
          <w:szCs w:val="20"/>
          <w:bdr w:val="single" w:sz="4" w:space="0" w:color="auto"/>
        </w:rPr>
        <w:t>30</w:t>
      </w:r>
      <w:r w:rsidR="0056600F" w:rsidRPr="00F278F1">
        <w:rPr>
          <w:rFonts w:ascii="Times New Roman" w:hAnsi="Times New Roman" w:cs="Times New Roman"/>
          <w:b/>
          <w:sz w:val="20"/>
          <w:szCs w:val="20"/>
          <w:bdr w:val="single" w:sz="4" w:space="0" w:color="auto"/>
        </w:rPr>
        <w:t>經</w:t>
      </w:r>
    </w:p>
    <w:p w:rsidR="00C46FC3" w:rsidRPr="00BE4C82" w:rsidRDefault="006846C0" w:rsidP="00520DD1">
      <w:pPr>
        <w:ind w:leftChars="50" w:left="120"/>
        <w:rPr>
          <w:rFonts w:ascii="Times Ext Roman" w:hAnsi="Times Ext Roman" w:cs="Times Ext Roman"/>
        </w:rPr>
      </w:pPr>
      <w:r w:rsidRPr="00BE4C82">
        <w:rPr>
          <w:rFonts w:ascii="Times Ext Roman" w:hAnsi="Times Ext Roman" w:cs="Times Ext Roman" w:hint="eastAsia"/>
        </w:rPr>
        <w:t>與</w:t>
      </w:r>
      <w:r w:rsidR="0028164D" w:rsidRPr="00BE4C82">
        <w:rPr>
          <w:rFonts w:ascii="Times Ext Roman" w:hAnsi="Times Ext Roman" w:cs="Times Ext Roman" w:hint="eastAsia"/>
        </w:rPr>
        <w:t>《</w:t>
      </w:r>
      <w:r w:rsidRPr="00BE4C82">
        <w:rPr>
          <w:rFonts w:ascii="Times Ext Roman" w:hAnsi="Times Ext Roman" w:cs="Times Ext Roman" w:hint="eastAsia"/>
        </w:rPr>
        <w:t>長部</w:t>
      </w:r>
      <w:r w:rsidR="0028164D" w:rsidRPr="00BE4C82">
        <w:rPr>
          <w:rFonts w:ascii="Times Ext Roman" w:hAnsi="Times Ext Roman" w:cs="Times Ext Roman" w:hint="eastAsia"/>
        </w:rPr>
        <w:t>》</w:t>
      </w:r>
      <w:r w:rsidRPr="00BE4C82">
        <w:rPr>
          <w:rFonts w:ascii="Times Ext Roman" w:hAnsi="Times Ext Roman" w:cs="Times Ext Roman" w:hint="eastAsia"/>
        </w:rPr>
        <w:t>相當</w:t>
      </w:r>
      <w:proofErr w:type="gramStart"/>
      <w:r w:rsidRPr="00BE4C82">
        <w:rPr>
          <w:rFonts w:ascii="Times Ext Roman" w:hAnsi="Times Ext Roman" w:cs="Times Ext Roman" w:hint="eastAsia"/>
        </w:rPr>
        <w:t>的漢譯</w:t>
      </w:r>
      <w:proofErr w:type="gramEnd"/>
      <w:r w:rsidRPr="00BE4C82">
        <w:rPr>
          <w:rFonts w:ascii="Times Ext Roman" w:hAnsi="Times Ext Roman" w:cs="Times Ext Roman" w:hint="eastAsia"/>
        </w:rPr>
        <w:t>，是後秦佛陀耶舍</w:t>
      </w:r>
      <w:proofErr w:type="gramStart"/>
      <w:r w:rsidR="00992781" w:rsidRPr="00BE4C82">
        <w:rPr>
          <w:rFonts w:ascii="Times Ext Roman" w:hAnsi="Times Ext Roman" w:cs="Times Ext Roman" w:hint="eastAsia"/>
        </w:rPr>
        <w:t>（</w:t>
      </w:r>
      <w:proofErr w:type="gramEnd"/>
      <w:r w:rsidRPr="00BE4C82">
        <w:rPr>
          <w:rFonts w:ascii="Times Ext Roman" w:hAnsi="Times Ext Roman" w:cs="Times Ext Roman" w:hint="eastAsia"/>
        </w:rPr>
        <w:t>Buddhaya</w:t>
      </w:r>
      <w:r w:rsidR="0028164D" w:rsidRPr="00BE4C82">
        <w:rPr>
          <w:rFonts w:ascii="VU Times" w:hAnsi="VU Times" w:cs="VU Times"/>
        </w:rPr>
        <w:t>ś</w:t>
      </w:r>
      <w:r w:rsidRPr="00BE4C82">
        <w:rPr>
          <w:rFonts w:ascii="Times Ext Roman" w:hAnsi="Times Ext Roman" w:cs="Times Ext Roman" w:hint="eastAsia"/>
        </w:rPr>
        <w:t>as</w:t>
      </w:r>
      <w:r w:rsidR="007B45CE" w:rsidRPr="00BE4C82">
        <w:rPr>
          <w:rFonts w:ascii="Times Ext Roman" w:hAnsi="Times Ext Roman" w:cs="Times Ext Roman" w:hint="eastAsia"/>
        </w:rPr>
        <w:t>）</w:t>
      </w:r>
      <w:r w:rsidRPr="00BE4C82">
        <w:rPr>
          <w:rFonts w:ascii="Times Ext Roman" w:hAnsi="Times Ext Roman" w:cs="Times Ext Roman" w:hint="eastAsia"/>
        </w:rPr>
        <w:t>所出</w:t>
      </w:r>
      <w:r w:rsidR="0028164D" w:rsidRPr="00BE4C82">
        <w:rPr>
          <w:rFonts w:ascii="Times Ext Roman" w:hAnsi="Times Ext Roman" w:cs="Times Ext Roman" w:hint="eastAsia"/>
        </w:rPr>
        <w:t>的《</w:t>
      </w:r>
      <w:r w:rsidRPr="00BE4C82">
        <w:rPr>
          <w:rFonts w:ascii="Times Ext Roman" w:hAnsi="Times Ext Roman" w:cs="Times Ext Roman" w:hint="eastAsia"/>
        </w:rPr>
        <w:t>長阿含經</w:t>
      </w:r>
      <w:r w:rsidR="0028164D" w:rsidRPr="00BE4C82">
        <w:rPr>
          <w:rFonts w:ascii="Times Ext Roman" w:hAnsi="Times Ext Roman" w:cs="Times Ext Roman" w:hint="eastAsia"/>
        </w:rPr>
        <w:t>》</w:t>
      </w:r>
      <w:r w:rsidRPr="00BE4C82">
        <w:rPr>
          <w:rFonts w:ascii="Times Ext Roman" w:hAnsi="Times Ext Roman" w:cs="Times Ext Roman" w:hint="eastAsia"/>
        </w:rPr>
        <w:t>，</w:t>
      </w:r>
      <w:r w:rsidR="0028164D" w:rsidRPr="00BE4C82">
        <w:rPr>
          <w:rFonts w:ascii="Times Ext Roman" w:hAnsi="Times Ext Roman" w:cs="Times Ext Roman" w:hint="eastAsia"/>
        </w:rPr>
        <w:t>22</w:t>
      </w:r>
      <w:r w:rsidRPr="00BE4C82">
        <w:rPr>
          <w:rFonts w:ascii="Times Ext Roman" w:hAnsi="Times Ext Roman" w:cs="Times Ext Roman" w:hint="eastAsia"/>
        </w:rPr>
        <w:t>卷。分為四分：第一分，</w:t>
      </w:r>
      <w:r w:rsidR="0028164D" w:rsidRPr="00BE4C82">
        <w:rPr>
          <w:rFonts w:ascii="Times Ext Roman" w:hAnsi="Times Ext Roman" w:cs="Times Ext Roman" w:hint="eastAsia"/>
        </w:rPr>
        <w:t>4</w:t>
      </w:r>
      <w:r w:rsidRPr="00BE4C82">
        <w:rPr>
          <w:rFonts w:ascii="Times Ext Roman" w:hAnsi="Times Ext Roman" w:cs="Times Ext Roman" w:hint="eastAsia"/>
        </w:rPr>
        <w:t>經；第二分，</w:t>
      </w:r>
      <w:r w:rsidR="0028164D" w:rsidRPr="00BE4C82">
        <w:rPr>
          <w:rFonts w:ascii="Times Ext Roman" w:hAnsi="Times Ext Roman" w:cs="Times Ext Roman" w:hint="eastAsia"/>
        </w:rPr>
        <w:t>15</w:t>
      </w:r>
      <w:r w:rsidRPr="00BE4C82">
        <w:rPr>
          <w:rFonts w:ascii="Times Ext Roman" w:hAnsi="Times Ext Roman" w:cs="Times Ext Roman" w:hint="eastAsia"/>
        </w:rPr>
        <w:t>經；第三分，</w:t>
      </w:r>
      <w:r w:rsidR="0028164D" w:rsidRPr="00BE4C82">
        <w:rPr>
          <w:rFonts w:ascii="Times Ext Roman" w:hAnsi="Times Ext Roman" w:cs="Times Ext Roman" w:hint="eastAsia"/>
        </w:rPr>
        <w:t>10</w:t>
      </w:r>
      <w:r w:rsidRPr="00BE4C82">
        <w:rPr>
          <w:rFonts w:ascii="Times Ext Roman" w:hAnsi="Times Ext Roman" w:cs="Times Ext Roman" w:hint="eastAsia"/>
        </w:rPr>
        <w:t>經；第四</w:t>
      </w:r>
      <w:r w:rsidR="0028164D" w:rsidRPr="00BE4C82">
        <w:rPr>
          <w:rFonts w:ascii="Times Ext Roman" w:hAnsi="Times Ext Roman" w:cs="Times Ext Roman" w:hint="eastAsia"/>
        </w:rPr>
        <w:t>分，</w:t>
      </w:r>
      <w:r w:rsidR="0028164D" w:rsidRPr="00BE4C82">
        <w:rPr>
          <w:rFonts w:ascii="Times Ext Roman" w:hAnsi="Times Ext Roman" w:cs="Times Ext Roman" w:hint="eastAsia"/>
        </w:rPr>
        <w:t>1</w:t>
      </w:r>
      <w:r w:rsidRPr="00BE4C82">
        <w:rPr>
          <w:rFonts w:ascii="Times Ext Roman" w:hAnsi="Times Ext Roman" w:cs="Times Ext Roman" w:hint="eastAsia"/>
        </w:rPr>
        <w:t>經。</w:t>
      </w:r>
      <w:r w:rsidR="0093221F" w:rsidRPr="00BE4C82">
        <w:rPr>
          <w:rStyle w:val="a9"/>
          <w:rFonts w:ascii="Times Ext Roman" w:hAnsi="Times Ext Roman" w:cs="Times Ext Roman"/>
        </w:rPr>
        <w:footnoteReference w:id="62"/>
      </w:r>
    </w:p>
    <w:p w:rsidR="00002191" w:rsidRPr="00F278F1" w:rsidRDefault="00002191" w:rsidP="00F278F1">
      <w:pPr>
        <w:spacing w:beforeLines="30" w:before="108"/>
        <w:ind w:leftChars="50" w:left="120"/>
        <w:jc w:val="both"/>
        <w:rPr>
          <w:rFonts w:ascii="Times New Roman" w:hAnsi="Times New Roman" w:cs="Times New Roman"/>
          <w:b/>
          <w:sz w:val="20"/>
          <w:szCs w:val="20"/>
          <w:bdr w:val="single" w:sz="4" w:space="0" w:color="auto"/>
        </w:rPr>
      </w:pPr>
      <w:r w:rsidRPr="00F278F1">
        <w:rPr>
          <w:rFonts w:ascii="Times New Roman" w:hAnsi="Times New Roman" w:cs="Times New Roman"/>
          <w:b/>
          <w:sz w:val="20"/>
          <w:szCs w:val="20"/>
          <w:bdr w:val="single" w:sz="4" w:space="0" w:color="auto"/>
        </w:rPr>
        <w:lastRenderedPageBreak/>
        <w:t>（</w:t>
      </w:r>
      <w:r w:rsidRPr="00F278F1">
        <w:rPr>
          <w:rFonts w:ascii="Times New Roman" w:hAnsi="Times New Roman" w:cs="Times New Roman" w:hint="eastAsia"/>
          <w:b/>
          <w:sz w:val="20"/>
          <w:szCs w:val="20"/>
          <w:bdr w:val="single" w:sz="4" w:space="0" w:color="auto"/>
        </w:rPr>
        <w:t>三</w:t>
      </w:r>
      <w:r w:rsidRPr="00F278F1">
        <w:rPr>
          <w:rFonts w:ascii="Times New Roman" w:hAnsi="Times New Roman" w:cs="Times New Roman"/>
          <w:b/>
          <w:sz w:val="20"/>
          <w:szCs w:val="20"/>
          <w:bdr w:val="single" w:sz="4" w:space="0" w:color="auto"/>
        </w:rPr>
        <w:t>）</w:t>
      </w:r>
      <w:r w:rsidRPr="00F278F1">
        <w:rPr>
          <w:rFonts w:ascii="Times New Roman" w:hAnsi="Times New Roman" w:cs="Times New Roman" w:hint="eastAsia"/>
          <w:b/>
          <w:sz w:val="20"/>
          <w:szCs w:val="20"/>
          <w:bdr w:val="single" w:sz="4" w:space="0" w:color="auto"/>
        </w:rPr>
        <w:t>除《長阿含經》的《世紀經》，二</w:t>
      </w:r>
      <w:proofErr w:type="gramStart"/>
      <w:r w:rsidRPr="00F278F1">
        <w:rPr>
          <w:rFonts w:ascii="Times New Roman" w:hAnsi="Times New Roman" w:cs="Times New Roman" w:hint="eastAsia"/>
          <w:b/>
          <w:sz w:val="20"/>
          <w:szCs w:val="20"/>
          <w:bdr w:val="single" w:sz="4" w:space="0" w:color="auto"/>
        </w:rPr>
        <w:t>誦本非常</w:t>
      </w:r>
      <w:proofErr w:type="gramEnd"/>
      <w:r w:rsidRPr="00F278F1">
        <w:rPr>
          <w:rFonts w:ascii="Times New Roman" w:hAnsi="Times New Roman" w:cs="Times New Roman" w:hint="eastAsia"/>
          <w:b/>
          <w:sz w:val="20"/>
          <w:szCs w:val="20"/>
          <w:bdr w:val="single" w:sz="4" w:space="0" w:color="auto"/>
        </w:rPr>
        <w:t>接近</w:t>
      </w:r>
    </w:p>
    <w:p w:rsidR="00554FEF" w:rsidRPr="00BE4C82" w:rsidRDefault="00C460A3" w:rsidP="00520DD1">
      <w:pPr>
        <w:spacing w:afterLines="30" w:after="108"/>
        <w:ind w:leftChars="50" w:left="120"/>
        <w:rPr>
          <w:rFonts w:ascii="Times Ext Roman" w:hAnsi="Times Ext Roman" w:cs="Times Ext Roman"/>
        </w:rPr>
      </w:pPr>
      <w:r w:rsidRPr="00BE4C82">
        <w:rPr>
          <w:rFonts w:ascii="Times Ext Roman" w:hAnsi="Times Ext Roman" w:cs="Times Ext Roman" w:hint="eastAsia"/>
        </w:rPr>
        <w:t>《</w:t>
      </w:r>
      <w:r w:rsidR="006846C0" w:rsidRPr="00BE4C82">
        <w:rPr>
          <w:rFonts w:ascii="Times Ext Roman" w:hAnsi="Times Ext Roman" w:cs="Times Ext Roman" w:hint="eastAsia"/>
        </w:rPr>
        <w:t>長阿含經</w:t>
      </w:r>
      <w:r w:rsidRPr="00BE4C82">
        <w:rPr>
          <w:rFonts w:ascii="Times Ext Roman" w:hAnsi="Times Ext Roman" w:cs="Times Ext Roman" w:hint="eastAsia"/>
        </w:rPr>
        <w:t>》</w:t>
      </w:r>
      <w:r w:rsidR="006846C0" w:rsidRPr="00BE4C82">
        <w:rPr>
          <w:rFonts w:ascii="Times Ext Roman" w:hAnsi="Times Ext Roman" w:cs="Times Ext Roman" w:hint="eastAsia"/>
        </w:rPr>
        <w:t>第四分的</w:t>
      </w:r>
      <w:r w:rsidRPr="00BE4C82">
        <w:rPr>
          <w:rFonts w:ascii="Times Ext Roman" w:hAnsi="Times Ext Roman" w:cs="Times Ext Roman" w:hint="eastAsia"/>
        </w:rPr>
        <w:t>《</w:t>
      </w:r>
      <w:r w:rsidR="006846C0" w:rsidRPr="00BE4C82">
        <w:rPr>
          <w:rFonts w:ascii="Times Ext Roman" w:hAnsi="Times Ext Roman" w:cs="Times Ext Roman" w:hint="eastAsia"/>
        </w:rPr>
        <w:t>世記經</w:t>
      </w:r>
      <w:r w:rsidRPr="00BE4C82">
        <w:rPr>
          <w:rFonts w:ascii="Times Ext Roman" w:hAnsi="Times Ext Roman" w:cs="Times Ext Roman" w:hint="eastAsia"/>
        </w:rPr>
        <w:t>》，是《</w:t>
      </w:r>
      <w:r w:rsidR="006846C0" w:rsidRPr="00BE4C82">
        <w:rPr>
          <w:rFonts w:ascii="Times Ext Roman" w:hAnsi="Times Ext Roman" w:cs="Times Ext Roman" w:hint="eastAsia"/>
        </w:rPr>
        <w:t>長部</w:t>
      </w:r>
      <w:r w:rsidRPr="00BE4C82">
        <w:rPr>
          <w:rFonts w:ascii="Times Ext Roman" w:hAnsi="Times Ext Roman" w:cs="Times Ext Roman" w:hint="eastAsia"/>
        </w:rPr>
        <w:t>》</w:t>
      </w:r>
      <w:r w:rsidR="006846C0" w:rsidRPr="00BE4C82">
        <w:rPr>
          <w:rFonts w:ascii="Times Ext Roman" w:hAnsi="Times Ext Roman" w:cs="Times Ext Roman" w:hint="eastAsia"/>
        </w:rPr>
        <w:t>所沒有的。</w:t>
      </w:r>
    </w:p>
    <w:p w:rsidR="00554FEF" w:rsidRPr="00BE4C82" w:rsidRDefault="006846C0" w:rsidP="00BB34C8">
      <w:pPr>
        <w:spacing w:afterLines="30" w:after="108"/>
        <w:ind w:leftChars="50" w:left="120"/>
        <w:rPr>
          <w:rFonts w:ascii="Times Ext Roman" w:hAnsi="Times Ext Roman" w:cs="Times Ext Roman"/>
        </w:rPr>
      </w:pPr>
      <w:r w:rsidRPr="00BE4C82">
        <w:rPr>
          <w:rFonts w:ascii="Times Ext Roman" w:hAnsi="Times Ext Roman" w:cs="Times Ext Roman" w:hint="eastAsia"/>
        </w:rPr>
        <w:t>敘述世界形態，天地成壞</w:t>
      </w:r>
      <w:proofErr w:type="gramStart"/>
      <w:r w:rsidR="002B658C" w:rsidRPr="00BE4C82">
        <w:rPr>
          <w:rFonts w:ascii="Times Ext Roman" w:hAnsi="Times Ext Roman" w:cs="Times Ext Roman" w:hint="eastAsia"/>
          <w:sz w:val="22"/>
          <w:shd w:val="pct15" w:color="auto" w:fill="FFFFFF"/>
        </w:rPr>
        <w:t>（</w:t>
      </w:r>
      <w:proofErr w:type="gramEnd"/>
      <w:r w:rsidR="002B658C" w:rsidRPr="00BE4C82">
        <w:rPr>
          <w:rFonts w:ascii="Times Ext Roman" w:hAnsi="Times Ext Roman" w:cs="Times Ext Roman" w:hint="eastAsia"/>
          <w:sz w:val="22"/>
          <w:shd w:val="pct15" w:color="auto" w:fill="FFFFFF"/>
        </w:rPr>
        <w:t>p.720</w:t>
      </w:r>
      <w:proofErr w:type="gramStart"/>
      <w:r w:rsidR="002B658C" w:rsidRPr="00BE4C82">
        <w:rPr>
          <w:rFonts w:ascii="Times Ext Roman" w:hAnsi="Times Ext Roman" w:cs="Times Ext Roman" w:hint="eastAsia"/>
          <w:sz w:val="22"/>
          <w:shd w:val="pct15" w:color="auto" w:fill="FFFFFF"/>
        </w:rPr>
        <w:t>）</w:t>
      </w:r>
      <w:proofErr w:type="gramEnd"/>
      <w:r w:rsidRPr="00BE4C82">
        <w:rPr>
          <w:rFonts w:ascii="Times Ext Roman" w:hAnsi="Times Ext Roman" w:cs="Times Ext Roman" w:hint="eastAsia"/>
        </w:rPr>
        <w:t>，以及王統治</w:t>
      </w:r>
      <w:proofErr w:type="gramStart"/>
      <w:r w:rsidRPr="00BE4C82">
        <w:rPr>
          <w:rFonts w:ascii="Times Ext Roman" w:hAnsi="Times Ext Roman" w:cs="Times Ext Roman" w:hint="eastAsia"/>
        </w:rPr>
        <w:t>世</w:t>
      </w:r>
      <w:proofErr w:type="gramEnd"/>
      <w:r w:rsidRPr="00BE4C82">
        <w:rPr>
          <w:rFonts w:ascii="Times Ext Roman" w:hAnsi="Times Ext Roman" w:cs="Times Ext Roman" w:hint="eastAsia"/>
        </w:rPr>
        <w:t>，四姓分化；這是佛化的富婁那</w:t>
      </w:r>
      <w:proofErr w:type="gramStart"/>
      <w:r w:rsidR="00992781" w:rsidRPr="00BE4C82">
        <w:rPr>
          <w:rFonts w:ascii="Times Ext Roman" w:hAnsi="Times Ext Roman" w:cs="Times Ext Roman" w:hint="eastAsia"/>
        </w:rPr>
        <w:t>（</w:t>
      </w:r>
      <w:proofErr w:type="gramEnd"/>
      <w:r w:rsidRPr="00BE4C82">
        <w:rPr>
          <w:rFonts w:ascii="Times Ext Roman" w:hAnsi="Times Ext Roman" w:cs="Times Ext Roman" w:hint="eastAsia"/>
        </w:rPr>
        <w:t>Pur</w:t>
      </w:r>
      <w:r w:rsidR="00C460A3" w:rsidRPr="00BE4C82">
        <w:rPr>
          <w:rFonts w:ascii="Times New Roman" w:hAnsi="Times New Roman" w:cs="Times New Roman"/>
        </w:rPr>
        <w:t>ā</w:t>
      </w:r>
      <w:r w:rsidR="00C460A3" w:rsidRPr="00BE4C82">
        <w:rPr>
          <w:rFonts w:ascii="Times Ext Roman" w:hAnsi="Times Ext Roman" w:cs="Times Ext Roman"/>
        </w:rPr>
        <w:t>ṅ</w:t>
      </w:r>
      <w:r w:rsidRPr="00BE4C82">
        <w:rPr>
          <w:rFonts w:ascii="Times Ext Roman" w:hAnsi="Times Ext Roman" w:cs="Times Ext Roman" w:hint="eastAsia"/>
        </w:rPr>
        <w:t>a</w:t>
      </w:r>
      <w:r w:rsidR="003A29AE" w:rsidRPr="00BE4C82">
        <w:rPr>
          <w:rFonts w:ascii="Times Ext Roman" w:hAnsi="Times Ext Roman" w:cs="Times Ext Roman" w:hint="eastAsia"/>
        </w:rPr>
        <w:t>）</w:t>
      </w:r>
      <w:r w:rsidRPr="00BE4C82">
        <w:rPr>
          <w:rFonts w:ascii="Times Ext Roman" w:hAnsi="Times Ext Roman" w:cs="Times Ext Roman" w:hint="eastAsia"/>
        </w:rPr>
        <w:t>。</w:t>
      </w:r>
    </w:p>
    <w:p w:rsidR="0013742A" w:rsidRPr="00BE4C82" w:rsidRDefault="006846C0" w:rsidP="00520DD1">
      <w:pPr>
        <w:spacing w:afterLines="30" w:after="108"/>
        <w:ind w:leftChars="50" w:left="120"/>
        <w:rPr>
          <w:rFonts w:ascii="Times Ext Roman" w:hAnsi="Times Ext Roman" w:cs="Times Ext Roman"/>
        </w:rPr>
      </w:pPr>
      <w:r w:rsidRPr="00BE4C82">
        <w:rPr>
          <w:rFonts w:ascii="Times Ext Roman" w:hAnsi="Times Ext Roman" w:cs="Times Ext Roman" w:hint="eastAsia"/>
        </w:rPr>
        <w:t>如除去</w:t>
      </w:r>
      <w:r w:rsidR="00C460A3" w:rsidRPr="00BE4C82">
        <w:rPr>
          <w:rFonts w:ascii="Times Ext Roman" w:hAnsi="Times Ext Roman" w:cs="Times Ext Roman" w:hint="eastAsia"/>
        </w:rPr>
        <w:t>《</w:t>
      </w:r>
      <w:r w:rsidRPr="00BE4C82">
        <w:rPr>
          <w:rFonts w:ascii="Times Ext Roman" w:hAnsi="Times Ext Roman" w:cs="Times Ext Roman" w:hint="eastAsia"/>
        </w:rPr>
        <w:t>世記經</w:t>
      </w:r>
      <w:r w:rsidR="00C460A3" w:rsidRPr="00BE4C82">
        <w:rPr>
          <w:rFonts w:ascii="Times Ext Roman" w:hAnsi="Times Ext Roman" w:cs="Times Ext Roman" w:hint="eastAsia"/>
        </w:rPr>
        <w:t>》</w:t>
      </w:r>
      <w:r w:rsidRPr="00BE4C82">
        <w:rPr>
          <w:rFonts w:ascii="Times Ext Roman" w:hAnsi="Times Ext Roman" w:cs="Times Ext Roman" w:hint="eastAsia"/>
        </w:rPr>
        <w:t>，那末</w:t>
      </w:r>
      <w:r w:rsidR="00C460A3" w:rsidRPr="00BE4C82">
        <w:rPr>
          <w:rFonts w:ascii="Times Ext Roman" w:hAnsi="Times Ext Roman" w:cs="Times Ext Roman" w:hint="eastAsia"/>
        </w:rPr>
        <w:t>《</w:t>
      </w:r>
      <w:r w:rsidRPr="00BE4C82">
        <w:rPr>
          <w:rFonts w:ascii="Times Ext Roman" w:hAnsi="Times Ext Roman" w:cs="Times Ext Roman" w:hint="eastAsia"/>
        </w:rPr>
        <w:t>長部</w:t>
      </w:r>
      <w:r w:rsidR="00C460A3" w:rsidRPr="00BE4C82">
        <w:rPr>
          <w:rFonts w:ascii="Times Ext Roman" w:hAnsi="Times Ext Roman" w:cs="Times Ext Roman" w:hint="eastAsia"/>
        </w:rPr>
        <w:t>》的</w:t>
      </w:r>
      <w:r w:rsidR="00C460A3" w:rsidRPr="00BE4C82">
        <w:rPr>
          <w:rFonts w:ascii="Times Ext Roman" w:hAnsi="Times Ext Roman" w:cs="Times Ext Roman" w:hint="eastAsia"/>
        </w:rPr>
        <w:t>3</w:t>
      </w:r>
      <w:r w:rsidRPr="00BE4C82">
        <w:rPr>
          <w:rFonts w:ascii="Times Ext Roman" w:hAnsi="Times Ext Roman" w:cs="Times Ext Roman" w:hint="eastAsia"/>
        </w:rPr>
        <w:t>品，</w:t>
      </w:r>
      <w:r w:rsidR="00C460A3" w:rsidRPr="00BE4C82">
        <w:rPr>
          <w:rFonts w:ascii="Times Ext Roman" w:hAnsi="Times Ext Roman" w:cs="Times Ext Roman" w:hint="eastAsia"/>
        </w:rPr>
        <w:t>34</w:t>
      </w:r>
      <w:r w:rsidR="00C460A3" w:rsidRPr="00BE4C82">
        <w:rPr>
          <w:rFonts w:ascii="Times Ext Roman" w:hAnsi="Times Ext Roman" w:cs="Times Ext Roman" w:hint="eastAsia"/>
        </w:rPr>
        <w:t>經，與《長阿含經》的</w:t>
      </w:r>
      <w:r w:rsidR="00C460A3" w:rsidRPr="00BE4C82">
        <w:rPr>
          <w:rFonts w:ascii="Times Ext Roman" w:hAnsi="Times Ext Roman" w:cs="Times Ext Roman" w:hint="eastAsia"/>
        </w:rPr>
        <w:t>3</w:t>
      </w:r>
      <w:r w:rsidRPr="00BE4C82">
        <w:rPr>
          <w:rFonts w:ascii="Times Ext Roman" w:hAnsi="Times Ext Roman" w:cs="Times Ext Roman" w:hint="eastAsia"/>
        </w:rPr>
        <w:t>分，</w:t>
      </w:r>
      <w:r w:rsidR="00C460A3" w:rsidRPr="00BE4C82">
        <w:rPr>
          <w:rFonts w:ascii="Times Ext Roman" w:hAnsi="Times Ext Roman" w:cs="Times Ext Roman" w:hint="eastAsia"/>
        </w:rPr>
        <w:t>29</w:t>
      </w:r>
      <w:r w:rsidRPr="00BE4C82">
        <w:rPr>
          <w:rFonts w:ascii="Times Ext Roman" w:hAnsi="Times Ext Roman" w:cs="Times Ext Roman" w:hint="eastAsia"/>
        </w:rPr>
        <w:t>經，非常的接近。</w:t>
      </w:r>
    </w:p>
    <w:p w:rsidR="00C17AEB" w:rsidRPr="00F278F1" w:rsidRDefault="00C17AEB" w:rsidP="00F278F1">
      <w:pPr>
        <w:spacing w:beforeLines="30" w:before="108"/>
        <w:ind w:leftChars="50" w:left="120"/>
        <w:jc w:val="both"/>
        <w:rPr>
          <w:rFonts w:ascii="Times New Roman" w:hAnsi="Times New Roman" w:cs="Times New Roman"/>
          <w:b/>
          <w:sz w:val="20"/>
          <w:szCs w:val="20"/>
          <w:bdr w:val="single" w:sz="4" w:space="0" w:color="auto"/>
        </w:rPr>
      </w:pPr>
      <w:r w:rsidRPr="00F278F1">
        <w:rPr>
          <w:rFonts w:ascii="Times New Roman" w:hAnsi="Times New Roman" w:cs="Times New Roman"/>
          <w:b/>
          <w:sz w:val="20"/>
          <w:szCs w:val="20"/>
          <w:bdr w:val="single" w:sz="4" w:space="0" w:color="auto"/>
        </w:rPr>
        <w:t>（</w:t>
      </w:r>
      <w:r w:rsidRPr="00F278F1">
        <w:rPr>
          <w:rFonts w:ascii="Times New Roman" w:hAnsi="Times New Roman" w:cs="Times New Roman" w:hint="eastAsia"/>
          <w:b/>
          <w:sz w:val="20"/>
          <w:szCs w:val="20"/>
          <w:bdr w:val="single" w:sz="4" w:space="0" w:color="auto"/>
        </w:rPr>
        <w:t>四</w:t>
      </w:r>
      <w:r w:rsidRPr="00F278F1">
        <w:rPr>
          <w:rFonts w:ascii="Times New Roman" w:hAnsi="Times New Roman" w:cs="Times New Roman"/>
          <w:b/>
          <w:sz w:val="20"/>
          <w:szCs w:val="20"/>
          <w:bdr w:val="single" w:sz="4" w:space="0" w:color="auto"/>
        </w:rPr>
        <w:t>）</w:t>
      </w:r>
      <w:r w:rsidRPr="00F278F1">
        <w:rPr>
          <w:rFonts w:ascii="Times New Roman" w:hAnsi="Times New Roman" w:cs="Times New Roman" w:hint="eastAsia"/>
          <w:b/>
          <w:sz w:val="20"/>
          <w:szCs w:val="20"/>
          <w:bdr w:val="single" w:sz="4" w:space="0" w:color="auto"/>
        </w:rPr>
        <w:t>小結</w:t>
      </w:r>
    </w:p>
    <w:p w:rsidR="006846C0" w:rsidRPr="00BE4C82" w:rsidRDefault="006846C0" w:rsidP="00520DD1">
      <w:pPr>
        <w:ind w:leftChars="50" w:left="120"/>
        <w:rPr>
          <w:rFonts w:ascii="Times Ext Roman" w:hAnsi="Times Ext Roman" w:cs="Times Ext Roman"/>
        </w:rPr>
      </w:pPr>
      <w:r w:rsidRPr="00BE4C82">
        <w:rPr>
          <w:rFonts w:ascii="Times Ext Roman" w:hAnsi="Times Ext Roman" w:cs="Times Ext Roman" w:hint="eastAsia"/>
        </w:rPr>
        <w:t>這是由於</w:t>
      </w:r>
      <w:r w:rsidR="00C460A3" w:rsidRPr="00BE4C82">
        <w:rPr>
          <w:rFonts w:ascii="Times Ext Roman" w:hAnsi="Times Ext Roman" w:cs="Times Ext Roman" w:hint="eastAsia"/>
        </w:rPr>
        <w:t>《</w:t>
      </w:r>
      <w:r w:rsidRPr="00BE4C82">
        <w:rPr>
          <w:rFonts w:ascii="Times Ext Roman" w:hAnsi="Times Ext Roman" w:cs="Times Ext Roman" w:hint="eastAsia"/>
        </w:rPr>
        <w:t>長部</w:t>
      </w:r>
      <w:r w:rsidR="00C460A3" w:rsidRPr="00BE4C82">
        <w:rPr>
          <w:rFonts w:ascii="Times Ext Roman" w:hAnsi="Times Ext Roman" w:cs="Times Ext Roman" w:hint="eastAsia"/>
        </w:rPr>
        <w:t>》</w:t>
      </w:r>
      <w:r w:rsidRPr="00BE4C82">
        <w:rPr>
          <w:rFonts w:ascii="Times Ext Roman" w:hAnsi="Times Ext Roman" w:cs="Times Ext Roman" w:hint="eastAsia"/>
        </w:rPr>
        <w:t>屬銅</w:t>
      </w:r>
      <w:proofErr w:type="gramStart"/>
      <w:r w:rsidRPr="00BE4C82">
        <w:rPr>
          <w:rFonts w:ascii="Times Ext Roman" w:hAnsi="Times Ext Roman" w:cs="Times Ext Roman" w:hint="eastAsia"/>
        </w:rPr>
        <w:t>鍱</w:t>
      </w:r>
      <w:proofErr w:type="gramEnd"/>
      <w:r w:rsidRPr="00BE4C82">
        <w:rPr>
          <w:rFonts w:ascii="Times Ext Roman" w:hAnsi="Times Ext Roman" w:cs="Times Ext Roman" w:hint="eastAsia"/>
        </w:rPr>
        <w:t>部</w:t>
      </w:r>
      <w:proofErr w:type="gramStart"/>
      <w:r w:rsidR="00992781" w:rsidRPr="00BE4C82">
        <w:rPr>
          <w:rFonts w:ascii="Times Ext Roman" w:hAnsi="Times Ext Roman" w:cs="Times Ext Roman" w:hint="eastAsia"/>
        </w:rPr>
        <w:t>（</w:t>
      </w:r>
      <w:proofErr w:type="gramEnd"/>
      <w:r w:rsidRPr="00BE4C82">
        <w:rPr>
          <w:rFonts w:ascii="Times Ext Roman" w:hAnsi="Times Ext Roman" w:cs="Times Ext Roman" w:hint="eastAsia"/>
        </w:rPr>
        <w:t>T</w:t>
      </w:r>
      <w:r w:rsidR="00C460A3" w:rsidRPr="00BE4C82">
        <w:rPr>
          <w:rFonts w:ascii="Times New Roman" w:hAnsi="Times New Roman" w:cs="Times New Roman"/>
        </w:rPr>
        <w:t>ā</w:t>
      </w:r>
      <w:r w:rsidRPr="00BE4C82">
        <w:rPr>
          <w:rFonts w:ascii="Times Ext Roman" w:hAnsi="Times Ext Roman" w:cs="Times Ext Roman" w:hint="eastAsia"/>
        </w:rPr>
        <w:t>mra</w:t>
      </w:r>
      <w:r w:rsidR="00C460A3" w:rsidRPr="00BE4C82">
        <w:rPr>
          <w:rFonts w:ascii="VU Times" w:hAnsi="VU Times" w:cs="VU Times"/>
        </w:rPr>
        <w:t>ś</w:t>
      </w:r>
      <w:r w:rsidR="00C460A3" w:rsidRPr="00BE4C82">
        <w:rPr>
          <w:rFonts w:ascii="Times New Roman" w:hAnsi="Times New Roman" w:cs="Times New Roman"/>
        </w:rPr>
        <w:t>ā</w:t>
      </w:r>
      <w:r w:rsidRPr="00BE4C82">
        <w:rPr>
          <w:rFonts w:ascii="Times Ext Roman" w:hAnsi="Times Ext Roman" w:cs="Times Ext Roman" w:hint="eastAsia"/>
        </w:rPr>
        <w:t>t</w:t>
      </w:r>
      <w:r w:rsidR="00C460A3" w:rsidRPr="00BE4C82">
        <w:rPr>
          <w:rFonts w:ascii="Times Ext Roman" w:hAnsi="Times Ext Roman" w:cs="Times Ext Roman"/>
        </w:rPr>
        <w:t>ī</w:t>
      </w:r>
      <w:r w:rsidRPr="00BE4C82">
        <w:rPr>
          <w:rFonts w:ascii="Times Ext Roman" w:hAnsi="Times Ext Roman" w:cs="Times Ext Roman" w:hint="eastAsia"/>
        </w:rPr>
        <w:t>ya</w:t>
      </w:r>
      <w:r w:rsidR="003A29AE" w:rsidRPr="00BE4C82">
        <w:rPr>
          <w:rFonts w:ascii="Times Ext Roman" w:hAnsi="Times Ext Roman" w:cs="Times Ext Roman" w:hint="eastAsia"/>
        </w:rPr>
        <w:t>）</w:t>
      </w:r>
      <w:r w:rsidRPr="00BE4C82">
        <w:rPr>
          <w:rFonts w:ascii="Times Ext Roman" w:hAnsi="Times Ext Roman" w:cs="Times Ext Roman" w:hint="eastAsia"/>
        </w:rPr>
        <w:t>，</w:t>
      </w:r>
      <w:r w:rsidR="00C460A3" w:rsidRPr="00BE4C82">
        <w:rPr>
          <w:rFonts w:ascii="Times Ext Roman" w:hAnsi="Times Ext Roman" w:cs="Times Ext Roman" w:hint="eastAsia"/>
        </w:rPr>
        <w:t>《</w:t>
      </w:r>
      <w:r w:rsidRPr="00BE4C82">
        <w:rPr>
          <w:rFonts w:ascii="Times Ext Roman" w:hAnsi="Times Ext Roman" w:cs="Times Ext Roman" w:hint="eastAsia"/>
        </w:rPr>
        <w:t>長阿含經</w:t>
      </w:r>
      <w:r w:rsidR="00C460A3" w:rsidRPr="00BE4C82">
        <w:rPr>
          <w:rFonts w:ascii="Times Ext Roman" w:hAnsi="Times Ext Roman" w:cs="Times Ext Roman" w:hint="eastAsia"/>
        </w:rPr>
        <w:t>》</w:t>
      </w:r>
      <w:r w:rsidRPr="00BE4C82">
        <w:rPr>
          <w:rFonts w:ascii="Times Ext Roman" w:hAnsi="Times Ext Roman" w:cs="Times Ext Roman" w:hint="eastAsia"/>
        </w:rPr>
        <w:t>屬法藏部</w:t>
      </w:r>
      <w:r w:rsidR="00992781" w:rsidRPr="00BE4C82">
        <w:rPr>
          <w:rFonts w:ascii="Times Ext Roman" w:hAnsi="Times Ext Roman" w:cs="Times Ext Roman" w:hint="eastAsia"/>
        </w:rPr>
        <w:t>（</w:t>
      </w:r>
      <w:r w:rsidRPr="00BE4C82">
        <w:rPr>
          <w:rFonts w:ascii="Times Ext Roman" w:hAnsi="Times Ext Roman" w:cs="Times Ext Roman" w:hint="eastAsia"/>
        </w:rPr>
        <w:t>Dharmaguptaka</w:t>
      </w:r>
      <w:r w:rsidR="003A29AE" w:rsidRPr="00BE4C82">
        <w:rPr>
          <w:rFonts w:ascii="Times Ext Roman" w:hAnsi="Times Ext Roman" w:cs="Times Ext Roman" w:hint="eastAsia"/>
        </w:rPr>
        <w:t>）</w:t>
      </w:r>
      <w:r w:rsidRPr="00BE4C82">
        <w:rPr>
          <w:rFonts w:ascii="Times Ext Roman" w:hAnsi="Times Ext Roman" w:cs="Times Ext Roman" w:hint="eastAsia"/>
        </w:rPr>
        <w:t>；同屬於分別說系</w:t>
      </w:r>
      <w:proofErr w:type="gramStart"/>
      <w:r w:rsidR="00992781" w:rsidRPr="00BE4C82">
        <w:rPr>
          <w:rFonts w:ascii="Times Ext Roman" w:hAnsi="Times Ext Roman" w:cs="Times Ext Roman" w:hint="eastAsia"/>
        </w:rPr>
        <w:t>（</w:t>
      </w:r>
      <w:proofErr w:type="gramEnd"/>
      <w:r w:rsidRPr="00BE4C82">
        <w:rPr>
          <w:rFonts w:ascii="Times Ext Roman" w:hAnsi="Times Ext Roman" w:cs="Times Ext Roman" w:hint="eastAsia"/>
        </w:rPr>
        <w:t>Vibhajyav</w:t>
      </w:r>
      <w:r w:rsidR="00FE2583" w:rsidRPr="00BE4C82">
        <w:rPr>
          <w:rFonts w:ascii="Times New Roman" w:hAnsi="Times New Roman" w:cs="Times New Roman"/>
        </w:rPr>
        <w:t>ā</w:t>
      </w:r>
      <w:r w:rsidRPr="00BE4C82">
        <w:rPr>
          <w:rFonts w:ascii="Times Ext Roman" w:hAnsi="Times Ext Roman" w:cs="Times Ext Roman" w:hint="eastAsia"/>
        </w:rPr>
        <w:t>din</w:t>
      </w:r>
      <w:r w:rsidR="003A29AE" w:rsidRPr="00BE4C82">
        <w:rPr>
          <w:rFonts w:ascii="Times Ext Roman" w:hAnsi="Times Ext Roman" w:cs="Times Ext Roman" w:hint="eastAsia"/>
        </w:rPr>
        <w:t>）</w:t>
      </w:r>
      <w:r w:rsidRPr="00BE4C82">
        <w:rPr>
          <w:rFonts w:ascii="Times Ext Roman" w:hAnsi="Times Ext Roman" w:cs="Times Ext Roman" w:hint="eastAsia"/>
        </w:rPr>
        <w:t>的部派，所以誦本相近，不能就此而推論為上座部</w:t>
      </w:r>
      <w:r w:rsidR="00992781" w:rsidRPr="00BE4C82">
        <w:rPr>
          <w:rFonts w:ascii="Times Ext Roman" w:hAnsi="Times Ext Roman" w:cs="Times Ext Roman" w:hint="eastAsia"/>
        </w:rPr>
        <w:t>（</w:t>
      </w:r>
      <w:r w:rsidRPr="00BE4C82">
        <w:rPr>
          <w:rFonts w:ascii="Times Ext Roman" w:hAnsi="Times Ext Roman" w:cs="Times Ext Roman" w:hint="eastAsia"/>
        </w:rPr>
        <w:t>Sthavira</w:t>
      </w:r>
      <w:r w:rsidR="003A29AE" w:rsidRPr="00BE4C82">
        <w:rPr>
          <w:rFonts w:ascii="Times Ext Roman" w:hAnsi="Times Ext Roman" w:cs="Times Ext Roman" w:hint="eastAsia"/>
        </w:rPr>
        <w:t>）</w:t>
      </w:r>
      <w:r w:rsidRPr="00BE4C82">
        <w:rPr>
          <w:rFonts w:ascii="Times Ext Roman" w:hAnsi="Times Ext Roman" w:cs="Times Ext Roman" w:hint="eastAsia"/>
        </w:rPr>
        <w:t>的聖典原形。</w:t>
      </w:r>
    </w:p>
    <w:p w:rsidR="00980538" w:rsidRPr="00BE4C82" w:rsidRDefault="00980538" w:rsidP="00F278F1">
      <w:pPr>
        <w:spacing w:beforeLines="50" w:before="180"/>
        <w:jc w:val="both"/>
        <w:rPr>
          <w:b/>
          <w:sz w:val="20"/>
          <w:szCs w:val="20"/>
          <w:bdr w:val="single" w:sz="4" w:space="0" w:color="auto"/>
        </w:rPr>
      </w:pPr>
      <w:r w:rsidRPr="00BE4C82">
        <w:rPr>
          <w:rFonts w:hint="eastAsia"/>
          <w:b/>
          <w:sz w:val="20"/>
          <w:szCs w:val="20"/>
          <w:bdr w:val="single" w:sz="4" w:space="0" w:color="auto"/>
        </w:rPr>
        <w:t>二、《長部》與《長阿含經》的共與不共</w:t>
      </w:r>
    </w:p>
    <w:p w:rsidR="00980538" w:rsidRPr="00025DDC" w:rsidRDefault="00980538" w:rsidP="00025DDC">
      <w:pPr>
        <w:ind w:leftChars="50" w:left="120"/>
        <w:jc w:val="both"/>
        <w:rPr>
          <w:rFonts w:ascii="Times New Roman" w:hAnsi="Times New Roman" w:cs="Times New Roman"/>
          <w:b/>
          <w:sz w:val="20"/>
          <w:szCs w:val="20"/>
          <w:bdr w:val="single" w:sz="4" w:space="0" w:color="auto"/>
        </w:rPr>
      </w:pPr>
      <w:r w:rsidRPr="00025DDC">
        <w:rPr>
          <w:rFonts w:ascii="Times New Roman" w:hAnsi="Times New Roman" w:cs="Times New Roman"/>
          <w:b/>
          <w:sz w:val="20"/>
          <w:szCs w:val="20"/>
          <w:bdr w:val="single" w:sz="4" w:space="0" w:color="auto"/>
        </w:rPr>
        <w:t>（</w:t>
      </w:r>
      <w:r w:rsidRPr="00025DDC">
        <w:rPr>
          <w:rFonts w:ascii="Times New Roman" w:hAnsi="Times New Roman" w:cs="Times New Roman" w:hint="eastAsia"/>
          <w:b/>
          <w:sz w:val="20"/>
          <w:szCs w:val="20"/>
          <w:bdr w:val="single" w:sz="4" w:space="0" w:color="auto"/>
        </w:rPr>
        <w:t>一</w:t>
      </w:r>
      <w:r w:rsidRPr="00025DDC">
        <w:rPr>
          <w:rFonts w:ascii="Times New Roman" w:hAnsi="Times New Roman" w:cs="Times New Roman"/>
          <w:b/>
          <w:sz w:val="20"/>
          <w:szCs w:val="20"/>
          <w:bdr w:val="single" w:sz="4" w:space="0" w:color="auto"/>
        </w:rPr>
        <w:t>）</w:t>
      </w:r>
      <w:r w:rsidRPr="00025DDC">
        <w:rPr>
          <w:rFonts w:ascii="Times New Roman" w:hAnsi="Times New Roman" w:cs="Times New Roman" w:hint="eastAsia"/>
          <w:b/>
          <w:sz w:val="20"/>
          <w:szCs w:val="20"/>
          <w:bdr w:val="single" w:sz="4" w:space="0" w:color="auto"/>
        </w:rPr>
        <w:t>特有的經</w:t>
      </w:r>
    </w:p>
    <w:p w:rsidR="0056600F" w:rsidRPr="00025DDC" w:rsidRDefault="0056600F" w:rsidP="00025DDC">
      <w:pPr>
        <w:ind w:leftChars="100" w:left="240"/>
        <w:jc w:val="both"/>
        <w:rPr>
          <w:rFonts w:ascii="Times New Roman" w:hAnsi="Times New Roman"/>
          <w:b/>
          <w:sz w:val="20"/>
          <w:szCs w:val="20"/>
          <w:bdr w:val="single" w:sz="4" w:space="0" w:color="auto"/>
        </w:rPr>
      </w:pPr>
      <w:r w:rsidRPr="00025DDC">
        <w:rPr>
          <w:rFonts w:ascii="Times New Roman" w:hAnsi="Times New Roman" w:hint="eastAsia"/>
          <w:b/>
          <w:sz w:val="20"/>
          <w:szCs w:val="20"/>
          <w:bdr w:val="single" w:sz="4" w:space="0" w:color="auto"/>
        </w:rPr>
        <w:t>1</w:t>
      </w:r>
      <w:r w:rsidRPr="00025DDC">
        <w:rPr>
          <w:rFonts w:ascii="Times New Roman" w:hAnsi="Times New Roman" w:hint="eastAsia"/>
          <w:b/>
          <w:sz w:val="20"/>
          <w:szCs w:val="20"/>
          <w:bdr w:val="single" w:sz="4" w:space="0" w:color="auto"/>
        </w:rPr>
        <w:t>、《長阿含經》特有的</w:t>
      </w:r>
      <w:r w:rsidRPr="00025DDC">
        <w:rPr>
          <w:rFonts w:ascii="Times New Roman" w:hAnsi="Times New Roman" w:hint="eastAsia"/>
          <w:b/>
          <w:sz w:val="20"/>
          <w:szCs w:val="20"/>
          <w:bdr w:val="single" w:sz="4" w:space="0" w:color="auto"/>
        </w:rPr>
        <w:t>3</w:t>
      </w:r>
      <w:r w:rsidRPr="00025DDC">
        <w:rPr>
          <w:rFonts w:ascii="Times New Roman" w:hAnsi="Times New Roman" w:hint="eastAsia"/>
          <w:b/>
          <w:sz w:val="20"/>
          <w:szCs w:val="20"/>
          <w:bdr w:val="single" w:sz="4" w:space="0" w:color="auto"/>
        </w:rPr>
        <w:t>經</w:t>
      </w:r>
    </w:p>
    <w:p w:rsidR="00980538" w:rsidRPr="00BE4C82" w:rsidRDefault="00C460A3" w:rsidP="00E74C9C">
      <w:pPr>
        <w:spacing w:afterLines="30" w:after="108"/>
        <w:ind w:leftChars="100" w:left="240"/>
        <w:rPr>
          <w:rFonts w:ascii="Times Ext Roman" w:hAnsi="Times Ext Roman" w:cs="Times Ext Roman"/>
        </w:rPr>
      </w:pPr>
      <w:r w:rsidRPr="00BE4C82">
        <w:rPr>
          <w:rFonts w:ascii="Times Ext Roman" w:hAnsi="Times Ext Roman" w:cs="Times Ext Roman" w:hint="eastAsia"/>
        </w:rPr>
        <w:t>《</w:t>
      </w:r>
      <w:r w:rsidR="006846C0" w:rsidRPr="00BE4C82">
        <w:rPr>
          <w:rFonts w:ascii="Times Ext Roman" w:hAnsi="Times Ext Roman" w:cs="Times Ext Roman" w:hint="eastAsia"/>
        </w:rPr>
        <w:t>長阿含經</w:t>
      </w:r>
      <w:r w:rsidRPr="00BE4C82">
        <w:rPr>
          <w:rFonts w:ascii="Times Ext Roman" w:hAnsi="Times Ext Roman" w:cs="Times Ext Roman" w:hint="eastAsia"/>
        </w:rPr>
        <w:t>》</w:t>
      </w:r>
      <w:r w:rsidR="006846C0" w:rsidRPr="00BE4C82">
        <w:rPr>
          <w:rFonts w:ascii="Times Ext Roman" w:hAnsi="Times Ext Roman" w:cs="Times Ext Roman" w:hint="eastAsia"/>
        </w:rPr>
        <w:t>所特有的，為（</w:t>
      </w:r>
      <w:r w:rsidR="00FE2583" w:rsidRPr="00BE4C82">
        <w:rPr>
          <w:rFonts w:ascii="Times Ext Roman" w:hAnsi="Times Ext Roman" w:cs="Times Ext Roman" w:hint="eastAsia"/>
        </w:rPr>
        <w:t>11</w:t>
      </w:r>
      <w:r w:rsidR="006846C0" w:rsidRPr="00BE4C82">
        <w:rPr>
          <w:rFonts w:ascii="Times Ext Roman" w:hAnsi="Times Ext Roman" w:cs="Times Ext Roman" w:hint="eastAsia"/>
        </w:rPr>
        <w:t>）</w:t>
      </w:r>
      <w:r w:rsidRPr="00BE4C82">
        <w:rPr>
          <w:rFonts w:ascii="Times Ext Roman" w:hAnsi="Times Ext Roman" w:cs="Times Ext Roman" w:hint="eastAsia"/>
        </w:rPr>
        <w:t>《</w:t>
      </w:r>
      <w:r w:rsidR="006846C0" w:rsidRPr="00BE4C82">
        <w:rPr>
          <w:rFonts w:ascii="Times Ext Roman" w:hAnsi="Times Ext Roman" w:cs="Times Ext Roman" w:hint="eastAsia"/>
        </w:rPr>
        <w:t>增一經</w:t>
      </w:r>
      <w:r w:rsidRPr="00BE4C82">
        <w:rPr>
          <w:rFonts w:ascii="Times Ext Roman" w:hAnsi="Times Ext Roman" w:cs="Times Ext Roman" w:hint="eastAsia"/>
        </w:rPr>
        <w:t>》</w:t>
      </w:r>
      <w:r w:rsidR="006846C0" w:rsidRPr="00BE4C82">
        <w:rPr>
          <w:rFonts w:ascii="Times Ext Roman" w:hAnsi="Times Ext Roman" w:cs="Times Ext Roman" w:hint="eastAsia"/>
        </w:rPr>
        <w:t>，（</w:t>
      </w:r>
      <w:r w:rsidR="00FE2583" w:rsidRPr="00BE4C82">
        <w:rPr>
          <w:rFonts w:ascii="Times Ext Roman" w:hAnsi="Times Ext Roman" w:cs="Times Ext Roman" w:hint="eastAsia"/>
        </w:rPr>
        <w:t>12</w:t>
      </w:r>
      <w:r w:rsidR="006846C0" w:rsidRPr="00BE4C82">
        <w:rPr>
          <w:rFonts w:ascii="Times Ext Roman" w:hAnsi="Times Ext Roman" w:cs="Times Ext Roman" w:hint="eastAsia"/>
        </w:rPr>
        <w:t>）</w:t>
      </w:r>
      <w:r w:rsidRPr="00BE4C82">
        <w:rPr>
          <w:rFonts w:ascii="Times Ext Roman" w:hAnsi="Times Ext Roman" w:cs="Times Ext Roman" w:hint="eastAsia"/>
        </w:rPr>
        <w:t>《</w:t>
      </w:r>
      <w:r w:rsidR="006846C0" w:rsidRPr="00BE4C82">
        <w:rPr>
          <w:rFonts w:ascii="Times Ext Roman" w:hAnsi="Times Ext Roman" w:cs="Times Ext Roman" w:hint="eastAsia"/>
        </w:rPr>
        <w:t>三聚經</w:t>
      </w:r>
      <w:r w:rsidRPr="00BE4C82">
        <w:rPr>
          <w:rFonts w:ascii="Times Ext Roman" w:hAnsi="Times Ext Roman" w:cs="Times Ext Roman" w:hint="eastAsia"/>
        </w:rPr>
        <w:t>》</w:t>
      </w:r>
      <w:r w:rsidR="006846C0" w:rsidRPr="00BE4C82">
        <w:rPr>
          <w:rFonts w:ascii="Times Ext Roman" w:hAnsi="Times Ext Roman" w:cs="Times Ext Roman" w:hint="eastAsia"/>
        </w:rPr>
        <w:t>，</w:t>
      </w:r>
      <w:r w:rsidR="003F4F1C" w:rsidRPr="00BE4C82">
        <w:rPr>
          <w:rStyle w:val="a9"/>
          <w:rFonts w:ascii="Times Ext Roman" w:hAnsi="Times Ext Roman" w:cs="Times Ext Roman"/>
        </w:rPr>
        <w:footnoteReference w:id="63"/>
      </w:r>
      <w:r w:rsidR="006846C0" w:rsidRPr="00BE4C82">
        <w:rPr>
          <w:rFonts w:ascii="Times Ext Roman" w:hAnsi="Times Ext Roman" w:cs="Times Ext Roman" w:hint="eastAsia"/>
        </w:rPr>
        <w:t>（</w:t>
      </w:r>
      <w:r w:rsidR="00FE2583" w:rsidRPr="00BE4C82">
        <w:rPr>
          <w:rFonts w:ascii="Times Ext Roman" w:hAnsi="Times Ext Roman" w:cs="Times Ext Roman" w:hint="eastAsia"/>
        </w:rPr>
        <w:t>30</w:t>
      </w:r>
      <w:r w:rsidR="006846C0" w:rsidRPr="00BE4C82">
        <w:rPr>
          <w:rFonts w:ascii="Times Ext Roman" w:hAnsi="Times Ext Roman" w:cs="Times Ext Roman" w:hint="eastAsia"/>
        </w:rPr>
        <w:t>）</w:t>
      </w:r>
      <w:r w:rsidRPr="00BE4C82">
        <w:rPr>
          <w:rFonts w:ascii="Times Ext Roman" w:hAnsi="Times Ext Roman" w:cs="Times Ext Roman" w:hint="eastAsia"/>
        </w:rPr>
        <w:t>《</w:t>
      </w:r>
      <w:r w:rsidR="00F4599B" w:rsidRPr="00BE4C82">
        <w:rPr>
          <w:rFonts w:ascii="Times Ext Roman" w:hAnsi="Times Ext Roman" w:cs="Times Ext Roman" w:hint="eastAsia"/>
        </w:rPr>
        <w:t>世</w:t>
      </w:r>
      <w:r w:rsidR="006846C0" w:rsidRPr="00BE4C82">
        <w:rPr>
          <w:rFonts w:ascii="Times Ext Roman" w:hAnsi="Times Ext Roman" w:cs="Times Ext Roman" w:hint="eastAsia"/>
        </w:rPr>
        <w:t>記經</w:t>
      </w:r>
      <w:r w:rsidRPr="00BE4C82">
        <w:rPr>
          <w:rFonts w:ascii="Times Ext Roman" w:hAnsi="Times Ext Roman" w:cs="Times Ext Roman" w:hint="eastAsia"/>
        </w:rPr>
        <w:t>》</w:t>
      </w:r>
      <w:r w:rsidR="006846C0" w:rsidRPr="00BE4C82">
        <w:rPr>
          <w:rFonts w:ascii="Times Ext Roman" w:hAnsi="Times Ext Roman" w:cs="Times Ext Roman" w:hint="eastAsia"/>
        </w:rPr>
        <w:t>；</w:t>
      </w:r>
      <w:r w:rsidR="003F4F1C" w:rsidRPr="00BE4C82">
        <w:rPr>
          <w:rStyle w:val="a9"/>
          <w:rFonts w:ascii="Times Ext Roman" w:hAnsi="Times Ext Roman" w:cs="Times Ext Roman"/>
        </w:rPr>
        <w:footnoteReference w:id="64"/>
      </w:r>
    </w:p>
    <w:p w:rsidR="0056600F" w:rsidRPr="00025DDC" w:rsidRDefault="0056600F" w:rsidP="00025DDC">
      <w:pPr>
        <w:spacing w:beforeLines="30" w:before="108"/>
        <w:ind w:leftChars="100" w:left="240"/>
        <w:jc w:val="both"/>
        <w:rPr>
          <w:rFonts w:ascii="Times New Roman" w:hAnsi="Times New Roman"/>
          <w:b/>
          <w:sz w:val="20"/>
          <w:szCs w:val="20"/>
          <w:bdr w:val="single" w:sz="4" w:space="0" w:color="auto"/>
        </w:rPr>
      </w:pPr>
      <w:r w:rsidRPr="00025DDC">
        <w:rPr>
          <w:rFonts w:ascii="Times New Roman" w:hAnsi="Times New Roman" w:hint="eastAsia"/>
          <w:b/>
          <w:sz w:val="20"/>
          <w:szCs w:val="20"/>
          <w:bdr w:val="single" w:sz="4" w:space="0" w:color="auto"/>
        </w:rPr>
        <w:t>2</w:t>
      </w:r>
      <w:r w:rsidRPr="00025DDC">
        <w:rPr>
          <w:rFonts w:ascii="Times New Roman" w:hAnsi="Times New Roman" w:hint="eastAsia"/>
          <w:b/>
          <w:sz w:val="20"/>
          <w:szCs w:val="20"/>
          <w:bdr w:val="single" w:sz="4" w:space="0" w:color="auto"/>
        </w:rPr>
        <w:t>、《長部》特有的</w:t>
      </w:r>
      <w:r w:rsidRPr="00025DDC">
        <w:rPr>
          <w:rFonts w:ascii="Times New Roman" w:hAnsi="Times New Roman" w:hint="eastAsia"/>
          <w:b/>
          <w:sz w:val="20"/>
          <w:szCs w:val="20"/>
          <w:bdr w:val="single" w:sz="4" w:space="0" w:color="auto"/>
        </w:rPr>
        <w:t>7</w:t>
      </w:r>
      <w:r w:rsidRPr="00025DDC">
        <w:rPr>
          <w:rFonts w:ascii="Times New Roman" w:hAnsi="Times New Roman" w:hint="eastAsia"/>
          <w:b/>
          <w:sz w:val="20"/>
          <w:szCs w:val="20"/>
          <w:bdr w:val="single" w:sz="4" w:space="0" w:color="auto"/>
        </w:rPr>
        <w:t>經</w:t>
      </w:r>
    </w:p>
    <w:p w:rsidR="00980538" w:rsidRPr="00BE4C82" w:rsidRDefault="00C460A3" w:rsidP="00E74C9C">
      <w:pPr>
        <w:ind w:leftChars="100" w:left="240"/>
        <w:rPr>
          <w:rFonts w:ascii="Times Ext Roman" w:hAnsi="Times Ext Roman" w:cs="Times Ext Roman"/>
        </w:rPr>
      </w:pPr>
      <w:r w:rsidRPr="00BE4C82">
        <w:rPr>
          <w:rFonts w:ascii="Times Ext Roman" w:hAnsi="Times Ext Roman" w:cs="Times Ext Roman" w:hint="eastAsia"/>
        </w:rPr>
        <w:t>《</w:t>
      </w:r>
      <w:r w:rsidR="006846C0" w:rsidRPr="00BE4C82">
        <w:rPr>
          <w:rFonts w:ascii="Times Ext Roman" w:hAnsi="Times Ext Roman" w:cs="Times Ext Roman" w:hint="eastAsia"/>
        </w:rPr>
        <w:t>長部</w:t>
      </w:r>
      <w:r w:rsidRPr="00BE4C82">
        <w:rPr>
          <w:rFonts w:ascii="Times Ext Roman" w:hAnsi="Times Ext Roman" w:cs="Times Ext Roman" w:hint="eastAsia"/>
        </w:rPr>
        <w:t>》</w:t>
      </w:r>
      <w:r w:rsidR="00FE2583" w:rsidRPr="00BE4C82">
        <w:rPr>
          <w:rFonts w:ascii="Times Ext Roman" w:hAnsi="Times Ext Roman" w:cs="Times Ext Roman" w:hint="eastAsia"/>
        </w:rPr>
        <w:t>所獨有的，是（</w:t>
      </w:r>
      <w:r w:rsidR="00FE2583" w:rsidRPr="00BE4C82">
        <w:rPr>
          <w:rFonts w:ascii="Times Ext Roman" w:hAnsi="Times Ext Roman" w:cs="Times Ext Roman" w:hint="eastAsia"/>
        </w:rPr>
        <w:t>6</w:t>
      </w:r>
      <w:r w:rsidR="006846C0" w:rsidRPr="00BE4C82">
        <w:rPr>
          <w:rFonts w:ascii="Times Ext Roman" w:hAnsi="Times Ext Roman" w:cs="Times Ext Roman" w:hint="eastAsia"/>
        </w:rPr>
        <w:t>）</w:t>
      </w:r>
      <w:r w:rsidRPr="00BE4C82">
        <w:rPr>
          <w:rFonts w:ascii="Times Ext Roman" w:hAnsi="Times Ext Roman" w:cs="Times Ext Roman" w:hint="eastAsia"/>
        </w:rPr>
        <w:t>《</w:t>
      </w:r>
      <w:r w:rsidR="006846C0" w:rsidRPr="00BE4C82">
        <w:rPr>
          <w:rFonts w:ascii="Times Ext Roman" w:hAnsi="Times Ext Roman" w:cs="Times Ext Roman" w:hint="eastAsia"/>
        </w:rPr>
        <w:t>摩訶梨經</w:t>
      </w:r>
      <w:r w:rsidRPr="00BE4C82">
        <w:rPr>
          <w:rFonts w:ascii="Times Ext Roman" w:hAnsi="Times Ext Roman" w:cs="Times Ext Roman" w:hint="eastAsia"/>
        </w:rPr>
        <w:t>》</w:t>
      </w:r>
      <w:r w:rsidR="006846C0" w:rsidRPr="00BE4C82">
        <w:rPr>
          <w:rFonts w:ascii="Times Ext Roman" w:hAnsi="Times Ext Roman" w:cs="Times Ext Roman" w:hint="eastAsia"/>
        </w:rPr>
        <w:t>，（</w:t>
      </w:r>
      <w:r w:rsidR="00FE2583" w:rsidRPr="00BE4C82">
        <w:rPr>
          <w:rFonts w:ascii="Times Ext Roman" w:hAnsi="Times Ext Roman" w:cs="Times Ext Roman" w:hint="eastAsia"/>
        </w:rPr>
        <w:t>7</w:t>
      </w:r>
      <w:r w:rsidR="006846C0" w:rsidRPr="00BE4C82">
        <w:rPr>
          <w:rFonts w:ascii="Times Ext Roman" w:hAnsi="Times Ext Roman" w:cs="Times Ext Roman" w:hint="eastAsia"/>
        </w:rPr>
        <w:t>）</w:t>
      </w:r>
      <w:r w:rsidRPr="00BE4C82">
        <w:rPr>
          <w:rFonts w:ascii="Times Ext Roman" w:hAnsi="Times Ext Roman" w:cs="Times Ext Roman" w:hint="eastAsia"/>
        </w:rPr>
        <w:t>《</w:t>
      </w:r>
      <w:r w:rsidR="006846C0" w:rsidRPr="00BE4C82">
        <w:rPr>
          <w:rFonts w:ascii="Times Ext Roman" w:hAnsi="Times Ext Roman" w:cs="Times Ext Roman" w:hint="eastAsia"/>
        </w:rPr>
        <w:t>闍利經</w:t>
      </w:r>
      <w:r w:rsidRPr="00BE4C82">
        <w:rPr>
          <w:rFonts w:ascii="Times Ext Roman" w:hAnsi="Times Ext Roman" w:cs="Times Ext Roman" w:hint="eastAsia"/>
        </w:rPr>
        <w:t>》</w:t>
      </w:r>
      <w:r w:rsidR="006846C0" w:rsidRPr="00BE4C82">
        <w:rPr>
          <w:rFonts w:ascii="Times Ext Roman" w:hAnsi="Times Ext Roman" w:cs="Times Ext Roman" w:hint="eastAsia"/>
        </w:rPr>
        <w:t>，（</w:t>
      </w:r>
      <w:r w:rsidR="00FE2583" w:rsidRPr="00BE4C82">
        <w:rPr>
          <w:rFonts w:ascii="Times Ext Roman" w:hAnsi="Times Ext Roman" w:cs="Times Ext Roman" w:hint="eastAsia"/>
        </w:rPr>
        <w:t>10</w:t>
      </w:r>
      <w:r w:rsidR="006846C0" w:rsidRPr="00BE4C82">
        <w:rPr>
          <w:rFonts w:ascii="Times Ext Roman" w:hAnsi="Times Ext Roman" w:cs="Times Ext Roman" w:hint="eastAsia"/>
        </w:rPr>
        <w:t>）</w:t>
      </w:r>
      <w:r w:rsidRPr="00BE4C82">
        <w:rPr>
          <w:rFonts w:ascii="Times Ext Roman" w:hAnsi="Times Ext Roman" w:cs="Times Ext Roman" w:hint="eastAsia"/>
        </w:rPr>
        <w:t>《</w:t>
      </w:r>
      <w:r w:rsidR="006846C0" w:rsidRPr="00BE4C82">
        <w:rPr>
          <w:rFonts w:ascii="Times Ext Roman" w:hAnsi="Times Ext Roman" w:cs="Times Ext Roman" w:hint="eastAsia"/>
        </w:rPr>
        <w:t>須婆經</w:t>
      </w:r>
      <w:r w:rsidRPr="00BE4C82">
        <w:rPr>
          <w:rFonts w:ascii="Times Ext Roman" w:hAnsi="Times Ext Roman" w:cs="Times Ext Roman" w:hint="eastAsia"/>
        </w:rPr>
        <w:t>》</w:t>
      </w:r>
      <w:r w:rsidR="006846C0" w:rsidRPr="00BE4C82">
        <w:rPr>
          <w:rFonts w:ascii="Times Ext Roman" w:hAnsi="Times Ext Roman" w:cs="Times Ext Roman" w:hint="eastAsia"/>
        </w:rPr>
        <w:t>，</w:t>
      </w:r>
      <w:r w:rsidR="00F4599B" w:rsidRPr="00BE4C82">
        <w:rPr>
          <w:rStyle w:val="a9"/>
          <w:rFonts w:ascii="Times Ext Roman" w:hAnsi="Times Ext Roman" w:cs="Times Ext Roman"/>
        </w:rPr>
        <w:footnoteReference w:id="65"/>
      </w:r>
      <w:r w:rsidR="006846C0" w:rsidRPr="00BE4C82">
        <w:rPr>
          <w:rFonts w:ascii="Times Ext Roman" w:hAnsi="Times Ext Roman" w:cs="Times Ext Roman" w:hint="eastAsia"/>
        </w:rPr>
        <w:t>（</w:t>
      </w:r>
      <w:r w:rsidR="00FE2583" w:rsidRPr="00BE4C82">
        <w:rPr>
          <w:rFonts w:ascii="Times Ext Roman" w:hAnsi="Times Ext Roman" w:cs="Times Ext Roman" w:hint="eastAsia"/>
        </w:rPr>
        <w:t>17</w:t>
      </w:r>
      <w:r w:rsidR="006846C0" w:rsidRPr="00BE4C82">
        <w:rPr>
          <w:rFonts w:ascii="Times Ext Roman" w:hAnsi="Times Ext Roman" w:cs="Times Ext Roman" w:hint="eastAsia"/>
        </w:rPr>
        <w:t>）</w:t>
      </w:r>
      <w:r w:rsidRPr="00BE4C82">
        <w:rPr>
          <w:rFonts w:ascii="Times Ext Roman" w:hAnsi="Times Ext Roman" w:cs="Times Ext Roman" w:hint="eastAsia"/>
        </w:rPr>
        <w:t>《</w:t>
      </w:r>
      <w:r w:rsidR="006846C0" w:rsidRPr="00BE4C82">
        <w:rPr>
          <w:rFonts w:ascii="Times Ext Roman" w:hAnsi="Times Ext Roman" w:cs="Times Ext Roman" w:hint="eastAsia"/>
        </w:rPr>
        <w:t>大善見王經</w:t>
      </w:r>
      <w:r w:rsidRPr="00BE4C82">
        <w:rPr>
          <w:rFonts w:ascii="Times Ext Roman" w:hAnsi="Times Ext Roman" w:cs="Times Ext Roman" w:hint="eastAsia"/>
        </w:rPr>
        <w:t>》</w:t>
      </w:r>
      <w:r w:rsidR="006846C0" w:rsidRPr="00BE4C82">
        <w:rPr>
          <w:rFonts w:ascii="Times Ext Roman" w:hAnsi="Times Ext Roman" w:cs="Times Ext Roman" w:hint="eastAsia"/>
        </w:rPr>
        <w:t>，（</w:t>
      </w:r>
      <w:r w:rsidR="00FE2583" w:rsidRPr="00BE4C82">
        <w:rPr>
          <w:rFonts w:ascii="Times Ext Roman" w:hAnsi="Times Ext Roman" w:cs="Times Ext Roman" w:hint="eastAsia"/>
        </w:rPr>
        <w:t>22</w:t>
      </w:r>
      <w:r w:rsidR="006846C0" w:rsidRPr="00BE4C82">
        <w:rPr>
          <w:rFonts w:ascii="Times Ext Roman" w:hAnsi="Times Ext Roman" w:cs="Times Ext Roman" w:hint="eastAsia"/>
        </w:rPr>
        <w:t>）</w:t>
      </w:r>
      <w:r w:rsidRPr="00BE4C82">
        <w:rPr>
          <w:rFonts w:ascii="Times Ext Roman" w:hAnsi="Times Ext Roman" w:cs="Times Ext Roman" w:hint="eastAsia"/>
        </w:rPr>
        <w:t>《</w:t>
      </w:r>
      <w:r w:rsidR="006846C0" w:rsidRPr="00BE4C82">
        <w:rPr>
          <w:rFonts w:ascii="Times Ext Roman" w:hAnsi="Times Ext Roman" w:cs="Times Ext Roman" w:hint="eastAsia"/>
        </w:rPr>
        <w:t>大念處經</w:t>
      </w:r>
      <w:r w:rsidRPr="00BE4C82">
        <w:rPr>
          <w:rFonts w:ascii="Times Ext Roman" w:hAnsi="Times Ext Roman" w:cs="Times Ext Roman" w:hint="eastAsia"/>
        </w:rPr>
        <w:t>》</w:t>
      </w:r>
      <w:r w:rsidR="006846C0" w:rsidRPr="00BE4C82">
        <w:rPr>
          <w:rFonts w:ascii="Times Ext Roman" w:hAnsi="Times Ext Roman" w:cs="Times Ext Roman" w:hint="eastAsia"/>
        </w:rPr>
        <w:t>，</w:t>
      </w:r>
      <w:r w:rsidR="00F4599B" w:rsidRPr="00BE4C82">
        <w:rPr>
          <w:rStyle w:val="a9"/>
          <w:rFonts w:ascii="Times Ext Roman" w:hAnsi="Times Ext Roman" w:cs="Times Ext Roman"/>
        </w:rPr>
        <w:footnoteReference w:id="66"/>
      </w:r>
      <w:r w:rsidR="006846C0" w:rsidRPr="00BE4C82">
        <w:rPr>
          <w:rFonts w:ascii="Times Ext Roman" w:hAnsi="Times Ext Roman" w:cs="Times Ext Roman" w:hint="eastAsia"/>
        </w:rPr>
        <w:t>（</w:t>
      </w:r>
      <w:r w:rsidR="00FE2583" w:rsidRPr="00BE4C82">
        <w:rPr>
          <w:rFonts w:ascii="Times Ext Roman" w:hAnsi="Times Ext Roman" w:cs="Times Ext Roman" w:hint="eastAsia"/>
        </w:rPr>
        <w:t>30</w:t>
      </w:r>
      <w:r w:rsidR="006846C0" w:rsidRPr="00BE4C82">
        <w:rPr>
          <w:rFonts w:ascii="Times Ext Roman" w:hAnsi="Times Ext Roman" w:cs="Times Ext Roman" w:hint="eastAsia"/>
        </w:rPr>
        <w:t>）</w:t>
      </w:r>
      <w:r w:rsidRPr="00BE4C82">
        <w:rPr>
          <w:rFonts w:ascii="Times Ext Roman" w:hAnsi="Times Ext Roman" w:cs="Times Ext Roman" w:hint="eastAsia"/>
        </w:rPr>
        <w:t>《</w:t>
      </w:r>
      <w:r w:rsidR="006846C0" w:rsidRPr="00BE4C82">
        <w:rPr>
          <w:rFonts w:ascii="Times Ext Roman" w:hAnsi="Times Ext Roman" w:cs="Times Ext Roman" w:hint="eastAsia"/>
        </w:rPr>
        <w:t>三十二相經</w:t>
      </w:r>
      <w:r w:rsidRPr="00BE4C82">
        <w:rPr>
          <w:rFonts w:ascii="Times Ext Roman" w:hAnsi="Times Ext Roman" w:cs="Times Ext Roman" w:hint="eastAsia"/>
        </w:rPr>
        <w:t>》</w:t>
      </w:r>
      <w:r w:rsidR="006846C0" w:rsidRPr="00BE4C82">
        <w:rPr>
          <w:rFonts w:ascii="Times Ext Roman" w:hAnsi="Times Ext Roman" w:cs="Times Ext Roman" w:hint="eastAsia"/>
        </w:rPr>
        <w:t>，（</w:t>
      </w:r>
      <w:r w:rsidR="00FE2583" w:rsidRPr="00BE4C82">
        <w:rPr>
          <w:rFonts w:ascii="Times Ext Roman" w:hAnsi="Times Ext Roman" w:cs="Times Ext Roman" w:hint="eastAsia"/>
        </w:rPr>
        <w:t>31</w:t>
      </w:r>
      <w:r w:rsidR="006846C0" w:rsidRPr="00BE4C82">
        <w:rPr>
          <w:rFonts w:ascii="Times Ext Roman" w:hAnsi="Times Ext Roman" w:cs="Times Ext Roman" w:hint="eastAsia"/>
        </w:rPr>
        <w:t>）</w:t>
      </w:r>
      <w:r w:rsidRPr="00BE4C82">
        <w:rPr>
          <w:rFonts w:ascii="Times Ext Roman" w:hAnsi="Times Ext Roman" w:cs="Times Ext Roman" w:hint="eastAsia"/>
        </w:rPr>
        <w:t>《</w:t>
      </w:r>
      <w:r w:rsidR="006846C0" w:rsidRPr="00BE4C82">
        <w:rPr>
          <w:rFonts w:ascii="Times Ext Roman" w:hAnsi="Times Ext Roman" w:cs="Times Ext Roman" w:hint="eastAsia"/>
        </w:rPr>
        <w:t>阿吒曩胝經</w:t>
      </w:r>
      <w:r w:rsidRPr="00BE4C82">
        <w:rPr>
          <w:rFonts w:ascii="Times Ext Roman" w:hAnsi="Times Ext Roman" w:cs="Times Ext Roman" w:hint="eastAsia"/>
        </w:rPr>
        <w:t>》</w:t>
      </w:r>
      <w:r w:rsidR="006846C0" w:rsidRPr="00BE4C82">
        <w:rPr>
          <w:rFonts w:ascii="Times Ext Roman" w:hAnsi="Times Ext Roman" w:cs="Times Ext Roman" w:hint="eastAsia"/>
        </w:rPr>
        <w:t>。</w:t>
      </w:r>
      <w:r w:rsidR="00F4599B" w:rsidRPr="00BE4C82">
        <w:rPr>
          <w:rStyle w:val="a9"/>
          <w:rFonts w:ascii="Times Ext Roman" w:hAnsi="Times Ext Roman" w:cs="Times Ext Roman"/>
        </w:rPr>
        <w:footnoteReference w:id="67"/>
      </w:r>
    </w:p>
    <w:p w:rsidR="00980538" w:rsidRPr="00025DDC" w:rsidRDefault="00980538" w:rsidP="00025DDC">
      <w:pPr>
        <w:spacing w:beforeLines="30" w:before="108"/>
        <w:ind w:leftChars="50" w:left="120"/>
        <w:jc w:val="both"/>
        <w:rPr>
          <w:rFonts w:ascii="Times New Roman" w:hAnsi="Times New Roman" w:cs="Times New Roman"/>
          <w:b/>
          <w:sz w:val="20"/>
          <w:szCs w:val="20"/>
          <w:bdr w:val="single" w:sz="4" w:space="0" w:color="auto"/>
        </w:rPr>
      </w:pPr>
      <w:r w:rsidRPr="00025DDC">
        <w:rPr>
          <w:rFonts w:ascii="Times New Roman" w:hAnsi="Times New Roman" w:cs="Times New Roman"/>
          <w:b/>
          <w:sz w:val="20"/>
          <w:szCs w:val="20"/>
          <w:bdr w:val="single" w:sz="4" w:space="0" w:color="auto"/>
        </w:rPr>
        <w:t>（</w:t>
      </w:r>
      <w:r w:rsidRPr="00025DDC">
        <w:rPr>
          <w:rFonts w:ascii="Times New Roman" w:hAnsi="Times New Roman" w:cs="Times New Roman" w:hint="eastAsia"/>
          <w:b/>
          <w:sz w:val="20"/>
          <w:szCs w:val="20"/>
          <w:bdr w:val="single" w:sz="4" w:space="0" w:color="auto"/>
        </w:rPr>
        <w:t>二</w:t>
      </w:r>
      <w:r w:rsidRPr="00025DDC">
        <w:rPr>
          <w:rFonts w:ascii="Times New Roman" w:hAnsi="Times New Roman" w:cs="Times New Roman"/>
          <w:b/>
          <w:sz w:val="20"/>
          <w:szCs w:val="20"/>
          <w:bdr w:val="single" w:sz="4" w:space="0" w:color="auto"/>
        </w:rPr>
        <w:t>）</w:t>
      </w:r>
      <w:r w:rsidRPr="00025DDC">
        <w:rPr>
          <w:rFonts w:ascii="Times New Roman" w:hAnsi="Times New Roman" w:cs="Times New Roman" w:hint="eastAsia"/>
          <w:b/>
          <w:sz w:val="20"/>
          <w:szCs w:val="20"/>
          <w:bdr w:val="single" w:sz="4" w:space="0" w:color="auto"/>
        </w:rPr>
        <w:t>共有的經</w:t>
      </w:r>
      <w:proofErr w:type="gramStart"/>
      <w:r w:rsidR="0056600F" w:rsidRPr="00025DDC">
        <w:rPr>
          <w:rFonts w:ascii="Times New Roman" w:hAnsi="Times New Roman" w:cs="Times New Roman" w:hint="eastAsia"/>
          <w:b/>
          <w:sz w:val="20"/>
          <w:szCs w:val="20"/>
          <w:bdr w:val="single" w:sz="4" w:space="0" w:color="auto"/>
        </w:rPr>
        <w:t>（</w:t>
      </w:r>
      <w:proofErr w:type="gramEnd"/>
      <w:r w:rsidR="0056600F" w:rsidRPr="00025DDC">
        <w:rPr>
          <w:rFonts w:ascii="Times New Roman" w:hAnsi="Times New Roman" w:cs="Times New Roman" w:hint="eastAsia"/>
          <w:b/>
          <w:sz w:val="20"/>
          <w:szCs w:val="20"/>
          <w:bdr w:val="single" w:sz="4" w:space="0" w:color="auto"/>
        </w:rPr>
        <w:t>《長阿含》</w:t>
      </w:r>
      <w:r w:rsidR="0056600F" w:rsidRPr="00025DDC">
        <w:rPr>
          <w:rFonts w:ascii="Times New Roman" w:hAnsi="Times New Roman" w:cs="Times New Roman"/>
          <w:b/>
          <w:sz w:val="20"/>
          <w:szCs w:val="20"/>
          <w:bdr w:val="single" w:sz="4" w:space="0" w:color="auto"/>
        </w:rPr>
        <w:t>30-3=27</w:t>
      </w:r>
      <w:r w:rsidR="0056600F" w:rsidRPr="00025DDC">
        <w:rPr>
          <w:rFonts w:ascii="Times New Roman" w:hAnsi="Times New Roman" w:cs="Times New Roman" w:hint="eastAsia"/>
          <w:b/>
          <w:sz w:val="20"/>
          <w:szCs w:val="20"/>
          <w:bdr w:val="single" w:sz="4" w:space="0" w:color="auto"/>
        </w:rPr>
        <w:t>經；《長部</w:t>
      </w:r>
      <w:r w:rsidR="0056600F" w:rsidRPr="00025DDC">
        <w:rPr>
          <w:rFonts w:ascii="Times New Roman" w:hAnsi="Times New Roman" w:cs="Times New Roman"/>
          <w:b/>
          <w:sz w:val="20"/>
          <w:szCs w:val="20"/>
          <w:bdr w:val="single" w:sz="4" w:space="0" w:color="auto"/>
        </w:rPr>
        <w:t>》</w:t>
      </w:r>
      <w:r w:rsidR="0056600F" w:rsidRPr="00025DDC">
        <w:rPr>
          <w:rFonts w:ascii="Times New Roman" w:hAnsi="Times New Roman" w:cs="Times New Roman"/>
          <w:b/>
          <w:sz w:val="20"/>
          <w:szCs w:val="20"/>
          <w:bdr w:val="single" w:sz="4" w:space="0" w:color="auto"/>
        </w:rPr>
        <w:t>34-7=27</w:t>
      </w:r>
      <w:r w:rsidR="0056600F" w:rsidRPr="00025DDC">
        <w:rPr>
          <w:rFonts w:ascii="Times New Roman" w:hAnsi="Times New Roman" w:cs="Times New Roman" w:hint="eastAsia"/>
          <w:b/>
          <w:sz w:val="20"/>
          <w:szCs w:val="20"/>
          <w:bdr w:val="single" w:sz="4" w:space="0" w:color="auto"/>
        </w:rPr>
        <w:t>經</w:t>
      </w:r>
      <w:proofErr w:type="gramStart"/>
      <w:r w:rsidR="0056600F" w:rsidRPr="00025DDC">
        <w:rPr>
          <w:rFonts w:ascii="Times New Roman" w:hAnsi="Times New Roman" w:cs="Times New Roman" w:hint="eastAsia"/>
          <w:b/>
          <w:sz w:val="20"/>
          <w:szCs w:val="20"/>
          <w:bdr w:val="single" w:sz="4" w:space="0" w:color="auto"/>
        </w:rPr>
        <w:t>）</w:t>
      </w:r>
      <w:proofErr w:type="gramEnd"/>
    </w:p>
    <w:p w:rsidR="00EB5589" w:rsidRPr="00BE4C82" w:rsidRDefault="006846C0" w:rsidP="00E74C9C">
      <w:pPr>
        <w:ind w:leftChars="50" w:left="120"/>
        <w:rPr>
          <w:rFonts w:ascii="Times Ext Roman" w:hAnsi="Times Ext Roman" w:cs="Times Ext Roman"/>
        </w:rPr>
      </w:pPr>
      <w:r w:rsidRPr="00BE4C82">
        <w:rPr>
          <w:rFonts w:ascii="Times Ext Roman" w:hAnsi="Times Ext Roman" w:cs="Times Ext Roman" w:hint="eastAsia"/>
        </w:rPr>
        <w:t>二本所共的，凡</w:t>
      </w:r>
      <w:r w:rsidR="00FE2583" w:rsidRPr="00BE4C82">
        <w:rPr>
          <w:rFonts w:ascii="Times Ext Roman" w:hAnsi="Times Ext Roman" w:cs="Times Ext Roman" w:hint="eastAsia"/>
        </w:rPr>
        <w:t>27</w:t>
      </w:r>
      <w:r w:rsidRPr="00BE4C82">
        <w:rPr>
          <w:rFonts w:ascii="Times Ext Roman" w:hAnsi="Times Ext Roman" w:cs="Times Ext Roman" w:hint="eastAsia"/>
        </w:rPr>
        <w:t>經</w:t>
      </w:r>
      <w:r w:rsidR="00FE2583" w:rsidRPr="00BE4C82">
        <w:rPr>
          <w:rStyle w:val="a9"/>
          <w:rFonts w:ascii="Times Ext Roman" w:hAnsi="Times Ext Roman" w:cs="Times Ext Roman"/>
        </w:rPr>
        <w:footnoteReference w:id="68"/>
      </w:r>
      <w:r w:rsidRPr="00BE4C82">
        <w:rPr>
          <w:rFonts w:ascii="Times Ext Roman" w:hAnsi="Times Ext Roman" w:cs="Times Ext Roman" w:hint="eastAsia"/>
        </w:rPr>
        <w:t>。</w:t>
      </w:r>
    </w:p>
    <w:p w:rsidR="00EB5589" w:rsidRPr="00025DDC" w:rsidRDefault="00EB5589" w:rsidP="00025DDC">
      <w:pPr>
        <w:spacing w:beforeLines="30" w:before="108"/>
        <w:ind w:leftChars="50" w:left="120"/>
        <w:jc w:val="both"/>
        <w:rPr>
          <w:rFonts w:ascii="Times New Roman" w:hAnsi="Times New Roman" w:cs="Times New Roman"/>
          <w:b/>
          <w:sz w:val="20"/>
          <w:szCs w:val="20"/>
          <w:bdr w:val="single" w:sz="4" w:space="0" w:color="auto"/>
        </w:rPr>
      </w:pPr>
      <w:r w:rsidRPr="00025DDC">
        <w:rPr>
          <w:rFonts w:ascii="Times New Roman" w:hAnsi="Times New Roman" w:cs="Times New Roman"/>
          <w:b/>
          <w:sz w:val="20"/>
          <w:szCs w:val="20"/>
          <w:bdr w:val="single" w:sz="4" w:space="0" w:color="auto"/>
        </w:rPr>
        <w:t>（</w:t>
      </w:r>
      <w:r w:rsidRPr="00025DDC">
        <w:rPr>
          <w:rFonts w:ascii="Times New Roman" w:hAnsi="Times New Roman" w:cs="Times New Roman" w:hint="eastAsia"/>
          <w:b/>
          <w:sz w:val="20"/>
          <w:szCs w:val="20"/>
          <w:bdr w:val="single" w:sz="4" w:space="0" w:color="auto"/>
        </w:rPr>
        <w:t>三</w:t>
      </w:r>
      <w:r w:rsidRPr="00025DDC">
        <w:rPr>
          <w:rFonts w:ascii="Times New Roman" w:hAnsi="Times New Roman" w:cs="Times New Roman"/>
          <w:b/>
          <w:sz w:val="20"/>
          <w:szCs w:val="20"/>
          <w:bdr w:val="single" w:sz="4" w:space="0" w:color="auto"/>
        </w:rPr>
        <w:t>）</w:t>
      </w:r>
      <w:r w:rsidRPr="00025DDC">
        <w:rPr>
          <w:rFonts w:ascii="Times New Roman" w:hAnsi="Times New Roman" w:cs="Times New Roman" w:hint="eastAsia"/>
          <w:b/>
          <w:sz w:val="20"/>
          <w:szCs w:val="20"/>
          <w:bdr w:val="single" w:sz="4" w:space="0" w:color="auto"/>
        </w:rPr>
        <w:t>最為一致的經</w:t>
      </w:r>
    </w:p>
    <w:p w:rsidR="006846C0" w:rsidRPr="00BE4C82" w:rsidRDefault="00C460A3" w:rsidP="00E74C9C">
      <w:pPr>
        <w:ind w:leftChars="50" w:left="120"/>
        <w:rPr>
          <w:rFonts w:ascii="Times Ext Roman" w:hAnsi="Times Ext Roman" w:cs="Times Ext Roman"/>
        </w:rPr>
      </w:pPr>
      <w:r w:rsidRPr="00BE4C82">
        <w:rPr>
          <w:rFonts w:ascii="Times Ext Roman" w:hAnsi="Times Ext Roman" w:cs="Times Ext Roman" w:hint="eastAsia"/>
        </w:rPr>
        <w:t>《</w:t>
      </w:r>
      <w:r w:rsidR="006846C0" w:rsidRPr="00BE4C82">
        <w:rPr>
          <w:rFonts w:ascii="Times Ext Roman" w:hAnsi="Times Ext Roman" w:cs="Times Ext Roman" w:hint="eastAsia"/>
        </w:rPr>
        <w:t>長部</w:t>
      </w:r>
      <w:r w:rsidRPr="00BE4C82">
        <w:rPr>
          <w:rFonts w:ascii="Times Ext Roman" w:hAnsi="Times Ext Roman" w:cs="Times Ext Roman" w:hint="eastAsia"/>
        </w:rPr>
        <w:t>》</w:t>
      </w:r>
      <w:r w:rsidR="006846C0" w:rsidRPr="00BE4C82">
        <w:rPr>
          <w:rFonts w:ascii="Times Ext Roman" w:hAnsi="Times Ext Roman" w:cs="Times Ext Roman" w:hint="eastAsia"/>
        </w:rPr>
        <w:t>與</w:t>
      </w:r>
      <w:r w:rsidRPr="00BE4C82">
        <w:rPr>
          <w:rFonts w:ascii="Times Ext Roman" w:hAnsi="Times Ext Roman" w:cs="Times Ext Roman" w:hint="eastAsia"/>
        </w:rPr>
        <w:t>《</w:t>
      </w:r>
      <w:r w:rsidR="006846C0" w:rsidRPr="00BE4C82">
        <w:rPr>
          <w:rFonts w:ascii="Times Ext Roman" w:hAnsi="Times Ext Roman" w:cs="Times Ext Roman" w:hint="eastAsia"/>
        </w:rPr>
        <w:t>長阿含經</w:t>
      </w:r>
      <w:r w:rsidRPr="00BE4C82">
        <w:rPr>
          <w:rFonts w:ascii="Times Ext Roman" w:hAnsi="Times Ext Roman" w:cs="Times Ext Roman" w:hint="eastAsia"/>
        </w:rPr>
        <w:t>》</w:t>
      </w:r>
      <w:r w:rsidR="006846C0" w:rsidRPr="00BE4C82">
        <w:rPr>
          <w:rFonts w:ascii="Times Ext Roman" w:hAnsi="Times Ext Roman" w:cs="Times Ext Roman" w:hint="eastAsia"/>
        </w:rPr>
        <w:t>中，最為一致的，是：</w:t>
      </w:r>
      <w:r w:rsidRPr="00BE4C82">
        <w:rPr>
          <w:rFonts w:ascii="Times Ext Roman" w:hAnsi="Times Ext Roman" w:cs="Times Ext Roman" w:hint="eastAsia"/>
        </w:rPr>
        <w:t>《</w:t>
      </w:r>
      <w:r w:rsidR="006846C0" w:rsidRPr="00BE4C82">
        <w:rPr>
          <w:rFonts w:ascii="Times Ext Roman" w:hAnsi="Times Ext Roman" w:cs="Times Ext Roman" w:hint="eastAsia"/>
        </w:rPr>
        <w:t>長部</w:t>
      </w:r>
      <w:r w:rsidRPr="00BE4C82">
        <w:rPr>
          <w:rFonts w:ascii="Times Ext Roman" w:hAnsi="Times Ext Roman" w:cs="Times Ext Roman" w:hint="eastAsia"/>
        </w:rPr>
        <w:t>》</w:t>
      </w:r>
      <w:r w:rsidR="006846C0" w:rsidRPr="00BE4C82">
        <w:rPr>
          <w:rFonts w:ascii="Times Ext Roman" w:hAnsi="Times Ext Roman" w:cs="Times Ext Roman" w:hint="eastAsia"/>
        </w:rPr>
        <w:t>第一品，（</w:t>
      </w:r>
      <w:r w:rsidR="00D73924" w:rsidRPr="00BE4C82">
        <w:rPr>
          <w:rFonts w:ascii="Times Ext Roman" w:hAnsi="Times Ext Roman" w:cs="Times Ext Roman" w:hint="eastAsia"/>
        </w:rPr>
        <w:t>13</w:t>
      </w:r>
      <w:r w:rsidR="006846C0" w:rsidRPr="00BE4C82">
        <w:rPr>
          <w:rFonts w:ascii="Times Ext Roman" w:hAnsi="Times Ext Roman" w:cs="Times Ext Roman" w:hint="eastAsia"/>
        </w:rPr>
        <w:t>經中，除獨有的</w:t>
      </w:r>
      <w:r w:rsidR="00D73924" w:rsidRPr="00BE4C82">
        <w:rPr>
          <w:rFonts w:ascii="Times Ext Roman" w:hAnsi="Times Ext Roman" w:cs="Times Ext Roman" w:hint="eastAsia"/>
        </w:rPr>
        <w:t>3</w:t>
      </w:r>
      <w:r w:rsidR="006846C0" w:rsidRPr="00BE4C82">
        <w:rPr>
          <w:rFonts w:ascii="Times Ext Roman" w:hAnsi="Times Ext Roman" w:cs="Times Ext Roman" w:hint="eastAsia"/>
        </w:rPr>
        <w:t>經）</w:t>
      </w:r>
      <w:r w:rsidR="00D73924" w:rsidRPr="00BE4C82">
        <w:rPr>
          <w:rFonts w:ascii="Times Ext Roman" w:hAnsi="Times Ext Roman" w:cs="Times Ext Roman" w:hint="eastAsia"/>
        </w:rPr>
        <w:t>10</w:t>
      </w:r>
      <w:r w:rsidR="006846C0" w:rsidRPr="00BE4C82">
        <w:rPr>
          <w:rFonts w:ascii="Times Ext Roman" w:hAnsi="Times Ext Roman" w:cs="Times Ext Roman" w:hint="eastAsia"/>
        </w:rPr>
        <w:t>經，與</w:t>
      </w:r>
      <w:r w:rsidRPr="00BE4C82">
        <w:rPr>
          <w:rFonts w:ascii="Times Ext Roman" w:hAnsi="Times Ext Roman" w:cs="Times Ext Roman" w:hint="eastAsia"/>
        </w:rPr>
        <w:t>《</w:t>
      </w:r>
      <w:r w:rsidR="006846C0" w:rsidRPr="00BE4C82">
        <w:rPr>
          <w:rFonts w:ascii="Times Ext Roman" w:hAnsi="Times Ext Roman" w:cs="Times Ext Roman" w:hint="eastAsia"/>
        </w:rPr>
        <w:t>長阿含經</w:t>
      </w:r>
      <w:r w:rsidR="00D73924" w:rsidRPr="00BE4C82">
        <w:rPr>
          <w:rFonts w:ascii="Times Ext Roman" w:hAnsi="Times Ext Roman" w:cs="Times Ext Roman" w:hint="eastAsia"/>
        </w:rPr>
        <w:t>》</w:t>
      </w:r>
      <w:r w:rsidR="006846C0" w:rsidRPr="00BE4C82">
        <w:rPr>
          <w:rFonts w:ascii="Times Ext Roman" w:hAnsi="Times Ext Roman" w:cs="Times Ext Roman" w:hint="eastAsia"/>
        </w:rPr>
        <w:t>第三分的</w:t>
      </w:r>
      <w:r w:rsidR="00D73924" w:rsidRPr="00BE4C82">
        <w:rPr>
          <w:rFonts w:ascii="Times Ext Roman" w:hAnsi="Times Ext Roman" w:cs="Times Ext Roman" w:hint="eastAsia"/>
        </w:rPr>
        <w:t>10</w:t>
      </w:r>
      <w:r w:rsidR="006846C0" w:rsidRPr="00BE4C82">
        <w:rPr>
          <w:rFonts w:ascii="Times Ext Roman" w:hAnsi="Times Ext Roman" w:cs="Times Ext Roman" w:hint="eastAsia"/>
        </w:rPr>
        <w:t>經，完全相合，僅次第不同而已。</w:t>
      </w:r>
    </w:p>
    <w:p w:rsidR="00B43E8D" w:rsidRPr="00BE4C82" w:rsidRDefault="00B43E8D" w:rsidP="00F278F1">
      <w:pPr>
        <w:spacing w:beforeLines="50" w:before="180"/>
        <w:jc w:val="both"/>
        <w:rPr>
          <w:b/>
          <w:sz w:val="20"/>
          <w:szCs w:val="20"/>
          <w:bdr w:val="single" w:sz="4" w:space="0" w:color="auto"/>
        </w:rPr>
      </w:pPr>
      <w:r w:rsidRPr="00BE4C82">
        <w:rPr>
          <w:rFonts w:hint="eastAsia"/>
          <w:b/>
          <w:sz w:val="20"/>
          <w:szCs w:val="20"/>
          <w:bdr w:val="single" w:sz="4" w:space="0" w:color="auto"/>
        </w:rPr>
        <w:t>三、</w:t>
      </w:r>
      <w:r w:rsidR="00043E5E" w:rsidRPr="00BE4C82">
        <w:rPr>
          <w:rFonts w:hint="eastAsia"/>
          <w:b/>
          <w:sz w:val="20"/>
          <w:szCs w:val="20"/>
          <w:bdr w:val="single" w:sz="4" w:space="0" w:color="auto"/>
        </w:rPr>
        <w:t>從</w:t>
      </w:r>
      <w:proofErr w:type="gramStart"/>
      <w:r w:rsidR="00043E5E" w:rsidRPr="00BE4C82">
        <w:rPr>
          <w:rFonts w:hint="eastAsia"/>
          <w:b/>
          <w:sz w:val="20"/>
          <w:szCs w:val="20"/>
          <w:bdr w:val="single" w:sz="4" w:space="0" w:color="auto"/>
        </w:rPr>
        <w:t>有部律典</w:t>
      </w:r>
      <w:proofErr w:type="gramEnd"/>
      <w:r w:rsidR="00F25DB4" w:rsidRPr="00BE4C82">
        <w:rPr>
          <w:rFonts w:hint="eastAsia"/>
          <w:b/>
          <w:sz w:val="20"/>
          <w:szCs w:val="20"/>
          <w:bdr w:val="single" w:sz="4" w:space="0" w:color="auto"/>
        </w:rPr>
        <w:t>、《中阿含經》</w:t>
      </w:r>
      <w:r w:rsidR="0044044A" w:rsidRPr="00BE4C82">
        <w:rPr>
          <w:rFonts w:hint="eastAsia"/>
          <w:b/>
          <w:sz w:val="20"/>
          <w:szCs w:val="20"/>
          <w:bdr w:val="single" w:sz="4" w:space="0" w:color="auto"/>
        </w:rPr>
        <w:t>論究</w:t>
      </w:r>
      <w:proofErr w:type="gramStart"/>
      <w:r w:rsidR="0044044A" w:rsidRPr="00BE4C82">
        <w:rPr>
          <w:rFonts w:hint="eastAsia"/>
          <w:b/>
          <w:sz w:val="20"/>
          <w:szCs w:val="20"/>
          <w:bdr w:val="single" w:sz="4" w:space="0" w:color="auto"/>
        </w:rPr>
        <w:t>有部</w:t>
      </w:r>
      <w:r w:rsidR="00043E5E" w:rsidRPr="00BE4C82">
        <w:rPr>
          <w:rFonts w:hint="eastAsia"/>
          <w:b/>
          <w:sz w:val="20"/>
          <w:szCs w:val="20"/>
          <w:bdr w:val="single" w:sz="4" w:space="0" w:color="auto"/>
        </w:rPr>
        <w:t>的</w:t>
      </w:r>
      <w:proofErr w:type="gramEnd"/>
      <w:r w:rsidR="0044044A" w:rsidRPr="00BE4C82">
        <w:rPr>
          <w:rFonts w:hint="eastAsia"/>
          <w:b/>
          <w:sz w:val="20"/>
          <w:szCs w:val="20"/>
          <w:bdr w:val="single" w:sz="4" w:space="0" w:color="auto"/>
        </w:rPr>
        <w:t>「長阿含」</w:t>
      </w:r>
    </w:p>
    <w:p w:rsidR="006F0270" w:rsidRPr="00025DDC" w:rsidRDefault="006F0270" w:rsidP="00025DDC">
      <w:pPr>
        <w:ind w:leftChars="50" w:left="120"/>
        <w:jc w:val="both"/>
        <w:rPr>
          <w:rFonts w:ascii="Times New Roman" w:hAnsi="Times New Roman" w:cs="Times New Roman"/>
          <w:b/>
          <w:sz w:val="20"/>
          <w:szCs w:val="20"/>
          <w:bdr w:val="single" w:sz="4" w:space="0" w:color="auto"/>
        </w:rPr>
      </w:pPr>
      <w:r w:rsidRPr="00025DDC">
        <w:rPr>
          <w:rFonts w:ascii="Times New Roman" w:hAnsi="Times New Roman" w:cs="Times New Roman"/>
          <w:b/>
          <w:sz w:val="20"/>
          <w:szCs w:val="20"/>
          <w:bdr w:val="single" w:sz="4" w:space="0" w:color="auto"/>
        </w:rPr>
        <w:t>（</w:t>
      </w:r>
      <w:r w:rsidRPr="00025DDC">
        <w:rPr>
          <w:rFonts w:ascii="Times New Roman" w:hAnsi="Times New Roman" w:cs="Times New Roman" w:hint="eastAsia"/>
          <w:b/>
          <w:sz w:val="20"/>
          <w:szCs w:val="20"/>
          <w:bdr w:val="single" w:sz="4" w:space="0" w:color="auto"/>
        </w:rPr>
        <w:t>一</w:t>
      </w:r>
      <w:r w:rsidRPr="00025DDC">
        <w:rPr>
          <w:rFonts w:ascii="Times New Roman" w:hAnsi="Times New Roman" w:cs="Times New Roman"/>
          <w:b/>
          <w:sz w:val="20"/>
          <w:szCs w:val="20"/>
          <w:bdr w:val="single" w:sz="4" w:space="0" w:color="auto"/>
        </w:rPr>
        <w:t>）</w:t>
      </w:r>
      <w:r w:rsidRPr="00025DDC">
        <w:rPr>
          <w:rFonts w:ascii="Times New Roman" w:hAnsi="Times New Roman" w:cs="Times New Roman" w:hint="eastAsia"/>
          <w:b/>
          <w:sz w:val="20"/>
          <w:szCs w:val="20"/>
          <w:bdr w:val="single" w:sz="4" w:space="0" w:color="auto"/>
        </w:rPr>
        <w:t>從《根有藥事》</w:t>
      </w:r>
      <w:r w:rsidR="002B658C" w:rsidRPr="00025DDC">
        <w:rPr>
          <w:rFonts w:ascii="Times New Roman" w:hAnsi="Times New Roman" w:cs="Times New Roman" w:hint="eastAsia"/>
          <w:b/>
          <w:sz w:val="20"/>
          <w:szCs w:val="20"/>
          <w:bdr w:val="single" w:sz="4" w:space="0" w:color="auto"/>
        </w:rPr>
        <w:t>略</w:t>
      </w:r>
      <w:r w:rsidRPr="00025DDC">
        <w:rPr>
          <w:rFonts w:ascii="Times New Roman" w:hAnsi="Times New Roman" w:cs="Times New Roman" w:hint="eastAsia"/>
          <w:b/>
          <w:sz w:val="20"/>
          <w:szCs w:val="20"/>
          <w:bdr w:val="single" w:sz="4" w:space="0" w:color="auto"/>
        </w:rPr>
        <w:t>知有部「長阿含」的</w:t>
      </w:r>
      <w:r w:rsidR="007959FC" w:rsidRPr="00025DDC">
        <w:rPr>
          <w:rFonts w:ascii="Times New Roman" w:hAnsi="Times New Roman" w:cs="Times New Roman" w:hint="eastAsia"/>
          <w:b/>
          <w:sz w:val="20"/>
          <w:szCs w:val="20"/>
          <w:bdr w:val="single" w:sz="4" w:space="0" w:color="auto"/>
        </w:rPr>
        <w:t>組織</w:t>
      </w:r>
    </w:p>
    <w:p w:rsidR="007959FC" w:rsidRPr="00025DDC" w:rsidRDefault="007959FC" w:rsidP="00025DDC">
      <w:pPr>
        <w:ind w:leftChars="100" w:left="240"/>
        <w:jc w:val="both"/>
        <w:rPr>
          <w:rFonts w:ascii="Times New Roman" w:hAnsi="Times New Roman"/>
          <w:b/>
          <w:sz w:val="20"/>
          <w:szCs w:val="20"/>
          <w:bdr w:val="single" w:sz="4" w:space="0" w:color="auto"/>
        </w:rPr>
      </w:pPr>
      <w:r w:rsidRPr="00025DDC">
        <w:rPr>
          <w:rFonts w:ascii="Times New Roman" w:hAnsi="Times New Roman" w:hint="eastAsia"/>
          <w:b/>
          <w:sz w:val="20"/>
          <w:szCs w:val="20"/>
          <w:bdr w:val="single" w:sz="4" w:space="0" w:color="auto"/>
        </w:rPr>
        <w:t>1</w:t>
      </w:r>
      <w:r w:rsidRPr="00025DDC">
        <w:rPr>
          <w:rFonts w:ascii="Times New Roman" w:hAnsi="Times New Roman" w:hint="eastAsia"/>
          <w:b/>
          <w:sz w:val="20"/>
          <w:szCs w:val="20"/>
          <w:bdr w:val="single" w:sz="4" w:space="0" w:color="auto"/>
        </w:rPr>
        <w:t>、總說</w:t>
      </w:r>
    </w:p>
    <w:p w:rsidR="007959FC" w:rsidRPr="00BE4C82" w:rsidRDefault="006846C0" w:rsidP="00E74C9C">
      <w:pPr>
        <w:ind w:leftChars="100" w:left="240"/>
        <w:rPr>
          <w:rFonts w:ascii="Times Ext Roman" w:hAnsi="Times Ext Roman" w:cs="Times Ext Roman"/>
        </w:rPr>
      </w:pPr>
      <w:r w:rsidRPr="00BE4C82">
        <w:rPr>
          <w:rFonts w:ascii="Times Ext Roman" w:hAnsi="Times Ext Roman" w:cs="Times Ext Roman" w:hint="eastAsia"/>
        </w:rPr>
        <w:lastRenderedPageBreak/>
        <w:t>說一切有部</w:t>
      </w:r>
      <w:proofErr w:type="gramStart"/>
      <w:r w:rsidR="004C46D0" w:rsidRPr="00BE4C82">
        <w:rPr>
          <w:rFonts w:ascii="Times Ext Roman" w:hAnsi="Times Ext Roman" w:cs="Times Ext Roman" w:hint="eastAsia"/>
        </w:rPr>
        <w:t>（</w:t>
      </w:r>
      <w:proofErr w:type="gramEnd"/>
      <w:r w:rsidRPr="00BE4C82">
        <w:rPr>
          <w:rFonts w:ascii="Times Ext Roman" w:hAnsi="Times Ext Roman" w:cs="Times Ext Roman" w:hint="eastAsia"/>
        </w:rPr>
        <w:t>Sarv</w:t>
      </w:r>
      <w:r w:rsidR="00D73924" w:rsidRPr="00BE4C82">
        <w:rPr>
          <w:rFonts w:ascii="Times New Roman" w:hAnsi="Times New Roman" w:cs="Times New Roman"/>
        </w:rPr>
        <w:t>ā</w:t>
      </w:r>
      <w:r w:rsidRPr="00BE4C82">
        <w:rPr>
          <w:rFonts w:ascii="Times Ext Roman" w:hAnsi="Times Ext Roman" w:cs="Times Ext Roman" w:hint="eastAsia"/>
        </w:rPr>
        <w:t>stiv</w:t>
      </w:r>
      <w:r w:rsidR="00D73924" w:rsidRPr="00BE4C82">
        <w:rPr>
          <w:rFonts w:ascii="Times New Roman" w:hAnsi="Times New Roman" w:cs="Times New Roman"/>
        </w:rPr>
        <w:t>ā</w:t>
      </w:r>
      <w:r w:rsidRPr="00BE4C82">
        <w:rPr>
          <w:rFonts w:ascii="Times Ext Roman" w:hAnsi="Times Ext Roman" w:cs="Times Ext Roman" w:hint="eastAsia"/>
        </w:rPr>
        <w:t>din</w:t>
      </w:r>
      <w:r w:rsidR="003A29AE" w:rsidRPr="00BE4C82">
        <w:rPr>
          <w:rFonts w:ascii="Times Ext Roman" w:hAnsi="Times Ext Roman" w:cs="Times Ext Roman" w:hint="eastAsia"/>
        </w:rPr>
        <w:t>）</w:t>
      </w:r>
      <w:r w:rsidRPr="00BE4C82">
        <w:rPr>
          <w:rFonts w:ascii="Times Ext Roman" w:hAnsi="Times Ext Roman" w:cs="Times Ext Roman" w:hint="eastAsia"/>
        </w:rPr>
        <w:t>的「長阿含」的誦本，沒有傳譯過來，但也可以略為論究。關於「長阿含」的組織，說一切</w:t>
      </w:r>
      <w:proofErr w:type="gramStart"/>
      <w:r w:rsidRPr="00BE4C82">
        <w:rPr>
          <w:rFonts w:ascii="Times Ext Roman" w:hAnsi="Times Ext Roman" w:cs="Times Ext Roman" w:hint="eastAsia"/>
        </w:rPr>
        <w:t>有部有</w:t>
      </w:r>
      <w:proofErr w:type="gramEnd"/>
      <w:r w:rsidRPr="00BE4C82">
        <w:rPr>
          <w:rFonts w:ascii="Times Ext Roman" w:hAnsi="Times Ext Roman" w:cs="Times Ext Roman" w:hint="eastAsia"/>
        </w:rPr>
        <w:t>「戒</w:t>
      </w:r>
      <w:proofErr w:type="gramStart"/>
      <w:r w:rsidRPr="00BE4C82">
        <w:rPr>
          <w:rFonts w:ascii="Times Ext Roman" w:hAnsi="Times Ext Roman" w:cs="Times Ext Roman" w:hint="eastAsia"/>
        </w:rPr>
        <w:t>蘊</w:t>
      </w:r>
      <w:proofErr w:type="gramEnd"/>
      <w:r w:rsidRPr="00BE4C82">
        <w:rPr>
          <w:rFonts w:ascii="Times Ext Roman" w:hAnsi="Times Ext Roman" w:cs="Times Ext Roman" w:hint="eastAsia"/>
        </w:rPr>
        <w:t>品」與「六十三品」。</w:t>
      </w:r>
    </w:p>
    <w:p w:rsidR="007959FC" w:rsidRPr="00025DDC" w:rsidRDefault="007959FC" w:rsidP="00025DDC">
      <w:pPr>
        <w:spacing w:beforeLines="30" w:before="108"/>
        <w:ind w:leftChars="100" w:left="240"/>
        <w:jc w:val="both"/>
        <w:rPr>
          <w:rFonts w:ascii="Times New Roman" w:hAnsi="Times New Roman"/>
          <w:b/>
          <w:sz w:val="20"/>
          <w:szCs w:val="20"/>
          <w:bdr w:val="single" w:sz="4" w:space="0" w:color="auto"/>
        </w:rPr>
      </w:pPr>
      <w:r w:rsidRPr="00025DDC">
        <w:rPr>
          <w:rFonts w:ascii="Times New Roman" w:hAnsi="Times New Roman" w:hint="eastAsia"/>
          <w:b/>
          <w:sz w:val="20"/>
          <w:szCs w:val="20"/>
          <w:bdr w:val="single" w:sz="4" w:space="0" w:color="auto"/>
        </w:rPr>
        <w:t>2</w:t>
      </w:r>
      <w:r w:rsidRPr="00025DDC">
        <w:rPr>
          <w:rFonts w:ascii="Times New Roman" w:hAnsi="Times New Roman" w:hint="eastAsia"/>
          <w:b/>
          <w:sz w:val="20"/>
          <w:szCs w:val="20"/>
          <w:bdr w:val="single" w:sz="4" w:space="0" w:color="auto"/>
        </w:rPr>
        <w:t>、「戒</w:t>
      </w:r>
      <w:proofErr w:type="gramStart"/>
      <w:r w:rsidRPr="00025DDC">
        <w:rPr>
          <w:rFonts w:ascii="Times New Roman" w:hAnsi="Times New Roman" w:hint="eastAsia"/>
          <w:b/>
          <w:sz w:val="20"/>
          <w:szCs w:val="20"/>
          <w:bdr w:val="single" w:sz="4" w:space="0" w:color="auto"/>
        </w:rPr>
        <w:t>蘊</w:t>
      </w:r>
      <w:proofErr w:type="gramEnd"/>
      <w:r w:rsidRPr="00025DDC">
        <w:rPr>
          <w:rFonts w:ascii="Times New Roman" w:hAnsi="Times New Roman" w:hint="eastAsia"/>
          <w:b/>
          <w:sz w:val="20"/>
          <w:szCs w:val="20"/>
          <w:bdr w:val="single" w:sz="4" w:space="0" w:color="auto"/>
        </w:rPr>
        <w:t>品」</w:t>
      </w:r>
      <w:r w:rsidR="00FF1170" w:rsidRPr="00025DDC">
        <w:rPr>
          <w:rFonts w:ascii="Times New Roman" w:hAnsi="Times New Roman" w:hint="eastAsia"/>
          <w:b/>
          <w:sz w:val="20"/>
          <w:szCs w:val="20"/>
          <w:bdr w:val="single" w:sz="4" w:space="0" w:color="auto"/>
        </w:rPr>
        <w:t>（《阿摩晝經》）</w:t>
      </w:r>
    </w:p>
    <w:p w:rsidR="006846C0" w:rsidRPr="00BE4C82" w:rsidRDefault="00C460A3" w:rsidP="00E74C9C">
      <w:pPr>
        <w:ind w:leftChars="100" w:left="240"/>
        <w:rPr>
          <w:rFonts w:ascii="Times Ext Roman" w:hAnsi="Times Ext Roman" w:cs="Times Ext Roman"/>
        </w:rPr>
      </w:pPr>
      <w:r w:rsidRPr="00BE4C82">
        <w:rPr>
          <w:rFonts w:ascii="Times Ext Roman" w:hAnsi="Times Ext Roman" w:cs="Times Ext Roman" w:hint="eastAsia"/>
        </w:rPr>
        <w:t>《</w:t>
      </w:r>
      <w:r w:rsidR="006846C0" w:rsidRPr="00BE4C82">
        <w:rPr>
          <w:rFonts w:ascii="Times Ext Roman" w:hAnsi="Times Ext Roman" w:cs="Times Ext Roman" w:hint="eastAsia"/>
        </w:rPr>
        <w:t>根本說一切有部毘奈耶藥事</w:t>
      </w:r>
      <w:r w:rsidRPr="00BE4C82">
        <w:rPr>
          <w:rFonts w:ascii="Times Ext Roman" w:hAnsi="Times Ext Roman" w:cs="Times Ext Roman" w:hint="eastAsia"/>
        </w:rPr>
        <w:t>》</w:t>
      </w:r>
      <w:r w:rsidR="006846C0" w:rsidRPr="00BE4C82">
        <w:rPr>
          <w:rFonts w:ascii="Times Ext Roman" w:hAnsi="Times Ext Roman" w:cs="Times Ext Roman" w:hint="eastAsia"/>
        </w:rPr>
        <w:t>卷</w:t>
      </w:r>
      <w:r w:rsidR="00E753EC" w:rsidRPr="00BE4C82">
        <w:rPr>
          <w:rFonts w:ascii="Times New Roman" w:hAnsi="Times New Roman" w:cs="Times New Roman"/>
        </w:rPr>
        <w:t>8</w:t>
      </w:r>
      <w:r w:rsidR="006846C0" w:rsidRPr="00BE4C82">
        <w:rPr>
          <w:rFonts w:ascii="Times Ext Roman" w:hAnsi="Times Ext Roman" w:cs="Times Ext Roman" w:hint="eastAsia"/>
        </w:rPr>
        <w:t>（大正</w:t>
      </w:r>
      <w:r w:rsidR="00D73924" w:rsidRPr="00BE4C82">
        <w:rPr>
          <w:rFonts w:ascii="Times Ext Roman" w:hAnsi="Times Ext Roman" w:cs="Times Ext Roman" w:hint="eastAsia"/>
        </w:rPr>
        <w:t>24</w:t>
      </w:r>
      <w:r w:rsidR="0002363A" w:rsidRPr="00BE4C82">
        <w:rPr>
          <w:rFonts w:ascii="Times Ext Roman" w:hAnsi="Times Ext Roman" w:cs="Times Ext Roman" w:hint="eastAsia"/>
        </w:rPr>
        <w:t>，</w:t>
      </w:r>
      <w:r w:rsidR="00D73924" w:rsidRPr="00BE4C82">
        <w:rPr>
          <w:rFonts w:ascii="Times Ext Roman" w:hAnsi="Times Ext Roman" w:cs="Times Ext Roman" w:hint="eastAsia"/>
        </w:rPr>
        <w:t>35a</w:t>
      </w:r>
      <w:r w:rsidR="006846C0" w:rsidRPr="00BE4C82">
        <w:rPr>
          <w:rFonts w:ascii="Times Ext Roman" w:hAnsi="Times Ext Roman" w:cs="Times Ext Roman" w:hint="eastAsia"/>
        </w:rPr>
        <w:t>）說：</w:t>
      </w:r>
    </w:p>
    <w:p w:rsidR="006846C0" w:rsidRPr="00BE4C82" w:rsidRDefault="006846C0" w:rsidP="00E74C9C">
      <w:pPr>
        <w:spacing w:beforeLines="50" w:before="180" w:afterLines="50" w:after="180"/>
        <w:ind w:leftChars="200" w:left="480"/>
        <w:rPr>
          <w:rFonts w:ascii="Times Ext Roman" w:hAnsi="Times Ext Roman" w:cs="Times Ext Roman"/>
        </w:rPr>
      </w:pPr>
      <w:r w:rsidRPr="00BE4C82">
        <w:rPr>
          <w:rFonts w:ascii="Times Ext Roman" w:hAnsi="Times Ext Roman" w:cs="Times Ext Roman" w:hint="eastAsia"/>
        </w:rPr>
        <w:t>「</w:t>
      </w:r>
      <w:proofErr w:type="gramStart"/>
      <w:r w:rsidRPr="00BE4C82">
        <w:rPr>
          <w:rFonts w:ascii="標楷體" w:eastAsia="標楷體" w:hAnsi="標楷體" w:cs="Times Ext Roman" w:hint="eastAsia"/>
        </w:rPr>
        <w:t>廣如長</w:t>
      </w:r>
      <w:proofErr w:type="gramEnd"/>
      <w:r w:rsidRPr="00BE4C82">
        <w:rPr>
          <w:rFonts w:ascii="標楷體" w:eastAsia="標楷體" w:hAnsi="標楷體" w:cs="Times Ext Roman" w:hint="eastAsia"/>
        </w:rPr>
        <w:t>阿</w:t>
      </w:r>
      <w:proofErr w:type="gramStart"/>
      <w:r w:rsidRPr="00BE4C82">
        <w:rPr>
          <w:rFonts w:ascii="標楷體" w:eastAsia="標楷體" w:hAnsi="標楷體" w:cs="Times Ext Roman" w:hint="eastAsia"/>
        </w:rPr>
        <w:t>笈</w:t>
      </w:r>
      <w:proofErr w:type="gramEnd"/>
      <w:r w:rsidRPr="00BE4C82">
        <w:rPr>
          <w:rFonts w:ascii="標楷體" w:eastAsia="標楷體" w:hAnsi="標楷體" w:cs="Times Ext Roman" w:hint="eastAsia"/>
        </w:rPr>
        <w:t>摩戒</w:t>
      </w:r>
      <w:proofErr w:type="gramStart"/>
      <w:r w:rsidRPr="00BE4C82">
        <w:rPr>
          <w:rFonts w:ascii="標楷體" w:eastAsia="標楷體" w:hAnsi="標楷體" w:cs="Times Ext Roman" w:hint="eastAsia"/>
        </w:rPr>
        <w:t>蘊</w:t>
      </w:r>
      <w:proofErr w:type="gramEnd"/>
      <w:r w:rsidRPr="00BE4C82">
        <w:rPr>
          <w:rFonts w:ascii="標楷體" w:eastAsia="標楷體" w:hAnsi="標楷體" w:cs="Times Ext Roman" w:hint="eastAsia"/>
        </w:rPr>
        <w:t>品中，說於</w:t>
      </w:r>
      <w:proofErr w:type="gramStart"/>
      <w:r w:rsidRPr="00BE4C82">
        <w:rPr>
          <w:rFonts w:ascii="標楷體" w:eastAsia="標楷體" w:hAnsi="標楷體" w:cs="Times Ext Roman" w:hint="eastAsia"/>
        </w:rPr>
        <w:t>菴婆沙</w:t>
      </w:r>
      <w:proofErr w:type="gramEnd"/>
      <w:r w:rsidRPr="00BE4C82">
        <w:rPr>
          <w:rFonts w:ascii="標楷體" w:eastAsia="標楷體" w:hAnsi="標楷體" w:cs="Times Ext Roman" w:hint="eastAsia"/>
        </w:rPr>
        <w:t>婆羅門事</w:t>
      </w:r>
      <w:r w:rsidRPr="00BE4C82">
        <w:rPr>
          <w:rFonts w:ascii="Times Ext Roman" w:hAnsi="Times Ext Roman" w:cs="Times Ext Roman" w:hint="eastAsia"/>
        </w:rPr>
        <w:t>」。</w:t>
      </w:r>
    </w:p>
    <w:p w:rsidR="009974CD" w:rsidRPr="00BE4C82" w:rsidRDefault="00C460A3" w:rsidP="00E74C9C">
      <w:pPr>
        <w:spacing w:afterLines="30" w:after="108"/>
        <w:ind w:leftChars="100" w:left="240"/>
        <w:rPr>
          <w:rFonts w:ascii="Times Ext Roman" w:hAnsi="Times Ext Roman" w:cs="Times Ext Roman"/>
        </w:rPr>
      </w:pPr>
      <w:r w:rsidRPr="00BE4C82">
        <w:rPr>
          <w:rFonts w:ascii="Times Ext Roman" w:hAnsi="Times Ext Roman" w:cs="Times Ext Roman" w:hint="eastAsia"/>
        </w:rPr>
        <w:t>《</w:t>
      </w:r>
      <w:r w:rsidR="006846C0" w:rsidRPr="00BE4C82">
        <w:rPr>
          <w:rFonts w:ascii="Times Ext Roman" w:hAnsi="Times Ext Roman" w:cs="Times Ext Roman" w:hint="eastAsia"/>
        </w:rPr>
        <w:t>藥事</w:t>
      </w:r>
      <w:r w:rsidRPr="00BE4C82">
        <w:rPr>
          <w:rFonts w:ascii="Times Ext Roman" w:hAnsi="Times Ext Roman" w:cs="Times Ext Roman" w:hint="eastAsia"/>
        </w:rPr>
        <w:t>》</w:t>
      </w:r>
      <w:proofErr w:type="gramStart"/>
      <w:r w:rsidR="006846C0" w:rsidRPr="00BE4C82">
        <w:rPr>
          <w:rFonts w:ascii="Times Ext Roman" w:hAnsi="Times Ext Roman" w:cs="Times Ext Roman" w:hint="eastAsia"/>
        </w:rPr>
        <w:t>所說的</w:t>
      </w:r>
      <w:proofErr w:type="gramEnd"/>
      <w:r w:rsidR="006846C0" w:rsidRPr="00BE4C82">
        <w:rPr>
          <w:rFonts w:ascii="Times Ext Roman" w:hAnsi="Times Ext Roman" w:cs="Times Ext Roman" w:hint="eastAsia"/>
        </w:rPr>
        <w:t>，與</w:t>
      </w:r>
      <w:r w:rsidRPr="00BE4C82">
        <w:rPr>
          <w:rFonts w:ascii="Times Ext Roman" w:hAnsi="Times Ext Roman" w:cs="Times Ext Roman" w:hint="eastAsia"/>
        </w:rPr>
        <w:t>《</w:t>
      </w:r>
      <w:r w:rsidR="006846C0" w:rsidRPr="00BE4C82">
        <w:rPr>
          <w:rFonts w:ascii="Times Ext Roman" w:hAnsi="Times Ext Roman" w:cs="Times Ext Roman" w:hint="eastAsia"/>
        </w:rPr>
        <w:t>長部</w:t>
      </w:r>
      <w:r w:rsidRPr="00BE4C82">
        <w:rPr>
          <w:rFonts w:ascii="Times Ext Roman" w:hAnsi="Times Ext Roman" w:cs="Times Ext Roman" w:hint="eastAsia"/>
        </w:rPr>
        <w:t>》</w:t>
      </w:r>
      <w:r w:rsidR="006846C0" w:rsidRPr="00BE4C82">
        <w:rPr>
          <w:rFonts w:ascii="Times Ext Roman" w:hAnsi="Times Ext Roman" w:cs="Times Ext Roman" w:hint="eastAsia"/>
        </w:rPr>
        <w:t>「戒</w:t>
      </w:r>
      <w:proofErr w:type="gramStart"/>
      <w:r w:rsidR="006846C0" w:rsidRPr="00BE4C82">
        <w:rPr>
          <w:rFonts w:ascii="Times Ext Roman" w:hAnsi="Times Ext Roman" w:cs="Times Ext Roman" w:hint="eastAsia"/>
        </w:rPr>
        <w:t>蘊</w:t>
      </w:r>
      <w:proofErr w:type="gramEnd"/>
      <w:r w:rsidR="006846C0" w:rsidRPr="00BE4C82">
        <w:rPr>
          <w:rFonts w:ascii="Times Ext Roman" w:hAnsi="Times Ext Roman" w:cs="Times Ext Roman" w:hint="eastAsia"/>
        </w:rPr>
        <w:t>品」中的</w:t>
      </w:r>
      <w:r w:rsidRPr="00BE4C82">
        <w:rPr>
          <w:rFonts w:ascii="Times Ext Roman" w:hAnsi="Times Ext Roman" w:cs="Times Ext Roman" w:hint="eastAsia"/>
        </w:rPr>
        <w:t>《</w:t>
      </w:r>
      <w:r w:rsidR="006846C0" w:rsidRPr="00BE4C82">
        <w:rPr>
          <w:rFonts w:ascii="Times Ext Roman" w:hAnsi="Times Ext Roman" w:cs="Times Ext Roman" w:hint="eastAsia"/>
        </w:rPr>
        <w:t>阿晝摩經</w:t>
      </w:r>
      <w:r w:rsidRPr="00BE4C82">
        <w:rPr>
          <w:rFonts w:ascii="Times Ext Roman" w:hAnsi="Times Ext Roman" w:cs="Times Ext Roman" w:hint="eastAsia"/>
        </w:rPr>
        <w:t>》</w:t>
      </w:r>
      <w:r w:rsidR="006846C0" w:rsidRPr="00BE4C82">
        <w:rPr>
          <w:rFonts w:ascii="Times Ext Roman" w:hAnsi="Times Ext Roman" w:cs="Times Ext Roman" w:hint="eastAsia"/>
        </w:rPr>
        <w:t>相合。</w:t>
      </w:r>
    </w:p>
    <w:p w:rsidR="006F0270" w:rsidRPr="00BE4C82" w:rsidRDefault="006846C0" w:rsidP="00E74C9C">
      <w:pPr>
        <w:ind w:leftChars="100" w:left="240"/>
        <w:rPr>
          <w:rFonts w:ascii="Times Ext Roman" w:hAnsi="Times Ext Roman" w:cs="Times Ext Roman"/>
        </w:rPr>
      </w:pPr>
      <w:r w:rsidRPr="00BE4C82">
        <w:rPr>
          <w:rFonts w:ascii="Times Ext Roman" w:hAnsi="Times Ext Roman" w:cs="Times Ext Roman" w:hint="eastAsia"/>
        </w:rPr>
        <w:t>又關於不得受持金銀，是</w:t>
      </w:r>
      <w:proofErr w:type="gramStart"/>
      <w:r w:rsidR="00215411" w:rsidRPr="00BE4C82">
        <w:rPr>
          <w:rFonts w:ascii="Times Ext Roman" w:hAnsi="Times Ext Roman" w:cs="Times Ext Roman" w:hint="eastAsia"/>
          <w:sz w:val="22"/>
          <w:shd w:val="pct15" w:color="auto" w:fill="FFFFFF"/>
        </w:rPr>
        <w:t>（</w:t>
      </w:r>
      <w:proofErr w:type="gramEnd"/>
      <w:r w:rsidR="00215411" w:rsidRPr="00BE4C82">
        <w:rPr>
          <w:rFonts w:ascii="Times Ext Roman" w:hAnsi="Times Ext Roman" w:cs="Times Ext Roman" w:hint="eastAsia"/>
          <w:sz w:val="22"/>
          <w:shd w:val="pct15" w:color="auto" w:fill="FFFFFF"/>
        </w:rPr>
        <w:t>p.721</w:t>
      </w:r>
      <w:proofErr w:type="gramStart"/>
      <w:r w:rsidR="00215411" w:rsidRPr="00BE4C82">
        <w:rPr>
          <w:rFonts w:ascii="Times Ext Roman" w:hAnsi="Times Ext Roman" w:cs="Times Ext Roman" w:hint="eastAsia"/>
          <w:sz w:val="22"/>
          <w:shd w:val="pct15" w:color="auto" w:fill="FFFFFF"/>
        </w:rPr>
        <w:t>）</w:t>
      </w:r>
      <w:proofErr w:type="gramEnd"/>
      <w:r w:rsidR="00C460A3" w:rsidRPr="00BE4C82">
        <w:rPr>
          <w:rFonts w:ascii="Times Ext Roman" w:hAnsi="Times Ext Roman" w:cs="Times Ext Roman" w:hint="eastAsia"/>
        </w:rPr>
        <w:t>《</w:t>
      </w:r>
      <w:r w:rsidRPr="00BE4C82">
        <w:rPr>
          <w:rFonts w:ascii="Times Ext Roman" w:hAnsi="Times Ext Roman" w:cs="Times Ext Roman" w:hint="eastAsia"/>
        </w:rPr>
        <w:t>長部</w:t>
      </w:r>
      <w:r w:rsidR="00C460A3" w:rsidRPr="00BE4C82">
        <w:rPr>
          <w:rFonts w:ascii="Times Ext Roman" w:hAnsi="Times Ext Roman" w:cs="Times Ext Roman" w:hint="eastAsia"/>
        </w:rPr>
        <w:t>》</w:t>
      </w:r>
      <w:r w:rsidRPr="00BE4C82">
        <w:rPr>
          <w:rFonts w:ascii="Times Ext Roman" w:hAnsi="Times Ext Roman" w:cs="Times Ext Roman" w:hint="eastAsia"/>
        </w:rPr>
        <w:t>「戒</w:t>
      </w:r>
      <w:proofErr w:type="gramStart"/>
      <w:r w:rsidRPr="00BE4C82">
        <w:rPr>
          <w:rFonts w:ascii="Times Ext Roman" w:hAnsi="Times Ext Roman" w:cs="Times Ext Roman" w:hint="eastAsia"/>
        </w:rPr>
        <w:t>蘊</w:t>
      </w:r>
      <w:proofErr w:type="gramEnd"/>
      <w:r w:rsidRPr="00BE4C82">
        <w:rPr>
          <w:rFonts w:ascii="Times Ext Roman" w:hAnsi="Times Ext Roman" w:cs="Times Ext Roman" w:hint="eastAsia"/>
        </w:rPr>
        <w:t>品」的諸經所說；</w:t>
      </w:r>
      <w:r w:rsidR="00C460A3" w:rsidRPr="00BE4C82">
        <w:rPr>
          <w:rFonts w:ascii="Times Ext Roman" w:hAnsi="Times Ext Roman" w:cs="Times Ext Roman" w:hint="eastAsia"/>
        </w:rPr>
        <w:t>《</w:t>
      </w:r>
      <w:r w:rsidRPr="00BE4C82">
        <w:rPr>
          <w:rFonts w:ascii="Times Ext Roman" w:hAnsi="Times Ext Roman" w:cs="Times Ext Roman" w:hint="eastAsia"/>
        </w:rPr>
        <w:t>雜事</w:t>
      </w:r>
      <w:r w:rsidR="00C460A3" w:rsidRPr="00BE4C82">
        <w:rPr>
          <w:rFonts w:ascii="Times Ext Roman" w:hAnsi="Times Ext Roman" w:cs="Times Ext Roman" w:hint="eastAsia"/>
        </w:rPr>
        <w:t>》</w:t>
      </w:r>
      <w:r w:rsidRPr="00BE4C82">
        <w:rPr>
          <w:rFonts w:ascii="Times Ext Roman" w:hAnsi="Times Ext Roman" w:cs="Times Ext Roman" w:hint="eastAsia"/>
        </w:rPr>
        <w:t>也說「</w:t>
      </w:r>
      <w:r w:rsidRPr="00BE4C82">
        <w:rPr>
          <w:rFonts w:ascii="標楷體" w:eastAsia="標楷體" w:hAnsi="標楷體" w:cs="Times Ext Roman" w:hint="eastAsia"/>
        </w:rPr>
        <w:t>於長阿</w:t>
      </w:r>
      <w:proofErr w:type="gramStart"/>
      <w:r w:rsidRPr="00BE4C82">
        <w:rPr>
          <w:rFonts w:ascii="標楷體" w:eastAsia="標楷體" w:hAnsi="標楷體" w:cs="Times Ext Roman" w:hint="eastAsia"/>
        </w:rPr>
        <w:t>笈</w:t>
      </w:r>
      <w:proofErr w:type="gramEnd"/>
      <w:r w:rsidRPr="00BE4C82">
        <w:rPr>
          <w:rFonts w:ascii="標楷體" w:eastAsia="標楷體" w:hAnsi="標楷體" w:cs="Times Ext Roman" w:hint="eastAsia"/>
        </w:rPr>
        <w:t>摩戒</w:t>
      </w:r>
      <w:proofErr w:type="gramStart"/>
      <w:r w:rsidRPr="00BE4C82">
        <w:rPr>
          <w:rFonts w:ascii="標楷體" w:eastAsia="標楷體" w:hAnsi="標楷體" w:cs="Times Ext Roman" w:hint="eastAsia"/>
        </w:rPr>
        <w:t>蘊</w:t>
      </w:r>
      <w:proofErr w:type="gramEnd"/>
      <w:r w:rsidRPr="00BE4C82">
        <w:rPr>
          <w:rFonts w:ascii="標楷體" w:eastAsia="標楷體" w:hAnsi="標楷體" w:cs="Times Ext Roman" w:hint="eastAsia"/>
        </w:rPr>
        <w:t>品處說</w:t>
      </w:r>
      <w:r w:rsidRPr="00BE4C82">
        <w:rPr>
          <w:rFonts w:ascii="Times Ext Roman" w:hAnsi="Times Ext Roman" w:cs="Times Ext Roman" w:hint="eastAsia"/>
        </w:rPr>
        <w:t>」</w:t>
      </w:r>
      <w:r w:rsidR="00D73924" w:rsidRPr="00BE4C82">
        <w:rPr>
          <w:rStyle w:val="a9"/>
          <w:rFonts w:ascii="Times Ext Roman" w:hAnsi="Times Ext Roman" w:cs="Times Ext Roman"/>
        </w:rPr>
        <w:footnoteReference w:id="69"/>
      </w:r>
      <w:r w:rsidRPr="00BE4C82">
        <w:rPr>
          <w:rFonts w:ascii="Times Ext Roman" w:hAnsi="Times Ext Roman" w:cs="Times Ext Roman" w:hint="eastAsia"/>
        </w:rPr>
        <w:t>。說一切</w:t>
      </w:r>
      <w:proofErr w:type="gramStart"/>
      <w:r w:rsidRPr="00BE4C82">
        <w:rPr>
          <w:rFonts w:ascii="Times Ext Roman" w:hAnsi="Times Ext Roman" w:cs="Times Ext Roman" w:hint="eastAsia"/>
        </w:rPr>
        <w:t>有部立</w:t>
      </w:r>
      <w:proofErr w:type="gramEnd"/>
      <w:r w:rsidRPr="00BE4C82">
        <w:rPr>
          <w:rFonts w:ascii="Times Ext Roman" w:hAnsi="Times Ext Roman" w:cs="Times Ext Roman" w:hint="eastAsia"/>
        </w:rPr>
        <w:t>「戒</w:t>
      </w:r>
      <w:proofErr w:type="gramStart"/>
      <w:r w:rsidRPr="00BE4C82">
        <w:rPr>
          <w:rFonts w:ascii="Times Ext Roman" w:hAnsi="Times Ext Roman" w:cs="Times Ext Roman" w:hint="eastAsia"/>
        </w:rPr>
        <w:t>蘊</w:t>
      </w:r>
      <w:proofErr w:type="gramEnd"/>
      <w:r w:rsidRPr="00BE4C82">
        <w:rPr>
          <w:rFonts w:ascii="Times Ext Roman" w:hAnsi="Times Ext Roman" w:cs="Times Ext Roman" w:hint="eastAsia"/>
        </w:rPr>
        <w:t>品」，與銅</w:t>
      </w:r>
      <w:proofErr w:type="gramStart"/>
      <w:r w:rsidRPr="00BE4C82">
        <w:rPr>
          <w:rFonts w:ascii="Times Ext Roman" w:hAnsi="Times Ext Roman" w:cs="Times Ext Roman" w:hint="eastAsia"/>
        </w:rPr>
        <w:t>鍱部的</w:t>
      </w:r>
      <w:proofErr w:type="gramEnd"/>
      <w:r w:rsidR="00C460A3" w:rsidRPr="00BE4C82">
        <w:rPr>
          <w:rFonts w:ascii="Times Ext Roman" w:hAnsi="Times Ext Roman" w:cs="Times Ext Roman" w:hint="eastAsia"/>
        </w:rPr>
        <w:t>《</w:t>
      </w:r>
      <w:r w:rsidRPr="00BE4C82">
        <w:rPr>
          <w:rFonts w:ascii="Times Ext Roman" w:hAnsi="Times Ext Roman" w:cs="Times Ext Roman" w:hint="eastAsia"/>
        </w:rPr>
        <w:t>長部</w:t>
      </w:r>
      <w:r w:rsidR="00C460A3" w:rsidRPr="00BE4C82">
        <w:rPr>
          <w:rFonts w:ascii="Times Ext Roman" w:hAnsi="Times Ext Roman" w:cs="Times Ext Roman" w:hint="eastAsia"/>
        </w:rPr>
        <w:t>》</w:t>
      </w:r>
      <w:r w:rsidRPr="00BE4C82">
        <w:rPr>
          <w:rFonts w:ascii="Times Ext Roman" w:hAnsi="Times Ext Roman" w:cs="Times Ext Roman" w:hint="eastAsia"/>
        </w:rPr>
        <w:t>相同。</w:t>
      </w:r>
    </w:p>
    <w:p w:rsidR="007959FC" w:rsidRPr="00025DDC" w:rsidRDefault="007959FC" w:rsidP="00025DDC">
      <w:pPr>
        <w:spacing w:beforeLines="30" w:before="108"/>
        <w:ind w:leftChars="100" w:left="240"/>
        <w:jc w:val="both"/>
        <w:rPr>
          <w:rFonts w:ascii="Times New Roman" w:hAnsi="Times New Roman"/>
          <w:b/>
          <w:sz w:val="20"/>
          <w:szCs w:val="20"/>
          <w:bdr w:val="single" w:sz="4" w:space="0" w:color="auto"/>
        </w:rPr>
      </w:pPr>
      <w:r w:rsidRPr="00025DDC">
        <w:rPr>
          <w:rFonts w:ascii="Times New Roman" w:hAnsi="Times New Roman" w:hint="eastAsia"/>
          <w:b/>
          <w:sz w:val="20"/>
          <w:szCs w:val="20"/>
          <w:bdr w:val="single" w:sz="4" w:space="0" w:color="auto"/>
        </w:rPr>
        <w:t>3</w:t>
      </w:r>
      <w:r w:rsidRPr="00025DDC">
        <w:rPr>
          <w:rFonts w:ascii="Times New Roman" w:hAnsi="Times New Roman" w:hint="eastAsia"/>
          <w:b/>
          <w:sz w:val="20"/>
          <w:szCs w:val="20"/>
          <w:bdr w:val="single" w:sz="4" w:space="0" w:color="auto"/>
        </w:rPr>
        <w:t>、「六十三品」</w:t>
      </w:r>
      <w:r w:rsidR="00FF1170" w:rsidRPr="00025DDC">
        <w:rPr>
          <w:rFonts w:ascii="Times New Roman" w:hAnsi="Times New Roman" w:hint="eastAsia"/>
          <w:b/>
          <w:sz w:val="20"/>
          <w:szCs w:val="20"/>
          <w:bdr w:val="single" w:sz="4" w:space="0" w:color="auto"/>
        </w:rPr>
        <w:t>（《大善見王經》）</w:t>
      </w:r>
    </w:p>
    <w:p w:rsidR="006846C0" w:rsidRPr="00BE4C82" w:rsidRDefault="006846C0" w:rsidP="00E74C9C">
      <w:pPr>
        <w:ind w:leftChars="100" w:left="240"/>
        <w:rPr>
          <w:rFonts w:ascii="Times Ext Roman" w:hAnsi="Times Ext Roman" w:cs="Times Ext Roman"/>
        </w:rPr>
      </w:pPr>
      <w:r w:rsidRPr="00BE4C82">
        <w:rPr>
          <w:rFonts w:ascii="Times Ext Roman" w:hAnsi="Times Ext Roman" w:cs="Times Ext Roman" w:hint="eastAsia"/>
        </w:rPr>
        <w:t>又</w:t>
      </w:r>
      <w:proofErr w:type="gramStart"/>
      <w:r w:rsidRPr="00BE4C82">
        <w:rPr>
          <w:rFonts w:ascii="Times Ext Roman" w:hAnsi="Times Ext Roman" w:cs="Times Ext Roman" w:hint="eastAsia"/>
        </w:rPr>
        <w:t>大善見王</w:t>
      </w:r>
      <w:r w:rsidR="004C46D0" w:rsidRPr="00BE4C82">
        <w:rPr>
          <w:rFonts w:ascii="Times Ext Roman" w:hAnsi="Times Ext Roman" w:cs="Times Ext Roman" w:hint="eastAsia"/>
        </w:rPr>
        <w:t>（</w:t>
      </w:r>
      <w:proofErr w:type="gramEnd"/>
      <w:r w:rsidRPr="00BE4C82">
        <w:rPr>
          <w:rFonts w:ascii="Times Ext Roman" w:hAnsi="Times Ext Roman" w:cs="Times Ext Roman" w:hint="eastAsia"/>
        </w:rPr>
        <w:t>Mah</w:t>
      </w:r>
      <w:r w:rsidR="007A5BC0" w:rsidRPr="00BE4C82">
        <w:rPr>
          <w:rFonts w:ascii="Times New Roman" w:hAnsi="Times New Roman" w:cs="Times New Roman"/>
        </w:rPr>
        <w:t>ā</w:t>
      </w:r>
      <w:r w:rsidRPr="00BE4C82">
        <w:rPr>
          <w:rFonts w:ascii="Times Ext Roman" w:hAnsi="Times Ext Roman" w:cs="Times Ext Roman" w:hint="eastAsia"/>
        </w:rPr>
        <w:t>sudar</w:t>
      </w:r>
      <w:r w:rsidR="007A5BC0" w:rsidRPr="00BE4C82">
        <w:rPr>
          <w:rFonts w:ascii="VU Times" w:hAnsi="VU Times" w:cs="VU Times"/>
        </w:rPr>
        <w:t>ś</w:t>
      </w:r>
      <w:r w:rsidRPr="00BE4C82">
        <w:rPr>
          <w:rFonts w:ascii="Times Ext Roman" w:hAnsi="Times Ext Roman" w:cs="Times Ext Roman" w:hint="eastAsia"/>
        </w:rPr>
        <w:t>ana</w:t>
      </w:r>
      <w:r w:rsidR="003A29AE" w:rsidRPr="00BE4C82">
        <w:rPr>
          <w:rFonts w:ascii="Times Ext Roman" w:hAnsi="Times Ext Roman" w:cs="Times Ext Roman" w:hint="eastAsia"/>
        </w:rPr>
        <w:t>）</w:t>
      </w:r>
      <w:r w:rsidRPr="00BE4C82">
        <w:rPr>
          <w:rFonts w:ascii="Times Ext Roman" w:hAnsi="Times Ext Roman" w:cs="Times Ext Roman" w:hint="eastAsia"/>
        </w:rPr>
        <w:t>事，</w:t>
      </w:r>
      <w:r w:rsidR="00C460A3" w:rsidRPr="00BE4C82">
        <w:rPr>
          <w:rFonts w:ascii="Times Ext Roman" w:hAnsi="Times Ext Roman" w:cs="Times Ext Roman" w:hint="eastAsia"/>
        </w:rPr>
        <w:t>《</w:t>
      </w:r>
      <w:r w:rsidRPr="00BE4C82">
        <w:rPr>
          <w:rFonts w:ascii="Times Ext Roman" w:hAnsi="Times Ext Roman" w:cs="Times Ext Roman" w:hint="eastAsia"/>
        </w:rPr>
        <w:t>根本說一切有部毘奈耶藥事</w:t>
      </w:r>
      <w:r w:rsidR="00C460A3" w:rsidRPr="00BE4C82">
        <w:rPr>
          <w:rFonts w:ascii="Times Ext Roman" w:hAnsi="Times Ext Roman" w:cs="Times Ext Roman" w:hint="eastAsia"/>
        </w:rPr>
        <w:t>》</w:t>
      </w:r>
      <w:r w:rsidRPr="00BE4C82">
        <w:rPr>
          <w:rFonts w:ascii="Times Ext Roman" w:hAnsi="Times Ext Roman" w:cs="Times Ext Roman" w:hint="eastAsia"/>
        </w:rPr>
        <w:t>卷</w:t>
      </w:r>
      <w:r w:rsidR="007A5BC0" w:rsidRPr="00BE4C82">
        <w:rPr>
          <w:rFonts w:ascii="Times Ext Roman" w:hAnsi="Times Ext Roman" w:cs="Times Ext Roman" w:hint="eastAsia"/>
        </w:rPr>
        <w:t>13</w:t>
      </w:r>
      <w:r w:rsidRPr="00BE4C82">
        <w:rPr>
          <w:rFonts w:ascii="Times Ext Roman" w:hAnsi="Times Ext Roman" w:cs="Times Ext Roman" w:hint="eastAsia"/>
        </w:rPr>
        <w:t>（大正</w:t>
      </w:r>
      <w:r w:rsidR="007A5BC0" w:rsidRPr="00BE4C82">
        <w:rPr>
          <w:rFonts w:ascii="Times Ext Roman" w:hAnsi="Times Ext Roman" w:cs="Times Ext Roman" w:hint="eastAsia"/>
        </w:rPr>
        <w:t>24</w:t>
      </w:r>
      <w:r w:rsidR="003A29AE" w:rsidRPr="00BE4C82">
        <w:rPr>
          <w:rFonts w:ascii="Times Ext Roman" w:hAnsi="Times Ext Roman" w:cs="Times Ext Roman" w:hint="eastAsia"/>
        </w:rPr>
        <w:t>，</w:t>
      </w:r>
      <w:r w:rsidR="007A5BC0" w:rsidRPr="00BE4C82">
        <w:rPr>
          <w:rFonts w:ascii="Times Ext Roman" w:hAnsi="Times Ext Roman" w:cs="Times Ext Roman" w:hint="eastAsia"/>
        </w:rPr>
        <w:t>57a</w:t>
      </w:r>
      <w:r w:rsidRPr="00BE4C82">
        <w:rPr>
          <w:rFonts w:ascii="Times Ext Roman" w:hAnsi="Times Ext Roman" w:cs="Times Ext Roman" w:hint="eastAsia"/>
        </w:rPr>
        <w:t>）說：</w:t>
      </w:r>
    </w:p>
    <w:p w:rsidR="006846C0" w:rsidRPr="00BE4C82" w:rsidRDefault="006846C0" w:rsidP="00E74C9C">
      <w:pPr>
        <w:spacing w:beforeLines="50" w:before="180" w:afterLines="50" w:after="180"/>
        <w:ind w:leftChars="200" w:left="480"/>
        <w:rPr>
          <w:rFonts w:ascii="Times Ext Roman" w:hAnsi="Times Ext Roman" w:cs="Times Ext Roman"/>
        </w:rPr>
      </w:pPr>
      <w:r w:rsidRPr="00BE4C82">
        <w:rPr>
          <w:rFonts w:ascii="Times Ext Roman" w:hAnsi="Times Ext Roman" w:cs="Times Ext Roman" w:hint="eastAsia"/>
        </w:rPr>
        <w:t>「</w:t>
      </w:r>
      <w:r w:rsidRPr="00BE4C82">
        <w:rPr>
          <w:rFonts w:ascii="標楷體" w:eastAsia="標楷體" w:hAnsi="標楷體" w:cs="Times Ext Roman" w:hint="eastAsia"/>
        </w:rPr>
        <w:t>於長阿</w:t>
      </w:r>
      <w:proofErr w:type="gramStart"/>
      <w:r w:rsidRPr="00BE4C82">
        <w:rPr>
          <w:rFonts w:ascii="標楷體" w:eastAsia="標楷體" w:hAnsi="標楷體" w:cs="Times Ext Roman" w:hint="eastAsia"/>
        </w:rPr>
        <w:t>笈</w:t>
      </w:r>
      <w:proofErr w:type="gramEnd"/>
      <w:r w:rsidRPr="00BE4C82">
        <w:rPr>
          <w:rFonts w:ascii="標楷體" w:eastAsia="標楷體" w:hAnsi="標楷體" w:cs="Times Ext Roman" w:hint="eastAsia"/>
        </w:rPr>
        <w:t>摩六十三品中，已廣分別</w:t>
      </w:r>
      <w:r w:rsidRPr="00BE4C82">
        <w:rPr>
          <w:rFonts w:ascii="Times Ext Roman" w:hAnsi="Times Ext Roman" w:cs="Times Ext Roman" w:hint="eastAsia"/>
        </w:rPr>
        <w:t>」。</w:t>
      </w:r>
    </w:p>
    <w:p w:rsidR="006F0270" w:rsidRPr="00BE4C82" w:rsidRDefault="006846C0" w:rsidP="00E74C9C">
      <w:pPr>
        <w:ind w:leftChars="100" w:left="240"/>
        <w:rPr>
          <w:rFonts w:ascii="Times Ext Roman" w:hAnsi="Times Ext Roman" w:cs="Times Ext Roman"/>
        </w:rPr>
      </w:pPr>
      <w:r w:rsidRPr="00BE4C82">
        <w:rPr>
          <w:rFonts w:ascii="Times Ext Roman" w:hAnsi="Times Ext Roman" w:cs="Times Ext Roman" w:hint="eastAsia"/>
        </w:rPr>
        <w:t>「六十三品」，品名非常特別。在</w:t>
      </w:r>
      <w:r w:rsidR="00C460A3" w:rsidRPr="00BE4C82">
        <w:rPr>
          <w:rFonts w:ascii="Times Ext Roman" w:hAnsi="Times Ext Roman" w:cs="Times Ext Roman" w:hint="eastAsia"/>
        </w:rPr>
        <w:t>《</w:t>
      </w:r>
      <w:r w:rsidRPr="00BE4C82">
        <w:rPr>
          <w:rFonts w:ascii="Times Ext Roman" w:hAnsi="Times Ext Roman" w:cs="Times Ext Roman" w:hint="eastAsia"/>
        </w:rPr>
        <w:t>長部</w:t>
      </w:r>
      <w:r w:rsidR="00C460A3" w:rsidRPr="00BE4C82">
        <w:rPr>
          <w:rFonts w:ascii="Times Ext Roman" w:hAnsi="Times Ext Roman" w:cs="Times Ext Roman" w:hint="eastAsia"/>
        </w:rPr>
        <w:t>》</w:t>
      </w:r>
      <w:r w:rsidRPr="00BE4C82">
        <w:rPr>
          <w:rFonts w:ascii="Times Ext Roman" w:hAnsi="Times Ext Roman" w:cs="Times Ext Roman" w:hint="eastAsia"/>
        </w:rPr>
        <w:t>，這是</w:t>
      </w:r>
      <w:r w:rsidR="00C460A3" w:rsidRPr="00BE4C82">
        <w:rPr>
          <w:rFonts w:ascii="Times Ext Roman" w:hAnsi="Times Ext Roman" w:cs="Times Ext Roman" w:hint="eastAsia"/>
        </w:rPr>
        <w:t>《</w:t>
      </w:r>
      <w:r w:rsidRPr="00BE4C82">
        <w:rPr>
          <w:rFonts w:ascii="Times Ext Roman" w:hAnsi="Times Ext Roman" w:cs="Times Ext Roman" w:hint="eastAsia"/>
        </w:rPr>
        <w:t>大品</w:t>
      </w:r>
      <w:r w:rsidR="00C460A3" w:rsidRPr="00BE4C82">
        <w:rPr>
          <w:rFonts w:ascii="Times Ext Roman" w:hAnsi="Times Ext Roman" w:cs="Times Ext Roman" w:hint="eastAsia"/>
        </w:rPr>
        <w:t>》</w:t>
      </w:r>
      <w:r w:rsidRPr="00BE4C82">
        <w:rPr>
          <w:rFonts w:ascii="Times Ext Roman" w:hAnsi="Times Ext Roman" w:cs="Times Ext Roman" w:hint="eastAsia"/>
        </w:rPr>
        <w:t>的（</w:t>
      </w:r>
      <w:r w:rsidR="00E61036" w:rsidRPr="00BE4C82">
        <w:rPr>
          <w:rFonts w:ascii="Times Ext Roman" w:hAnsi="Times Ext Roman" w:cs="Times Ext Roman" w:hint="eastAsia"/>
        </w:rPr>
        <w:t>17</w:t>
      </w:r>
      <w:r w:rsidRPr="00BE4C82">
        <w:rPr>
          <w:rFonts w:ascii="Times Ext Roman" w:hAnsi="Times Ext Roman" w:cs="Times Ext Roman" w:hint="eastAsia"/>
        </w:rPr>
        <w:t>）</w:t>
      </w:r>
      <w:r w:rsidR="00C460A3" w:rsidRPr="00BE4C82">
        <w:rPr>
          <w:rFonts w:ascii="Times Ext Roman" w:hAnsi="Times Ext Roman" w:cs="Times Ext Roman" w:hint="eastAsia"/>
        </w:rPr>
        <w:t>《</w:t>
      </w:r>
      <w:r w:rsidRPr="00BE4C82">
        <w:rPr>
          <w:rFonts w:ascii="Times Ext Roman" w:hAnsi="Times Ext Roman" w:cs="Times Ext Roman" w:hint="eastAsia"/>
        </w:rPr>
        <w:t>大善見王經</w:t>
      </w:r>
      <w:r w:rsidR="00C460A3" w:rsidRPr="00BE4C82">
        <w:rPr>
          <w:rFonts w:ascii="Times Ext Roman" w:hAnsi="Times Ext Roman" w:cs="Times Ext Roman" w:hint="eastAsia"/>
        </w:rPr>
        <w:t>》</w:t>
      </w:r>
      <w:r w:rsidRPr="00BE4C82">
        <w:rPr>
          <w:rFonts w:ascii="Times Ext Roman" w:hAnsi="Times Ext Roman" w:cs="Times Ext Roman" w:hint="eastAsia"/>
        </w:rPr>
        <w:t>。</w:t>
      </w:r>
    </w:p>
    <w:p w:rsidR="007959FC" w:rsidRPr="00025DDC" w:rsidRDefault="007959FC" w:rsidP="00025DDC">
      <w:pPr>
        <w:spacing w:beforeLines="30" w:before="108"/>
        <w:ind w:leftChars="100" w:left="240"/>
        <w:jc w:val="both"/>
        <w:rPr>
          <w:rFonts w:ascii="Times New Roman" w:hAnsi="Times New Roman"/>
          <w:b/>
          <w:sz w:val="20"/>
          <w:szCs w:val="20"/>
          <w:bdr w:val="single" w:sz="4" w:space="0" w:color="auto"/>
        </w:rPr>
      </w:pPr>
      <w:r w:rsidRPr="00025DDC">
        <w:rPr>
          <w:rFonts w:ascii="Times New Roman" w:hAnsi="Times New Roman" w:hint="eastAsia"/>
          <w:b/>
          <w:sz w:val="20"/>
          <w:szCs w:val="20"/>
          <w:bdr w:val="single" w:sz="4" w:space="0" w:color="auto"/>
        </w:rPr>
        <w:t>4</w:t>
      </w:r>
      <w:r w:rsidRPr="00025DDC">
        <w:rPr>
          <w:rFonts w:ascii="Times New Roman" w:hAnsi="Times New Roman" w:hint="eastAsia"/>
          <w:b/>
          <w:sz w:val="20"/>
          <w:szCs w:val="20"/>
          <w:bdr w:val="single" w:sz="4" w:space="0" w:color="auto"/>
        </w:rPr>
        <w:t>、小結</w:t>
      </w:r>
    </w:p>
    <w:p w:rsidR="006F0270" w:rsidRPr="00BE4C82" w:rsidRDefault="006846C0" w:rsidP="00E74C9C">
      <w:pPr>
        <w:ind w:leftChars="100" w:left="240"/>
        <w:rPr>
          <w:rFonts w:ascii="Times Ext Roman" w:hAnsi="Times Ext Roman" w:cs="Times Ext Roman"/>
        </w:rPr>
      </w:pPr>
      <w:r w:rsidRPr="00BE4C82">
        <w:rPr>
          <w:rFonts w:ascii="Times Ext Roman" w:hAnsi="Times Ext Roman" w:cs="Times Ext Roman" w:hint="eastAsia"/>
        </w:rPr>
        <w:t>依此，說一切</w:t>
      </w:r>
      <w:proofErr w:type="gramStart"/>
      <w:r w:rsidRPr="00BE4C82">
        <w:rPr>
          <w:rFonts w:ascii="Times Ext Roman" w:hAnsi="Times Ext Roman" w:cs="Times Ext Roman" w:hint="eastAsia"/>
        </w:rPr>
        <w:t>有部的</w:t>
      </w:r>
      <w:proofErr w:type="gramEnd"/>
      <w:r w:rsidRPr="00BE4C82">
        <w:rPr>
          <w:rFonts w:ascii="Times Ext Roman" w:hAnsi="Times Ext Roman" w:cs="Times Ext Roman" w:hint="eastAsia"/>
        </w:rPr>
        <w:t>「長阿含」，有「戒</w:t>
      </w:r>
      <w:proofErr w:type="gramStart"/>
      <w:r w:rsidRPr="00BE4C82">
        <w:rPr>
          <w:rFonts w:ascii="Times Ext Roman" w:hAnsi="Times Ext Roman" w:cs="Times Ext Roman" w:hint="eastAsia"/>
        </w:rPr>
        <w:t>蘊</w:t>
      </w:r>
      <w:proofErr w:type="gramEnd"/>
      <w:r w:rsidRPr="00BE4C82">
        <w:rPr>
          <w:rFonts w:ascii="Times Ext Roman" w:hAnsi="Times Ext Roman" w:cs="Times Ext Roman" w:hint="eastAsia"/>
        </w:rPr>
        <w:t>品」，「六十三品」的分類。</w:t>
      </w:r>
    </w:p>
    <w:p w:rsidR="00FF1170" w:rsidRPr="00025DDC" w:rsidRDefault="00FF1170" w:rsidP="00025DDC">
      <w:pPr>
        <w:spacing w:beforeLines="30" w:before="108"/>
        <w:ind w:leftChars="50" w:left="120"/>
        <w:jc w:val="both"/>
        <w:rPr>
          <w:rFonts w:ascii="Times New Roman" w:hAnsi="Times New Roman" w:cs="Times New Roman"/>
          <w:b/>
          <w:sz w:val="20"/>
          <w:szCs w:val="20"/>
          <w:bdr w:val="single" w:sz="4" w:space="0" w:color="auto"/>
        </w:rPr>
      </w:pPr>
      <w:r w:rsidRPr="00025DDC">
        <w:rPr>
          <w:rFonts w:ascii="Times New Roman" w:hAnsi="Times New Roman" w:cs="Times New Roman"/>
          <w:b/>
          <w:sz w:val="20"/>
          <w:szCs w:val="20"/>
          <w:bdr w:val="single" w:sz="4" w:space="0" w:color="auto"/>
        </w:rPr>
        <w:t>（</w:t>
      </w:r>
      <w:r w:rsidRPr="00025DDC">
        <w:rPr>
          <w:rFonts w:ascii="Times New Roman" w:hAnsi="Times New Roman" w:cs="Times New Roman" w:hint="eastAsia"/>
          <w:b/>
          <w:sz w:val="20"/>
          <w:szCs w:val="20"/>
          <w:bdr w:val="single" w:sz="4" w:space="0" w:color="auto"/>
        </w:rPr>
        <w:t>二</w:t>
      </w:r>
      <w:r w:rsidRPr="00025DDC">
        <w:rPr>
          <w:rFonts w:ascii="Times New Roman" w:hAnsi="Times New Roman" w:cs="Times New Roman"/>
          <w:b/>
          <w:sz w:val="20"/>
          <w:szCs w:val="20"/>
          <w:bdr w:val="single" w:sz="4" w:space="0" w:color="auto"/>
        </w:rPr>
        <w:t>）</w:t>
      </w:r>
      <w:r w:rsidRPr="00025DDC">
        <w:rPr>
          <w:rFonts w:ascii="Times New Roman" w:hAnsi="Times New Roman" w:cs="Times New Roman" w:hint="eastAsia"/>
          <w:b/>
          <w:sz w:val="20"/>
          <w:szCs w:val="20"/>
          <w:bdr w:val="single" w:sz="4" w:space="0" w:color="auto"/>
        </w:rPr>
        <w:t>有部「長阿含」的</w:t>
      </w:r>
      <w:r w:rsidR="00CE48A0" w:rsidRPr="00025DDC">
        <w:rPr>
          <w:rFonts w:ascii="Times New Roman" w:hAnsi="Times New Roman" w:cs="Times New Roman" w:hint="eastAsia"/>
          <w:b/>
          <w:sz w:val="20"/>
          <w:szCs w:val="20"/>
          <w:bdr w:val="single" w:sz="4" w:space="0" w:color="auto"/>
        </w:rPr>
        <w:t>經典</w:t>
      </w:r>
    </w:p>
    <w:p w:rsidR="00CE48A0" w:rsidRPr="00025DDC" w:rsidRDefault="00CE48A0" w:rsidP="00025DDC">
      <w:pPr>
        <w:ind w:leftChars="100" w:left="240"/>
        <w:jc w:val="both"/>
        <w:rPr>
          <w:rFonts w:ascii="Times New Roman" w:hAnsi="Times New Roman"/>
          <w:b/>
          <w:sz w:val="20"/>
          <w:szCs w:val="20"/>
          <w:bdr w:val="single" w:sz="4" w:space="0" w:color="auto"/>
        </w:rPr>
      </w:pPr>
      <w:r w:rsidRPr="00025DDC">
        <w:rPr>
          <w:rFonts w:ascii="Times New Roman" w:hAnsi="Times New Roman" w:hint="eastAsia"/>
          <w:b/>
          <w:sz w:val="20"/>
          <w:szCs w:val="20"/>
          <w:bdr w:val="single" w:sz="4" w:space="0" w:color="auto"/>
        </w:rPr>
        <w:t>1</w:t>
      </w:r>
      <w:r w:rsidRPr="00025DDC">
        <w:rPr>
          <w:rFonts w:ascii="Times New Roman" w:hAnsi="Times New Roman" w:hint="eastAsia"/>
          <w:b/>
          <w:sz w:val="20"/>
          <w:szCs w:val="20"/>
          <w:bdr w:val="single" w:sz="4" w:space="0" w:color="auto"/>
        </w:rPr>
        <w:t>、《根有藥事》的《阿摩晝經》、《大善見王經》</w:t>
      </w:r>
    </w:p>
    <w:p w:rsidR="00CE48A0" w:rsidRPr="00BE4C82" w:rsidRDefault="006846C0" w:rsidP="00E74C9C">
      <w:pPr>
        <w:ind w:leftChars="100" w:left="240"/>
        <w:rPr>
          <w:rFonts w:ascii="Times Ext Roman" w:hAnsi="Times Ext Roman" w:cs="Times Ext Roman"/>
        </w:rPr>
      </w:pPr>
      <w:r w:rsidRPr="00BE4C82">
        <w:rPr>
          <w:rFonts w:ascii="Times Ext Roman" w:hAnsi="Times Ext Roman" w:cs="Times Ext Roman" w:hint="eastAsia"/>
        </w:rPr>
        <w:t>說一切有部「長阿含」的內容，如上面所說，提到了</w:t>
      </w:r>
      <w:r w:rsidR="00C460A3" w:rsidRPr="00BE4C82">
        <w:rPr>
          <w:rFonts w:ascii="Times Ext Roman" w:hAnsi="Times Ext Roman" w:cs="Times Ext Roman" w:hint="eastAsia"/>
        </w:rPr>
        <w:t>《</w:t>
      </w:r>
      <w:r w:rsidRPr="00BE4C82">
        <w:rPr>
          <w:rFonts w:ascii="Times Ext Roman" w:hAnsi="Times Ext Roman" w:cs="Times Ext Roman" w:hint="eastAsia"/>
        </w:rPr>
        <w:t>阿晝摩經</w:t>
      </w:r>
      <w:r w:rsidR="00C460A3" w:rsidRPr="00BE4C82">
        <w:rPr>
          <w:rFonts w:ascii="Times Ext Roman" w:hAnsi="Times Ext Roman" w:cs="Times Ext Roman" w:hint="eastAsia"/>
        </w:rPr>
        <w:t>》</w:t>
      </w:r>
      <w:r w:rsidRPr="00BE4C82">
        <w:rPr>
          <w:rFonts w:ascii="Times Ext Roman" w:hAnsi="Times Ext Roman" w:cs="Times Ext Roman" w:hint="eastAsia"/>
        </w:rPr>
        <w:t>、</w:t>
      </w:r>
      <w:r w:rsidR="00C460A3" w:rsidRPr="00BE4C82">
        <w:rPr>
          <w:rFonts w:ascii="Times Ext Roman" w:hAnsi="Times Ext Roman" w:cs="Times Ext Roman" w:hint="eastAsia"/>
        </w:rPr>
        <w:t>《</w:t>
      </w:r>
      <w:r w:rsidRPr="00BE4C82">
        <w:rPr>
          <w:rFonts w:ascii="Times Ext Roman" w:hAnsi="Times Ext Roman" w:cs="Times Ext Roman" w:hint="eastAsia"/>
        </w:rPr>
        <w:t>大善見王經</w:t>
      </w:r>
      <w:r w:rsidR="00C460A3" w:rsidRPr="00BE4C82">
        <w:rPr>
          <w:rFonts w:ascii="Times Ext Roman" w:hAnsi="Times Ext Roman" w:cs="Times Ext Roman" w:hint="eastAsia"/>
        </w:rPr>
        <w:t>》</w:t>
      </w:r>
      <w:r w:rsidR="00E61036" w:rsidRPr="00BE4C82">
        <w:rPr>
          <w:rStyle w:val="a9"/>
          <w:rFonts w:ascii="Times Ext Roman" w:hAnsi="Times Ext Roman" w:cs="Times Ext Roman"/>
        </w:rPr>
        <w:footnoteReference w:id="70"/>
      </w:r>
      <w:r w:rsidRPr="00BE4C82">
        <w:rPr>
          <w:rFonts w:ascii="Times Ext Roman" w:hAnsi="Times Ext Roman" w:cs="Times Ext Roman" w:hint="eastAsia"/>
        </w:rPr>
        <w:t>。</w:t>
      </w:r>
    </w:p>
    <w:p w:rsidR="00CE48A0" w:rsidRPr="00025DDC" w:rsidRDefault="00CE48A0" w:rsidP="00025DDC">
      <w:pPr>
        <w:spacing w:beforeLines="30" w:before="108"/>
        <w:ind w:leftChars="100" w:left="240"/>
        <w:jc w:val="both"/>
        <w:rPr>
          <w:rFonts w:ascii="Times New Roman" w:hAnsi="Times New Roman"/>
          <w:b/>
          <w:sz w:val="20"/>
          <w:szCs w:val="20"/>
          <w:bdr w:val="single" w:sz="4" w:space="0" w:color="auto"/>
        </w:rPr>
      </w:pPr>
      <w:r w:rsidRPr="00025DDC">
        <w:rPr>
          <w:rFonts w:ascii="Times New Roman" w:hAnsi="Times New Roman" w:hint="eastAsia"/>
          <w:b/>
          <w:sz w:val="20"/>
          <w:szCs w:val="20"/>
          <w:bdr w:val="single" w:sz="4" w:space="0" w:color="auto"/>
        </w:rPr>
        <w:t>2</w:t>
      </w:r>
      <w:r w:rsidRPr="00025DDC">
        <w:rPr>
          <w:rFonts w:ascii="Times New Roman" w:hAnsi="Times New Roman" w:hint="eastAsia"/>
          <w:b/>
          <w:sz w:val="20"/>
          <w:szCs w:val="20"/>
          <w:bdr w:val="single" w:sz="4" w:space="0" w:color="auto"/>
        </w:rPr>
        <w:t>、《十誦律》</w:t>
      </w:r>
      <w:r w:rsidR="00AE5738" w:rsidRPr="00025DDC">
        <w:rPr>
          <w:rFonts w:ascii="Times New Roman" w:hAnsi="Times New Roman" w:hint="eastAsia"/>
          <w:b/>
          <w:sz w:val="20"/>
          <w:szCs w:val="20"/>
          <w:bdr w:val="single" w:sz="4" w:space="0" w:color="auto"/>
        </w:rPr>
        <w:t>的</w:t>
      </w:r>
      <w:r w:rsidR="004C46D0" w:rsidRPr="00025DDC">
        <w:rPr>
          <w:rFonts w:ascii="Times New Roman" w:hAnsi="Times New Roman" w:hint="eastAsia"/>
          <w:b/>
          <w:sz w:val="20"/>
          <w:szCs w:val="20"/>
          <w:bdr w:val="single" w:sz="4" w:space="0" w:color="auto"/>
        </w:rPr>
        <w:t>7</w:t>
      </w:r>
      <w:r w:rsidR="00AE5738" w:rsidRPr="00025DDC">
        <w:rPr>
          <w:rFonts w:ascii="Times New Roman" w:hAnsi="Times New Roman" w:hint="eastAsia"/>
          <w:b/>
          <w:sz w:val="20"/>
          <w:szCs w:val="20"/>
          <w:bdr w:val="single" w:sz="4" w:space="0" w:color="auto"/>
        </w:rPr>
        <w:t>部經</w:t>
      </w:r>
    </w:p>
    <w:p w:rsidR="00AE5738" w:rsidRPr="00BE4C82" w:rsidRDefault="006846C0" w:rsidP="00E74C9C">
      <w:pPr>
        <w:ind w:leftChars="100" w:left="240"/>
        <w:rPr>
          <w:rFonts w:ascii="Times Ext Roman" w:hAnsi="Times Ext Roman" w:cs="Times Ext Roman"/>
        </w:rPr>
      </w:pPr>
      <w:proofErr w:type="gramStart"/>
      <w:r w:rsidRPr="00BE4C82">
        <w:rPr>
          <w:rFonts w:ascii="Times Ext Roman" w:hAnsi="Times Ext Roman" w:cs="Times Ext Roman" w:hint="eastAsia"/>
        </w:rPr>
        <w:t>此外，</w:t>
      </w:r>
      <w:proofErr w:type="gramEnd"/>
      <w:r w:rsidR="00C460A3" w:rsidRPr="00BE4C82">
        <w:rPr>
          <w:rFonts w:ascii="Times Ext Roman" w:hAnsi="Times Ext Roman" w:cs="Times Ext Roman" w:hint="eastAsia"/>
        </w:rPr>
        <w:t>《</w:t>
      </w:r>
      <w:r w:rsidRPr="00BE4C82">
        <w:rPr>
          <w:rFonts w:ascii="Times Ext Roman" w:hAnsi="Times Ext Roman" w:cs="Times Ext Roman" w:hint="eastAsia"/>
        </w:rPr>
        <w:t>十誦律</w:t>
      </w:r>
      <w:r w:rsidR="00C460A3" w:rsidRPr="00BE4C82">
        <w:rPr>
          <w:rFonts w:ascii="Times Ext Roman" w:hAnsi="Times Ext Roman" w:cs="Times Ext Roman" w:hint="eastAsia"/>
        </w:rPr>
        <w:t>》</w:t>
      </w:r>
      <w:proofErr w:type="gramStart"/>
      <w:r w:rsidRPr="00BE4C82">
        <w:rPr>
          <w:rFonts w:ascii="Times Ext Roman" w:hAnsi="Times Ext Roman" w:cs="Times Ext Roman" w:hint="eastAsia"/>
        </w:rPr>
        <w:t>所說的</w:t>
      </w:r>
      <w:proofErr w:type="gramEnd"/>
      <w:r w:rsidRPr="00BE4C82">
        <w:rPr>
          <w:rFonts w:ascii="Times Ext Roman" w:hAnsi="Times Ext Roman" w:cs="Times Ext Roman" w:hint="eastAsia"/>
        </w:rPr>
        <w:t>「多知</w:t>
      </w:r>
      <w:proofErr w:type="gramStart"/>
      <w:r w:rsidRPr="00BE4C82">
        <w:rPr>
          <w:rFonts w:ascii="Times Ext Roman" w:hAnsi="Times Ext Roman" w:cs="Times Ext Roman" w:hint="eastAsia"/>
        </w:rPr>
        <w:t>多識大經</w:t>
      </w:r>
      <w:proofErr w:type="gramEnd"/>
      <w:r w:rsidRPr="00BE4C82">
        <w:rPr>
          <w:rFonts w:ascii="Times Ext Roman" w:hAnsi="Times Ext Roman" w:cs="Times Ext Roman" w:hint="eastAsia"/>
        </w:rPr>
        <w:t>」，十八部中的前七部，是</w:t>
      </w:r>
      <w:r w:rsidR="00C460A3" w:rsidRPr="00BE4C82">
        <w:rPr>
          <w:rFonts w:ascii="Times Ext Roman" w:hAnsi="Times Ext Roman" w:cs="Times Ext Roman" w:hint="eastAsia"/>
        </w:rPr>
        <w:t>《</w:t>
      </w:r>
      <w:r w:rsidRPr="00BE4C82">
        <w:rPr>
          <w:rFonts w:ascii="Times Ext Roman" w:hAnsi="Times Ext Roman" w:cs="Times Ext Roman" w:hint="eastAsia"/>
        </w:rPr>
        <w:t>清淨經</w:t>
      </w:r>
      <w:r w:rsidR="00C460A3" w:rsidRPr="00BE4C82">
        <w:rPr>
          <w:rFonts w:ascii="Times Ext Roman" w:hAnsi="Times Ext Roman" w:cs="Times Ext Roman" w:hint="eastAsia"/>
        </w:rPr>
        <w:t>》</w:t>
      </w:r>
      <w:r w:rsidRPr="00BE4C82">
        <w:rPr>
          <w:rFonts w:ascii="Times Ext Roman" w:hAnsi="Times Ext Roman" w:cs="Times Ext Roman" w:hint="eastAsia"/>
        </w:rPr>
        <w:t>、</w:t>
      </w:r>
      <w:r w:rsidR="00C460A3" w:rsidRPr="00BE4C82">
        <w:rPr>
          <w:rFonts w:ascii="Times Ext Roman" w:hAnsi="Times Ext Roman" w:cs="Times Ext Roman" w:hint="eastAsia"/>
        </w:rPr>
        <w:t>《</w:t>
      </w:r>
      <w:r w:rsidRPr="00BE4C82">
        <w:rPr>
          <w:rFonts w:ascii="Times Ext Roman" w:hAnsi="Times Ext Roman" w:cs="Times Ext Roman" w:hint="eastAsia"/>
        </w:rPr>
        <w:t>自歡喜經</w:t>
      </w:r>
      <w:r w:rsidR="00C460A3" w:rsidRPr="00BE4C82">
        <w:rPr>
          <w:rFonts w:ascii="Times Ext Roman" w:hAnsi="Times Ext Roman" w:cs="Times Ext Roman" w:hint="eastAsia"/>
        </w:rPr>
        <w:t>》</w:t>
      </w:r>
      <w:r w:rsidRPr="00BE4C82">
        <w:rPr>
          <w:rFonts w:ascii="Times Ext Roman" w:hAnsi="Times Ext Roman" w:cs="Times Ext Roman" w:hint="eastAsia"/>
        </w:rPr>
        <w:t>、</w:t>
      </w:r>
      <w:r w:rsidR="00C460A3" w:rsidRPr="00BE4C82">
        <w:rPr>
          <w:rFonts w:ascii="Times Ext Roman" w:hAnsi="Times Ext Roman" w:cs="Times Ext Roman" w:hint="eastAsia"/>
        </w:rPr>
        <w:t>《</w:t>
      </w:r>
      <w:r w:rsidRPr="00BE4C82">
        <w:rPr>
          <w:rFonts w:ascii="Times Ext Roman" w:hAnsi="Times Ext Roman" w:cs="Times Ext Roman" w:hint="eastAsia"/>
        </w:rPr>
        <w:t>五三經</w:t>
      </w:r>
      <w:r w:rsidR="00C460A3" w:rsidRPr="00BE4C82">
        <w:rPr>
          <w:rFonts w:ascii="Times Ext Roman" w:hAnsi="Times Ext Roman" w:cs="Times Ext Roman" w:hint="eastAsia"/>
        </w:rPr>
        <w:t>》</w:t>
      </w:r>
      <w:r w:rsidRPr="00BE4C82">
        <w:rPr>
          <w:rFonts w:ascii="Times Ext Roman" w:hAnsi="Times Ext Roman" w:cs="Times Ext Roman" w:hint="eastAsia"/>
        </w:rPr>
        <w:t>、</w:t>
      </w:r>
      <w:r w:rsidR="00C460A3" w:rsidRPr="00BE4C82">
        <w:rPr>
          <w:rFonts w:ascii="Times Ext Roman" w:hAnsi="Times Ext Roman" w:cs="Times Ext Roman" w:hint="eastAsia"/>
        </w:rPr>
        <w:t>《</w:t>
      </w:r>
      <w:r w:rsidRPr="00BE4C82">
        <w:rPr>
          <w:rFonts w:ascii="Times Ext Roman" w:hAnsi="Times Ext Roman" w:cs="Times Ext Roman" w:hint="eastAsia"/>
        </w:rPr>
        <w:t>幻網經</w:t>
      </w:r>
      <w:r w:rsidR="00C460A3" w:rsidRPr="00BE4C82">
        <w:rPr>
          <w:rFonts w:ascii="Times Ext Roman" w:hAnsi="Times Ext Roman" w:cs="Times Ext Roman" w:hint="eastAsia"/>
        </w:rPr>
        <w:t>》</w:t>
      </w:r>
      <w:r w:rsidRPr="00BE4C82">
        <w:rPr>
          <w:rFonts w:ascii="Times Ext Roman" w:hAnsi="Times Ext Roman" w:cs="Times Ext Roman" w:hint="eastAsia"/>
        </w:rPr>
        <w:t>、</w:t>
      </w:r>
      <w:r w:rsidR="00C460A3" w:rsidRPr="00BE4C82">
        <w:rPr>
          <w:rFonts w:ascii="Times Ext Roman" w:hAnsi="Times Ext Roman" w:cs="Times Ext Roman" w:hint="eastAsia"/>
        </w:rPr>
        <w:t>《</w:t>
      </w:r>
      <w:r w:rsidRPr="00BE4C82">
        <w:rPr>
          <w:rFonts w:ascii="Times Ext Roman" w:hAnsi="Times Ext Roman" w:cs="Times Ext Roman" w:hint="eastAsia"/>
        </w:rPr>
        <w:t>梵網經</w:t>
      </w:r>
      <w:r w:rsidR="00C460A3" w:rsidRPr="00BE4C82">
        <w:rPr>
          <w:rFonts w:ascii="Times Ext Roman" w:hAnsi="Times Ext Roman" w:cs="Times Ext Roman" w:hint="eastAsia"/>
        </w:rPr>
        <w:t>》</w:t>
      </w:r>
      <w:r w:rsidRPr="00BE4C82">
        <w:rPr>
          <w:rFonts w:ascii="Times Ext Roman" w:hAnsi="Times Ext Roman" w:cs="Times Ext Roman" w:hint="eastAsia"/>
        </w:rPr>
        <w:t>、</w:t>
      </w:r>
      <w:r w:rsidR="00C460A3" w:rsidRPr="00BE4C82">
        <w:rPr>
          <w:rFonts w:ascii="Times Ext Roman" w:hAnsi="Times Ext Roman" w:cs="Times Ext Roman" w:hint="eastAsia"/>
        </w:rPr>
        <w:t>《</w:t>
      </w:r>
      <w:r w:rsidRPr="00BE4C82">
        <w:rPr>
          <w:rFonts w:ascii="Times Ext Roman" w:hAnsi="Times Ext Roman" w:cs="Times Ext Roman" w:hint="eastAsia"/>
        </w:rPr>
        <w:t>阿吒那劍經</w:t>
      </w:r>
      <w:r w:rsidR="00C460A3" w:rsidRPr="00BE4C82">
        <w:rPr>
          <w:rFonts w:ascii="Times Ext Roman" w:hAnsi="Times Ext Roman" w:cs="Times Ext Roman" w:hint="eastAsia"/>
        </w:rPr>
        <w:t>》</w:t>
      </w:r>
      <w:r w:rsidRPr="00BE4C82">
        <w:rPr>
          <w:rFonts w:ascii="Times Ext Roman" w:hAnsi="Times Ext Roman" w:cs="Times Ext Roman" w:hint="eastAsia"/>
        </w:rPr>
        <w:t>、</w:t>
      </w:r>
      <w:r w:rsidR="00C460A3" w:rsidRPr="00BE4C82">
        <w:rPr>
          <w:rFonts w:ascii="Times Ext Roman" w:hAnsi="Times Ext Roman" w:cs="Times Ext Roman" w:hint="eastAsia"/>
        </w:rPr>
        <w:t>《</w:t>
      </w:r>
      <w:r w:rsidRPr="00BE4C82">
        <w:rPr>
          <w:rFonts w:ascii="Times Ext Roman" w:hAnsi="Times Ext Roman" w:cs="Times Ext Roman" w:hint="eastAsia"/>
        </w:rPr>
        <w:t>眾會經</w:t>
      </w:r>
      <w:r w:rsidR="00C460A3" w:rsidRPr="00BE4C82">
        <w:rPr>
          <w:rFonts w:ascii="Times Ext Roman" w:hAnsi="Times Ext Roman" w:cs="Times Ext Roman" w:hint="eastAsia"/>
        </w:rPr>
        <w:t>》</w:t>
      </w:r>
      <w:r w:rsidRPr="00BE4C82">
        <w:rPr>
          <w:rFonts w:ascii="Times Ext Roman" w:hAnsi="Times Ext Roman" w:cs="Times Ext Roman" w:hint="eastAsia"/>
        </w:rPr>
        <w:t>，都是屬於「長阿含」的</w:t>
      </w:r>
      <w:r w:rsidR="001B4656" w:rsidRPr="00BE4C82">
        <w:rPr>
          <w:rStyle w:val="a9"/>
          <w:rFonts w:ascii="Times Ext Roman" w:hAnsi="Times Ext Roman" w:cs="Times Ext Roman"/>
        </w:rPr>
        <w:footnoteReference w:id="71"/>
      </w:r>
      <w:r w:rsidRPr="00BE4C82">
        <w:rPr>
          <w:rFonts w:ascii="Times Ext Roman" w:hAnsi="Times Ext Roman" w:cs="Times Ext Roman" w:hint="eastAsia"/>
        </w:rPr>
        <w:t>。</w:t>
      </w:r>
    </w:p>
    <w:p w:rsidR="00AE5738" w:rsidRPr="00025DDC" w:rsidRDefault="00AE5738" w:rsidP="00025DDC">
      <w:pPr>
        <w:spacing w:beforeLines="30" w:before="108"/>
        <w:ind w:leftChars="100" w:left="240"/>
        <w:jc w:val="both"/>
        <w:rPr>
          <w:rFonts w:ascii="Times New Roman" w:hAnsi="Times New Roman"/>
          <w:b/>
          <w:sz w:val="20"/>
          <w:szCs w:val="20"/>
          <w:bdr w:val="single" w:sz="4" w:space="0" w:color="auto"/>
        </w:rPr>
      </w:pPr>
      <w:r w:rsidRPr="00025DDC">
        <w:rPr>
          <w:rFonts w:ascii="Times New Roman" w:hAnsi="Times New Roman" w:hint="eastAsia"/>
          <w:b/>
          <w:sz w:val="20"/>
          <w:szCs w:val="20"/>
          <w:bdr w:val="single" w:sz="4" w:space="0" w:color="auto"/>
        </w:rPr>
        <w:t>3</w:t>
      </w:r>
      <w:r w:rsidRPr="00025DDC">
        <w:rPr>
          <w:rFonts w:ascii="Times New Roman" w:hAnsi="Times New Roman" w:hint="eastAsia"/>
          <w:b/>
          <w:sz w:val="20"/>
          <w:szCs w:val="20"/>
          <w:bdr w:val="single" w:sz="4" w:space="0" w:color="auto"/>
        </w:rPr>
        <w:t>、《根有藥事》的《大般涅槃經》、《根有破僧事》的《沙門果經》</w:t>
      </w:r>
    </w:p>
    <w:p w:rsidR="00466A58" w:rsidRPr="00BE4C82" w:rsidRDefault="006846C0" w:rsidP="00E74C9C">
      <w:pPr>
        <w:ind w:leftChars="100" w:left="240"/>
        <w:rPr>
          <w:rFonts w:ascii="Times Ext Roman" w:hAnsi="Times Ext Roman" w:cs="Times Ext Roman"/>
        </w:rPr>
      </w:pPr>
      <w:r w:rsidRPr="00BE4C82">
        <w:rPr>
          <w:rFonts w:ascii="Times Ext Roman" w:hAnsi="Times Ext Roman" w:cs="Times Ext Roman" w:hint="eastAsia"/>
        </w:rPr>
        <w:t>又</w:t>
      </w:r>
      <w:r w:rsidR="00C460A3" w:rsidRPr="00BE4C82">
        <w:rPr>
          <w:rFonts w:ascii="Times Ext Roman" w:hAnsi="Times Ext Roman" w:cs="Times Ext Roman" w:hint="eastAsia"/>
        </w:rPr>
        <w:t>《</w:t>
      </w:r>
      <w:r w:rsidRPr="00BE4C82">
        <w:rPr>
          <w:rFonts w:ascii="Times Ext Roman" w:hAnsi="Times Ext Roman" w:cs="Times Ext Roman" w:hint="eastAsia"/>
        </w:rPr>
        <w:t>大般涅槃經</w:t>
      </w:r>
      <w:r w:rsidR="00C460A3" w:rsidRPr="00BE4C82">
        <w:rPr>
          <w:rFonts w:ascii="Times Ext Roman" w:hAnsi="Times Ext Roman" w:cs="Times Ext Roman" w:hint="eastAsia"/>
        </w:rPr>
        <w:t>》</w:t>
      </w:r>
      <w:r w:rsidR="0009074E" w:rsidRPr="00BE4C82">
        <w:rPr>
          <w:rStyle w:val="a9"/>
          <w:rFonts w:ascii="Times Ext Roman" w:hAnsi="Times Ext Roman" w:cs="Times Ext Roman"/>
        </w:rPr>
        <w:footnoteReference w:id="72"/>
      </w:r>
      <w:r w:rsidRPr="00BE4C82">
        <w:rPr>
          <w:rFonts w:ascii="Times Ext Roman" w:hAnsi="Times Ext Roman" w:cs="Times Ext Roman" w:hint="eastAsia"/>
        </w:rPr>
        <w:t>、</w:t>
      </w:r>
      <w:r w:rsidR="00C460A3" w:rsidRPr="00BE4C82">
        <w:rPr>
          <w:rFonts w:ascii="Times Ext Roman" w:hAnsi="Times Ext Roman" w:cs="Times Ext Roman" w:hint="eastAsia"/>
        </w:rPr>
        <w:t>《</w:t>
      </w:r>
      <w:r w:rsidRPr="00BE4C82">
        <w:rPr>
          <w:rFonts w:ascii="Times Ext Roman" w:hAnsi="Times Ext Roman" w:cs="Times Ext Roman" w:hint="eastAsia"/>
        </w:rPr>
        <w:t>沙門果經</w:t>
      </w:r>
      <w:r w:rsidR="00C460A3" w:rsidRPr="00BE4C82">
        <w:rPr>
          <w:rFonts w:ascii="Times Ext Roman" w:hAnsi="Times Ext Roman" w:cs="Times Ext Roman" w:hint="eastAsia"/>
        </w:rPr>
        <w:t>》</w:t>
      </w:r>
      <w:r w:rsidR="0009074E" w:rsidRPr="00BE4C82">
        <w:rPr>
          <w:rStyle w:val="a9"/>
          <w:rFonts w:ascii="Times Ext Roman" w:hAnsi="Times Ext Roman" w:cs="Times Ext Roman"/>
        </w:rPr>
        <w:footnoteReference w:id="73"/>
      </w:r>
      <w:r w:rsidRPr="00BE4C82">
        <w:rPr>
          <w:rFonts w:ascii="Times Ext Roman" w:hAnsi="Times Ext Roman" w:cs="Times Ext Roman" w:hint="eastAsia"/>
        </w:rPr>
        <w:t>，也是</w:t>
      </w:r>
      <w:proofErr w:type="gramStart"/>
      <w:r w:rsidRPr="00BE4C82">
        <w:rPr>
          <w:rFonts w:ascii="Times Ext Roman" w:hAnsi="Times Ext Roman" w:cs="Times Ext Roman" w:hint="eastAsia"/>
        </w:rPr>
        <w:t>曾經說到的</w:t>
      </w:r>
      <w:proofErr w:type="gramEnd"/>
      <w:r w:rsidRPr="00BE4C82">
        <w:rPr>
          <w:rFonts w:ascii="Times Ext Roman" w:hAnsi="Times Ext Roman" w:cs="Times Ext Roman" w:hint="eastAsia"/>
        </w:rPr>
        <w:t>。</w:t>
      </w:r>
    </w:p>
    <w:p w:rsidR="00466A58" w:rsidRPr="00025DDC" w:rsidRDefault="00466A58" w:rsidP="00025DDC">
      <w:pPr>
        <w:spacing w:beforeLines="30" w:before="108"/>
        <w:ind w:leftChars="100" w:left="240"/>
        <w:jc w:val="both"/>
        <w:rPr>
          <w:rFonts w:ascii="Times New Roman" w:hAnsi="Times New Roman"/>
          <w:b/>
          <w:sz w:val="20"/>
          <w:szCs w:val="20"/>
          <w:bdr w:val="single" w:sz="4" w:space="0" w:color="auto"/>
        </w:rPr>
      </w:pPr>
      <w:r w:rsidRPr="00025DDC">
        <w:rPr>
          <w:rFonts w:ascii="Times New Roman" w:hAnsi="Times New Roman" w:hint="eastAsia"/>
          <w:b/>
          <w:sz w:val="20"/>
          <w:szCs w:val="20"/>
          <w:bdr w:val="single" w:sz="4" w:space="0" w:color="auto"/>
        </w:rPr>
        <w:t>4</w:t>
      </w:r>
      <w:r w:rsidRPr="00025DDC">
        <w:rPr>
          <w:rFonts w:ascii="Times New Roman" w:hAnsi="Times New Roman" w:hint="eastAsia"/>
          <w:b/>
          <w:sz w:val="20"/>
          <w:szCs w:val="20"/>
          <w:bdr w:val="single" w:sz="4" w:space="0" w:color="auto"/>
        </w:rPr>
        <w:t>、《中阿含經》的</w:t>
      </w:r>
      <w:r w:rsidR="004C46D0" w:rsidRPr="00025DDC">
        <w:rPr>
          <w:rFonts w:ascii="Times New Roman" w:hAnsi="Times New Roman" w:hint="eastAsia"/>
          <w:b/>
          <w:sz w:val="20"/>
          <w:szCs w:val="20"/>
          <w:bdr w:val="single" w:sz="4" w:space="0" w:color="auto"/>
        </w:rPr>
        <w:t>10</w:t>
      </w:r>
      <w:r w:rsidRPr="00025DDC">
        <w:rPr>
          <w:rFonts w:ascii="Times New Roman" w:hAnsi="Times New Roman" w:hint="eastAsia"/>
          <w:b/>
          <w:sz w:val="20"/>
          <w:szCs w:val="20"/>
          <w:bdr w:val="single" w:sz="4" w:space="0" w:color="auto"/>
        </w:rPr>
        <w:t>經</w:t>
      </w:r>
    </w:p>
    <w:p w:rsidR="00BC2B08" w:rsidRPr="00BE4C82" w:rsidRDefault="006846C0" w:rsidP="00E74C9C">
      <w:pPr>
        <w:ind w:leftChars="100" w:left="240"/>
        <w:rPr>
          <w:rFonts w:ascii="Times Ext Roman" w:hAnsi="Times Ext Roman" w:cs="Times Ext Roman"/>
        </w:rPr>
      </w:pPr>
      <w:r w:rsidRPr="00BE4C82">
        <w:rPr>
          <w:rFonts w:ascii="Times Ext Roman" w:hAnsi="Times Ext Roman" w:cs="Times Ext Roman" w:hint="eastAsia"/>
        </w:rPr>
        <w:t>還有，說一切有部「長阿含」的特色，是</w:t>
      </w:r>
      <w:r w:rsidR="00C460A3" w:rsidRPr="00BE4C82">
        <w:rPr>
          <w:rFonts w:ascii="Times Ext Roman" w:hAnsi="Times Ext Roman" w:cs="Times Ext Roman" w:hint="eastAsia"/>
        </w:rPr>
        <w:t>《</w:t>
      </w:r>
      <w:r w:rsidRPr="00BE4C82">
        <w:rPr>
          <w:rFonts w:ascii="Times Ext Roman" w:hAnsi="Times Ext Roman" w:cs="Times Ext Roman" w:hint="eastAsia"/>
        </w:rPr>
        <w:t>長部</w:t>
      </w:r>
      <w:r w:rsidR="00C460A3" w:rsidRPr="00BE4C82">
        <w:rPr>
          <w:rFonts w:ascii="Times Ext Roman" w:hAnsi="Times Ext Roman" w:cs="Times Ext Roman" w:hint="eastAsia"/>
        </w:rPr>
        <w:t>》</w:t>
      </w:r>
      <w:r w:rsidRPr="00BE4C82">
        <w:rPr>
          <w:rFonts w:ascii="Times Ext Roman" w:hAnsi="Times Ext Roman" w:cs="Times Ext Roman" w:hint="eastAsia"/>
        </w:rPr>
        <w:t>（</w:t>
      </w:r>
      <w:r w:rsidR="0009074E" w:rsidRPr="00BE4C82">
        <w:rPr>
          <w:rFonts w:ascii="Times Ext Roman" w:hAnsi="Times Ext Roman" w:cs="Times Ext Roman" w:hint="eastAsia"/>
        </w:rPr>
        <w:t>15</w:t>
      </w:r>
      <w:r w:rsidRPr="00BE4C82">
        <w:rPr>
          <w:rFonts w:ascii="Times Ext Roman" w:hAnsi="Times Ext Roman" w:cs="Times Ext Roman" w:hint="eastAsia"/>
        </w:rPr>
        <w:t>）</w:t>
      </w:r>
      <w:r w:rsidR="00C460A3" w:rsidRPr="00BE4C82">
        <w:rPr>
          <w:rFonts w:ascii="Times Ext Roman" w:hAnsi="Times Ext Roman" w:cs="Times Ext Roman" w:hint="eastAsia"/>
        </w:rPr>
        <w:t>《</w:t>
      </w:r>
      <w:r w:rsidRPr="00BE4C82">
        <w:rPr>
          <w:rFonts w:ascii="Times Ext Roman" w:hAnsi="Times Ext Roman" w:cs="Times Ext Roman" w:hint="eastAsia"/>
        </w:rPr>
        <w:t>大緣經</w:t>
      </w:r>
      <w:r w:rsidR="00C460A3" w:rsidRPr="00BE4C82">
        <w:rPr>
          <w:rFonts w:ascii="Times Ext Roman" w:hAnsi="Times Ext Roman" w:cs="Times Ext Roman" w:hint="eastAsia"/>
        </w:rPr>
        <w:t>》</w:t>
      </w:r>
      <w:r w:rsidRPr="00BE4C82">
        <w:rPr>
          <w:rFonts w:ascii="Times Ext Roman" w:hAnsi="Times Ext Roman" w:cs="Times Ext Roman" w:hint="eastAsia"/>
        </w:rPr>
        <w:t>等</w:t>
      </w:r>
      <w:r w:rsidR="0009074E" w:rsidRPr="00BE4C82">
        <w:rPr>
          <w:rFonts w:ascii="Times Ext Roman" w:hAnsi="Times Ext Roman" w:cs="Times Ext Roman" w:hint="eastAsia"/>
        </w:rPr>
        <w:t>10</w:t>
      </w:r>
      <w:r w:rsidRPr="00BE4C82">
        <w:rPr>
          <w:rFonts w:ascii="Times Ext Roman" w:hAnsi="Times Ext Roman" w:cs="Times Ext Roman" w:hint="eastAsia"/>
        </w:rPr>
        <w:t>經，是編在</w:t>
      </w:r>
      <w:r w:rsidR="00C460A3" w:rsidRPr="00BE4C82">
        <w:rPr>
          <w:rFonts w:ascii="Times Ext Roman" w:hAnsi="Times Ext Roman" w:cs="Times Ext Roman" w:hint="eastAsia"/>
        </w:rPr>
        <w:t>《</w:t>
      </w:r>
      <w:r w:rsidRPr="00BE4C82">
        <w:rPr>
          <w:rFonts w:ascii="Times Ext Roman" w:hAnsi="Times Ext Roman" w:cs="Times Ext Roman" w:hint="eastAsia"/>
        </w:rPr>
        <w:t>中阿含經</w:t>
      </w:r>
      <w:r w:rsidR="00C460A3" w:rsidRPr="00BE4C82">
        <w:rPr>
          <w:rFonts w:ascii="Times Ext Roman" w:hAnsi="Times Ext Roman" w:cs="Times Ext Roman" w:hint="eastAsia"/>
        </w:rPr>
        <w:t>》</w:t>
      </w:r>
      <w:r w:rsidRPr="00BE4C82">
        <w:rPr>
          <w:rFonts w:ascii="Times Ext Roman" w:hAnsi="Times Ext Roman" w:cs="Times Ext Roman" w:hint="eastAsia"/>
        </w:rPr>
        <w:t>的。</w:t>
      </w:r>
    </w:p>
    <w:p w:rsidR="00BC2B08" w:rsidRPr="00025DDC" w:rsidRDefault="00BC2B08" w:rsidP="00025DDC">
      <w:pPr>
        <w:spacing w:beforeLines="30" w:before="108"/>
        <w:ind w:leftChars="50" w:left="120"/>
        <w:jc w:val="both"/>
        <w:rPr>
          <w:rFonts w:ascii="Times New Roman" w:hAnsi="Times New Roman" w:cs="Times New Roman"/>
          <w:b/>
          <w:sz w:val="20"/>
          <w:szCs w:val="20"/>
          <w:bdr w:val="single" w:sz="4" w:space="0" w:color="auto"/>
        </w:rPr>
      </w:pPr>
      <w:r w:rsidRPr="00025DDC">
        <w:rPr>
          <w:rFonts w:ascii="Times New Roman" w:hAnsi="Times New Roman" w:cs="Times New Roman"/>
          <w:b/>
          <w:sz w:val="20"/>
          <w:szCs w:val="20"/>
          <w:bdr w:val="single" w:sz="4" w:space="0" w:color="auto"/>
        </w:rPr>
        <w:t>（</w:t>
      </w:r>
      <w:r w:rsidRPr="00025DDC">
        <w:rPr>
          <w:rFonts w:ascii="Times New Roman" w:hAnsi="Times New Roman" w:cs="Times New Roman" w:hint="eastAsia"/>
          <w:b/>
          <w:sz w:val="20"/>
          <w:szCs w:val="20"/>
          <w:bdr w:val="single" w:sz="4" w:space="0" w:color="auto"/>
        </w:rPr>
        <w:t>三</w:t>
      </w:r>
      <w:r w:rsidRPr="00025DDC">
        <w:rPr>
          <w:rFonts w:ascii="Times New Roman" w:hAnsi="Times New Roman" w:cs="Times New Roman"/>
          <w:b/>
          <w:sz w:val="20"/>
          <w:szCs w:val="20"/>
          <w:bdr w:val="single" w:sz="4" w:space="0" w:color="auto"/>
        </w:rPr>
        <w:t>）</w:t>
      </w:r>
      <w:r w:rsidRPr="00025DDC">
        <w:rPr>
          <w:rFonts w:ascii="Times New Roman" w:hAnsi="Times New Roman" w:cs="Times New Roman" w:hint="eastAsia"/>
          <w:b/>
          <w:sz w:val="20"/>
          <w:szCs w:val="20"/>
          <w:bdr w:val="single" w:sz="4" w:space="0" w:color="auto"/>
        </w:rPr>
        <w:t>條理有部「長阿含經」</w:t>
      </w:r>
    </w:p>
    <w:p w:rsidR="006846C0" w:rsidRPr="00BE4C82" w:rsidRDefault="006846C0" w:rsidP="00E74C9C">
      <w:pPr>
        <w:ind w:leftChars="50" w:left="120"/>
        <w:rPr>
          <w:rFonts w:ascii="Times Ext Roman" w:hAnsi="Times Ext Roman" w:cs="Times Ext Roman"/>
        </w:rPr>
      </w:pPr>
      <w:r w:rsidRPr="00BE4C82">
        <w:rPr>
          <w:rFonts w:ascii="Times Ext Roman" w:hAnsi="Times Ext Roman" w:cs="Times Ext Roman" w:hint="eastAsia"/>
        </w:rPr>
        <w:lastRenderedPageBreak/>
        <w:t>所以就現在所知道的，略加條理，依</w:t>
      </w:r>
      <w:r w:rsidR="00C460A3" w:rsidRPr="00BE4C82">
        <w:rPr>
          <w:rFonts w:ascii="Times Ext Roman" w:hAnsi="Times Ext Roman" w:cs="Times Ext Roman" w:hint="eastAsia"/>
        </w:rPr>
        <w:t>《</w:t>
      </w:r>
      <w:r w:rsidRPr="00BE4C82">
        <w:rPr>
          <w:rFonts w:ascii="Times Ext Roman" w:hAnsi="Times Ext Roman" w:cs="Times Ext Roman" w:hint="eastAsia"/>
        </w:rPr>
        <w:t>長部</w:t>
      </w:r>
      <w:r w:rsidR="00C460A3" w:rsidRPr="00BE4C82">
        <w:rPr>
          <w:rFonts w:ascii="Times Ext Roman" w:hAnsi="Times Ext Roman" w:cs="Times Ext Roman" w:hint="eastAsia"/>
        </w:rPr>
        <w:t>》</w:t>
      </w:r>
      <w:r w:rsidRPr="00BE4C82">
        <w:rPr>
          <w:rFonts w:ascii="Times Ext Roman" w:hAnsi="Times Ext Roman" w:cs="Times Ext Roman" w:hint="eastAsia"/>
        </w:rPr>
        <w:t>三品的次第，而為比較說明如下：</w:t>
      </w:r>
    </w:p>
    <w:p w:rsidR="00BC2B08" w:rsidRPr="00025DDC" w:rsidRDefault="00BC2B08" w:rsidP="00025DDC">
      <w:pPr>
        <w:spacing w:beforeLines="30" w:before="108"/>
        <w:ind w:leftChars="100" w:left="240"/>
        <w:jc w:val="both"/>
        <w:rPr>
          <w:rFonts w:ascii="Times New Roman" w:hAnsi="Times New Roman"/>
          <w:b/>
          <w:sz w:val="20"/>
          <w:szCs w:val="20"/>
          <w:bdr w:val="single" w:sz="4" w:space="0" w:color="auto"/>
        </w:rPr>
      </w:pPr>
      <w:r w:rsidRPr="00025DDC">
        <w:rPr>
          <w:rFonts w:ascii="Times New Roman" w:hAnsi="Times New Roman" w:hint="eastAsia"/>
          <w:b/>
          <w:sz w:val="20"/>
          <w:szCs w:val="20"/>
          <w:bdr w:val="single" w:sz="4" w:space="0" w:color="auto"/>
        </w:rPr>
        <w:t>1</w:t>
      </w:r>
      <w:r w:rsidRPr="00025DDC">
        <w:rPr>
          <w:rFonts w:ascii="Times New Roman" w:hAnsi="Times New Roman" w:hint="eastAsia"/>
          <w:b/>
          <w:sz w:val="20"/>
          <w:szCs w:val="20"/>
          <w:bdr w:val="single" w:sz="4" w:space="0" w:color="auto"/>
        </w:rPr>
        <w:t>、「戒</w:t>
      </w:r>
      <w:proofErr w:type="gramStart"/>
      <w:r w:rsidRPr="00025DDC">
        <w:rPr>
          <w:rFonts w:ascii="Times New Roman" w:hAnsi="Times New Roman" w:hint="eastAsia"/>
          <w:b/>
          <w:sz w:val="20"/>
          <w:szCs w:val="20"/>
          <w:bdr w:val="single" w:sz="4" w:space="0" w:color="auto"/>
        </w:rPr>
        <w:t>蘊</w:t>
      </w:r>
      <w:proofErr w:type="gramEnd"/>
      <w:r w:rsidRPr="00025DDC">
        <w:rPr>
          <w:rFonts w:ascii="Times New Roman" w:hAnsi="Times New Roman" w:hint="eastAsia"/>
          <w:b/>
          <w:sz w:val="20"/>
          <w:szCs w:val="20"/>
          <w:bdr w:val="single" w:sz="4" w:space="0" w:color="auto"/>
        </w:rPr>
        <w:t>品」</w:t>
      </w:r>
    </w:p>
    <w:p w:rsidR="00B31159" w:rsidRPr="00025DDC" w:rsidRDefault="00B31159" w:rsidP="00025DDC">
      <w:pPr>
        <w:widowControl/>
        <w:ind w:leftChars="150" w:left="360"/>
        <w:rPr>
          <w:rFonts w:ascii="Times New Roman" w:hAnsi="Times New Roman" w:cs="Times New Roman"/>
          <w:b/>
          <w:sz w:val="20"/>
          <w:bdr w:val="single" w:sz="4" w:space="0" w:color="auto"/>
        </w:rPr>
      </w:pPr>
      <w:r w:rsidRPr="00025DDC">
        <w:rPr>
          <w:rFonts w:ascii="Times New Roman" w:hAnsi="Times New Roman" w:cs="Times New Roman" w:hint="eastAsia"/>
          <w:b/>
          <w:sz w:val="20"/>
          <w:bdr w:val="single" w:sz="4" w:space="0" w:color="auto"/>
        </w:rPr>
        <w:t>（</w:t>
      </w:r>
      <w:r w:rsidRPr="00025DDC">
        <w:rPr>
          <w:rFonts w:ascii="Times New Roman" w:hAnsi="Times New Roman" w:cs="Times New Roman" w:hint="eastAsia"/>
          <w:b/>
          <w:sz w:val="20"/>
          <w:bdr w:val="single" w:sz="4" w:space="0" w:color="auto"/>
        </w:rPr>
        <w:t>1</w:t>
      </w:r>
      <w:r w:rsidRPr="00025DDC">
        <w:rPr>
          <w:rFonts w:ascii="Times New Roman" w:hAnsi="Times New Roman" w:cs="Times New Roman" w:hint="eastAsia"/>
          <w:b/>
          <w:sz w:val="20"/>
          <w:bdr w:val="single" w:sz="4" w:space="0" w:color="auto"/>
        </w:rPr>
        <w:t>）列表</w:t>
      </w:r>
    </w:p>
    <w:p w:rsidR="0009074E" w:rsidRPr="00BE4C82" w:rsidRDefault="0009074E" w:rsidP="006846C0">
      <w:pPr>
        <w:rPr>
          <w:rFonts w:ascii="Times Ext Roman" w:hAnsi="Times Ext Roman" w:cs="Times Ext Roman"/>
        </w:rPr>
      </w:pPr>
    </w:p>
    <w:tbl>
      <w:tblPr>
        <w:tblStyle w:val="aa"/>
        <w:tblW w:w="0" w:type="auto"/>
        <w:tblLook w:val="04A0" w:firstRow="1" w:lastRow="0" w:firstColumn="1" w:lastColumn="0" w:noHBand="0" w:noVBand="1"/>
      </w:tblPr>
      <w:tblGrid>
        <w:gridCol w:w="3042"/>
        <w:gridCol w:w="3042"/>
        <w:gridCol w:w="3042"/>
      </w:tblGrid>
      <w:tr w:rsidR="00BE4C82" w:rsidRPr="00BE4C82" w:rsidTr="00F775A7">
        <w:tc>
          <w:tcPr>
            <w:tcW w:w="3042" w:type="dxa"/>
            <w:shd w:val="clear" w:color="auto" w:fill="auto"/>
          </w:tcPr>
          <w:p w:rsidR="009F1E07" w:rsidRPr="00BE4C82" w:rsidRDefault="00DF2B49" w:rsidP="00F775A7">
            <w:pPr>
              <w:jc w:val="center"/>
              <w:rPr>
                <w:rFonts w:ascii="Times Ext Roman" w:hAnsi="Times Ext Roman" w:cs="Times Ext Roman"/>
                <w:b/>
              </w:rPr>
            </w:pPr>
            <w:r w:rsidRPr="00BE4C82">
              <w:rPr>
                <w:rFonts w:ascii="Times Ext Roman" w:hAnsi="Times Ext Roman" w:cs="Times Ext Roman" w:hint="eastAsia"/>
                <w:b/>
              </w:rPr>
              <w:t>《</w:t>
            </w:r>
            <w:r w:rsidR="009F1E07" w:rsidRPr="00BE4C82">
              <w:rPr>
                <w:rFonts w:ascii="Times Ext Roman" w:hAnsi="Times Ext Roman" w:cs="Times Ext Roman" w:hint="eastAsia"/>
                <w:b/>
              </w:rPr>
              <w:t>長部</w:t>
            </w:r>
            <w:r w:rsidRPr="00BE4C82">
              <w:rPr>
                <w:rFonts w:ascii="Times Ext Roman" w:hAnsi="Times Ext Roman" w:cs="Times Ext Roman" w:hint="eastAsia"/>
                <w:b/>
              </w:rPr>
              <w:t>》</w:t>
            </w:r>
          </w:p>
        </w:tc>
        <w:tc>
          <w:tcPr>
            <w:tcW w:w="3042" w:type="dxa"/>
            <w:shd w:val="clear" w:color="auto" w:fill="auto"/>
          </w:tcPr>
          <w:p w:rsidR="009F1E07" w:rsidRPr="00BE4C82" w:rsidRDefault="00DF2B49" w:rsidP="00F775A7">
            <w:pPr>
              <w:jc w:val="center"/>
              <w:rPr>
                <w:rFonts w:ascii="Times Ext Roman" w:hAnsi="Times Ext Roman" w:cs="Times Ext Roman"/>
                <w:b/>
              </w:rPr>
            </w:pPr>
            <w:r w:rsidRPr="00BE4C82">
              <w:rPr>
                <w:rFonts w:ascii="Times Ext Roman" w:hAnsi="Times Ext Roman" w:cs="Times Ext Roman" w:hint="eastAsia"/>
                <w:b/>
              </w:rPr>
              <w:t>《</w:t>
            </w:r>
            <w:r w:rsidR="009F1E07" w:rsidRPr="00BE4C82">
              <w:rPr>
                <w:rFonts w:ascii="Times Ext Roman" w:hAnsi="Times Ext Roman" w:cs="Times Ext Roman" w:hint="eastAsia"/>
                <w:b/>
              </w:rPr>
              <w:t>長阿含經</w:t>
            </w:r>
            <w:r w:rsidRPr="00BE4C82">
              <w:rPr>
                <w:rFonts w:ascii="Times Ext Roman" w:hAnsi="Times Ext Roman" w:cs="Times Ext Roman" w:hint="eastAsia"/>
                <w:b/>
              </w:rPr>
              <w:t>》</w:t>
            </w:r>
          </w:p>
        </w:tc>
        <w:tc>
          <w:tcPr>
            <w:tcW w:w="3042" w:type="dxa"/>
            <w:shd w:val="clear" w:color="auto" w:fill="auto"/>
          </w:tcPr>
          <w:p w:rsidR="009F1E07" w:rsidRPr="00BE4C82" w:rsidRDefault="009F1E07" w:rsidP="00F775A7">
            <w:pPr>
              <w:jc w:val="center"/>
              <w:rPr>
                <w:rFonts w:ascii="Times Ext Roman" w:hAnsi="Times Ext Roman" w:cs="Times Ext Roman"/>
                <w:b/>
              </w:rPr>
            </w:pPr>
            <w:r w:rsidRPr="00BE4C82">
              <w:rPr>
                <w:rFonts w:ascii="Times Ext Roman" w:hAnsi="Times Ext Roman" w:cs="Times Ext Roman" w:hint="eastAsia"/>
                <w:b/>
              </w:rPr>
              <w:t>〔說一切有部所傳〕</w:t>
            </w:r>
          </w:p>
        </w:tc>
      </w:tr>
      <w:tr w:rsidR="00BE4C82" w:rsidRPr="00BE4C82" w:rsidTr="00F775A7">
        <w:tc>
          <w:tcPr>
            <w:tcW w:w="3042" w:type="dxa"/>
            <w:tcBorders>
              <w:bottom w:val="double" w:sz="4" w:space="0" w:color="auto"/>
            </w:tcBorders>
            <w:shd w:val="clear" w:color="auto" w:fill="auto"/>
          </w:tcPr>
          <w:p w:rsidR="009F1E07" w:rsidRPr="00BE4C82" w:rsidRDefault="009F1E07" w:rsidP="00F775A7">
            <w:pPr>
              <w:jc w:val="center"/>
              <w:rPr>
                <w:rFonts w:ascii="Times Ext Roman" w:hAnsi="Times Ext Roman" w:cs="Times Ext Roman"/>
                <w:b/>
              </w:rPr>
            </w:pPr>
            <w:r w:rsidRPr="00BE4C82">
              <w:rPr>
                <w:rFonts w:ascii="Times Ext Roman" w:hAnsi="Times Ext Roman" w:cs="Times Ext Roman" w:hint="eastAsia"/>
                <w:b/>
              </w:rPr>
              <w:t>一、戒</w:t>
            </w:r>
            <w:proofErr w:type="gramStart"/>
            <w:r w:rsidRPr="00BE4C82">
              <w:rPr>
                <w:rFonts w:ascii="Times Ext Roman" w:hAnsi="Times Ext Roman" w:cs="Times Ext Roman" w:hint="eastAsia"/>
                <w:b/>
              </w:rPr>
              <w:t>蘊</w:t>
            </w:r>
            <w:proofErr w:type="gramEnd"/>
            <w:r w:rsidRPr="00BE4C82">
              <w:rPr>
                <w:rFonts w:ascii="Times Ext Roman" w:hAnsi="Times Ext Roman" w:cs="Times Ext Roman" w:hint="eastAsia"/>
                <w:b/>
              </w:rPr>
              <w:t>品</w:t>
            </w:r>
          </w:p>
        </w:tc>
        <w:tc>
          <w:tcPr>
            <w:tcW w:w="3042" w:type="dxa"/>
            <w:tcBorders>
              <w:bottom w:val="double" w:sz="4" w:space="0" w:color="auto"/>
            </w:tcBorders>
            <w:shd w:val="clear" w:color="auto" w:fill="auto"/>
          </w:tcPr>
          <w:p w:rsidR="009F1E07" w:rsidRPr="00BE4C82" w:rsidRDefault="009F1E07" w:rsidP="00F775A7">
            <w:pPr>
              <w:jc w:val="center"/>
              <w:rPr>
                <w:rFonts w:ascii="Times Ext Roman" w:hAnsi="Times Ext Roman" w:cs="Times Ext Roman"/>
                <w:b/>
              </w:rPr>
            </w:pPr>
            <w:r w:rsidRPr="00BE4C82">
              <w:rPr>
                <w:rFonts w:ascii="Times Ext Roman" w:hAnsi="Times Ext Roman" w:cs="Times Ext Roman" w:hint="eastAsia"/>
                <w:b/>
              </w:rPr>
              <w:t>第三分</w:t>
            </w:r>
          </w:p>
        </w:tc>
        <w:tc>
          <w:tcPr>
            <w:tcW w:w="3042" w:type="dxa"/>
            <w:tcBorders>
              <w:bottom w:val="double" w:sz="4" w:space="0" w:color="auto"/>
            </w:tcBorders>
            <w:shd w:val="clear" w:color="auto" w:fill="auto"/>
          </w:tcPr>
          <w:p w:rsidR="009F1E07" w:rsidRPr="00BE4C82" w:rsidRDefault="009F1E07" w:rsidP="00F775A7">
            <w:pPr>
              <w:jc w:val="center"/>
              <w:rPr>
                <w:rFonts w:ascii="Times Ext Roman" w:hAnsi="Times Ext Roman" w:cs="Times Ext Roman"/>
                <w:b/>
              </w:rPr>
            </w:pPr>
            <w:r w:rsidRPr="00BE4C82">
              <w:rPr>
                <w:rFonts w:ascii="Times Ext Roman" w:hAnsi="Times Ext Roman" w:cs="Times Ext Roman" w:hint="eastAsia"/>
                <w:b/>
              </w:rPr>
              <w:t>戒</w:t>
            </w:r>
            <w:proofErr w:type="gramStart"/>
            <w:r w:rsidRPr="00BE4C82">
              <w:rPr>
                <w:rFonts w:ascii="Times Ext Roman" w:hAnsi="Times Ext Roman" w:cs="Times Ext Roman" w:hint="eastAsia"/>
                <w:b/>
              </w:rPr>
              <w:t>蘊</w:t>
            </w:r>
            <w:proofErr w:type="gramEnd"/>
            <w:r w:rsidRPr="00BE4C82">
              <w:rPr>
                <w:rFonts w:ascii="Times Ext Roman" w:hAnsi="Times Ext Roman" w:cs="Times Ext Roman" w:hint="eastAsia"/>
                <w:b/>
              </w:rPr>
              <w:t>品</w:t>
            </w:r>
          </w:p>
        </w:tc>
      </w:tr>
      <w:tr w:rsidR="00BE4C82" w:rsidRPr="00BE4C82" w:rsidTr="00F775A7">
        <w:tc>
          <w:tcPr>
            <w:tcW w:w="3042" w:type="dxa"/>
            <w:tcBorders>
              <w:top w:val="double" w:sz="4" w:space="0" w:color="auto"/>
            </w:tcBorders>
          </w:tcPr>
          <w:p w:rsidR="009F1E07" w:rsidRPr="00BE4C82" w:rsidRDefault="009F1E07" w:rsidP="006846C0">
            <w:pPr>
              <w:rPr>
                <w:rFonts w:ascii="Times Ext Roman" w:hAnsi="Times Ext Roman" w:cs="Times Ext Roman"/>
              </w:rPr>
            </w:pPr>
            <w:r w:rsidRPr="00BE4C82">
              <w:rPr>
                <w:rFonts w:ascii="Times Ext Roman" w:hAnsi="Times Ext Roman" w:cs="Times Ext Roman" w:hint="eastAsia"/>
              </w:rPr>
              <w:t>1</w:t>
            </w:r>
            <w:proofErr w:type="gramStart"/>
            <w:r w:rsidRPr="00BE4C82">
              <w:rPr>
                <w:rFonts w:ascii="Times Ext Roman" w:hAnsi="Times Ext Roman" w:cs="Times Ext Roman" w:hint="eastAsia"/>
              </w:rPr>
              <w:t>梵網經</w:t>
            </w:r>
            <w:proofErr w:type="gramEnd"/>
          </w:p>
        </w:tc>
        <w:tc>
          <w:tcPr>
            <w:tcW w:w="3042" w:type="dxa"/>
            <w:tcBorders>
              <w:top w:val="double" w:sz="4" w:space="0" w:color="auto"/>
            </w:tcBorders>
          </w:tcPr>
          <w:p w:rsidR="009F1E07" w:rsidRPr="00BE4C82" w:rsidRDefault="009F1E07" w:rsidP="006846C0">
            <w:pPr>
              <w:rPr>
                <w:rFonts w:ascii="Times Ext Roman" w:hAnsi="Times Ext Roman" w:cs="Times Ext Roman"/>
              </w:rPr>
            </w:pPr>
            <w:r w:rsidRPr="00BE4C82">
              <w:rPr>
                <w:rFonts w:ascii="Times Ext Roman" w:hAnsi="Times Ext Roman" w:cs="Times Ext Roman" w:hint="eastAsia"/>
              </w:rPr>
              <w:t>21</w:t>
            </w:r>
            <w:r w:rsidRPr="00BE4C82">
              <w:rPr>
                <w:rFonts w:ascii="Times Ext Roman" w:hAnsi="Times Ext Roman" w:cs="Times Ext Roman" w:hint="eastAsia"/>
              </w:rPr>
              <w:t>經</w:t>
            </w:r>
          </w:p>
        </w:tc>
        <w:tc>
          <w:tcPr>
            <w:tcW w:w="3042" w:type="dxa"/>
            <w:tcBorders>
              <w:top w:val="double" w:sz="4" w:space="0" w:color="auto"/>
            </w:tcBorders>
          </w:tcPr>
          <w:p w:rsidR="009F1E07" w:rsidRPr="00BE4C82" w:rsidRDefault="009F1E07" w:rsidP="006846C0">
            <w:pPr>
              <w:rPr>
                <w:rFonts w:ascii="Times Ext Roman" w:hAnsi="Times Ext Roman" w:cs="Times Ext Roman"/>
              </w:rPr>
            </w:pPr>
            <w:proofErr w:type="gramStart"/>
            <w:r w:rsidRPr="00BE4C82">
              <w:rPr>
                <w:rFonts w:ascii="Times Ext Roman" w:hAnsi="Times Ext Roman" w:cs="Times Ext Roman" w:hint="eastAsia"/>
              </w:rPr>
              <w:t>梵網經</w:t>
            </w:r>
            <w:proofErr w:type="gramEnd"/>
          </w:p>
        </w:tc>
      </w:tr>
      <w:tr w:rsidR="00BE4C82" w:rsidRPr="00BE4C82" w:rsidTr="009F1E07">
        <w:tc>
          <w:tcPr>
            <w:tcW w:w="3042" w:type="dxa"/>
          </w:tcPr>
          <w:p w:rsidR="009F1E07" w:rsidRPr="00BE4C82" w:rsidRDefault="00215411" w:rsidP="00215411">
            <w:pPr>
              <w:rPr>
                <w:rFonts w:ascii="Times Ext Roman" w:hAnsi="Times Ext Roman" w:cs="Times Ext Roman"/>
              </w:rPr>
            </w:pPr>
            <w:proofErr w:type="gramStart"/>
            <w:r w:rsidRPr="00BE4C82">
              <w:rPr>
                <w:rFonts w:ascii="Times Ext Roman" w:hAnsi="Times Ext Roman" w:cs="Times Ext Roman" w:hint="eastAsia"/>
                <w:sz w:val="22"/>
                <w:shd w:val="pct15" w:color="auto" w:fill="FFFFFF"/>
              </w:rPr>
              <w:t>（</w:t>
            </w:r>
            <w:proofErr w:type="gramEnd"/>
            <w:r w:rsidRPr="00BE4C82">
              <w:rPr>
                <w:rFonts w:ascii="Times Ext Roman" w:hAnsi="Times Ext Roman" w:cs="Times Ext Roman" w:hint="eastAsia"/>
                <w:sz w:val="22"/>
                <w:shd w:val="pct15" w:color="auto" w:fill="FFFFFF"/>
              </w:rPr>
              <w:t>p.722</w:t>
            </w:r>
            <w:proofErr w:type="gramStart"/>
            <w:r w:rsidRPr="00BE4C82">
              <w:rPr>
                <w:rFonts w:ascii="Times Ext Roman" w:hAnsi="Times Ext Roman" w:cs="Times Ext Roman" w:hint="eastAsia"/>
                <w:sz w:val="22"/>
                <w:shd w:val="pct15" w:color="auto" w:fill="FFFFFF"/>
              </w:rPr>
              <w:t>）</w:t>
            </w:r>
            <w:proofErr w:type="gramEnd"/>
            <w:r w:rsidR="009F1E07" w:rsidRPr="00BE4C82">
              <w:rPr>
                <w:rFonts w:ascii="Times Ext Roman" w:hAnsi="Times Ext Roman" w:cs="Times Ext Roman" w:hint="eastAsia"/>
              </w:rPr>
              <w:t>2</w:t>
            </w:r>
            <w:proofErr w:type="gramStart"/>
            <w:r w:rsidR="009F1E07" w:rsidRPr="00BE4C82">
              <w:rPr>
                <w:rFonts w:ascii="Times Ext Roman" w:hAnsi="Times Ext Roman" w:cs="Times Ext Roman" w:hint="eastAsia"/>
              </w:rPr>
              <w:t>沙門果經</w:t>
            </w:r>
            <w:proofErr w:type="gramEnd"/>
          </w:p>
        </w:tc>
        <w:tc>
          <w:tcPr>
            <w:tcW w:w="3042" w:type="dxa"/>
          </w:tcPr>
          <w:p w:rsidR="009F1E07" w:rsidRPr="00BE4C82" w:rsidRDefault="009F1E07" w:rsidP="006846C0">
            <w:pPr>
              <w:rPr>
                <w:rFonts w:ascii="Times Ext Roman" w:hAnsi="Times Ext Roman" w:cs="Times Ext Roman"/>
              </w:rPr>
            </w:pPr>
            <w:r w:rsidRPr="00BE4C82">
              <w:rPr>
                <w:rFonts w:ascii="Times Ext Roman" w:hAnsi="Times Ext Roman" w:cs="Times Ext Roman" w:hint="eastAsia"/>
              </w:rPr>
              <w:t>27</w:t>
            </w:r>
            <w:r w:rsidRPr="00BE4C82">
              <w:rPr>
                <w:rFonts w:ascii="Times Ext Roman" w:hAnsi="Times Ext Roman" w:cs="Times Ext Roman" w:hint="eastAsia"/>
              </w:rPr>
              <w:t>經</w:t>
            </w:r>
          </w:p>
        </w:tc>
        <w:tc>
          <w:tcPr>
            <w:tcW w:w="3042" w:type="dxa"/>
          </w:tcPr>
          <w:p w:rsidR="009F1E07" w:rsidRPr="00BE4C82" w:rsidRDefault="009F1E07" w:rsidP="006846C0">
            <w:pPr>
              <w:rPr>
                <w:rFonts w:ascii="Times Ext Roman" w:hAnsi="Times Ext Roman" w:cs="Times Ext Roman"/>
              </w:rPr>
            </w:pPr>
            <w:proofErr w:type="gramStart"/>
            <w:r w:rsidRPr="00BE4C82">
              <w:rPr>
                <w:rFonts w:ascii="Times Ext Roman" w:hAnsi="Times Ext Roman" w:cs="Times Ext Roman" w:hint="eastAsia"/>
              </w:rPr>
              <w:t>沙門果經</w:t>
            </w:r>
            <w:proofErr w:type="gramEnd"/>
          </w:p>
        </w:tc>
      </w:tr>
      <w:tr w:rsidR="00BE4C82" w:rsidRPr="00BE4C82" w:rsidTr="009F1E07">
        <w:tc>
          <w:tcPr>
            <w:tcW w:w="3042" w:type="dxa"/>
          </w:tcPr>
          <w:p w:rsidR="009F1E07" w:rsidRPr="00BE4C82" w:rsidRDefault="009F1E07" w:rsidP="006846C0">
            <w:pPr>
              <w:rPr>
                <w:rFonts w:ascii="Times Ext Roman" w:hAnsi="Times Ext Roman" w:cs="Times Ext Roman"/>
              </w:rPr>
            </w:pPr>
            <w:r w:rsidRPr="00BE4C82">
              <w:rPr>
                <w:rFonts w:ascii="Times Ext Roman" w:hAnsi="Times Ext Roman" w:cs="Times Ext Roman" w:hint="eastAsia"/>
              </w:rPr>
              <w:t>3</w:t>
            </w:r>
            <w:proofErr w:type="gramStart"/>
            <w:r w:rsidRPr="00BE4C82">
              <w:rPr>
                <w:rFonts w:ascii="Times Ext Roman" w:hAnsi="Times Ext Roman" w:cs="Times Ext Roman" w:hint="eastAsia"/>
              </w:rPr>
              <w:t>阿摩晝經</w:t>
            </w:r>
            <w:proofErr w:type="gramEnd"/>
          </w:p>
        </w:tc>
        <w:tc>
          <w:tcPr>
            <w:tcW w:w="3042" w:type="dxa"/>
          </w:tcPr>
          <w:p w:rsidR="009F1E07" w:rsidRPr="00BE4C82" w:rsidRDefault="009F1E07" w:rsidP="006846C0">
            <w:pPr>
              <w:rPr>
                <w:rFonts w:ascii="Times Ext Roman" w:hAnsi="Times Ext Roman" w:cs="Times Ext Roman"/>
              </w:rPr>
            </w:pPr>
            <w:r w:rsidRPr="00BE4C82">
              <w:rPr>
                <w:rFonts w:ascii="Times Ext Roman" w:hAnsi="Times Ext Roman" w:cs="Times Ext Roman" w:hint="eastAsia"/>
              </w:rPr>
              <w:t>20</w:t>
            </w:r>
            <w:r w:rsidRPr="00BE4C82">
              <w:rPr>
                <w:rFonts w:ascii="Times Ext Roman" w:hAnsi="Times Ext Roman" w:cs="Times Ext Roman" w:hint="eastAsia"/>
              </w:rPr>
              <w:t>經</w:t>
            </w:r>
          </w:p>
        </w:tc>
        <w:tc>
          <w:tcPr>
            <w:tcW w:w="3042" w:type="dxa"/>
          </w:tcPr>
          <w:p w:rsidR="009F1E07" w:rsidRPr="00BE4C82" w:rsidRDefault="009F1E07" w:rsidP="006846C0">
            <w:pPr>
              <w:rPr>
                <w:rFonts w:ascii="Times Ext Roman" w:hAnsi="Times Ext Roman" w:cs="Times Ext Roman"/>
              </w:rPr>
            </w:pPr>
            <w:proofErr w:type="gramStart"/>
            <w:r w:rsidRPr="00BE4C82">
              <w:rPr>
                <w:rFonts w:ascii="Times Ext Roman" w:hAnsi="Times Ext Roman" w:cs="Times Ext Roman" w:hint="eastAsia"/>
              </w:rPr>
              <w:t>阿摩晝經</w:t>
            </w:r>
            <w:proofErr w:type="gramEnd"/>
          </w:p>
        </w:tc>
      </w:tr>
      <w:tr w:rsidR="00BE4C82" w:rsidRPr="00BE4C82" w:rsidTr="009F1E07">
        <w:tc>
          <w:tcPr>
            <w:tcW w:w="3042" w:type="dxa"/>
          </w:tcPr>
          <w:p w:rsidR="009F1E07" w:rsidRPr="00BE4C82" w:rsidRDefault="009F1E07" w:rsidP="006846C0">
            <w:pPr>
              <w:rPr>
                <w:rFonts w:ascii="Times Ext Roman" w:hAnsi="Times Ext Roman" w:cs="Times Ext Roman"/>
              </w:rPr>
            </w:pPr>
            <w:proofErr w:type="gramStart"/>
            <w:r w:rsidRPr="00BE4C82">
              <w:rPr>
                <w:rFonts w:ascii="Times Ext Roman" w:hAnsi="Times Ext Roman" w:cs="Times Ext Roman" w:hint="eastAsia"/>
              </w:rPr>
              <w:t>4</w:t>
            </w:r>
            <w:r w:rsidRPr="00BE4C82">
              <w:rPr>
                <w:rFonts w:ascii="Times Ext Roman" w:hAnsi="Times Ext Roman" w:cs="Times Ext Roman" w:hint="eastAsia"/>
              </w:rPr>
              <w:t>種德經</w:t>
            </w:r>
            <w:proofErr w:type="gramEnd"/>
          </w:p>
        </w:tc>
        <w:tc>
          <w:tcPr>
            <w:tcW w:w="3042" w:type="dxa"/>
          </w:tcPr>
          <w:p w:rsidR="009F1E07" w:rsidRPr="00BE4C82" w:rsidRDefault="009F1E07" w:rsidP="006846C0">
            <w:pPr>
              <w:rPr>
                <w:rFonts w:ascii="Times Ext Roman" w:hAnsi="Times Ext Roman" w:cs="Times Ext Roman"/>
              </w:rPr>
            </w:pPr>
            <w:r w:rsidRPr="00BE4C82">
              <w:rPr>
                <w:rFonts w:ascii="Times Ext Roman" w:hAnsi="Times Ext Roman" w:cs="Times Ext Roman" w:hint="eastAsia"/>
              </w:rPr>
              <w:t>22</w:t>
            </w:r>
            <w:r w:rsidRPr="00BE4C82">
              <w:rPr>
                <w:rFonts w:ascii="Times Ext Roman" w:hAnsi="Times Ext Roman" w:cs="Times Ext Roman" w:hint="eastAsia"/>
              </w:rPr>
              <w:t>經</w:t>
            </w:r>
          </w:p>
        </w:tc>
        <w:tc>
          <w:tcPr>
            <w:tcW w:w="3042" w:type="dxa"/>
          </w:tcPr>
          <w:p w:rsidR="009F1E07" w:rsidRPr="00BE4C82" w:rsidRDefault="009F1E07" w:rsidP="006846C0">
            <w:pPr>
              <w:rPr>
                <w:rFonts w:ascii="Times Ext Roman" w:hAnsi="Times Ext Roman" w:cs="Times Ext Roman"/>
              </w:rPr>
            </w:pPr>
          </w:p>
        </w:tc>
      </w:tr>
      <w:tr w:rsidR="00BE4C82" w:rsidRPr="00BE4C82" w:rsidTr="009F1E07">
        <w:tc>
          <w:tcPr>
            <w:tcW w:w="3042" w:type="dxa"/>
          </w:tcPr>
          <w:p w:rsidR="009F1E07" w:rsidRPr="00BE4C82" w:rsidRDefault="009F1E07" w:rsidP="006846C0">
            <w:pPr>
              <w:rPr>
                <w:rFonts w:ascii="Times Ext Roman" w:hAnsi="Times Ext Roman" w:cs="Times Ext Roman"/>
              </w:rPr>
            </w:pPr>
            <w:r w:rsidRPr="00BE4C82">
              <w:rPr>
                <w:rFonts w:ascii="Times Ext Roman" w:hAnsi="Times Ext Roman" w:cs="Times Ext Roman" w:hint="eastAsia"/>
              </w:rPr>
              <w:t>5</w:t>
            </w:r>
            <w:r w:rsidRPr="00BE4C82">
              <w:rPr>
                <w:rFonts w:ascii="Times Ext Roman" w:hAnsi="Times Ext Roman" w:cs="Times Ext Roman" w:hint="eastAsia"/>
              </w:rPr>
              <w:t>究羅</w:t>
            </w:r>
            <w:proofErr w:type="gramStart"/>
            <w:r w:rsidRPr="00BE4C82">
              <w:rPr>
                <w:rFonts w:ascii="Times Ext Roman" w:hAnsi="Times Ext Roman" w:cs="Times Ext Roman" w:hint="eastAsia"/>
              </w:rPr>
              <w:t>檀</w:t>
            </w:r>
            <w:proofErr w:type="gramEnd"/>
            <w:r w:rsidRPr="00BE4C82">
              <w:rPr>
                <w:rFonts w:ascii="Times Ext Roman" w:hAnsi="Times Ext Roman" w:cs="Times Ext Roman" w:hint="eastAsia"/>
              </w:rPr>
              <w:t>頭經</w:t>
            </w:r>
          </w:p>
        </w:tc>
        <w:tc>
          <w:tcPr>
            <w:tcW w:w="3042" w:type="dxa"/>
          </w:tcPr>
          <w:p w:rsidR="009F1E07" w:rsidRPr="00BE4C82" w:rsidRDefault="009F1E07" w:rsidP="006846C0">
            <w:pPr>
              <w:rPr>
                <w:rFonts w:ascii="Times Ext Roman" w:hAnsi="Times Ext Roman" w:cs="Times Ext Roman"/>
              </w:rPr>
            </w:pPr>
            <w:r w:rsidRPr="00BE4C82">
              <w:rPr>
                <w:rFonts w:ascii="Times Ext Roman" w:hAnsi="Times Ext Roman" w:cs="Times Ext Roman" w:hint="eastAsia"/>
              </w:rPr>
              <w:t>23</w:t>
            </w:r>
            <w:r w:rsidRPr="00BE4C82">
              <w:rPr>
                <w:rFonts w:ascii="Times Ext Roman" w:hAnsi="Times Ext Roman" w:cs="Times Ext Roman" w:hint="eastAsia"/>
              </w:rPr>
              <w:t>經</w:t>
            </w:r>
          </w:p>
        </w:tc>
        <w:tc>
          <w:tcPr>
            <w:tcW w:w="3042" w:type="dxa"/>
          </w:tcPr>
          <w:p w:rsidR="009F1E07" w:rsidRPr="00BE4C82" w:rsidRDefault="009F1E07" w:rsidP="006846C0">
            <w:pPr>
              <w:rPr>
                <w:rFonts w:ascii="Times Ext Roman" w:hAnsi="Times Ext Roman" w:cs="Times Ext Roman"/>
              </w:rPr>
            </w:pPr>
          </w:p>
        </w:tc>
      </w:tr>
      <w:tr w:rsidR="00BE4C82" w:rsidRPr="00BE4C82" w:rsidTr="009974CD">
        <w:tc>
          <w:tcPr>
            <w:tcW w:w="3042" w:type="dxa"/>
            <w:shd w:val="clear" w:color="auto" w:fill="EEECE1" w:themeFill="background2"/>
          </w:tcPr>
          <w:p w:rsidR="009F1E07" w:rsidRPr="00BE4C82" w:rsidRDefault="009F1E07" w:rsidP="006846C0">
            <w:pPr>
              <w:rPr>
                <w:rFonts w:ascii="Times Ext Roman" w:hAnsi="Times Ext Roman" w:cs="Times Ext Roman"/>
              </w:rPr>
            </w:pPr>
            <w:r w:rsidRPr="00BE4C82">
              <w:rPr>
                <w:rFonts w:ascii="Times Ext Roman" w:hAnsi="Times Ext Roman" w:cs="Times Ext Roman" w:hint="eastAsia"/>
              </w:rPr>
              <w:t>6</w:t>
            </w:r>
            <w:r w:rsidRPr="00BE4C82">
              <w:rPr>
                <w:rFonts w:ascii="Times Ext Roman" w:hAnsi="Times Ext Roman" w:cs="Times Ext Roman" w:hint="eastAsia"/>
              </w:rPr>
              <w:t>摩</w:t>
            </w:r>
            <w:proofErr w:type="gramStart"/>
            <w:r w:rsidRPr="00BE4C82">
              <w:rPr>
                <w:rFonts w:ascii="Times Ext Roman" w:hAnsi="Times Ext Roman" w:cs="Times Ext Roman" w:hint="eastAsia"/>
              </w:rPr>
              <w:t>訶梨經</w:t>
            </w:r>
            <w:proofErr w:type="gramEnd"/>
          </w:p>
        </w:tc>
        <w:tc>
          <w:tcPr>
            <w:tcW w:w="3042" w:type="dxa"/>
            <w:shd w:val="clear" w:color="auto" w:fill="EEECE1" w:themeFill="background2"/>
          </w:tcPr>
          <w:p w:rsidR="009F1E07" w:rsidRPr="00BE4C82" w:rsidRDefault="009F1E07" w:rsidP="006846C0">
            <w:pPr>
              <w:rPr>
                <w:rFonts w:ascii="Times Ext Roman" w:hAnsi="Times Ext Roman" w:cs="Times Ext Roman"/>
              </w:rPr>
            </w:pPr>
            <w:r w:rsidRPr="00BE4C82">
              <w:rPr>
                <w:rFonts w:ascii="Times Ext Roman" w:hAnsi="Times Ext Roman" w:cs="Times Ext Roman" w:hint="eastAsia"/>
              </w:rPr>
              <w:t>（缺）</w:t>
            </w:r>
          </w:p>
        </w:tc>
        <w:tc>
          <w:tcPr>
            <w:tcW w:w="3042" w:type="dxa"/>
          </w:tcPr>
          <w:p w:rsidR="009F1E07" w:rsidRPr="00BE4C82" w:rsidRDefault="009F1E07" w:rsidP="006846C0">
            <w:pPr>
              <w:rPr>
                <w:rFonts w:ascii="Times Ext Roman" w:hAnsi="Times Ext Roman" w:cs="Times Ext Roman"/>
              </w:rPr>
            </w:pPr>
          </w:p>
        </w:tc>
      </w:tr>
      <w:tr w:rsidR="00BE4C82" w:rsidRPr="00BE4C82" w:rsidTr="009974CD">
        <w:tc>
          <w:tcPr>
            <w:tcW w:w="3042" w:type="dxa"/>
            <w:shd w:val="clear" w:color="auto" w:fill="EEECE1" w:themeFill="background2"/>
          </w:tcPr>
          <w:p w:rsidR="009F1E07" w:rsidRPr="00BE4C82" w:rsidRDefault="009F1E07" w:rsidP="006846C0">
            <w:pPr>
              <w:rPr>
                <w:rFonts w:ascii="Times Ext Roman" w:hAnsi="Times Ext Roman" w:cs="Times Ext Roman"/>
              </w:rPr>
            </w:pPr>
            <w:r w:rsidRPr="00BE4C82">
              <w:rPr>
                <w:rFonts w:ascii="Times Ext Roman" w:hAnsi="Times Ext Roman" w:cs="Times Ext Roman" w:hint="eastAsia"/>
              </w:rPr>
              <w:t>7</w:t>
            </w:r>
            <w:proofErr w:type="gramStart"/>
            <w:r w:rsidRPr="00BE4C82">
              <w:rPr>
                <w:rFonts w:ascii="Times Ext Roman" w:hAnsi="Times Ext Roman" w:cs="Times Ext Roman" w:hint="eastAsia"/>
              </w:rPr>
              <w:t>闍利經</w:t>
            </w:r>
            <w:proofErr w:type="gramEnd"/>
          </w:p>
        </w:tc>
        <w:tc>
          <w:tcPr>
            <w:tcW w:w="3042" w:type="dxa"/>
            <w:shd w:val="clear" w:color="auto" w:fill="EEECE1" w:themeFill="background2"/>
          </w:tcPr>
          <w:p w:rsidR="009F1E07" w:rsidRPr="00BE4C82" w:rsidRDefault="009F1E07" w:rsidP="006846C0">
            <w:pPr>
              <w:rPr>
                <w:rFonts w:ascii="Times Ext Roman" w:hAnsi="Times Ext Roman" w:cs="Times Ext Roman"/>
              </w:rPr>
            </w:pPr>
            <w:r w:rsidRPr="00BE4C82">
              <w:rPr>
                <w:rFonts w:ascii="Times Ext Roman" w:hAnsi="Times Ext Roman" w:cs="Times Ext Roman" w:hint="eastAsia"/>
              </w:rPr>
              <w:t>（缺）</w:t>
            </w:r>
          </w:p>
        </w:tc>
        <w:tc>
          <w:tcPr>
            <w:tcW w:w="3042" w:type="dxa"/>
          </w:tcPr>
          <w:p w:rsidR="009F1E07" w:rsidRPr="00BE4C82" w:rsidRDefault="009F1E07" w:rsidP="006846C0">
            <w:pPr>
              <w:rPr>
                <w:rFonts w:ascii="Times Ext Roman" w:hAnsi="Times Ext Roman" w:cs="Times Ext Roman"/>
              </w:rPr>
            </w:pPr>
          </w:p>
        </w:tc>
      </w:tr>
      <w:tr w:rsidR="00BE4C82" w:rsidRPr="00BE4C82" w:rsidTr="009F1E07">
        <w:tc>
          <w:tcPr>
            <w:tcW w:w="3042" w:type="dxa"/>
          </w:tcPr>
          <w:p w:rsidR="009F1E07" w:rsidRPr="00BE4C82" w:rsidRDefault="009F1E07" w:rsidP="006846C0">
            <w:pPr>
              <w:rPr>
                <w:rFonts w:ascii="Times Ext Roman" w:hAnsi="Times Ext Roman" w:cs="Times Ext Roman"/>
              </w:rPr>
            </w:pPr>
            <w:r w:rsidRPr="00BE4C82">
              <w:rPr>
                <w:rFonts w:ascii="Times Ext Roman" w:hAnsi="Times Ext Roman" w:cs="Times Ext Roman" w:hint="eastAsia"/>
              </w:rPr>
              <w:t>8</w:t>
            </w:r>
            <w:proofErr w:type="gramStart"/>
            <w:r w:rsidRPr="00BE4C82">
              <w:rPr>
                <w:rFonts w:ascii="Times Ext Roman" w:hAnsi="Times Ext Roman" w:cs="Times Ext Roman" w:hint="eastAsia"/>
              </w:rPr>
              <w:t>迦葉師子吼經</w:t>
            </w:r>
            <w:proofErr w:type="gramEnd"/>
          </w:p>
        </w:tc>
        <w:tc>
          <w:tcPr>
            <w:tcW w:w="3042" w:type="dxa"/>
          </w:tcPr>
          <w:p w:rsidR="009F1E07" w:rsidRPr="00BE4C82" w:rsidRDefault="009F1E07" w:rsidP="006846C0">
            <w:pPr>
              <w:rPr>
                <w:rFonts w:ascii="Times Ext Roman" w:hAnsi="Times Ext Roman" w:cs="Times Ext Roman"/>
              </w:rPr>
            </w:pPr>
            <w:r w:rsidRPr="00BE4C82">
              <w:rPr>
                <w:rFonts w:ascii="Times Ext Roman" w:hAnsi="Times Ext Roman" w:cs="Times Ext Roman" w:hint="eastAsia"/>
              </w:rPr>
              <w:t>25</w:t>
            </w:r>
            <w:r w:rsidRPr="00BE4C82">
              <w:rPr>
                <w:rFonts w:ascii="Times Ext Roman" w:hAnsi="Times Ext Roman" w:cs="Times Ext Roman" w:hint="eastAsia"/>
              </w:rPr>
              <w:t>經</w:t>
            </w:r>
          </w:p>
        </w:tc>
        <w:tc>
          <w:tcPr>
            <w:tcW w:w="3042" w:type="dxa"/>
          </w:tcPr>
          <w:p w:rsidR="009F1E07" w:rsidRPr="00BE4C82" w:rsidRDefault="009F1E07" w:rsidP="006846C0">
            <w:pPr>
              <w:rPr>
                <w:rFonts w:ascii="Times Ext Roman" w:hAnsi="Times Ext Roman" w:cs="Times Ext Roman"/>
              </w:rPr>
            </w:pPr>
          </w:p>
        </w:tc>
      </w:tr>
      <w:tr w:rsidR="00BE4C82" w:rsidRPr="00BE4C82" w:rsidTr="009F1E07">
        <w:tc>
          <w:tcPr>
            <w:tcW w:w="3042" w:type="dxa"/>
          </w:tcPr>
          <w:p w:rsidR="009F1E07" w:rsidRPr="00BE4C82" w:rsidRDefault="009F1E07" w:rsidP="006846C0">
            <w:pPr>
              <w:rPr>
                <w:rFonts w:ascii="Times Ext Roman" w:hAnsi="Times Ext Roman" w:cs="Times Ext Roman"/>
              </w:rPr>
            </w:pPr>
            <w:r w:rsidRPr="00BE4C82">
              <w:rPr>
                <w:rFonts w:ascii="Times Ext Roman" w:hAnsi="Times Ext Roman" w:cs="Times Ext Roman" w:hint="eastAsia"/>
              </w:rPr>
              <w:t>9</w:t>
            </w:r>
            <w:r w:rsidRPr="00BE4C82">
              <w:rPr>
                <w:rFonts w:ascii="Times Ext Roman" w:hAnsi="Times Ext Roman" w:cs="Times Ext Roman" w:hint="eastAsia"/>
              </w:rPr>
              <w:t>布</w:t>
            </w:r>
            <w:proofErr w:type="gramStart"/>
            <w:r w:rsidRPr="00BE4C82">
              <w:rPr>
                <w:rFonts w:ascii="Times Ext Roman" w:hAnsi="Times Ext Roman" w:cs="Times Ext Roman" w:hint="eastAsia"/>
              </w:rPr>
              <w:t>吒婆樓</w:t>
            </w:r>
            <w:proofErr w:type="gramEnd"/>
            <w:r w:rsidRPr="00BE4C82">
              <w:rPr>
                <w:rFonts w:ascii="Times Ext Roman" w:hAnsi="Times Ext Roman" w:cs="Times Ext Roman" w:hint="eastAsia"/>
              </w:rPr>
              <w:t>經</w:t>
            </w:r>
          </w:p>
        </w:tc>
        <w:tc>
          <w:tcPr>
            <w:tcW w:w="3042" w:type="dxa"/>
          </w:tcPr>
          <w:p w:rsidR="009F1E07" w:rsidRPr="00BE4C82" w:rsidRDefault="009F1E07" w:rsidP="006846C0">
            <w:pPr>
              <w:rPr>
                <w:rFonts w:ascii="Times Ext Roman" w:hAnsi="Times Ext Roman" w:cs="Times Ext Roman"/>
              </w:rPr>
            </w:pPr>
            <w:r w:rsidRPr="00BE4C82">
              <w:rPr>
                <w:rFonts w:ascii="Times Ext Roman" w:hAnsi="Times Ext Roman" w:cs="Times Ext Roman" w:hint="eastAsia"/>
              </w:rPr>
              <w:t>28</w:t>
            </w:r>
            <w:r w:rsidRPr="00BE4C82">
              <w:rPr>
                <w:rFonts w:ascii="Times Ext Roman" w:hAnsi="Times Ext Roman" w:cs="Times Ext Roman" w:hint="eastAsia"/>
              </w:rPr>
              <w:t>經</w:t>
            </w:r>
          </w:p>
        </w:tc>
        <w:tc>
          <w:tcPr>
            <w:tcW w:w="3042" w:type="dxa"/>
          </w:tcPr>
          <w:p w:rsidR="009F1E07" w:rsidRPr="00BE4C82" w:rsidRDefault="009F1E07" w:rsidP="006846C0">
            <w:pPr>
              <w:rPr>
                <w:rFonts w:ascii="Times Ext Roman" w:hAnsi="Times Ext Roman" w:cs="Times Ext Roman"/>
              </w:rPr>
            </w:pPr>
          </w:p>
        </w:tc>
      </w:tr>
      <w:tr w:rsidR="00BE4C82" w:rsidRPr="00BE4C82" w:rsidTr="009974CD">
        <w:tc>
          <w:tcPr>
            <w:tcW w:w="3042" w:type="dxa"/>
            <w:shd w:val="clear" w:color="auto" w:fill="EEECE1" w:themeFill="background2"/>
          </w:tcPr>
          <w:p w:rsidR="009F1E07" w:rsidRPr="00BE4C82" w:rsidRDefault="009F1E07" w:rsidP="006846C0">
            <w:pPr>
              <w:rPr>
                <w:rFonts w:ascii="Times Ext Roman" w:hAnsi="Times Ext Roman" w:cs="Times Ext Roman"/>
              </w:rPr>
            </w:pPr>
            <w:r w:rsidRPr="00BE4C82">
              <w:rPr>
                <w:rFonts w:ascii="Times Ext Roman" w:hAnsi="Times Ext Roman" w:cs="Times Ext Roman" w:hint="eastAsia"/>
              </w:rPr>
              <w:t>10</w:t>
            </w:r>
            <w:proofErr w:type="gramStart"/>
            <w:r w:rsidRPr="00BE4C82">
              <w:rPr>
                <w:rFonts w:ascii="Times Ext Roman" w:hAnsi="Times Ext Roman" w:cs="Times Ext Roman" w:hint="eastAsia"/>
              </w:rPr>
              <w:t>須婆經</w:t>
            </w:r>
            <w:proofErr w:type="gramEnd"/>
          </w:p>
        </w:tc>
        <w:tc>
          <w:tcPr>
            <w:tcW w:w="3042" w:type="dxa"/>
            <w:shd w:val="clear" w:color="auto" w:fill="EEECE1" w:themeFill="background2"/>
          </w:tcPr>
          <w:p w:rsidR="009F1E07" w:rsidRPr="00BE4C82" w:rsidRDefault="009F1E07" w:rsidP="006846C0">
            <w:pPr>
              <w:rPr>
                <w:rFonts w:ascii="Times Ext Roman" w:hAnsi="Times Ext Roman" w:cs="Times Ext Roman"/>
              </w:rPr>
            </w:pPr>
            <w:r w:rsidRPr="00BE4C82">
              <w:rPr>
                <w:rFonts w:ascii="Times Ext Roman" w:hAnsi="Times Ext Roman" w:cs="Times Ext Roman" w:hint="eastAsia"/>
              </w:rPr>
              <w:t>（缺）</w:t>
            </w:r>
          </w:p>
        </w:tc>
        <w:tc>
          <w:tcPr>
            <w:tcW w:w="3042" w:type="dxa"/>
          </w:tcPr>
          <w:p w:rsidR="009F1E07" w:rsidRPr="00BE4C82" w:rsidRDefault="009F1E07" w:rsidP="006846C0">
            <w:pPr>
              <w:rPr>
                <w:rFonts w:ascii="Times Ext Roman" w:hAnsi="Times Ext Roman" w:cs="Times Ext Roman"/>
              </w:rPr>
            </w:pPr>
          </w:p>
        </w:tc>
      </w:tr>
      <w:tr w:rsidR="00BE4C82" w:rsidRPr="00BE4C82" w:rsidTr="009F1E07">
        <w:tc>
          <w:tcPr>
            <w:tcW w:w="3042" w:type="dxa"/>
          </w:tcPr>
          <w:p w:rsidR="009F1E07" w:rsidRPr="00BE4C82" w:rsidRDefault="009F1E07" w:rsidP="006846C0">
            <w:pPr>
              <w:rPr>
                <w:rFonts w:ascii="Times Ext Roman" w:hAnsi="Times Ext Roman" w:cs="Times Ext Roman"/>
              </w:rPr>
            </w:pPr>
            <w:r w:rsidRPr="00BE4C82">
              <w:rPr>
                <w:rFonts w:ascii="Times Ext Roman" w:hAnsi="Times Ext Roman" w:cs="Times Ext Roman" w:hint="eastAsia"/>
              </w:rPr>
              <w:t>11</w:t>
            </w:r>
            <w:r w:rsidRPr="00BE4C82">
              <w:rPr>
                <w:rFonts w:ascii="Times Ext Roman" w:hAnsi="Times Ext Roman" w:cs="Times Ext Roman" w:hint="eastAsia"/>
              </w:rPr>
              <w:t>堅固經</w:t>
            </w:r>
          </w:p>
        </w:tc>
        <w:tc>
          <w:tcPr>
            <w:tcW w:w="3042" w:type="dxa"/>
          </w:tcPr>
          <w:p w:rsidR="009F1E07" w:rsidRPr="00BE4C82" w:rsidRDefault="009F1E07" w:rsidP="006846C0">
            <w:pPr>
              <w:rPr>
                <w:rFonts w:ascii="Times Ext Roman" w:hAnsi="Times Ext Roman" w:cs="Times Ext Roman"/>
              </w:rPr>
            </w:pPr>
            <w:r w:rsidRPr="00BE4C82">
              <w:rPr>
                <w:rFonts w:ascii="Times Ext Roman" w:hAnsi="Times Ext Roman" w:cs="Times Ext Roman" w:hint="eastAsia"/>
              </w:rPr>
              <w:t>24</w:t>
            </w:r>
            <w:r w:rsidRPr="00BE4C82">
              <w:rPr>
                <w:rFonts w:ascii="Times Ext Roman" w:hAnsi="Times Ext Roman" w:cs="Times Ext Roman" w:hint="eastAsia"/>
              </w:rPr>
              <w:t>經</w:t>
            </w:r>
          </w:p>
        </w:tc>
        <w:tc>
          <w:tcPr>
            <w:tcW w:w="3042" w:type="dxa"/>
          </w:tcPr>
          <w:p w:rsidR="009F1E07" w:rsidRPr="00BE4C82" w:rsidRDefault="009F1E07" w:rsidP="006846C0">
            <w:pPr>
              <w:rPr>
                <w:rFonts w:ascii="Times Ext Roman" w:hAnsi="Times Ext Roman" w:cs="Times Ext Roman"/>
              </w:rPr>
            </w:pPr>
          </w:p>
        </w:tc>
      </w:tr>
      <w:tr w:rsidR="00BE4C82" w:rsidRPr="00BE4C82" w:rsidTr="009F1E07">
        <w:tc>
          <w:tcPr>
            <w:tcW w:w="3042" w:type="dxa"/>
          </w:tcPr>
          <w:p w:rsidR="009F1E07" w:rsidRPr="00BE4C82" w:rsidRDefault="009F1E07" w:rsidP="006846C0">
            <w:pPr>
              <w:rPr>
                <w:rFonts w:ascii="Times Ext Roman" w:hAnsi="Times Ext Roman" w:cs="Times Ext Roman"/>
              </w:rPr>
            </w:pPr>
            <w:r w:rsidRPr="00BE4C82">
              <w:rPr>
                <w:rFonts w:ascii="Times Ext Roman" w:hAnsi="Times Ext Roman" w:cs="Times Ext Roman" w:hint="eastAsia"/>
              </w:rPr>
              <w:t>12</w:t>
            </w:r>
            <w:proofErr w:type="gramStart"/>
            <w:r w:rsidRPr="00BE4C82">
              <w:rPr>
                <w:rFonts w:ascii="Times Ext Roman" w:hAnsi="Times Ext Roman" w:cs="Times Ext Roman" w:hint="eastAsia"/>
              </w:rPr>
              <w:t>露遮經</w:t>
            </w:r>
            <w:proofErr w:type="gramEnd"/>
          </w:p>
        </w:tc>
        <w:tc>
          <w:tcPr>
            <w:tcW w:w="3042" w:type="dxa"/>
          </w:tcPr>
          <w:p w:rsidR="009F1E07" w:rsidRPr="00BE4C82" w:rsidRDefault="009F1E07" w:rsidP="006846C0">
            <w:pPr>
              <w:rPr>
                <w:rFonts w:ascii="Times Ext Roman" w:hAnsi="Times Ext Roman" w:cs="Times Ext Roman"/>
              </w:rPr>
            </w:pPr>
            <w:r w:rsidRPr="00BE4C82">
              <w:rPr>
                <w:rFonts w:ascii="Times Ext Roman" w:hAnsi="Times Ext Roman" w:cs="Times Ext Roman" w:hint="eastAsia"/>
              </w:rPr>
              <w:t>29</w:t>
            </w:r>
            <w:r w:rsidRPr="00BE4C82">
              <w:rPr>
                <w:rFonts w:ascii="Times Ext Roman" w:hAnsi="Times Ext Roman" w:cs="Times Ext Roman" w:hint="eastAsia"/>
              </w:rPr>
              <w:t>經</w:t>
            </w:r>
          </w:p>
        </w:tc>
        <w:tc>
          <w:tcPr>
            <w:tcW w:w="3042" w:type="dxa"/>
          </w:tcPr>
          <w:p w:rsidR="009F1E07" w:rsidRPr="00BE4C82" w:rsidRDefault="009F1E07" w:rsidP="006846C0">
            <w:pPr>
              <w:rPr>
                <w:rFonts w:ascii="Times Ext Roman" w:hAnsi="Times Ext Roman" w:cs="Times Ext Roman"/>
              </w:rPr>
            </w:pPr>
          </w:p>
        </w:tc>
      </w:tr>
      <w:tr w:rsidR="00BE4C82" w:rsidRPr="00BE4C82" w:rsidTr="009F1E07">
        <w:tc>
          <w:tcPr>
            <w:tcW w:w="3042" w:type="dxa"/>
          </w:tcPr>
          <w:p w:rsidR="009F1E07" w:rsidRPr="00BE4C82" w:rsidRDefault="009F1E07" w:rsidP="006846C0">
            <w:pPr>
              <w:rPr>
                <w:rFonts w:ascii="Times Ext Roman" w:hAnsi="Times Ext Roman" w:cs="Times Ext Roman"/>
              </w:rPr>
            </w:pPr>
            <w:r w:rsidRPr="00BE4C82">
              <w:rPr>
                <w:rFonts w:ascii="Times Ext Roman" w:hAnsi="Times Ext Roman" w:cs="Times Ext Roman" w:hint="eastAsia"/>
              </w:rPr>
              <w:t>13</w:t>
            </w:r>
            <w:proofErr w:type="gramStart"/>
            <w:r w:rsidRPr="00BE4C82">
              <w:rPr>
                <w:rFonts w:ascii="Times Ext Roman" w:hAnsi="Times Ext Roman" w:cs="Times Ext Roman" w:hint="eastAsia"/>
              </w:rPr>
              <w:t>三</w:t>
            </w:r>
            <w:proofErr w:type="gramEnd"/>
            <w:r w:rsidRPr="00BE4C82">
              <w:rPr>
                <w:rFonts w:ascii="Times Ext Roman" w:hAnsi="Times Ext Roman" w:cs="Times Ext Roman" w:hint="eastAsia"/>
              </w:rPr>
              <w:t>明經</w:t>
            </w:r>
          </w:p>
        </w:tc>
        <w:tc>
          <w:tcPr>
            <w:tcW w:w="3042" w:type="dxa"/>
          </w:tcPr>
          <w:p w:rsidR="009F1E07" w:rsidRPr="00BE4C82" w:rsidRDefault="009F1E07" w:rsidP="006846C0">
            <w:pPr>
              <w:rPr>
                <w:rFonts w:ascii="Times Ext Roman" w:hAnsi="Times Ext Roman" w:cs="Times Ext Roman"/>
              </w:rPr>
            </w:pPr>
            <w:r w:rsidRPr="00BE4C82">
              <w:rPr>
                <w:rFonts w:ascii="Times Ext Roman" w:hAnsi="Times Ext Roman" w:cs="Times Ext Roman" w:hint="eastAsia"/>
              </w:rPr>
              <w:t>26</w:t>
            </w:r>
            <w:r w:rsidRPr="00BE4C82">
              <w:rPr>
                <w:rFonts w:ascii="Times Ext Roman" w:hAnsi="Times Ext Roman" w:cs="Times Ext Roman" w:hint="eastAsia"/>
              </w:rPr>
              <w:t>經</w:t>
            </w:r>
          </w:p>
        </w:tc>
        <w:tc>
          <w:tcPr>
            <w:tcW w:w="3042" w:type="dxa"/>
          </w:tcPr>
          <w:p w:rsidR="009F1E07" w:rsidRPr="00BE4C82" w:rsidRDefault="009F1E07" w:rsidP="006846C0">
            <w:pPr>
              <w:rPr>
                <w:rFonts w:ascii="Times Ext Roman" w:hAnsi="Times Ext Roman" w:cs="Times Ext Roman"/>
              </w:rPr>
            </w:pPr>
          </w:p>
        </w:tc>
      </w:tr>
      <w:tr w:rsidR="00BE4C82" w:rsidRPr="00BE4C82" w:rsidTr="009F1E07">
        <w:tc>
          <w:tcPr>
            <w:tcW w:w="3042" w:type="dxa"/>
          </w:tcPr>
          <w:p w:rsidR="009F1E07" w:rsidRPr="00BE4C82" w:rsidRDefault="009F1E07" w:rsidP="006846C0">
            <w:pPr>
              <w:rPr>
                <w:rFonts w:ascii="Times Ext Roman" w:hAnsi="Times Ext Roman" w:cs="Times Ext Roman"/>
              </w:rPr>
            </w:pPr>
          </w:p>
        </w:tc>
        <w:tc>
          <w:tcPr>
            <w:tcW w:w="3042" w:type="dxa"/>
          </w:tcPr>
          <w:p w:rsidR="009F1E07" w:rsidRPr="00BE4C82" w:rsidRDefault="009F1E07" w:rsidP="006846C0">
            <w:pPr>
              <w:rPr>
                <w:rFonts w:ascii="Times Ext Roman" w:hAnsi="Times Ext Roman" w:cs="Times Ext Roman"/>
              </w:rPr>
            </w:pPr>
          </w:p>
        </w:tc>
        <w:tc>
          <w:tcPr>
            <w:tcW w:w="3042" w:type="dxa"/>
          </w:tcPr>
          <w:p w:rsidR="009F1E07" w:rsidRPr="00BE4C82" w:rsidRDefault="009F1E07" w:rsidP="006846C0">
            <w:pPr>
              <w:rPr>
                <w:rFonts w:ascii="Times Ext Roman" w:hAnsi="Times Ext Roman" w:cs="Times Ext Roman"/>
                <w:b/>
              </w:rPr>
            </w:pPr>
            <w:r w:rsidRPr="00BE4C82">
              <w:rPr>
                <w:rFonts w:ascii="Times Ext Roman" w:hAnsi="Times Ext Roman" w:cs="Times Ext Roman" w:hint="eastAsia"/>
                <w:b/>
              </w:rPr>
              <w:t>五三經</w:t>
            </w:r>
          </w:p>
        </w:tc>
      </w:tr>
      <w:tr w:rsidR="009F1E07" w:rsidRPr="00BE4C82" w:rsidTr="009F1E07">
        <w:tc>
          <w:tcPr>
            <w:tcW w:w="3042" w:type="dxa"/>
          </w:tcPr>
          <w:p w:rsidR="009F1E07" w:rsidRPr="00BE4C82" w:rsidRDefault="009F1E07" w:rsidP="006846C0">
            <w:pPr>
              <w:rPr>
                <w:rFonts w:ascii="Times Ext Roman" w:hAnsi="Times Ext Roman" w:cs="Times Ext Roman"/>
              </w:rPr>
            </w:pPr>
          </w:p>
        </w:tc>
        <w:tc>
          <w:tcPr>
            <w:tcW w:w="3042" w:type="dxa"/>
          </w:tcPr>
          <w:p w:rsidR="009F1E07" w:rsidRPr="00BE4C82" w:rsidRDefault="009F1E07" w:rsidP="006846C0">
            <w:pPr>
              <w:rPr>
                <w:rFonts w:ascii="Times Ext Roman" w:hAnsi="Times Ext Roman" w:cs="Times Ext Roman"/>
              </w:rPr>
            </w:pPr>
          </w:p>
        </w:tc>
        <w:tc>
          <w:tcPr>
            <w:tcW w:w="3042" w:type="dxa"/>
          </w:tcPr>
          <w:p w:rsidR="009F1E07" w:rsidRPr="00BE4C82" w:rsidRDefault="009F1E07" w:rsidP="006846C0">
            <w:pPr>
              <w:rPr>
                <w:rFonts w:ascii="Times Ext Roman" w:hAnsi="Times Ext Roman" w:cs="Times Ext Roman"/>
                <w:b/>
              </w:rPr>
            </w:pPr>
            <w:proofErr w:type="gramStart"/>
            <w:r w:rsidRPr="00BE4C82">
              <w:rPr>
                <w:rFonts w:ascii="Times Ext Roman" w:hAnsi="Times Ext Roman" w:cs="Times Ext Roman" w:hint="eastAsia"/>
                <w:b/>
              </w:rPr>
              <w:t>幻網經</w:t>
            </w:r>
            <w:proofErr w:type="gramEnd"/>
          </w:p>
        </w:tc>
      </w:tr>
    </w:tbl>
    <w:p w:rsidR="009F1E07" w:rsidRPr="00BE4C82" w:rsidRDefault="009F1E07" w:rsidP="006846C0">
      <w:pPr>
        <w:rPr>
          <w:rFonts w:ascii="Times Ext Roman" w:hAnsi="Times Ext Roman" w:cs="Times Ext Roman"/>
        </w:rPr>
      </w:pPr>
    </w:p>
    <w:p w:rsidR="00B31159" w:rsidRPr="00025DDC" w:rsidRDefault="00B31159" w:rsidP="00025DDC">
      <w:pPr>
        <w:widowControl/>
        <w:spacing w:beforeLines="30" w:before="108"/>
        <w:ind w:leftChars="150" w:left="360"/>
        <w:rPr>
          <w:rFonts w:ascii="Times New Roman" w:hAnsi="Times New Roman" w:cs="Times New Roman"/>
          <w:b/>
          <w:sz w:val="20"/>
          <w:bdr w:val="single" w:sz="4" w:space="0" w:color="auto"/>
        </w:rPr>
      </w:pPr>
      <w:r w:rsidRPr="00025DDC">
        <w:rPr>
          <w:rFonts w:ascii="Times New Roman" w:hAnsi="Times New Roman" w:cs="Times New Roman" w:hint="eastAsia"/>
          <w:b/>
          <w:sz w:val="20"/>
          <w:bdr w:val="single" w:sz="4" w:space="0" w:color="auto"/>
        </w:rPr>
        <w:t>（</w:t>
      </w:r>
      <w:r w:rsidRPr="00025DDC">
        <w:rPr>
          <w:rFonts w:ascii="Times New Roman" w:hAnsi="Times New Roman" w:cs="Times New Roman" w:hint="eastAsia"/>
          <w:b/>
          <w:sz w:val="20"/>
          <w:bdr w:val="single" w:sz="4" w:space="0" w:color="auto"/>
        </w:rPr>
        <w:t>2</w:t>
      </w:r>
      <w:r w:rsidRPr="00025DDC">
        <w:rPr>
          <w:rFonts w:ascii="Times New Roman" w:hAnsi="Times New Roman" w:cs="Times New Roman" w:hint="eastAsia"/>
          <w:b/>
          <w:sz w:val="20"/>
          <w:bdr w:val="single" w:sz="4" w:space="0" w:color="auto"/>
        </w:rPr>
        <w:t>）說明</w:t>
      </w:r>
    </w:p>
    <w:p w:rsidR="00B31159" w:rsidRPr="00025DDC" w:rsidRDefault="00B31159" w:rsidP="00025DDC">
      <w:pPr>
        <w:widowControl/>
        <w:ind w:leftChars="200" w:left="480"/>
        <w:rPr>
          <w:rFonts w:ascii="Times New Roman" w:hAnsi="Times New Roman" w:cs="Times New Roman"/>
          <w:b/>
          <w:sz w:val="20"/>
          <w:bdr w:val="single" w:sz="4" w:space="0" w:color="auto"/>
        </w:rPr>
      </w:pPr>
      <w:r w:rsidRPr="00025DDC">
        <w:rPr>
          <w:rFonts w:ascii="Times New Roman" w:hAnsi="Times New Roman" w:cs="Times New Roman" w:hint="eastAsia"/>
          <w:b/>
          <w:sz w:val="20"/>
          <w:bdr w:val="single" w:sz="4" w:space="0" w:color="auto"/>
        </w:rPr>
        <w:t>A</w:t>
      </w:r>
      <w:r w:rsidRPr="00025DDC">
        <w:rPr>
          <w:rFonts w:ascii="Times New Roman" w:hAnsi="Times New Roman" w:cs="Times New Roman" w:hint="eastAsia"/>
          <w:b/>
          <w:sz w:val="20"/>
          <w:bdr w:val="single" w:sz="4" w:space="0" w:color="auto"/>
        </w:rPr>
        <w:t>、</w:t>
      </w:r>
      <w:proofErr w:type="gramStart"/>
      <w:r w:rsidRPr="00025DDC">
        <w:rPr>
          <w:rFonts w:ascii="Times New Roman" w:hAnsi="Times New Roman" w:cs="Times New Roman" w:hint="eastAsia"/>
          <w:b/>
          <w:sz w:val="20"/>
          <w:bdr w:val="single" w:sz="4" w:space="0" w:color="auto"/>
        </w:rPr>
        <w:t>同部系的</w:t>
      </w:r>
      <w:proofErr w:type="gramEnd"/>
      <w:r w:rsidRPr="00025DDC">
        <w:rPr>
          <w:rFonts w:ascii="Times New Roman" w:hAnsi="Times New Roman" w:cs="Times New Roman" w:hint="eastAsia"/>
          <w:b/>
          <w:sz w:val="20"/>
          <w:bdr w:val="single" w:sz="4" w:space="0" w:color="auto"/>
        </w:rPr>
        <w:t>《長部》與《長阿含》</w:t>
      </w:r>
    </w:p>
    <w:p w:rsidR="00B31159" w:rsidRPr="00BE4C82" w:rsidRDefault="00C460A3" w:rsidP="00E74C9C">
      <w:pPr>
        <w:ind w:leftChars="200" w:left="480"/>
        <w:rPr>
          <w:rFonts w:ascii="Times Ext Roman" w:hAnsi="Times Ext Roman" w:cs="Times Ext Roman"/>
        </w:rPr>
      </w:pPr>
      <w:r w:rsidRPr="000F2BB1">
        <w:rPr>
          <w:rFonts w:ascii="Times Ext Roman" w:hAnsi="Times Ext Roman" w:cs="Times Ext Roman" w:hint="eastAsia"/>
          <w:b/>
        </w:rPr>
        <w:t>《</w:t>
      </w:r>
      <w:r w:rsidR="006846C0" w:rsidRPr="000F2BB1">
        <w:rPr>
          <w:rFonts w:ascii="Times Ext Roman" w:hAnsi="Times Ext Roman" w:cs="Times Ext Roman" w:hint="eastAsia"/>
          <w:b/>
        </w:rPr>
        <w:t>長部</w:t>
      </w:r>
      <w:r w:rsidRPr="000F2BB1">
        <w:rPr>
          <w:rFonts w:ascii="Times Ext Roman" w:hAnsi="Times Ext Roman" w:cs="Times Ext Roman" w:hint="eastAsia"/>
          <w:b/>
        </w:rPr>
        <w:t>》</w:t>
      </w:r>
      <w:r w:rsidR="006846C0" w:rsidRPr="000F2BB1">
        <w:rPr>
          <w:rFonts w:ascii="Times Ext Roman" w:hAnsi="Times Ext Roman" w:cs="Times Ext Roman" w:hint="eastAsia"/>
          <w:b/>
        </w:rPr>
        <w:t>的「戒</w:t>
      </w:r>
      <w:proofErr w:type="gramStart"/>
      <w:r w:rsidR="006846C0" w:rsidRPr="000F2BB1">
        <w:rPr>
          <w:rFonts w:ascii="Times Ext Roman" w:hAnsi="Times Ext Roman" w:cs="Times Ext Roman" w:hint="eastAsia"/>
          <w:b/>
        </w:rPr>
        <w:t>蘊</w:t>
      </w:r>
      <w:proofErr w:type="gramEnd"/>
      <w:r w:rsidR="006846C0" w:rsidRPr="000F2BB1">
        <w:rPr>
          <w:rFonts w:ascii="Times Ext Roman" w:hAnsi="Times Ext Roman" w:cs="Times Ext Roman" w:hint="eastAsia"/>
          <w:b/>
        </w:rPr>
        <w:t>品」，與</w:t>
      </w:r>
      <w:r w:rsidRPr="000F2BB1">
        <w:rPr>
          <w:rFonts w:ascii="Times Ext Roman" w:hAnsi="Times Ext Roman" w:cs="Times Ext Roman" w:hint="eastAsia"/>
          <w:b/>
        </w:rPr>
        <w:t>《</w:t>
      </w:r>
      <w:r w:rsidR="006846C0" w:rsidRPr="000F2BB1">
        <w:rPr>
          <w:rFonts w:ascii="Times Ext Roman" w:hAnsi="Times Ext Roman" w:cs="Times Ext Roman" w:hint="eastAsia"/>
          <w:b/>
        </w:rPr>
        <w:t>長阿含經</w:t>
      </w:r>
      <w:r w:rsidRPr="000F2BB1">
        <w:rPr>
          <w:rFonts w:ascii="Times Ext Roman" w:hAnsi="Times Ext Roman" w:cs="Times Ext Roman" w:hint="eastAsia"/>
          <w:b/>
        </w:rPr>
        <w:t>》</w:t>
      </w:r>
      <w:r w:rsidR="006846C0" w:rsidRPr="000F2BB1">
        <w:rPr>
          <w:rFonts w:ascii="Times Ext Roman" w:hAnsi="Times Ext Roman" w:cs="Times Ext Roman" w:hint="eastAsia"/>
          <w:b/>
        </w:rPr>
        <w:t>第三分，除了多出三經外，完全相同。</w:t>
      </w:r>
      <w:r w:rsidR="006846C0" w:rsidRPr="00BE4C82">
        <w:rPr>
          <w:rFonts w:ascii="Times Ext Roman" w:hAnsi="Times Ext Roman" w:cs="Times Ext Roman" w:hint="eastAsia"/>
        </w:rPr>
        <w:t>以一品</w:t>
      </w:r>
      <w:r w:rsidR="0009074E" w:rsidRPr="00BE4C82">
        <w:rPr>
          <w:rFonts w:ascii="Times Ext Roman" w:hAnsi="Times Ext Roman" w:cs="Times Ext Roman" w:hint="eastAsia"/>
        </w:rPr>
        <w:t>10</w:t>
      </w:r>
      <w:proofErr w:type="gramStart"/>
      <w:r w:rsidR="009A74A3" w:rsidRPr="00BE4C82">
        <w:rPr>
          <w:rFonts w:ascii="Times Ext Roman" w:hAnsi="Times Ext Roman" w:cs="Times Ext Roman" w:hint="eastAsia"/>
          <w:sz w:val="22"/>
          <w:shd w:val="pct15" w:color="auto" w:fill="FFFFFF"/>
        </w:rPr>
        <w:t>（</w:t>
      </w:r>
      <w:proofErr w:type="gramEnd"/>
      <w:r w:rsidR="009A74A3" w:rsidRPr="00BE4C82">
        <w:rPr>
          <w:rFonts w:ascii="Times Ext Roman" w:hAnsi="Times Ext Roman" w:cs="Times Ext Roman" w:hint="eastAsia"/>
          <w:sz w:val="22"/>
          <w:shd w:val="pct15" w:color="auto" w:fill="FFFFFF"/>
        </w:rPr>
        <w:t>p.723</w:t>
      </w:r>
      <w:proofErr w:type="gramStart"/>
      <w:r w:rsidR="009A74A3" w:rsidRPr="00BE4C82">
        <w:rPr>
          <w:rFonts w:ascii="Times Ext Roman" w:hAnsi="Times Ext Roman" w:cs="Times Ext Roman" w:hint="eastAsia"/>
          <w:sz w:val="22"/>
          <w:shd w:val="pct15" w:color="auto" w:fill="FFFFFF"/>
        </w:rPr>
        <w:t>）</w:t>
      </w:r>
      <w:proofErr w:type="gramEnd"/>
      <w:r w:rsidR="006846C0" w:rsidRPr="00BE4C82">
        <w:rPr>
          <w:rFonts w:ascii="Times Ext Roman" w:hAnsi="Times Ext Roman" w:cs="Times Ext Roman" w:hint="eastAsia"/>
        </w:rPr>
        <w:t>經</w:t>
      </w:r>
      <w:proofErr w:type="gramStart"/>
      <w:r w:rsidR="006846C0" w:rsidRPr="00BE4C82">
        <w:rPr>
          <w:rFonts w:ascii="Times Ext Roman" w:hAnsi="Times Ext Roman" w:cs="Times Ext Roman" w:hint="eastAsia"/>
        </w:rPr>
        <w:t>的習例來</w:t>
      </w:r>
      <w:proofErr w:type="gramEnd"/>
      <w:r w:rsidR="006846C0" w:rsidRPr="00BE4C82">
        <w:rPr>
          <w:rFonts w:ascii="Times Ext Roman" w:hAnsi="Times Ext Roman" w:cs="Times Ext Roman" w:hint="eastAsia"/>
        </w:rPr>
        <w:t>說，說</w:t>
      </w:r>
      <w:proofErr w:type="gramStart"/>
      <w:r w:rsidRPr="00BE4C82">
        <w:rPr>
          <w:rFonts w:ascii="Times Ext Roman" w:hAnsi="Times Ext Roman" w:cs="Times Ext Roman" w:hint="eastAsia"/>
        </w:rPr>
        <w:t>《</w:t>
      </w:r>
      <w:r w:rsidR="006846C0" w:rsidRPr="00BE4C82">
        <w:rPr>
          <w:rFonts w:ascii="Times Ext Roman" w:hAnsi="Times Ext Roman" w:cs="Times Ext Roman" w:hint="eastAsia"/>
        </w:rPr>
        <w:t>長部</w:t>
      </w:r>
      <w:r w:rsidRPr="00BE4C82">
        <w:rPr>
          <w:rFonts w:ascii="Times Ext Roman" w:hAnsi="Times Ext Roman" w:cs="Times Ext Roman" w:hint="eastAsia"/>
        </w:rPr>
        <w:t>》</w:t>
      </w:r>
      <w:r w:rsidR="006846C0" w:rsidRPr="00BE4C82">
        <w:rPr>
          <w:rFonts w:ascii="Times Ext Roman" w:hAnsi="Times Ext Roman" w:cs="Times Ext Roman" w:hint="eastAsia"/>
        </w:rPr>
        <w:t>增入了</w:t>
      </w:r>
      <w:proofErr w:type="gramEnd"/>
      <w:r w:rsidR="006846C0" w:rsidRPr="00BE4C82">
        <w:rPr>
          <w:rFonts w:ascii="Times Ext Roman" w:hAnsi="Times Ext Roman" w:cs="Times Ext Roman" w:hint="eastAsia"/>
        </w:rPr>
        <w:t>三經</w:t>
      </w:r>
      <w:r w:rsidR="0009074E" w:rsidRPr="00BE4C82">
        <w:rPr>
          <w:rStyle w:val="a9"/>
          <w:rFonts w:ascii="Times Ext Roman" w:hAnsi="Times Ext Roman" w:cs="Times Ext Roman"/>
        </w:rPr>
        <w:footnoteReference w:id="74"/>
      </w:r>
      <w:r w:rsidR="006846C0" w:rsidRPr="00BE4C82">
        <w:rPr>
          <w:rFonts w:ascii="Times Ext Roman" w:hAnsi="Times Ext Roman" w:cs="Times Ext Roman" w:hint="eastAsia"/>
        </w:rPr>
        <w:t>，是極有可能的。</w:t>
      </w:r>
    </w:p>
    <w:p w:rsidR="00B31159" w:rsidRPr="00025DDC" w:rsidRDefault="00B31159" w:rsidP="00025DDC">
      <w:pPr>
        <w:widowControl/>
        <w:spacing w:beforeLines="30" w:before="108"/>
        <w:ind w:leftChars="200" w:left="480"/>
        <w:rPr>
          <w:rFonts w:ascii="Times New Roman" w:hAnsi="Times New Roman" w:cs="Times New Roman"/>
          <w:b/>
          <w:sz w:val="20"/>
          <w:bdr w:val="single" w:sz="4" w:space="0" w:color="auto"/>
        </w:rPr>
      </w:pPr>
      <w:r w:rsidRPr="00025DDC">
        <w:rPr>
          <w:rFonts w:ascii="Times New Roman" w:hAnsi="Times New Roman" w:cs="Times New Roman" w:hint="eastAsia"/>
          <w:b/>
          <w:sz w:val="20"/>
          <w:bdr w:val="single" w:sz="4" w:space="0" w:color="auto"/>
        </w:rPr>
        <w:t>B</w:t>
      </w:r>
      <w:r w:rsidRPr="00025DDC">
        <w:rPr>
          <w:rFonts w:ascii="Times New Roman" w:hAnsi="Times New Roman" w:cs="Times New Roman" w:hint="eastAsia"/>
          <w:b/>
          <w:sz w:val="20"/>
          <w:bdr w:val="single" w:sz="4" w:space="0" w:color="auto"/>
        </w:rPr>
        <w:t>、</w:t>
      </w:r>
      <w:proofErr w:type="gramStart"/>
      <w:r w:rsidRPr="00025DDC">
        <w:rPr>
          <w:rFonts w:ascii="Times New Roman" w:hAnsi="Times New Roman" w:cs="Times New Roman" w:hint="eastAsia"/>
          <w:b/>
          <w:sz w:val="20"/>
          <w:bdr w:val="single" w:sz="4" w:space="0" w:color="auto"/>
        </w:rPr>
        <w:t>有部的</w:t>
      </w:r>
      <w:proofErr w:type="gramEnd"/>
      <w:r w:rsidRPr="00025DDC">
        <w:rPr>
          <w:rFonts w:ascii="Times New Roman" w:hAnsi="Times New Roman" w:cs="Times New Roman" w:hint="eastAsia"/>
          <w:b/>
          <w:sz w:val="20"/>
          <w:bdr w:val="single" w:sz="4" w:space="0" w:color="auto"/>
        </w:rPr>
        <w:t>「戒</w:t>
      </w:r>
      <w:proofErr w:type="gramStart"/>
      <w:r w:rsidRPr="00025DDC">
        <w:rPr>
          <w:rFonts w:ascii="Times New Roman" w:hAnsi="Times New Roman" w:cs="Times New Roman" w:hint="eastAsia"/>
          <w:b/>
          <w:sz w:val="20"/>
          <w:bdr w:val="single" w:sz="4" w:space="0" w:color="auto"/>
        </w:rPr>
        <w:t>蘊</w:t>
      </w:r>
      <w:proofErr w:type="gramEnd"/>
      <w:r w:rsidRPr="00025DDC">
        <w:rPr>
          <w:rFonts w:ascii="Times New Roman" w:hAnsi="Times New Roman" w:cs="Times New Roman" w:hint="eastAsia"/>
          <w:b/>
          <w:sz w:val="20"/>
          <w:bdr w:val="single" w:sz="4" w:space="0" w:color="auto"/>
        </w:rPr>
        <w:t>品」</w:t>
      </w:r>
    </w:p>
    <w:p w:rsidR="00B31159" w:rsidRPr="00BE4C82" w:rsidRDefault="006846C0" w:rsidP="00E74C9C">
      <w:pPr>
        <w:spacing w:afterLines="30" w:after="108"/>
        <w:ind w:leftChars="200" w:left="480"/>
        <w:rPr>
          <w:rFonts w:ascii="Times Ext Roman" w:hAnsi="Times Ext Roman" w:cs="Times Ext Roman"/>
        </w:rPr>
      </w:pPr>
      <w:r w:rsidRPr="00BE4C82">
        <w:rPr>
          <w:rFonts w:ascii="Times Ext Roman" w:hAnsi="Times Ext Roman" w:cs="Times Ext Roman" w:hint="eastAsia"/>
        </w:rPr>
        <w:t>說一切有部，雖沒有明說，也有「戒</w:t>
      </w:r>
      <w:proofErr w:type="gramStart"/>
      <w:r w:rsidRPr="00BE4C82">
        <w:rPr>
          <w:rFonts w:ascii="Times Ext Roman" w:hAnsi="Times Ext Roman" w:cs="Times Ext Roman" w:hint="eastAsia"/>
        </w:rPr>
        <w:t>蘊</w:t>
      </w:r>
      <w:proofErr w:type="gramEnd"/>
      <w:r w:rsidRPr="00BE4C82">
        <w:rPr>
          <w:rFonts w:ascii="Times Ext Roman" w:hAnsi="Times Ext Roman" w:cs="Times Ext Roman" w:hint="eastAsia"/>
        </w:rPr>
        <w:t>品」。而且這一部分，說一切有部，也沒有編入</w:t>
      </w:r>
      <w:r w:rsidR="00C460A3" w:rsidRPr="00BE4C82">
        <w:rPr>
          <w:rFonts w:ascii="Times Ext Roman" w:hAnsi="Times Ext Roman" w:cs="Times Ext Roman" w:hint="eastAsia"/>
        </w:rPr>
        <w:t>《</w:t>
      </w:r>
      <w:r w:rsidRPr="00BE4C82">
        <w:rPr>
          <w:rFonts w:ascii="Times Ext Roman" w:hAnsi="Times Ext Roman" w:cs="Times Ext Roman" w:hint="eastAsia"/>
        </w:rPr>
        <w:t>中阿含經</w:t>
      </w:r>
      <w:r w:rsidR="00C460A3" w:rsidRPr="00BE4C82">
        <w:rPr>
          <w:rFonts w:ascii="Times Ext Roman" w:hAnsi="Times Ext Roman" w:cs="Times Ext Roman" w:hint="eastAsia"/>
        </w:rPr>
        <w:t>》</w:t>
      </w:r>
      <w:r w:rsidRPr="00BE4C82">
        <w:rPr>
          <w:rFonts w:ascii="Times Ext Roman" w:hAnsi="Times Ext Roman" w:cs="Times Ext Roman" w:hint="eastAsia"/>
        </w:rPr>
        <w:t>。</w:t>
      </w:r>
    </w:p>
    <w:p w:rsidR="00420A5C" w:rsidRPr="00BE4C82" w:rsidRDefault="006846C0" w:rsidP="00E74C9C">
      <w:pPr>
        <w:ind w:leftChars="200" w:left="480"/>
        <w:rPr>
          <w:rFonts w:ascii="Times Ext Roman" w:hAnsi="Times Ext Roman" w:cs="Times Ext Roman"/>
        </w:rPr>
      </w:pPr>
      <w:r w:rsidRPr="00BE4C82">
        <w:rPr>
          <w:rFonts w:ascii="Times Ext Roman" w:hAnsi="Times Ext Roman" w:cs="Times Ext Roman" w:hint="eastAsia"/>
        </w:rPr>
        <w:t>更有值得注意的，在</w:t>
      </w:r>
      <w:r w:rsidR="00C460A3" w:rsidRPr="00BE4C82">
        <w:rPr>
          <w:rFonts w:ascii="Times Ext Roman" w:hAnsi="Times Ext Roman" w:cs="Times Ext Roman" w:hint="eastAsia"/>
        </w:rPr>
        <w:t>《</w:t>
      </w:r>
      <w:r w:rsidRPr="00BE4C82">
        <w:rPr>
          <w:rFonts w:ascii="Times Ext Roman" w:hAnsi="Times Ext Roman" w:cs="Times Ext Roman" w:hint="eastAsia"/>
        </w:rPr>
        <w:t>長部</w:t>
      </w:r>
      <w:r w:rsidR="00C460A3" w:rsidRPr="00BE4C82">
        <w:rPr>
          <w:rFonts w:ascii="Times Ext Roman" w:hAnsi="Times Ext Roman" w:cs="Times Ext Roman" w:hint="eastAsia"/>
        </w:rPr>
        <w:t>》</w:t>
      </w:r>
      <w:r w:rsidRPr="00BE4C82">
        <w:rPr>
          <w:rFonts w:ascii="Times Ext Roman" w:hAnsi="Times Ext Roman" w:cs="Times Ext Roman" w:hint="eastAsia"/>
        </w:rPr>
        <w:t>原文中，</w:t>
      </w:r>
    </w:p>
    <w:p w:rsidR="00420A5C" w:rsidRPr="00BE4C82" w:rsidRDefault="006846C0" w:rsidP="00BB34C8">
      <w:pPr>
        <w:spacing w:beforeLines="30" w:before="108"/>
        <w:ind w:leftChars="300" w:left="720"/>
        <w:rPr>
          <w:rFonts w:ascii="Times Ext Roman" w:hAnsi="Times Ext Roman" w:cs="Times Ext Roman"/>
        </w:rPr>
      </w:pPr>
      <w:r w:rsidRPr="00BE4C82">
        <w:rPr>
          <w:rFonts w:ascii="Times Ext Roman" w:hAnsi="Times Ext Roman" w:cs="Times Ext Roman" w:hint="eastAsia"/>
        </w:rPr>
        <w:t>「戒</w:t>
      </w:r>
      <w:proofErr w:type="gramStart"/>
      <w:r w:rsidRPr="00BE4C82">
        <w:rPr>
          <w:rFonts w:ascii="Times Ext Roman" w:hAnsi="Times Ext Roman" w:cs="Times Ext Roman" w:hint="eastAsia"/>
        </w:rPr>
        <w:t>蘊</w:t>
      </w:r>
      <w:proofErr w:type="gramEnd"/>
      <w:r w:rsidRPr="00BE4C82">
        <w:rPr>
          <w:rFonts w:ascii="Times Ext Roman" w:hAnsi="Times Ext Roman" w:cs="Times Ext Roman" w:hint="eastAsia"/>
        </w:rPr>
        <w:t>品」</w:t>
      </w:r>
      <w:r w:rsidR="0074379F" w:rsidRPr="00BE4C82">
        <w:rPr>
          <w:rFonts w:ascii="Times Ext Roman" w:hAnsi="Times Ext Roman" w:cs="Times Ext Roman" w:hint="eastAsia"/>
        </w:rPr>
        <w:t>13</w:t>
      </w:r>
      <w:r w:rsidRPr="00BE4C82">
        <w:rPr>
          <w:rFonts w:ascii="Times Ext Roman" w:hAnsi="Times Ext Roman" w:cs="Times Ext Roman" w:hint="eastAsia"/>
        </w:rPr>
        <w:t>經，與（</w:t>
      </w:r>
      <w:r w:rsidR="0074379F" w:rsidRPr="00BE4C82">
        <w:rPr>
          <w:rFonts w:ascii="Times Ext Roman" w:hAnsi="Times Ext Roman" w:cs="Times Ext Roman" w:hint="eastAsia"/>
        </w:rPr>
        <w:t>29</w:t>
      </w:r>
      <w:r w:rsidRPr="00BE4C82">
        <w:rPr>
          <w:rFonts w:ascii="Times Ext Roman" w:hAnsi="Times Ext Roman" w:cs="Times Ext Roman" w:hint="eastAsia"/>
        </w:rPr>
        <w:t>）</w:t>
      </w:r>
      <w:r w:rsidR="00C460A3" w:rsidRPr="00BE4C82">
        <w:rPr>
          <w:rFonts w:ascii="Times Ext Roman" w:hAnsi="Times Ext Roman" w:cs="Times Ext Roman" w:hint="eastAsia"/>
        </w:rPr>
        <w:t>《</w:t>
      </w:r>
      <w:r w:rsidRPr="00BE4C82">
        <w:rPr>
          <w:rFonts w:ascii="Times Ext Roman" w:hAnsi="Times Ext Roman" w:cs="Times Ext Roman" w:hint="eastAsia"/>
        </w:rPr>
        <w:t>清淨經</w:t>
      </w:r>
      <w:r w:rsidR="00C460A3" w:rsidRPr="00BE4C82">
        <w:rPr>
          <w:rFonts w:ascii="Times Ext Roman" w:hAnsi="Times Ext Roman" w:cs="Times Ext Roman" w:hint="eastAsia"/>
        </w:rPr>
        <w:t>》</w:t>
      </w:r>
      <w:r w:rsidRPr="00BE4C82">
        <w:rPr>
          <w:rFonts w:ascii="Times Ext Roman" w:hAnsi="Times Ext Roman" w:cs="Times Ext Roman" w:hint="eastAsia"/>
        </w:rPr>
        <w:t>，（</w:t>
      </w:r>
      <w:r w:rsidR="0074379F" w:rsidRPr="00BE4C82">
        <w:rPr>
          <w:rFonts w:ascii="Times Ext Roman" w:hAnsi="Times Ext Roman" w:cs="Times Ext Roman" w:hint="eastAsia"/>
        </w:rPr>
        <w:t>30</w:t>
      </w:r>
      <w:r w:rsidRPr="00BE4C82">
        <w:rPr>
          <w:rFonts w:ascii="Times Ext Roman" w:hAnsi="Times Ext Roman" w:cs="Times Ext Roman" w:hint="eastAsia"/>
        </w:rPr>
        <w:t>）</w:t>
      </w:r>
      <w:r w:rsidR="00C460A3" w:rsidRPr="00BE4C82">
        <w:rPr>
          <w:rFonts w:ascii="Times Ext Roman" w:hAnsi="Times Ext Roman" w:cs="Times Ext Roman" w:hint="eastAsia"/>
        </w:rPr>
        <w:t>《</w:t>
      </w:r>
      <w:r w:rsidRPr="00BE4C82">
        <w:rPr>
          <w:rFonts w:ascii="Times Ext Roman" w:hAnsi="Times Ext Roman" w:cs="Times Ext Roman" w:hint="eastAsia"/>
        </w:rPr>
        <w:t>三十二相經</w:t>
      </w:r>
      <w:r w:rsidR="00C460A3" w:rsidRPr="00BE4C82">
        <w:rPr>
          <w:rFonts w:ascii="Times Ext Roman" w:hAnsi="Times Ext Roman" w:cs="Times Ext Roman" w:hint="eastAsia"/>
        </w:rPr>
        <w:t>》</w:t>
      </w:r>
      <w:r w:rsidRPr="00BE4C82">
        <w:rPr>
          <w:rFonts w:ascii="Times Ext Roman" w:hAnsi="Times Ext Roman" w:cs="Times Ext Roman" w:hint="eastAsia"/>
        </w:rPr>
        <w:t>，「經」的原文為</w:t>
      </w:r>
      <w:r w:rsidRPr="00BE4C82">
        <w:rPr>
          <w:rFonts w:ascii="Times Ext Roman" w:hAnsi="Times Ext Roman" w:cs="Times Ext Roman" w:hint="eastAsia"/>
        </w:rPr>
        <w:t>sutta</w:t>
      </w:r>
      <w:r w:rsidR="0074379F" w:rsidRPr="00BE4C82">
        <w:rPr>
          <w:rFonts w:ascii="Times Ext Roman" w:hAnsi="Times Ext Roman" w:cs="Times Ext Roman" w:hint="eastAsia"/>
        </w:rPr>
        <w:t>；</w:t>
      </w:r>
    </w:p>
    <w:p w:rsidR="00420A5C" w:rsidRPr="00BE4C82" w:rsidRDefault="0074379F" w:rsidP="00E74C9C">
      <w:pPr>
        <w:spacing w:afterLines="30" w:after="108"/>
        <w:ind w:leftChars="300" w:left="720"/>
        <w:rPr>
          <w:rFonts w:ascii="Times Ext Roman" w:hAnsi="Times Ext Roman" w:cs="Times Ext Roman"/>
        </w:rPr>
      </w:pPr>
      <w:r w:rsidRPr="00BE4C82">
        <w:rPr>
          <w:rFonts w:ascii="Times Ext Roman" w:hAnsi="Times Ext Roman" w:cs="Times Ext Roman" w:hint="eastAsia"/>
        </w:rPr>
        <w:t>而其餘的</w:t>
      </w:r>
      <w:r w:rsidRPr="00BE4C82">
        <w:rPr>
          <w:rFonts w:ascii="Times Ext Roman" w:hAnsi="Times Ext Roman" w:cs="Times Ext Roman" w:hint="eastAsia"/>
        </w:rPr>
        <w:t>15</w:t>
      </w:r>
      <w:r w:rsidR="006846C0" w:rsidRPr="00BE4C82">
        <w:rPr>
          <w:rFonts w:ascii="Times Ext Roman" w:hAnsi="Times Ext Roman" w:cs="Times Ext Roman" w:hint="eastAsia"/>
        </w:rPr>
        <w:t>經，「經」的原文為</w:t>
      </w:r>
      <w:r w:rsidR="006846C0" w:rsidRPr="00BE4C82">
        <w:rPr>
          <w:rFonts w:ascii="Times Ext Roman" w:hAnsi="Times Ext Roman" w:cs="Times Ext Roman" w:hint="eastAsia"/>
        </w:rPr>
        <w:t>suttanta</w:t>
      </w:r>
      <w:r w:rsidR="006846C0" w:rsidRPr="00BE4C82">
        <w:rPr>
          <w:rFonts w:ascii="Times Ext Roman" w:hAnsi="Times Ext Roman" w:cs="Times Ext Roman" w:hint="eastAsia"/>
        </w:rPr>
        <w:t>。</w:t>
      </w:r>
    </w:p>
    <w:p w:rsidR="00B31159" w:rsidRPr="00BE4C82" w:rsidRDefault="006846C0" w:rsidP="00E74C9C">
      <w:pPr>
        <w:spacing w:afterLines="30" w:after="108"/>
        <w:ind w:leftChars="200" w:left="480"/>
        <w:rPr>
          <w:rFonts w:ascii="Times Ext Roman" w:hAnsi="Times Ext Roman" w:cs="Times Ext Roman"/>
        </w:rPr>
      </w:pPr>
      <w:r w:rsidRPr="00BE4C82">
        <w:rPr>
          <w:rFonts w:ascii="Times Ext Roman" w:hAnsi="Times Ext Roman" w:cs="Times Ext Roman" w:hint="eastAsia"/>
        </w:rPr>
        <w:t>同稱為經，而文字小有差別，這應表示某種的不同。同稱為</w:t>
      </w:r>
      <w:r w:rsidRPr="00BE4C82">
        <w:rPr>
          <w:rFonts w:ascii="Times Ext Roman" w:hAnsi="Times Ext Roman" w:cs="Times Ext Roman" w:hint="eastAsia"/>
        </w:rPr>
        <w:t>Sutta</w:t>
      </w:r>
      <w:r w:rsidRPr="00BE4C82">
        <w:rPr>
          <w:rFonts w:ascii="Times Ext Roman" w:hAnsi="Times Ext Roman" w:cs="Times Ext Roman" w:hint="eastAsia"/>
        </w:rPr>
        <w:t>的「戒</w:t>
      </w:r>
      <w:proofErr w:type="gramStart"/>
      <w:r w:rsidRPr="00BE4C82">
        <w:rPr>
          <w:rFonts w:ascii="Times Ext Roman" w:hAnsi="Times Ext Roman" w:cs="Times Ext Roman" w:hint="eastAsia"/>
        </w:rPr>
        <w:t>蘊</w:t>
      </w:r>
      <w:proofErr w:type="gramEnd"/>
      <w:r w:rsidRPr="00BE4C82">
        <w:rPr>
          <w:rFonts w:ascii="Times Ext Roman" w:hAnsi="Times Ext Roman" w:cs="Times Ext Roman" w:hint="eastAsia"/>
        </w:rPr>
        <w:t>品」，說一切</w:t>
      </w:r>
      <w:proofErr w:type="gramStart"/>
      <w:r w:rsidRPr="00BE4C82">
        <w:rPr>
          <w:rFonts w:ascii="Times Ext Roman" w:hAnsi="Times Ext Roman" w:cs="Times Ext Roman" w:hint="eastAsia"/>
        </w:rPr>
        <w:t>有部的</w:t>
      </w:r>
      <w:proofErr w:type="gramEnd"/>
      <w:r w:rsidRPr="00BE4C82">
        <w:rPr>
          <w:rFonts w:ascii="Times Ext Roman" w:hAnsi="Times Ext Roman" w:cs="Times Ext Roman" w:hint="eastAsia"/>
        </w:rPr>
        <w:t>「長阿含」，也有這一品；所以這</w:t>
      </w:r>
      <w:proofErr w:type="gramStart"/>
      <w:r w:rsidRPr="00BE4C82">
        <w:rPr>
          <w:rFonts w:ascii="Times Ext Roman" w:hAnsi="Times Ext Roman" w:cs="Times Ext Roman" w:hint="eastAsia"/>
        </w:rPr>
        <w:t>可說是</w:t>
      </w:r>
      <w:proofErr w:type="gramEnd"/>
      <w:r w:rsidRPr="00BE4C82">
        <w:rPr>
          <w:rFonts w:ascii="Times Ext Roman" w:hAnsi="Times Ext Roman" w:cs="Times Ext Roman" w:hint="eastAsia"/>
        </w:rPr>
        <w:t>「長阿含」中最主要的部分。</w:t>
      </w:r>
    </w:p>
    <w:p w:rsidR="006846C0" w:rsidRPr="00BE4C82" w:rsidRDefault="006846C0" w:rsidP="00E74C9C">
      <w:pPr>
        <w:spacing w:afterLines="30" w:after="108"/>
        <w:ind w:leftChars="200" w:left="480"/>
        <w:rPr>
          <w:rFonts w:ascii="Times Ext Roman" w:hAnsi="Times Ext Roman" w:cs="Times Ext Roman"/>
        </w:rPr>
      </w:pPr>
      <w:r w:rsidRPr="00BE4C82">
        <w:rPr>
          <w:rFonts w:ascii="Times Ext Roman" w:hAnsi="Times Ext Roman" w:cs="Times Ext Roman" w:hint="eastAsia"/>
          <w:b/>
        </w:rPr>
        <w:lastRenderedPageBreak/>
        <w:t>但說一切</w:t>
      </w:r>
      <w:proofErr w:type="gramStart"/>
      <w:r w:rsidRPr="00BE4C82">
        <w:rPr>
          <w:rFonts w:ascii="Times Ext Roman" w:hAnsi="Times Ext Roman" w:cs="Times Ext Roman" w:hint="eastAsia"/>
          <w:b/>
        </w:rPr>
        <w:t>有部的</w:t>
      </w:r>
      <w:proofErr w:type="gramEnd"/>
      <w:r w:rsidRPr="00BE4C82">
        <w:rPr>
          <w:rFonts w:ascii="Times Ext Roman" w:hAnsi="Times Ext Roman" w:cs="Times Ext Roman" w:hint="eastAsia"/>
          <w:b/>
        </w:rPr>
        <w:t>「長阿含」，應有</w:t>
      </w:r>
      <w:r w:rsidR="00C460A3" w:rsidRPr="00BE4C82">
        <w:rPr>
          <w:rFonts w:ascii="Times Ext Roman" w:hAnsi="Times Ext Roman" w:cs="Times Ext Roman" w:hint="eastAsia"/>
          <w:b/>
        </w:rPr>
        <w:t>《</w:t>
      </w:r>
      <w:r w:rsidRPr="00BE4C82">
        <w:rPr>
          <w:rFonts w:ascii="Times Ext Roman" w:hAnsi="Times Ext Roman" w:cs="Times Ext Roman" w:hint="eastAsia"/>
          <w:b/>
        </w:rPr>
        <w:t>五三經</w:t>
      </w:r>
      <w:r w:rsidR="00C460A3" w:rsidRPr="00BE4C82">
        <w:rPr>
          <w:rFonts w:ascii="Times Ext Roman" w:hAnsi="Times Ext Roman" w:cs="Times Ext Roman" w:hint="eastAsia"/>
          <w:b/>
        </w:rPr>
        <w:t>》</w:t>
      </w:r>
      <w:r w:rsidRPr="00BE4C82">
        <w:rPr>
          <w:rFonts w:ascii="Times Ext Roman" w:hAnsi="Times Ext Roman" w:cs="Times Ext Roman" w:hint="eastAsia"/>
          <w:b/>
        </w:rPr>
        <w:t>與</w:t>
      </w:r>
      <w:r w:rsidR="00C460A3" w:rsidRPr="00BE4C82">
        <w:rPr>
          <w:rFonts w:ascii="Times Ext Roman" w:hAnsi="Times Ext Roman" w:cs="Times Ext Roman" w:hint="eastAsia"/>
          <w:b/>
        </w:rPr>
        <w:t>《</w:t>
      </w:r>
      <w:r w:rsidRPr="00BE4C82">
        <w:rPr>
          <w:rFonts w:ascii="Times Ext Roman" w:hAnsi="Times Ext Roman" w:cs="Times Ext Roman" w:hint="eastAsia"/>
          <w:b/>
        </w:rPr>
        <w:t>幻網經</w:t>
      </w:r>
      <w:r w:rsidR="00C460A3" w:rsidRPr="00BE4C82">
        <w:rPr>
          <w:rFonts w:ascii="Times Ext Roman" w:hAnsi="Times Ext Roman" w:cs="Times Ext Roman" w:hint="eastAsia"/>
          <w:b/>
        </w:rPr>
        <w:t>》</w:t>
      </w:r>
      <w:r w:rsidRPr="00BE4C82">
        <w:rPr>
          <w:rFonts w:ascii="Times Ext Roman" w:hAnsi="Times Ext Roman" w:cs="Times Ext Roman" w:hint="eastAsia"/>
          <w:b/>
        </w:rPr>
        <w:t>。</w:t>
      </w:r>
      <w:r w:rsidR="000F4064" w:rsidRPr="00BE4C82">
        <w:rPr>
          <w:rStyle w:val="a9"/>
          <w:rFonts w:ascii="Times Ext Roman" w:hAnsi="Times Ext Roman" w:cs="Times Ext Roman"/>
          <w:b/>
        </w:rPr>
        <w:footnoteReference w:id="75"/>
      </w:r>
      <w:r w:rsidRPr="00BE4C82">
        <w:rPr>
          <w:rFonts w:ascii="Times Ext Roman" w:hAnsi="Times Ext Roman" w:cs="Times Ext Roman" w:hint="eastAsia"/>
        </w:rPr>
        <w:t>這或者是增列二經，如</w:t>
      </w:r>
      <w:r w:rsidR="00C460A3" w:rsidRPr="00BE4C82">
        <w:rPr>
          <w:rFonts w:ascii="Times Ext Roman" w:hAnsi="Times Ext Roman" w:cs="Times Ext Roman" w:hint="eastAsia"/>
        </w:rPr>
        <w:t>《</w:t>
      </w:r>
      <w:r w:rsidRPr="00BE4C82">
        <w:rPr>
          <w:rFonts w:ascii="Times Ext Roman" w:hAnsi="Times Ext Roman" w:cs="Times Ext Roman" w:hint="eastAsia"/>
        </w:rPr>
        <w:t>長部</w:t>
      </w:r>
      <w:r w:rsidR="00C460A3" w:rsidRPr="00BE4C82">
        <w:rPr>
          <w:rFonts w:ascii="Times Ext Roman" w:hAnsi="Times Ext Roman" w:cs="Times Ext Roman" w:hint="eastAsia"/>
        </w:rPr>
        <w:t>》</w:t>
      </w:r>
      <w:proofErr w:type="gramStart"/>
      <w:r w:rsidRPr="00BE4C82">
        <w:rPr>
          <w:rFonts w:ascii="Times Ext Roman" w:hAnsi="Times Ext Roman" w:cs="Times Ext Roman" w:hint="eastAsia"/>
        </w:rPr>
        <w:t>的增入</w:t>
      </w:r>
      <w:proofErr w:type="gramEnd"/>
      <w:r w:rsidRPr="00BE4C82">
        <w:rPr>
          <w:rFonts w:ascii="Times Ext Roman" w:hAnsi="Times Ext Roman" w:cs="Times Ext Roman" w:hint="eastAsia"/>
        </w:rPr>
        <w:t>三經一樣。</w:t>
      </w:r>
    </w:p>
    <w:p w:rsidR="00BC2B08" w:rsidRPr="00025DDC" w:rsidRDefault="00BC2B08" w:rsidP="00025DDC">
      <w:pPr>
        <w:spacing w:beforeLines="30" w:before="108"/>
        <w:ind w:leftChars="100" w:left="240"/>
        <w:jc w:val="both"/>
        <w:rPr>
          <w:rFonts w:ascii="Times New Roman" w:hAnsi="Times New Roman"/>
          <w:b/>
          <w:sz w:val="20"/>
          <w:szCs w:val="20"/>
          <w:bdr w:val="single" w:sz="4" w:space="0" w:color="auto"/>
        </w:rPr>
      </w:pPr>
      <w:r w:rsidRPr="00025DDC">
        <w:rPr>
          <w:rFonts w:ascii="Times New Roman" w:hAnsi="Times New Roman" w:hint="eastAsia"/>
          <w:b/>
          <w:sz w:val="20"/>
          <w:szCs w:val="20"/>
          <w:bdr w:val="single" w:sz="4" w:space="0" w:color="auto"/>
        </w:rPr>
        <w:t>2</w:t>
      </w:r>
      <w:r w:rsidRPr="00025DDC">
        <w:rPr>
          <w:rFonts w:ascii="Times New Roman" w:hAnsi="Times New Roman" w:hint="eastAsia"/>
          <w:b/>
          <w:sz w:val="20"/>
          <w:szCs w:val="20"/>
          <w:bdr w:val="single" w:sz="4" w:space="0" w:color="auto"/>
        </w:rPr>
        <w:t>、「六十三品」</w:t>
      </w:r>
    </w:p>
    <w:p w:rsidR="008D37DB" w:rsidRPr="00025DDC" w:rsidRDefault="008D37DB" w:rsidP="00025DDC">
      <w:pPr>
        <w:widowControl/>
        <w:ind w:leftChars="150" w:left="360"/>
        <w:rPr>
          <w:rFonts w:ascii="Times New Roman" w:hAnsi="Times New Roman" w:cs="Times New Roman"/>
          <w:b/>
          <w:sz w:val="20"/>
          <w:bdr w:val="single" w:sz="4" w:space="0" w:color="auto"/>
        </w:rPr>
      </w:pPr>
      <w:r w:rsidRPr="00025DDC">
        <w:rPr>
          <w:rFonts w:ascii="Times New Roman" w:hAnsi="Times New Roman" w:cs="Times New Roman" w:hint="eastAsia"/>
          <w:b/>
          <w:sz w:val="20"/>
          <w:bdr w:val="single" w:sz="4" w:space="0" w:color="auto"/>
        </w:rPr>
        <w:t>（</w:t>
      </w:r>
      <w:r w:rsidRPr="00025DDC">
        <w:rPr>
          <w:rFonts w:ascii="Times New Roman" w:hAnsi="Times New Roman" w:cs="Times New Roman" w:hint="eastAsia"/>
          <w:b/>
          <w:sz w:val="20"/>
          <w:bdr w:val="single" w:sz="4" w:space="0" w:color="auto"/>
        </w:rPr>
        <w:t>1</w:t>
      </w:r>
      <w:r w:rsidRPr="00025DDC">
        <w:rPr>
          <w:rFonts w:ascii="Times New Roman" w:hAnsi="Times New Roman" w:cs="Times New Roman" w:hint="eastAsia"/>
          <w:b/>
          <w:sz w:val="20"/>
          <w:bdr w:val="single" w:sz="4" w:space="0" w:color="auto"/>
        </w:rPr>
        <w:t>）列表</w:t>
      </w:r>
    </w:p>
    <w:p w:rsidR="008B060D" w:rsidRPr="00BE4C82" w:rsidRDefault="008B060D" w:rsidP="006846C0">
      <w:pPr>
        <w:rPr>
          <w:rFonts w:ascii="Times Ext Roman" w:hAnsi="Times Ext Roman" w:cs="Times Ext Roman"/>
        </w:rPr>
      </w:pPr>
    </w:p>
    <w:tbl>
      <w:tblPr>
        <w:tblStyle w:val="aa"/>
        <w:tblW w:w="0" w:type="auto"/>
        <w:tblLook w:val="04A0" w:firstRow="1" w:lastRow="0" w:firstColumn="1" w:lastColumn="0" w:noHBand="0" w:noVBand="1"/>
      </w:tblPr>
      <w:tblGrid>
        <w:gridCol w:w="2802"/>
        <w:gridCol w:w="2409"/>
        <w:gridCol w:w="1843"/>
        <w:gridCol w:w="2072"/>
      </w:tblGrid>
      <w:tr w:rsidR="00BE4C82" w:rsidRPr="00BE4C82" w:rsidTr="00E753EC">
        <w:tc>
          <w:tcPr>
            <w:tcW w:w="2802" w:type="dxa"/>
            <w:shd w:val="clear" w:color="auto" w:fill="auto"/>
            <w:vAlign w:val="center"/>
          </w:tcPr>
          <w:p w:rsidR="008B060D" w:rsidRPr="00BE4C82" w:rsidRDefault="00F775A7" w:rsidP="00F775A7">
            <w:pPr>
              <w:jc w:val="center"/>
              <w:rPr>
                <w:rFonts w:ascii="Times Ext Roman" w:hAnsi="Times Ext Roman" w:cs="Times Ext Roman"/>
                <w:b/>
              </w:rPr>
            </w:pPr>
            <w:r w:rsidRPr="00BE4C82">
              <w:rPr>
                <w:rFonts w:ascii="Times Ext Roman" w:hAnsi="Times Ext Roman" w:cs="Times Ext Roman" w:hint="eastAsia"/>
                <w:b/>
              </w:rPr>
              <w:t>《</w:t>
            </w:r>
            <w:r w:rsidR="008B060D" w:rsidRPr="00BE4C82">
              <w:rPr>
                <w:rFonts w:ascii="Times Ext Roman" w:hAnsi="Times Ext Roman" w:cs="Times Ext Roman" w:hint="eastAsia"/>
                <w:b/>
              </w:rPr>
              <w:t>長部</w:t>
            </w:r>
            <w:r w:rsidRPr="00BE4C82">
              <w:rPr>
                <w:rFonts w:ascii="Times Ext Roman" w:hAnsi="Times Ext Roman" w:cs="Times Ext Roman" w:hint="eastAsia"/>
                <w:b/>
              </w:rPr>
              <w:t>》</w:t>
            </w:r>
          </w:p>
        </w:tc>
        <w:tc>
          <w:tcPr>
            <w:tcW w:w="2409" w:type="dxa"/>
            <w:shd w:val="clear" w:color="auto" w:fill="auto"/>
            <w:vAlign w:val="center"/>
          </w:tcPr>
          <w:p w:rsidR="008B060D" w:rsidRPr="00BE4C82" w:rsidRDefault="00F775A7" w:rsidP="00F775A7">
            <w:pPr>
              <w:jc w:val="center"/>
              <w:rPr>
                <w:rFonts w:ascii="Times Ext Roman" w:hAnsi="Times Ext Roman" w:cs="Times Ext Roman"/>
                <w:b/>
              </w:rPr>
            </w:pPr>
            <w:r w:rsidRPr="00BE4C82">
              <w:rPr>
                <w:rFonts w:ascii="Times Ext Roman" w:hAnsi="Times Ext Roman" w:cs="Times Ext Roman" w:hint="eastAsia"/>
                <w:b/>
              </w:rPr>
              <w:t>《</w:t>
            </w:r>
            <w:r w:rsidR="008B060D" w:rsidRPr="00BE4C82">
              <w:rPr>
                <w:rFonts w:ascii="Times Ext Roman" w:hAnsi="Times Ext Roman" w:cs="Times Ext Roman" w:hint="eastAsia"/>
                <w:b/>
              </w:rPr>
              <w:t>長阿含經</w:t>
            </w:r>
            <w:r w:rsidRPr="00BE4C82">
              <w:rPr>
                <w:rFonts w:ascii="Times Ext Roman" w:hAnsi="Times Ext Roman" w:cs="Times Ext Roman" w:hint="eastAsia"/>
                <w:b/>
              </w:rPr>
              <w:t>》</w:t>
            </w:r>
          </w:p>
        </w:tc>
        <w:tc>
          <w:tcPr>
            <w:tcW w:w="3915" w:type="dxa"/>
            <w:gridSpan w:val="2"/>
            <w:shd w:val="clear" w:color="auto" w:fill="auto"/>
            <w:vAlign w:val="center"/>
          </w:tcPr>
          <w:p w:rsidR="008B060D" w:rsidRPr="00BE4C82" w:rsidRDefault="008B060D" w:rsidP="00F775A7">
            <w:pPr>
              <w:jc w:val="center"/>
              <w:rPr>
                <w:rFonts w:ascii="Times Ext Roman" w:hAnsi="Times Ext Roman" w:cs="Times Ext Roman"/>
                <w:b/>
              </w:rPr>
            </w:pPr>
            <w:r w:rsidRPr="00BE4C82">
              <w:rPr>
                <w:rFonts w:ascii="Times Ext Roman" w:hAnsi="Times Ext Roman" w:cs="Times Ext Roman" w:hint="eastAsia"/>
                <w:b/>
              </w:rPr>
              <w:t>說一切</w:t>
            </w:r>
            <w:proofErr w:type="gramStart"/>
            <w:r w:rsidRPr="00BE4C82">
              <w:rPr>
                <w:rFonts w:ascii="Times Ext Roman" w:hAnsi="Times Ext Roman" w:cs="Times Ext Roman" w:hint="eastAsia"/>
                <w:b/>
              </w:rPr>
              <w:t>有部所傳</w:t>
            </w:r>
            <w:proofErr w:type="gramEnd"/>
          </w:p>
        </w:tc>
      </w:tr>
      <w:tr w:rsidR="00BE4C82" w:rsidRPr="00BE4C82" w:rsidTr="00F775A7">
        <w:tc>
          <w:tcPr>
            <w:tcW w:w="2802" w:type="dxa"/>
            <w:tcBorders>
              <w:bottom w:val="double" w:sz="4" w:space="0" w:color="auto"/>
            </w:tcBorders>
            <w:shd w:val="clear" w:color="auto" w:fill="EEECE1" w:themeFill="background2"/>
            <w:vAlign w:val="center"/>
          </w:tcPr>
          <w:p w:rsidR="008B060D" w:rsidRPr="00BE4C82" w:rsidRDefault="003F3814" w:rsidP="00F775A7">
            <w:pPr>
              <w:jc w:val="center"/>
              <w:rPr>
                <w:rFonts w:ascii="Times Ext Roman" w:hAnsi="Times Ext Roman" w:cs="Times Ext Roman"/>
                <w:b/>
              </w:rPr>
            </w:pPr>
            <w:r w:rsidRPr="00BE4C82">
              <w:rPr>
                <w:rFonts w:ascii="Times Ext Roman" w:hAnsi="Times Ext Roman" w:cs="Times Ext Roman" w:hint="eastAsia"/>
                <w:b/>
              </w:rPr>
              <w:t>（</w:t>
            </w:r>
            <w:r w:rsidR="008B060D" w:rsidRPr="00BE4C82">
              <w:rPr>
                <w:rFonts w:ascii="Times Ext Roman" w:hAnsi="Times Ext Roman" w:cs="Times Ext Roman" w:hint="eastAsia"/>
                <w:b/>
              </w:rPr>
              <w:t>二、大品</w:t>
            </w:r>
            <w:r w:rsidRPr="00BE4C82">
              <w:rPr>
                <w:rFonts w:ascii="Times Ext Roman" w:hAnsi="Times Ext Roman" w:cs="Times Ext Roman" w:hint="eastAsia"/>
                <w:b/>
              </w:rPr>
              <w:t>）</w:t>
            </w:r>
          </w:p>
        </w:tc>
        <w:tc>
          <w:tcPr>
            <w:tcW w:w="2409" w:type="dxa"/>
            <w:tcBorders>
              <w:bottom w:val="double" w:sz="4" w:space="0" w:color="auto"/>
            </w:tcBorders>
            <w:shd w:val="clear" w:color="auto" w:fill="EEECE1" w:themeFill="background2"/>
            <w:vAlign w:val="center"/>
          </w:tcPr>
          <w:p w:rsidR="008B060D" w:rsidRPr="00BE4C82" w:rsidRDefault="003F3814" w:rsidP="00F775A7">
            <w:pPr>
              <w:jc w:val="center"/>
              <w:rPr>
                <w:rFonts w:ascii="Times Ext Roman" w:hAnsi="Times Ext Roman" w:cs="Times Ext Roman"/>
                <w:b/>
              </w:rPr>
            </w:pPr>
            <w:r w:rsidRPr="00BE4C82">
              <w:rPr>
                <w:rFonts w:ascii="Times Ext Roman" w:hAnsi="Times Ext Roman" w:cs="Times Ext Roman" w:hint="eastAsia"/>
                <w:b/>
              </w:rPr>
              <w:t>（</w:t>
            </w:r>
            <w:r w:rsidR="008B060D" w:rsidRPr="00BE4C82">
              <w:rPr>
                <w:rFonts w:ascii="Times Ext Roman" w:hAnsi="Times Ext Roman" w:cs="Times Ext Roman" w:hint="eastAsia"/>
                <w:b/>
              </w:rPr>
              <w:t>第一分</w:t>
            </w:r>
            <w:r w:rsidRPr="00BE4C82">
              <w:rPr>
                <w:rFonts w:ascii="Times Ext Roman" w:hAnsi="Times Ext Roman" w:cs="Times Ext Roman" w:hint="eastAsia"/>
                <w:b/>
              </w:rPr>
              <w:t>）</w:t>
            </w:r>
          </w:p>
        </w:tc>
        <w:tc>
          <w:tcPr>
            <w:tcW w:w="1843" w:type="dxa"/>
            <w:tcBorders>
              <w:bottom w:val="double" w:sz="4" w:space="0" w:color="auto"/>
            </w:tcBorders>
            <w:shd w:val="clear" w:color="auto" w:fill="EEECE1" w:themeFill="background2"/>
            <w:vAlign w:val="center"/>
          </w:tcPr>
          <w:p w:rsidR="008B060D" w:rsidRPr="00BE4C82" w:rsidRDefault="00F775A7" w:rsidP="00F775A7">
            <w:pPr>
              <w:jc w:val="center"/>
              <w:rPr>
                <w:rFonts w:ascii="Times Ext Roman" w:hAnsi="Times Ext Roman" w:cs="Times Ext Roman"/>
                <w:b/>
              </w:rPr>
            </w:pPr>
            <w:r w:rsidRPr="00BE4C82">
              <w:rPr>
                <w:rFonts w:ascii="Times Ext Roman" w:hAnsi="Times Ext Roman" w:cs="Times Ext Roman" w:hint="eastAsia"/>
                <w:b/>
              </w:rPr>
              <w:t>《</w:t>
            </w:r>
            <w:r w:rsidR="008B060D" w:rsidRPr="00BE4C82">
              <w:rPr>
                <w:rFonts w:ascii="Times Ext Roman" w:hAnsi="Times Ext Roman" w:cs="Times Ext Roman" w:hint="eastAsia"/>
                <w:b/>
              </w:rPr>
              <w:t>六十三品</w:t>
            </w:r>
            <w:r w:rsidRPr="00BE4C82">
              <w:rPr>
                <w:rFonts w:ascii="Times Ext Roman" w:hAnsi="Times Ext Roman" w:cs="Times Ext Roman" w:hint="eastAsia"/>
                <w:b/>
              </w:rPr>
              <w:t>》</w:t>
            </w:r>
          </w:p>
        </w:tc>
        <w:tc>
          <w:tcPr>
            <w:tcW w:w="2072" w:type="dxa"/>
            <w:tcBorders>
              <w:bottom w:val="double" w:sz="4" w:space="0" w:color="auto"/>
            </w:tcBorders>
            <w:shd w:val="clear" w:color="auto" w:fill="EEECE1" w:themeFill="background2"/>
            <w:vAlign w:val="center"/>
          </w:tcPr>
          <w:p w:rsidR="008B060D" w:rsidRPr="00BE4C82" w:rsidRDefault="00F775A7" w:rsidP="00F775A7">
            <w:pPr>
              <w:jc w:val="center"/>
              <w:rPr>
                <w:rFonts w:ascii="Times Ext Roman" w:hAnsi="Times Ext Roman" w:cs="Times Ext Roman"/>
                <w:b/>
              </w:rPr>
            </w:pPr>
            <w:r w:rsidRPr="00BE4C82">
              <w:rPr>
                <w:rFonts w:ascii="Times Ext Roman" w:hAnsi="Times Ext Roman" w:cs="Times Ext Roman" w:hint="eastAsia"/>
                <w:b/>
              </w:rPr>
              <w:t>《</w:t>
            </w:r>
            <w:r w:rsidR="008B060D" w:rsidRPr="00BE4C82">
              <w:rPr>
                <w:rFonts w:ascii="Times Ext Roman" w:hAnsi="Times Ext Roman" w:cs="Times Ext Roman" w:hint="eastAsia"/>
                <w:b/>
              </w:rPr>
              <w:t>中阿含</w:t>
            </w:r>
            <w:r w:rsidRPr="00BE4C82">
              <w:rPr>
                <w:rFonts w:ascii="Times Ext Roman" w:hAnsi="Times Ext Roman" w:cs="Times Ext Roman" w:hint="eastAsia"/>
                <w:b/>
              </w:rPr>
              <w:t>》</w:t>
            </w:r>
          </w:p>
        </w:tc>
      </w:tr>
      <w:tr w:rsidR="00BE4C82" w:rsidRPr="00BE4C82" w:rsidTr="00F775A7">
        <w:tc>
          <w:tcPr>
            <w:tcW w:w="2802" w:type="dxa"/>
            <w:tcBorders>
              <w:top w:val="double" w:sz="4" w:space="0" w:color="auto"/>
            </w:tcBorders>
          </w:tcPr>
          <w:p w:rsidR="008B060D" w:rsidRPr="00BE4C82" w:rsidRDefault="008B060D" w:rsidP="006846C0">
            <w:pPr>
              <w:rPr>
                <w:rFonts w:ascii="Times Ext Roman" w:hAnsi="Times Ext Roman" w:cs="Times Ext Roman"/>
              </w:rPr>
            </w:pPr>
            <w:r w:rsidRPr="00BE4C82">
              <w:rPr>
                <w:rFonts w:ascii="Times Ext Roman" w:hAnsi="Times Ext Roman" w:cs="Times Ext Roman" w:hint="eastAsia"/>
              </w:rPr>
              <w:t>14</w:t>
            </w:r>
            <w:r w:rsidRPr="00BE4C82">
              <w:rPr>
                <w:rFonts w:ascii="Times Ext Roman" w:hAnsi="Times Ext Roman" w:cs="Times Ext Roman" w:hint="eastAsia"/>
              </w:rPr>
              <w:t>大本經</w:t>
            </w:r>
          </w:p>
        </w:tc>
        <w:tc>
          <w:tcPr>
            <w:tcW w:w="2409" w:type="dxa"/>
            <w:tcBorders>
              <w:top w:val="double" w:sz="4" w:space="0" w:color="auto"/>
            </w:tcBorders>
          </w:tcPr>
          <w:p w:rsidR="008B060D" w:rsidRPr="00BE4C82" w:rsidRDefault="008B060D" w:rsidP="006846C0">
            <w:pPr>
              <w:rPr>
                <w:rFonts w:ascii="Times Ext Roman" w:hAnsi="Times Ext Roman" w:cs="Times Ext Roman"/>
              </w:rPr>
            </w:pPr>
            <w:r w:rsidRPr="00BE4C82">
              <w:rPr>
                <w:rFonts w:ascii="Times Ext Roman" w:hAnsi="Times Ext Roman" w:cs="Times Ext Roman" w:hint="eastAsia"/>
              </w:rPr>
              <w:t>1</w:t>
            </w:r>
            <w:r w:rsidRPr="00BE4C82">
              <w:rPr>
                <w:rFonts w:ascii="Times Ext Roman" w:hAnsi="Times Ext Roman" w:cs="Times Ext Roman" w:hint="eastAsia"/>
              </w:rPr>
              <w:t>經</w:t>
            </w:r>
          </w:p>
        </w:tc>
        <w:tc>
          <w:tcPr>
            <w:tcW w:w="1843" w:type="dxa"/>
            <w:tcBorders>
              <w:top w:val="double" w:sz="4" w:space="0" w:color="auto"/>
            </w:tcBorders>
          </w:tcPr>
          <w:p w:rsidR="008B060D" w:rsidRPr="00BE4C82" w:rsidRDefault="008B060D" w:rsidP="006846C0">
            <w:pPr>
              <w:rPr>
                <w:rFonts w:ascii="Times Ext Roman" w:hAnsi="Times Ext Roman" w:cs="Times Ext Roman"/>
              </w:rPr>
            </w:pPr>
          </w:p>
        </w:tc>
        <w:tc>
          <w:tcPr>
            <w:tcW w:w="2072" w:type="dxa"/>
            <w:tcBorders>
              <w:top w:val="double" w:sz="4" w:space="0" w:color="auto"/>
            </w:tcBorders>
          </w:tcPr>
          <w:p w:rsidR="008B060D" w:rsidRPr="00BE4C82" w:rsidRDefault="008B060D" w:rsidP="006846C0">
            <w:pPr>
              <w:rPr>
                <w:rFonts w:ascii="Times Ext Roman" w:hAnsi="Times Ext Roman" w:cs="Times Ext Roman"/>
              </w:rPr>
            </w:pPr>
          </w:p>
        </w:tc>
      </w:tr>
      <w:tr w:rsidR="00BE4C82" w:rsidRPr="00BE4C82" w:rsidTr="00F775A7">
        <w:tc>
          <w:tcPr>
            <w:tcW w:w="2802" w:type="dxa"/>
          </w:tcPr>
          <w:p w:rsidR="008B060D" w:rsidRPr="00BE4C82" w:rsidRDefault="008B060D" w:rsidP="006846C0">
            <w:pPr>
              <w:rPr>
                <w:rFonts w:ascii="Times Ext Roman" w:hAnsi="Times Ext Roman" w:cs="Times Ext Roman"/>
              </w:rPr>
            </w:pPr>
            <w:r w:rsidRPr="00BE4C82">
              <w:rPr>
                <w:rFonts w:ascii="Times Ext Roman" w:hAnsi="Times Ext Roman" w:cs="Times Ext Roman" w:hint="eastAsia"/>
              </w:rPr>
              <w:t>15</w:t>
            </w:r>
            <w:proofErr w:type="gramStart"/>
            <w:r w:rsidRPr="00BE4C82">
              <w:rPr>
                <w:rFonts w:ascii="Times Ext Roman" w:hAnsi="Times Ext Roman" w:cs="Times Ext Roman" w:hint="eastAsia"/>
              </w:rPr>
              <w:t>大緣經</w:t>
            </w:r>
            <w:proofErr w:type="gramEnd"/>
          </w:p>
        </w:tc>
        <w:tc>
          <w:tcPr>
            <w:tcW w:w="2409" w:type="dxa"/>
          </w:tcPr>
          <w:p w:rsidR="008B060D" w:rsidRPr="00BE4C82" w:rsidRDefault="008B060D" w:rsidP="006846C0">
            <w:pPr>
              <w:rPr>
                <w:rFonts w:ascii="Times Ext Roman" w:hAnsi="Times Ext Roman" w:cs="Times Ext Roman"/>
              </w:rPr>
            </w:pPr>
            <w:r w:rsidRPr="00BE4C82">
              <w:rPr>
                <w:rFonts w:ascii="Times Ext Roman" w:hAnsi="Times Ext Roman" w:cs="Times Ext Roman" w:hint="eastAsia"/>
              </w:rPr>
              <w:t>13</w:t>
            </w:r>
            <w:r w:rsidRPr="00BE4C82">
              <w:rPr>
                <w:rFonts w:ascii="Times Ext Roman" w:hAnsi="Times Ext Roman" w:cs="Times Ext Roman" w:hint="eastAsia"/>
              </w:rPr>
              <w:t>經（</w:t>
            </w:r>
            <w:r w:rsidRPr="00BE4C82">
              <w:rPr>
                <w:rFonts w:ascii="Times Ext Roman" w:hAnsi="Times Ext Roman" w:cs="Times Ext Roman" w:hint="eastAsia"/>
              </w:rPr>
              <w:t>[</w:t>
            </w:r>
            <w:r w:rsidRPr="00BE4C82">
              <w:rPr>
                <w:rFonts w:ascii="Times Ext Roman" w:hAnsi="Times Ext Roman" w:cs="Times Ext Roman" w:hint="eastAsia"/>
              </w:rPr>
              <w:t>第三分</w:t>
            </w:r>
            <w:r w:rsidRPr="00BE4C82">
              <w:rPr>
                <w:rFonts w:ascii="Times Ext Roman" w:hAnsi="Times Ext Roman" w:cs="Times Ext Roman" w:hint="eastAsia"/>
              </w:rPr>
              <w:t>]</w:t>
            </w:r>
            <w:r w:rsidRPr="00BE4C82">
              <w:rPr>
                <w:rFonts w:ascii="Times Ext Roman" w:hAnsi="Times Ext Roman" w:cs="Times Ext Roman" w:hint="eastAsia"/>
              </w:rPr>
              <w:t>）</w:t>
            </w:r>
          </w:p>
        </w:tc>
        <w:tc>
          <w:tcPr>
            <w:tcW w:w="1843" w:type="dxa"/>
          </w:tcPr>
          <w:p w:rsidR="008B060D" w:rsidRPr="00BE4C82" w:rsidRDefault="008B060D" w:rsidP="006846C0">
            <w:pPr>
              <w:rPr>
                <w:rFonts w:ascii="Times Ext Roman" w:hAnsi="Times Ext Roman" w:cs="Times Ext Roman"/>
              </w:rPr>
            </w:pPr>
          </w:p>
        </w:tc>
        <w:tc>
          <w:tcPr>
            <w:tcW w:w="2072" w:type="dxa"/>
          </w:tcPr>
          <w:p w:rsidR="008B060D" w:rsidRPr="00BE4C82" w:rsidRDefault="00F775A7" w:rsidP="006846C0">
            <w:pPr>
              <w:rPr>
                <w:rFonts w:ascii="Times Ext Roman" w:hAnsi="Times Ext Roman" w:cs="Times Ext Roman"/>
              </w:rPr>
            </w:pPr>
            <w:r w:rsidRPr="00BE4C82">
              <w:rPr>
                <w:rFonts w:ascii="Times Ext Roman" w:hAnsi="Times Ext Roman" w:cs="Times Ext Roman" w:hint="eastAsia"/>
              </w:rPr>
              <w:t>97</w:t>
            </w:r>
          </w:p>
        </w:tc>
      </w:tr>
      <w:tr w:rsidR="00BE4C82" w:rsidRPr="00BE4C82" w:rsidTr="00F775A7">
        <w:tc>
          <w:tcPr>
            <w:tcW w:w="2802" w:type="dxa"/>
          </w:tcPr>
          <w:p w:rsidR="008B060D" w:rsidRPr="00BE4C82" w:rsidRDefault="008B060D" w:rsidP="006846C0">
            <w:pPr>
              <w:rPr>
                <w:rFonts w:ascii="Times Ext Roman" w:hAnsi="Times Ext Roman" w:cs="Times Ext Roman"/>
              </w:rPr>
            </w:pPr>
            <w:r w:rsidRPr="00BE4C82">
              <w:rPr>
                <w:rFonts w:ascii="Times Ext Roman" w:hAnsi="Times Ext Roman" w:cs="Times Ext Roman" w:hint="eastAsia"/>
              </w:rPr>
              <w:t>16</w:t>
            </w:r>
            <w:r w:rsidRPr="00BE4C82">
              <w:rPr>
                <w:rFonts w:ascii="Times Ext Roman" w:hAnsi="Times Ext Roman" w:cs="Times Ext Roman" w:hint="eastAsia"/>
              </w:rPr>
              <w:t>大般</w:t>
            </w:r>
            <w:proofErr w:type="gramStart"/>
            <w:r w:rsidRPr="00BE4C82">
              <w:rPr>
                <w:rFonts w:ascii="Times Ext Roman" w:hAnsi="Times Ext Roman" w:cs="Times Ext Roman" w:hint="eastAsia"/>
              </w:rPr>
              <w:t>涅槃</w:t>
            </w:r>
            <w:proofErr w:type="gramEnd"/>
            <w:r w:rsidRPr="00BE4C82">
              <w:rPr>
                <w:rFonts w:ascii="Times Ext Roman" w:hAnsi="Times Ext Roman" w:cs="Times Ext Roman" w:hint="eastAsia"/>
              </w:rPr>
              <w:t>經</w:t>
            </w:r>
          </w:p>
        </w:tc>
        <w:tc>
          <w:tcPr>
            <w:tcW w:w="2409" w:type="dxa"/>
          </w:tcPr>
          <w:p w:rsidR="008B060D" w:rsidRPr="00BE4C82" w:rsidRDefault="008B060D" w:rsidP="006846C0">
            <w:pPr>
              <w:rPr>
                <w:rFonts w:ascii="Times Ext Roman" w:hAnsi="Times Ext Roman" w:cs="Times Ext Roman"/>
              </w:rPr>
            </w:pPr>
            <w:r w:rsidRPr="00BE4C82">
              <w:rPr>
                <w:rFonts w:ascii="Times Ext Roman" w:hAnsi="Times Ext Roman" w:cs="Times Ext Roman" w:hint="eastAsia"/>
              </w:rPr>
              <w:t>2</w:t>
            </w:r>
            <w:r w:rsidRPr="00BE4C82">
              <w:rPr>
                <w:rFonts w:ascii="Times Ext Roman" w:hAnsi="Times Ext Roman" w:cs="Times Ext Roman" w:hint="eastAsia"/>
              </w:rPr>
              <w:t>經</w:t>
            </w:r>
          </w:p>
        </w:tc>
        <w:tc>
          <w:tcPr>
            <w:tcW w:w="1843" w:type="dxa"/>
          </w:tcPr>
          <w:p w:rsidR="008B060D" w:rsidRPr="00BE4C82" w:rsidRDefault="008B060D" w:rsidP="006846C0">
            <w:pPr>
              <w:rPr>
                <w:rFonts w:ascii="Times Ext Roman" w:hAnsi="Times Ext Roman" w:cs="Times Ext Roman"/>
              </w:rPr>
            </w:pPr>
            <w:r w:rsidRPr="00BE4C82">
              <w:rPr>
                <w:rFonts w:ascii="Times Ext Roman" w:hAnsi="Times Ext Roman" w:cs="Times Ext Roman" w:hint="eastAsia"/>
              </w:rPr>
              <w:t>大般</w:t>
            </w:r>
            <w:proofErr w:type="gramStart"/>
            <w:r w:rsidRPr="00BE4C82">
              <w:rPr>
                <w:rFonts w:ascii="Times Ext Roman" w:hAnsi="Times Ext Roman" w:cs="Times Ext Roman" w:hint="eastAsia"/>
              </w:rPr>
              <w:t>涅槃</w:t>
            </w:r>
            <w:proofErr w:type="gramEnd"/>
            <w:r w:rsidRPr="00BE4C82">
              <w:rPr>
                <w:rFonts w:ascii="Times Ext Roman" w:hAnsi="Times Ext Roman" w:cs="Times Ext Roman" w:hint="eastAsia"/>
              </w:rPr>
              <w:t>經</w:t>
            </w:r>
          </w:p>
        </w:tc>
        <w:tc>
          <w:tcPr>
            <w:tcW w:w="2072" w:type="dxa"/>
          </w:tcPr>
          <w:p w:rsidR="008B060D" w:rsidRPr="00BE4C82" w:rsidRDefault="008B060D" w:rsidP="006846C0">
            <w:pPr>
              <w:rPr>
                <w:rFonts w:ascii="Times Ext Roman" w:hAnsi="Times Ext Roman" w:cs="Times Ext Roman"/>
              </w:rPr>
            </w:pPr>
          </w:p>
        </w:tc>
      </w:tr>
      <w:tr w:rsidR="00BE4C82" w:rsidRPr="00BE4C82" w:rsidTr="00F775A7">
        <w:tc>
          <w:tcPr>
            <w:tcW w:w="2802" w:type="dxa"/>
          </w:tcPr>
          <w:p w:rsidR="008B060D" w:rsidRPr="00BE4C82" w:rsidRDefault="008B060D" w:rsidP="006846C0">
            <w:pPr>
              <w:rPr>
                <w:rFonts w:ascii="Times Ext Roman" w:hAnsi="Times Ext Roman" w:cs="Times Ext Roman"/>
              </w:rPr>
            </w:pPr>
            <w:r w:rsidRPr="00BE4C82">
              <w:rPr>
                <w:rFonts w:ascii="Times Ext Roman" w:hAnsi="Times Ext Roman" w:cs="Times Ext Roman" w:hint="eastAsia"/>
              </w:rPr>
              <w:t>17</w:t>
            </w:r>
            <w:r w:rsidRPr="00BE4C82">
              <w:rPr>
                <w:rFonts w:ascii="Times Ext Roman" w:hAnsi="Times Ext Roman" w:cs="Times Ext Roman" w:hint="eastAsia"/>
              </w:rPr>
              <w:t>大</w:t>
            </w:r>
            <w:proofErr w:type="gramStart"/>
            <w:r w:rsidRPr="00BE4C82">
              <w:rPr>
                <w:rFonts w:ascii="Times Ext Roman" w:hAnsi="Times Ext Roman" w:cs="Times Ext Roman" w:hint="eastAsia"/>
              </w:rPr>
              <w:t>善見王經</w:t>
            </w:r>
            <w:proofErr w:type="gramEnd"/>
          </w:p>
        </w:tc>
        <w:tc>
          <w:tcPr>
            <w:tcW w:w="2409" w:type="dxa"/>
          </w:tcPr>
          <w:p w:rsidR="008B060D" w:rsidRPr="00BE4C82" w:rsidRDefault="008B060D" w:rsidP="006846C0">
            <w:pPr>
              <w:rPr>
                <w:rFonts w:ascii="Times Ext Roman" w:hAnsi="Times Ext Roman" w:cs="Times Ext Roman"/>
              </w:rPr>
            </w:pPr>
            <w:r w:rsidRPr="00BE4C82">
              <w:rPr>
                <w:rFonts w:ascii="Times Ext Roman" w:hAnsi="Times Ext Roman" w:cs="Times Ext Roman" w:hint="eastAsia"/>
              </w:rPr>
              <w:t>（在</w:t>
            </w:r>
            <w:r w:rsidRPr="00BE4C82">
              <w:rPr>
                <w:rFonts w:ascii="Times Ext Roman" w:hAnsi="Times Ext Roman" w:cs="Times Ext Roman" w:hint="eastAsia"/>
              </w:rPr>
              <w:t>2</w:t>
            </w:r>
            <w:r w:rsidRPr="00BE4C82">
              <w:rPr>
                <w:rFonts w:ascii="Times Ext Roman" w:hAnsi="Times Ext Roman" w:cs="Times Ext Roman" w:hint="eastAsia"/>
              </w:rPr>
              <w:t>經內）</w:t>
            </w:r>
          </w:p>
        </w:tc>
        <w:tc>
          <w:tcPr>
            <w:tcW w:w="1843" w:type="dxa"/>
          </w:tcPr>
          <w:p w:rsidR="008B060D" w:rsidRPr="00BE4C82" w:rsidRDefault="008B060D" w:rsidP="006846C0">
            <w:pPr>
              <w:rPr>
                <w:rFonts w:ascii="Times Ext Roman" w:hAnsi="Times Ext Roman" w:cs="Times Ext Roman"/>
              </w:rPr>
            </w:pPr>
            <w:r w:rsidRPr="00BE4C82">
              <w:rPr>
                <w:rFonts w:ascii="Times Ext Roman" w:hAnsi="Times Ext Roman" w:cs="Times Ext Roman" w:hint="eastAsia"/>
              </w:rPr>
              <w:t>大</w:t>
            </w:r>
            <w:proofErr w:type="gramStart"/>
            <w:r w:rsidRPr="00BE4C82">
              <w:rPr>
                <w:rFonts w:ascii="Times Ext Roman" w:hAnsi="Times Ext Roman" w:cs="Times Ext Roman" w:hint="eastAsia"/>
              </w:rPr>
              <w:t>善見王經</w:t>
            </w:r>
            <w:proofErr w:type="gramEnd"/>
          </w:p>
        </w:tc>
        <w:tc>
          <w:tcPr>
            <w:tcW w:w="2072" w:type="dxa"/>
          </w:tcPr>
          <w:p w:rsidR="008B060D" w:rsidRPr="00BE4C82" w:rsidRDefault="00F775A7" w:rsidP="006846C0">
            <w:pPr>
              <w:rPr>
                <w:rFonts w:ascii="Times Ext Roman" w:hAnsi="Times Ext Roman" w:cs="Times Ext Roman"/>
              </w:rPr>
            </w:pPr>
            <w:r w:rsidRPr="00BE4C82">
              <w:rPr>
                <w:rFonts w:ascii="Times Ext Roman" w:hAnsi="Times Ext Roman" w:cs="Times Ext Roman" w:hint="eastAsia"/>
              </w:rPr>
              <w:t>68</w:t>
            </w:r>
          </w:p>
        </w:tc>
      </w:tr>
      <w:tr w:rsidR="00BE4C82" w:rsidRPr="00BE4C82" w:rsidTr="00F775A7">
        <w:tc>
          <w:tcPr>
            <w:tcW w:w="2802" w:type="dxa"/>
          </w:tcPr>
          <w:p w:rsidR="008B060D" w:rsidRPr="00BE4C82" w:rsidRDefault="008B060D" w:rsidP="006846C0">
            <w:pPr>
              <w:rPr>
                <w:rFonts w:ascii="Times Ext Roman" w:hAnsi="Times Ext Roman" w:cs="Times Ext Roman"/>
              </w:rPr>
            </w:pPr>
            <w:r w:rsidRPr="00BE4C82">
              <w:rPr>
                <w:rFonts w:ascii="Times Ext Roman" w:hAnsi="Times Ext Roman" w:cs="Times Ext Roman" w:hint="eastAsia"/>
              </w:rPr>
              <w:t>18</w:t>
            </w:r>
            <w:proofErr w:type="gramStart"/>
            <w:r w:rsidRPr="00BE4C82">
              <w:rPr>
                <w:rFonts w:ascii="Times Ext Roman" w:hAnsi="Times Ext Roman" w:cs="Times Ext Roman" w:hint="eastAsia"/>
              </w:rPr>
              <w:t>闍尼沙經</w:t>
            </w:r>
            <w:proofErr w:type="gramEnd"/>
          </w:p>
        </w:tc>
        <w:tc>
          <w:tcPr>
            <w:tcW w:w="2409" w:type="dxa"/>
          </w:tcPr>
          <w:p w:rsidR="008B060D" w:rsidRPr="00BE4C82" w:rsidRDefault="008B060D" w:rsidP="006846C0">
            <w:pPr>
              <w:rPr>
                <w:rFonts w:ascii="Times Ext Roman" w:hAnsi="Times Ext Roman" w:cs="Times Ext Roman"/>
              </w:rPr>
            </w:pPr>
            <w:r w:rsidRPr="00BE4C82">
              <w:rPr>
                <w:rFonts w:ascii="Times Ext Roman" w:hAnsi="Times Ext Roman" w:cs="Times Ext Roman" w:hint="eastAsia"/>
              </w:rPr>
              <w:t>4</w:t>
            </w:r>
            <w:r w:rsidRPr="00BE4C82">
              <w:rPr>
                <w:rFonts w:ascii="Times Ext Roman" w:hAnsi="Times Ext Roman" w:cs="Times Ext Roman" w:hint="eastAsia"/>
              </w:rPr>
              <w:t>經</w:t>
            </w:r>
          </w:p>
        </w:tc>
        <w:tc>
          <w:tcPr>
            <w:tcW w:w="1843" w:type="dxa"/>
          </w:tcPr>
          <w:p w:rsidR="008B060D" w:rsidRPr="00BE4C82" w:rsidRDefault="008B060D" w:rsidP="006846C0">
            <w:pPr>
              <w:rPr>
                <w:rFonts w:ascii="Times Ext Roman" w:hAnsi="Times Ext Roman" w:cs="Times Ext Roman"/>
              </w:rPr>
            </w:pPr>
          </w:p>
        </w:tc>
        <w:tc>
          <w:tcPr>
            <w:tcW w:w="2072" w:type="dxa"/>
          </w:tcPr>
          <w:p w:rsidR="008B060D" w:rsidRPr="00BE4C82" w:rsidRDefault="008B060D" w:rsidP="006846C0">
            <w:pPr>
              <w:rPr>
                <w:rFonts w:ascii="Times Ext Roman" w:hAnsi="Times Ext Roman" w:cs="Times Ext Roman"/>
              </w:rPr>
            </w:pPr>
          </w:p>
        </w:tc>
      </w:tr>
      <w:tr w:rsidR="00BE4C82" w:rsidRPr="00BE4C82" w:rsidTr="00F775A7">
        <w:tc>
          <w:tcPr>
            <w:tcW w:w="2802" w:type="dxa"/>
          </w:tcPr>
          <w:p w:rsidR="008B060D" w:rsidRPr="00BE4C82" w:rsidRDefault="008B060D" w:rsidP="006846C0">
            <w:pPr>
              <w:rPr>
                <w:rFonts w:ascii="Times Ext Roman" w:hAnsi="Times Ext Roman" w:cs="Times Ext Roman"/>
              </w:rPr>
            </w:pPr>
            <w:r w:rsidRPr="00BE4C82">
              <w:rPr>
                <w:rFonts w:ascii="Times Ext Roman" w:hAnsi="Times Ext Roman" w:cs="Times Ext Roman" w:hint="eastAsia"/>
              </w:rPr>
              <w:t>19</w:t>
            </w:r>
            <w:proofErr w:type="gramStart"/>
            <w:r w:rsidRPr="00BE4C82">
              <w:rPr>
                <w:rFonts w:ascii="Times Ext Roman" w:hAnsi="Times Ext Roman" w:cs="Times Ext Roman" w:hint="eastAsia"/>
              </w:rPr>
              <w:t>大典尊經</w:t>
            </w:r>
            <w:proofErr w:type="gramEnd"/>
          </w:p>
        </w:tc>
        <w:tc>
          <w:tcPr>
            <w:tcW w:w="2409" w:type="dxa"/>
          </w:tcPr>
          <w:p w:rsidR="008B060D" w:rsidRPr="00BE4C82" w:rsidRDefault="008B060D" w:rsidP="006846C0">
            <w:pPr>
              <w:rPr>
                <w:rFonts w:ascii="Times Ext Roman" w:hAnsi="Times Ext Roman" w:cs="Times Ext Roman"/>
              </w:rPr>
            </w:pPr>
            <w:r w:rsidRPr="00BE4C82">
              <w:rPr>
                <w:rFonts w:ascii="Times Ext Roman" w:hAnsi="Times Ext Roman" w:cs="Times Ext Roman" w:hint="eastAsia"/>
              </w:rPr>
              <w:t>3</w:t>
            </w:r>
            <w:r w:rsidRPr="00BE4C82">
              <w:rPr>
                <w:rFonts w:ascii="Times Ext Roman" w:hAnsi="Times Ext Roman" w:cs="Times Ext Roman" w:hint="eastAsia"/>
              </w:rPr>
              <w:t>經</w:t>
            </w:r>
          </w:p>
        </w:tc>
        <w:tc>
          <w:tcPr>
            <w:tcW w:w="1843" w:type="dxa"/>
          </w:tcPr>
          <w:p w:rsidR="008B060D" w:rsidRPr="00BE4C82" w:rsidRDefault="008B060D" w:rsidP="006846C0">
            <w:pPr>
              <w:rPr>
                <w:rFonts w:ascii="Times Ext Roman" w:hAnsi="Times Ext Roman" w:cs="Times Ext Roman"/>
              </w:rPr>
            </w:pPr>
          </w:p>
        </w:tc>
        <w:tc>
          <w:tcPr>
            <w:tcW w:w="2072" w:type="dxa"/>
          </w:tcPr>
          <w:p w:rsidR="008B060D" w:rsidRPr="00BE4C82" w:rsidRDefault="008B060D" w:rsidP="006846C0">
            <w:pPr>
              <w:rPr>
                <w:rFonts w:ascii="Times Ext Roman" w:hAnsi="Times Ext Roman" w:cs="Times Ext Roman"/>
              </w:rPr>
            </w:pPr>
          </w:p>
        </w:tc>
      </w:tr>
      <w:tr w:rsidR="00BE4C82" w:rsidRPr="00BE4C82" w:rsidTr="00F775A7">
        <w:tc>
          <w:tcPr>
            <w:tcW w:w="2802" w:type="dxa"/>
            <w:shd w:val="clear" w:color="auto" w:fill="EEECE1" w:themeFill="background2"/>
          </w:tcPr>
          <w:p w:rsidR="008B060D" w:rsidRPr="00BE4C82" w:rsidRDefault="008B060D" w:rsidP="006846C0">
            <w:pPr>
              <w:rPr>
                <w:rFonts w:ascii="Times Ext Roman" w:hAnsi="Times Ext Roman" w:cs="Times Ext Roman"/>
                <w:b/>
              </w:rPr>
            </w:pPr>
          </w:p>
        </w:tc>
        <w:tc>
          <w:tcPr>
            <w:tcW w:w="2409" w:type="dxa"/>
            <w:shd w:val="clear" w:color="auto" w:fill="EEECE1" w:themeFill="background2"/>
          </w:tcPr>
          <w:p w:rsidR="008B060D" w:rsidRPr="00BE4C82" w:rsidRDefault="009A74A3" w:rsidP="009A74A3">
            <w:pPr>
              <w:jc w:val="center"/>
              <w:rPr>
                <w:rFonts w:ascii="Times Ext Roman" w:hAnsi="Times Ext Roman" w:cs="Times Ext Roman"/>
                <w:b/>
              </w:rPr>
            </w:pPr>
            <w:proofErr w:type="gramStart"/>
            <w:r w:rsidRPr="00BE4C82">
              <w:rPr>
                <w:rFonts w:ascii="Times Ext Roman" w:hAnsi="Times Ext Roman" w:cs="Times Ext Roman" w:hint="eastAsia"/>
                <w:sz w:val="22"/>
                <w:shd w:val="pct15" w:color="auto" w:fill="FFFFFF"/>
              </w:rPr>
              <w:t>（</w:t>
            </w:r>
            <w:proofErr w:type="gramEnd"/>
            <w:r w:rsidRPr="00BE4C82">
              <w:rPr>
                <w:rFonts w:ascii="Times Ext Roman" w:hAnsi="Times Ext Roman" w:cs="Times Ext Roman" w:hint="eastAsia"/>
                <w:sz w:val="22"/>
                <w:shd w:val="pct15" w:color="auto" w:fill="FFFFFF"/>
              </w:rPr>
              <w:t>p.724</w:t>
            </w:r>
            <w:proofErr w:type="gramStart"/>
            <w:r w:rsidRPr="00BE4C82">
              <w:rPr>
                <w:rFonts w:ascii="Times Ext Roman" w:hAnsi="Times Ext Roman" w:cs="Times Ext Roman" w:hint="eastAsia"/>
                <w:sz w:val="22"/>
                <w:shd w:val="pct15" w:color="auto" w:fill="FFFFFF"/>
              </w:rPr>
              <w:t>）</w:t>
            </w:r>
            <w:proofErr w:type="gramEnd"/>
            <w:r w:rsidR="008B060D" w:rsidRPr="00BE4C82">
              <w:rPr>
                <w:rFonts w:ascii="Times Ext Roman" w:hAnsi="Times Ext Roman" w:cs="Times Ext Roman" w:hint="eastAsia"/>
                <w:b/>
              </w:rPr>
              <w:t>（第二分）</w:t>
            </w:r>
          </w:p>
        </w:tc>
        <w:tc>
          <w:tcPr>
            <w:tcW w:w="1843" w:type="dxa"/>
            <w:shd w:val="clear" w:color="auto" w:fill="EEECE1" w:themeFill="background2"/>
          </w:tcPr>
          <w:p w:rsidR="008B060D" w:rsidRPr="00BE4C82" w:rsidRDefault="008B060D" w:rsidP="006846C0">
            <w:pPr>
              <w:rPr>
                <w:rFonts w:ascii="Times Ext Roman" w:hAnsi="Times Ext Roman" w:cs="Times Ext Roman"/>
                <w:b/>
              </w:rPr>
            </w:pPr>
          </w:p>
        </w:tc>
        <w:tc>
          <w:tcPr>
            <w:tcW w:w="2072" w:type="dxa"/>
            <w:shd w:val="clear" w:color="auto" w:fill="EEECE1" w:themeFill="background2"/>
          </w:tcPr>
          <w:p w:rsidR="008B060D" w:rsidRPr="00BE4C82" w:rsidRDefault="008B060D" w:rsidP="006846C0">
            <w:pPr>
              <w:rPr>
                <w:rFonts w:ascii="Times Ext Roman" w:hAnsi="Times Ext Roman" w:cs="Times Ext Roman"/>
                <w:b/>
              </w:rPr>
            </w:pPr>
          </w:p>
        </w:tc>
      </w:tr>
      <w:tr w:rsidR="00BE4C82" w:rsidRPr="00BE4C82" w:rsidTr="00F775A7">
        <w:tc>
          <w:tcPr>
            <w:tcW w:w="2802" w:type="dxa"/>
          </w:tcPr>
          <w:p w:rsidR="008B060D" w:rsidRPr="00BE4C82" w:rsidRDefault="008B060D" w:rsidP="006846C0">
            <w:pPr>
              <w:rPr>
                <w:rFonts w:ascii="Times Ext Roman" w:hAnsi="Times Ext Roman" w:cs="Times Ext Roman"/>
              </w:rPr>
            </w:pPr>
            <w:r w:rsidRPr="00BE4C82">
              <w:rPr>
                <w:rFonts w:ascii="Times Ext Roman" w:hAnsi="Times Ext Roman" w:cs="Times Ext Roman" w:hint="eastAsia"/>
              </w:rPr>
              <w:t>20</w:t>
            </w:r>
            <w:r w:rsidRPr="00BE4C82">
              <w:rPr>
                <w:rFonts w:ascii="Times Ext Roman" w:hAnsi="Times Ext Roman" w:cs="Times Ext Roman" w:hint="eastAsia"/>
              </w:rPr>
              <w:t>大會經</w:t>
            </w:r>
          </w:p>
        </w:tc>
        <w:tc>
          <w:tcPr>
            <w:tcW w:w="2409" w:type="dxa"/>
          </w:tcPr>
          <w:p w:rsidR="008B060D" w:rsidRPr="00BE4C82" w:rsidRDefault="008B060D" w:rsidP="006846C0">
            <w:pPr>
              <w:rPr>
                <w:rFonts w:ascii="Times Ext Roman" w:hAnsi="Times Ext Roman" w:cs="Times Ext Roman"/>
              </w:rPr>
            </w:pPr>
            <w:r w:rsidRPr="00BE4C82">
              <w:rPr>
                <w:rFonts w:ascii="Times Ext Roman" w:hAnsi="Times Ext Roman" w:cs="Times Ext Roman" w:hint="eastAsia"/>
              </w:rPr>
              <w:t>19</w:t>
            </w:r>
            <w:r w:rsidRPr="00BE4C82">
              <w:rPr>
                <w:rFonts w:ascii="Times Ext Roman" w:hAnsi="Times Ext Roman" w:cs="Times Ext Roman" w:hint="eastAsia"/>
              </w:rPr>
              <w:t>經</w:t>
            </w:r>
          </w:p>
        </w:tc>
        <w:tc>
          <w:tcPr>
            <w:tcW w:w="1843" w:type="dxa"/>
          </w:tcPr>
          <w:p w:rsidR="008B060D" w:rsidRPr="00BE4C82" w:rsidRDefault="008B060D" w:rsidP="006846C0">
            <w:pPr>
              <w:rPr>
                <w:rFonts w:ascii="Times Ext Roman" w:hAnsi="Times Ext Roman" w:cs="Times Ext Roman"/>
              </w:rPr>
            </w:pPr>
            <w:r w:rsidRPr="00BE4C82">
              <w:rPr>
                <w:rFonts w:ascii="Times Ext Roman" w:hAnsi="Times Ext Roman" w:cs="Times Ext Roman" w:hint="eastAsia"/>
              </w:rPr>
              <w:t>眾會經</w:t>
            </w:r>
          </w:p>
        </w:tc>
        <w:tc>
          <w:tcPr>
            <w:tcW w:w="2072" w:type="dxa"/>
          </w:tcPr>
          <w:p w:rsidR="008B060D" w:rsidRPr="00BE4C82" w:rsidRDefault="008B060D" w:rsidP="006846C0">
            <w:pPr>
              <w:rPr>
                <w:rFonts w:ascii="Times Ext Roman" w:hAnsi="Times Ext Roman" w:cs="Times Ext Roman"/>
              </w:rPr>
            </w:pPr>
          </w:p>
        </w:tc>
      </w:tr>
      <w:tr w:rsidR="00BE4C82" w:rsidRPr="00BE4C82" w:rsidTr="00F775A7">
        <w:tc>
          <w:tcPr>
            <w:tcW w:w="2802" w:type="dxa"/>
          </w:tcPr>
          <w:p w:rsidR="008B060D" w:rsidRPr="00BE4C82" w:rsidRDefault="008B060D" w:rsidP="006846C0">
            <w:pPr>
              <w:rPr>
                <w:rFonts w:ascii="Times Ext Roman" w:hAnsi="Times Ext Roman" w:cs="Times Ext Roman"/>
              </w:rPr>
            </w:pPr>
            <w:r w:rsidRPr="00BE4C82">
              <w:rPr>
                <w:rFonts w:ascii="Times Ext Roman" w:hAnsi="Times Ext Roman" w:cs="Times Ext Roman" w:hint="eastAsia"/>
              </w:rPr>
              <w:t>21</w:t>
            </w:r>
            <w:proofErr w:type="gramStart"/>
            <w:r w:rsidRPr="00BE4C82">
              <w:rPr>
                <w:rFonts w:ascii="Times Ext Roman" w:hAnsi="Times Ext Roman" w:cs="Times Ext Roman" w:hint="eastAsia"/>
              </w:rPr>
              <w:t>帝釋所</w:t>
            </w:r>
            <w:proofErr w:type="gramEnd"/>
            <w:r w:rsidRPr="00BE4C82">
              <w:rPr>
                <w:rFonts w:ascii="Times Ext Roman" w:hAnsi="Times Ext Roman" w:cs="Times Ext Roman" w:hint="eastAsia"/>
              </w:rPr>
              <w:t>問經</w:t>
            </w:r>
          </w:p>
        </w:tc>
        <w:tc>
          <w:tcPr>
            <w:tcW w:w="2409" w:type="dxa"/>
          </w:tcPr>
          <w:p w:rsidR="008B060D" w:rsidRPr="00BE4C82" w:rsidRDefault="008B060D" w:rsidP="006846C0">
            <w:pPr>
              <w:rPr>
                <w:rFonts w:ascii="Times Ext Roman" w:hAnsi="Times Ext Roman" w:cs="Times Ext Roman"/>
              </w:rPr>
            </w:pPr>
            <w:r w:rsidRPr="00BE4C82">
              <w:rPr>
                <w:rFonts w:ascii="Times Ext Roman" w:hAnsi="Times Ext Roman" w:cs="Times Ext Roman" w:hint="eastAsia"/>
              </w:rPr>
              <w:t>14</w:t>
            </w:r>
            <w:r w:rsidRPr="00BE4C82">
              <w:rPr>
                <w:rFonts w:ascii="Times Ext Roman" w:hAnsi="Times Ext Roman" w:cs="Times Ext Roman" w:hint="eastAsia"/>
              </w:rPr>
              <w:t>經</w:t>
            </w:r>
          </w:p>
        </w:tc>
        <w:tc>
          <w:tcPr>
            <w:tcW w:w="1843" w:type="dxa"/>
          </w:tcPr>
          <w:p w:rsidR="008B060D" w:rsidRPr="00BE4C82" w:rsidRDefault="008B060D" w:rsidP="006846C0">
            <w:pPr>
              <w:rPr>
                <w:rFonts w:ascii="Times Ext Roman" w:hAnsi="Times Ext Roman" w:cs="Times Ext Roman"/>
              </w:rPr>
            </w:pPr>
          </w:p>
        </w:tc>
        <w:tc>
          <w:tcPr>
            <w:tcW w:w="2072" w:type="dxa"/>
          </w:tcPr>
          <w:p w:rsidR="008B060D" w:rsidRPr="00BE4C82" w:rsidRDefault="00F775A7" w:rsidP="006846C0">
            <w:pPr>
              <w:rPr>
                <w:rFonts w:ascii="Times Ext Roman" w:hAnsi="Times Ext Roman" w:cs="Times Ext Roman"/>
              </w:rPr>
            </w:pPr>
            <w:r w:rsidRPr="00BE4C82">
              <w:rPr>
                <w:rFonts w:ascii="Times Ext Roman" w:hAnsi="Times Ext Roman" w:cs="Times Ext Roman" w:hint="eastAsia"/>
              </w:rPr>
              <w:t>134</w:t>
            </w:r>
          </w:p>
        </w:tc>
      </w:tr>
      <w:tr w:rsidR="00BE4C82" w:rsidRPr="00BE4C82" w:rsidTr="00F775A7">
        <w:tc>
          <w:tcPr>
            <w:tcW w:w="2802" w:type="dxa"/>
          </w:tcPr>
          <w:p w:rsidR="008B060D" w:rsidRPr="00BE4C82" w:rsidRDefault="008B060D" w:rsidP="006846C0">
            <w:pPr>
              <w:rPr>
                <w:rFonts w:ascii="Times Ext Roman" w:hAnsi="Times Ext Roman" w:cs="Times Ext Roman"/>
              </w:rPr>
            </w:pPr>
            <w:r w:rsidRPr="00BE4C82">
              <w:rPr>
                <w:rFonts w:ascii="Times Ext Roman" w:hAnsi="Times Ext Roman" w:cs="Times Ext Roman" w:hint="eastAsia"/>
              </w:rPr>
              <w:t>22</w:t>
            </w:r>
            <w:proofErr w:type="gramStart"/>
            <w:r w:rsidRPr="00BE4C82">
              <w:rPr>
                <w:rFonts w:ascii="Times Ext Roman" w:hAnsi="Times Ext Roman" w:cs="Times Ext Roman" w:hint="eastAsia"/>
              </w:rPr>
              <w:t>大念處</w:t>
            </w:r>
            <w:proofErr w:type="gramEnd"/>
            <w:r w:rsidRPr="00BE4C82">
              <w:rPr>
                <w:rFonts w:ascii="Times Ext Roman" w:hAnsi="Times Ext Roman" w:cs="Times Ext Roman" w:hint="eastAsia"/>
              </w:rPr>
              <w:t>經</w:t>
            </w:r>
          </w:p>
        </w:tc>
        <w:tc>
          <w:tcPr>
            <w:tcW w:w="2409" w:type="dxa"/>
          </w:tcPr>
          <w:p w:rsidR="008B060D" w:rsidRPr="00BE4C82" w:rsidRDefault="008B060D" w:rsidP="006846C0">
            <w:pPr>
              <w:rPr>
                <w:rFonts w:ascii="Times Ext Roman" w:hAnsi="Times Ext Roman" w:cs="Times Ext Roman"/>
              </w:rPr>
            </w:pPr>
            <w:r w:rsidRPr="00BE4C82">
              <w:rPr>
                <w:rFonts w:ascii="Times Ext Roman" w:hAnsi="Times Ext Roman" w:cs="Times Ext Roman" w:hint="eastAsia"/>
              </w:rPr>
              <w:t>（缺）</w:t>
            </w:r>
          </w:p>
        </w:tc>
        <w:tc>
          <w:tcPr>
            <w:tcW w:w="1843" w:type="dxa"/>
          </w:tcPr>
          <w:p w:rsidR="008B060D" w:rsidRPr="00BE4C82" w:rsidRDefault="008B060D" w:rsidP="006846C0">
            <w:pPr>
              <w:rPr>
                <w:rFonts w:ascii="Times Ext Roman" w:hAnsi="Times Ext Roman" w:cs="Times Ext Roman"/>
              </w:rPr>
            </w:pPr>
          </w:p>
        </w:tc>
        <w:tc>
          <w:tcPr>
            <w:tcW w:w="2072" w:type="dxa"/>
          </w:tcPr>
          <w:p w:rsidR="008B060D" w:rsidRPr="00BE4C82" w:rsidRDefault="00F775A7" w:rsidP="006846C0">
            <w:pPr>
              <w:rPr>
                <w:rFonts w:ascii="Times Ext Roman" w:hAnsi="Times Ext Roman" w:cs="Times Ext Roman"/>
              </w:rPr>
            </w:pPr>
            <w:r w:rsidRPr="00BE4C82">
              <w:rPr>
                <w:rFonts w:ascii="Times Ext Roman" w:hAnsi="Times Ext Roman" w:cs="Times Ext Roman" w:hint="eastAsia"/>
              </w:rPr>
              <w:t>98</w:t>
            </w:r>
          </w:p>
        </w:tc>
      </w:tr>
      <w:tr w:rsidR="00BE4C82" w:rsidRPr="00BE4C82" w:rsidTr="00F775A7">
        <w:tc>
          <w:tcPr>
            <w:tcW w:w="2802" w:type="dxa"/>
          </w:tcPr>
          <w:p w:rsidR="008B060D" w:rsidRPr="00BE4C82" w:rsidRDefault="008B060D" w:rsidP="006846C0">
            <w:pPr>
              <w:rPr>
                <w:rFonts w:ascii="Times Ext Roman" w:hAnsi="Times Ext Roman" w:cs="Times Ext Roman"/>
              </w:rPr>
            </w:pPr>
            <w:r w:rsidRPr="00BE4C82">
              <w:rPr>
                <w:rFonts w:ascii="Times Ext Roman" w:hAnsi="Times Ext Roman" w:cs="Times Ext Roman" w:hint="eastAsia"/>
              </w:rPr>
              <w:t>23</w:t>
            </w:r>
            <w:proofErr w:type="gramStart"/>
            <w:r w:rsidRPr="00BE4C82">
              <w:rPr>
                <w:rFonts w:ascii="Times Ext Roman" w:hAnsi="Times Ext Roman" w:cs="Times Ext Roman" w:hint="eastAsia"/>
              </w:rPr>
              <w:t>弊宿經</w:t>
            </w:r>
            <w:proofErr w:type="gramEnd"/>
          </w:p>
        </w:tc>
        <w:tc>
          <w:tcPr>
            <w:tcW w:w="2409" w:type="dxa"/>
          </w:tcPr>
          <w:p w:rsidR="008B060D" w:rsidRPr="00BE4C82" w:rsidRDefault="008B060D" w:rsidP="006846C0">
            <w:pPr>
              <w:rPr>
                <w:rFonts w:ascii="Times Ext Roman" w:hAnsi="Times Ext Roman" w:cs="Times Ext Roman"/>
              </w:rPr>
            </w:pPr>
            <w:r w:rsidRPr="00BE4C82">
              <w:rPr>
                <w:rFonts w:ascii="Times Ext Roman" w:hAnsi="Times Ext Roman" w:cs="Times Ext Roman" w:hint="eastAsia"/>
              </w:rPr>
              <w:t>7</w:t>
            </w:r>
            <w:r w:rsidRPr="00BE4C82">
              <w:rPr>
                <w:rFonts w:ascii="Times Ext Roman" w:hAnsi="Times Ext Roman" w:cs="Times Ext Roman" w:hint="eastAsia"/>
              </w:rPr>
              <w:t>經</w:t>
            </w:r>
          </w:p>
        </w:tc>
        <w:tc>
          <w:tcPr>
            <w:tcW w:w="1843" w:type="dxa"/>
          </w:tcPr>
          <w:p w:rsidR="008B060D" w:rsidRPr="00BE4C82" w:rsidRDefault="008B060D" w:rsidP="006846C0">
            <w:pPr>
              <w:rPr>
                <w:rFonts w:ascii="Times Ext Roman" w:hAnsi="Times Ext Roman" w:cs="Times Ext Roman"/>
              </w:rPr>
            </w:pPr>
          </w:p>
        </w:tc>
        <w:tc>
          <w:tcPr>
            <w:tcW w:w="2072" w:type="dxa"/>
          </w:tcPr>
          <w:p w:rsidR="008B060D" w:rsidRPr="00BE4C82" w:rsidRDefault="00F775A7" w:rsidP="006846C0">
            <w:pPr>
              <w:rPr>
                <w:rFonts w:ascii="Times Ext Roman" w:hAnsi="Times Ext Roman" w:cs="Times Ext Roman"/>
              </w:rPr>
            </w:pPr>
            <w:r w:rsidRPr="00BE4C82">
              <w:rPr>
                <w:rFonts w:ascii="Times Ext Roman" w:hAnsi="Times Ext Roman" w:cs="Times Ext Roman" w:hint="eastAsia"/>
              </w:rPr>
              <w:t>71</w:t>
            </w:r>
          </w:p>
        </w:tc>
      </w:tr>
      <w:tr w:rsidR="00BE4C82" w:rsidRPr="00BE4C82" w:rsidTr="00F775A7">
        <w:tc>
          <w:tcPr>
            <w:tcW w:w="2802" w:type="dxa"/>
            <w:shd w:val="clear" w:color="auto" w:fill="EEECE1" w:themeFill="background2"/>
          </w:tcPr>
          <w:p w:rsidR="008B060D" w:rsidRPr="00BE4C82" w:rsidRDefault="008B060D" w:rsidP="004C46D0">
            <w:pPr>
              <w:jc w:val="center"/>
              <w:rPr>
                <w:rFonts w:ascii="Times Ext Roman" w:hAnsi="Times Ext Roman" w:cs="Times Ext Roman"/>
                <w:b/>
              </w:rPr>
            </w:pPr>
            <w:r w:rsidRPr="00BE4C82">
              <w:rPr>
                <w:rFonts w:ascii="Times Ext Roman" w:hAnsi="Times Ext Roman" w:cs="Times Ext Roman" w:hint="eastAsia"/>
                <w:b/>
              </w:rPr>
              <w:t>（三、波梨品）</w:t>
            </w:r>
          </w:p>
        </w:tc>
        <w:tc>
          <w:tcPr>
            <w:tcW w:w="2409" w:type="dxa"/>
            <w:shd w:val="clear" w:color="auto" w:fill="EEECE1" w:themeFill="background2"/>
          </w:tcPr>
          <w:p w:rsidR="008B060D" w:rsidRPr="00BE4C82" w:rsidRDefault="008B060D" w:rsidP="006846C0">
            <w:pPr>
              <w:rPr>
                <w:rFonts w:ascii="Times Ext Roman" w:hAnsi="Times Ext Roman" w:cs="Times Ext Roman"/>
                <w:b/>
              </w:rPr>
            </w:pPr>
          </w:p>
        </w:tc>
        <w:tc>
          <w:tcPr>
            <w:tcW w:w="1843" w:type="dxa"/>
            <w:shd w:val="clear" w:color="auto" w:fill="EEECE1" w:themeFill="background2"/>
          </w:tcPr>
          <w:p w:rsidR="008B060D" w:rsidRPr="00BE4C82" w:rsidRDefault="008B060D" w:rsidP="006846C0">
            <w:pPr>
              <w:rPr>
                <w:rFonts w:ascii="Times Ext Roman" w:hAnsi="Times Ext Roman" w:cs="Times Ext Roman"/>
                <w:b/>
              </w:rPr>
            </w:pPr>
          </w:p>
        </w:tc>
        <w:tc>
          <w:tcPr>
            <w:tcW w:w="2072" w:type="dxa"/>
            <w:shd w:val="clear" w:color="auto" w:fill="EEECE1" w:themeFill="background2"/>
          </w:tcPr>
          <w:p w:rsidR="008B060D" w:rsidRPr="00BE4C82" w:rsidRDefault="008B060D" w:rsidP="006846C0">
            <w:pPr>
              <w:rPr>
                <w:rFonts w:ascii="Times Ext Roman" w:hAnsi="Times Ext Roman" w:cs="Times Ext Roman"/>
                <w:b/>
              </w:rPr>
            </w:pPr>
          </w:p>
        </w:tc>
      </w:tr>
      <w:tr w:rsidR="00BE4C82" w:rsidRPr="00BE4C82" w:rsidTr="00F775A7">
        <w:tc>
          <w:tcPr>
            <w:tcW w:w="2802" w:type="dxa"/>
          </w:tcPr>
          <w:p w:rsidR="008B060D" w:rsidRPr="00BE4C82" w:rsidRDefault="008B060D" w:rsidP="006846C0">
            <w:pPr>
              <w:rPr>
                <w:rFonts w:ascii="Times Ext Roman" w:hAnsi="Times Ext Roman" w:cs="Times Ext Roman"/>
              </w:rPr>
            </w:pPr>
            <w:r w:rsidRPr="00BE4C82">
              <w:rPr>
                <w:rFonts w:ascii="Times Ext Roman" w:hAnsi="Times Ext Roman" w:cs="Times Ext Roman" w:hint="eastAsia"/>
              </w:rPr>
              <w:t>24</w:t>
            </w:r>
            <w:proofErr w:type="gramStart"/>
            <w:r w:rsidRPr="00BE4C82">
              <w:rPr>
                <w:rFonts w:ascii="Times Ext Roman" w:hAnsi="Times Ext Roman" w:cs="Times Ext Roman" w:hint="eastAsia"/>
              </w:rPr>
              <w:t>波梨經</w:t>
            </w:r>
            <w:proofErr w:type="gramEnd"/>
          </w:p>
        </w:tc>
        <w:tc>
          <w:tcPr>
            <w:tcW w:w="2409" w:type="dxa"/>
          </w:tcPr>
          <w:p w:rsidR="008B060D" w:rsidRPr="00BE4C82" w:rsidRDefault="008B060D" w:rsidP="006846C0">
            <w:pPr>
              <w:rPr>
                <w:rFonts w:ascii="Times Ext Roman" w:hAnsi="Times Ext Roman" w:cs="Times Ext Roman"/>
              </w:rPr>
            </w:pPr>
            <w:r w:rsidRPr="00BE4C82">
              <w:rPr>
                <w:rFonts w:ascii="Times Ext Roman" w:hAnsi="Times Ext Roman" w:cs="Times Ext Roman" w:hint="eastAsia"/>
              </w:rPr>
              <w:t>15</w:t>
            </w:r>
            <w:r w:rsidRPr="00BE4C82">
              <w:rPr>
                <w:rFonts w:ascii="Times Ext Roman" w:hAnsi="Times Ext Roman" w:cs="Times Ext Roman" w:hint="eastAsia"/>
              </w:rPr>
              <w:t>經</w:t>
            </w:r>
          </w:p>
        </w:tc>
        <w:tc>
          <w:tcPr>
            <w:tcW w:w="1843" w:type="dxa"/>
          </w:tcPr>
          <w:p w:rsidR="008B060D" w:rsidRPr="00BE4C82" w:rsidRDefault="008B060D" w:rsidP="006846C0">
            <w:pPr>
              <w:rPr>
                <w:rFonts w:ascii="Times Ext Roman" w:hAnsi="Times Ext Roman" w:cs="Times Ext Roman"/>
              </w:rPr>
            </w:pPr>
          </w:p>
        </w:tc>
        <w:tc>
          <w:tcPr>
            <w:tcW w:w="2072" w:type="dxa"/>
          </w:tcPr>
          <w:p w:rsidR="008B060D" w:rsidRPr="00BE4C82" w:rsidRDefault="008B060D" w:rsidP="006846C0">
            <w:pPr>
              <w:rPr>
                <w:rFonts w:ascii="Times Ext Roman" w:hAnsi="Times Ext Roman" w:cs="Times Ext Roman"/>
              </w:rPr>
            </w:pPr>
          </w:p>
        </w:tc>
      </w:tr>
      <w:tr w:rsidR="00BE4C82" w:rsidRPr="00BE4C82" w:rsidTr="00F775A7">
        <w:tc>
          <w:tcPr>
            <w:tcW w:w="2802" w:type="dxa"/>
          </w:tcPr>
          <w:p w:rsidR="008B060D" w:rsidRPr="00BE4C82" w:rsidRDefault="008B060D" w:rsidP="006846C0">
            <w:pPr>
              <w:rPr>
                <w:rFonts w:ascii="Times Ext Roman" w:hAnsi="Times Ext Roman" w:cs="Times Ext Roman"/>
              </w:rPr>
            </w:pPr>
            <w:r w:rsidRPr="00BE4C82">
              <w:rPr>
                <w:rFonts w:ascii="Times Ext Roman" w:hAnsi="Times Ext Roman" w:cs="Times Ext Roman" w:hint="eastAsia"/>
              </w:rPr>
              <w:t>25</w:t>
            </w:r>
            <w:proofErr w:type="gramStart"/>
            <w:r w:rsidRPr="00BE4C82">
              <w:rPr>
                <w:rFonts w:ascii="Times Ext Roman" w:hAnsi="Times Ext Roman" w:cs="Times Ext Roman" w:hint="eastAsia"/>
              </w:rPr>
              <w:t>優波婆邏師子吼經</w:t>
            </w:r>
            <w:proofErr w:type="gramEnd"/>
          </w:p>
        </w:tc>
        <w:tc>
          <w:tcPr>
            <w:tcW w:w="2409" w:type="dxa"/>
          </w:tcPr>
          <w:p w:rsidR="008B060D" w:rsidRPr="00BE4C82" w:rsidRDefault="008B060D" w:rsidP="006846C0">
            <w:pPr>
              <w:rPr>
                <w:rFonts w:ascii="Times Ext Roman" w:hAnsi="Times Ext Roman" w:cs="Times Ext Roman"/>
              </w:rPr>
            </w:pPr>
            <w:r w:rsidRPr="00BE4C82">
              <w:rPr>
                <w:rFonts w:ascii="Times Ext Roman" w:hAnsi="Times Ext Roman" w:cs="Times Ext Roman" w:hint="eastAsia"/>
              </w:rPr>
              <w:t>8</w:t>
            </w:r>
            <w:r w:rsidRPr="00BE4C82">
              <w:rPr>
                <w:rFonts w:ascii="Times Ext Roman" w:hAnsi="Times Ext Roman" w:cs="Times Ext Roman" w:hint="eastAsia"/>
              </w:rPr>
              <w:t>經</w:t>
            </w:r>
          </w:p>
        </w:tc>
        <w:tc>
          <w:tcPr>
            <w:tcW w:w="1843" w:type="dxa"/>
          </w:tcPr>
          <w:p w:rsidR="008B060D" w:rsidRPr="00BE4C82" w:rsidRDefault="008B060D" w:rsidP="006846C0">
            <w:pPr>
              <w:rPr>
                <w:rFonts w:ascii="Times Ext Roman" w:hAnsi="Times Ext Roman" w:cs="Times Ext Roman"/>
              </w:rPr>
            </w:pPr>
          </w:p>
        </w:tc>
        <w:tc>
          <w:tcPr>
            <w:tcW w:w="2072" w:type="dxa"/>
          </w:tcPr>
          <w:p w:rsidR="008B060D" w:rsidRPr="00BE4C82" w:rsidRDefault="00F775A7" w:rsidP="006846C0">
            <w:pPr>
              <w:rPr>
                <w:rFonts w:ascii="Times Ext Roman" w:hAnsi="Times Ext Roman" w:cs="Times Ext Roman"/>
              </w:rPr>
            </w:pPr>
            <w:r w:rsidRPr="00BE4C82">
              <w:rPr>
                <w:rFonts w:ascii="Times Ext Roman" w:hAnsi="Times Ext Roman" w:cs="Times Ext Roman" w:hint="eastAsia"/>
              </w:rPr>
              <w:t>104</w:t>
            </w:r>
          </w:p>
        </w:tc>
      </w:tr>
      <w:tr w:rsidR="00BE4C82" w:rsidRPr="00BE4C82" w:rsidTr="00F775A7">
        <w:tc>
          <w:tcPr>
            <w:tcW w:w="2802" w:type="dxa"/>
          </w:tcPr>
          <w:p w:rsidR="008B060D" w:rsidRPr="00BE4C82" w:rsidRDefault="008B060D" w:rsidP="006846C0">
            <w:pPr>
              <w:rPr>
                <w:rFonts w:ascii="Times Ext Roman" w:hAnsi="Times Ext Roman" w:cs="Times Ext Roman"/>
              </w:rPr>
            </w:pPr>
            <w:r w:rsidRPr="00BE4C82">
              <w:rPr>
                <w:rFonts w:ascii="Times Ext Roman" w:hAnsi="Times Ext Roman" w:cs="Times Ext Roman" w:hint="eastAsia"/>
              </w:rPr>
              <w:t>26</w:t>
            </w:r>
            <w:r w:rsidRPr="00BE4C82">
              <w:rPr>
                <w:rFonts w:ascii="Times Ext Roman" w:hAnsi="Times Ext Roman" w:cs="Times Ext Roman" w:hint="eastAsia"/>
              </w:rPr>
              <w:t>轉輪聖</w:t>
            </w:r>
            <w:proofErr w:type="gramStart"/>
            <w:r w:rsidRPr="00BE4C82">
              <w:rPr>
                <w:rFonts w:ascii="Times Ext Roman" w:hAnsi="Times Ext Roman" w:cs="Times Ext Roman" w:hint="eastAsia"/>
              </w:rPr>
              <w:t>王師子吼經</w:t>
            </w:r>
            <w:proofErr w:type="gramEnd"/>
          </w:p>
        </w:tc>
        <w:tc>
          <w:tcPr>
            <w:tcW w:w="2409" w:type="dxa"/>
          </w:tcPr>
          <w:p w:rsidR="008B060D" w:rsidRPr="00BE4C82" w:rsidRDefault="008B060D" w:rsidP="006846C0">
            <w:pPr>
              <w:rPr>
                <w:rFonts w:ascii="Times Ext Roman" w:hAnsi="Times Ext Roman" w:cs="Times Ext Roman"/>
              </w:rPr>
            </w:pPr>
            <w:r w:rsidRPr="00BE4C82">
              <w:rPr>
                <w:rFonts w:ascii="Times Ext Roman" w:hAnsi="Times Ext Roman" w:cs="Times Ext Roman" w:hint="eastAsia"/>
              </w:rPr>
              <w:t>6</w:t>
            </w:r>
            <w:r w:rsidRPr="00BE4C82">
              <w:rPr>
                <w:rFonts w:ascii="Times Ext Roman" w:hAnsi="Times Ext Roman" w:cs="Times Ext Roman" w:hint="eastAsia"/>
              </w:rPr>
              <w:t>經</w:t>
            </w:r>
          </w:p>
        </w:tc>
        <w:tc>
          <w:tcPr>
            <w:tcW w:w="1843" w:type="dxa"/>
          </w:tcPr>
          <w:p w:rsidR="008B060D" w:rsidRPr="00BE4C82" w:rsidRDefault="008B060D" w:rsidP="006846C0">
            <w:pPr>
              <w:rPr>
                <w:rFonts w:ascii="Times Ext Roman" w:hAnsi="Times Ext Roman" w:cs="Times Ext Roman"/>
              </w:rPr>
            </w:pPr>
          </w:p>
        </w:tc>
        <w:tc>
          <w:tcPr>
            <w:tcW w:w="2072" w:type="dxa"/>
          </w:tcPr>
          <w:p w:rsidR="008B060D" w:rsidRPr="00BE4C82" w:rsidRDefault="00F775A7" w:rsidP="006846C0">
            <w:pPr>
              <w:rPr>
                <w:rFonts w:ascii="Times Ext Roman" w:hAnsi="Times Ext Roman" w:cs="Times Ext Roman"/>
              </w:rPr>
            </w:pPr>
            <w:r w:rsidRPr="00BE4C82">
              <w:rPr>
                <w:rFonts w:ascii="Times Ext Roman" w:hAnsi="Times Ext Roman" w:cs="Times Ext Roman" w:hint="eastAsia"/>
              </w:rPr>
              <w:t>70</w:t>
            </w:r>
          </w:p>
        </w:tc>
      </w:tr>
      <w:tr w:rsidR="00BE4C82" w:rsidRPr="00BE4C82" w:rsidTr="00F775A7">
        <w:tc>
          <w:tcPr>
            <w:tcW w:w="2802" w:type="dxa"/>
          </w:tcPr>
          <w:p w:rsidR="008B060D" w:rsidRPr="00BE4C82" w:rsidRDefault="008B060D" w:rsidP="006846C0">
            <w:pPr>
              <w:rPr>
                <w:rFonts w:ascii="Times Ext Roman" w:hAnsi="Times Ext Roman" w:cs="Times Ext Roman"/>
              </w:rPr>
            </w:pPr>
            <w:r w:rsidRPr="00BE4C82">
              <w:rPr>
                <w:rFonts w:ascii="Times Ext Roman" w:hAnsi="Times Ext Roman" w:cs="Times Ext Roman" w:hint="eastAsia"/>
              </w:rPr>
              <w:t>27</w:t>
            </w:r>
            <w:r w:rsidRPr="00BE4C82">
              <w:rPr>
                <w:rFonts w:ascii="Times Ext Roman" w:hAnsi="Times Ext Roman" w:cs="Times Ext Roman" w:hint="eastAsia"/>
              </w:rPr>
              <w:t>起</w:t>
            </w:r>
            <w:proofErr w:type="gramStart"/>
            <w:r w:rsidRPr="00BE4C82">
              <w:rPr>
                <w:rFonts w:ascii="Times Ext Roman" w:hAnsi="Times Ext Roman" w:cs="Times Ext Roman" w:hint="eastAsia"/>
              </w:rPr>
              <w:t>世</w:t>
            </w:r>
            <w:proofErr w:type="gramEnd"/>
            <w:r w:rsidRPr="00BE4C82">
              <w:rPr>
                <w:rFonts w:ascii="Times Ext Roman" w:hAnsi="Times Ext Roman" w:cs="Times Ext Roman" w:hint="eastAsia"/>
              </w:rPr>
              <w:t>因本經</w:t>
            </w:r>
          </w:p>
        </w:tc>
        <w:tc>
          <w:tcPr>
            <w:tcW w:w="2409" w:type="dxa"/>
          </w:tcPr>
          <w:p w:rsidR="008B060D" w:rsidRPr="00BE4C82" w:rsidRDefault="008B060D" w:rsidP="006846C0">
            <w:pPr>
              <w:rPr>
                <w:rFonts w:ascii="Times Ext Roman" w:hAnsi="Times Ext Roman" w:cs="Times Ext Roman"/>
              </w:rPr>
            </w:pPr>
            <w:r w:rsidRPr="00BE4C82">
              <w:rPr>
                <w:rFonts w:ascii="Times Ext Roman" w:hAnsi="Times Ext Roman" w:cs="Times Ext Roman" w:hint="eastAsia"/>
              </w:rPr>
              <w:t>5</w:t>
            </w:r>
            <w:r w:rsidRPr="00BE4C82">
              <w:rPr>
                <w:rFonts w:ascii="Times Ext Roman" w:hAnsi="Times Ext Roman" w:cs="Times Ext Roman" w:hint="eastAsia"/>
              </w:rPr>
              <w:t>經</w:t>
            </w:r>
          </w:p>
        </w:tc>
        <w:tc>
          <w:tcPr>
            <w:tcW w:w="1843" w:type="dxa"/>
          </w:tcPr>
          <w:p w:rsidR="008B060D" w:rsidRPr="00BE4C82" w:rsidRDefault="008B060D" w:rsidP="006846C0">
            <w:pPr>
              <w:rPr>
                <w:rFonts w:ascii="Times Ext Roman" w:hAnsi="Times Ext Roman" w:cs="Times Ext Roman"/>
              </w:rPr>
            </w:pPr>
          </w:p>
        </w:tc>
        <w:tc>
          <w:tcPr>
            <w:tcW w:w="2072" w:type="dxa"/>
          </w:tcPr>
          <w:p w:rsidR="008B060D" w:rsidRPr="00BE4C82" w:rsidRDefault="00F775A7" w:rsidP="006846C0">
            <w:pPr>
              <w:rPr>
                <w:rFonts w:ascii="Times Ext Roman" w:hAnsi="Times Ext Roman" w:cs="Times Ext Roman"/>
              </w:rPr>
            </w:pPr>
            <w:r w:rsidRPr="00BE4C82">
              <w:rPr>
                <w:rFonts w:ascii="Times Ext Roman" w:hAnsi="Times Ext Roman" w:cs="Times Ext Roman" w:hint="eastAsia"/>
              </w:rPr>
              <w:t>154</w:t>
            </w:r>
          </w:p>
        </w:tc>
      </w:tr>
      <w:tr w:rsidR="00BE4C82" w:rsidRPr="00BE4C82" w:rsidTr="00F775A7">
        <w:tc>
          <w:tcPr>
            <w:tcW w:w="2802" w:type="dxa"/>
          </w:tcPr>
          <w:p w:rsidR="008B060D" w:rsidRPr="00BE4C82" w:rsidRDefault="008B060D" w:rsidP="006846C0">
            <w:pPr>
              <w:rPr>
                <w:rFonts w:ascii="Times Ext Roman" w:hAnsi="Times Ext Roman" w:cs="Times Ext Roman"/>
              </w:rPr>
            </w:pPr>
            <w:r w:rsidRPr="00BE4C82">
              <w:rPr>
                <w:rFonts w:ascii="Times Ext Roman" w:hAnsi="Times Ext Roman" w:cs="Times Ext Roman" w:hint="eastAsia"/>
              </w:rPr>
              <w:t>28</w:t>
            </w:r>
            <w:r w:rsidRPr="00BE4C82">
              <w:rPr>
                <w:rFonts w:ascii="Times Ext Roman" w:hAnsi="Times Ext Roman" w:cs="Times Ext Roman" w:hint="eastAsia"/>
              </w:rPr>
              <w:t>自歡喜經</w:t>
            </w:r>
          </w:p>
        </w:tc>
        <w:tc>
          <w:tcPr>
            <w:tcW w:w="2409" w:type="dxa"/>
          </w:tcPr>
          <w:p w:rsidR="008B060D" w:rsidRPr="00BE4C82" w:rsidRDefault="008B060D" w:rsidP="006846C0">
            <w:pPr>
              <w:rPr>
                <w:rFonts w:ascii="Times Ext Roman" w:hAnsi="Times Ext Roman" w:cs="Times Ext Roman"/>
              </w:rPr>
            </w:pPr>
            <w:r w:rsidRPr="00BE4C82">
              <w:rPr>
                <w:rFonts w:ascii="Times Ext Roman" w:hAnsi="Times Ext Roman" w:cs="Times Ext Roman" w:hint="eastAsia"/>
              </w:rPr>
              <w:t>18</w:t>
            </w:r>
            <w:r w:rsidRPr="00BE4C82">
              <w:rPr>
                <w:rFonts w:ascii="Times Ext Roman" w:hAnsi="Times Ext Roman" w:cs="Times Ext Roman" w:hint="eastAsia"/>
              </w:rPr>
              <w:t>經</w:t>
            </w:r>
          </w:p>
        </w:tc>
        <w:tc>
          <w:tcPr>
            <w:tcW w:w="1843" w:type="dxa"/>
          </w:tcPr>
          <w:p w:rsidR="008B060D" w:rsidRPr="00BE4C82" w:rsidRDefault="008B060D" w:rsidP="006846C0">
            <w:pPr>
              <w:rPr>
                <w:rFonts w:ascii="Times Ext Roman" w:hAnsi="Times Ext Roman" w:cs="Times Ext Roman"/>
              </w:rPr>
            </w:pPr>
            <w:r w:rsidRPr="00BE4C82">
              <w:rPr>
                <w:rFonts w:ascii="Times Ext Roman" w:hAnsi="Times Ext Roman" w:cs="Times Ext Roman" w:hint="eastAsia"/>
              </w:rPr>
              <w:t>自歡喜經</w:t>
            </w:r>
          </w:p>
        </w:tc>
        <w:tc>
          <w:tcPr>
            <w:tcW w:w="2072" w:type="dxa"/>
          </w:tcPr>
          <w:p w:rsidR="008B060D" w:rsidRPr="00BE4C82" w:rsidRDefault="008B060D" w:rsidP="006846C0">
            <w:pPr>
              <w:rPr>
                <w:rFonts w:ascii="Times Ext Roman" w:hAnsi="Times Ext Roman" w:cs="Times Ext Roman"/>
              </w:rPr>
            </w:pPr>
          </w:p>
        </w:tc>
      </w:tr>
      <w:tr w:rsidR="00BE4C82" w:rsidRPr="00BE4C82" w:rsidTr="00F775A7">
        <w:tc>
          <w:tcPr>
            <w:tcW w:w="2802" w:type="dxa"/>
          </w:tcPr>
          <w:p w:rsidR="008B060D" w:rsidRPr="00BE4C82" w:rsidRDefault="008B060D" w:rsidP="006846C0">
            <w:pPr>
              <w:rPr>
                <w:rFonts w:ascii="Times Ext Roman" w:hAnsi="Times Ext Roman" w:cs="Times Ext Roman"/>
              </w:rPr>
            </w:pPr>
            <w:r w:rsidRPr="00BE4C82">
              <w:rPr>
                <w:rFonts w:ascii="Times Ext Roman" w:hAnsi="Times Ext Roman" w:cs="Times Ext Roman" w:hint="eastAsia"/>
              </w:rPr>
              <w:t>29</w:t>
            </w:r>
            <w:r w:rsidRPr="00BE4C82">
              <w:rPr>
                <w:rFonts w:ascii="Times Ext Roman" w:hAnsi="Times Ext Roman" w:cs="Times Ext Roman" w:hint="eastAsia"/>
              </w:rPr>
              <w:t>清淨經</w:t>
            </w:r>
          </w:p>
        </w:tc>
        <w:tc>
          <w:tcPr>
            <w:tcW w:w="2409" w:type="dxa"/>
          </w:tcPr>
          <w:p w:rsidR="008B060D" w:rsidRPr="00BE4C82" w:rsidRDefault="008B060D" w:rsidP="006846C0">
            <w:pPr>
              <w:rPr>
                <w:rFonts w:ascii="Times Ext Roman" w:hAnsi="Times Ext Roman" w:cs="Times Ext Roman"/>
              </w:rPr>
            </w:pPr>
            <w:r w:rsidRPr="00BE4C82">
              <w:rPr>
                <w:rFonts w:ascii="Times Ext Roman" w:hAnsi="Times Ext Roman" w:cs="Times Ext Roman" w:hint="eastAsia"/>
              </w:rPr>
              <w:t>17</w:t>
            </w:r>
            <w:r w:rsidRPr="00BE4C82">
              <w:rPr>
                <w:rFonts w:ascii="Times Ext Roman" w:hAnsi="Times Ext Roman" w:cs="Times Ext Roman" w:hint="eastAsia"/>
              </w:rPr>
              <w:t>經</w:t>
            </w:r>
          </w:p>
        </w:tc>
        <w:tc>
          <w:tcPr>
            <w:tcW w:w="1843" w:type="dxa"/>
          </w:tcPr>
          <w:p w:rsidR="008B060D" w:rsidRPr="00BE4C82" w:rsidRDefault="008B060D" w:rsidP="006846C0">
            <w:pPr>
              <w:rPr>
                <w:rFonts w:ascii="Times Ext Roman" w:hAnsi="Times Ext Roman" w:cs="Times Ext Roman"/>
              </w:rPr>
            </w:pPr>
            <w:r w:rsidRPr="00BE4C82">
              <w:rPr>
                <w:rFonts w:ascii="Times Ext Roman" w:hAnsi="Times Ext Roman" w:cs="Times Ext Roman" w:hint="eastAsia"/>
              </w:rPr>
              <w:t>清淨經</w:t>
            </w:r>
          </w:p>
        </w:tc>
        <w:tc>
          <w:tcPr>
            <w:tcW w:w="2072" w:type="dxa"/>
          </w:tcPr>
          <w:p w:rsidR="008B060D" w:rsidRPr="00BE4C82" w:rsidRDefault="008B060D" w:rsidP="006846C0">
            <w:pPr>
              <w:rPr>
                <w:rFonts w:ascii="Times Ext Roman" w:hAnsi="Times Ext Roman" w:cs="Times Ext Roman"/>
              </w:rPr>
            </w:pPr>
          </w:p>
        </w:tc>
      </w:tr>
      <w:tr w:rsidR="00BE4C82" w:rsidRPr="00BE4C82" w:rsidTr="00F775A7">
        <w:tc>
          <w:tcPr>
            <w:tcW w:w="2802" w:type="dxa"/>
          </w:tcPr>
          <w:p w:rsidR="008B060D" w:rsidRPr="00BE4C82" w:rsidRDefault="008B060D" w:rsidP="006846C0">
            <w:pPr>
              <w:rPr>
                <w:rFonts w:ascii="Times Ext Roman" w:hAnsi="Times Ext Roman" w:cs="Times Ext Roman"/>
              </w:rPr>
            </w:pPr>
            <w:r w:rsidRPr="00BE4C82">
              <w:rPr>
                <w:rFonts w:ascii="Times Ext Roman" w:hAnsi="Times Ext Roman" w:cs="Times Ext Roman" w:hint="eastAsia"/>
              </w:rPr>
              <w:t>30</w:t>
            </w:r>
            <w:r w:rsidRPr="00BE4C82">
              <w:rPr>
                <w:rFonts w:ascii="Times Ext Roman" w:hAnsi="Times Ext Roman" w:cs="Times Ext Roman" w:hint="eastAsia"/>
              </w:rPr>
              <w:t>三十二相經</w:t>
            </w:r>
          </w:p>
        </w:tc>
        <w:tc>
          <w:tcPr>
            <w:tcW w:w="2409" w:type="dxa"/>
          </w:tcPr>
          <w:p w:rsidR="008B060D" w:rsidRPr="00BE4C82" w:rsidRDefault="008B060D" w:rsidP="006846C0">
            <w:pPr>
              <w:rPr>
                <w:rFonts w:ascii="Times Ext Roman" w:hAnsi="Times Ext Roman" w:cs="Times Ext Roman"/>
              </w:rPr>
            </w:pPr>
            <w:r w:rsidRPr="00BE4C82">
              <w:rPr>
                <w:rFonts w:ascii="Times Ext Roman" w:hAnsi="Times Ext Roman" w:cs="Times Ext Roman" w:hint="eastAsia"/>
              </w:rPr>
              <w:t>（缺）</w:t>
            </w:r>
          </w:p>
        </w:tc>
        <w:tc>
          <w:tcPr>
            <w:tcW w:w="1843" w:type="dxa"/>
          </w:tcPr>
          <w:p w:rsidR="008B060D" w:rsidRPr="00BE4C82" w:rsidRDefault="008B060D" w:rsidP="006846C0">
            <w:pPr>
              <w:rPr>
                <w:rFonts w:ascii="Times Ext Roman" w:hAnsi="Times Ext Roman" w:cs="Times Ext Roman"/>
              </w:rPr>
            </w:pPr>
          </w:p>
        </w:tc>
        <w:tc>
          <w:tcPr>
            <w:tcW w:w="2072" w:type="dxa"/>
          </w:tcPr>
          <w:p w:rsidR="008B060D" w:rsidRPr="00BE4C82" w:rsidRDefault="00F775A7" w:rsidP="006846C0">
            <w:pPr>
              <w:rPr>
                <w:rFonts w:ascii="Times Ext Roman" w:hAnsi="Times Ext Roman" w:cs="Times Ext Roman"/>
              </w:rPr>
            </w:pPr>
            <w:r w:rsidRPr="00BE4C82">
              <w:rPr>
                <w:rFonts w:ascii="Times Ext Roman" w:hAnsi="Times Ext Roman" w:cs="Times Ext Roman" w:hint="eastAsia"/>
              </w:rPr>
              <w:t>59</w:t>
            </w:r>
          </w:p>
        </w:tc>
      </w:tr>
      <w:tr w:rsidR="00BE4C82" w:rsidRPr="00BE4C82" w:rsidTr="00F775A7">
        <w:tc>
          <w:tcPr>
            <w:tcW w:w="2802" w:type="dxa"/>
          </w:tcPr>
          <w:p w:rsidR="008B060D" w:rsidRPr="00BE4C82" w:rsidRDefault="008B060D" w:rsidP="006846C0">
            <w:pPr>
              <w:rPr>
                <w:rFonts w:ascii="Times Ext Roman" w:hAnsi="Times Ext Roman" w:cs="Times Ext Roman"/>
              </w:rPr>
            </w:pPr>
            <w:r w:rsidRPr="00BE4C82">
              <w:rPr>
                <w:rFonts w:ascii="Times Ext Roman" w:hAnsi="Times Ext Roman" w:cs="Times Ext Roman" w:hint="eastAsia"/>
              </w:rPr>
              <w:t>31</w:t>
            </w:r>
            <w:r w:rsidRPr="00BE4C82">
              <w:rPr>
                <w:rFonts w:ascii="Times Ext Roman" w:hAnsi="Times Ext Roman" w:cs="Times Ext Roman" w:hint="eastAsia"/>
              </w:rPr>
              <w:t>教授</w:t>
            </w:r>
            <w:proofErr w:type="gramStart"/>
            <w:r w:rsidRPr="00BE4C82">
              <w:rPr>
                <w:rFonts w:ascii="Times Ext Roman" w:hAnsi="Times Ext Roman" w:cs="Times Ext Roman" w:hint="eastAsia"/>
              </w:rPr>
              <w:t>尸迦羅越經</w:t>
            </w:r>
            <w:proofErr w:type="gramEnd"/>
          </w:p>
        </w:tc>
        <w:tc>
          <w:tcPr>
            <w:tcW w:w="2409" w:type="dxa"/>
          </w:tcPr>
          <w:p w:rsidR="008B060D" w:rsidRPr="00BE4C82" w:rsidRDefault="008B060D" w:rsidP="006846C0">
            <w:pPr>
              <w:rPr>
                <w:rFonts w:ascii="Times Ext Roman" w:hAnsi="Times Ext Roman" w:cs="Times Ext Roman"/>
              </w:rPr>
            </w:pPr>
            <w:r w:rsidRPr="00BE4C82">
              <w:rPr>
                <w:rFonts w:ascii="Times Ext Roman" w:hAnsi="Times Ext Roman" w:cs="Times Ext Roman" w:hint="eastAsia"/>
              </w:rPr>
              <w:t>16</w:t>
            </w:r>
            <w:r w:rsidRPr="00BE4C82">
              <w:rPr>
                <w:rFonts w:ascii="Times Ext Roman" w:hAnsi="Times Ext Roman" w:cs="Times Ext Roman" w:hint="eastAsia"/>
              </w:rPr>
              <w:t>經</w:t>
            </w:r>
          </w:p>
        </w:tc>
        <w:tc>
          <w:tcPr>
            <w:tcW w:w="1843" w:type="dxa"/>
          </w:tcPr>
          <w:p w:rsidR="008B060D" w:rsidRPr="00BE4C82" w:rsidRDefault="008B060D" w:rsidP="006846C0">
            <w:pPr>
              <w:rPr>
                <w:rFonts w:ascii="Times Ext Roman" w:hAnsi="Times Ext Roman" w:cs="Times Ext Roman"/>
              </w:rPr>
            </w:pPr>
          </w:p>
        </w:tc>
        <w:tc>
          <w:tcPr>
            <w:tcW w:w="2072" w:type="dxa"/>
          </w:tcPr>
          <w:p w:rsidR="008B060D" w:rsidRPr="00BE4C82" w:rsidRDefault="00F775A7" w:rsidP="006846C0">
            <w:pPr>
              <w:rPr>
                <w:rFonts w:ascii="Times Ext Roman" w:hAnsi="Times Ext Roman" w:cs="Times Ext Roman"/>
              </w:rPr>
            </w:pPr>
            <w:r w:rsidRPr="00BE4C82">
              <w:rPr>
                <w:rFonts w:ascii="Times Ext Roman" w:hAnsi="Times Ext Roman" w:cs="Times Ext Roman" w:hint="eastAsia"/>
              </w:rPr>
              <w:t>155</w:t>
            </w:r>
          </w:p>
        </w:tc>
      </w:tr>
      <w:tr w:rsidR="00BE4C82" w:rsidRPr="00BE4C82" w:rsidTr="00F775A7">
        <w:tc>
          <w:tcPr>
            <w:tcW w:w="2802" w:type="dxa"/>
          </w:tcPr>
          <w:p w:rsidR="008B060D" w:rsidRPr="00BE4C82" w:rsidRDefault="008B060D" w:rsidP="006846C0">
            <w:pPr>
              <w:rPr>
                <w:rFonts w:ascii="Times Ext Roman" w:hAnsi="Times Ext Roman" w:cs="Times Ext Roman"/>
              </w:rPr>
            </w:pPr>
            <w:r w:rsidRPr="00BE4C82">
              <w:rPr>
                <w:rFonts w:ascii="Times Ext Roman" w:hAnsi="Times Ext Roman" w:cs="Times Ext Roman" w:hint="eastAsia"/>
              </w:rPr>
              <w:t>32</w:t>
            </w:r>
            <w:r w:rsidRPr="00BE4C82">
              <w:rPr>
                <w:rFonts w:ascii="Times Ext Roman" w:hAnsi="Times Ext Roman" w:cs="Times Ext Roman" w:hint="eastAsia"/>
              </w:rPr>
              <w:t>阿</w:t>
            </w:r>
            <w:proofErr w:type="gramStart"/>
            <w:r w:rsidRPr="00BE4C82">
              <w:rPr>
                <w:rFonts w:ascii="Times Ext Roman" w:hAnsi="Times Ext Roman" w:cs="Times Ext Roman" w:hint="eastAsia"/>
              </w:rPr>
              <w:t>吒曩胝</w:t>
            </w:r>
            <w:proofErr w:type="gramEnd"/>
            <w:r w:rsidRPr="00BE4C82">
              <w:rPr>
                <w:rFonts w:ascii="Times Ext Roman" w:hAnsi="Times Ext Roman" w:cs="Times Ext Roman" w:hint="eastAsia"/>
              </w:rPr>
              <w:t>經</w:t>
            </w:r>
          </w:p>
        </w:tc>
        <w:tc>
          <w:tcPr>
            <w:tcW w:w="2409" w:type="dxa"/>
          </w:tcPr>
          <w:p w:rsidR="008B060D" w:rsidRPr="00BE4C82" w:rsidRDefault="008B060D" w:rsidP="006846C0">
            <w:pPr>
              <w:rPr>
                <w:rFonts w:ascii="Times Ext Roman" w:hAnsi="Times Ext Roman" w:cs="Times Ext Roman"/>
              </w:rPr>
            </w:pPr>
            <w:r w:rsidRPr="00BE4C82">
              <w:rPr>
                <w:rFonts w:ascii="Times Ext Roman" w:hAnsi="Times Ext Roman" w:cs="Times Ext Roman" w:hint="eastAsia"/>
              </w:rPr>
              <w:t>（缺）</w:t>
            </w:r>
          </w:p>
        </w:tc>
        <w:tc>
          <w:tcPr>
            <w:tcW w:w="1843" w:type="dxa"/>
          </w:tcPr>
          <w:p w:rsidR="008B060D" w:rsidRPr="00BE4C82" w:rsidRDefault="008B060D" w:rsidP="006846C0">
            <w:pPr>
              <w:rPr>
                <w:rFonts w:ascii="Times Ext Roman" w:hAnsi="Times Ext Roman" w:cs="Times Ext Roman"/>
              </w:rPr>
            </w:pPr>
            <w:r w:rsidRPr="00BE4C82">
              <w:rPr>
                <w:rFonts w:ascii="Times Ext Roman" w:hAnsi="Times Ext Roman" w:cs="Times Ext Roman" w:hint="eastAsia"/>
              </w:rPr>
              <w:t>阿</w:t>
            </w:r>
            <w:proofErr w:type="gramStart"/>
            <w:r w:rsidRPr="00BE4C82">
              <w:rPr>
                <w:rFonts w:ascii="Times Ext Roman" w:hAnsi="Times Ext Roman" w:cs="Times Ext Roman" w:hint="eastAsia"/>
              </w:rPr>
              <w:t>吒那劍經</w:t>
            </w:r>
            <w:proofErr w:type="gramEnd"/>
          </w:p>
        </w:tc>
        <w:tc>
          <w:tcPr>
            <w:tcW w:w="2072" w:type="dxa"/>
          </w:tcPr>
          <w:p w:rsidR="008B060D" w:rsidRPr="00BE4C82" w:rsidRDefault="008B060D" w:rsidP="006846C0">
            <w:pPr>
              <w:rPr>
                <w:rFonts w:ascii="Times Ext Roman" w:hAnsi="Times Ext Roman" w:cs="Times Ext Roman"/>
              </w:rPr>
            </w:pPr>
          </w:p>
        </w:tc>
      </w:tr>
      <w:tr w:rsidR="00BE4C82" w:rsidRPr="00BE4C82" w:rsidTr="00F775A7">
        <w:tc>
          <w:tcPr>
            <w:tcW w:w="2802" w:type="dxa"/>
          </w:tcPr>
          <w:p w:rsidR="008B060D" w:rsidRPr="00BE4C82" w:rsidRDefault="009A74A3" w:rsidP="009A74A3">
            <w:pPr>
              <w:rPr>
                <w:rFonts w:ascii="Times Ext Roman" w:hAnsi="Times Ext Roman" w:cs="Times Ext Roman"/>
              </w:rPr>
            </w:pPr>
            <w:proofErr w:type="gramStart"/>
            <w:r w:rsidRPr="00BE4C82">
              <w:rPr>
                <w:rFonts w:ascii="Times Ext Roman" w:hAnsi="Times Ext Roman" w:cs="Times Ext Roman" w:hint="eastAsia"/>
                <w:sz w:val="22"/>
                <w:shd w:val="pct15" w:color="auto" w:fill="FFFFFF"/>
              </w:rPr>
              <w:t>（</w:t>
            </w:r>
            <w:proofErr w:type="gramEnd"/>
            <w:r w:rsidRPr="00BE4C82">
              <w:rPr>
                <w:rFonts w:ascii="Times Ext Roman" w:hAnsi="Times Ext Roman" w:cs="Times Ext Roman" w:hint="eastAsia"/>
                <w:sz w:val="22"/>
                <w:shd w:val="pct15" w:color="auto" w:fill="FFFFFF"/>
              </w:rPr>
              <w:t>p.725</w:t>
            </w:r>
            <w:proofErr w:type="gramStart"/>
            <w:r w:rsidRPr="00BE4C82">
              <w:rPr>
                <w:rFonts w:ascii="Times Ext Roman" w:hAnsi="Times Ext Roman" w:cs="Times Ext Roman" w:hint="eastAsia"/>
                <w:sz w:val="22"/>
                <w:shd w:val="pct15" w:color="auto" w:fill="FFFFFF"/>
              </w:rPr>
              <w:t>）</w:t>
            </w:r>
            <w:proofErr w:type="gramEnd"/>
            <w:r w:rsidR="008B060D" w:rsidRPr="00BE4C82">
              <w:rPr>
                <w:rFonts w:ascii="Times Ext Roman" w:hAnsi="Times Ext Roman" w:cs="Times Ext Roman" w:hint="eastAsia"/>
              </w:rPr>
              <w:t>33</w:t>
            </w:r>
            <w:r w:rsidR="008B060D" w:rsidRPr="00BE4C82">
              <w:rPr>
                <w:rFonts w:ascii="Times Ext Roman" w:hAnsi="Times Ext Roman" w:cs="Times Ext Roman" w:hint="eastAsia"/>
              </w:rPr>
              <w:t>等誦經</w:t>
            </w:r>
          </w:p>
        </w:tc>
        <w:tc>
          <w:tcPr>
            <w:tcW w:w="2409" w:type="dxa"/>
          </w:tcPr>
          <w:p w:rsidR="008B060D" w:rsidRPr="00BE4C82" w:rsidRDefault="008B060D" w:rsidP="006846C0">
            <w:pPr>
              <w:rPr>
                <w:rFonts w:ascii="Times Ext Roman" w:hAnsi="Times Ext Roman" w:cs="Times Ext Roman"/>
              </w:rPr>
            </w:pPr>
            <w:r w:rsidRPr="00BE4C82">
              <w:rPr>
                <w:rFonts w:ascii="Times Ext Roman" w:hAnsi="Times Ext Roman" w:cs="Times Ext Roman" w:hint="eastAsia"/>
              </w:rPr>
              <w:t>9</w:t>
            </w:r>
            <w:r w:rsidRPr="00BE4C82">
              <w:rPr>
                <w:rFonts w:ascii="Times Ext Roman" w:hAnsi="Times Ext Roman" w:cs="Times Ext Roman" w:hint="eastAsia"/>
              </w:rPr>
              <w:t>經</w:t>
            </w:r>
          </w:p>
        </w:tc>
        <w:tc>
          <w:tcPr>
            <w:tcW w:w="1843" w:type="dxa"/>
          </w:tcPr>
          <w:p w:rsidR="008B060D" w:rsidRPr="00BE4C82" w:rsidRDefault="008B060D" w:rsidP="008B060D">
            <w:pPr>
              <w:rPr>
                <w:rFonts w:ascii="Times Ext Roman" w:hAnsi="Times Ext Roman" w:cs="Times Ext Roman"/>
              </w:rPr>
            </w:pPr>
            <w:proofErr w:type="gramStart"/>
            <w:r w:rsidRPr="00BE4C82">
              <w:rPr>
                <w:rFonts w:ascii="Times Ext Roman" w:hAnsi="Times Ext Roman" w:cs="Times Ext Roman" w:hint="eastAsia"/>
              </w:rPr>
              <w:t>集異門經</w:t>
            </w:r>
            <w:proofErr w:type="gramEnd"/>
            <w:r w:rsidRPr="00BE4C82">
              <w:rPr>
                <w:rStyle w:val="a9"/>
                <w:rFonts w:ascii="Times Ext Roman" w:hAnsi="Times Ext Roman" w:cs="Times Ext Roman"/>
              </w:rPr>
              <w:footnoteReference w:id="76"/>
            </w:r>
          </w:p>
        </w:tc>
        <w:tc>
          <w:tcPr>
            <w:tcW w:w="2072" w:type="dxa"/>
          </w:tcPr>
          <w:p w:rsidR="008B060D" w:rsidRPr="00BE4C82" w:rsidRDefault="008B060D" w:rsidP="006846C0">
            <w:pPr>
              <w:rPr>
                <w:rFonts w:ascii="Times Ext Roman" w:hAnsi="Times Ext Roman" w:cs="Times Ext Roman"/>
              </w:rPr>
            </w:pPr>
          </w:p>
        </w:tc>
      </w:tr>
      <w:tr w:rsidR="00BE4C82" w:rsidRPr="00BE4C82" w:rsidTr="00F775A7">
        <w:tc>
          <w:tcPr>
            <w:tcW w:w="2802" w:type="dxa"/>
          </w:tcPr>
          <w:p w:rsidR="008B060D" w:rsidRPr="00BE4C82" w:rsidRDefault="008B060D" w:rsidP="006846C0">
            <w:pPr>
              <w:rPr>
                <w:rFonts w:ascii="Times Ext Roman" w:hAnsi="Times Ext Roman" w:cs="Times Ext Roman"/>
              </w:rPr>
            </w:pPr>
            <w:r w:rsidRPr="00BE4C82">
              <w:rPr>
                <w:rFonts w:ascii="Times Ext Roman" w:hAnsi="Times Ext Roman" w:cs="Times Ext Roman" w:hint="eastAsia"/>
              </w:rPr>
              <w:t>34</w:t>
            </w:r>
            <w:proofErr w:type="gramStart"/>
            <w:r w:rsidRPr="00BE4C82">
              <w:rPr>
                <w:rFonts w:ascii="Times Ext Roman" w:hAnsi="Times Ext Roman" w:cs="Times Ext Roman" w:hint="eastAsia"/>
              </w:rPr>
              <w:t>十</w:t>
            </w:r>
            <w:proofErr w:type="gramEnd"/>
            <w:r w:rsidRPr="00BE4C82">
              <w:rPr>
                <w:rFonts w:ascii="Times Ext Roman" w:hAnsi="Times Ext Roman" w:cs="Times Ext Roman" w:hint="eastAsia"/>
              </w:rPr>
              <w:t>上經</w:t>
            </w:r>
          </w:p>
        </w:tc>
        <w:tc>
          <w:tcPr>
            <w:tcW w:w="2409" w:type="dxa"/>
          </w:tcPr>
          <w:p w:rsidR="008B060D" w:rsidRPr="00BE4C82" w:rsidRDefault="008B060D" w:rsidP="006846C0">
            <w:pPr>
              <w:rPr>
                <w:rFonts w:ascii="Times Ext Roman" w:hAnsi="Times Ext Roman" w:cs="Times Ext Roman"/>
              </w:rPr>
            </w:pPr>
            <w:r w:rsidRPr="00BE4C82">
              <w:rPr>
                <w:rFonts w:ascii="Times Ext Roman" w:hAnsi="Times Ext Roman" w:cs="Times Ext Roman" w:hint="eastAsia"/>
              </w:rPr>
              <w:t>10</w:t>
            </w:r>
            <w:r w:rsidRPr="00BE4C82">
              <w:rPr>
                <w:rFonts w:ascii="Times Ext Roman" w:hAnsi="Times Ext Roman" w:cs="Times Ext Roman" w:hint="eastAsia"/>
              </w:rPr>
              <w:t>經</w:t>
            </w:r>
          </w:p>
        </w:tc>
        <w:tc>
          <w:tcPr>
            <w:tcW w:w="1843" w:type="dxa"/>
          </w:tcPr>
          <w:p w:rsidR="008B060D" w:rsidRPr="00BE4C82" w:rsidRDefault="008B060D" w:rsidP="006846C0">
            <w:pPr>
              <w:rPr>
                <w:rFonts w:ascii="Times Ext Roman" w:hAnsi="Times Ext Roman" w:cs="Times Ext Roman"/>
              </w:rPr>
            </w:pPr>
            <w:r w:rsidRPr="00BE4C82">
              <w:rPr>
                <w:rFonts w:ascii="Times Ext Roman" w:hAnsi="Times Ext Roman" w:cs="Times Ext Roman" w:hint="eastAsia"/>
              </w:rPr>
              <w:t>增十經</w:t>
            </w:r>
          </w:p>
        </w:tc>
        <w:tc>
          <w:tcPr>
            <w:tcW w:w="2072" w:type="dxa"/>
          </w:tcPr>
          <w:p w:rsidR="008B060D" w:rsidRPr="00BE4C82" w:rsidRDefault="008B060D" w:rsidP="006846C0">
            <w:pPr>
              <w:rPr>
                <w:rFonts w:ascii="Times Ext Roman" w:hAnsi="Times Ext Roman" w:cs="Times Ext Roman"/>
              </w:rPr>
            </w:pPr>
          </w:p>
        </w:tc>
      </w:tr>
      <w:tr w:rsidR="00BE4C82" w:rsidRPr="00BE4C82" w:rsidTr="00F775A7">
        <w:tc>
          <w:tcPr>
            <w:tcW w:w="2802" w:type="dxa"/>
          </w:tcPr>
          <w:p w:rsidR="008B060D" w:rsidRPr="00BE4C82" w:rsidRDefault="008B060D" w:rsidP="006846C0">
            <w:pPr>
              <w:rPr>
                <w:rFonts w:ascii="Times Ext Roman" w:hAnsi="Times Ext Roman" w:cs="Times Ext Roman"/>
              </w:rPr>
            </w:pPr>
          </w:p>
        </w:tc>
        <w:tc>
          <w:tcPr>
            <w:tcW w:w="2409" w:type="dxa"/>
          </w:tcPr>
          <w:p w:rsidR="008B060D" w:rsidRPr="00BE4C82" w:rsidRDefault="008B060D" w:rsidP="006846C0">
            <w:pPr>
              <w:rPr>
                <w:rFonts w:ascii="Times Ext Roman" w:hAnsi="Times Ext Roman" w:cs="Times Ext Roman"/>
              </w:rPr>
            </w:pPr>
            <w:r w:rsidRPr="00BE4C82">
              <w:rPr>
                <w:rFonts w:ascii="Times Ext Roman" w:hAnsi="Times Ext Roman" w:cs="Times Ext Roman" w:hint="eastAsia"/>
              </w:rPr>
              <w:t>11</w:t>
            </w:r>
            <w:r w:rsidRPr="00BE4C82">
              <w:rPr>
                <w:rFonts w:ascii="Times Ext Roman" w:hAnsi="Times Ext Roman" w:cs="Times Ext Roman" w:hint="eastAsia"/>
              </w:rPr>
              <w:t>增一經</w:t>
            </w:r>
          </w:p>
        </w:tc>
        <w:tc>
          <w:tcPr>
            <w:tcW w:w="1843" w:type="dxa"/>
          </w:tcPr>
          <w:p w:rsidR="008B060D" w:rsidRPr="00BE4C82" w:rsidRDefault="008B060D" w:rsidP="006846C0">
            <w:pPr>
              <w:rPr>
                <w:rFonts w:ascii="Times Ext Roman" w:hAnsi="Times Ext Roman" w:cs="Times Ext Roman"/>
              </w:rPr>
            </w:pPr>
          </w:p>
        </w:tc>
        <w:tc>
          <w:tcPr>
            <w:tcW w:w="2072" w:type="dxa"/>
          </w:tcPr>
          <w:p w:rsidR="008B060D" w:rsidRPr="00BE4C82" w:rsidRDefault="008B060D" w:rsidP="006846C0">
            <w:pPr>
              <w:rPr>
                <w:rFonts w:ascii="Times Ext Roman" w:hAnsi="Times Ext Roman" w:cs="Times Ext Roman"/>
              </w:rPr>
            </w:pPr>
          </w:p>
        </w:tc>
      </w:tr>
      <w:tr w:rsidR="008B060D" w:rsidRPr="00BE4C82" w:rsidTr="00F775A7">
        <w:tc>
          <w:tcPr>
            <w:tcW w:w="2802" w:type="dxa"/>
          </w:tcPr>
          <w:p w:rsidR="008B060D" w:rsidRPr="00BE4C82" w:rsidRDefault="008B060D" w:rsidP="006846C0">
            <w:pPr>
              <w:rPr>
                <w:rFonts w:ascii="Times Ext Roman" w:hAnsi="Times Ext Roman" w:cs="Times Ext Roman"/>
              </w:rPr>
            </w:pPr>
          </w:p>
        </w:tc>
        <w:tc>
          <w:tcPr>
            <w:tcW w:w="2409" w:type="dxa"/>
          </w:tcPr>
          <w:p w:rsidR="008B060D" w:rsidRPr="00BE4C82" w:rsidRDefault="008B060D" w:rsidP="006846C0">
            <w:pPr>
              <w:rPr>
                <w:rFonts w:ascii="Times Ext Roman" w:hAnsi="Times Ext Roman" w:cs="Times Ext Roman"/>
              </w:rPr>
            </w:pPr>
            <w:r w:rsidRPr="00BE4C82">
              <w:rPr>
                <w:rFonts w:ascii="Times Ext Roman" w:hAnsi="Times Ext Roman" w:cs="Times Ext Roman" w:hint="eastAsia"/>
              </w:rPr>
              <w:t>12</w:t>
            </w:r>
            <w:proofErr w:type="gramStart"/>
            <w:r w:rsidRPr="00BE4C82">
              <w:rPr>
                <w:rFonts w:ascii="Times Ext Roman" w:hAnsi="Times Ext Roman" w:cs="Times Ext Roman" w:hint="eastAsia"/>
              </w:rPr>
              <w:t>三聚經</w:t>
            </w:r>
            <w:proofErr w:type="gramEnd"/>
          </w:p>
        </w:tc>
        <w:tc>
          <w:tcPr>
            <w:tcW w:w="1843" w:type="dxa"/>
          </w:tcPr>
          <w:p w:rsidR="008B060D" w:rsidRPr="00BE4C82" w:rsidRDefault="008B060D" w:rsidP="006846C0">
            <w:pPr>
              <w:rPr>
                <w:rFonts w:ascii="Times Ext Roman" w:hAnsi="Times Ext Roman" w:cs="Times Ext Roman"/>
              </w:rPr>
            </w:pPr>
          </w:p>
        </w:tc>
        <w:tc>
          <w:tcPr>
            <w:tcW w:w="2072" w:type="dxa"/>
          </w:tcPr>
          <w:p w:rsidR="008B060D" w:rsidRPr="00BE4C82" w:rsidRDefault="008B060D" w:rsidP="006846C0">
            <w:pPr>
              <w:rPr>
                <w:rFonts w:ascii="Times Ext Roman" w:hAnsi="Times Ext Roman" w:cs="Times Ext Roman"/>
              </w:rPr>
            </w:pPr>
          </w:p>
        </w:tc>
      </w:tr>
    </w:tbl>
    <w:p w:rsidR="008B060D" w:rsidRPr="00BE4C82" w:rsidRDefault="008B060D" w:rsidP="006846C0">
      <w:pPr>
        <w:rPr>
          <w:rFonts w:ascii="Times Ext Roman" w:hAnsi="Times Ext Roman" w:cs="Times Ext Roman"/>
        </w:rPr>
      </w:pPr>
    </w:p>
    <w:p w:rsidR="008D37DB" w:rsidRPr="00025DDC" w:rsidRDefault="008D37DB" w:rsidP="00025DDC">
      <w:pPr>
        <w:widowControl/>
        <w:spacing w:beforeLines="30" w:before="108"/>
        <w:ind w:leftChars="150" w:left="360"/>
        <w:rPr>
          <w:rFonts w:ascii="Times New Roman" w:hAnsi="Times New Roman" w:cs="Times New Roman"/>
          <w:b/>
          <w:sz w:val="20"/>
          <w:bdr w:val="single" w:sz="4" w:space="0" w:color="auto"/>
        </w:rPr>
      </w:pPr>
      <w:r w:rsidRPr="00025DDC">
        <w:rPr>
          <w:rFonts w:ascii="Times New Roman" w:hAnsi="Times New Roman" w:cs="Times New Roman" w:hint="eastAsia"/>
          <w:b/>
          <w:sz w:val="20"/>
          <w:bdr w:val="single" w:sz="4" w:space="0" w:color="auto"/>
        </w:rPr>
        <w:lastRenderedPageBreak/>
        <w:t>（</w:t>
      </w:r>
      <w:r w:rsidRPr="00025DDC">
        <w:rPr>
          <w:rFonts w:ascii="Times New Roman" w:hAnsi="Times New Roman" w:cs="Times New Roman" w:hint="eastAsia"/>
          <w:b/>
          <w:sz w:val="20"/>
          <w:bdr w:val="single" w:sz="4" w:space="0" w:color="auto"/>
        </w:rPr>
        <w:t>2</w:t>
      </w:r>
      <w:r w:rsidRPr="00025DDC">
        <w:rPr>
          <w:rFonts w:ascii="Times New Roman" w:hAnsi="Times New Roman" w:cs="Times New Roman" w:hint="eastAsia"/>
          <w:b/>
          <w:sz w:val="20"/>
          <w:bdr w:val="single" w:sz="4" w:space="0" w:color="auto"/>
        </w:rPr>
        <w:t>）說明</w:t>
      </w:r>
    </w:p>
    <w:p w:rsidR="00F94B97" w:rsidRPr="00025DDC" w:rsidRDefault="00F94B97" w:rsidP="00025DDC">
      <w:pPr>
        <w:widowControl/>
        <w:ind w:leftChars="200" w:left="480"/>
        <w:rPr>
          <w:rFonts w:ascii="Times New Roman" w:hAnsi="Times New Roman" w:cs="Times New Roman"/>
          <w:b/>
          <w:sz w:val="20"/>
          <w:bdr w:val="single" w:sz="4" w:space="0" w:color="auto"/>
        </w:rPr>
      </w:pPr>
      <w:r w:rsidRPr="00025DDC">
        <w:rPr>
          <w:rFonts w:ascii="Times New Roman" w:hAnsi="Times New Roman" w:cs="Times New Roman" w:hint="eastAsia"/>
          <w:b/>
          <w:sz w:val="20"/>
          <w:bdr w:val="single" w:sz="4" w:space="0" w:color="auto"/>
        </w:rPr>
        <w:t>A</w:t>
      </w:r>
      <w:r w:rsidRPr="00025DDC">
        <w:rPr>
          <w:rFonts w:ascii="Times New Roman" w:hAnsi="Times New Roman" w:cs="Times New Roman" w:hint="eastAsia"/>
          <w:b/>
          <w:sz w:val="20"/>
          <w:bdr w:val="single" w:sz="4" w:space="0" w:color="auto"/>
        </w:rPr>
        <w:t>、</w:t>
      </w:r>
      <w:r w:rsidR="000F4064" w:rsidRPr="00025DDC">
        <w:rPr>
          <w:rFonts w:ascii="Times New Roman" w:hAnsi="Times New Roman" w:cs="Times New Roman" w:hint="eastAsia"/>
          <w:b/>
          <w:sz w:val="20"/>
          <w:bdr w:val="single" w:sz="4" w:space="0" w:color="auto"/>
        </w:rPr>
        <w:t>分</w:t>
      </w:r>
      <w:proofErr w:type="gramStart"/>
      <w:r w:rsidR="000F4064" w:rsidRPr="00025DDC">
        <w:rPr>
          <w:rFonts w:ascii="Times New Roman" w:hAnsi="Times New Roman" w:cs="Times New Roman" w:hint="eastAsia"/>
          <w:b/>
          <w:sz w:val="20"/>
          <w:bdr w:val="single" w:sz="4" w:space="0" w:color="auto"/>
        </w:rPr>
        <w:t>別說</w:t>
      </w:r>
      <w:r w:rsidR="002A002E" w:rsidRPr="00025DDC">
        <w:rPr>
          <w:rFonts w:ascii="Times New Roman" w:hAnsi="Times New Roman" w:cs="Times New Roman" w:hint="eastAsia"/>
          <w:b/>
          <w:sz w:val="20"/>
          <w:bdr w:val="single" w:sz="4" w:space="0" w:color="auto"/>
        </w:rPr>
        <w:t>部系</w:t>
      </w:r>
      <w:r w:rsidRPr="00025DDC">
        <w:rPr>
          <w:rFonts w:ascii="Times New Roman" w:hAnsi="Times New Roman" w:cs="Times New Roman" w:hint="eastAsia"/>
          <w:b/>
          <w:sz w:val="20"/>
          <w:bdr w:val="single" w:sz="4" w:space="0" w:color="auto"/>
        </w:rPr>
        <w:t>《長部》</w:t>
      </w:r>
      <w:proofErr w:type="gramEnd"/>
      <w:r w:rsidRPr="00025DDC">
        <w:rPr>
          <w:rFonts w:ascii="Times New Roman" w:hAnsi="Times New Roman" w:cs="Times New Roman" w:hint="eastAsia"/>
          <w:b/>
          <w:sz w:val="20"/>
          <w:bdr w:val="single" w:sz="4" w:space="0" w:color="auto"/>
        </w:rPr>
        <w:t>與《長阿含》</w:t>
      </w:r>
      <w:r w:rsidR="002A002E" w:rsidRPr="00025DDC">
        <w:rPr>
          <w:rFonts w:ascii="Times New Roman" w:hAnsi="Times New Roman" w:cs="Times New Roman" w:hint="eastAsia"/>
          <w:b/>
          <w:sz w:val="20"/>
          <w:bdr w:val="single" w:sz="4" w:space="0" w:color="auto"/>
        </w:rPr>
        <w:t>關於「六十三」品的部分</w:t>
      </w:r>
    </w:p>
    <w:p w:rsidR="00F94B97" w:rsidRPr="00BE4C82" w:rsidRDefault="00C460A3" w:rsidP="00E74C9C">
      <w:pPr>
        <w:ind w:leftChars="200" w:left="480"/>
        <w:rPr>
          <w:rFonts w:ascii="Times Ext Roman" w:hAnsi="Times Ext Roman" w:cs="Times Ext Roman"/>
        </w:rPr>
      </w:pPr>
      <w:r w:rsidRPr="00BE4C82">
        <w:rPr>
          <w:rFonts w:ascii="Times Ext Roman" w:hAnsi="Times Ext Roman" w:cs="Times Ext Roman" w:hint="eastAsia"/>
        </w:rPr>
        <w:t>《</w:t>
      </w:r>
      <w:r w:rsidR="006846C0" w:rsidRPr="00BE4C82">
        <w:rPr>
          <w:rFonts w:ascii="Times Ext Roman" w:hAnsi="Times Ext Roman" w:cs="Times Ext Roman" w:hint="eastAsia"/>
        </w:rPr>
        <w:t>長部</w:t>
      </w:r>
      <w:r w:rsidRPr="00BE4C82">
        <w:rPr>
          <w:rFonts w:ascii="Times Ext Roman" w:hAnsi="Times Ext Roman" w:cs="Times Ext Roman" w:hint="eastAsia"/>
        </w:rPr>
        <w:t>》</w:t>
      </w:r>
      <w:r w:rsidR="006846C0" w:rsidRPr="00BE4C82">
        <w:rPr>
          <w:rFonts w:ascii="Times Ext Roman" w:hAnsi="Times Ext Roman" w:cs="Times Ext Roman" w:hint="eastAsia"/>
        </w:rPr>
        <w:t>第二、第三品，共</w:t>
      </w:r>
      <w:r w:rsidR="0074379F" w:rsidRPr="00BE4C82">
        <w:rPr>
          <w:rFonts w:ascii="Times Ext Roman" w:hAnsi="Times Ext Roman" w:cs="Times Ext Roman" w:hint="eastAsia"/>
        </w:rPr>
        <w:t>21</w:t>
      </w:r>
      <w:r w:rsidR="006846C0" w:rsidRPr="00BE4C82">
        <w:rPr>
          <w:rFonts w:ascii="Times Ext Roman" w:hAnsi="Times Ext Roman" w:cs="Times Ext Roman" w:hint="eastAsia"/>
        </w:rPr>
        <w:t>經；</w:t>
      </w:r>
      <w:r w:rsidRPr="00BE4C82">
        <w:rPr>
          <w:rFonts w:ascii="Times Ext Roman" w:hAnsi="Times Ext Roman" w:cs="Times Ext Roman" w:hint="eastAsia"/>
        </w:rPr>
        <w:t>《</w:t>
      </w:r>
      <w:r w:rsidR="006846C0" w:rsidRPr="00BE4C82">
        <w:rPr>
          <w:rFonts w:ascii="Times Ext Roman" w:hAnsi="Times Ext Roman" w:cs="Times Ext Roman" w:hint="eastAsia"/>
        </w:rPr>
        <w:t>長阿含經</w:t>
      </w:r>
      <w:r w:rsidRPr="00BE4C82">
        <w:rPr>
          <w:rFonts w:ascii="Times Ext Roman" w:hAnsi="Times Ext Roman" w:cs="Times Ext Roman" w:hint="eastAsia"/>
        </w:rPr>
        <w:t>》</w:t>
      </w:r>
      <w:r w:rsidR="006846C0" w:rsidRPr="00BE4C82">
        <w:rPr>
          <w:rFonts w:ascii="Times Ext Roman" w:hAnsi="Times Ext Roman" w:cs="Times Ext Roman" w:hint="eastAsia"/>
        </w:rPr>
        <w:t>第一、第二分，共</w:t>
      </w:r>
      <w:r w:rsidR="0074379F" w:rsidRPr="00BE4C82">
        <w:rPr>
          <w:rFonts w:ascii="Times Ext Roman" w:hAnsi="Times Ext Roman" w:cs="Times Ext Roman" w:hint="eastAsia"/>
        </w:rPr>
        <w:t>19</w:t>
      </w:r>
      <w:r w:rsidR="006846C0" w:rsidRPr="00BE4C82">
        <w:rPr>
          <w:rFonts w:ascii="Times Ext Roman" w:hAnsi="Times Ext Roman" w:cs="Times Ext Roman" w:hint="eastAsia"/>
        </w:rPr>
        <w:t>經；彼此共同的，凡</w:t>
      </w:r>
      <w:r w:rsidR="0074379F" w:rsidRPr="00BE4C82">
        <w:rPr>
          <w:rFonts w:ascii="Times Ext Roman" w:hAnsi="Times Ext Roman" w:cs="Times Ext Roman" w:hint="eastAsia"/>
        </w:rPr>
        <w:t>17</w:t>
      </w:r>
      <w:r w:rsidR="006846C0" w:rsidRPr="00BE4C82">
        <w:rPr>
          <w:rFonts w:ascii="Times Ext Roman" w:hAnsi="Times Ext Roman" w:cs="Times Ext Roman" w:hint="eastAsia"/>
        </w:rPr>
        <w:t>經</w:t>
      </w:r>
      <w:r w:rsidR="003F3814" w:rsidRPr="00BE4C82">
        <w:rPr>
          <w:rStyle w:val="a9"/>
          <w:rFonts w:ascii="Times Ext Roman" w:hAnsi="Times Ext Roman" w:cs="Times Ext Roman"/>
        </w:rPr>
        <w:footnoteReference w:id="77"/>
      </w:r>
      <w:r w:rsidR="006846C0" w:rsidRPr="00BE4C82">
        <w:rPr>
          <w:rFonts w:ascii="Times Ext Roman" w:hAnsi="Times Ext Roman" w:cs="Times Ext Roman" w:hint="eastAsia"/>
        </w:rPr>
        <w:t>。如專就此而論，</w:t>
      </w:r>
      <w:proofErr w:type="gramStart"/>
      <w:r w:rsidR="006846C0" w:rsidRPr="00BE4C82">
        <w:rPr>
          <w:rFonts w:ascii="Times Ext Roman" w:hAnsi="Times Ext Roman" w:cs="Times Ext Roman" w:hint="eastAsia"/>
        </w:rPr>
        <w:t>雖然分品不同</w:t>
      </w:r>
      <w:proofErr w:type="gramEnd"/>
      <w:r w:rsidR="006846C0" w:rsidRPr="00BE4C82">
        <w:rPr>
          <w:rFonts w:ascii="Times Ext Roman" w:hAnsi="Times Ext Roman" w:cs="Times Ext Roman" w:hint="eastAsia"/>
        </w:rPr>
        <w:t>，次第不合，而依然是很接近的。</w:t>
      </w:r>
    </w:p>
    <w:p w:rsidR="00F94B97" w:rsidRPr="00025DDC" w:rsidRDefault="00F94B97" w:rsidP="00025DDC">
      <w:pPr>
        <w:widowControl/>
        <w:spacing w:beforeLines="30" w:before="108"/>
        <w:ind w:leftChars="200" w:left="480"/>
        <w:rPr>
          <w:rFonts w:ascii="Times New Roman" w:hAnsi="Times New Roman" w:cs="Times New Roman"/>
          <w:b/>
          <w:sz w:val="20"/>
          <w:bdr w:val="single" w:sz="4" w:space="0" w:color="auto"/>
        </w:rPr>
      </w:pPr>
      <w:r w:rsidRPr="00025DDC">
        <w:rPr>
          <w:rFonts w:ascii="Times New Roman" w:hAnsi="Times New Roman" w:cs="Times New Roman" w:hint="eastAsia"/>
          <w:b/>
          <w:sz w:val="20"/>
          <w:bdr w:val="single" w:sz="4" w:space="0" w:color="auto"/>
        </w:rPr>
        <w:t>B</w:t>
      </w:r>
      <w:r w:rsidRPr="00025DDC">
        <w:rPr>
          <w:rFonts w:ascii="Times New Roman" w:hAnsi="Times New Roman" w:cs="Times New Roman" w:hint="eastAsia"/>
          <w:b/>
          <w:sz w:val="20"/>
          <w:bdr w:val="single" w:sz="4" w:space="0" w:color="auto"/>
        </w:rPr>
        <w:t>、</w:t>
      </w:r>
      <w:proofErr w:type="gramStart"/>
      <w:r w:rsidRPr="00025DDC">
        <w:rPr>
          <w:rFonts w:ascii="Times New Roman" w:hAnsi="Times New Roman" w:cs="Times New Roman" w:hint="eastAsia"/>
          <w:b/>
          <w:sz w:val="20"/>
          <w:bdr w:val="single" w:sz="4" w:space="0" w:color="auto"/>
        </w:rPr>
        <w:t>有部的</w:t>
      </w:r>
      <w:proofErr w:type="gramEnd"/>
      <w:r w:rsidRPr="00025DDC">
        <w:rPr>
          <w:rFonts w:ascii="Times New Roman" w:hAnsi="Times New Roman" w:cs="Times New Roman" w:hint="eastAsia"/>
          <w:b/>
          <w:sz w:val="20"/>
          <w:bdr w:val="single" w:sz="4" w:space="0" w:color="auto"/>
        </w:rPr>
        <w:t>「六十三品」</w:t>
      </w:r>
    </w:p>
    <w:p w:rsidR="00D1152A" w:rsidRPr="00BE4C82" w:rsidRDefault="006846C0" w:rsidP="00E74C9C">
      <w:pPr>
        <w:ind w:leftChars="200" w:left="480"/>
        <w:rPr>
          <w:rFonts w:ascii="Times Ext Roman" w:hAnsi="Times Ext Roman" w:cs="Times Ext Roman"/>
        </w:rPr>
      </w:pPr>
      <w:r w:rsidRPr="00BE4C82">
        <w:rPr>
          <w:rFonts w:ascii="Times Ext Roman" w:hAnsi="Times Ext Roman" w:cs="Times Ext Roman" w:hint="eastAsia"/>
        </w:rPr>
        <w:t>但以說一切有</w:t>
      </w:r>
      <w:proofErr w:type="gramStart"/>
      <w:r w:rsidRPr="00BE4C82">
        <w:rPr>
          <w:rFonts w:ascii="Times Ext Roman" w:hAnsi="Times Ext Roman" w:cs="Times Ext Roman" w:hint="eastAsia"/>
        </w:rPr>
        <w:t>部而說</w:t>
      </w:r>
      <w:proofErr w:type="gramEnd"/>
      <w:r w:rsidRPr="00BE4C82">
        <w:rPr>
          <w:rFonts w:ascii="Times Ext Roman" w:hAnsi="Times Ext Roman" w:cs="Times Ext Roman" w:hint="eastAsia"/>
        </w:rPr>
        <w:t>，就大為不同了。這一部分中，有</w:t>
      </w:r>
      <w:r w:rsidR="0074379F" w:rsidRPr="00BE4C82">
        <w:rPr>
          <w:rFonts w:ascii="Times Ext Roman" w:hAnsi="Times Ext Roman" w:cs="Times Ext Roman" w:hint="eastAsia"/>
        </w:rPr>
        <w:t>10</w:t>
      </w:r>
      <w:r w:rsidRPr="00BE4C82">
        <w:rPr>
          <w:rFonts w:ascii="Times Ext Roman" w:hAnsi="Times Ext Roman" w:cs="Times Ext Roman" w:hint="eastAsia"/>
        </w:rPr>
        <w:t>經，說一切</w:t>
      </w:r>
      <w:proofErr w:type="gramStart"/>
      <w:r w:rsidRPr="00BE4C82">
        <w:rPr>
          <w:rFonts w:ascii="Times Ext Roman" w:hAnsi="Times Ext Roman" w:cs="Times Ext Roman" w:hint="eastAsia"/>
        </w:rPr>
        <w:t>有部是編入</w:t>
      </w:r>
      <w:proofErr w:type="gramEnd"/>
      <w:r w:rsidR="00C460A3" w:rsidRPr="00BE4C82">
        <w:rPr>
          <w:rFonts w:ascii="Times Ext Roman" w:hAnsi="Times Ext Roman" w:cs="Times Ext Roman" w:hint="eastAsia"/>
        </w:rPr>
        <w:t>《</w:t>
      </w:r>
      <w:r w:rsidRPr="00BE4C82">
        <w:rPr>
          <w:rFonts w:ascii="Times Ext Roman" w:hAnsi="Times Ext Roman" w:cs="Times Ext Roman" w:hint="eastAsia"/>
        </w:rPr>
        <w:t>中阿含經</w:t>
      </w:r>
      <w:r w:rsidR="00C460A3" w:rsidRPr="00BE4C82">
        <w:rPr>
          <w:rFonts w:ascii="Times Ext Roman" w:hAnsi="Times Ext Roman" w:cs="Times Ext Roman" w:hint="eastAsia"/>
        </w:rPr>
        <w:t>》</w:t>
      </w:r>
      <w:r w:rsidRPr="00BE4C82">
        <w:rPr>
          <w:rFonts w:ascii="Times Ext Roman" w:hAnsi="Times Ext Roman" w:cs="Times Ext Roman" w:hint="eastAsia"/>
        </w:rPr>
        <w:t>的。依</w:t>
      </w:r>
      <w:r w:rsidR="00C460A3" w:rsidRPr="00BE4C82">
        <w:rPr>
          <w:rFonts w:ascii="Times Ext Roman" w:hAnsi="Times Ext Roman" w:cs="Times Ext Roman" w:hint="eastAsia"/>
        </w:rPr>
        <w:t>《</w:t>
      </w:r>
      <w:r w:rsidRPr="00BE4C82">
        <w:rPr>
          <w:rFonts w:ascii="Times Ext Roman" w:hAnsi="Times Ext Roman" w:cs="Times Ext Roman" w:hint="eastAsia"/>
        </w:rPr>
        <w:t>長阿含經</w:t>
      </w:r>
      <w:r w:rsidR="00C460A3" w:rsidRPr="00BE4C82">
        <w:rPr>
          <w:rFonts w:ascii="Times Ext Roman" w:hAnsi="Times Ext Roman" w:cs="Times Ext Roman" w:hint="eastAsia"/>
        </w:rPr>
        <w:t>》</w:t>
      </w:r>
      <w:r w:rsidR="0074379F" w:rsidRPr="00BE4C82">
        <w:rPr>
          <w:rFonts w:ascii="Times Ext Roman" w:hAnsi="Times Ext Roman" w:cs="Times Ext Roman" w:hint="eastAsia"/>
        </w:rPr>
        <w:t>，這都是第二分的經典</w:t>
      </w:r>
      <w:r w:rsidR="008A0DB6" w:rsidRPr="00BE4C82">
        <w:rPr>
          <w:rStyle w:val="a9"/>
          <w:rFonts w:ascii="Times Ext Roman" w:hAnsi="Times Ext Roman" w:cs="Times Ext Roman"/>
        </w:rPr>
        <w:footnoteReference w:id="78"/>
      </w:r>
      <w:r w:rsidR="0074379F" w:rsidRPr="00BE4C82">
        <w:rPr>
          <w:rFonts w:ascii="Times Ext Roman" w:hAnsi="Times Ext Roman" w:cs="Times Ext Roman" w:hint="eastAsia"/>
        </w:rPr>
        <w:t>；第一分</w:t>
      </w:r>
      <w:r w:rsidR="0074379F" w:rsidRPr="00BE4C82">
        <w:rPr>
          <w:rFonts w:ascii="Times Ext Roman" w:hAnsi="Times Ext Roman" w:cs="Times Ext Roman" w:hint="eastAsia"/>
        </w:rPr>
        <w:t>4</w:t>
      </w:r>
      <w:r w:rsidRPr="00BE4C82">
        <w:rPr>
          <w:rFonts w:ascii="Times Ext Roman" w:hAnsi="Times Ext Roman" w:cs="Times Ext Roman" w:hint="eastAsia"/>
        </w:rPr>
        <w:t>經，</w:t>
      </w:r>
      <w:proofErr w:type="gramStart"/>
      <w:r w:rsidRPr="00BE4C82">
        <w:rPr>
          <w:rFonts w:ascii="Times Ext Roman" w:hAnsi="Times Ext Roman" w:cs="Times Ext Roman" w:hint="eastAsia"/>
        </w:rPr>
        <w:t>各部派都</w:t>
      </w:r>
      <w:proofErr w:type="gramEnd"/>
      <w:r w:rsidRPr="00BE4C82">
        <w:rPr>
          <w:rFonts w:ascii="Times Ext Roman" w:hAnsi="Times Ext Roman" w:cs="Times Ext Roman" w:hint="eastAsia"/>
        </w:rPr>
        <w:t>是屬於「長阿含」的</w:t>
      </w:r>
      <w:r w:rsidR="003E496A" w:rsidRPr="00BE4C82">
        <w:rPr>
          <w:rStyle w:val="a9"/>
          <w:rFonts w:ascii="Times Ext Roman" w:hAnsi="Times Ext Roman" w:cs="Times Ext Roman"/>
        </w:rPr>
        <w:footnoteReference w:id="79"/>
      </w:r>
      <w:r w:rsidRPr="00BE4C82">
        <w:rPr>
          <w:rFonts w:ascii="Times Ext Roman" w:hAnsi="Times Ext Roman" w:cs="Times Ext Roman" w:hint="eastAsia"/>
        </w:rPr>
        <w:t>。</w:t>
      </w:r>
    </w:p>
    <w:p w:rsidR="00D1152A" w:rsidRPr="00025DDC" w:rsidRDefault="00D1152A" w:rsidP="00025DDC">
      <w:pPr>
        <w:widowControl/>
        <w:spacing w:beforeLines="30" w:before="108"/>
        <w:ind w:leftChars="200" w:left="480"/>
        <w:rPr>
          <w:rFonts w:ascii="Times New Roman" w:hAnsi="Times New Roman" w:cs="Times New Roman"/>
          <w:b/>
          <w:sz w:val="20"/>
          <w:bdr w:val="single" w:sz="4" w:space="0" w:color="auto"/>
        </w:rPr>
      </w:pPr>
      <w:r w:rsidRPr="00025DDC">
        <w:rPr>
          <w:rFonts w:ascii="Times New Roman" w:hAnsi="Times New Roman" w:cs="Times New Roman" w:hint="eastAsia"/>
          <w:b/>
          <w:sz w:val="20"/>
          <w:bdr w:val="single" w:sz="4" w:space="0" w:color="auto"/>
        </w:rPr>
        <w:t>C</w:t>
      </w:r>
      <w:r w:rsidR="000F4064" w:rsidRPr="00025DDC">
        <w:rPr>
          <w:rFonts w:ascii="Times New Roman" w:hAnsi="Times New Roman" w:cs="Times New Roman" w:hint="eastAsia"/>
          <w:b/>
          <w:sz w:val="20"/>
          <w:bdr w:val="single" w:sz="4" w:space="0" w:color="auto"/>
        </w:rPr>
        <w:t>、</w:t>
      </w:r>
      <w:r w:rsidRPr="00025DDC">
        <w:rPr>
          <w:rFonts w:ascii="Times New Roman" w:hAnsi="Times New Roman" w:cs="Times New Roman" w:hint="eastAsia"/>
          <w:b/>
          <w:sz w:val="20"/>
          <w:bdr w:val="single" w:sz="4" w:space="0" w:color="auto"/>
        </w:rPr>
        <w:t>分</w:t>
      </w:r>
      <w:proofErr w:type="gramStart"/>
      <w:r w:rsidRPr="00025DDC">
        <w:rPr>
          <w:rFonts w:ascii="Times New Roman" w:hAnsi="Times New Roman" w:cs="Times New Roman" w:hint="eastAsia"/>
          <w:b/>
          <w:sz w:val="20"/>
          <w:bdr w:val="single" w:sz="4" w:space="0" w:color="auto"/>
        </w:rPr>
        <w:t>別說部與有</w:t>
      </w:r>
      <w:proofErr w:type="gramEnd"/>
      <w:r w:rsidRPr="00025DDC">
        <w:rPr>
          <w:rFonts w:ascii="Times New Roman" w:hAnsi="Times New Roman" w:cs="Times New Roman" w:hint="eastAsia"/>
          <w:b/>
          <w:sz w:val="20"/>
          <w:bdr w:val="single" w:sz="4" w:space="0" w:color="auto"/>
        </w:rPr>
        <w:t>部「六十三品」的經數</w:t>
      </w:r>
    </w:p>
    <w:p w:rsidR="00D1152A" w:rsidRPr="00BE4C82" w:rsidRDefault="006846C0" w:rsidP="00E74C9C">
      <w:pPr>
        <w:spacing w:afterLines="30" w:after="108"/>
        <w:ind w:leftChars="200" w:left="480"/>
        <w:rPr>
          <w:rFonts w:ascii="Times Ext Roman" w:hAnsi="Times Ext Roman" w:cs="Times Ext Roman"/>
        </w:rPr>
      </w:pPr>
      <w:r w:rsidRPr="00BE4C82">
        <w:rPr>
          <w:rFonts w:ascii="Times Ext Roman" w:hAnsi="Times Ext Roman" w:cs="Times Ext Roman" w:hint="eastAsia"/>
        </w:rPr>
        <w:t>所以如除去編入</w:t>
      </w:r>
      <w:r w:rsidR="00C460A3" w:rsidRPr="00BE4C82">
        <w:rPr>
          <w:rFonts w:ascii="Times Ext Roman" w:hAnsi="Times Ext Roman" w:cs="Times Ext Roman" w:hint="eastAsia"/>
        </w:rPr>
        <w:t>《</w:t>
      </w:r>
      <w:r w:rsidRPr="00BE4C82">
        <w:rPr>
          <w:rFonts w:ascii="Times Ext Roman" w:hAnsi="Times Ext Roman" w:cs="Times Ext Roman" w:hint="eastAsia"/>
        </w:rPr>
        <w:t>中阿含經</w:t>
      </w:r>
      <w:r w:rsidR="00C460A3" w:rsidRPr="00BE4C82">
        <w:rPr>
          <w:rFonts w:ascii="Times Ext Roman" w:hAnsi="Times Ext Roman" w:cs="Times Ext Roman" w:hint="eastAsia"/>
        </w:rPr>
        <w:t>》</w:t>
      </w:r>
      <w:r w:rsidRPr="00BE4C82">
        <w:rPr>
          <w:rFonts w:ascii="Times Ext Roman" w:hAnsi="Times Ext Roman" w:cs="Times Ext Roman" w:hint="eastAsia"/>
        </w:rPr>
        <w:t>的部分，</w:t>
      </w:r>
      <w:r w:rsidR="00C460A3" w:rsidRPr="00BE4C82">
        <w:rPr>
          <w:rFonts w:ascii="Times Ext Roman" w:hAnsi="Times Ext Roman" w:cs="Times Ext Roman" w:hint="eastAsia"/>
        </w:rPr>
        <w:t>《</w:t>
      </w:r>
      <w:r w:rsidRPr="00BE4C82">
        <w:rPr>
          <w:rFonts w:ascii="Times Ext Roman" w:hAnsi="Times Ext Roman" w:cs="Times Ext Roman" w:hint="eastAsia"/>
        </w:rPr>
        <w:t>長部</w:t>
      </w:r>
      <w:r w:rsidR="00C460A3" w:rsidRPr="00BE4C82">
        <w:rPr>
          <w:rFonts w:ascii="Times Ext Roman" w:hAnsi="Times Ext Roman" w:cs="Times Ext Roman" w:hint="eastAsia"/>
        </w:rPr>
        <w:t>》</w:t>
      </w:r>
      <w:r w:rsidRPr="00BE4C82">
        <w:rPr>
          <w:rFonts w:ascii="Times Ext Roman" w:hAnsi="Times Ext Roman" w:cs="Times Ext Roman" w:hint="eastAsia"/>
        </w:rPr>
        <w:t>的第二品</w:t>
      </w:r>
      <w:r w:rsidR="0074379F" w:rsidRPr="00BE4C82">
        <w:rPr>
          <w:rFonts w:ascii="Times Ext Roman" w:hAnsi="Times Ext Roman" w:cs="Times Ext Roman" w:hint="eastAsia"/>
        </w:rPr>
        <w:t>6</w:t>
      </w:r>
      <w:r w:rsidRPr="00BE4C82">
        <w:rPr>
          <w:rFonts w:ascii="Times Ext Roman" w:hAnsi="Times Ext Roman" w:cs="Times Ext Roman" w:hint="eastAsia"/>
        </w:rPr>
        <w:t>經</w:t>
      </w:r>
      <w:r w:rsidR="007127A2" w:rsidRPr="00BE4C82">
        <w:rPr>
          <w:rStyle w:val="a9"/>
          <w:rFonts w:ascii="Times Ext Roman" w:hAnsi="Times Ext Roman" w:cs="Times Ext Roman"/>
        </w:rPr>
        <w:footnoteReference w:id="80"/>
      </w:r>
      <w:r w:rsidRPr="00BE4C82">
        <w:rPr>
          <w:rFonts w:ascii="Times Ext Roman" w:hAnsi="Times Ext Roman" w:cs="Times Ext Roman" w:hint="eastAsia"/>
        </w:rPr>
        <w:t>，第三品</w:t>
      </w:r>
      <w:r w:rsidR="0074379F" w:rsidRPr="00BE4C82">
        <w:rPr>
          <w:rFonts w:ascii="Times Ext Roman" w:hAnsi="Times Ext Roman" w:cs="Times Ext Roman" w:hint="eastAsia"/>
        </w:rPr>
        <w:t>6</w:t>
      </w:r>
      <w:r w:rsidRPr="00BE4C82">
        <w:rPr>
          <w:rFonts w:ascii="Times Ext Roman" w:hAnsi="Times Ext Roman" w:cs="Times Ext Roman" w:hint="eastAsia"/>
        </w:rPr>
        <w:t>經</w:t>
      </w:r>
      <w:r w:rsidR="00017560" w:rsidRPr="00BE4C82">
        <w:rPr>
          <w:rStyle w:val="a9"/>
          <w:rFonts w:ascii="Times Ext Roman" w:hAnsi="Times Ext Roman" w:cs="Times Ext Roman"/>
        </w:rPr>
        <w:footnoteReference w:id="81"/>
      </w:r>
      <w:r w:rsidRPr="00BE4C82">
        <w:rPr>
          <w:rFonts w:ascii="Times Ext Roman" w:hAnsi="Times Ext Roman" w:cs="Times Ext Roman" w:hint="eastAsia"/>
        </w:rPr>
        <w:t>；</w:t>
      </w:r>
      <w:r w:rsidR="00C460A3" w:rsidRPr="00BE4C82">
        <w:rPr>
          <w:rFonts w:ascii="Times Ext Roman" w:hAnsi="Times Ext Roman" w:cs="Times Ext Roman" w:hint="eastAsia"/>
        </w:rPr>
        <w:t>《</w:t>
      </w:r>
      <w:r w:rsidRPr="00BE4C82">
        <w:rPr>
          <w:rFonts w:ascii="Times Ext Roman" w:hAnsi="Times Ext Roman" w:cs="Times Ext Roman" w:hint="eastAsia"/>
        </w:rPr>
        <w:t>長阿含經</w:t>
      </w:r>
      <w:r w:rsidR="00C460A3" w:rsidRPr="00BE4C82">
        <w:rPr>
          <w:rFonts w:ascii="Times Ext Roman" w:hAnsi="Times Ext Roman" w:cs="Times Ext Roman" w:hint="eastAsia"/>
        </w:rPr>
        <w:t>》</w:t>
      </w:r>
      <w:r w:rsidR="0074379F" w:rsidRPr="00BE4C82">
        <w:rPr>
          <w:rFonts w:ascii="Times Ext Roman" w:hAnsi="Times Ext Roman" w:cs="Times Ext Roman" w:hint="eastAsia"/>
        </w:rPr>
        <w:t>為第一分</w:t>
      </w:r>
      <w:r w:rsidR="0074379F" w:rsidRPr="00BE4C82">
        <w:rPr>
          <w:rFonts w:ascii="Times Ext Roman" w:hAnsi="Times Ext Roman" w:cs="Times Ext Roman" w:hint="eastAsia"/>
        </w:rPr>
        <w:t>4</w:t>
      </w:r>
      <w:r w:rsidRPr="00BE4C82">
        <w:rPr>
          <w:rFonts w:ascii="Times Ext Roman" w:hAnsi="Times Ext Roman" w:cs="Times Ext Roman" w:hint="eastAsia"/>
        </w:rPr>
        <w:t>經，第二分</w:t>
      </w:r>
      <w:r w:rsidR="0074379F" w:rsidRPr="00BE4C82">
        <w:rPr>
          <w:rFonts w:ascii="Times Ext Roman" w:hAnsi="Times Ext Roman" w:cs="Times Ext Roman" w:hint="eastAsia"/>
        </w:rPr>
        <w:t>8</w:t>
      </w:r>
      <w:r w:rsidRPr="00BE4C82">
        <w:rPr>
          <w:rFonts w:ascii="Times Ext Roman" w:hAnsi="Times Ext Roman" w:cs="Times Ext Roman" w:hint="eastAsia"/>
        </w:rPr>
        <w:t>經（除</w:t>
      </w:r>
      <w:r w:rsidR="00C460A3" w:rsidRPr="00BE4C82">
        <w:rPr>
          <w:rFonts w:ascii="Times Ext Roman" w:hAnsi="Times Ext Roman" w:cs="Times Ext Roman" w:hint="eastAsia"/>
        </w:rPr>
        <w:t>《</w:t>
      </w:r>
      <w:r w:rsidRPr="00BE4C82">
        <w:rPr>
          <w:rFonts w:ascii="Times Ext Roman" w:hAnsi="Times Ext Roman" w:cs="Times Ext Roman" w:hint="eastAsia"/>
        </w:rPr>
        <w:t>增一經</w:t>
      </w:r>
      <w:r w:rsidR="00C460A3" w:rsidRPr="00BE4C82">
        <w:rPr>
          <w:rFonts w:ascii="Times Ext Roman" w:hAnsi="Times Ext Roman" w:cs="Times Ext Roman" w:hint="eastAsia"/>
        </w:rPr>
        <w:t>》</w:t>
      </w:r>
      <w:r w:rsidRPr="00BE4C82">
        <w:rPr>
          <w:rFonts w:ascii="Times Ext Roman" w:hAnsi="Times Ext Roman" w:cs="Times Ext Roman" w:hint="eastAsia"/>
        </w:rPr>
        <w:t>與</w:t>
      </w:r>
      <w:r w:rsidR="00C460A3" w:rsidRPr="00BE4C82">
        <w:rPr>
          <w:rFonts w:ascii="Times Ext Roman" w:hAnsi="Times Ext Roman" w:cs="Times Ext Roman" w:hint="eastAsia"/>
        </w:rPr>
        <w:t>《</w:t>
      </w:r>
      <w:r w:rsidRPr="00BE4C82">
        <w:rPr>
          <w:rFonts w:ascii="Times Ext Roman" w:hAnsi="Times Ext Roman" w:cs="Times Ext Roman" w:hint="eastAsia"/>
        </w:rPr>
        <w:t>三聚經</w:t>
      </w:r>
      <w:r w:rsidR="00C460A3" w:rsidRPr="00BE4C82">
        <w:rPr>
          <w:rFonts w:ascii="Times Ext Roman" w:hAnsi="Times Ext Roman" w:cs="Times Ext Roman" w:hint="eastAsia"/>
        </w:rPr>
        <w:t>》</w:t>
      </w:r>
      <w:r w:rsidR="0074379F" w:rsidRPr="00BE4C82">
        <w:rPr>
          <w:rFonts w:ascii="Times Ext Roman" w:hAnsi="Times Ext Roman" w:cs="Times Ext Roman" w:hint="eastAsia"/>
        </w:rPr>
        <w:t>，只有</w:t>
      </w:r>
      <w:r w:rsidR="0074379F" w:rsidRPr="00BE4C82">
        <w:rPr>
          <w:rFonts w:ascii="Times Ext Roman" w:hAnsi="Times Ext Roman" w:cs="Times Ext Roman" w:hint="eastAsia"/>
        </w:rPr>
        <w:t>6</w:t>
      </w:r>
      <w:r w:rsidRPr="00BE4C82">
        <w:rPr>
          <w:rFonts w:ascii="Times Ext Roman" w:hAnsi="Times Ext Roman" w:cs="Times Ext Roman" w:hint="eastAsia"/>
        </w:rPr>
        <w:t>經）。</w:t>
      </w:r>
    </w:p>
    <w:p w:rsidR="00C76B99" w:rsidRPr="00025DDC" w:rsidRDefault="000F4064" w:rsidP="00025DDC">
      <w:pPr>
        <w:widowControl/>
        <w:spacing w:beforeLines="30" w:before="108"/>
        <w:ind w:leftChars="150" w:left="360"/>
        <w:rPr>
          <w:rFonts w:ascii="Times New Roman" w:hAnsi="Times New Roman" w:cs="Times New Roman"/>
          <w:b/>
          <w:sz w:val="20"/>
          <w:bdr w:val="single" w:sz="4" w:space="0" w:color="auto"/>
        </w:rPr>
      </w:pPr>
      <w:r w:rsidRPr="00025DDC">
        <w:rPr>
          <w:rFonts w:ascii="Times New Roman" w:hAnsi="Times New Roman" w:cs="Times New Roman" w:hint="eastAsia"/>
          <w:b/>
          <w:sz w:val="20"/>
          <w:bdr w:val="single" w:sz="4" w:space="0" w:color="auto"/>
        </w:rPr>
        <w:t>（</w:t>
      </w:r>
      <w:r w:rsidR="00C76B99" w:rsidRPr="00025DDC">
        <w:rPr>
          <w:rFonts w:ascii="Times New Roman" w:hAnsi="Times New Roman" w:cs="Times New Roman" w:hint="eastAsia"/>
          <w:b/>
          <w:sz w:val="20"/>
          <w:bdr w:val="single" w:sz="4" w:space="0" w:color="auto"/>
        </w:rPr>
        <w:t>3</w:t>
      </w:r>
      <w:r w:rsidRPr="00025DDC">
        <w:rPr>
          <w:rFonts w:ascii="Times New Roman" w:hAnsi="Times New Roman" w:cs="Times New Roman" w:hint="eastAsia"/>
          <w:b/>
          <w:sz w:val="20"/>
          <w:bdr w:val="single" w:sz="4" w:space="0" w:color="auto"/>
        </w:rPr>
        <w:t>）</w:t>
      </w:r>
      <w:r w:rsidR="00C76B99" w:rsidRPr="00025DDC">
        <w:rPr>
          <w:rFonts w:ascii="Times New Roman" w:hAnsi="Times New Roman" w:cs="Times New Roman" w:hint="eastAsia"/>
          <w:b/>
          <w:sz w:val="20"/>
          <w:bdr w:val="single" w:sz="4" w:space="0" w:color="auto"/>
        </w:rPr>
        <w:t>結</w:t>
      </w:r>
    </w:p>
    <w:p w:rsidR="0000157A" w:rsidRPr="00BE4C82" w:rsidRDefault="006846C0" w:rsidP="00E74C9C">
      <w:pPr>
        <w:ind w:leftChars="150" w:left="360"/>
        <w:rPr>
          <w:rFonts w:ascii="Times Ext Roman" w:hAnsi="Times Ext Roman" w:cs="Times Ext Roman"/>
        </w:rPr>
      </w:pPr>
      <w:r w:rsidRPr="00BE4C82">
        <w:rPr>
          <w:rFonts w:ascii="Times Ext Roman" w:hAnsi="Times Ext Roman" w:cs="Times Ext Roman" w:hint="eastAsia"/>
        </w:rPr>
        <w:t>這明白的表示了：「長阿含」除「戒</w:t>
      </w:r>
      <w:proofErr w:type="gramStart"/>
      <w:r w:rsidRPr="00BE4C82">
        <w:rPr>
          <w:rFonts w:ascii="Times Ext Roman" w:hAnsi="Times Ext Roman" w:cs="Times Ext Roman" w:hint="eastAsia"/>
        </w:rPr>
        <w:t>蘊</w:t>
      </w:r>
      <w:proofErr w:type="gramEnd"/>
      <w:r w:rsidRPr="00BE4C82">
        <w:rPr>
          <w:rFonts w:ascii="Times Ext Roman" w:hAnsi="Times Ext Roman" w:cs="Times Ext Roman" w:hint="eastAsia"/>
        </w:rPr>
        <w:t>品」</w:t>
      </w:r>
      <w:proofErr w:type="gramStart"/>
      <w:r w:rsidRPr="00BE4C82">
        <w:rPr>
          <w:rFonts w:ascii="Times Ext Roman" w:hAnsi="Times Ext Roman" w:cs="Times Ext Roman" w:hint="eastAsia"/>
        </w:rPr>
        <w:t>以外，</w:t>
      </w:r>
      <w:proofErr w:type="gramEnd"/>
      <w:r w:rsidRPr="00BE4C82">
        <w:rPr>
          <w:rFonts w:ascii="Times Ext Roman" w:hAnsi="Times Ext Roman" w:cs="Times Ext Roman" w:hint="eastAsia"/>
        </w:rPr>
        <w:t>分</w:t>
      </w:r>
      <w:proofErr w:type="gramStart"/>
      <w:r w:rsidRPr="00BE4C82">
        <w:rPr>
          <w:rFonts w:ascii="Times Ext Roman" w:hAnsi="Times Ext Roman" w:cs="Times Ext Roman" w:hint="eastAsia"/>
        </w:rPr>
        <w:t>別說系約</w:t>
      </w:r>
      <w:proofErr w:type="gramEnd"/>
      <w:r w:rsidR="0074379F" w:rsidRPr="00BE4C82">
        <w:rPr>
          <w:rFonts w:ascii="Times Ext Roman" w:hAnsi="Times Ext Roman" w:cs="Times Ext Roman" w:hint="eastAsia"/>
        </w:rPr>
        <w:t>20</w:t>
      </w:r>
      <w:r w:rsidR="0074379F" w:rsidRPr="00BE4C82">
        <w:rPr>
          <w:rFonts w:ascii="Times Ext Roman" w:hAnsi="Times Ext Roman" w:cs="Times Ext Roman" w:hint="eastAsia"/>
        </w:rPr>
        <w:t>經，分為二品（二分）；說一切</w:t>
      </w:r>
      <w:proofErr w:type="gramStart"/>
      <w:r w:rsidR="0074379F" w:rsidRPr="00BE4C82">
        <w:rPr>
          <w:rFonts w:ascii="Times Ext Roman" w:hAnsi="Times Ext Roman" w:cs="Times Ext Roman" w:hint="eastAsia"/>
        </w:rPr>
        <w:t>有部約</w:t>
      </w:r>
      <w:proofErr w:type="gramEnd"/>
      <w:r w:rsidR="0074379F" w:rsidRPr="00BE4C82">
        <w:rPr>
          <w:rFonts w:ascii="Times Ext Roman" w:hAnsi="Times Ext Roman" w:cs="Times Ext Roman" w:hint="eastAsia"/>
        </w:rPr>
        <w:t>10</w:t>
      </w:r>
      <w:r w:rsidRPr="00BE4C82">
        <w:rPr>
          <w:rFonts w:ascii="Times Ext Roman" w:hAnsi="Times Ext Roman" w:cs="Times Ext Roman" w:hint="eastAsia"/>
        </w:rPr>
        <w:t>經，</w:t>
      </w:r>
      <w:proofErr w:type="gramStart"/>
      <w:r w:rsidRPr="00BE4C82">
        <w:rPr>
          <w:rFonts w:ascii="Times Ext Roman" w:hAnsi="Times Ext Roman" w:cs="Times Ext Roman" w:hint="eastAsia"/>
        </w:rPr>
        <w:t>總名為</w:t>
      </w:r>
      <w:proofErr w:type="gramEnd"/>
      <w:r w:rsidRPr="00BE4C82">
        <w:rPr>
          <w:rFonts w:ascii="Times Ext Roman" w:hAnsi="Times Ext Roman" w:cs="Times Ext Roman" w:hint="eastAsia"/>
        </w:rPr>
        <w:t>「六十三品」，因為有</w:t>
      </w:r>
      <w:r w:rsidR="0074379F" w:rsidRPr="00BE4C82">
        <w:rPr>
          <w:rFonts w:ascii="Times Ext Roman" w:hAnsi="Times Ext Roman" w:cs="Times Ext Roman" w:hint="eastAsia"/>
        </w:rPr>
        <w:t>10</w:t>
      </w:r>
      <w:r w:rsidRPr="00BE4C82">
        <w:rPr>
          <w:rFonts w:ascii="Times Ext Roman" w:hAnsi="Times Ext Roman" w:cs="Times Ext Roman" w:hint="eastAsia"/>
        </w:rPr>
        <w:t>經編入</w:t>
      </w:r>
      <w:r w:rsidR="00C460A3" w:rsidRPr="00BE4C82">
        <w:rPr>
          <w:rFonts w:ascii="Times Ext Roman" w:hAnsi="Times Ext Roman" w:cs="Times Ext Roman" w:hint="eastAsia"/>
        </w:rPr>
        <w:t>《</w:t>
      </w:r>
      <w:r w:rsidRPr="00BE4C82">
        <w:rPr>
          <w:rFonts w:ascii="Times Ext Roman" w:hAnsi="Times Ext Roman" w:cs="Times Ext Roman" w:hint="eastAsia"/>
        </w:rPr>
        <w:t>中阿含經</w:t>
      </w:r>
      <w:r w:rsidR="00C460A3" w:rsidRPr="00BE4C82">
        <w:rPr>
          <w:rFonts w:ascii="Times Ext Roman" w:hAnsi="Times Ext Roman" w:cs="Times Ext Roman" w:hint="eastAsia"/>
        </w:rPr>
        <w:t>》</w:t>
      </w:r>
      <w:r w:rsidRPr="00BE4C82">
        <w:rPr>
          <w:rFonts w:ascii="Times Ext Roman" w:hAnsi="Times Ext Roman" w:cs="Times Ext Roman" w:hint="eastAsia"/>
        </w:rPr>
        <w:t>了。</w:t>
      </w:r>
    </w:p>
    <w:p w:rsidR="0000157A" w:rsidRPr="00BE4C82" w:rsidRDefault="0000157A">
      <w:pPr>
        <w:widowControl/>
        <w:rPr>
          <w:rFonts w:ascii="Times Ext Roman" w:hAnsi="Times Ext Roman" w:cs="Times Ext Roman"/>
        </w:rPr>
        <w:sectPr w:rsidR="0000157A" w:rsidRPr="00BE4C82" w:rsidSect="00CC6529">
          <w:headerReference w:type="even" r:id="rId18"/>
          <w:headerReference w:type="default" r:id="rId19"/>
          <w:pgSz w:w="11906" w:h="16838"/>
          <w:pgMar w:top="1418" w:right="1418" w:bottom="1418" w:left="1418" w:header="851" w:footer="992" w:gutter="0"/>
          <w:cols w:space="425"/>
          <w:docGrid w:type="lines" w:linePitch="360"/>
        </w:sectPr>
      </w:pPr>
      <w:r w:rsidRPr="00BE4C82">
        <w:rPr>
          <w:rFonts w:ascii="Times Ext Roman" w:hAnsi="Times Ext Roman" w:cs="Times Ext Roman"/>
        </w:rPr>
        <w:br w:type="page"/>
      </w:r>
    </w:p>
    <w:tbl>
      <w:tblPr>
        <w:tblStyle w:val="aa"/>
        <w:tblW w:w="9389" w:type="dxa"/>
        <w:tblLayout w:type="fixed"/>
        <w:tblLook w:val="04A0" w:firstRow="1" w:lastRow="0" w:firstColumn="1" w:lastColumn="0" w:noHBand="0" w:noVBand="1"/>
      </w:tblPr>
      <w:tblGrid>
        <w:gridCol w:w="394"/>
        <w:gridCol w:w="423"/>
        <w:gridCol w:w="1134"/>
        <w:gridCol w:w="2160"/>
        <w:gridCol w:w="2801"/>
        <w:gridCol w:w="2477"/>
      </w:tblGrid>
      <w:tr w:rsidR="00BE4C82" w:rsidRPr="00BE4C82" w:rsidTr="002816E9">
        <w:tc>
          <w:tcPr>
            <w:tcW w:w="1951" w:type="dxa"/>
            <w:gridSpan w:val="3"/>
            <w:tcBorders>
              <w:bottom w:val="single" w:sz="12" w:space="0" w:color="auto"/>
            </w:tcBorders>
            <w:vAlign w:val="center"/>
          </w:tcPr>
          <w:p w:rsidR="002816E9" w:rsidRPr="00BE4C82" w:rsidRDefault="002816E9" w:rsidP="004720AE">
            <w:pPr>
              <w:jc w:val="center"/>
              <w:rPr>
                <w:b/>
                <w:sz w:val="21"/>
                <w:szCs w:val="20"/>
              </w:rPr>
            </w:pPr>
            <w:r w:rsidRPr="00BE4C82">
              <w:rPr>
                <w:rFonts w:hint="eastAsia"/>
                <w:b/>
                <w:sz w:val="21"/>
                <w:szCs w:val="20"/>
              </w:rPr>
              <w:lastRenderedPageBreak/>
              <w:t>《雜阿含經》</w:t>
            </w:r>
          </w:p>
        </w:tc>
        <w:tc>
          <w:tcPr>
            <w:tcW w:w="4961" w:type="dxa"/>
            <w:gridSpan w:val="2"/>
            <w:tcBorders>
              <w:bottom w:val="single" w:sz="12" w:space="0" w:color="auto"/>
            </w:tcBorders>
            <w:vAlign w:val="center"/>
          </w:tcPr>
          <w:p w:rsidR="002816E9" w:rsidRPr="00BE4C82" w:rsidRDefault="002816E9" w:rsidP="004720AE">
            <w:pPr>
              <w:jc w:val="center"/>
              <w:rPr>
                <w:b/>
                <w:sz w:val="21"/>
                <w:szCs w:val="20"/>
              </w:rPr>
            </w:pPr>
            <w:r w:rsidRPr="00BE4C82">
              <w:rPr>
                <w:rFonts w:hint="eastAsia"/>
                <w:b/>
                <w:sz w:val="21"/>
                <w:szCs w:val="20"/>
              </w:rPr>
              <w:t>《相應部》</w:t>
            </w:r>
          </w:p>
        </w:tc>
        <w:tc>
          <w:tcPr>
            <w:tcW w:w="2477" w:type="dxa"/>
            <w:tcBorders>
              <w:bottom w:val="single" w:sz="12" w:space="0" w:color="auto"/>
            </w:tcBorders>
            <w:vAlign w:val="center"/>
          </w:tcPr>
          <w:p w:rsidR="002816E9" w:rsidRPr="00BE4C82" w:rsidRDefault="002816E9" w:rsidP="004720AE">
            <w:pPr>
              <w:jc w:val="center"/>
              <w:rPr>
                <w:b/>
                <w:sz w:val="21"/>
                <w:szCs w:val="20"/>
              </w:rPr>
            </w:pPr>
            <w:r w:rsidRPr="00BE4C82">
              <w:rPr>
                <w:rFonts w:hint="eastAsia"/>
                <w:b/>
                <w:sz w:val="21"/>
                <w:szCs w:val="20"/>
              </w:rPr>
              <w:t>不同處</w:t>
            </w:r>
          </w:p>
        </w:tc>
      </w:tr>
      <w:tr w:rsidR="00BE4C82" w:rsidRPr="00BE4C82" w:rsidTr="002816E9">
        <w:tc>
          <w:tcPr>
            <w:tcW w:w="394" w:type="dxa"/>
            <w:vMerge w:val="restart"/>
            <w:tcBorders>
              <w:top w:val="single" w:sz="12" w:space="0" w:color="auto"/>
            </w:tcBorders>
            <w:vAlign w:val="center"/>
          </w:tcPr>
          <w:p w:rsidR="002816E9" w:rsidRPr="00BE4C82" w:rsidRDefault="002816E9" w:rsidP="004720AE">
            <w:pPr>
              <w:jc w:val="center"/>
              <w:rPr>
                <w:sz w:val="21"/>
                <w:szCs w:val="20"/>
              </w:rPr>
            </w:pPr>
            <w:r w:rsidRPr="00BE4C82">
              <w:rPr>
                <w:rFonts w:hint="eastAsia"/>
                <w:sz w:val="21"/>
                <w:szCs w:val="20"/>
              </w:rPr>
              <w:t>如來所說</w:t>
            </w:r>
          </w:p>
        </w:tc>
        <w:tc>
          <w:tcPr>
            <w:tcW w:w="423" w:type="dxa"/>
            <w:vMerge w:val="restart"/>
            <w:tcBorders>
              <w:top w:val="single" w:sz="12" w:space="0" w:color="auto"/>
            </w:tcBorders>
            <w:vAlign w:val="center"/>
          </w:tcPr>
          <w:p w:rsidR="002816E9" w:rsidRPr="00BE4C82" w:rsidRDefault="002816E9" w:rsidP="004720AE">
            <w:pPr>
              <w:jc w:val="center"/>
              <w:rPr>
                <w:sz w:val="21"/>
                <w:szCs w:val="20"/>
              </w:rPr>
            </w:pPr>
            <w:proofErr w:type="gramStart"/>
            <w:r w:rsidRPr="00BE4C82">
              <w:rPr>
                <w:rFonts w:hint="eastAsia"/>
                <w:sz w:val="21"/>
                <w:szCs w:val="20"/>
              </w:rPr>
              <w:t>蘊</w:t>
            </w:r>
            <w:proofErr w:type="gramEnd"/>
          </w:p>
        </w:tc>
        <w:tc>
          <w:tcPr>
            <w:tcW w:w="1134" w:type="dxa"/>
            <w:tcBorders>
              <w:top w:val="single" w:sz="12" w:space="0" w:color="auto"/>
            </w:tcBorders>
            <w:vAlign w:val="center"/>
          </w:tcPr>
          <w:p w:rsidR="002816E9" w:rsidRPr="00BE4C82" w:rsidRDefault="002816E9" w:rsidP="004720AE">
            <w:pPr>
              <w:jc w:val="both"/>
              <w:rPr>
                <w:sz w:val="21"/>
                <w:szCs w:val="20"/>
              </w:rPr>
            </w:pPr>
            <w:r w:rsidRPr="00BE4C82">
              <w:rPr>
                <w:rFonts w:hint="eastAsia"/>
                <w:sz w:val="21"/>
                <w:szCs w:val="20"/>
              </w:rPr>
              <w:t>羅</w:t>
            </w:r>
            <w:proofErr w:type="gramStart"/>
            <w:r w:rsidRPr="00BE4C82">
              <w:rPr>
                <w:rFonts w:hint="eastAsia"/>
                <w:sz w:val="21"/>
                <w:szCs w:val="20"/>
              </w:rPr>
              <w:t>陀</w:t>
            </w:r>
            <w:proofErr w:type="gramEnd"/>
          </w:p>
        </w:tc>
        <w:tc>
          <w:tcPr>
            <w:tcW w:w="2160" w:type="dxa"/>
            <w:tcBorders>
              <w:top w:val="single" w:sz="12" w:space="0" w:color="auto"/>
              <w:bottom w:val="nil"/>
              <w:right w:val="nil"/>
            </w:tcBorders>
            <w:vAlign w:val="center"/>
          </w:tcPr>
          <w:p w:rsidR="002816E9" w:rsidRPr="00BE4C82" w:rsidRDefault="002816E9" w:rsidP="004720AE">
            <w:pPr>
              <w:jc w:val="both"/>
              <w:rPr>
                <w:sz w:val="21"/>
                <w:szCs w:val="20"/>
              </w:rPr>
            </w:pPr>
            <w:r w:rsidRPr="00BE4C82">
              <w:rPr>
                <w:rFonts w:ascii="Times Ext Roman" w:hAnsi="Times Ext Roman" w:cs="Times Ext Roman"/>
                <w:noProof/>
                <w:sz w:val="21"/>
                <w:szCs w:val="20"/>
              </w:rPr>
              <mc:AlternateContent>
                <mc:Choice Requires="wps">
                  <w:drawing>
                    <wp:anchor distT="0" distB="0" distL="114300" distR="114300" simplePos="0" relativeHeight="251706368" behindDoc="0" locked="0" layoutInCell="1" allowOverlap="1" wp14:anchorId="5C46C11D" wp14:editId="216B6B40">
                      <wp:simplePos x="0" y="0"/>
                      <wp:positionH relativeFrom="column">
                        <wp:posOffset>884555</wp:posOffset>
                      </wp:positionH>
                      <wp:positionV relativeFrom="paragraph">
                        <wp:posOffset>102235</wp:posOffset>
                      </wp:positionV>
                      <wp:extent cx="1697355" cy="1393190"/>
                      <wp:effectExtent l="0" t="0" r="17145" b="35560"/>
                      <wp:wrapNone/>
                      <wp:docPr id="38" name="直線接點 38"/>
                      <wp:cNvGraphicFramePr/>
                      <a:graphic xmlns:a="http://schemas.openxmlformats.org/drawingml/2006/main">
                        <a:graphicData uri="http://schemas.microsoft.com/office/word/2010/wordprocessingShape">
                          <wps:wsp>
                            <wps:cNvCnPr/>
                            <wps:spPr>
                              <a:xfrm>
                                <a:off x="0" y="0"/>
                                <a:ext cx="1697355" cy="139319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接點 38" o:spid="_x0000_s1026" style="position:absolute;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9.65pt,8.05pt" to="203.3pt,11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" strokecolor="black [3213]"/>
                  </w:pict>
                </mc:Fallback>
              </mc:AlternateContent>
            </w:r>
            <w:r w:rsidRPr="00BE4C82">
              <w:rPr>
                <w:rFonts w:ascii="Times Ext Roman" w:hAnsi="Times Ext Roman" w:cs="Times Ext Roman"/>
                <w:sz w:val="21"/>
                <w:szCs w:val="20"/>
              </w:rPr>
              <w:t>23</w:t>
            </w:r>
            <w:r w:rsidRPr="00BE4C82">
              <w:rPr>
                <w:rFonts w:ascii="Times Ext Roman" w:hAnsi="Times Ext Roman" w:cs="Times Ext Roman"/>
                <w:sz w:val="21"/>
                <w:szCs w:val="20"/>
              </w:rPr>
              <w:t>羅</w:t>
            </w:r>
            <w:proofErr w:type="gramStart"/>
            <w:r w:rsidRPr="00BE4C82">
              <w:rPr>
                <w:rFonts w:ascii="Times Ext Roman" w:hAnsi="Times Ext Roman" w:cs="Times Ext Roman"/>
                <w:sz w:val="21"/>
                <w:szCs w:val="20"/>
              </w:rPr>
              <w:t>陀</w:t>
            </w:r>
            <w:proofErr w:type="gramEnd"/>
            <w:r w:rsidRPr="00BE4C82">
              <w:rPr>
                <w:rFonts w:ascii="Times Ext Roman" w:hAnsi="Times Ext Roman" w:cs="Times Ext Roman"/>
                <w:sz w:val="21"/>
                <w:szCs w:val="20"/>
              </w:rPr>
              <w:t>相應</w:t>
            </w:r>
          </w:p>
        </w:tc>
        <w:tc>
          <w:tcPr>
            <w:tcW w:w="2801" w:type="dxa"/>
            <w:tcBorders>
              <w:top w:val="single" w:sz="12" w:space="0" w:color="auto"/>
              <w:left w:val="nil"/>
              <w:bottom w:val="nil"/>
            </w:tcBorders>
          </w:tcPr>
          <w:p w:rsidR="002816E9" w:rsidRPr="00BE4C82" w:rsidRDefault="002816E9" w:rsidP="004720AE">
            <w:pPr>
              <w:rPr>
                <w:sz w:val="21"/>
                <w:szCs w:val="20"/>
              </w:rPr>
            </w:pPr>
          </w:p>
        </w:tc>
        <w:tc>
          <w:tcPr>
            <w:tcW w:w="2477" w:type="dxa"/>
            <w:vMerge w:val="restart"/>
            <w:tcBorders>
              <w:top w:val="single" w:sz="12" w:space="0" w:color="auto"/>
            </w:tcBorders>
            <w:vAlign w:val="center"/>
          </w:tcPr>
          <w:p w:rsidR="002816E9" w:rsidRPr="00BE4C82" w:rsidRDefault="002816E9" w:rsidP="004720AE">
            <w:pPr>
              <w:jc w:val="center"/>
              <w:rPr>
                <w:sz w:val="21"/>
                <w:szCs w:val="20"/>
              </w:rPr>
            </w:pPr>
            <w:r w:rsidRPr="00BE4C82">
              <w:rPr>
                <w:rFonts w:hint="eastAsia"/>
                <w:sz w:val="21"/>
                <w:szCs w:val="20"/>
              </w:rPr>
              <w:t>《相應部》與《雜阿含》先後次第相合</w:t>
            </w:r>
          </w:p>
        </w:tc>
      </w:tr>
      <w:tr w:rsidR="00BE4C82" w:rsidRPr="00BE4C82" w:rsidTr="002816E9">
        <w:tc>
          <w:tcPr>
            <w:tcW w:w="394" w:type="dxa"/>
            <w:vMerge/>
            <w:vAlign w:val="center"/>
          </w:tcPr>
          <w:p w:rsidR="002816E9" w:rsidRPr="00BE4C82" w:rsidRDefault="002816E9" w:rsidP="004720AE">
            <w:pPr>
              <w:jc w:val="center"/>
              <w:rPr>
                <w:sz w:val="21"/>
                <w:szCs w:val="20"/>
              </w:rPr>
            </w:pPr>
          </w:p>
        </w:tc>
        <w:tc>
          <w:tcPr>
            <w:tcW w:w="423" w:type="dxa"/>
            <w:vMerge/>
            <w:vAlign w:val="center"/>
          </w:tcPr>
          <w:p w:rsidR="002816E9" w:rsidRPr="00BE4C82" w:rsidRDefault="002816E9" w:rsidP="004720AE">
            <w:pPr>
              <w:jc w:val="center"/>
              <w:rPr>
                <w:sz w:val="21"/>
                <w:szCs w:val="20"/>
              </w:rPr>
            </w:pPr>
          </w:p>
        </w:tc>
        <w:tc>
          <w:tcPr>
            <w:tcW w:w="1134" w:type="dxa"/>
            <w:vAlign w:val="center"/>
          </w:tcPr>
          <w:p w:rsidR="002816E9" w:rsidRPr="00BE4C82" w:rsidRDefault="002816E9" w:rsidP="004720AE">
            <w:pPr>
              <w:jc w:val="both"/>
              <w:rPr>
                <w:sz w:val="21"/>
                <w:szCs w:val="20"/>
              </w:rPr>
            </w:pPr>
            <w:r w:rsidRPr="00BE4C82">
              <w:rPr>
                <w:rFonts w:hint="eastAsia"/>
                <w:sz w:val="21"/>
                <w:szCs w:val="20"/>
              </w:rPr>
              <w:t>見</w:t>
            </w:r>
          </w:p>
        </w:tc>
        <w:tc>
          <w:tcPr>
            <w:tcW w:w="2160" w:type="dxa"/>
            <w:tcBorders>
              <w:top w:val="nil"/>
              <w:bottom w:val="nil"/>
              <w:right w:val="nil"/>
            </w:tcBorders>
            <w:vAlign w:val="center"/>
          </w:tcPr>
          <w:p w:rsidR="002816E9" w:rsidRPr="00BE4C82" w:rsidRDefault="002816E9" w:rsidP="004720AE">
            <w:pPr>
              <w:jc w:val="both"/>
              <w:rPr>
                <w:sz w:val="21"/>
                <w:szCs w:val="20"/>
              </w:rPr>
            </w:pPr>
            <w:r w:rsidRPr="00BE4C82">
              <w:rPr>
                <w:rFonts w:ascii="Times Ext Roman" w:hAnsi="Times Ext Roman" w:cs="Times Ext Roman"/>
                <w:noProof/>
                <w:sz w:val="21"/>
                <w:szCs w:val="20"/>
              </w:rPr>
              <mc:AlternateContent>
                <mc:Choice Requires="wps">
                  <w:drawing>
                    <wp:anchor distT="0" distB="0" distL="114300" distR="114300" simplePos="0" relativeHeight="251707392" behindDoc="0" locked="0" layoutInCell="1" allowOverlap="1" wp14:anchorId="30FE3770" wp14:editId="23A19E94">
                      <wp:simplePos x="0" y="0"/>
                      <wp:positionH relativeFrom="column">
                        <wp:posOffset>960755</wp:posOffset>
                      </wp:positionH>
                      <wp:positionV relativeFrom="paragraph">
                        <wp:posOffset>145415</wp:posOffset>
                      </wp:positionV>
                      <wp:extent cx="1609725" cy="1109980"/>
                      <wp:effectExtent l="0" t="0" r="28575" b="33020"/>
                      <wp:wrapNone/>
                      <wp:docPr id="39" name="直線接點 39"/>
                      <wp:cNvGraphicFramePr/>
                      <a:graphic xmlns:a="http://schemas.openxmlformats.org/drawingml/2006/main">
                        <a:graphicData uri="http://schemas.microsoft.com/office/word/2010/wordprocessingShape">
                          <wps:wsp>
                            <wps:cNvCnPr/>
                            <wps:spPr>
                              <a:xfrm>
                                <a:off x="0" y="0"/>
                                <a:ext cx="1609725" cy="11099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接點 39" o:spid="_x0000_s1026" style="position:absolute;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65pt,11.45pt" to="202.4pt,9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" strokecolor="black [3213]"/>
                  </w:pict>
                </mc:Fallback>
              </mc:AlternateContent>
            </w:r>
            <w:r w:rsidRPr="00BE4C82">
              <w:rPr>
                <w:rFonts w:ascii="Times Ext Roman" w:hAnsi="Times Ext Roman" w:cs="Times Ext Roman"/>
                <w:sz w:val="21"/>
                <w:szCs w:val="20"/>
              </w:rPr>
              <w:t>24</w:t>
            </w:r>
            <w:r w:rsidRPr="00BE4C82">
              <w:rPr>
                <w:rFonts w:ascii="Times Ext Roman" w:hAnsi="Times Ext Roman" w:cs="Times Ext Roman"/>
                <w:sz w:val="21"/>
                <w:szCs w:val="20"/>
              </w:rPr>
              <w:t>見相應</w:t>
            </w:r>
          </w:p>
        </w:tc>
        <w:tc>
          <w:tcPr>
            <w:tcW w:w="2801" w:type="dxa"/>
            <w:tcBorders>
              <w:top w:val="nil"/>
              <w:left w:val="nil"/>
              <w:bottom w:val="nil"/>
            </w:tcBorders>
          </w:tcPr>
          <w:p w:rsidR="002816E9" w:rsidRPr="00BE4C82" w:rsidRDefault="002816E9" w:rsidP="004720AE">
            <w:pPr>
              <w:rPr>
                <w:sz w:val="21"/>
                <w:szCs w:val="20"/>
              </w:rPr>
            </w:pPr>
          </w:p>
        </w:tc>
        <w:tc>
          <w:tcPr>
            <w:tcW w:w="2477" w:type="dxa"/>
            <w:vMerge/>
            <w:vAlign w:val="center"/>
          </w:tcPr>
          <w:p w:rsidR="002816E9" w:rsidRPr="00BE4C82" w:rsidRDefault="002816E9" w:rsidP="004720AE">
            <w:pPr>
              <w:jc w:val="center"/>
              <w:rPr>
                <w:sz w:val="21"/>
                <w:szCs w:val="20"/>
              </w:rPr>
            </w:pPr>
          </w:p>
        </w:tc>
      </w:tr>
      <w:tr w:rsidR="00BE4C82" w:rsidRPr="00BE4C82" w:rsidTr="002816E9">
        <w:tc>
          <w:tcPr>
            <w:tcW w:w="394" w:type="dxa"/>
            <w:vMerge/>
            <w:vAlign w:val="center"/>
          </w:tcPr>
          <w:p w:rsidR="002816E9" w:rsidRPr="00BE4C82" w:rsidRDefault="002816E9" w:rsidP="004720AE">
            <w:pPr>
              <w:jc w:val="center"/>
              <w:rPr>
                <w:sz w:val="21"/>
                <w:szCs w:val="20"/>
              </w:rPr>
            </w:pPr>
          </w:p>
        </w:tc>
        <w:tc>
          <w:tcPr>
            <w:tcW w:w="423" w:type="dxa"/>
            <w:vMerge/>
            <w:vAlign w:val="center"/>
          </w:tcPr>
          <w:p w:rsidR="002816E9" w:rsidRPr="00BE4C82" w:rsidRDefault="002816E9" w:rsidP="004720AE">
            <w:pPr>
              <w:jc w:val="center"/>
              <w:rPr>
                <w:sz w:val="21"/>
                <w:szCs w:val="20"/>
              </w:rPr>
            </w:pPr>
          </w:p>
        </w:tc>
        <w:tc>
          <w:tcPr>
            <w:tcW w:w="1134" w:type="dxa"/>
            <w:vAlign w:val="center"/>
          </w:tcPr>
          <w:p w:rsidR="002816E9" w:rsidRPr="00BE4C82" w:rsidRDefault="002816E9" w:rsidP="004720AE">
            <w:pPr>
              <w:jc w:val="both"/>
              <w:rPr>
                <w:sz w:val="21"/>
                <w:szCs w:val="20"/>
              </w:rPr>
            </w:pPr>
            <w:proofErr w:type="gramStart"/>
            <w:r w:rsidRPr="00BE4C82">
              <w:rPr>
                <w:rFonts w:hint="eastAsia"/>
                <w:sz w:val="21"/>
                <w:szCs w:val="20"/>
              </w:rPr>
              <w:t>斷知</w:t>
            </w:r>
            <w:proofErr w:type="gramEnd"/>
          </w:p>
        </w:tc>
        <w:tc>
          <w:tcPr>
            <w:tcW w:w="2160" w:type="dxa"/>
            <w:tcBorders>
              <w:top w:val="nil"/>
              <w:bottom w:val="nil"/>
              <w:right w:val="nil"/>
            </w:tcBorders>
            <w:vAlign w:val="center"/>
          </w:tcPr>
          <w:p w:rsidR="002816E9" w:rsidRPr="00BE4C82" w:rsidRDefault="002816E9" w:rsidP="004720AE">
            <w:pPr>
              <w:jc w:val="both"/>
              <w:rPr>
                <w:rFonts w:ascii="Times Ext Roman" w:hAnsi="Times Ext Roman" w:cs="Times Ext Roman"/>
                <w:sz w:val="21"/>
                <w:szCs w:val="20"/>
              </w:rPr>
            </w:pPr>
          </w:p>
        </w:tc>
        <w:tc>
          <w:tcPr>
            <w:tcW w:w="2801" w:type="dxa"/>
            <w:tcBorders>
              <w:top w:val="nil"/>
              <w:left w:val="nil"/>
              <w:bottom w:val="nil"/>
            </w:tcBorders>
          </w:tcPr>
          <w:p w:rsidR="002816E9" w:rsidRPr="00BE4C82" w:rsidRDefault="002816E9" w:rsidP="004720AE">
            <w:pPr>
              <w:rPr>
                <w:rFonts w:ascii="Times Ext Roman" w:hAnsi="Times Ext Roman" w:cs="Times Ext Roman"/>
                <w:sz w:val="21"/>
                <w:szCs w:val="20"/>
              </w:rPr>
            </w:pPr>
          </w:p>
        </w:tc>
        <w:tc>
          <w:tcPr>
            <w:tcW w:w="2477" w:type="dxa"/>
            <w:vAlign w:val="center"/>
          </w:tcPr>
          <w:p w:rsidR="002816E9" w:rsidRPr="00BE4C82" w:rsidRDefault="002816E9" w:rsidP="004720AE">
            <w:pPr>
              <w:jc w:val="center"/>
              <w:rPr>
                <w:rFonts w:ascii="Times Ext Roman" w:hAnsi="Times Ext Roman" w:cs="Times Ext Roman"/>
                <w:sz w:val="21"/>
                <w:szCs w:val="20"/>
              </w:rPr>
            </w:pPr>
            <w:r w:rsidRPr="00BE4C82">
              <w:rPr>
                <w:rFonts w:hint="eastAsia"/>
                <w:sz w:val="21"/>
                <w:szCs w:val="20"/>
              </w:rPr>
              <w:t>《相應部》</w:t>
            </w:r>
            <w:r w:rsidRPr="00BE4C82">
              <w:rPr>
                <w:rFonts w:ascii="Times Ext Roman" w:hAnsi="Times Ext Roman" w:cs="Times Ext Roman" w:hint="eastAsia"/>
                <w:sz w:val="21"/>
                <w:szCs w:val="20"/>
              </w:rPr>
              <w:t>所沒有的</w:t>
            </w:r>
          </w:p>
          <w:p w:rsidR="002816E9" w:rsidRPr="00BE4C82" w:rsidRDefault="003237BD" w:rsidP="004720AE">
            <w:pPr>
              <w:jc w:val="center"/>
              <w:rPr>
                <w:rFonts w:ascii="Times Ext Roman" w:hAnsi="Times Ext Roman" w:cs="Times Ext Roman"/>
                <w:sz w:val="21"/>
                <w:szCs w:val="20"/>
              </w:rPr>
            </w:pPr>
            <w:proofErr w:type="gramStart"/>
            <w:r>
              <w:rPr>
                <w:rFonts w:ascii="Times Ext Roman" w:hAnsi="Times Ext Roman" w:cs="Times Ext Roman" w:hint="eastAsia"/>
                <w:sz w:val="18"/>
                <w:szCs w:val="20"/>
              </w:rPr>
              <w:t>（</w:t>
            </w:r>
            <w:proofErr w:type="gramEnd"/>
            <w:r w:rsidR="002816E9" w:rsidRPr="00BE4C82">
              <w:rPr>
                <w:rFonts w:ascii="Times Ext Roman" w:hAnsi="Times Ext Roman" w:cs="Times Ext Roman" w:hint="eastAsia"/>
                <w:sz w:val="18"/>
                <w:szCs w:val="20"/>
              </w:rPr>
              <w:t>《會編》摘要</w:t>
            </w:r>
            <w:r w:rsidR="002816E9" w:rsidRPr="00BE4C82">
              <w:rPr>
                <w:rFonts w:ascii="Times Ext Roman" w:hAnsi="Times Ext Roman" w:cs="Times Ext Roman" w:hint="eastAsia"/>
                <w:sz w:val="18"/>
                <w:szCs w:val="20"/>
              </w:rPr>
              <w:t>p.13</w:t>
            </w:r>
            <w:proofErr w:type="gramStart"/>
            <w:r>
              <w:rPr>
                <w:rFonts w:ascii="Times Ext Roman" w:hAnsi="Times Ext Roman" w:cs="Times Ext Roman" w:hint="eastAsia"/>
                <w:sz w:val="18"/>
                <w:szCs w:val="20"/>
              </w:rPr>
              <w:t>）</w:t>
            </w:r>
            <w:proofErr w:type="gramEnd"/>
          </w:p>
        </w:tc>
      </w:tr>
      <w:tr w:rsidR="00BE4C82" w:rsidRPr="00BE4C82" w:rsidTr="002816E9">
        <w:tc>
          <w:tcPr>
            <w:tcW w:w="394" w:type="dxa"/>
            <w:vMerge w:val="restart"/>
            <w:vAlign w:val="center"/>
          </w:tcPr>
          <w:p w:rsidR="002816E9" w:rsidRPr="00BE4C82" w:rsidRDefault="002816E9" w:rsidP="004720AE">
            <w:pPr>
              <w:jc w:val="center"/>
              <w:rPr>
                <w:sz w:val="21"/>
                <w:szCs w:val="20"/>
              </w:rPr>
            </w:pPr>
            <w:r w:rsidRPr="00BE4C82">
              <w:rPr>
                <w:rFonts w:hint="eastAsia"/>
                <w:sz w:val="21"/>
                <w:szCs w:val="20"/>
              </w:rPr>
              <w:t>弟子所說</w:t>
            </w:r>
          </w:p>
        </w:tc>
        <w:tc>
          <w:tcPr>
            <w:tcW w:w="423" w:type="dxa"/>
            <w:vMerge w:val="restart"/>
            <w:vAlign w:val="center"/>
          </w:tcPr>
          <w:p w:rsidR="002816E9" w:rsidRPr="00BE4C82" w:rsidRDefault="002816E9" w:rsidP="004720AE">
            <w:pPr>
              <w:jc w:val="center"/>
              <w:rPr>
                <w:sz w:val="21"/>
                <w:szCs w:val="20"/>
              </w:rPr>
            </w:pPr>
            <w:r w:rsidRPr="00BE4C82">
              <w:rPr>
                <w:rFonts w:hint="eastAsia"/>
                <w:sz w:val="21"/>
                <w:szCs w:val="20"/>
              </w:rPr>
              <w:t>因緣</w:t>
            </w:r>
          </w:p>
        </w:tc>
        <w:tc>
          <w:tcPr>
            <w:tcW w:w="1134" w:type="dxa"/>
            <w:vMerge w:val="restart"/>
            <w:vAlign w:val="center"/>
          </w:tcPr>
          <w:p w:rsidR="002816E9" w:rsidRPr="00BE4C82" w:rsidRDefault="002816E9" w:rsidP="004720AE">
            <w:pPr>
              <w:jc w:val="both"/>
              <w:rPr>
                <w:sz w:val="21"/>
                <w:szCs w:val="20"/>
              </w:rPr>
            </w:pPr>
            <w:r w:rsidRPr="00BE4C82">
              <w:rPr>
                <w:rFonts w:ascii="Times Ext Roman" w:hAnsi="Times Ext Roman" w:cs="Times Ext Roman"/>
                <w:sz w:val="21"/>
                <w:szCs w:val="20"/>
              </w:rPr>
              <w:t>舍利</w:t>
            </w:r>
            <w:proofErr w:type="gramStart"/>
            <w:r w:rsidRPr="00BE4C82">
              <w:rPr>
                <w:rFonts w:ascii="Times Ext Roman" w:hAnsi="Times Ext Roman" w:cs="Times Ext Roman"/>
                <w:sz w:val="21"/>
                <w:szCs w:val="20"/>
              </w:rPr>
              <w:t>弗</w:t>
            </w:r>
            <w:proofErr w:type="gramEnd"/>
          </w:p>
        </w:tc>
        <w:tc>
          <w:tcPr>
            <w:tcW w:w="2160" w:type="dxa"/>
            <w:tcBorders>
              <w:top w:val="nil"/>
              <w:bottom w:val="nil"/>
              <w:right w:val="nil"/>
            </w:tcBorders>
            <w:vAlign w:val="center"/>
          </w:tcPr>
          <w:p w:rsidR="002816E9" w:rsidRPr="00BE4C82" w:rsidRDefault="002816E9" w:rsidP="004720AE">
            <w:pPr>
              <w:jc w:val="both"/>
              <w:rPr>
                <w:sz w:val="21"/>
                <w:szCs w:val="20"/>
              </w:rPr>
            </w:pPr>
            <w:r w:rsidRPr="00BE4C82">
              <w:rPr>
                <w:rFonts w:ascii="Times Ext Roman" w:hAnsi="Times Ext Roman" w:cs="Times Ext Roman"/>
                <w:noProof/>
                <w:sz w:val="21"/>
                <w:szCs w:val="20"/>
              </w:rPr>
              <mc:AlternateContent>
                <mc:Choice Requires="wps">
                  <w:drawing>
                    <wp:anchor distT="0" distB="0" distL="114300" distR="114300" simplePos="0" relativeHeight="251720704" behindDoc="0" locked="0" layoutInCell="1" allowOverlap="1" wp14:anchorId="3BC5236A" wp14:editId="14EC79A5">
                      <wp:simplePos x="0" y="0"/>
                      <wp:positionH relativeFrom="column">
                        <wp:posOffset>1241605</wp:posOffset>
                      </wp:positionH>
                      <wp:positionV relativeFrom="paragraph">
                        <wp:posOffset>84545</wp:posOffset>
                      </wp:positionV>
                      <wp:extent cx="1262743" cy="2841171"/>
                      <wp:effectExtent l="0" t="0" r="33020" b="16510"/>
                      <wp:wrapNone/>
                      <wp:docPr id="40" name="直線接點 40"/>
                      <wp:cNvGraphicFramePr/>
                      <a:graphic xmlns:a="http://schemas.openxmlformats.org/drawingml/2006/main">
                        <a:graphicData uri="http://schemas.microsoft.com/office/word/2010/wordprocessingShape">
                          <wps:wsp>
                            <wps:cNvCnPr/>
                            <wps:spPr>
                              <a:xfrm>
                                <a:off x="0" y="0"/>
                                <a:ext cx="1262743" cy="2841171"/>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接點 40" o:spid="_x0000_s1026" style="position:absolute;z-index:251720704;visibility:visible;mso-wrap-style:square;mso-wrap-distance-left:9pt;mso-wrap-distance-top:0;mso-wrap-distance-right:9pt;mso-wrap-distance-bottom:0;mso-position-horizontal:absolute;mso-position-horizontal-relative:text;mso-position-vertical:absolute;mso-position-vertical-relative:text" from="97.75pt,6.65pt" to="197.2pt,23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" strokecolor="black [3213]">
                      <v:stroke dashstyle="dash"/>
                    </v:line>
                  </w:pict>
                </mc:Fallback>
              </mc:AlternateContent>
            </w:r>
            <w:r w:rsidRPr="00BE4C82">
              <w:rPr>
                <w:rFonts w:ascii="Times Ext Roman" w:hAnsi="Times Ext Roman" w:cs="Times Ext Roman"/>
                <w:sz w:val="21"/>
                <w:szCs w:val="20"/>
              </w:rPr>
              <w:t>38</w:t>
            </w:r>
            <w:proofErr w:type="gramStart"/>
            <w:r w:rsidRPr="00BE4C82">
              <w:rPr>
                <w:rFonts w:ascii="Times Ext Roman" w:hAnsi="Times Ext Roman" w:cs="Times Ext Roman"/>
                <w:sz w:val="21"/>
                <w:szCs w:val="20"/>
              </w:rPr>
              <w:t>閻浮車</w:t>
            </w:r>
            <w:proofErr w:type="gramEnd"/>
            <w:r w:rsidRPr="00BE4C82">
              <w:rPr>
                <w:rFonts w:ascii="Times Ext Roman" w:hAnsi="Times Ext Roman" w:cs="Times Ext Roman"/>
                <w:sz w:val="21"/>
                <w:szCs w:val="20"/>
              </w:rPr>
              <w:t>相應</w:t>
            </w:r>
          </w:p>
        </w:tc>
        <w:tc>
          <w:tcPr>
            <w:tcW w:w="2801" w:type="dxa"/>
            <w:tcBorders>
              <w:top w:val="nil"/>
              <w:left w:val="nil"/>
              <w:bottom w:val="nil"/>
            </w:tcBorders>
          </w:tcPr>
          <w:p w:rsidR="002816E9" w:rsidRPr="00BE4C82" w:rsidRDefault="002816E9" w:rsidP="004720AE">
            <w:pPr>
              <w:rPr>
                <w:sz w:val="21"/>
                <w:szCs w:val="20"/>
              </w:rPr>
            </w:pPr>
          </w:p>
        </w:tc>
        <w:tc>
          <w:tcPr>
            <w:tcW w:w="2477" w:type="dxa"/>
          </w:tcPr>
          <w:p w:rsidR="002816E9" w:rsidRPr="00BE4C82" w:rsidRDefault="002816E9" w:rsidP="004720AE">
            <w:pPr>
              <w:rPr>
                <w:sz w:val="21"/>
                <w:szCs w:val="20"/>
              </w:rPr>
            </w:pPr>
          </w:p>
        </w:tc>
      </w:tr>
      <w:tr w:rsidR="00BE4C82" w:rsidRPr="00BE4C82" w:rsidTr="002816E9">
        <w:tc>
          <w:tcPr>
            <w:tcW w:w="394" w:type="dxa"/>
            <w:vMerge/>
            <w:vAlign w:val="center"/>
          </w:tcPr>
          <w:p w:rsidR="002816E9" w:rsidRPr="00BE4C82" w:rsidRDefault="002816E9" w:rsidP="004720AE">
            <w:pPr>
              <w:jc w:val="center"/>
              <w:rPr>
                <w:sz w:val="21"/>
                <w:szCs w:val="20"/>
              </w:rPr>
            </w:pPr>
          </w:p>
        </w:tc>
        <w:tc>
          <w:tcPr>
            <w:tcW w:w="423" w:type="dxa"/>
            <w:vMerge/>
            <w:vAlign w:val="center"/>
          </w:tcPr>
          <w:p w:rsidR="002816E9" w:rsidRPr="00BE4C82" w:rsidRDefault="002816E9" w:rsidP="004720AE">
            <w:pPr>
              <w:jc w:val="center"/>
              <w:rPr>
                <w:sz w:val="21"/>
                <w:szCs w:val="20"/>
              </w:rPr>
            </w:pPr>
          </w:p>
        </w:tc>
        <w:tc>
          <w:tcPr>
            <w:tcW w:w="1134" w:type="dxa"/>
            <w:vMerge/>
            <w:vAlign w:val="center"/>
          </w:tcPr>
          <w:p w:rsidR="002816E9" w:rsidRPr="00BE4C82" w:rsidRDefault="002816E9" w:rsidP="004720AE">
            <w:pPr>
              <w:jc w:val="both"/>
              <w:rPr>
                <w:sz w:val="21"/>
                <w:szCs w:val="20"/>
              </w:rPr>
            </w:pPr>
          </w:p>
        </w:tc>
        <w:tc>
          <w:tcPr>
            <w:tcW w:w="2160" w:type="dxa"/>
            <w:tcBorders>
              <w:top w:val="nil"/>
              <w:bottom w:val="nil"/>
              <w:right w:val="nil"/>
            </w:tcBorders>
            <w:vAlign w:val="center"/>
          </w:tcPr>
          <w:p w:rsidR="002816E9" w:rsidRPr="00BE4C82" w:rsidRDefault="002816E9" w:rsidP="004720AE">
            <w:pPr>
              <w:jc w:val="both"/>
              <w:rPr>
                <w:sz w:val="21"/>
                <w:szCs w:val="20"/>
              </w:rPr>
            </w:pPr>
            <w:r w:rsidRPr="00BE4C82">
              <w:rPr>
                <w:rFonts w:ascii="Times Ext Roman" w:hAnsi="Times Ext Roman" w:cs="Times Ext Roman"/>
                <w:noProof/>
                <w:sz w:val="21"/>
                <w:szCs w:val="20"/>
              </w:rPr>
              <mc:AlternateContent>
                <mc:Choice Requires="wps">
                  <w:drawing>
                    <wp:anchor distT="0" distB="0" distL="114300" distR="114300" simplePos="0" relativeHeight="251721728" behindDoc="0" locked="0" layoutInCell="1" allowOverlap="1" wp14:anchorId="4F036424" wp14:editId="50259191">
                      <wp:simplePos x="0" y="0"/>
                      <wp:positionH relativeFrom="column">
                        <wp:posOffset>1178560</wp:posOffset>
                      </wp:positionH>
                      <wp:positionV relativeFrom="paragraph">
                        <wp:posOffset>90805</wp:posOffset>
                      </wp:positionV>
                      <wp:extent cx="1327150" cy="2600960"/>
                      <wp:effectExtent l="0" t="0" r="25400" b="27940"/>
                      <wp:wrapNone/>
                      <wp:docPr id="41" name="直線接點 41"/>
                      <wp:cNvGraphicFramePr/>
                      <a:graphic xmlns:a="http://schemas.openxmlformats.org/drawingml/2006/main">
                        <a:graphicData uri="http://schemas.microsoft.com/office/word/2010/wordprocessingShape">
                          <wps:wsp>
                            <wps:cNvCnPr/>
                            <wps:spPr>
                              <a:xfrm>
                                <a:off x="0" y="0"/>
                                <a:ext cx="1327150" cy="260096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接點 41" o:spid="_x0000_s1026" style="position:absolute;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2.8pt,7.15pt" to="197.3pt,2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" strokecolor="black [3213]">
                      <v:stroke dashstyle="dash"/>
                    </v:line>
                  </w:pict>
                </mc:Fallback>
              </mc:AlternateContent>
            </w:r>
            <w:r w:rsidRPr="00BE4C82">
              <w:rPr>
                <w:rFonts w:ascii="Times Ext Roman" w:hAnsi="Times Ext Roman" w:cs="Times Ext Roman"/>
                <w:sz w:val="21"/>
                <w:szCs w:val="20"/>
              </w:rPr>
              <w:t>39</w:t>
            </w:r>
            <w:r w:rsidRPr="00BE4C82">
              <w:rPr>
                <w:rFonts w:ascii="Times Ext Roman" w:hAnsi="Times Ext Roman" w:cs="Times Ext Roman"/>
                <w:sz w:val="21"/>
                <w:szCs w:val="20"/>
              </w:rPr>
              <w:t>沙門出家相應</w:t>
            </w:r>
          </w:p>
        </w:tc>
        <w:tc>
          <w:tcPr>
            <w:tcW w:w="2801" w:type="dxa"/>
            <w:tcBorders>
              <w:top w:val="nil"/>
              <w:left w:val="nil"/>
              <w:bottom w:val="nil"/>
            </w:tcBorders>
          </w:tcPr>
          <w:p w:rsidR="002816E9" w:rsidRPr="00BE4C82" w:rsidRDefault="002816E9" w:rsidP="004720AE">
            <w:pPr>
              <w:rPr>
                <w:sz w:val="21"/>
                <w:szCs w:val="20"/>
              </w:rPr>
            </w:pPr>
          </w:p>
        </w:tc>
        <w:tc>
          <w:tcPr>
            <w:tcW w:w="2477" w:type="dxa"/>
          </w:tcPr>
          <w:p w:rsidR="002816E9" w:rsidRPr="00BE4C82" w:rsidRDefault="002816E9" w:rsidP="004720AE">
            <w:pPr>
              <w:rPr>
                <w:sz w:val="21"/>
                <w:szCs w:val="20"/>
              </w:rPr>
            </w:pPr>
          </w:p>
        </w:tc>
      </w:tr>
      <w:tr w:rsidR="00BE4C82" w:rsidRPr="00BE4C82" w:rsidTr="002816E9">
        <w:tc>
          <w:tcPr>
            <w:tcW w:w="394" w:type="dxa"/>
            <w:vMerge/>
            <w:vAlign w:val="center"/>
          </w:tcPr>
          <w:p w:rsidR="002816E9" w:rsidRPr="00BE4C82" w:rsidRDefault="002816E9" w:rsidP="004720AE">
            <w:pPr>
              <w:jc w:val="center"/>
              <w:rPr>
                <w:sz w:val="21"/>
                <w:szCs w:val="20"/>
              </w:rPr>
            </w:pPr>
          </w:p>
        </w:tc>
        <w:tc>
          <w:tcPr>
            <w:tcW w:w="423" w:type="dxa"/>
            <w:vMerge/>
            <w:vAlign w:val="center"/>
          </w:tcPr>
          <w:p w:rsidR="002816E9" w:rsidRPr="00BE4C82" w:rsidRDefault="002816E9" w:rsidP="004720AE">
            <w:pPr>
              <w:jc w:val="center"/>
              <w:rPr>
                <w:sz w:val="21"/>
                <w:szCs w:val="20"/>
              </w:rPr>
            </w:pPr>
          </w:p>
        </w:tc>
        <w:tc>
          <w:tcPr>
            <w:tcW w:w="1134" w:type="dxa"/>
            <w:vMerge/>
            <w:vAlign w:val="center"/>
          </w:tcPr>
          <w:p w:rsidR="002816E9" w:rsidRPr="00BE4C82" w:rsidRDefault="002816E9" w:rsidP="004720AE">
            <w:pPr>
              <w:jc w:val="both"/>
              <w:rPr>
                <w:sz w:val="21"/>
                <w:szCs w:val="20"/>
              </w:rPr>
            </w:pPr>
          </w:p>
        </w:tc>
        <w:tc>
          <w:tcPr>
            <w:tcW w:w="2160" w:type="dxa"/>
            <w:tcBorders>
              <w:top w:val="nil"/>
              <w:bottom w:val="nil"/>
              <w:right w:val="nil"/>
            </w:tcBorders>
            <w:vAlign w:val="center"/>
          </w:tcPr>
          <w:p w:rsidR="002816E9" w:rsidRPr="00BE4C82" w:rsidRDefault="002816E9" w:rsidP="004720AE">
            <w:pPr>
              <w:jc w:val="both"/>
              <w:rPr>
                <w:sz w:val="21"/>
                <w:szCs w:val="20"/>
              </w:rPr>
            </w:pPr>
            <w:r w:rsidRPr="00BE4C82">
              <w:rPr>
                <w:rFonts w:ascii="Times Ext Roman" w:hAnsi="Times Ext Roman" w:cs="Times Ext Roman"/>
                <w:noProof/>
                <w:sz w:val="21"/>
                <w:szCs w:val="20"/>
              </w:rPr>
              <mc:AlternateContent>
                <mc:Choice Requires="wps">
                  <w:drawing>
                    <wp:anchor distT="0" distB="0" distL="114300" distR="114300" simplePos="0" relativeHeight="251717632" behindDoc="0" locked="0" layoutInCell="1" allowOverlap="1" wp14:anchorId="4C4E555F" wp14:editId="742DF45A">
                      <wp:simplePos x="0" y="0"/>
                      <wp:positionH relativeFrom="column">
                        <wp:posOffset>1241606</wp:posOffset>
                      </wp:positionH>
                      <wp:positionV relativeFrom="paragraph">
                        <wp:posOffset>104502</wp:posOffset>
                      </wp:positionV>
                      <wp:extent cx="1338943" cy="6825343"/>
                      <wp:effectExtent l="0" t="0" r="33020" b="13970"/>
                      <wp:wrapNone/>
                      <wp:docPr id="42" name="直線接點 42"/>
                      <wp:cNvGraphicFramePr/>
                      <a:graphic xmlns:a="http://schemas.openxmlformats.org/drawingml/2006/main">
                        <a:graphicData uri="http://schemas.microsoft.com/office/word/2010/wordprocessingShape">
                          <wps:wsp>
                            <wps:cNvCnPr/>
                            <wps:spPr>
                              <a:xfrm flipH="1">
                                <a:off x="0" y="0"/>
                                <a:ext cx="1338943" cy="6825343"/>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接點 42" o:spid="_x0000_s1026" style="position:absolute;flip:x;z-index:251717632;visibility:visible;mso-wrap-style:square;mso-wrap-distance-left:9pt;mso-wrap-distance-top:0;mso-wrap-distance-right:9pt;mso-wrap-distance-bottom:0;mso-position-horizontal:absolute;mso-position-horizontal-relative:text;mso-position-vertical:absolute;mso-position-vertical-relative:text" from="97.75pt,8.25pt" to="203.2pt,54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" strokecolor="black [3213]"/>
                  </w:pict>
                </mc:Fallback>
              </mc:AlternateContent>
            </w:r>
            <w:r w:rsidRPr="00BE4C82">
              <w:rPr>
                <w:rFonts w:ascii="Times Ext Roman" w:hAnsi="Times Ext Roman" w:cs="Times Ext Roman"/>
                <w:noProof/>
                <w:sz w:val="21"/>
                <w:szCs w:val="20"/>
              </w:rPr>
              <mc:AlternateContent>
                <mc:Choice Requires="wps">
                  <w:drawing>
                    <wp:anchor distT="0" distB="0" distL="114300" distR="114300" simplePos="0" relativeHeight="251716608" behindDoc="0" locked="0" layoutInCell="1" allowOverlap="1" wp14:anchorId="22040E8B" wp14:editId="10AEA910">
                      <wp:simplePos x="0" y="0"/>
                      <wp:positionH relativeFrom="column">
                        <wp:posOffset>1176292</wp:posOffset>
                      </wp:positionH>
                      <wp:positionV relativeFrom="paragraph">
                        <wp:posOffset>104503</wp:posOffset>
                      </wp:positionV>
                      <wp:extent cx="1396637" cy="6564086"/>
                      <wp:effectExtent l="0" t="0" r="32385" b="27305"/>
                      <wp:wrapNone/>
                      <wp:docPr id="43" name="直線接點 43"/>
                      <wp:cNvGraphicFramePr/>
                      <a:graphic xmlns:a="http://schemas.openxmlformats.org/drawingml/2006/main">
                        <a:graphicData uri="http://schemas.microsoft.com/office/word/2010/wordprocessingShape">
                          <wps:wsp>
                            <wps:cNvCnPr/>
                            <wps:spPr>
                              <a:xfrm flipH="1">
                                <a:off x="0" y="0"/>
                                <a:ext cx="1396637" cy="656408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接點 43" o:spid="_x0000_s1026" style="position:absolute;flip:x;z-index:251716608;visibility:visible;mso-wrap-style:square;mso-wrap-distance-left:9pt;mso-wrap-distance-top:0;mso-wrap-distance-right:9pt;mso-wrap-distance-bottom:0;mso-position-horizontal:absolute;mso-position-horizontal-relative:text;mso-position-vertical:absolute;mso-position-vertical-relative:text" from="92.6pt,8.25pt" to="202.55pt,52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" strokecolor="black [3213]"/>
                  </w:pict>
                </mc:Fallback>
              </mc:AlternateContent>
            </w:r>
            <w:r w:rsidRPr="00BE4C82">
              <w:rPr>
                <w:rFonts w:ascii="Times Ext Roman" w:hAnsi="Times Ext Roman" w:cs="Times Ext Roman"/>
                <w:noProof/>
                <w:sz w:val="21"/>
                <w:szCs w:val="20"/>
              </w:rPr>
              <mc:AlternateContent>
                <mc:Choice Requires="wps">
                  <w:drawing>
                    <wp:anchor distT="0" distB="0" distL="114300" distR="114300" simplePos="0" relativeHeight="251715584" behindDoc="0" locked="0" layoutInCell="1" allowOverlap="1" wp14:anchorId="179897FE" wp14:editId="540BA232">
                      <wp:simplePos x="0" y="0"/>
                      <wp:positionH relativeFrom="column">
                        <wp:posOffset>1052118</wp:posOffset>
                      </wp:positionH>
                      <wp:positionV relativeFrom="paragraph">
                        <wp:posOffset>102697</wp:posOffset>
                      </wp:positionV>
                      <wp:extent cx="1524422" cy="6387015"/>
                      <wp:effectExtent l="0" t="0" r="19050" b="13970"/>
                      <wp:wrapNone/>
                      <wp:docPr id="44" name="直線接點 44"/>
                      <wp:cNvGraphicFramePr/>
                      <a:graphic xmlns:a="http://schemas.openxmlformats.org/drawingml/2006/main">
                        <a:graphicData uri="http://schemas.microsoft.com/office/word/2010/wordprocessingShape">
                          <wps:wsp>
                            <wps:cNvCnPr/>
                            <wps:spPr>
                              <a:xfrm flipH="1">
                                <a:off x="0" y="0"/>
                                <a:ext cx="1524422" cy="638701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接點 44" o:spid="_x0000_s1026" style="position:absolute;flip:x;z-index:251715584;visibility:visible;mso-wrap-style:square;mso-wrap-distance-left:9pt;mso-wrap-distance-top:0;mso-wrap-distance-right:9pt;mso-wrap-distance-bottom:0;mso-position-horizontal:absolute;mso-position-horizontal-relative:text;mso-position-vertical:absolute;mso-position-vertical-relative:text" from="82.85pt,8.1pt" to="202.9pt,5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" strokecolor="black [3213]"/>
                  </w:pict>
                </mc:Fallback>
              </mc:AlternateContent>
            </w:r>
            <w:r w:rsidRPr="00BE4C82">
              <w:rPr>
                <w:rFonts w:ascii="Times Ext Roman" w:hAnsi="Times Ext Roman" w:cs="Times Ext Roman"/>
                <w:noProof/>
                <w:sz w:val="21"/>
                <w:szCs w:val="20"/>
              </w:rPr>
              <mc:AlternateContent>
                <mc:Choice Requires="wps">
                  <w:drawing>
                    <wp:anchor distT="0" distB="0" distL="114300" distR="114300" simplePos="0" relativeHeight="251714560" behindDoc="0" locked="0" layoutInCell="1" allowOverlap="1" wp14:anchorId="5D5A3779" wp14:editId="690EF898">
                      <wp:simplePos x="0" y="0"/>
                      <wp:positionH relativeFrom="column">
                        <wp:posOffset>1176183</wp:posOffset>
                      </wp:positionH>
                      <wp:positionV relativeFrom="paragraph">
                        <wp:posOffset>102698</wp:posOffset>
                      </wp:positionV>
                      <wp:extent cx="1401036" cy="4452530"/>
                      <wp:effectExtent l="0" t="0" r="27940" b="24765"/>
                      <wp:wrapNone/>
                      <wp:docPr id="45" name="直線接點 45"/>
                      <wp:cNvGraphicFramePr/>
                      <a:graphic xmlns:a="http://schemas.openxmlformats.org/drawingml/2006/main">
                        <a:graphicData uri="http://schemas.microsoft.com/office/word/2010/wordprocessingShape">
                          <wps:wsp>
                            <wps:cNvCnPr/>
                            <wps:spPr>
                              <a:xfrm flipH="1">
                                <a:off x="0" y="0"/>
                                <a:ext cx="1401036" cy="445253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接點 45" o:spid="_x0000_s1026" style="position:absolute;flip:x;z-index:251714560;visibility:visible;mso-wrap-style:square;mso-wrap-distance-left:9pt;mso-wrap-distance-top:0;mso-wrap-distance-right:9pt;mso-wrap-distance-bottom:0;mso-position-horizontal:absolute;mso-position-horizontal-relative:text;mso-position-vertical:absolute;mso-position-vertical-relative:text" from="92.6pt,8.1pt" to="202.9pt,35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" strokecolor="black [3213]"/>
                  </w:pict>
                </mc:Fallback>
              </mc:AlternateContent>
            </w:r>
            <w:r w:rsidRPr="00BE4C82">
              <w:rPr>
                <w:rFonts w:ascii="Times Ext Roman" w:hAnsi="Times Ext Roman" w:cs="Times Ext Roman"/>
                <w:noProof/>
                <w:sz w:val="21"/>
                <w:szCs w:val="20"/>
              </w:rPr>
              <mc:AlternateContent>
                <mc:Choice Requires="wps">
                  <w:drawing>
                    <wp:anchor distT="0" distB="0" distL="114300" distR="114300" simplePos="0" relativeHeight="251713536" behindDoc="0" locked="0" layoutInCell="1" allowOverlap="1" wp14:anchorId="7E63BEAD" wp14:editId="5396DC6C">
                      <wp:simplePos x="0" y="0"/>
                      <wp:positionH relativeFrom="column">
                        <wp:posOffset>891294</wp:posOffset>
                      </wp:positionH>
                      <wp:positionV relativeFrom="paragraph">
                        <wp:posOffset>102698</wp:posOffset>
                      </wp:positionV>
                      <wp:extent cx="1685925" cy="3055658"/>
                      <wp:effectExtent l="0" t="0" r="28575" b="30480"/>
                      <wp:wrapNone/>
                      <wp:docPr id="46" name="直線接點 46"/>
                      <wp:cNvGraphicFramePr/>
                      <a:graphic xmlns:a="http://schemas.openxmlformats.org/drawingml/2006/main">
                        <a:graphicData uri="http://schemas.microsoft.com/office/word/2010/wordprocessingShape">
                          <wps:wsp>
                            <wps:cNvCnPr/>
                            <wps:spPr>
                              <a:xfrm flipH="1">
                                <a:off x="0" y="0"/>
                                <a:ext cx="1685925" cy="305565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接點 46" o:spid="_x0000_s1026" style="position:absolute;flip:x;z-index:251713536;visibility:visible;mso-wrap-style:square;mso-wrap-distance-left:9pt;mso-wrap-distance-top:0;mso-wrap-distance-right:9pt;mso-wrap-distance-bottom:0;mso-position-horizontal:absolute;mso-position-horizontal-relative:text;mso-position-vertical:absolute;mso-position-vertical-relative:text" from="70.2pt,8.1pt" to="202.95pt,24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" strokecolor="black [3213]"/>
                  </w:pict>
                </mc:Fallback>
              </mc:AlternateContent>
            </w:r>
            <w:r w:rsidRPr="00BE4C82">
              <w:rPr>
                <w:rFonts w:ascii="Times Ext Roman" w:hAnsi="Times Ext Roman" w:cs="Times Ext Roman"/>
                <w:noProof/>
                <w:sz w:val="21"/>
                <w:szCs w:val="20"/>
              </w:rPr>
              <mc:AlternateContent>
                <mc:Choice Requires="wps">
                  <w:drawing>
                    <wp:anchor distT="0" distB="0" distL="114300" distR="114300" simplePos="0" relativeHeight="251712512" behindDoc="0" locked="0" layoutInCell="1" allowOverlap="1" wp14:anchorId="5D92F286" wp14:editId="696EEFF8">
                      <wp:simplePos x="0" y="0"/>
                      <wp:positionH relativeFrom="column">
                        <wp:posOffset>831560</wp:posOffset>
                      </wp:positionH>
                      <wp:positionV relativeFrom="paragraph">
                        <wp:posOffset>102698</wp:posOffset>
                      </wp:positionV>
                      <wp:extent cx="1745659" cy="2839694"/>
                      <wp:effectExtent l="0" t="0" r="26035" b="18415"/>
                      <wp:wrapNone/>
                      <wp:docPr id="47" name="直線接點 47"/>
                      <wp:cNvGraphicFramePr/>
                      <a:graphic xmlns:a="http://schemas.openxmlformats.org/drawingml/2006/main">
                        <a:graphicData uri="http://schemas.microsoft.com/office/word/2010/wordprocessingShape">
                          <wps:wsp>
                            <wps:cNvCnPr/>
                            <wps:spPr>
                              <a:xfrm flipH="1">
                                <a:off x="0" y="0"/>
                                <a:ext cx="1745659" cy="283969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接點 47" o:spid="_x0000_s1026" style="position:absolute;flip:x;z-index:251712512;visibility:visible;mso-wrap-style:square;mso-wrap-distance-left:9pt;mso-wrap-distance-top:0;mso-wrap-distance-right:9pt;mso-wrap-distance-bottom:0;mso-position-horizontal:absolute;mso-position-horizontal-relative:text;mso-position-vertical:absolute;mso-position-vertical-relative:text" from="65.5pt,8.1pt" to="202.95pt,23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" strokecolor="black [3213]"/>
                  </w:pict>
                </mc:Fallback>
              </mc:AlternateContent>
            </w:r>
            <w:r w:rsidRPr="00BE4C82">
              <w:rPr>
                <w:rFonts w:ascii="Times Ext Roman" w:hAnsi="Times Ext Roman" w:cs="Times Ext Roman"/>
                <w:noProof/>
                <w:sz w:val="21"/>
                <w:szCs w:val="20"/>
              </w:rPr>
              <mc:AlternateContent>
                <mc:Choice Requires="wps">
                  <w:drawing>
                    <wp:anchor distT="0" distB="0" distL="114300" distR="114300" simplePos="0" relativeHeight="251711488" behindDoc="0" locked="0" layoutInCell="1" allowOverlap="1" wp14:anchorId="5FF8EF82" wp14:editId="6C093613">
                      <wp:simplePos x="0" y="0"/>
                      <wp:positionH relativeFrom="column">
                        <wp:posOffset>831560</wp:posOffset>
                      </wp:positionH>
                      <wp:positionV relativeFrom="paragraph">
                        <wp:posOffset>97959</wp:posOffset>
                      </wp:positionV>
                      <wp:extent cx="1745659" cy="2605494"/>
                      <wp:effectExtent l="0" t="0" r="26035" b="23495"/>
                      <wp:wrapNone/>
                      <wp:docPr id="48" name="直線接點 48"/>
                      <wp:cNvGraphicFramePr/>
                      <a:graphic xmlns:a="http://schemas.openxmlformats.org/drawingml/2006/main">
                        <a:graphicData uri="http://schemas.microsoft.com/office/word/2010/wordprocessingShape">
                          <wps:wsp>
                            <wps:cNvCnPr/>
                            <wps:spPr>
                              <a:xfrm flipH="1">
                                <a:off x="0" y="0"/>
                                <a:ext cx="1745659" cy="260549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接點 48" o:spid="_x0000_s1026" style="position:absolute;flip:x;z-index:251711488;visibility:visible;mso-wrap-style:square;mso-wrap-distance-left:9pt;mso-wrap-distance-top:0;mso-wrap-distance-right:9pt;mso-wrap-distance-bottom:0;mso-position-horizontal:absolute;mso-position-horizontal-relative:text;mso-position-vertical:absolute;mso-position-vertical-relative:text" from="65.5pt,7.7pt" to="202.95pt,2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" strokecolor="black [3213]"/>
                  </w:pict>
                </mc:Fallback>
              </mc:AlternateContent>
            </w:r>
            <w:r w:rsidRPr="00BE4C82">
              <w:rPr>
                <w:rFonts w:ascii="Times Ext Roman" w:hAnsi="Times Ext Roman" w:cs="Times Ext Roman"/>
                <w:noProof/>
                <w:sz w:val="21"/>
                <w:szCs w:val="20"/>
              </w:rPr>
              <mc:AlternateContent>
                <mc:Choice Requires="wps">
                  <w:drawing>
                    <wp:anchor distT="0" distB="0" distL="114300" distR="114300" simplePos="0" relativeHeight="251710464" behindDoc="0" locked="0" layoutInCell="1" allowOverlap="1" wp14:anchorId="386C6DAA" wp14:editId="32B7E8DA">
                      <wp:simplePos x="0" y="0"/>
                      <wp:positionH relativeFrom="column">
                        <wp:posOffset>831560</wp:posOffset>
                      </wp:positionH>
                      <wp:positionV relativeFrom="paragraph">
                        <wp:posOffset>102698</wp:posOffset>
                      </wp:positionV>
                      <wp:extent cx="1745659" cy="1906914"/>
                      <wp:effectExtent l="0" t="0" r="26035" b="17145"/>
                      <wp:wrapNone/>
                      <wp:docPr id="49" name="直線接點 49"/>
                      <wp:cNvGraphicFramePr/>
                      <a:graphic xmlns:a="http://schemas.openxmlformats.org/drawingml/2006/main">
                        <a:graphicData uri="http://schemas.microsoft.com/office/word/2010/wordprocessingShape">
                          <wps:wsp>
                            <wps:cNvCnPr/>
                            <wps:spPr>
                              <a:xfrm flipH="1">
                                <a:off x="0" y="0"/>
                                <a:ext cx="1745659" cy="190691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接點 49" o:spid="_x0000_s1026" style="position:absolute;flip:x;z-index:251710464;visibility:visible;mso-wrap-style:square;mso-wrap-distance-left:9pt;mso-wrap-distance-top:0;mso-wrap-distance-right:9pt;mso-wrap-distance-bottom:0;mso-position-horizontal:absolute;mso-position-horizontal-relative:text;mso-position-vertical:absolute;mso-position-vertical-relative:text" from="65.5pt,8.1pt" to="202.95pt,15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" strokecolor="black [3213]"/>
                  </w:pict>
                </mc:Fallback>
              </mc:AlternateContent>
            </w:r>
            <w:r w:rsidRPr="00BE4C82">
              <w:rPr>
                <w:rFonts w:ascii="Times Ext Roman" w:hAnsi="Times Ext Roman" w:cs="Times Ext Roman"/>
                <w:noProof/>
                <w:sz w:val="21"/>
                <w:szCs w:val="20"/>
              </w:rPr>
              <mc:AlternateContent>
                <mc:Choice Requires="wps">
                  <w:drawing>
                    <wp:anchor distT="0" distB="0" distL="114300" distR="114300" simplePos="0" relativeHeight="251709440" behindDoc="0" locked="0" layoutInCell="1" allowOverlap="1" wp14:anchorId="546CC1B8" wp14:editId="6B509778">
                      <wp:simplePos x="0" y="0"/>
                      <wp:positionH relativeFrom="column">
                        <wp:posOffset>831560</wp:posOffset>
                      </wp:positionH>
                      <wp:positionV relativeFrom="paragraph">
                        <wp:posOffset>102698</wp:posOffset>
                      </wp:positionV>
                      <wp:extent cx="1745193" cy="1658786"/>
                      <wp:effectExtent l="0" t="0" r="26670" b="17780"/>
                      <wp:wrapNone/>
                      <wp:docPr id="50" name="直線接點 50"/>
                      <wp:cNvGraphicFramePr/>
                      <a:graphic xmlns:a="http://schemas.openxmlformats.org/drawingml/2006/main">
                        <a:graphicData uri="http://schemas.microsoft.com/office/word/2010/wordprocessingShape">
                          <wps:wsp>
                            <wps:cNvCnPr/>
                            <wps:spPr>
                              <a:xfrm flipH="1">
                                <a:off x="0" y="0"/>
                                <a:ext cx="1745193" cy="165878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接點 50" o:spid="_x0000_s1026" style="position:absolute;flip:x;z-index:251709440;visibility:visible;mso-wrap-style:square;mso-wrap-distance-left:9pt;mso-wrap-distance-top:0;mso-wrap-distance-right:9pt;mso-wrap-distance-bottom:0;mso-position-horizontal:absolute;mso-position-horizontal-relative:text;mso-position-vertical:absolute;mso-position-vertical-relative:text" from="65.5pt,8.1pt" to="202.9pt,13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" strokecolor="black [3213]"/>
                  </w:pict>
                </mc:Fallback>
              </mc:AlternateContent>
            </w:r>
            <w:r w:rsidRPr="00BE4C82">
              <w:rPr>
                <w:rFonts w:ascii="Times Ext Roman" w:hAnsi="Times Ext Roman" w:cs="Times Ext Roman"/>
                <w:noProof/>
                <w:sz w:val="21"/>
                <w:szCs w:val="20"/>
              </w:rPr>
              <mc:AlternateContent>
                <mc:Choice Requires="wps">
                  <w:drawing>
                    <wp:anchor distT="0" distB="0" distL="114300" distR="114300" simplePos="0" relativeHeight="251708416" behindDoc="0" locked="0" layoutInCell="1" allowOverlap="1" wp14:anchorId="0DCFB874" wp14:editId="74E3F64E">
                      <wp:simplePos x="0" y="0"/>
                      <wp:positionH relativeFrom="column">
                        <wp:posOffset>1054100</wp:posOffset>
                      </wp:positionH>
                      <wp:positionV relativeFrom="paragraph">
                        <wp:posOffset>102235</wp:posOffset>
                      </wp:positionV>
                      <wp:extent cx="1524635" cy="0"/>
                      <wp:effectExtent l="0" t="0" r="18415" b="19050"/>
                      <wp:wrapNone/>
                      <wp:docPr id="51" name="直線接點 51"/>
                      <wp:cNvGraphicFramePr/>
                      <a:graphic xmlns:a="http://schemas.openxmlformats.org/drawingml/2006/main">
                        <a:graphicData uri="http://schemas.microsoft.com/office/word/2010/wordprocessingShape">
                          <wps:wsp>
                            <wps:cNvCnPr/>
                            <wps:spPr>
                              <a:xfrm>
                                <a:off x="0" y="0"/>
                                <a:ext cx="152463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接點 51" o:spid="_x0000_s1026" style="position:absolute;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3pt,8.05pt" to="203.05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" strokecolor="black [3213]"/>
                  </w:pict>
                </mc:Fallback>
              </mc:AlternateContent>
            </w:r>
            <w:r w:rsidRPr="00BE4C82">
              <w:rPr>
                <w:rFonts w:ascii="Times Ext Roman" w:hAnsi="Times Ext Roman" w:cs="Times Ext Roman"/>
                <w:sz w:val="21"/>
                <w:szCs w:val="20"/>
              </w:rPr>
              <w:t>28</w:t>
            </w:r>
            <w:r w:rsidRPr="00BE4C82">
              <w:rPr>
                <w:rFonts w:ascii="Times Ext Roman" w:hAnsi="Times Ext Roman" w:cs="Times Ext Roman"/>
                <w:sz w:val="21"/>
                <w:szCs w:val="20"/>
              </w:rPr>
              <w:t>舍利</w:t>
            </w:r>
            <w:proofErr w:type="gramStart"/>
            <w:r w:rsidRPr="00BE4C82">
              <w:rPr>
                <w:rFonts w:ascii="Times Ext Roman" w:hAnsi="Times Ext Roman" w:cs="Times Ext Roman"/>
                <w:sz w:val="21"/>
                <w:szCs w:val="20"/>
              </w:rPr>
              <w:t>弗</w:t>
            </w:r>
            <w:proofErr w:type="gramEnd"/>
            <w:r w:rsidRPr="00BE4C82">
              <w:rPr>
                <w:rFonts w:ascii="Times Ext Roman" w:hAnsi="Times Ext Roman" w:cs="Times Ext Roman"/>
                <w:sz w:val="21"/>
                <w:szCs w:val="20"/>
              </w:rPr>
              <w:t>相應</w:t>
            </w:r>
          </w:p>
        </w:tc>
        <w:tc>
          <w:tcPr>
            <w:tcW w:w="2801" w:type="dxa"/>
            <w:tcBorders>
              <w:top w:val="nil"/>
              <w:left w:val="nil"/>
              <w:bottom w:val="nil"/>
            </w:tcBorders>
          </w:tcPr>
          <w:p w:rsidR="002816E9" w:rsidRPr="00BE4C82" w:rsidRDefault="002816E9" w:rsidP="004720AE">
            <w:pPr>
              <w:jc w:val="right"/>
              <w:rPr>
                <w:sz w:val="21"/>
                <w:szCs w:val="20"/>
              </w:rPr>
            </w:pPr>
            <w:r w:rsidRPr="00BE4C82">
              <w:rPr>
                <w:sz w:val="21"/>
                <w:szCs w:val="20"/>
              </w:rPr>
              <w:fldChar w:fldCharType="begin"/>
            </w:r>
            <w:r w:rsidRPr="00BE4C82">
              <w:rPr>
                <w:sz w:val="21"/>
                <w:szCs w:val="20"/>
              </w:rPr>
              <w:instrText xml:space="preserve"> </w:instrText>
            </w:r>
            <w:r w:rsidRPr="00BE4C82">
              <w:rPr>
                <w:rFonts w:hint="eastAsia"/>
                <w:sz w:val="21"/>
                <w:szCs w:val="20"/>
              </w:rPr>
              <w:instrText>= 3 \* ROMAN</w:instrText>
            </w:r>
            <w:r w:rsidRPr="00BE4C82">
              <w:rPr>
                <w:sz w:val="21"/>
                <w:szCs w:val="20"/>
              </w:rPr>
              <w:instrText xml:space="preserve"> </w:instrText>
            </w:r>
            <w:r w:rsidRPr="00BE4C82">
              <w:rPr>
                <w:sz w:val="21"/>
                <w:szCs w:val="20"/>
              </w:rPr>
              <w:fldChar w:fldCharType="separate"/>
            </w:r>
            <w:r w:rsidRPr="00BE4C82">
              <w:rPr>
                <w:noProof/>
                <w:sz w:val="21"/>
                <w:szCs w:val="20"/>
              </w:rPr>
              <w:t>III</w:t>
            </w:r>
            <w:r w:rsidRPr="00BE4C82">
              <w:rPr>
                <w:sz w:val="21"/>
                <w:szCs w:val="20"/>
              </w:rPr>
              <w:fldChar w:fldCharType="end"/>
            </w:r>
            <w:r w:rsidRPr="00BE4C82">
              <w:rPr>
                <w:rFonts w:hint="eastAsia"/>
                <w:sz w:val="21"/>
                <w:szCs w:val="20"/>
              </w:rPr>
              <w:t>.</w:t>
            </w:r>
            <w:proofErr w:type="gramStart"/>
            <w:r w:rsidRPr="00BE4C82">
              <w:rPr>
                <w:rFonts w:hint="eastAsia"/>
                <w:sz w:val="21"/>
                <w:szCs w:val="20"/>
              </w:rPr>
              <w:t>蘊</w:t>
            </w:r>
            <w:proofErr w:type="gramEnd"/>
            <w:r w:rsidRPr="00BE4C82">
              <w:rPr>
                <w:rFonts w:hint="eastAsia"/>
                <w:sz w:val="21"/>
                <w:szCs w:val="20"/>
              </w:rPr>
              <w:t>品</w:t>
            </w:r>
          </w:p>
        </w:tc>
        <w:tc>
          <w:tcPr>
            <w:tcW w:w="2477" w:type="dxa"/>
          </w:tcPr>
          <w:p w:rsidR="002816E9" w:rsidRPr="00BE4C82" w:rsidRDefault="002816E9" w:rsidP="004720AE">
            <w:pPr>
              <w:rPr>
                <w:sz w:val="21"/>
                <w:szCs w:val="20"/>
              </w:rPr>
            </w:pPr>
          </w:p>
        </w:tc>
      </w:tr>
      <w:tr w:rsidR="00BE4C82" w:rsidRPr="00BE4C82" w:rsidTr="002816E9">
        <w:tc>
          <w:tcPr>
            <w:tcW w:w="394" w:type="dxa"/>
            <w:vMerge/>
            <w:vAlign w:val="center"/>
          </w:tcPr>
          <w:p w:rsidR="002816E9" w:rsidRPr="00BE4C82" w:rsidRDefault="002816E9" w:rsidP="004720AE">
            <w:pPr>
              <w:jc w:val="center"/>
              <w:rPr>
                <w:sz w:val="21"/>
                <w:szCs w:val="20"/>
              </w:rPr>
            </w:pPr>
          </w:p>
        </w:tc>
        <w:tc>
          <w:tcPr>
            <w:tcW w:w="423" w:type="dxa"/>
            <w:vMerge/>
            <w:vAlign w:val="center"/>
          </w:tcPr>
          <w:p w:rsidR="002816E9" w:rsidRPr="00BE4C82" w:rsidRDefault="002816E9" w:rsidP="004720AE">
            <w:pPr>
              <w:jc w:val="center"/>
              <w:rPr>
                <w:sz w:val="21"/>
                <w:szCs w:val="20"/>
              </w:rPr>
            </w:pPr>
          </w:p>
        </w:tc>
        <w:tc>
          <w:tcPr>
            <w:tcW w:w="1134" w:type="dxa"/>
            <w:vMerge w:val="restart"/>
            <w:vAlign w:val="center"/>
          </w:tcPr>
          <w:p w:rsidR="002816E9" w:rsidRPr="00BE4C82" w:rsidRDefault="002816E9" w:rsidP="004720AE">
            <w:pPr>
              <w:jc w:val="both"/>
              <w:rPr>
                <w:sz w:val="21"/>
                <w:szCs w:val="20"/>
              </w:rPr>
            </w:pPr>
            <w:r w:rsidRPr="00BE4C82">
              <w:rPr>
                <w:rFonts w:ascii="Times Ext Roman" w:hAnsi="Times Ext Roman" w:cs="Times Ext Roman"/>
                <w:sz w:val="21"/>
                <w:szCs w:val="20"/>
              </w:rPr>
              <w:t>目</w:t>
            </w:r>
            <w:proofErr w:type="gramStart"/>
            <w:r w:rsidRPr="00BE4C82">
              <w:rPr>
                <w:rFonts w:ascii="Times Ext Roman" w:hAnsi="Times Ext Roman" w:cs="Times Ext Roman"/>
                <w:sz w:val="21"/>
                <w:szCs w:val="20"/>
              </w:rPr>
              <w:t>犍</w:t>
            </w:r>
            <w:proofErr w:type="gramEnd"/>
            <w:r w:rsidRPr="00BE4C82">
              <w:rPr>
                <w:rFonts w:ascii="Times Ext Roman" w:hAnsi="Times Ext Roman" w:cs="Times Ext Roman"/>
                <w:sz w:val="21"/>
                <w:szCs w:val="20"/>
              </w:rPr>
              <w:t>連</w:t>
            </w:r>
          </w:p>
        </w:tc>
        <w:tc>
          <w:tcPr>
            <w:tcW w:w="2160" w:type="dxa"/>
            <w:tcBorders>
              <w:top w:val="nil"/>
              <w:bottom w:val="nil"/>
              <w:right w:val="nil"/>
            </w:tcBorders>
            <w:vAlign w:val="center"/>
          </w:tcPr>
          <w:p w:rsidR="002816E9" w:rsidRPr="00BE4C82" w:rsidRDefault="004D5F0C" w:rsidP="004720AE">
            <w:pPr>
              <w:jc w:val="both"/>
              <w:rPr>
                <w:sz w:val="21"/>
                <w:szCs w:val="20"/>
              </w:rPr>
            </w:pPr>
            <w:r w:rsidRPr="00BE4C82">
              <w:rPr>
                <w:rFonts w:ascii="Times Ext Roman" w:hAnsi="Times Ext Roman" w:cs="Times Ext Roman"/>
                <w:noProof/>
                <w:sz w:val="21"/>
                <w:szCs w:val="20"/>
              </w:rPr>
              <mc:AlternateContent>
                <mc:Choice Requires="wps">
                  <w:drawing>
                    <wp:anchor distT="0" distB="0" distL="114300" distR="114300" simplePos="0" relativeHeight="251737088" behindDoc="0" locked="0" layoutInCell="1" allowOverlap="1" wp14:anchorId="686D0911" wp14:editId="3A01BF65">
                      <wp:simplePos x="0" y="0"/>
                      <wp:positionH relativeFrom="column">
                        <wp:posOffset>1177290</wp:posOffset>
                      </wp:positionH>
                      <wp:positionV relativeFrom="paragraph">
                        <wp:posOffset>99695</wp:posOffset>
                      </wp:positionV>
                      <wp:extent cx="1327150" cy="2127885"/>
                      <wp:effectExtent l="0" t="0" r="25400" b="24765"/>
                      <wp:wrapNone/>
                      <wp:docPr id="67" name="直線接點 67"/>
                      <wp:cNvGraphicFramePr/>
                      <a:graphic xmlns:a="http://schemas.openxmlformats.org/drawingml/2006/main">
                        <a:graphicData uri="http://schemas.microsoft.com/office/word/2010/wordprocessingShape">
                          <wps:wsp>
                            <wps:cNvCnPr/>
                            <wps:spPr>
                              <a:xfrm>
                                <a:off x="0" y="0"/>
                                <a:ext cx="1327150" cy="2127885"/>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接點 67" o:spid="_x0000_s1026" style="position:absolute;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2.7pt,7.85pt" to="197.2pt,17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" strokecolor="black [3213]">
                      <v:stroke dashstyle="dash"/>
                    </v:line>
                  </w:pict>
                </mc:Fallback>
              </mc:AlternateContent>
            </w:r>
            <w:r w:rsidR="002816E9" w:rsidRPr="00BE4C82">
              <w:rPr>
                <w:rFonts w:ascii="Times Ext Roman" w:hAnsi="Times Ext Roman" w:cs="Times Ext Roman"/>
                <w:sz w:val="21"/>
                <w:szCs w:val="20"/>
              </w:rPr>
              <w:t>40</w:t>
            </w:r>
            <w:r w:rsidR="002816E9" w:rsidRPr="00BE4C82">
              <w:rPr>
                <w:rFonts w:ascii="Times Ext Roman" w:hAnsi="Times Ext Roman" w:cs="Times Ext Roman"/>
                <w:sz w:val="21"/>
                <w:szCs w:val="20"/>
              </w:rPr>
              <w:t>目</w:t>
            </w:r>
            <w:proofErr w:type="gramStart"/>
            <w:r w:rsidR="002816E9" w:rsidRPr="00BE4C82">
              <w:rPr>
                <w:rFonts w:ascii="Times Ext Roman" w:hAnsi="Times Ext Roman" w:cs="Times Ext Roman"/>
                <w:sz w:val="21"/>
                <w:szCs w:val="20"/>
              </w:rPr>
              <w:t>犍</w:t>
            </w:r>
            <w:proofErr w:type="gramEnd"/>
            <w:r w:rsidR="002816E9" w:rsidRPr="00BE4C82">
              <w:rPr>
                <w:rFonts w:ascii="Times Ext Roman" w:hAnsi="Times Ext Roman" w:cs="Times Ext Roman"/>
                <w:sz w:val="21"/>
                <w:szCs w:val="20"/>
              </w:rPr>
              <w:t>連相應</w:t>
            </w:r>
          </w:p>
        </w:tc>
        <w:tc>
          <w:tcPr>
            <w:tcW w:w="2801" w:type="dxa"/>
            <w:tcBorders>
              <w:top w:val="nil"/>
              <w:left w:val="nil"/>
              <w:bottom w:val="nil"/>
            </w:tcBorders>
          </w:tcPr>
          <w:p w:rsidR="002816E9" w:rsidRPr="00BE4C82" w:rsidRDefault="002816E9" w:rsidP="004720AE">
            <w:pPr>
              <w:jc w:val="right"/>
              <w:rPr>
                <w:sz w:val="21"/>
                <w:szCs w:val="20"/>
              </w:rPr>
            </w:pPr>
          </w:p>
        </w:tc>
        <w:tc>
          <w:tcPr>
            <w:tcW w:w="2477" w:type="dxa"/>
          </w:tcPr>
          <w:p w:rsidR="002816E9" w:rsidRPr="00BE4C82" w:rsidRDefault="002816E9" w:rsidP="004720AE">
            <w:pPr>
              <w:rPr>
                <w:sz w:val="21"/>
                <w:szCs w:val="20"/>
              </w:rPr>
            </w:pPr>
          </w:p>
        </w:tc>
      </w:tr>
      <w:tr w:rsidR="00BE4C82" w:rsidRPr="00BE4C82" w:rsidTr="002816E9">
        <w:tc>
          <w:tcPr>
            <w:tcW w:w="394" w:type="dxa"/>
            <w:vMerge/>
            <w:vAlign w:val="center"/>
          </w:tcPr>
          <w:p w:rsidR="002816E9" w:rsidRPr="00BE4C82" w:rsidRDefault="002816E9" w:rsidP="004720AE">
            <w:pPr>
              <w:jc w:val="center"/>
              <w:rPr>
                <w:sz w:val="21"/>
                <w:szCs w:val="20"/>
              </w:rPr>
            </w:pPr>
          </w:p>
        </w:tc>
        <w:tc>
          <w:tcPr>
            <w:tcW w:w="423" w:type="dxa"/>
            <w:vMerge/>
            <w:vAlign w:val="center"/>
          </w:tcPr>
          <w:p w:rsidR="002816E9" w:rsidRPr="00BE4C82" w:rsidRDefault="002816E9" w:rsidP="004720AE">
            <w:pPr>
              <w:jc w:val="center"/>
              <w:rPr>
                <w:sz w:val="21"/>
                <w:szCs w:val="20"/>
              </w:rPr>
            </w:pPr>
          </w:p>
        </w:tc>
        <w:tc>
          <w:tcPr>
            <w:tcW w:w="1134" w:type="dxa"/>
            <w:vMerge/>
            <w:vAlign w:val="center"/>
          </w:tcPr>
          <w:p w:rsidR="002816E9" w:rsidRPr="00BE4C82" w:rsidRDefault="002816E9" w:rsidP="004720AE">
            <w:pPr>
              <w:jc w:val="both"/>
              <w:rPr>
                <w:sz w:val="21"/>
                <w:szCs w:val="20"/>
              </w:rPr>
            </w:pPr>
          </w:p>
        </w:tc>
        <w:tc>
          <w:tcPr>
            <w:tcW w:w="2160" w:type="dxa"/>
            <w:tcBorders>
              <w:top w:val="nil"/>
              <w:bottom w:val="nil"/>
              <w:right w:val="nil"/>
            </w:tcBorders>
            <w:vAlign w:val="center"/>
          </w:tcPr>
          <w:p w:rsidR="002816E9" w:rsidRPr="00BE4C82" w:rsidRDefault="002816E9" w:rsidP="004720AE">
            <w:pPr>
              <w:jc w:val="both"/>
              <w:rPr>
                <w:sz w:val="21"/>
                <w:szCs w:val="20"/>
              </w:rPr>
            </w:pPr>
            <w:r w:rsidRPr="00BE4C82">
              <w:rPr>
                <w:rFonts w:ascii="Times Ext Roman" w:hAnsi="Times Ext Roman" w:cs="Times Ext Roman"/>
                <w:noProof/>
                <w:sz w:val="21"/>
                <w:szCs w:val="20"/>
              </w:rPr>
              <mc:AlternateContent>
                <mc:Choice Requires="wps">
                  <w:drawing>
                    <wp:anchor distT="0" distB="0" distL="114300" distR="114300" simplePos="0" relativeHeight="251723776" behindDoc="0" locked="0" layoutInCell="1" allowOverlap="1" wp14:anchorId="701866F2" wp14:editId="73324946">
                      <wp:simplePos x="0" y="0"/>
                      <wp:positionH relativeFrom="column">
                        <wp:posOffset>1056548</wp:posOffset>
                      </wp:positionH>
                      <wp:positionV relativeFrom="paragraph">
                        <wp:posOffset>124459</wp:posOffset>
                      </wp:positionV>
                      <wp:extent cx="1360715" cy="3755571"/>
                      <wp:effectExtent l="0" t="0" r="30480" b="16510"/>
                      <wp:wrapNone/>
                      <wp:docPr id="52" name="直線接點 52"/>
                      <wp:cNvGraphicFramePr/>
                      <a:graphic xmlns:a="http://schemas.openxmlformats.org/drawingml/2006/main">
                        <a:graphicData uri="http://schemas.microsoft.com/office/word/2010/wordprocessingShape">
                          <wps:wsp>
                            <wps:cNvCnPr/>
                            <wps:spPr>
                              <a:xfrm>
                                <a:off x="0" y="0"/>
                                <a:ext cx="1360715" cy="3755571"/>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接點 52" o:spid="_x0000_s1026" style="position:absolute;z-index:251723776;visibility:visible;mso-wrap-style:square;mso-wrap-distance-left:9pt;mso-wrap-distance-top:0;mso-wrap-distance-right:9pt;mso-wrap-distance-bottom:0;mso-position-horizontal:absolute;mso-position-horizontal-relative:text;mso-position-vertical:absolute;mso-position-vertical-relative:text" from="83.2pt,9.8pt" to="190.35pt,3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" strokecolor="black [3213]" strokeweight="1.5pt"/>
                  </w:pict>
                </mc:Fallback>
              </mc:AlternateContent>
            </w:r>
            <w:r w:rsidRPr="00BE4C82">
              <w:rPr>
                <w:rFonts w:ascii="Times Ext Roman" w:hAnsi="Times Ext Roman" w:cs="Times Ext Roman"/>
                <w:sz w:val="21"/>
                <w:szCs w:val="20"/>
              </w:rPr>
              <w:t>19</w:t>
            </w:r>
            <w:proofErr w:type="gramStart"/>
            <w:r w:rsidRPr="00BE4C82">
              <w:rPr>
                <w:rFonts w:ascii="Times Ext Roman" w:hAnsi="Times Ext Roman" w:cs="Times Ext Roman"/>
                <w:sz w:val="21"/>
                <w:szCs w:val="20"/>
              </w:rPr>
              <w:t>勒叉那</w:t>
            </w:r>
            <w:proofErr w:type="gramEnd"/>
            <w:r w:rsidRPr="00BE4C82">
              <w:rPr>
                <w:rFonts w:ascii="Times Ext Roman" w:hAnsi="Times Ext Roman" w:cs="Times Ext Roman"/>
                <w:sz w:val="21"/>
                <w:szCs w:val="20"/>
              </w:rPr>
              <w:t>相應</w:t>
            </w:r>
          </w:p>
        </w:tc>
        <w:tc>
          <w:tcPr>
            <w:tcW w:w="2801" w:type="dxa"/>
            <w:tcBorders>
              <w:top w:val="nil"/>
              <w:left w:val="nil"/>
              <w:bottom w:val="nil"/>
            </w:tcBorders>
          </w:tcPr>
          <w:p w:rsidR="002816E9" w:rsidRPr="00BE4C82" w:rsidRDefault="002816E9" w:rsidP="004720AE">
            <w:pPr>
              <w:rPr>
                <w:sz w:val="21"/>
                <w:szCs w:val="20"/>
              </w:rPr>
            </w:pPr>
          </w:p>
        </w:tc>
        <w:tc>
          <w:tcPr>
            <w:tcW w:w="2477" w:type="dxa"/>
          </w:tcPr>
          <w:p w:rsidR="002816E9" w:rsidRPr="00BE4C82" w:rsidRDefault="002816E9" w:rsidP="004720AE">
            <w:pPr>
              <w:rPr>
                <w:sz w:val="21"/>
                <w:szCs w:val="20"/>
              </w:rPr>
            </w:pPr>
          </w:p>
        </w:tc>
      </w:tr>
      <w:tr w:rsidR="00BE4C82" w:rsidRPr="00BE4C82" w:rsidTr="002816E9">
        <w:tc>
          <w:tcPr>
            <w:tcW w:w="394" w:type="dxa"/>
            <w:vMerge/>
            <w:vAlign w:val="center"/>
          </w:tcPr>
          <w:p w:rsidR="002816E9" w:rsidRPr="00BE4C82" w:rsidRDefault="002816E9" w:rsidP="004720AE">
            <w:pPr>
              <w:jc w:val="center"/>
              <w:rPr>
                <w:sz w:val="21"/>
                <w:szCs w:val="20"/>
              </w:rPr>
            </w:pPr>
          </w:p>
        </w:tc>
        <w:tc>
          <w:tcPr>
            <w:tcW w:w="423" w:type="dxa"/>
            <w:vMerge/>
            <w:vAlign w:val="center"/>
          </w:tcPr>
          <w:p w:rsidR="002816E9" w:rsidRPr="00BE4C82" w:rsidRDefault="002816E9" w:rsidP="004720AE">
            <w:pPr>
              <w:jc w:val="center"/>
              <w:rPr>
                <w:sz w:val="21"/>
                <w:szCs w:val="20"/>
              </w:rPr>
            </w:pPr>
          </w:p>
        </w:tc>
        <w:tc>
          <w:tcPr>
            <w:tcW w:w="1134" w:type="dxa"/>
            <w:vAlign w:val="center"/>
          </w:tcPr>
          <w:p w:rsidR="002816E9" w:rsidRPr="00BE4C82" w:rsidRDefault="002816E9" w:rsidP="004720AE">
            <w:pPr>
              <w:jc w:val="both"/>
              <w:rPr>
                <w:sz w:val="21"/>
                <w:szCs w:val="20"/>
              </w:rPr>
            </w:pPr>
            <w:proofErr w:type="gramStart"/>
            <w:r w:rsidRPr="00BE4C82">
              <w:rPr>
                <w:rFonts w:ascii="Times Ext Roman" w:hAnsi="Times Ext Roman" w:cs="Times Ext Roman"/>
                <w:sz w:val="21"/>
                <w:szCs w:val="20"/>
              </w:rPr>
              <w:t>阿那律</w:t>
            </w:r>
            <w:proofErr w:type="gramEnd"/>
          </w:p>
        </w:tc>
        <w:tc>
          <w:tcPr>
            <w:tcW w:w="2160" w:type="dxa"/>
            <w:tcBorders>
              <w:top w:val="nil"/>
              <w:bottom w:val="nil"/>
              <w:right w:val="nil"/>
            </w:tcBorders>
            <w:vAlign w:val="center"/>
          </w:tcPr>
          <w:p w:rsidR="002816E9" w:rsidRPr="00BE4C82" w:rsidRDefault="002816E9" w:rsidP="004720AE">
            <w:pPr>
              <w:jc w:val="both"/>
              <w:rPr>
                <w:sz w:val="21"/>
                <w:szCs w:val="20"/>
              </w:rPr>
            </w:pPr>
            <w:r w:rsidRPr="00BE4C82">
              <w:rPr>
                <w:rFonts w:ascii="Times Ext Roman" w:hAnsi="Times Ext Roman" w:cs="Times Ext Roman"/>
                <w:noProof/>
                <w:sz w:val="21"/>
                <w:szCs w:val="20"/>
              </w:rPr>
              <mc:AlternateContent>
                <mc:Choice Requires="wps">
                  <w:drawing>
                    <wp:anchor distT="0" distB="0" distL="114300" distR="114300" simplePos="0" relativeHeight="251719680" behindDoc="0" locked="0" layoutInCell="1" allowOverlap="1" wp14:anchorId="6B31E9E7" wp14:editId="74E73D46">
                      <wp:simplePos x="0" y="0"/>
                      <wp:positionH relativeFrom="column">
                        <wp:posOffset>1339578</wp:posOffset>
                      </wp:positionH>
                      <wp:positionV relativeFrom="paragraph">
                        <wp:posOffset>107223</wp:posOffset>
                      </wp:positionV>
                      <wp:extent cx="1241606" cy="6618515"/>
                      <wp:effectExtent l="19050" t="19050" r="34925" b="11430"/>
                      <wp:wrapNone/>
                      <wp:docPr id="53" name="直線接點 53"/>
                      <wp:cNvGraphicFramePr/>
                      <a:graphic xmlns:a="http://schemas.openxmlformats.org/drawingml/2006/main">
                        <a:graphicData uri="http://schemas.microsoft.com/office/word/2010/wordprocessingShape">
                          <wps:wsp>
                            <wps:cNvCnPr/>
                            <wps:spPr>
                              <a:xfrm flipH="1">
                                <a:off x="0" y="0"/>
                                <a:ext cx="1241606" cy="661851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接點 53" o:spid="_x0000_s1026" style="position:absolute;flip:x;z-index:251719680;visibility:visible;mso-wrap-style:square;mso-wrap-distance-left:9pt;mso-wrap-distance-top:0;mso-wrap-distance-right:9pt;mso-wrap-distance-bottom:0;mso-position-horizontal:absolute;mso-position-horizontal-relative:text;mso-position-vertical:absolute;mso-position-vertical-relative:text" from="105.5pt,8.45pt" to="203.25pt,52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" strokecolor="black [3213]" strokeweight="2.25pt"/>
                  </w:pict>
                </mc:Fallback>
              </mc:AlternateContent>
            </w:r>
            <w:r w:rsidRPr="00BE4C82">
              <w:rPr>
                <w:rFonts w:ascii="Times Ext Roman" w:hAnsi="Times Ext Roman" w:cs="Times Ext Roman"/>
                <w:noProof/>
                <w:sz w:val="21"/>
                <w:szCs w:val="20"/>
              </w:rPr>
              <mc:AlternateContent>
                <mc:Choice Requires="wps">
                  <w:drawing>
                    <wp:anchor distT="0" distB="0" distL="114300" distR="114300" simplePos="0" relativeHeight="251718656" behindDoc="0" locked="0" layoutInCell="1" allowOverlap="1" wp14:anchorId="66269818" wp14:editId="71A5BFAF">
                      <wp:simplePos x="0" y="0"/>
                      <wp:positionH relativeFrom="column">
                        <wp:posOffset>1056549</wp:posOffset>
                      </wp:positionH>
                      <wp:positionV relativeFrom="paragraph">
                        <wp:posOffset>107224</wp:posOffset>
                      </wp:positionV>
                      <wp:extent cx="1516108" cy="0"/>
                      <wp:effectExtent l="0" t="19050" r="8255" b="19050"/>
                      <wp:wrapNone/>
                      <wp:docPr id="54" name="直線接點 54"/>
                      <wp:cNvGraphicFramePr/>
                      <a:graphic xmlns:a="http://schemas.openxmlformats.org/drawingml/2006/main">
                        <a:graphicData uri="http://schemas.microsoft.com/office/word/2010/wordprocessingShape">
                          <wps:wsp>
                            <wps:cNvCnPr/>
                            <wps:spPr>
                              <a:xfrm>
                                <a:off x="0" y="0"/>
                                <a:ext cx="1516108"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接點 54" o:spid="_x0000_s1026" style="position:absolute;z-index:251718656;visibility:visible;mso-wrap-style:square;mso-wrap-distance-left:9pt;mso-wrap-distance-top:0;mso-wrap-distance-right:9pt;mso-wrap-distance-bottom:0;mso-position-horizontal:absolute;mso-position-horizontal-relative:text;mso-position-vertical:absolute;mso-position-vertical-relative:text" from="83.2pt,8.45pt" to="202.6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" strokecolor="black [3213]" strokeweight="2.25pt"/>
                  </w:pict>
                </mc:Fallback>
              </mc:AlternateContent>
            </w:r>
            <w:r w:rsidRPr="00BE4C82">
              <w:rPr>
                <w:rFonts w:ascii="Times Ext Roman" w:hAnsi="Times Ext Roman" w:cs="Times Ext Roman"/>
                <w:sz w:val="21"/>
                <w:szCs w:val="20"/>
              </w:rPr>
              <w:t>52</w:t>
            </w:r>
            <w:proofErr w:type="gramStart"/>
            <w:r w:rsidRPr="00BE4C82">
              <w:rPr>
                <w:rFonts w:ascii="Times Ext Roman" w:hAnsi="Times Ext Roman" w:cs="Times Ext Roman"/>
                <w:sz w:val="21"/>
                <w:szCs w:val="20"/>
              </w:rPr>
              <w:t>阿那律相應</w:t>
            </w:r>
            <w:proofErr w:type="gramEnd"/>
          </w:p>
        </w:tc>
        <w:tc>
          <w:tcPr>
            <w:tcW w:w="2801" w:type="dxa"/>
            <w:tcBorders>
              <w:top w:val="nil"/>
              <w:left w:val="nil"/>
              <w:bottom w:val="nil"/>
            </w:tcBorders>
          </w:tcPr>
          <w:p w:rsidR="002816E9" w:rsidRPr="00BE4C82" w:rsidRDefault="002816E9" w:rsidP="004720AE">
            <w:pPr>
              <w:jc w:val="right"/>
              <w:rPr>
                <w:sz w:val="21"/>
                <w:szCs w:val="20"/>
              </w:rPr>
            </w:pPr>
            <w:r w:rsidRPr="00BE4C82">
              <w:rPr>
                <w:sz w:val="21"/>
                <w:szCs w:val="20"/>
              </w:rPr>
              <w:fldChar w:fldCharType="begin"/>
            </w:r>
            <w:r w:rsidRPr="00BE4C82">
              <w:rPr>
                <w:sz w:val="21"/>
                <w:szCs w:val="20"/>
              </w:rPr>
              <w:instrText xml:space="preserve"> </w:instrText>
            </w:r>
            <w:r w:rsidRPr="00BE4C82">
              <w:rPr>
                <w:rFonts w:hint="eastAsia"/>
                <w:sz w:val="21"/>
                <w:szCs w:val="20"/>
              </w:rPr>
              <w:instrText>= 5 \* ROMAN</w:instrText>
            </w:r>
            <w:r w:rsidRPr="00BE4C82">
              <w:rPr>
                <w:sz w:val="21"/>
                <w:szCs w:val="20"/>
              </w:rPr>
              <w:instrText xml:space="preserve"> </w:instrText>
            </w:r>
            <w:r w:rsidRPr="00BE4C82">
              <w:rPr>
                <w:sz w:val="21"/>
                <w:szCs w:val="20"/>
              </w:rPr>
              <w:fldChar w:fldCharType="separate"/>
            </w:r>
            <w:r w:rsidRPr="00BE4C82">
              <w:rPr>
                <w:noProof/>
                <w:sz w:val="21"/>
                <w:szCs w:val="20"/>
              </w:rPr>
              <w:t>V</w:t>
            </w:r>
            <w:r w:rsidRPr="00BE4C82">
              <w:rPr>
                <w:sz w:val="21"/>
                <w:szCs w:val="20"/>
              </w:rPr>
              <w:fldChar w:fldCharType="end"/>
            </w:r>
            <w:r w:rsidRPr="00BE4C82">
              <w:rPr>
                <w:rFonts w:hint="eastAsia"/>
                <w:sz w:val="21"/>
                <w:szCs w:val="20"/>
              </w:rPr>
              <w:t>.</w:t>
            </w:r>
            <w:proofErr w:type="gramStart"/>
            <w:r w:rsidRPr="00BE4C82">
              <w:rPr>
                <w:rFonts w:hint="eastAsia"/>
                <w:sz w:val="21"/>
                <w:szCs w:val="20"/>
              </w:rPr>
              <w:t>大品</w:t>
            </w:r>
            <w:proofErr w:type="gramEnd"/>
          </w:p>
        </w:tc>
        <w:tc>
          <w:tcPr>
            <w:tcW w:w="2477" w:type="dxa"/>
          </w:tcPr>
          <w:p w:rsidR="002816E9" w:rsidRPr="00BE4C82" w:rsidRDefault="002816E9" w:rsidP="004720AE">
            <w:pPr>
              <w:rPr>
                <w:sz w:val="21"/>
                <w:szCs w:val="20"/>
              </w:rPr>
            </w:pPr>
          </w:p>
        </w:tc>
      </w:tr>
      <w:tr w:rsidR="00BE4C82" w:rsidRPr="00BE4C82" w:rsidTr="002816E9">
        <w:tc>
          <w:tcPr>
            <w:tcW w:w="394" w:type="dxa"/>
            <w:vMerge/>
            <w:vAlign w:val="center"/>
          </w:tcPr>
          <w:p w:rsidR="002816E9" w:rsidRPr="00BE4C82" w:rsidRDefault="002816E9" w:rsidP="004720AE">
            <w:pPr>
              <w:jc w:val="center"/>
              <w:rPr>
                <w:sz w:val="21"/>
                <w:szCs w:val="20"/>
              </w:rPr>
            </w:pPr>
          </w:p>
        </w:tc>
        <w:tc>
          <w:tcPr>
            <w:tcW w:w="423" w:type="dxa"/>
            <w:vMerge/>
            <w:vAlign w:val="center"/>
          </w:tcPr>
          <w:p w:rsidR="002816E9" w:rsidRPr="00BE4C82" w:rsidRDefault="002816E9" w:rsidP="004720AE">
            <w:pPr>
              <w:jc w:val="center"/>
              <w:rPr>
                <w:sz w:val="21"/>
                <w:szCs w:val="20"/>
              </w:rPr>
            </w:pPr>
          </w:p>
        </w:tc>
        <w:tc>
          <w:tcPr>
            <w:tcW w:w="1134" w:type="dxa"/>
            <w:vAlign w:val="center"/>
          </w:tcPr>
          <w:p w:rsidR="002816E9" w:rsidRPr="00BE4C82" w:rsidRDefault="002816E9" w:rsidP="004720AE">
            <w:pPr>
              <w:jc w:val="both"/>
              <w:rPr>
                <w:sz w:val="21"/>
                <w:szCs w:val="20"/>
              </w:rPr>
            </w:pPr>
            <w:r w:rsidRPr="00BE4C82">
              <w:rPr>
                <w:rFonts w:ascii="Times Ext Roman" w:hAnsi="Times Ext Roman" w:cs="Times Ext Roman"/>
                <w:sz w:val="21"/>
                <w:szCs w:val="20"/>
              </w:rPr>
              <w:t>大</w:t>
            </w:r>
            <w:proofErr w:type="gramStart"/>
            <w:r w:rsidRPr="00BE4C82">
              <w:rPr>
                <w:rFonts w:ascii="Times Ext Roman" w:hAnsi="Times Ext Roman" w:cs="Times Ext Roman"/>
                <w:sz w:val="21"/>
                <w:szCs w:val="20"/>
              </w:rPr>
              <w:t>迦旃</w:t>
            </w:r>
            <w:proofErr w:type="gramEnd"/>
            <w:r w:rsidRPr="00BE4C82">
              <w:rPr>
                <w:rFonts w:ascii="Times Ext Roman" w:hAnsi="Times Ext Roman" w:cs="Times Ext Roman"/>
                <w:sz w:val="21"/>
                <w:szCs w:val="20"/>
              </w:rPr>
              <w:t>延</w:t>
            </w:r>
          </w:p>
        </w:tc>
        <w:tc>
          <w:tcPr>
            <w:tcW w:w="2160" w:type="dxa"/>
            <w:tcBorders>
              <w:top w:val="nil"/>
              <w:bottom w:val="nil"/>
              <w:right w:val="nil"/>
            </w:tcBorders>
            <w:vAlign w:val="center"/>
          </w:tcPr>
          <w:p w:rsidR="002816E9" w:rsidRPr="00BE4C82" w:rsidRDefault="002816E9" w:rsidP="004720AE">
            <w:pPr>
              <w:jc w:val="both"/>
              <w:rPr>
                <w:sz w:val="21"/>
                <w:szCs w:val="20"/>
              </w:rPr>
            </w:pPr>
          </w:p>
        </w:tc>
        <w:tc>
          <w:tcPr>
            <w:tcW w:w="2801" w:type="dxa"/>
            <w:tcBorders>
              <w:top w:val="nil"/>
              <w:left w:val="nil"/>
              <w:bottom w:val="nil"/>
            </w:tcBorders>
          </w:tcPr>
          <w:p w:rsidR="002816E9" w:rsidRPr="00BE4C82" w:rsidRDefault="002816E9" w:rsidP="004720AE">
            <w:pPr>
              <w:rPr>
                <w:sz w:val="21"/>
                <w:szCs w:val="20"/>
              </w:rPr>
            </w:pPr>
          </w:p>
        </w:tc>
        <w:tc>
          <w:tcPr>
            <w:tcW w:w="2477" w:type="dxa"/>
            <w:vMerge w:val="restart"/>
            <w:vAlign w:val="center"/>
          </w:tcPr>
          <w:p w:rsidR="002816E9" w:rsidRPr="00BE4C82" w:rsidRDefault="002816E9" w:rsidP="004720AE">
            <w:pPr>
              <w:jc w:val="center"/>
              <w:rPr>
                <w:b/>
                <w:sz w:val="21"/>
                <w:szCs w:val="20"/>
              </w:rPr>
            </w:pPr>
            <w:r w:rsidRPr="00BE4C82">
              <w:rPr>
                <w:rFonts w:hint="eastAsia"/>
                <w:b/>
                <w:sz w:val="21"/>
                <w:szCs w:val="20"/>
              </w:rPr>
              <w:t>分編在《相應部》各處</w:t>
            </w:r>
          </w:p>
        </w:tc>
      </w:tr>
      <w:tr w:rsidR="00BE4C82" w:rsidRPr="00BE4C82" w:rsidTr="002816E9">
        <w:tc>
          <w:tcPr>
            <w:tcW w:w="394" w:type="dxa"/>
            <w:vMerge/>
            <w:vAlign w:val="center"/>
          </w:tcPr>
          <w:p w:rsidR="002816E9" w:rsidRPr="00BE4C82" w:rsidRDefault="002816E9" w:rsidP="004720AE">
            <w:pPr>
              <w:jc w:val="center"/>
              <w:rPr>
                <w:sz w:val="21"/>
                <w:szCs w:val="20"/>
              </w:rPr>
            </w:pPr>
          </w:p>
        </w:tc>
        <w:tc>
          <w:tcPr>
            <w:tcW w:w="423" w:type="dxa"/>
            <w:vMerge/>
            <w:vAlign w:val="center"/>
          </w:tcPr>
          <w:p w:rsidR="002816E9" w:rsidRPr="00BE4C82" w:rsidRDefault="002816E9" w:rsidP="004720AE">
            <w:pPr>
              <w:jc w:val="center"/>
              <w:rPr>
                <w:sz w:val="21"/>
                <w:szCs w:val="20"/>
              </w:rPr>
            </w:pPr>
          </w:p>
        </w:tc>
        <w:tc>
          <w:tcPr>
            <w:tcW w:w="1134" w:type="dxa"/>
            <w:vAlign w:val="center"/>
          </w:tcPr>
          <w:p w:rsidR="002816E9" w:rsidRPr="00BE4C82" w:rsidRDefault="002816E9" w:rsidP="004720AE">
            <w:pPr>
              <w:jc w:val="both"/>
              <w:rPr>
                <w:sz w:val="21"/>
                <w:szCs w:val="20"/>
              </w:rPr>
            </w:pPr>
            <w:r w:rsidRPr="00BE4C82">
              <w:rPr>
                <w:rFonts w:ascii="Times Ext Roman" w:hAnsi="Times Ext Roman" w:cs="Times Ext Roman"/>
                <w:sz w:val="21"/>
                <w:szCs w:val="20"/>
              </w:rPr>
              <w:t>阿難</w:t>
            </w:r>
          </w:p>
        </w:tc>
        <w:tc>
          <w:tcPr>
            <w:tcW w:w="2160" w:type="dxa"/>
            <w:tcBorders>
              <w:top w:val="nil"/>
              <w:bottom w:val="nil"/>
              <w:right w:val="nil"/>
            </w:tcBorders>
            <w:vAlign w:val="center"/>
          </w:tcPr>
          <w:p w:rsidR="002816E9" w:rsidRPr="00BE4C82" w:rsidRDefault="002816E9" w:rsidP="004720AE">
            <w:pPr>
              <w:jc w:val="both"/>
              <w:rPr>
                <w:sz w:val="21"/>
                <w:szCs w:val="20"/>
              </w:rPr>
            </w:pPr>
          </w:p>
        </w:tc>
        <w:tc>
          <w:tcPr>
            <w:tcW w:w="2801" w:type="dxa"/>
            <w:tcBorders>
              <w:top w:val="nil"/>
              <w:left w:val="nil"/>
              <w:bottom w:val="nil"/>
            </w:tcBorders>
          </w:tcPr>
          <w:p w:rsidR="002816E9" w:rsidRPr="00BE4C82" w:rsidRDefault="002816E9" w:rsidP="004720AE">
            <w:pPr>
              <w:rPr>
                <w:sz w:val="21"/>
                <w:szCs w:val="20"/>
              </w:rPr>
            </w:pPr>
          </w:p>
        </w:tc>
        <w:tc>
          <w:tcPr>
            <w:tcW w:w="2477" w:type="dxa"/>
            <w:vMerge/>
          </w:tcPr>
          <w:p w:rsidR="002816E9" w:rsidRPr="00BE4C82" w:rsidRDefault="002816E9" w:rsidP="004720AE">
            <w:pPr>
              <w:rPr>
                <w:sz w:val="21"/>
                <w:szCs w:val="20"/>
              </w:rPr>
            </w:pPr>
          </w:p>
        </w:tc>
      </w:tr>
      <w:tr w:rsidR="00BE4C82" w:rsidRPr="00BE4C82" w:rsidTr="002816E9">
        <w:tc>
          <w:tcPr>
            <w:tcW w:w="394" w:type="dxa"/>
            <w:vMerge/>
            <w:vAlign w:val="center"/>
          </w:tcPr>
          <w:p w:rsidR="002816E9" w:rsidRPr="00BE4C82" w:rsidRDefault="002816E9" w:rsidP="004720AE">
            <w:pPr>
              <w:jc w:val="center"/>
              <w:rPr>
                <w:sz w:val="21"/>
                <w:szCs w:val="20"/>
              </w:rPr>
            </w:pPr>
          </w:p>
        </w:tc>
        <w:tc>
          <w:tcPr>
            <w:tcW w:w="423" w:type="dxa"/>
            <w:vMerge/>
            <w:vAlign w:val="center"/>
          </w:tcPr>
          <w:p w:rsidR="002816E9" w:rsidRPr="00BE4C82" w:rsidRDefault="002816E9" w:rsidP="004720AE">
            <w:pPr>
              <w:jc w:val="center"/>
              <w:rPr>
                <w:sz w:val="21"/>
                <w:szCs w:val="20"/>
              </w:rPr>
            </w:pPr>
          </w:p>
        </w:tc>
        <w:tc>
          <w:tcPr>
            <w:tcW w:w="1134" w:type="dxa"/>
            <w:vAlign w:val="center"/>
          </w:tcPr>
          <w:p w:rsidR="002816E9" w:rsidRPr="00BE4C82" w:rsidRDefault="002816E9" w:rsidP="004720AE">
            <w:pPr>
              <w:jc w:val="both"/>
              <w:rPr>
                <w:sz w:val="21"/>
                <w:szCs w:val="20"/>
              </w:rPr>
            </w:pPr>
            <w:r w:rsidRPr="00BE4C82">
              <w:rPr>
                <w:rFonts w:ascii="Times Ext Roman" w:hAnsi="Times Ext Roman" w:cs="Times Ext Roman"/>
                <w:sz w:val="21"/>
                <w:szCs w:val="20"/>
              </w:rPr>
              <w:t>質多</w:t>
            </w:r>
          </w:p>
        </w:tc>
        <w:tc>
          <w:tcPr>
            <w:tcW w:w="2160" w:type="dxa"/>
            <w:tcBorders>
              <w:top w:val="nil"/>
              <w:bottom w:val="nil"/>
              <w:right w:val="nil"/>
            </w:tcBorders>
            <w:vAlign w:val="center"/>
          </w:tcPr>
          <w:p w:rsidR="002816E9" w:rsidRPr="00BE4C82" w:rsidRDefault="002816E9" w:rsidP="004720AE">
            <w:pPr>
              <w:jc w:val="both"/>
              <w:rPr>
                <w:sz w:val="21"/>
                <w:szCs w:val="20"/>
              </w:rPr>
            </w:pPr>
            <w:r w:rsidRPr="00BE4C82">
              <w:rPr>
                <w:rFonts w:ascii="Times Ext Roman" w:hAnsi="Times Ext Roman" w:cs="Times Ext Roman"/>
                <w:noProof/>
                <w:sz w:val="21"/>
                <w:szCs w:val="20"/>
              </w:rPr>
              <mc:AlternateContent>
                <mc:Choice Requires="wps">
                  <w:drawing>
                    <wp:anchor distT="0" distB="0" distL="114300" distR="114300" simplePos="0" relativeHeight="251722752" behindDoc="0" locked="0" layoutInCell="1" allowOverlap="1" wp14:anchorId="7EB79D26" wp14:editId="6514AF51">
                      <wp:simplePos x="0" y="0"/>
                      <wp:positionH relativeFrom="column">
                        <wp:posOffset>993775</wp:posOffset>
                      </wp:positionH>
                      <wp:positionV relativeFrom="paragraph">
                        <wp:posOffset>113030</wp:posOffset>
                      </wp:positionV>
                      <wp:extent cx="1511935" cy="935990"/>
                      <wp:effectExtent l="0" t="0" r="31115" b="35560"/>
                      <wp:wrapNone/>
                      <wp:docPr id="55" name="直線接點 55"/>
                      <wp:cNvGraphicFramePr/>
                      <a:graphic xmlns:a="http://schemas.openxmlformats.org/drawingml/2006/main">
                        <a:graphicData uri="http://schemas.microsoft.com/office/word/2010/wordprocessingShape">
                          <wps:wsp>
                            <wps:cNvCnPr/>
                            <wps:spPr>
                              <a:xfrm>
                                <a:off x="0" y="0"/>
                                <a:ext cx="1511935" cy="93599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接點 55" o:spid="_x0000_s1026" style="position:absolute;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8.25pt,8.9pt" to="197.3pt,8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" strokecolor="black [3213]">
                      <v:stroke dashstyle="dash"/>
                    </v:line>
                  </w:pict>
                </mc:Fallback>
              </mc:AlternateContent>
            </w:r>
            <w:r w:rsidRPr="00BE4C82">
              <w:rPr>
                <w:rFonts w:ascii="Times Ext Roman" w:hAnsi="Times Ext Roman" w:cs="Times Ext Roman"/>
                <w:sz w:val="21"/>
                <w:szCs w:val="20"/>
              </w:rPr>
              <w:t>41</w:t>
            </w:r>
            <w:r w:rsidRPr="00BE4C82">
              <w:rPr>
                <w:rFonts w:ascii="Times Ext Roman" w:hAnsi="Times Ext Roman" w:cs="Times Ext Roman"/>
                <w:sz w:val="21"/>
                <w:szCs w:val="20"/>
              </w:rPr>
              <w:t>質多相應</w:t>
            </w:r>
          </w:p>
        </w:tc>
        <w:tc>
          <w:tcPr>
            <w:tcW w:w="2801" w:type="dxa"/>
            <w:tcBorders>
              <w:top w:val="nil"/>
              <w:left w:val="nil"/>
              <w:bottom w:val="nil"/>
            </w:tcBorders>
          </w:tcPr>
          <w:p w:rsidR="002816E9" w:rsidRPr="00BE4C82" w:rsidRDefault="002816E9" w:rsidP="004720AE">
            <w:pPr>
              <w:rPr>
                <w:sz w:val="21"/>
                <w:szCs w:val="20"/>
              </w:rPr>
            </w:pPr>
          </w:p>
        </w:tc>
        <w:tc>
          <w:tcPr>
            <w:tcW w:w="2477" w:type="dxa"/>
          </w:tcPr>
          <w:p w:rsidR="002816E9" w:rsidRPr="00BE4C82" w:rsidRDefault="002816E9" w:rsidP="004720AE">
            <w:pPr>
              <w:rPr>
                <w:sz w:val="21"/>
                <w:szCs w:val="20"/>
              </w:rPr>
            </w:pPr>
          </w:p>
        </w:tc>
      </w:tr>
      <w:tr w:rsidR="00BE4C82" w:rsidRPr="00BE4C82" w:rsidTr="002816E9">
        <w:tc>
          <w:tcPr>
            <w:tcW w:w="394" w:type="dxa"/>
            <w:vMerge w:val="restart"/>
            <w:vAlign w:val="center"/>
          </w:tcPr>
          <w:p w:rsidR="002816E9" w:rsidRPr="00BE4C82" w:rsidRDefault="002816E9" w:rsidP="004720AE">
            <w:pPr>
              <w:jc w:val="center"/>
              <w:rPr>
                <w:sz w:val="21"/>
                <w:szCs w:val="20"/>
              </w:rPr>
            </w:pPr>
            <w:r w:rsidRPr="00BE4C82">
              <w:rPr>
                <w:rFonts w:hint="eastAsia"/>
                <w:sz w:val="21"/>
                <w:szCs w:val="20"/>
              </w:rPr>
              <w:t>如來所說</w:t>
            </w:r>
          </w:p>
        </w:tc>
        <w:tc>
          <w:tcPr>
            <w:tcW w:w="423" w:type="dxa"/>
            <w:vMerge/>
            <w:vAlign w:val="center"/>
          </w:tcPr>
          <w:p w:rsidR="002816E9" w:rsidRPr="00BE4C82" w:rsidRDefault="002816E9" w:rsidP="004720AE">
            <w:pPr>
              <w:jc w:val="center"/>
              <w:rPr>
                <w:sz w:val="21"/>
                <w:szCs w:val="20"/>
              </w:rPr>
            </w:pPr>
          </w:p>
        </w:tc>
        <w:tc>
          <w:tcPr>
            <w:tcW w:w="1134" w:type="dxa"/>
            <w:vMerge w:val="restart"/>
            <w:vAlign w:val="center"/>
          </w:tcPr>
          <w:p w:rsidR="002816E9" w:rsidRPr="00BE4C82" w:rsidRDefault="002816E9" w:rsidP="004720AE">
            <w:pPr>
              <w:jc w:val="both"/>
              <w:rPr>
                <w:sz w:val="21"/>
                <w:szCs w:val="20"/>
              </w:rPr>
            </w:pPr>
            <w:r w:rsidRPr="00BE4C82">
              <w:rPr>
                <w:rFonts w:ascii="Times Ext Roman" w:hAnsi="Times Ext Roman" w:cs="Times Ext Roman"/>
                <w:sz w:val="21"/>
                <w:szCs w:val="20"/>
              </w:rPr>
              <w:t>雜</w:t>
            </w:r>
          </w:p>
        </w:tc>
        <w:tc>
          <w:tcPr>
            <w:tcW w:w="2160" w:type="dxa"/>
            <w:tcBorders>
              <w:top w:val="nil"/>
              <w:bottom w:val="nil"/>
              <w:right w:val="nil"/>
            </w:tcBorders>
            <w:vAlign w:val="center"/>
          </w:tcPr>
          <w:p w:rsidR="002816E9" w:rsidRPr="00BE4C82" w:rsidRDefault="002816E9" w:rsidP="004720AE">
            <w:pPr>
              <w:jc w:val="both"/>
              <w:rPr>
                <w:sz w:val="21"/>
                <w:szCs w:val="20"/>
              </w:rPr>
            </w:pPr>
            <w:r w:rsidRPr="00BE4C82">
              <w:rPr>
                <w:rFonts w:ascii="Times Ext Roman" w:hAnsi="Times Ext Roman" w:cs="Times Ext Roman"/>
                <w:sz w:val="21"/>
                <w:szCs w:val="20"/>
              </w:rPr>
              <w:t>32</w:t>
            </w:r>
            <w:r w:rsidRPr="00BE4C82">
              <w:rPr>
                <w:rFonts w:ascii="Times Ext Roman" w:hAnsi="Times Ext Roman" w:cs="Times Ext Roman"/>
                <w:sz w:val="21"/>
                <w:szCs w:val="20"/>
              </w:rPr>
              <w:t>雲相應</w:t>
            </w:r>
          </w:p>
        </w:tc>
        <w:tc>
          <w:tcPr>
            <w:tcW w:w="2801" w:type="dxa"/>
            <w:tcBorders>
              <w:top w:val="nil"/>
              <w:left w:val="nil"/>
              <w:bottom w:val="nil"/>
            </w:tcBorders>
          </w:tcPr>
          <w:p w:rsidR="002816E9" w:rsidRPr="00BE4C82" w:rsidRDefault="002816E9" w:rsidP="004720AE">
            <w:pPr>
              <w:rPr>
                <w:sz w:val="21"/>
                <w:szCs w:val="20"/>
              </w:rPr>
            </w:pPr>
          </w:p>
        </w:tc>
        <w:tc>
          <w:tcPr>
            <w:tcW w:w="2477" w:type="dxa"/>
          </w:tcPr>
          <w:p w:rsidR="002816E9" w:rsidRPr="00BE4C82" w:rsidRDefault="002816E9" w:rsidP="004720AE">
            <w:pPr>
              <w:rPr>
                <w:sz w:val="21"/>
                <w:szCs w:val="20"/>
              </w:rPr>
            </w:pPr>
          </w:p>
        </w:tc>
      </w:tr>
      <w:tr w:rsidR="00BE4C82" w:rsidRPr="00BE4C82" w:rsidTr="002816E9">
        <w:tc>
          <w:tcPr>
            <w:tcW w:w="394" w:type="dxa"/>
            <w:vMerge/>
            <w:vAlign w:val="center"/>
          </w:tcPr>
          <w:p w:rsidR="002816E9" w:rsidRPr="00BE4C82" w:rsidRDefault="002816E9" w:rsidP="004720AE">
            <w:pPr>
              <w:jc w:val="center"/>
              <w:rPr>
                <w:sz w:val="21"/>
                <w:szCs w:val="20"/>
              </w:rPr>
            </w:pPr>
          </w:p>
        </w:tc>
        <w:tc>
          <w:tcPr>
            <w:tcW w:w="423" w:type="dxa"/>
            <w:vMerge/>
            <w:vAlign w:val="center"/>
          </w:tcPr>
          <w:p w:rsidR="002816E9" w:rsidRPr="00BE4C82" w:rsidRDefault="002816E9" w:rsidP="004720AE">
            <w:pPr>
              <w:jc w:val="center"/>
              <w:rPr>
                <w:sz w:val="21"/>
                <w:szCs w:val="20"/>
              </w:rPr>
            </w:pPr>
          </w:p>
        </w:tc>
        <w:tc>
          <w:tcPr>
            <w:tcW w:w="1134" w:type="dxa"/>
            <w:vMerge/>
            <w:vAlign w:val="center"/>
          </w:tcPr>
          <w:p w:rsidR="002816E9" w:rsidRPr="00BE4C82" w:rsidRDefault="002816E9" w:rsidP="004720AE">
            <w:pPr>
              <w:jc w:val="both"/>
              <w:rPr>
                <w:sz w:val="21"/>
                <w:szCs w:val="20"/>
              </w:rPr>
            </w:pPr>
          </w:p>
        </w:tc>
        <w:tc>
          <w:tcPr>
            <w:tcW w:w="2160" w:type="dxa"/>
            <w:tcBorders>
              <w:top w:val="nil"/>
              <w:bottom w:val="nil"/>
              <w:right w:val="nil"/>
            </w:tcBorders>
            <w:vAlign w:val="center"/>
          </w:tcPr>
          <w:p w:rsidR="002816E9" w:rsidRPr="00BE4C82" w:rsidRDefault="002816E9" w:rsidP="004720AE">
            <w:pPr>
              <w:jc w:val="both"/>
              <w:rPr>
                <w:sz w:val="21"/>
                <w:szCs w:val="20"/>
              </w:rPr>
            </w:pPr>
            <w:r w:rsidRPr="00BE4C82">
              <w:rPr>
                <w:rFonts w:ascii="Times Ext Roman" w:hAnsi="Times Ext Roman" w:cs="Times Ext Roman"/>
                <w:sz w:val="21"/>
                <w:szCs w:val="20"/>
              </w:rPr>
              <w:t>34</w:t>
            </w:r>
            <w:r w:rsidRPr="00BE4C82">
              <w:rPr>
                <w:rFonts w:ascii="Times Ext Roman" w:hAnsi="Times Ext Roman" w:cs="Times Ext Roman"/>
                <w:sz w:val="21"/>
                <w:szCs w:val="20"/>
              </w:rPr>
              <w:t>禪相應</w:t>
            </w:r>
          </w:p>
        </w:tc>
        <w:tc>
          <w:tcPr>
            <w:tcW w:w="2801" w:type="dxa"/>
            <w:tcBorders>
              <w:top w:val="nil"/>
              <w:left w:val="nil"/>
              <w:bottom w:val="nil"/>
            </w:tcBorders>
          </w:tcPr>
          <w:p w:rsidR="002816E9" w:rsidRPr="00BE4C82" w:rsidRDefault="002816E9" w:rsidP="004720AE">
            <w:pPr>
              <w:rPr>
                <w:sz w:val="21"/>
                <w:szCs w:val="20"/>
              </w:rPr>
            </w:pPr>
          </w:p>
        </w:tc>
        <w:tc>
          <w:tcPr>
            <w:tcW w:w="2477" w:type="dxa"/>
          </w:tcPr>
          <w:p w:rsidR="002816E9" w:rsidRPr="00BE4C82" w:rsidRDefault="002816E9" w:rsidP="004720AE">
            <w:pPr>
              <w:rPr>
                <w:sz w:val="21"/>
                <w:szCs w:val="20"/>
              </w:rPr>
            </w:pPr>
          </w:p>
        </w:tc>
      </w:tr>
      <w:tr w:rsidR="00BE4C82" w:rsidRPr="00BE4C82" w:rsidTr="002816E9">
        <w:tc>
          <w:tcPr>
            <w:tcW w:w="394" w:type="dxa"/>
            <w:vMerge/>
            <w:vAlign w:val="center"/>
          </w:tcPr>
          <w:p w:rsidR="002816E9" w:rsidRPr="00BE4C82" w:rsidRDefault="002816E9" w:rsidP="004720AE">
            <w:pPr>
              <w:jc w:val="center"/>
              <w:rPr>
                <w:sz w:val="21"/>
                <w:szCs w:val="20"/>
              </w:rPr>
            </w:pPr>
          </w:p>
        </w:tc>
        <w:tc>
          <w:tcPr>
            <w:tcW w:w="423" w:type="dxa"/>
            <w:vMerge/>
            <w:vAlign w:val="center"/>
          </w:tcPr>
          <w:p w:rsidR="002816E9" w:rsidRPr="00BE4C82" w:rsidRDefault="002816E9" w:rsidP="004720AE">
            <w:pPr>
              <w:jc w:val="center"/>
              <w:rPr>
                <w:sz w:val="21"/>
                <w:szCs w:val="20"/>
              </w:rPr>
            </w:pPr>
          </w:p>
        </w:tc>
        <w:tc>
          <w:tcPr>
            <w:tcW w:w="1134" w:type="dxa"/>
            <w:vMerge/>
            <w:vAlign w:val="center"/>
          </w:tcPr>
          <w:p w:rsidR="002816E9" w:rsidRPr="00BE4C82" w:rsidRDefault="002816E9" w:rsidP="004720AE">
            <w:pPr>
              <w:jc w:val="both"/>
              <w:rPr>
                <w:sz w:val="21"/>
                <w:szCs w:val="20"/>
              </w:rPr>
            </w:pPr>
          </w:p>
        </w:tc>
        <w:tc>
          <w:tcPr>
            <w:tcW w:w="2160" w:type="dxa"/>
            <w:tcBorders>
              <w:top w:val="nil"/>
              <w:bottom w:val="nil"/>
              <w:right w:val="nil"/>
            </w:tcBorders>
            <w:vAlign w:val="center"/>
          </w:tcPr>
          <w:p w:rsidR="002816E9" w:rsidRPr="00BE4C82" w:rsidRDefault="002816E9" w:rsidP="004720AE">
            <w:pPr>
              <w:jc w:val="both"/>
              <w:rPr>
                <w:sz w:val="21"/>
                <w:szCs w:val="20"/>
              </w:rPr>
            </w:pPr>
            <w:r w:rsidRPr="00BE4C82">
              <w:rPr>
                <w:rFonts w:ascii="Times Ext Roman" w:hAnsi="Times Ext Roman" w:cs="Times Ext Roman"/>
                <w:noProof/>
                <w:sz w:val="21"/>
                <w:szCs w:val="20"/>
              </w:rPr>
              <mc:AlternateContent>
                <mc:Choice Requires="wps">
                  <w:drawing>
                    <wp:anchor distT="0" distB="0" distL="114300" distR="114300" simplePos="0" relativeHeight="251730944" behindDoc="0" locked="0" layoutInCell="1" allowOverlap="1" wp14:anchorId="6596A1A5" wp14:editId="5EC4345F">
                      <wp:simplePos x="0" y="0"/>
                      <wp:positionH relativeFrom="column">
                        <wp:posOffset>895350</wp:posOffset>
                      </wp:positionH>
                      <wp:positionV relativeFrom="paragraph">
                        <wp:posOffset>113030</wp:posOffset>
                      </wp:positionV>
                      <wp:extent cx="1609725" cy="227965"/>
                      <wp:effectExtent l="0" t="0" r="28575" b="19685"/>
                      <wp:wrapNone/>
                      <wp:docPr id="56" name="直線接點 56"/>
                      <wp:cNvGraphicFramePr/>
                      <a:graphic xmlns:a="http://schemas.openxmlformats.org/drawingml/2006/main">
                        <a:graphicData uri="http://schemas.microsoft.com/office/word/2010/wordprocessingShape">
                          <wps:wsp>
                            <wps:cNvCnPr/>
                            <wps:spPr>
                              <a:xfrm>
                                <a:off x="0" y="0"/>
                                <a:ext cx="1609725" cy="227965"/>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接點 56" o:spid="_x0000_s1026" style="position:absolute;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0.5pt,8.9pt" to="197.25pt,2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" strokecolor="black [3213]">
                      <v:stroke dashstyle="dash"/>
                    </v:line>
                  </w:pict>
                </mc:Fallback>
              </mc:AlternateContent>
            </w:r>
            <w:r w:rsidRPr="00BE4C82">
              <w:rPr>
                <w:rFonts w:ascii="Times Ext Roman" w:hAnsi="Times Ext Roman" w:cs="Times Ext Roman"/>
                <w:sz w:val="21"/>
                <w:szCs w:val="20"/>
              </w:rPr>
              <w:t>43</w:t>
            </w:r>
            <w:r w:rsidRPr="00BE4C82">
              <w:rPr>
                <w:rFonts w:ascii="Times Ext Roman" w:hAnsi="Times Ext Roman" w:cs="Times Ext Roman"/>
                <w:sz w:val="21"/>
                <w:szCs w:val="20"/>
              </w:rPr>
              <w:t>無為相應</w:t>
            </w:r>
          </w:p>
        </w:tc>
        <w:tc>
          <w:tcPr>
            <w:tcW w:w="2801" w:type="dxa"/>
            <w:tcBorders>
              <w:top w:val="nil"/>
              <w:left w:val="nil"/>
              <w:bottom w:val="nil"/>
            </w:tcBorders>
          </w:tcPr>
          <w:p w:rsidR="002816E9" w:rsidRPr="00BE4C82" w:rsidRDefault="002816E9" w:rsidP="004720AE">
            <w:pPr>
              <w:rPr>
                <w:sz w:val="21"/>
                <w:szCs w:val="20"/>
              </w:rPr>
            </w:pPr>
          </w:p>
        </w:tc>
        <w:tc>
          <w:tcPr>
            <w:tcW w:w="2477" w:type="dxa"/>
          </w:tcPr>
          <w:p w:rsidR="002816E9" w:rsidRPr="00BE4C82" w:rsidRDefault="002816E9" w:rsidP="004720AE">
            <w:pPr>
              <w:rPr>
                <w:sz w:val="21"/>
                <w:szCs w:val="20"/>
              </w:rPr>
            </w:pPr>
          </w:p>
        </w:tc>
      </w:tr>
      <w:tr w:rsidR="00BE4C82" w:rsidRPr="00BE4C82" w:rsidTr="002816E9">
        <w:tc>
          <w:tcPr>
            <w:tcW w:w="394" w:type="dxa"/>
            <w:vMerge/>
            <w:vAlign w:val="center"/>
          </w:tcPr>
          <w:p w:rsidR="002816E9" w:rsidRPr="00BE4C82" w:rsidRDefault="002816E9" w:rsidP="004720AE">
            <w:pPr>
              <w:jc w:val="center"/>
              <w:rPr>
                <w:sz w:val="21"/>
                <w:szCs w:val="20"/>
              </w:rPr>
            </w:pPr>
          </w:p>
        </w:tc>
        <w:tc>
          <w:tcPr>
            <w:tcW w:w="423" w:type="dxa"/>
            <w:vMerge/>
            <w:vAlign w:val="center"/>
          </w:tcPr>
          <w:p w:rsidR="002816E9" w:rsidRPr="00BE4C82" w:rsidRDefault="002816E9" w:rsidP="004720AE">
            <w:pPr>
              <w:jc w:val="center"/>
              <w:rPr>
                <w:sz w:val="21"/>
                <w:szCs w:val="20"/>
              </w:rPr>
            </w:pPr>
          </w:p>
        </w:tc>
        <w:tc>
          <w:tcPr>
            <w:tcW w:w="1134" w:type="dxa"/>
            <w:vMerge/>
            <w:vAlign w:val="center"/>
          </w:tcPr>
          <w:p w:rsidR="002816E9" w:rsidRPr="00BE4C82" w:rsidRDefault="002816E9" w:rsidP="004720AE">
            <w:pPr>
              <w:jc w:val="both"/>
              <w:rPr>
                <w:sz w:val="21"/>
                <w:szCs w:val="20"/>
              </w:rPr>
            </w:pPr>
          </w:p>
        </w:tc>
        <w:tc>
          <w:tcPr>
            <w:tcW w:w="2160" w:type="dxa"/>
            <w:tcBorders>
              <w:top w:val="nil"/>
              <w:bottom w:val="nil"/>
              <w:right w:val="nil"/>
            </w:tcBorders>
            <w:vAlign w:val="center"/>
          </w:tcPr>
          <w:p w:rsidR="002816E9" w:rsidRPr="00BE4C82" w:rsidRDefault="002816E9" w:rsidP="004720AE">
            <w:pPr>
              <w:jc w:val="both"/>
              <w:rPr>
                <w:sz w:val="21"/>
                <w:szCs w:val="20"/>
              </w:rPr>
            </w:pPr>
            <w:r w:rsidRPr="00BE4C82">
              <w:rPr>
                <w:rFonts w:ascii="Times Ext Roman" w:hAnsi="Times Ext Roman" w:cs="Times Ext Roman"/>
                <w:noProof/>
                <w:sz w:val="21"/>
                <w:szCs w:val="20"/>
              </w:rPr>
              <mc:AlternateContent>
                <mc:Choice Requires="wps">
                  <w:drawing>
                    <wp:anchor distT="0" distB="0" distL="114300" distR="114300" simplePos="0" relativeHeight="251735040" behindDoc="0" locked="0" layoutInCell="1" allowOverlap="1" wp14:anchorId="2819FCE6" wp14:editId="0807DBF9">
                      <wp:simplePos x="0" y="0"/>
                      <wp:positionH relativeFrom="column">
                        <wp:posOffset>960755</wp:posOffset>
                      </wp:positionH>
                      <wp:positionV relativeFrom="paragraph">
                        <wp:posOffset>101600</wp:posOffset>
                      </wp:positionV>
                      <wp:extent cx="1457960" cy="1893570"/>
                      <wp:effectExtent l="0" t="0" r="27940" b="30480"/>
                      <wp:wrapNone/>
                      <wp:docPr id="57" name="直線接點 57"/>
                      <wp:cNvGraphicFramePr/>
                      <a:graphic xmlns:a="http://schemas.openxmlformats.org/drawingml/2006/main">
                        <a:graphicData uri="http://schemas.microsoft.com/office/word/2010/wordprocessingShape">
                          <wps:wsp>
                            <wps:cNvCnPr/>
                            <wps:spPr>
                              <a:xfrm>
                                <a:off x="0" y="0"/>
                                <a:ext cx="1457960" cy="189357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接點 57" o:spid="_x0000_s1026" style="position:absolute;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65pt,8pt" to="190.45pt,15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" strokecolor="black [3213]" strokeweight="1.5pt"/>
                  </w:pict>
                </mc:Fallback>
              </mc:AlternateContent>
            </w:r>
            <w:r w:rsidRPr="00BE4C82">
              <w:rPr>
                <w:rFonts w:ascii="Times Ext Roman" w:hAnsi="Times Ext Roman" w:cs="Times Ext Roman"/>
                <w:noProof/>
                <w:sz w:val="21"/>
                <w:szCs w:val="20"/>
              </w:rPr>
              <mc:AlternateContent>
                <mc:Choice Requires="wps">
                  <w:drawing>
                    <wp:anchor distT="0" distB="0" distL="114300" distR="114300" simplePos="0" relativeHeight="251734016" behindDoc="0" locked="0" layoutInCell="1" allowOverlap="1" wp14:anchorId="308E9FD2" wp14:editId="6A961640">
                      <wp:simplePos x="0" y="0"/>
                      <wp:positionH relativeFrom="column">
                        <wp:posOffset>1243965</wp:posOffset>
                      </wp:positionH>
                      <wp:positionV relativeFrom="paragraph">
                        <wp:posOffset>101600</wp:posOffset>
                      </wp:positionV>
                      <wp:extent cx="1261745" cy="4702175"/>
                      <wp:effectExtent l="0" t="0" r="33655" b="22225"/>
                      <wp:wrapNone/>
                      <wp:docPr id="58" name="直線接點 58"/>
                      <wp:cNvGraphicFramePr/>
                      <a:graphic xmlns:a="http://schemas.openxmlformats.org/drawingml/2006/main">
                        <a:graphicData uri="http://schemas.microsoft.com/office/word/2010/wordprocessingShape">
                          <wps:wsp>
                            <wps:cNvCnPr/>
                            <wps:spPr>
                              <a:xfrm flipV="1">
                                <a:off x="0" y="0"/>
                                <a:ext cx="1261745" cy="4702175"/>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接點 58" o:spid="_x0000_s1026" style="position:absolute;flip:y;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7.95pt,8pt" to="197.3pt,37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" strokecolor="black [3213]">
                      <v:stroke dashstyle="dash"/>
                    </v:line>
                  </w:pict>
                </mc:Fallback>
              </mc:AlternateContent>
            </w:r>
            <w:r w:rsidRPr="00BE4C82">
              <w:rPr>
                <w:rFonts w:ascii="Times Ext Roman" w:hAnsi="Times Ext Roman" w:cs="Times Ext Roman"/>
                <w:noProof/>
                <w:sz w:val="21"/>
                <w:szCs w:val="20"/>
              </w:rPr>
              <mc:AlternateContent>
                <mc:Choice Requires="wps">
                  <w:drawing>
                    <wp:anchor distT="0" distB="0" distL="114300" distR="114300" simplePos="0" relativeHeight="251732992" behindDoc="0" locked="0" layoutInCell="1" allowOverlap="1" wp14:anchorId="1AE082B9" wp14:editId="3203B525">
                      <wp:simplePos x="0" y="0"/>
                      <wp:positionH relativeFrom="column">
                        <wp:posOffset>1178560</wp:posOffset>
                      </wp:positionH>
                      <wp:positionV relativeFrom="paragraph">
                        <wp:posOffset>101600</wp:posOffset>
                      </wp:positionV>
                      <wp:extent cx="1325880" cy="2362200"/>
                      <wp:effectExtent l="0" t="0" r="26670" b="19050"/>
                      <wp:wrapNone/>
                      <wp:docPr id="59" name="直線接點 59"/>
                      <wp:cNvGraphicFramePr/>
                      <a:graphic xmlns:a="http://schemas.openxmlformats.org/drawingml/2006/main">
                        <a:graphicData uri="http://schemas.microsoft.com/office/word/2010/wordprocessingShape">
                          <wps:wsp>
                            <wps:cNvCnPr/>
                            <wps:spPr>
                              <a:xfrm flipV="1">
                                <a:off x="0" y="0"/>
                                <a:ext cx="1325880" cy="236220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接點 59" o:spid="_x0000_s1026" style="position:absolute;flip:y;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2.8pt,8pt" to="197.2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" strokecolor="black [3213]">
                      <v:stroke dashstyle="dash"/>
                    </v:line>
                  </w:pict>
                </mc:Fallback>
              </mc:AlternateContent>
            </w:r>
            <w:r w:rsidRPr="00BE4C82">
              <w:rPr>
                <w:rFonts w:ascii="Times Ext Roman" w:hAnsi="Times Ext Roman" w:cs="Times Ext Roman"/>
                <w:noProof/>
                <w:sz w:val="21"/>
                <w:szCs w:val="20"/>
              </w:rPr>
              <mc:AlternateContent>
                <mc:Choice Requires="wps">
                  <w:drawing>
                    <wp:anchor distT="0" distB="0" distL="114300" distR="114300" simplePos="0" relativeHeight="251731968" behindDoc="0" locked="0" layoutInCell="1" allowOverlap="1" wp14:anchorId="53492049" wp14:editId="3768742D">
                      <wp:simplePos x="0" y="0"/>
                      <wp:positionH relativeFrom="column">
                        <wp:posOffset>1058545</wp:posOffset>
                      </wp:positionH>
                      <wp:positionV relativeFrom="paragraph">
                        <wp:posOffset>101600</wp:posOffset>
                      </wp:positionV>
                      <wp:extent cx="1445895" cy="1186180"/>
                      <wp:effectExtent l="0" t="0" r="20955" b="33020"/>
                      <wp:wrapNone/>
                      <wp:docPr id="60" name="直線接點 60"/>
                      <wp:cNvGraphicFramePr/>
                      <a:graphic xmlns:a="http://schemas.openxmlformats.org/drawingml/2006/main">
                        <a:graphicData uri="http://schemas.microsoft.com/office/word/2010/wordprocessingShape">
                          <wps:wsp>
                            <wps:cNvCnPr/>
                            <wps:spPr>
                              <a:xfrm flipV="1">
                                <a:off x="0" y="0"/>
                                <a:ext cx="1445895" cy="118618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接點 60" o:spid="_x0000_s1026" style="position:absolute;flip:y;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3.35pt,8pt" to="197.2pt,10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" strokecolor="black [3213]">
                      <v:stroke dashstyle="dash"/>
                    </v:line>
                  </w:pict>
                </mc:Fallback>
              </mc:AlternateContent>
            </w:r>
            <w:r w:rsidRPr="00BE4C82">
              <w:rPr>
                <w:rFonts w:ascii="Times Ext Roman" w:hAnsi="Times Ext Roman" w:cs="Times Ext Roman"/>
                <w:sz w:val="21"/>
                <w:szCs w:val="20"/>
              </w:rPr>
              <w:t>13</w:t>
            </w:r>
            <w:proofErr w:type="gramStart"/>
            <w:r w:rsidRPr="00BE4C82">
              <w:rPr>
                <w:rFonts w:ascii="Times Ext Roman" w:hAnsi="Times Ext Roman" w:cs="Times Ext Roman"/>
                <w:sz w:val="21"/>
                <w:szCs w:val="20"/>
              </w:rPr>
              <w:t>現觀相應</w:t>
            </w:r>
            <w:proofErr w:type="gramEnd"/>
          </w:p>
        </w:tc>
        <w:tc>
          <w:tcPr>
            <w:tcW w:w="2801" w:type="dxa"/>
            <w:tcBorders>
              <w:top w:val="nil"/>
              <w:left w:val="nil"/>
              <w:bottom w:val="nil"/>
            </w:tcBorders>
          </w:tcPr>
          <w:p w:rsidR="002816E9" w:rsidRPr="00BE4C82" w:rsidRDefault="002816E9" w:rsidP="004720AE">
            <w:pPr>
              <w:jc w:val="right"/>
              <w:rPr>
                <w:sz w:val="21"/>
                <w:szCs w:val="20"/>
              </w:rPr>
            </w:pPr>
            <w:r w:rsidRPr="00BE4C82">
              <w:rPr>
                <w:sz w:val="21"/>
                <w:szCs w:val="20"/>
              </w:rPr>
              <w:fldChar w:fldCharType="begin"/>
            </w:r>
            <w:r w:rsidRPr="00BE4C82">
              <w:rPr>
                <w:sz w:val="21"/>
                <w:szCs w:val="20"/>
              </w:rPr>
              <w:instrText xml:space="preserve"> </w:instrText>
            </w:r>
            <w:r w:rsidRPr="00BE4C82">
              <w:rPr>
                <w:rFonts w:hint="eastAsia"/>
                <w:sz w:val="21"/>
                <w:szCs w:val="20"/>
              </w:rPr>
              <w:instrText>= 4 \* ROMAN</w:instrText>
            </w:r>
            <w:r w:rsidRPr="00BE4C82">
              <w:rPr>
                <w:sz w:val="21"/>
                <w:szCs w:val="20"/>
              </w:rPr>
              <w:instrText xml:space="preserve"> </w:instrText>
            </w:r>
            <w:r w:rsidRPr="00BE4C82">
              <w:rPr>
                <w:sz w:val="21"/>
                <w:szCs w:val="20"/>
              </w:rPr>
              <w:fldChar w:fldCharType="separate"/>
            </w:r>
            <w:r w:rsidRPr="00BE4C82">
              <w:rPr>
                <w:noProof/>
                <w:sz w:val="21"/>
                <w:szCs w:val="20"/>
              </w:rPr>
              <w:t>IV</w:t>
            </w:r>
            <w:r w:rsidRPr="00BE4C82">
              <w:rPr>
                <w:sz w:val="21"/>
                <w:szCs w:val="20"/>
              </w:rPr>
              <w:fldChar w:fldCharType="end"/>
            </w:r>
            <w:r w:rsidRPr="00BE4C82">
              <w:rPr>
                <w:rFonts w:hint="eastAsia"/>
                <w:sz w:val="21"/>
                <w:szCs w:val="20"/>
              </w:rPr>
              <w:t>.</w:t>
            </w:r>
            <w:proofErr w:type="gramStart"/>
            <w:r w:rsidRPr="00BE4C82">
              <w:rPr>
                <w:rFonts w:hint="eastAsia"/>
                <w:sz w:val="21"/>
                <w:szCs w:val="20"/>
              </w:rPr>
              <w:t>處品</w:t>
            </w:r>
            <w:proofErr w:type="gramEnd"/>
          </w:p>
        </w:tc>
        <w:tc>
          <w:tcPr>
            <w:tcW w:w="2477" w:type="dxa"/>
          </w:tcPr>
          <w:p w:rsidR="002816E9" w:rsidRPr="00BE4C82" w:rsidRDefault="002816E9" w:rsidP="004720AE">
            <w:pPr>
              <w:rPr>
                <w:sz w:val="21"/>
                <w:szCs w:val="20"/>
              </w:rPr>
            </w:pPr>
          </w:p>
        </w:tc>
      </w:tr>
      <w:tr w:rsidR="00BE4C82" w:rsidRPr="00BE4C82" w:rsidTr="002816E9">
        <w:tc>
          <w:tcPr>
            <w:tcW w:w="394" w:type="dxa"/>
            <w:vMerge/>
            <w:vAlign w:val="center"/>
          </w:tcPr>
          <w:p w:rsidR="002816E9" w:rsidRPr="00BE4C82" w:rsidRDefault="002816E9" w:rsidP="004720AE">
            <w:pPr>
              <w:jc w:val="center"/>
              <w:rPr>
                <w:sz w:val="21"/>
                <w:szCs w:val="20"/>
              </w:rPr>
            </w:pPr>
          </w:p>
        </w:tc>
        <w:tc>
          <w:tcPr>
            <w:tcW w:w="423" w:type="dxa"/>
            <w:vMerge/>
            <w:vAlign w:val="center"/>
          </w:tcPr>
          <w:p w:rsidR="002816E9" w:rsidRPr="00BE4C82" w:rsidRDefault="002816E9" w:rsidP="004720AE">
            <w:pPr>
              <w:jc w:val="center"/>
              <w:rPr>
                <w:sz w:val="21"/>
                <w:szCs w:val="20"/>
              </w:rPr>
            </w:pPr>
          </w:p>
        </w:tc>
        <w:tc>
          <w:tcPr>
            <w:tcW w:w="1134" w:type="dxa"/>
            <w:vMerge/>
            <w:vAlign w:val="center"/>
          </w:tcPr>
          <w:p w:rsidR="002816E9" w:rsidRPr="00BE4C82" w:rsidRDefault="002816E9" w:rsidP="004720AE">
            <w:pPr>
              <w:jc w:val="both"/>
              <w:rPr>
                <w:sz w:val="21"/>
                <w:szCs w:val="20"/>
              </w:rPr>
            </w:pPr>
          </w:p>
        </w:tc>
        <w:tc>
          <w:tcPr>
            <w:tcW w:w="2160" w:type="dxa"/>
            <w:tcBorders>
              <w:top w:val="nil"/>
              <w:bottom w:val="nil"/>
              <w:right w:val="nil"/>
            </w:tcBorders>
            <w:vAlign w:val="center"/>
          </w:tcPr>
          <w:p w:rsidR="002816E9" w:rsidRPr="00BE4C82" w:rsidRDefault="002816E9" w:rsidP="004720AE">
            <w:pPr>
              <w:jc w:val="both"/>
              <w:rPr>
                <w:sz w:val="21"/>
                <w:szCs w:val="20"/>
              </w:rPr>
            </w:pPr>
            <w:r w:rsidRPr="00BE4C82">
              <w:rPr>
                <w:rFonts w:ascii="Times Ext Roman" w:hAnsi="Times Ext Roman" w:cs="Times Ext Roman"/>
                <w:sz w:val="21"/>
                <w:szCs w:val="20"/>
              </w:rPr>
              <w:t>25</w:t>
            </w:r>
            <w:r w:rsidRPr="00BE4C82">
              <w:rPr>
                <w:rFonts w:ascii="Times Ext Roman" w:hAnsi="Times Ext Roman" w:cs="Times Ext Roman"/>
                <w:sz w:val="21"/>
                <w:szCs w:val="20"/>
              </w:rPr>
              <w:t>入相應</w:t>
            </w:r>
          </w:p>
        </w:tc>
        <w:tc>
          <w:tcPr>
            <w:tcW w:w="2801" w:type="dxa"/>
            <w:tcBorders>
              <w:top w:val="nil"/>
              <w:left w:val="nil"/>
              <w:bottom w:val="nil"/>
            </w:tcBorders>
          </w:tcPr>
          <w:p w:rsidR="002816E9" w:rsidRPr="00BE4C82" w:rsidRDefault="002816E9" w:rsidP="004720AE">
            <w:pPr>
              <w:rPr>
                <w:sz w:val="21"/>
                <w:szCs w:val="20"/>
              </w:rPr>
            </w:pPr>
          </w:p>
        </w:tc>
        <w:tc>
          <w:tcPr>
            <w:tcW w:w="2477" w:type="dxa"/>
          </w:tcPr>
          <w:p w:rsidR="002816E9" w:rsidRPr="00BE4C82" w:rsidRDefault="002816E9" w:rsidP="004720AE">
            <w:pPr>
              <w:rPr>
                <w:sz w:val="21"/>
                <w:szCs w:val="20"/>
              </w:rPr>
            </w:pPr>
          </w:p>
        </w:tc>
      </w:tr>
      <w:tr w:rsidR="00BE4C82" w:rsidRPr="00BE4C82" w:rsidTr="002816E9">
        <w:tc>
          <w:tcPr>
            <w:tcW w:w="394" w:type="dxa"/>
            <w:vMerge/>
            <w:vAlign w:val="center"/>
          </w:tcPr>
          <w:p w:rsidR="002816E9" w:rsidRPr="00BE4C82" w:rsidRDefault="002816E9" w:rsidP="004720AE">
            <w:pPr>
              <w:jc w:val="center"/>
              <w:rPr>
                <w:sz w:val="21"/>
                <w:szCs w:val="20"/>
              </w:rPr>
            </w:pPr>
          </w:p>
        </w:tc>
        <w:tc>
          <w:tcPr>
            <w:tcW w:w="423" w:type="dxa"/>
            <w:vMerge/>
            <w:vAlign w:val="center"/>
          </w:tcPr>
          <w:p w:rsidR="002816E9" w:rsidRPr="00BE4C82" w:rsidRDefault="002816E9" w:rsidP="004720AE">
            <w:pPr>
              <w:jc w:val="center"/>
              <w:rPr>
                <w:sz w:val="21"/>
                <w:szCs w:val="20"/>
              </w:rPr>
            </w:pPr>
          </w:p>
        </w:tc>
        <w:tc>
          <w:tcPr>
            <w:tcW w:w="1134" w:type="dxa"/>
            <w:vMerge/>
            <w:vAlign w:val="center"/>
          </w:tcPr>
          <w:p w:rsidR="002816E9" w:rsidRPr="00BE4C82" w:rsidRDefault="002816E9" w:rsidP="004720AE">
            <w:pPr>
              <w:jc w:val="both"/>
              <w:rPr>
                <w:sz w:val="21"/>
                <w:szCs w:val="20"/>
              </w:rPr>
            </w:pPr>
          </w:p>
        </w:tc>
        <w:tc>
          <w:tcPr>
            <w:tcW w:w="2160" w:type="dxa"/>
            <w:tcBorders>
              <w:top w:val="nil"/>
              <w:bottom w:val="nil"/>
              <w:right w:val="nil"/>
            </w:tcBorders>
            <w:vAlign w:val="center"/>
          </w:tcPr>
          <w:p w:rsidR="002816E9" w:rsidRPr="00BE4C82" w:rsidRDefault="002816E9" w:rsidP="004720AE">
            <w:pPr>
              <w:jc w:val="both"/>
              <w:rPr>
                <w:sz w:val="21"/>
                <w:szCs w:val="20"/>
              </w:rPr>
            </w:pPr>
            <w:r w:rsidRPr="00BE4C82">
              <w:rPr>
                <w:rFonts w:ascii="Times Ext Roman" w:hAnsi="Times Ext Roman" w:cs="Times Ext Roman"/>
                <w:sz w:val="21"/>
                <w:szCs w:val="20"/>
              </w:rPr>
              <w:t>26</w:t>
            </w:r>
            <w:r w:rsidRPr="00BE4C82">
              <w:rPr>
                <w:rFonts w:ascii="Times Ext Roman" w:hAnsi="Times Ext Roman" w:cs="Times Ext Roman"/>
                <w:sz w:val="21"/>
                <w:szCs w:val="20"/>
              </w:rPr>
              <w:t>生相應</w:t>
            </w:r>
          </w:p>
        </w:tc>
        <w:tc>
          <w:tcPr>
            <w:tcW w:w="2801" w:type="dxa"/>
            <w:tcBorders>
              <w:top w:val="nil"/>
              <w:left w:val="nil"/>
              <w:bottom w:val="nil"/>
            </w:tcBorders>
          </w:tcPr>
          <w:p w:rsidR="002816E9" w:rsidRPr="00BE4C82" w:rsidRDefault="002816E9" w:rsidP="004720AE">
            <w:pPr>
              <w:rPr>
                <w:sz w:val="21"/>
                <w:szCs w:val="20"/>
              </w:rPr>
            </w:pPr>
          </w:p>
        </w:tc>
        <w:tc>
          <w:tcPr>
            <w:tcW w:w="2477" w:type="dxa"/>
          </w:tcPr>
          <w:p w:rsidR="002816E9" w:rsidRPr="00BE4C82" w:rsidRDefault="002816E9" w:rsidP="004720AE">
            <w:pPr>
              <w:rPr>
                <w:sz w:val="21"/>
                <w:szCs w:val="20"/>
              </w:rPr>
            </w:pPr>
          </w:p>
        </w:tc>
      </w:tr>
      <w:tr w:rsidR="00BE4C82" w:rsidRPr="00BE4C82" w:rsidTr="002816E9">
        <w:tc>
          <w:tcPr>
            <w:tcW w:w="394" w:type="dxa"/>
            <w:vMerge/>
            <w:vAlign w:val="center"/>
          </w:tcPr>
          <w:p w:rsidR="002816E9" w:rsidRPr="00BE4C82" w:rsidRDefault="002816E9" w:rsidP="004720AE">
            <w:pPr>
              <w:jc w:val="center"/>
              <w:rPr>
                <w:sz w:val="21"/>
                <w:szCs w:val="20"/>
              </w:rPr>
            </w:pPr>
          </w:p>
        </w:tc>
        <w:tc>
          <w:tcPr>
            <w:tcW w:w="423" w:type="dxa"/>
            <w:vMerge/>
            <w:vAlign w:val="center"/>
          </w:tcPr>
          <w:p w:rsidR="002816E9" w:rsidRPr="00BE4C82" w:rsidRDefault="002816E9" w:rsidP="004720AE">
            <w:pPr>
              <w:jc w:val="center"/>
              <w:rPr>
                <w:sz w:val="21"/>
                <w:szCs w:val="20"/>
              </w:rPr>
            </w:pPr>
          </w:p>
        </w:tc>
        <w:tc>
          <w:tcPr>
            <w:tcW w:w="1134" w:type="dxa"/>
            <w:vMerge/>
            <w:vAlign w:val="center"/>
          </w:tcPr>
          <w:p w:rsidR="002816E9" w:rsidRPr="00BE4C82" w:rsidRDefault="002816E9" w:rsidP="004720AE">
            <w:pPr>
              <w:jc w:val="both"/>
              <w:rPr>
                <w:sz w:val="21"/>
                <w:szCs w:val="20"/>
              </w:rPr>
            </w:pPr>
          </w:p>
        </w:tc>
        <w:tc>
          <w:tcPr>
            <w:tcW w:w="2160" w:type="dxa"/>
            <w:tcBorders>
              <w:top w:val="nil"/>
              <w:bottom w:val="nil"/>
              <w:right w:val="nil"/>
            </w:tcBorders>
            <w:vAlign w:val="center"/>
          </w:tcPr>
          <w:p w:rsidR="002816E9" w:rsidRPr="00BE4C82" w:rsidRDefault="002816E9" w:rsidP="004720AE">
            <w:pPr>
              <w:jc w:val="both"/>
              <w:rPr>
                <w:sz w:val="21"/>
                <w:szCs w:val="20"/>
              </w:rPr>
            </w:pPr>
            <w:r w:rsidRPr="00BE4C82">
              <w:rPr>
                <w:rFonts w:ascii="Times Ext Roman" w:hAnsi="Times Ext Roman" w:cs="Times Ext Roman"/>
                <w:sz w:val="21"/>
                <w:szCs w:val="20"/>
              </w:rPr>
              <w:t>27</w:t>
            </w:r>
            <w:r w:rsidRPr="00BE4C82">
              <w:rPr>
                <w:rFonts w:ascii="Times Ext Roman" w:hAnsi="Times Ext Roman" w:cs="Times Ext Roman"/>
                <w:sz w:val="21"/>
                <w:szCs w:val="20"/>
              </w:rPr>
              <w:t>煩惱相應</w:t>
            </w:r>
          </w:p>
        </w:tc>
        <w:tc>
          <w:tcPr>
            <w:tcW w:w="2801" w:type="dxa"/>
            <w:tcBorders>
              <w:top w:val="nil"/>
              <w:left w:val="nil"/>
              <w:bottom w:val="nil"/>
            </w:tcBorders>
          </w:tcPr>
          <w:p w:rsidR="002816E9" w:rsidRPr="00BE4C82" w:rsidRDefault="002816E9" w:rsidP="004720AE">
            <w:pPr>
              <w:rPr>
                <w:sz w:val="21"/>
                <w:szCs w:val="20"/>
              </w:rPr>
            </w:pPr>
          </w:p>
        </w:tc>
        <w:tc>
          <w:tcPr>
            <w:tcW w:w="2477" w:type="dxa"/>
          </w:tcPr>
          <w:p w:rsidR="002816E9" w:rsidRPr="00BE4C82" w:rsidRDefault="002816E9" w:rsidP="004720AE">
            <w:pPr>
              <w:rPr>
                <w:sz w:val="21"/>
                <w:szCs w:val="20"/>
              </w:rPr>
            </w:pPr>
          </w:p>
        </w:tc>
      </w:tr>
      <w:tr w:rsidR="00BE4C82" w:rsidRPr="00BE4C82" w:rsidTr="002816E9">
        <w:tc>
          <w:tcPr>
            <w:tcW w:w="394" w:type="dxa"/>
            <w:vMerge/>
            <w:vAlign w:val="center"/>
          </w:tcPr>
          <w:p w:rsidR="002816E9" w:rsidRPr="00BE4C82" w:rsidRDefault="002816E9" w:rsidP="004720AE">
            <w:pPr>
              <w:jc w:val="center"/>
              <w:rPr>
                <w:sz w:val="21"/>
                <w:szCs w:val="20"/>
              </w:rPr>
            </w:pPr>
          </w:p>
        </w:tc>
        <w:tc>
          <w:tcPr>
            <w:tcW w:w="423" w:type="dxa"/>
            <w:vMerge w:val="restart"/>
            <w:vAlign w:val="center"/>
          </w:tcPr>
          <w:p w:rsidR="002816E9" w:rsidRPr="00BE4C82" w:rsidRDefault="002816E9" w:rsidP="004720AE">
            <w:pPr>
              <w:jc w:val="center"/>
              <w:rPr>
                <w:sz w:val="21"/>
                <w:szCs w:val="20"/>
              </w:rPr>
            </w:pPr>
            <w:r w:rsidRPr="00BE4C82">
              <w:rPr>
                <w:rFonts w:hint="eastAsia"/>
                <w:sz w:val="21"/>
                <w:szCs w:val="20"/>
              </w:rPr>
              <w:t>道</w:t>
            </w:r>
          </w:p>
        </w:tc>
        <w:tc>
          <w:tcPr>
            <w:tcW w:w="1134" w:type="dxa"/>
            <w:vAlign w:val="center"/>
          </w:tcPr>
          <w:p w:rsidR="002816E9" w:rsidRPr="00BE4C82" w:rsidRDefault="002816E9" w:rsidP="004720AE">
            <w:pPr>
              <w:jc w:val="both"/>
              <w:rPr>
                <w:sz w:val="21"/>
                <w:szCs w:val="20"/>
              </w:rPr>
            </w:pPr>
            <w:r w:rsidRPr="00BE4C82">
              <w:rPr>
                <w:rFonts w:ascii="Times Ext Roman" w:hAnsi="Times Ext Roman" w:cs="Times Ext Roman"/>
                <w:sz w:val="21"/>
                <w:szCs w:val="20"/>
              </w:rPr>
              <w:t>大</w:t>
            </w:r>
            <w:proofErr w:type="gramStart"/>
            <w:r w:rsidRPr="00BE4C82">
              <w:rPr>
                <w:rFonts w:ascii="Times Ext Roman" w:hAnsi="Times Ext Roman" w:cs="Times Ext Roman"/>
                <w:sz w:val="21"/>
                <w:szCs w:val="20"/>
              </w:rPr>
              <w:t>迦</w:t>
            </w:r>
            <w:proofErr w:type="gramEnd"/>
            <w:r w:rsidRPr="00BE4C82">
              <w:rPr>
                <w:rFonts w:ascii="Times Ext Roman" w:hAnsi="Times Ext Roman" w:cs="Times Ext Roman"/>
                <w:sz w:val="21"/>
                <w:szCs w:val="20"/>
              </w:rPr>
              <w:t>葉</w:t>
            </w:r>
          </w:p>
        </w:tc>
        <w:tc>
          <w:tcPr>
            <w:tcW w:w="2160" w:type="dxa"/>
            <w:tcBorders>
              <w:top w:val="nil"/>
              <w:bottom w:val="nil"/>
              <w:right w:val="nil"/>
            </w:tcBorders>
            <w:vAlign w:val="center"/>
          </w:tcPr>
          <w:p w:rsidR="002816E9" w:rsidRPr="00BE4C82" w:rsidRDefault="002816E9" w:rsidP="004720AE">
            <w:pPr>
              <w:jc w:val="both"/>
              <w:rPr>
                <w:sz w:val="21"/>
                <w:szCs w:val="20"/>
              </w:rPr>
            </w:pPr>
            <w:r w:rsidRPr="00BE4C82">
              <w:rPr>
                <w:rFonts w:ascii="Times Ext Roman" w:hAnsi="Times Ext Roman" w:cs="Times Ext Roman"/>
                <w:noProof/>
                <w:sz w:val="21"/>
                <w:szCs w:val="20"/>
              </w:rPr>
              <mc:AlternateContent>
                <mc:Choice Requires="wps">
                  <w:drawing>
                    <wp:anchor distT="0" distB="0" distL="114300" distR="114300" simplePos="0" relativeHeight="251724800" behindDoc="0" locked="0" layoutInCell="1" allowOverlap="1" wp14:anchorId="3D3DAC27" wp14:editId="02022ACA">
                      <wp:simplePos x="0" y="0"/>
                      <wp:positionH relativeFrom="column">
                        <wp:posOffset>960755</wp:posOffset>
                      </wp:positionH>
                      <wp:positionV relativeFrom="paragraph">
                        <wp:posOffset>123825</wp:posOffset>
                      </wp:positionV>
                      <wp:extent cx="1457960" cy="935355"/>
                      <wp:effectExtent l="0" t="0" r="27940" b="36195"/>
                      <wp:wrapNone/>
                      <wp:docPr id="61" name="直線接點 61"/>
                      <wp:cNvGraphicFramePr/>
                      <a:graphic xmlns:a="http://schemas.openxmlformats.org/drawingml/2006/main">
                        <a:graphicData uri="http://schemas.microsoft.com/office/word/2010/wordprocessingShape">
                          <wps:wsp>
                            <wps:cNvCnPr/>
                            <wps:spPr>
                              <a:xfrm>
                                <a:off x="0" y="0"/>
                                <a:ext cx="1457960" cy="93535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接點 61" o:spid="_x0000_s1026" style="position:absolute;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65pt,9.75pt" to="190.45pt,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" strokecolor="black [3213]" strokeweight="1.5pt"/>
                  </w:pict>
                </mc:Fallback>
              </mc:AlternateContent>
            </w:r>
            <w:r w:rsidRPr="00BE4C82">
              <w:rPr>
                <w:rFonts w:ascii="Times Ext Roman" w:hAnsi="Times Ext Roman" w:cs="Times Ext Roman"/>
                <w:sz w:val="21"/>
                <w:szCs w:val="20"/>
              </w:rPr>
              <w:t>16</w:t>
            </w:r>
            <w:proofErr w:type="gramStart"/>
            <w:r w:rsidRPr="00BE4C82">
              <w:rPr>
                <w:rFonts w:ascii="Times Ext Roman" w:hAnsi="Times Ext Roman" w:cs="Times Ext Roman"/>
                <w:sz w:val="21"/>
                <w:szCs w:val="20"/>
              </w:rPr>
              <w:t>迦</w:t>
            </w:r>
            <w:proofErr w:type="gramEnd"/>
            <w:r w:rsidRPr="00BE4C82">
              <w:rPr>
                <w:rFonts w:ascii="Times Ext Roman" w:hAnsi="Times Ext Roman" w:cs="Times Ext Roman"/>
                <w:sz w:val="21"/>
                <w:szCs w:val="20"/>
              </w:rPr>
              <w:t>葉相應</w:t>
            </w:r>
          </w:p>
        </w:tc>
        <w:tc>
          <w:tcPr>
            <w:tcW w:w="2801" w:type="dxa"/>
            <w:tcBorders>
              <w:top w:val="nil"/>
              <w:left w:val="nil"/>
              <w:bottom w:val="nil"/>
            </w:tcBorders>
          </w:tcPr>
          <w:p w:rsidR="002816E9" w:rsidRPr="00BE4C82" w:rsidRDefault="002816E9" w:rsidP="004720AE">
            <w:pPr>
              <w:jc w:val="right"/>
              <w:rPr>
                <w:sz w:val="21"/>
                <w:szCs w:val="20"/>
              </w:rPr>
            </w:pPr>
          </w:p>
        </w:tc>
        <w:tc>
          <w:tcPr>
            <w:tcW w:w="2477" w:type="dxa"/>
          </w:tcPr>
          <w:p w:rsidR="002816E9" w:rsidRPr="00BE4C82" w:rsidRDefault="002816E9" w:rsidP="004720AE">
            <w:pPr>
              <w:rPr>
                <w:sz w:val="21"/>
                <w:szCs w:val="20"/>
              </w:rPr>
            </w:pPr>
          </w:p>
        </w:tc>
      </w:tr>
      <w:tr w:rsidR="00BE4C82" w:rsidRPr="00BE4C82" w:rsidTr="002816E9">
        <w:tc>
          <w:tcPr>
            <w:tcW w:w="394" w:type="dxa"/>
            <w:vMerge/>
          </w:tcPr>
          <w:p w:rsidR="002816E9" w:rsidRPr="00BE4C82" w:rsidRDefault="002816E9" w:rsidP="004720AE">
            <w:pPr>
              <w:rPr>
                <w:sz w:val="21"/>
                <w:szCs w:val="20"/>
              </w:rPr>
            </w:pPr>
          </w:p>
        </w:tc>
        <w:tc>
          <w:tcPr>
            <w:tcW w:w="423" w:type="dxa"/>
            <w:vMerge/>
          </w:tcPr>
          <w:p w:rsidR="002816E9" w:rsidRPr="00BE4C82" w:rsidRDefault="002816E9" w:rsidP="004720AE">
            <w:pPr>
              <w:rPr>
                <w:sz w:val="21"/>
                <w:szCs w:val="20"/>
              </w:rPr>
            </w:pPr>
          </w:p>
        </w:tc>
        <w:tc>
          <w:tcPr>
            <w:tcW w:w="1134" w:type="dxa"/>
            <w:vAlign w:val="center"/>
          </w:tcPr>
          <w:p w:rsidR="002816E9" w:rsidRPr="00BE4C82" w:rsidRDefault="002816E9" w:rsidP="004720AE">
            <w:pPr>
              <w:jc w:val="both"/>
              <w:rPr>
                <w:sz w:val="21"/>
                <w:szCs w:val="20"/>
              </w:rPr>
            </w:pPr>
            <w:r w:rsidRPr="00BE4C82">
              <w:rPr>
                <w:rFonts w:ascii="Times Ext Roman" w:hAnsi="Times Ext Roman" w:cs="Times Ext Roman"/>
                <w:sz w:val="21"/>
                <w:szCs w:val="20"/>
              </w:rPr>
              <w:t>聚落主</w:t>
            </w:r>
          </w:p>
        </w:tc>
        <w:tc>
          <w:tcPr>
            <w:tcW w:w="2160" w:type="dxa"/>
            <w:tcBorders>
              <w:top w:val="nil"/>
              <w:bottom w:val="nil"/>
              <w:right w:val="nil"/>
            </w:tcBorders>
            <w:vAlign w:val="center"/>
          </w:tcPr>
          <w:p w:rsidR="002816E9" w:rsidRPr="00BE4C82" w:rsidRDefault="002816E9" w:rsidP="004720AE">
            <w:pPr>
              <w:jc w:val="both"/>
              <w:rPr>
                <w:sz w:val="21"/>
                <w:szCs w:val="20"/>
              </w:rPr>
            </w:pPr>
            <w:r w:rsidRPr="00BE4C82">
              <w:rPr>
                <w:rFonts w:ascii="Times Ext Roman" w:hAnsi="Times Ext Roman" w:cs="Times Ext Roman"/>
                <w:sz w:val="21"/>
                <w:szCs w:val="20"/>
              </w:rPr>
              <w:t>42</w:t>
            </w:r>
            <w:r w:rsidRPr="00BE4C82">
              <w:rPr>
                <w:rFonts w:ascii="Times Ext Roman" w:hAnsi="Times Ext Roman" w:cs="Times Ext Roman"/>
                <w:sz w:val="21"/>
                <w:szCs w:val="20"/>
              </w:rPr>
              <w:t>聚落主相應</w:t>
            </w:r>
          </w:p>
        </w:tc>
        <w:tc>
          <w:tcPr>
            <w:tcW w:w="2801" w:type="dxa"/>
            <w:tcBorders>
              <w:top w:val="nil"/>
              <w:left w:val="nil"/>
              <w:bottom w:val="nil"/>
            </w:tcBorders>
          </w:tcPr>
          <w:p w:rsidR="002816E9" w:rsidRPr="00BE4C82" w:rsidRDefault="002816E9" w:rsidP="004720AE">
            <w:pPr>
              <w:rPr>
                <w:sz w:val="21"/>
                <w:szCs w:val="20"/>
              </w:rPr>
            </w:pPr>
          </w:p>
        </w:tc>
        <w:tc>
          <w:tcPr>
            <w:tcW w:w="2477" w:type="dxa"/>
          </w:tcPr>
          <w:p w:rsidR="002816E9" w:rsidRPr="00BE4C82" w:rsidRDefault="002816E9" w:rsidP="004720AE">
            <w:pPr>
              <w:rPr>
                <w:sz w:val="21"/>
                <w:szCs w:val="20"/>
              </w:rPr>
            </w:pPr>
          </w:p>
        </w:tc>
      </w:tr>
      <w:tr w:rsidR="00BE4C82" w:rsidRPr="00BE4C82" w:rsidTr="002816E9">
        <w:tc>
          <w:tcPr>
            <w:tcW w:w="394" w:type="dxa"/>
            <w:vMerge/>
          </w:tcPr>
          <w:p w:rsidR="002816E9" w:rsidRPr="00BE4C82" w:rsidRDefault="002816E9" w:rsidP="004720AE">
            <w:pPr>
              <w:rPr>
                <w:sz w:val="21"/>
                <w:szCs w:val="20"/>
              </w:rPr>
            </w:pPr>
          </w:p>
        </w:tc>
        <w:tc>
          <w:tcPr>
            <w:tcW w:w="423" w:type="dxa"/>
            <w:vMerge/>
          </w:tcPr>
          <w:p w:rsidR="002816E9" w:rsidRPr="00BE4C82" w:rsidRDefault="002816E9" w:rsidP="004720AE">
            <w:pPr>
              <w:rPr>
                <w:sz w:val="21"/>
                <w:szCs w:val="20"/>
              </w:rPr>
            </w:pPr>
          </w:p>
        </w:tc>
        <w:tc>
          <w:tcPr>
            <w:tcW w:w="1134" w:type="dxa"/>
            <w:vAlign w:val="center"/>
          </w:tcPr>
          <w:p w:rsidR="002816E9" w:rsidRPr="00BE4C82" w:rsidRDefault="002816E9" w:rsidP="004720AE">
            <w:pPr>
              <w:jc w:val="both"/>
              <w:rPr>
                <w:sz w:val="21"/>
                <w:szCs w:val="20"/>
              </w:rPr>
            </w:pPr>
            <w:r w:rsidRPr="00BE4C82">
              <w:rPr>
                <w:rFonts w:ascii="Times Ext Roman" w:hAnsi="Times Ext Roman" w:cs="Times Ext Roman"/>
                <w:sz w:val="21"/>
                <w:szCs w:val="20"/>
              </w:rPr>
              <w:t>馬</w:t>
            </w:r>
          </w:p>
        </w:tc>
        <w:tc>
          <w:tcPr>
            <w:tcW w:w="2160" w:type="dxa"/>
            <w:tcBorders>
              <w:top w:val="nil"/>
              <w:bottom w:val="nil"/>
              <w:right w:val="nil"/>
            </w:tcBorders>
            <w:vAlign w:val="center"/>
          </w:tcPr>
          <w:p w:rsidR="002816E9" w:rsidRPr="00BE4C82" w:rsidRDefault="002816E9" w:rsidP="004720AE">
            <w:pPr>
              <w:jc w:val="both"/>
              <w:rPr>
                <w:sz w:val="21"/>
                <w:szCs w:val="20"/>
              </w:rPr>
            </w:pPr>
          </w:p>
        </w:tc>
        <w:tc>
          <w:tcPr>
            <w:tcW w:w="2801" w:type="dxa"/>
            <w:tcBorders>
              <w:top w:val="nil"/>
              <w:left w:val="nil"/>
              <w:bottom w:val="nil"/>
            </w:tcBorders>
          </w:tcPr>
          <w:p w:rsidR="002816E9" w:rsidRPr="00BE4C82" w:rsidRDefault="002816E9" w:rsidP="004720AE">
            <w:pPr>
              <w:rPr>
                <w:sz w:val="21"/>
                <w:szCs w:val="20"/>
              </w:rPr>
            </w:pPr>
          </w:p>
        </w:tc>
        <w:tc>
          <w:tcPr>
            <w:tcW w:w="2477" w:type="dxa"/>
            <w:vMerge w:val="restart"/>
            <w:vAlign w:val="center"/>
          </w:tcPr>
          <w:p w:rsidR="002816E9" w:rsidRPr="00BE4C82" w:rsidRDefault="002816E9" w:rsidP="004720AE">
            <w:pPr>
              <w:jc w:val="center"/>
              <w:rPr>
                <w:sz w:val="21"/>
                <w:szCs w:val="20"/>
                <w:u w:val="double"/>
              </w:rPr>
            </w:pPr>
            <w:r w:rsidRPr="00BE4C82">
              <w:rPr>
                <w:rFonts w:hint="eastAsia"/>
                <w:sz w:val="21"/>
                <w:szCs w:val="20"/>
                <w:u w:val="double"/>
              </w:rPr>
              <w:t>編到《增支部》</w:t>
            </w:r>
          </w:p>
        </w:tc>
      </w:tr>
      <w:tr w:rsidR="00BE4C82" w:rsidRPr="00BE4C82" w:rsidTr="002816E9">
        <w:tc>
          <w:tcPr>
            <w:tcW w:w="394" w:type="dxa"/>
            <w:vMerge/>
          </w:tcPr>
          <w:p w:rsidR="002816E9" w:rsidRPr="00BE4C82" w:rsidRDefault="002816E9" w:rsidP="004720AE">
            <w:pPr>
              <w:rPr>
                <w:sz w:val="21"/>
                <w:szCs w:val="20"/>
              </w:rPr>
            </w:pPr>
          </w:p>
        </w:tc>
        <w:tc>
          <w:tcPr>
            <w:tcW w:w="423" w:type="dxa"/>
            <w:vMerge/>
          </w:tcPr>
          <w:p w:rsidR="002816E9" w:rsidRPr="00BE4C82" w:rsidRDefault="002816E9" w:rsidP="004720AE">
            <w:pPr>
              <w:rPr>
                <w:sz w:val="21"/>
                <w:szCs w:val="20"/>
              </w:rPr>
            </w:pPr>
          </w:p>
        </w:tc>
        <w:tc>
          <w:tcPr>
            <w:tcW w:w="1134" w:type="dxa"/>
            <w:vAlign w:val="center"/>
          </w:tcPr>
          <w:p w:rsidR="002816E9" w:rsidRPr="00BE4C82" w:rsidRDefault="002816E9" w:rsidP="004720AE">
            <w:pPr>
              <w:jc w:val="both"/>
              <w:rPr>
                <w:sz w:val="21"/>
                <w:szCs w:val="20"/>
              </w:rPr>
            </w:pPr>
            <w:proofErr w:type="gramStart"/>
            <w:r w:rsidRPr="00BE4C82">
              <w:rPr>
                <w:rFonts w:ascii="Times Ext Roman" w:hAnsi="Times Ext Roman" w:cs="Times Ext Roman"/>
                <w:sz w:val="21"/>
                <w:szCs w:val="20"/>
              </w:rPr>
              <w:t>釋氏</w:t>
            </w:r>
            <w:proofErr w:type="gramEnd"/>
          </w:p>
        </w:tc>
        <w:tc>
          <w:tcPr>
            <w:tcW w:w="2160" w:type="dxa"/>
            <w:tcBorders>
              <w:top w:val="nil"/>
              <w:bottom w:val="nil"/>
              <w:right w:val="nil"/>
            </w:tcBorders>
            <w:vAlign w:val="center"/>
          </w:tcPr>
          <w:p w:rsidR="002816E9" w:rsidRPr="00BE4C82" w:rsidRDefault="002816E9" w:rsidP="004720AE">
            <w:pPr>
              <w:jc w:val="both"/>
              <w:rPr>
                <w:sz w:val="21"/>
                <w:szCs w:val="20"/>
              </w:rPr>
            </w:pPr>
          </w:p>
        </w:tc>
        <w:tc>
          <w:tcPr>
            <w:tcW w:w="2801" w:type="dxa"/>
            <w:tcBorders>
              <w:top w:val="nil"/>
              <w:left w:val="nil"/>
              <w:bottom w:val="nil"/>
            </w:tcBorders>
          </w:tcPr>
          <w:p w:rsidR="002816E9" w:rsidRPr="00BE4C82" w:rsidRDefault="002816E9" w:rsidP="004720AE">
            <w:pPr>
              <w:rPr>
                <w:sz w:val="21"/>
                <w:szCs w:val="20"/>
              </w:rPr>
            </w:pPr>
          </w:p>
        </w:tc>
        <w:tc>
          <w:tcPr>
            <w:tcW w:w="2477" w:type="dxa"/>
            <w:vMerge/>
          </w:tcPr>
          <w:p w:rsidR="002816E9" w:rsidRPr="00BE4C82" w:rsidRDefault="002816E9" w:rsidP="004720AE">
            <w:pPr>
              <w:rPr>
                <w:sz w:val="21"/>
                <w:szCs w:val="20"/>
              </w:rPr>
            </w:pPr>
          </w:p>
        </w:tc>
      </w:tr>
      <w:tr w:rsidR="00BE4C82" w:rsidRPr="00BE4C82" w:rsidTr="002816E9">
        <w:tc>
          <w:tcPr>
            <w:tcW w:w="394" w:type="dxa"/>
            <w:vMerge/>
          </w:tcPr>
          <w:p w:rsidR="002816E9" w:rsidRPr="00BE4C82" w:rsidRDefault="002816E9" w:rsidP="004720AE">
            <w:pPr>
              <w:rPr>
                <w:sz w:val="21"/>
                <w:szCs w:val="20"/>
              </w:rPr>
            </w:pPr>
          </w:p>
        </w:tc>
        <w:tc>
          <w:tcPr>
            <w:tcW w:w="423" w:type="dxa"/>
            <w:vMerge/>
          </w:tcPr>
          <w:p w:rsidR="002816E9" w:rsidRPr="00BE4C82" w:rsidRDefault="002816E9" w:rsidP="004720AE">
            <w:pPr>
              <w:rPr>
                <w:sz w:val="21"/>
                <w:szCs w:val="20"/>
              </w:rPr>
            </w:pPr>
          </w:p>
        </w:tc>
        <w:tc>
          <w:tcPr>
            <w:tcW w:w="1134" w:type="dxa"/>
            <w:vAlign w:val="center"/>
          </w:tcPr>
          <w:p w:rsidR="002816E9" w:rsidRPr="00BE4C82" w:rsidRDefault="002816E9" w:rsidP="004720AE">
            <w:pPr>
              <w:jc w:val="both"/>
              <w:rPr>
                <w:sz w:val="21"/>
                <w:szCs w:val="20"/>
              </w:rPr>
            </w:pPr>
            <w:r w:rsidRPr="00BE4C82">
              <w:rPr>
                <w:rFonts w:ascii="Times Ext Roman" w:hAnsi="Times Ext Roman" w:cs="Times Ext Roman"/>
                <w:sz w:val="21"/>
                <w:szCs w:val="20"/>
              </w:rPr>
              <w:t>生死眾多</w:t>
            </w:r>
          </w:p>
        </w:tc>
        <w:tc>
          <w:tcPr>
            <w:tcW w:w="2160" w:type="dxa"/>
            <w:tcBorders>
              <w:top w:val="nil"/>
              <w:bottom w:val="nil"/>
              <w:right w:val="nil"/>
            </w:tcBorders>
            <w:vAlign w:val="center"/>
          </w:tcPr>
          <w:p w:rsidR="002816E9" w:rsidRPr="00BE4C82" w:rsidRDefault="002816E9" w:rsidP="004720AE">
            <w:pPr>
              <w:jc w:val="both"/>
              <w:rPr>
                <w:sz w:val="21"/>
                <w:szCs w:val="20"/>
              </w:rPr>
            </w:pPr>
            <w:r w:rsidRPr="00BE4C82">
              <w:rPr>
                <w:rFonts w:ascii="Times Ext Roman" w:hAnsi="Times Ext Roman" w:cs="Times Ext Roman"/>
                <w:noProof/>
                <w:sz w:val="21"/>
                <w:szCs w:val="20"/>
              </w:rPr>
              <mc:AlternateContent>
                <mc:Choice Requires="wps">
                  <w:drawing>
                    <wp:anchor distT="0" distB="0" distL="114300" distR="114300" simplePos="0" relativeHeight="251729920" behindDoc="0" locked="0" layoutInCell="1" allowOverlap="1" wp14:anchorId="283039F6" wp14:editId="5D2C5D26">
                      <wp:simplePos x="0" y="0"/>
                      <wp:positionH relativeFrom="column">
                        <wp:posOffset>1004570</wp:posOffset>
                      </wp:positionH>
                      <wp:positionV relativeFrom="paragraph">
                        <wp:posOffset>123825</wp:posOffset>
                      </wp:positionV>
                      <wp:extent cx="1414145" cy="1861185"/>
                      <wp:effectExtent l="0" t="0" r="33655" b="24765"/>
                      <wp:wrapNone/>
                      <wp:docPr id="62" name="直線接點 62"/>
                      <wp:cNvGraphicFramePr/>
                      <a:graphic xmlns:a="http://schemas.openxmlformats.org/drawingml/2006/main">
                        <a:graphicData uri="http://schemas.microsoft.com/office/word/2010/wordprocessingShape">
                          <wps:wsp>
                            <wps:cNvCnPr/>
                            <wps:spPr>
                              <a:xfrm flipV="1">
                                <a:off x="0" y="0"/>
                                <a:ext cx="1414145" cy="186118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接點 62" o:spid="_x0000_s1026" style="position:absolute;flip:y;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9.1pt,9.75pt" to="190.45pt,15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" strokecolor="black [3213]" strokeweight="1.5pt"/>
                  </w:pict>
                </mc:Fallback>
              </mc:AlternateContent>
            </w:r>
            <w:r w:rsidRPr="00BE4C82">
              <w:rPr>
                <w:rFonts w:ascii="Times Ext Roman" w:hAnsi="Times Ext Roman" w:cs="Times Ext Roman"/>
                <w:noProof/>
                <w:sz w:val="21"/>
                <w:szCs w:val="20"/>
              </w:rPr>
              <mc:AlternateContent>
                <mc:Choice Requires="wps">
                  <w:drawing>
                    <wp:anchor distT="0" distB="0" distL="114300" distR="114300" simplePos="0" relativeHeight="251728896" behindDoc="0" locked="0" layoutInCell="1" allowOverlap="1" wp14:anchorId="09FE4FED" wp14:editId="7C4CF7C2">
                      <wp:simplePos x="0" y="0"/>
                      <wp:positionH relativeFrom="column">
                        <wp:posOffset>1058545</wp:posOffset>
                      </wp:positionH>
                      <wp:positionV relativeFrom="paragraph">
                        <wp:posOffset>123825</wp:posOffset>
                      </wp:positionV>
                      <wp:extent cx="1358265" cy="1621790"/>
                      <wp:effectExtent l="0" t="0" r="32385" b="16510"/>
                      <wp:wrapNone/>
                      <wp:docPr id="63" name="直線接點 63"/>
                      <wp:cNvGraphicFramePr/>
                      <a:graphic xmlns:a="http://schemas.openxmlformats.org/drawingml/2006/main">
                        <a:graphicData uri="http://schemas.microsoft.com/office/word/2010/wordprocessingShape">
                          <wps:wsp>
                            <wps:cNvCnPr/>
                            <wps:spPr>
                              <a:xfrm flipV="1">
                                <a:off x="0" y="0"/>
                                <a:ext cx="1358265" cy="162179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接點 63" o:spid="_x0000_s1026" style="position:absolute;flip:y;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3.35pt,9.75pt" to="190.3pt,13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" strokecolor="black [3213]" strokeweight="1.5pt"/>
                  </w:pict>
                </mc:Fallback>
              </mc:AlternateContent>
            </w:r>
            <w:r w:rsidRPr="00BE4C82">
              <w:rPr>
                <w:rFonts w:ascii="Times Ext Roman" w:hAnsi="Times Ext Roman" w:cs="Times Ext Roman"/>
                <w:noProof/>
                <w:sz w:val="21"/>
                <w:szCs w:val="20"/>
              </w:rPr>
              <mc:AlternateContent>
                <mc:Choice Requires="wps">
                  <w:drawing>
                    <wp:anchor distT="0" distB="0" distL="114300" distR="114300" simplePos="0" relativeHeight="251727872" behindDoc="0" locked="0" layoutInCell="1" allowOverlap="1" wp14:anchorId="2FC9C450" wp14:editId="6A7D0E32">
                      <wp:simplePos x="0" y="0"/>
                      <wp:positionH relativeFrom="column">
                        <wp:posOffset>1210945</wp:posOffset>
                      </wp:positionH>
                      <wp:positionV relativeFrom="paragraph">
                        <wp:posOffset>123825</wp:posOffset>
                      </wp:positionV>
                      <wp:extent cx="1206500" cy="914400"/>
                      <wp:effectExtent l="0" t="0" r="31750" b="19050"/>
                      <wp:wrapNone/>
                      <wp:docPr id="64" name="直線接點 64"/>
                      <wp:cNvGraphicFramePr/>
                      <a:graphic xmlns:a="http://schemas.openxmlformats.org/drawingml/2006/main">
                        <a:graphicData uri="http://schemas.microsoft.com/office/word/2010/wordprocessingShape">
                          <wps:wsp>
                            <wps:cNvCnPr/>
                            <wps:spPr>
                              <a:xfrm flipV="1">
                                <a:off x="0" y="0"/>
                                <a:ext cx="1206500" cy="91440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接點 64" o:spid="_x0000_s1026" style="position:absolute;flip:y;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5.35pt,9.75pt" to="190.35pt,8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" strokecolor="black [3213]" strokeweight="1.5pt"/>
                  </w:pict>
                </mc:Fallback>
              </mc:AlternateContent>
            </w:r>
            <w:r w:rsidRPr="00BE4C82">
              <w:rPr>
                <w:rFonts w:ascii="Times Ext Roman" w:hAnsi="Times Ext Roman" w:cs="Times Ext Roman"/>
                <w:noProof/>
                <w:sz w:val="21"/>
                <w:szCs w:val="20"/>
              </w:rPr>
              <mc:AlternateContent>
                <mc:Choice Requires="wps">
                  <w:drawing>
                    <wp:anchor distT="0" distB="0" distL="114300" distR="114300" simplePos="0" relativeHeight="251726848" behindDoc="0" locked="0" layoutInCell="1" allowOverlap="1" wp14:anchorId="5A968BE6" wp14:editId="5C81DA6F">
                      <wp:simplePos x="0" y="0"/>
                      <wp:positionH relativeFrom="column">
                        <wp:posOffset>1243965</wp:posOffset>
                      </wp:positionH>
                      <wp:positionV relativeFrom="paragraph">
                        <wp:posOffset>123825</wp:posOffset>
                      </wp:positionV>
                      <wp:extent cx="1174115" cy="707390"/>
                      <wp:effectExtent l="0" t="0" r="26035" b="35560"/>
                      <wp:wrapNone/>
                      <wp:docPr id="65" name="直線接點 65"/>
                      <wp:cNvGraphicFramePr/>
                      <a:graphic xmlns:a="http://schemas.openxmlformats.org/drawingml/2006/main">
                        <a:graphicData uri="http://schemas.microsoft.com/office/word/2010/wordprocessingShape">
                          <wps:wsp>
                            <wps:cNvCnPr/>
                            <wps:spPr>
                              <a:xfrm flipV="1">
                                <a:off x="0" y="0"/>
                                <a:ext cx="1174115" cy="70739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接點 65" o:spid="_x0000_s1026" style="position:absolute;flip:y;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7.95pt,9.75pt" to="190.4pt,6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" strokecolor="black [3213]" strokeweight="1.5pt"/>
                  </w:pict>
                </mc:Fallback>
              </mc:AlternateContent>
            </w:r>
            <w:r w:rsidRPr="00BE4C82">
              <w:rPr>
                <w:rFonts w:ascii="Times Ext Roman" w:hAnsi="Times Ext Roman" w:cs="Times Ext Roman"/>
                <w:noProof/>
                <w:sz w:val="21"/>
                <w:szCs w:val="20"/>
              </w:rPr>
              <mc:AlternateContent>
                <mc:Choice Requires="wps">
                  <w:drawing>
                    <wp:anchor distT="0" distB="0" distL="114300" distR="114300" simplePos="0" relativeHeight="251725824" behindDoc="0" locked="0" layoutInCell="1" allowOverlap="1" wp14:anchorId="7CA5B308" wp14:editId="7BD22A85">
                      <wp:simplePos x="0" y="0"/>
                      <wp:positionH relativeFrom="column">
                        <wp:posOffset>993775</wp:posOffset>
                      </wp:positionH>
                      <wp:positionV relativeFrom="paragraph">
                        <wp:posOffset>123825</wp:posOffset>
                      </wp:positionV>
                      <wp:extent cx="1424940" cy="0"/>
                      <wp:effectExtent l="0" t="0" r="22860" b="19050"/>
                      <wp:wrapNone/>
                      <wp:docPr id="66" name="直線接點 66"/>
                      <wp:cNvGraphicFramePr/>
                      <a:graphic xmlns:a="http://schemas.openxmlformats.org/drawingml/2006/main">
                        <a:graphicData uri="http://schemas.microsoft.com/office/word/2010/wordprocessingShape">
                          <wps:wsp>
                            <wps:cNvCnPr/>
                            <wps:spPr>
                              <a:xfrm>
                                <a:off x="0" y="0"/>
                                <a:ext cx="142494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接點 66" o:spid="_x0000_s1026" style="position:absolute;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8.25pt,9.75pt" to="190.4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" strokecolor="black [3213]" strokeweight="1.5pt"/>
                  </w:pict>
                </mc:Fallback>
              </mc:AlternateContent>
            </w:r>
            <w:r w:rsidRPr="00BE4C82">
              <w:rPr>
                <w:rFonts w:ascii="Times Ext Roman" w:hAnsi="Times Ext Roman" w:cs="Times Ext Roman"/>
                <w:sz w:val="21"/>
                <w:szCs w:val="20"/>
              </w:rPr>
              <w:t>15</w:t>
            </w:r>
            <w:proofErr w:type="gramStart"/>
            <w:r w:rsidRPr="00BE4C82">
              <w:rPr>
                <w:rFonts w:ascii="Times Ext Roman" w:hAnsi="Times Ext Roman" w:cs="Times Ext Roman"/>
                <w:sz w:val="21"/>
                <w:szCs w:val="20"/>
              </w:rPr>
              <w:t>無始相應</w:t>
            </w:r>
            <w:proofErr w:type="gramEnd"/>
          </w:p>
        </w:tc>
        <w:tc>
          <w:tcPr>
            <w:tcW w:w="2801" w:type="dxa"/>
            <w:tcBorders>
              <w:top w:val="nil"/>
              <w:left w:val="nil"/>
              <w:bottom w:val="nil"/>
            </w:tcBorders>
          </w:tcPr>
          <w:p w:rsidR="002816E9" w:rsidRPr="00BE4C82" w:rsidRDefault="002816E9" w:rsidP="004720AE">
            <w:pPr>
              <w:jc w:val="right"/>
              <w:rPr>
                <w:sz w:val="21"/>
                <w:szCs w:val="20"/>
              </w:rPr>
            </w:pPr>
            <w:r w:rsidRPr="00BE4C82">
              <w:rPr>
                <w:sz w:val="21"/>
                <w:szCs w:val="20"/>
              </w:rPr>
              <w:fldChar w:fldCharType="begin"/>
            </w:r>
            <w:r w:rsidRPr="00BE4C82">
              <w:rPr>
                <w:sz w:val="21"/>
                <w:szCs w:val="20"/>
              </w:rPr>
              <w:instrText xml:space="preserve"> </w:instrText>
            </w:r>
            <w:r w:rsidRPr="00BE4C82">
              <w:rPr>
                <w:rFonts w:hint="eastAsia"/>
                <w:sz w:val="21"/>
                <w:szCs w:val="20"/>
              </w:rPr>
              <w:instrText>= 2 \* ROMAN</w:instrText>
            </w:r>
            <w:r w:rsidRPr="00BE4C82">
              <w:rPr>
                <w:sz w:val="21"/>
                <w:szCs w:val="20"/>
              </w:rPr>
              <w:instrText xml:space="preserve"> </w:instrText>
            </w:r>
            <w:r w:rsidRPr="00BE4C82">
              <w:rPr>
                <w:sz w:val="21"/>
                <w:szCs w:val="20"/>
              </w:rPr>
              <w:fldChar w:fldCharType="separate"/>
            </w:r>
            <w:r w:rsidRPr="00BE4C82">
              <w:rPr>
                <w:noProof/>
                <w:sz w:val="21"/>
                <w:szCs w:val="20"/>
              </w:rPr>
              <w:t>II</w:t>
            </w:r>
            <w:r w:rsidRPr="00BE4C82">
              <w:rPr>
                <w:sz w:val="21"/>
                <w:szCs w:val="20"/>
              </w:rPr>
              <w:fldChar w:fldCharType="end"/>
            </w:r>
            <w:r w:rsidRPr="00BE4C82">
              <w:rPr>
                <w:rFonts w:hint="eastAsia"/>
                <w:sz w:val="21"/>
                <w:szCs w:val="20"/>
              </w:rPr>
              <w:t>.</w:t>
            </w:r>
            <w:r w:rsidRPr="00BE4C82">
              <w:rPr>
                <w:rFonts w:hint="eastAsia"/>
                <w:sz w:val="21"/>
                <w:szCs w:val="20"/>
              </w:rPr>
              <w:t>因緣品</w:t>
            </w:r>
          </w:p>
        </w:tc>
        <w:tc>
          <w:tcPr>
            <w:tcW w:w="2477" w:type="dxa"/>
          </w:tcPr>
          <w:p w:rsidR="002816E9" w:rsidRPr="00BE4C82" w:rsidRDefault="002816E9" w:rsidP="004720AE">
            <w:pPr>
              <w:rPr>
                <w:sz w:val="21"/>
                <w:szCs w:val="20"/>
              </w:rPr>
            </w:pPr>
          </w:p>
        </w:tc>
      </w:tr>
      <w:tr w:rsidR="00BE4C82" w:rsidRPr="00BE4C82" w:rsidTr="002816E9">
        <w:tc>
          <w:tcPr>
            <w:tcW w:w="394" w:type="dxa"/>
            <w:vMerge/>
          </w:tcPr>
          <w:p w:rsidR="002816E9" w:rsidRPr="00BE4C82" w:rsidRDefault="002816E9" w:rsidP="004720AE">
            <w:pPr>
              <w:rPr>
                <w:sz w:val="21"/>
                <w:szCs w:val="20"/>
              </w:rPr>
            </w:pPr>
          </w:p>
        </w:tc>
        <w:tc>
          <w:tcPr>
            <w:tcW w:w="423" w:type="dxa"/>
            <w:vMerge/>
          </w:tcPr>
          <w:p w:rsidR="002816E9" w:rsidRPr="00BE4C82" w:rsidRDefault="002816E9" w:rsidP="004720AE">
            <w:pPr>
              <w:rPr>
                <w:sz w:val="21"/>
                <w:szCs w:val="20"/>
              </w:rPr>
            </w:pPr>
          </w:p>
        </w:tc>
        <w:tc>
          <w:tcPr>
            <w:tcW w:w="1134" w:type="dxa"/>
            <w:vAlign w:val="center"/>
          </w:tcPr>
          <w:p w:rsidR="002816E9" w:rsidRPr="00BE4C82" w:rsidRDefault="002816E9" w:rsidP="004720AE">
            <w:pPr>
              <w:jc w:val="both"/>
              <w:rPr>
                <w:sz w:val="21"/>
                <w:szCs w:val="20"/>
              </w:rPr>
            </w:pPr>
            <w:r w:rsidRPr="00BE4C82">
              <w:rPr>
                <w:rFonts w:ascii="Times Ext Roman" w:hAnsi="Times Ext Roman" w:cs="Times Ext Roman"/>
                <w:sz w:val="21"/>
                <w:szCs w:val="20"/>
              </w:rPr>
              <w:t>婆</w:t>
            </w:r>
            <w:proofErr w:type="gramStart"/>
            <w:r w:rsidRPr="00BE4C82">
              <w:rPr>
                <w:rFonts w:ascii="Times Ext Roman" w:hAnsi="Times Ext Roman" w:cs="Times Ext Roman"/>
                <w:sz w:val="21"/>
                <w:szCs w:val="20"/>
              </w:rPr>
              <w:t>蹉</w:t>
            </w:r>
            <w:proofErr w:type="gramEnd"/>
            <w:r w:rsidRPr="00BE4C82">
              <w:rPr>
                <w:rFonts w:ascii="Times Ext Roman" w:hAnsi="Times Ext Roman" w:cs="Times Ext Roman"/>
                <w:sz w:val="21"/>
                <w:szCs w:val="20"/>
              </w:rPr>
              <w:t>出家</w:t>
            </w:r>
          </w:p>
        </w:tc>
        <w:tc>
          <w:tcPr>
            <w:tcW w:w="2160" w:type="dxa"/>
            <w:tcBorders>
              <w:top w:val="nil"/>
              <w:bottom w:val="nil"/>
              <w:right w:val="nil"/>
            </w:tcBorders>
            <w:vAlign w:val="center"/>
          </w:tcPr>
          <w:p w:rsidR="002816E9" w:rsidRPr="00BE4C82" w:rsidRDefault="002816E9" w:rsidP="004720AE">
            <w:pPr>
              <w:jc w:val="both"/>
              <w:rPr>
                <w:sz w:val="21"/>
                <w:szCs w:val="20"/>
              </w:rPr>
            </w:pPr>
            <w:r w:rsidRPr="00BE4C82">
              <w:rPr>
                <w:rFonts w:ascii="Times Ext Roman" w:hAnsi="Times Ext Roman" w:cs="Times Ext Roman"/>
                <w:sz w:val="21"/>
                <w:szCs w:val="20"/>
              </w:rPr>
              <w:t>33</w:t>
            </w:r>
            <w:r w:rsidRPr="00BE4C82">
              <w:rPr>
                <w:rFonts w:ascii="Times Ext Roman" w:hAnsi="Times Ext Roman" w:cs="Times Ext Roman"/>
                <w:sz w:val="21"/>
                <w:szCs w:val="20"/>
              </w:rPr>
              <w:t>婆</w:t>
            </w:r>
            <w:proofErr w:type="gramStart"/>
            <w:r w:rsidRPr="00BE4C82">
              <w:rPr>
                <w:rFonts w:ascii="Times Ext Roman" w:hAnsi="Times Ext Roman" w:cs="Times Ext Roman"/>
                <w:sz w:val="21"/>
                <w:szCs w:val="20"/>
              </w:rPr>
              <w:t>蹉</w:t>
            </w:r>
            <w:proofErr w:type="gramEnd"/>
            <w:r w:rsidRPr="00BE4C82">
              <w:rPr>
                <w:rFonts w:ascii="Times Ext Roman" w:hAnsi="Times Ext Roman" w:cs="Times Ext Roman"/>
                <w:sz w:val="21"/>
                <w:szCs w:val="20"/>
              </w:rPr>
              <w:t>種姓相應</w:t>
            </w:r>
          </w:p>
        </w:tc>
        <w:tc>
          <w:tcPr>
            <w:tcW w:w="2801" w:type="dxa"/>
            <w:tcBorders>
              <w:top w:val="nil"/>
              <w:left w:val="nil"/>
              <w:bottom w:val="nil"/>
            </w:tcBorders>
          </w:tcPr>
          <w:p w:rsidR="002816E9" w:rsidRPr="00BE4C82" w:rsidRDefault="002816E9" w:rsidP="004720AE">
            <w:pPr>
              <w:rPr>
                <w:sz w:val="21"/>
                <w:szCs w:val="20"/>
              </w:rPr>
            </w:pPr>
          </w:p>
        </w:tc>
        <w:tc>
          <w:tcPr>
            <w:tcW w:w="2477" w:type="dxa"/>
          </w:tcPr>
          <w:p w:rsidR="002816E9" w:rsidRPr="00BE4C82" w:rsidRDefault="002816E9" w:rsidP="004720AE">
            <w:pPr>
              <w:rPr>
                <w:sz w:val="21"/>
                <w:szCs w:val="20"/>
              </w:rPr>
            </w:pPr>
          </w:p>
        </w:tc>
      </w:tr>
      <w:tr w:rsidR="00BE4C82" w:rsidRPr="00BE4C82" w:rsidTr="002816E9">
        <w:tc>
          <w:tcPr>
            <w:tcW w:w="394" w:type="dxa"/>
            <w:vMerge/>
          </w:tcPr>
          <w:p w:rsidR="002816E9" w:rsidRPr="00BE4C82" w:rsidRDefault="002816E9" w:rsidP="004720AE">
            <w:pPr>
              <w:rPr>
                <w:sz w:val="21"/>
                <w:szCs w:val="20"/>
              </w:rPr>
            </w:pPr>
          </w:p>
        </w:tc>
        <w:tc>
          <w:tcPr>
            <w:tcW w:w="423" w:type="dxa"/>
            <w:vMerge/>
          </w:tcPr>
          <w:p w:rsidR="002816E9" w:rsidRPr="00BE4C82" w:rsidRDefault="002816E9" w:rsidP="004720AE">
            <w:pPr>
              <w:rPr>
                <w:sz w:val="21"/>
                <w:szCs w:val="20"/>
              </w:rPr>
            </w:pPr>
          </w:p>
        </w:tc>
        <w:tc>
          <w:tcPr>
            <w:tcW w:w="1134" w:type="dxa"/>
            <w:vAlign w:val="center"/>
          </w:tcPr>
          <w:p w:rsidR="002816E9" w:rsidRPr="00BE4C82" w:rsidRDefault="002816E9" w:rsidP="004720AE">
            <w:pPr>
              <w:jc w:val="both"/>
              <w:rPr>
                <w:sz w:val="21"/>
                <w:szCs w:val="20"/>
              </w:rPr>
            </w:pPr>
            <w:r w:rsidRPr="00BE4C82">
              <w:rPr>
                <w:rFonts w:ascii="Times Ext Roman" w:hAnsi="Times Ext Roman" w:cs="Times Ext Roman"/>
                <w:sz w:val="21"/>
                <w:szCs w:val="20"/>
              </w:rPr>
              <w:t>外道出家</w:t>
            </w:r>
          </w:p>
        </w:tc>
        <w:tc>
          <w:tcPr>
            <w:tcW w:w="2160" w:type="dxa"/>
            <w:tcBorders>
              <w:top w:val="nil"/>
              <w:bottom w:val="nil"/>
              <w:right w:val="nil"/>
            </w:tcBorders>
            <w:vAlign w:val="center"/>
          </w:tcPr>
          <w:p w:rsidR="002816E9" w:rsidRPr="00BE4C82" w:rsidRDefault="002816E9" w:rsidP="004720AE">
            <w:pPr>
              <w:jc w:val="both"/>
              <w:rPr>
                <w:sz w:val="21"/>
                <w:szCs w:val="20"/>
              </w:rPr>
            </w:pPr>
            <w:r w:rsidRPr="00BE4C82">
              <w:rPr>
                <w:rFonts w:ascii="Times Ext Roman" w:hAnsi="Times Ext Roman" w:cs="Times Ext Roman"/>
                <w:sz w:val="21"/>
                <w:szCs w:val="20"/>
              </w:rPr>
              <w:t>34</w:t>
            </w:r>
            <w:proofErr w:type="gramStart"/>
            <w:r w:rsidRPr="00BE4C82">
              <w:rPr>
                <w:rFonts w:ascii="Times Ext Roman" w:hAnsi="Times Ext Roman" w:cs="Times Ext Roman"/>
                <w:sz w:val="21"/>
                <w:szCs w:val="20"/>
              </w:rPr>
              <w:t>無記說</w:t>
            </w:r>
            <w:proofErr w:type="gramEnd"/>
            <w:r w:rsidRPr="00BE4C82">
              <w:rPr>
                <w:rFonts w:ascii="Times Ext Roman" w:hAnsi="Times Ext Roman" w:cs="Times Ext Roman"/>
                <w:sz w:val="21"/>
                <w:szCs w:val="20"/>
              </w:rPr>
              <w:t>相應</w:t>
            </w:r>
          </w:p>
        </w:tc>
        <w:tc>
          <w:tcPr>
            <w:tcW w:w="2801" w:type="dxa"/>
            <w:tcBorders>
              <w:top w:val="nil"/>
              <w:left w:val="nil"/>
              <w:bottom w:val="nil"/>
            </w:tcBorders>
          </w:tcPr>
          <w:p w:rsidR="002816E9" w:rsidRPr="00BE4C82" w:rsidRDefault="002816E9" w:rsidP="004720AE">
            <w:pPr>
              <w:rPr>
                <w:sz w:val="21"/>
                <w:szCs w:val="20"/>
              </w:rPr>
            </w:pPr>
          </w:p>
        </w:tc>
        <w:tc>
          <w:tcPr>
            <w:tcW w:w="2477" w:type="dxa"/>
          </w:tcPr>
          <w:p w:rsidR="002816E9" w:rsidRPr="00BE4C82" w:rsidRDefault="002816E9" w:rsidP="004720AE">
            <w:pPr>
              <w:rPr>
                <w:sz w:val="21"/>
                <w:szCs w:val="20"/>
              </w:rPr>
            </w:pPr>
          </w:p>
        </w:tc>
      </w:tr>
      <w:tr w:rsidR="00BE4C82" w:rsidRPr="00BE4C82" w:rsidTr="002816E9">
        <w:tc>
          <w:tcPr>
            <w:tcW w:w="394" w:type="dxa"/>
            <w:vMerge/>
          </w:tcPr>
          <w:p w:rsidR="002816E9" w:rsidRPr="00BE4C82" w:rsidRDefault="002816E9" w:rsidP="004720AE">
            <w:pPr>
              <w:rPr>
                <w:sz w:val="21"/>
                <w:szCs w:val="20"/>
              </w:rPr>
            </w:pPr>
          </w:p>
        </w:tc>
        <w:tc>
          <w:tcPr>
            <w:tcW w:w="423" w:type="dxa"/>
            <w:vMerge/>
          </w:tcPr>
          <w:p w:rsidR="002816E9" w:rsidRPr="00BE4C82" w:rsidRDefault="002816E9" w:rsidP="004720AE">
            <w:pPr>
              <w:rPr>
                <w:sz w:val="21"/>
                <w:szCs w:val="20"/>
              </w:rPr>
            </w:pPr>
          </w:p>
        </w:tc>
        <w:tc>
          <w:tcPr>
            <w:tcW w:w="1134" w:type="dxa"/>
            <w:vMerge w:val="restart"/>
            <w:vAlign w:val="center"/>
          </w:tcPr>
          <w:p w:rsidR="002816E9" w:rsidRPr="00BE4C82" w:rsidRDefault="002816E9" w:rsidP="004720AE">
            <w:pPr>
              <w:jc w:val="both"/>
              <w:rPr>
                <w:sz w:val="21"/>
                <w:szCs w:val="20"/>
              </w:rPr>
            </w:pPr>
            <w:r w:rsidRPr="00BE4C82">
              <w:rPr>
                <w:rFonts w:ascii="Times Ext Roman" w:hAnsi="Times Ext Roman" w:cs="Times Ext Roman"/>
                <w:sz w:val="21"/>
                <w:szCs w:val="20"/>
              </w:rPr>
              <w:t>雜</w:t>
            </w:r>
          </w:p>
        </w:tc>
        <w:tc>
          <w:tcPr>
            <w:tcW w:w="2160" w:type="dxa"/>
            <w:tcBorders>
              <w:top w:val="nil"/>
              <w:bottom w:val="nil"/>
              <w:right w:val="nil"/>
            </w:tcBorders>
            <w:vAlign w:val="center"/>
          </w:tcPr>
          <w:p w:rsidR="002816E9" w:rsidRPr="00BE4C82" w:rsidRDefault="002816E9" w:rsidP="004720AE">
            <w:pPr>
              <w:jc w:val="both"/>
              <w:rPr>
                <w:sz w:val="21"/>
                <w:szCs w:val="20"/>
              </w:rPr>
            </w:pPr>
            <w:r w:rsidRPr="00BE4C82">
              <w:rPr>
                <w:rFonts w:ascii="Times Ext Roman" w:hAnsi="Times Ext Roman" w:cs="Times Ext Roman"/>
                <w:sz w:val="21"/>
                <w:szCs w:val="20"/>
              </w:rPr>
              <w:t>17</w:t>
            </w:r>
            <w:r w:rsidRPr="00BE4C82">
              <w:rPr>
                <w:rFonts w:ascii="Times Ext Roman" w:hAnsi="Times Ext Roman" w:cs="Times Ext Roman"/>
                <w:sz w:val="21"/>
                <w:szCs w:val="20"/>
              </w:rPr>
              <w:t>利得供養相應</w:t>
            </w:r>
          </w:p>
        </w:tc>
        <w:tc>
          <w:tcPr>
            <w:tcW w:w="2801" w:type="dxa"/>
            <w:tcBorders>
              <w:top w:val="nil"/>
              <w:left w:val="nil"/>
              <w:bottom w:val="nil"/>
            </w:tcBorders>
          </w:tcPr>
          <w:p w:rsidR="002816E9" w:rsidRPr="00BE4C82" w:rsidRDefault="002816E9" w:rsidP="004720AE">
            <w:pPr>
              <w:rPr>
                <w:sz w:val="21"/>
                <w:szCs w:val="20"/>
              </w:rPr>
            </w:pPr>
          </w:p>
        </w:tc>
        <w:tc>
          <w:tcPr>
            <w:tcW w:w="2477" w:type="dxa"/>
          </w:tcPr>
          <w:p w:rsidR="002816E9" w:rsidRPr="00BE4C82" w:rsidRDefault="002816E9" w:rsidP="004720AE">
            <w:pPr>
              <w:rPr>
                <w:sz w:val="21"/>
                <w:szCs w:val="20"/>
              </w:rPr>
            </w:pPr>
          </w:p>
        </w:tc>
      </w:tr>
      <w:tr w:rsidR="00BE4C82" w:rsidRPr="00BE4C82" w:rsidTr="002816E9">
        <w:tc>
          <w:tcPr>
            <w:tcW w:w="394" w:type="dxa"/>
            <w:vMerge/>
          </w:tcPr>
          <w:p w:rsidR="002816E9" w:rsidRPr="00BE4C82" w:rsidRDefault="002816E9" w:rsidP="004720AE">
            <w:pPr>
              <w:rPr>
                <w:sz w:val="21"/>
                <w:szCs w:val="20"/>
              </w:rPr>
            </w:pPr>
          </w:p>
        </w:tc>
        <w:tc>
          <w:tcPr>
            <w:tcW w:w="423" w:type="dxa"/>
            <w:vMerge/>
          </w:tcPr>
          <w:p w:rsidR="002816E9" w:rsidRPr="00BE4C82" w:rsidRDefault="002816E9" w:rsidP="004720AE">
            <w:pPr>
              <w:rPr>
                <w:sz w:val="21"/>
                <w:szCs w:val="20"/>
              </w:rPr>
            </w:pPr>
          </w:p>
        </w:tc>
        <w:tc>
          <w:tcPr>
            <w:tcW w:w="1134" w:type="dxa"/>
            <w:vMerge/>
            <w:vAlign w:val="center"/>
          </w:tcPr>
          <w:p w:rsidR="002816E9" w:rsidRPr="00BE4C82" w:rsidRDefault="002816E9" w:rsidP="004720AE">
            <w:pPr>
              <w:jc w:val="both"/>
              <w:rPr>
                <w:sz w:val="21"/>
                <w:szCs w:val="20"/>
              </w:rPr>
            </w:pPr>
          </w:p>
        </w:tc>
        <w:tc>
          <w:tcPr>
            <w:tcW w:w="2160" w:type="dxa"/>
            <w:tcBorders>
              <w:top w:val="nil"/>
              <w:bottom w:val="nil"/>
              <w:right w:val="nil"/>
            </w:tcBorders>
            <w:vAlign w:val="center"/>
          </w:tcPr>
          <w:p w:rsidR="002816E9" w:rsidRPr="00BE4C82" w:rsidRDefault="002816E9" w:rsidP="004720AE">
            <w:pPr>
              <w:jc w:val="both"/>
              <w:rPr>
                <w:sz w:val="21"/>
                <w:szCs w:val="20"/>
              </w:rPr>
            </w:pPr>
            <w:r w:rsidRPr="00BE4C82">
              <w:rPr>
                <w:rFonts w:ascii="Times Ext Roman" w:hAnsi="Times Ext Roman" w:cs="Times Ext Roman"/>
                <w:sz w:val="21"/>
                <w:szCs w:val="20"/>
              </w:rPr>
              <w:t>20</w:t>
            </w:r>
            <w:r w:rsidRPr="00BE4C82">
              <w:rPr>
                <w:rFonts w:ascii="Times Ext Roman" w:hAnsi="Times Ext Roman" w:cs="Times Ext Roman"/>
                <w:sz w:val="21"/>
                <w:szCs w:val="20"/>
              </w:rPr>
              <w:t>譬喻相應</w:t>
            </w:r>
          </w:p>
        </w:tc>
        <w:tc>
          <w:tcPr>
            <w:tcW w:w="2801" w:type="dxa"/>
            <w:tcBorders>
              <w:top w:val="nil"/>
              <w:left w:val="nil"/>
              <w:bottom w:val="nil"/>
            </w:tcBorders>
          </w:tcPr>
          <w:p w:rsidR="002816E9" w:rsidRPr="00BE4C82" w:rsidRDefault="002816E9" w:rsidP="004720AE">
            <w:pPr>
              <w:rPr>
                <w:sz w:val="21"/>
                <w:szCs w:val="20"/>
              </w:rPr>
            </w:pPr>
          </w:p>
        </w:tc>
        <w:tc>
          <w:tcPr>
            <w:tcW w:w="2477" w:type="dxa"/>
          </w:tcPr>
          <w:p w:rsidR="002816E9" w:rsidRPr="00BE4C82" w:rsidRDefault="002816E9" w:rsidP="004720AE">
            <w:pPr>
              <w:rPr>
                <w:sz w:val="21"/>
                <w:szCs w:val="20"/>
              </w:rPr>
            </w:pPr>
          </w:p>
        </w:tc>
      </w:tr>
      <w:tr w:rsidR="00BE4C82" w:rsidRPr="00BE4C82" w:rsidTr="002816E9">
        <w:tc>
          <w:tcPr>
            <w:tcW w:w="394" w:type="dxa"/>
            <w:vMerge/>
          </w:tcPr>
          <w:p w:rsidR="002816E9" w:rsidRPr="00BE4C82" w:rsidRDefault="002816E9" w:rsidP="004720AE">
            <w:pPr>
              <w:rPr>
                <w:sz w:val="21"/>
                <w:szCs w:val="20"/>
              </w:rPr>
            </w:pPr>
          </w:p>
        </w:tc>
        <w:tc>
          <w:tcPr>
            <w:tcW w:w="423" w:type="dxa"/>
            <w:vMerge/>
          </w:tcPr>
          <w:p w:rsidR="002816E9" w:rsidRPr="00BE4C82" w:rsidRDefault="002816E9" w:rsidP="004720AE">
            <w:pPr>
              <w:rPr>
                <w:sz w:val="21"/>
                <w:szCs w:val="20"/>
              </w:rPr>
            </w:pPr>
          </w:p>
        </w:tc>
        <w:tc>
          <w:tcPr>
            <w:tcW w:w="1134" w:type="dxa"/>
            <w:vAlign w:val="center"/>
          </w:tcPr>
          <w:p w:rsidR="002816E9" w:rsidRPr="00BE4C82" w:rsidRDefault="002816E9" w:rsidP="004720AE">
            <w:pPr>
              <w:jc w:val="both"/>
              <w:rPr>
                <w:sz w:val="21"/>
                <w:szCs w:val="20"/>
              </w:rPr>
            </w:pPr>
            <w:r w:rsidRPr="00BE4C82">
              <w:rPr>
                <w:rFonts w:ascii="Times Ext Roman" w:hAnsi="Times Ext Roman" w:cs="Times Ext Roman"/>
                <w:sz w:val="21"/>
                <w:szCs w:val="20"/>
              </w:rPr>
              <w:t>病</w:t>
            </w:r>
          </w:p>
        </w:tc>
        <w:tc>
          <w:tcPr>
            <w:tcW w:w="2160" w:type="dxa"/>
            <w:tcBorders>
              <w:top w:val="nil"/>
              <w:bottom w:val="nil"/>
              <w:right w:val="nil"/>
            </w:tcBorders>
            <w:vAlign w:val="center"/>
          </w:tcPr>
          <w:p w:rsidR="002816E9" w:rsidRPr="00BE4C82" w:rsidRDefault="002816E9" w:rsidP="004720AE">
            <w:pPr>
              <w:jc w:val="both"/>
              <w:rPr>
                <w:sz w:val="21"/>
                <w:szCs w:val="20"/>
              </w:rPr>
            </w:pPr>
          </w:p>
        </w:tc>
        <w:tc>
          <w:tcPr>
            <w:tcW w:w="2801" w:type="dxa"/>
            <w:tcBorders>
              <w:top w:val="nil"/>
              <w:left w:val="nil"/>
              <w:bottom w:val="nil"/>
            </w:tcBorders>
          </w:tcPr>
          <w:p w:rsidR="002816E9" w:rsidRPr="00BE4C82" w:rsidRDefault="002816E9" w:rsidP="004720AE">
            <w:pPr>
              <w:rPr>
                <w:sz w:val="21"/>
                <w:szCs w:val="20"/>
              </w:rPr>
            </w:pPr>
          </w:p>
        </w:tc>
        <w:tc>
          <w:tcPr>
            <w:tcW w:w="2477" w:type="dxa"/>
            <w:vAlign w:val="center"/>
          </w:tcPr>
          <w:p w:rsidR="002816E9" w:rsidRPr="00BE4C82" w:rsidRDefault="002816E9" w:rsidP="004720AE">
            <w:pPr>
              <w:jc w:val="center"/>
              <w:rPr>
                <w:b/>
                <w:sz w:val="21"/>
                <w:szCs w:val="20"/>
              </w:rPr>
            </w:pPr>
            <w:r w:rsidRPr="00BE4C82">
              <w:rPr>
                <w:rFonts w:hint="eastAsia"/>
                <w:b/>
                <w:sz w:val="21"/>
                <w:szCs w:val="20"/>
              </w:rPr>
              <w:t>散在《相應部》各相應中</w:t>
            </w:r>
          </w:p>
        </w:tc>
      </w:tr>
      <w:tr w:rsidR="00BE4C82" w:rsidRPr="00BE4C82" w:rsidTr="002816E9">
        <w:tc>
          <w:tcPr>
            <w:tcW w:w="394" w:type="dxa"/>
            <w:vMerge/>
            <w:tcBorders>
              <w:bottom w:val="single" w:sz="4" w:space="0" w:color="auto"/>
            </w:tcBorders>
          </w:tcPr>
          <w:p w:rsidR="002816E9" w:rsidRPr="00BE4C82" w:rsidRDefault="002816E9" w:rsidP="004720AE">
            <w:pPr>
              <w:rPr>
                <w:sz w:val="21"/>
                <w:szCs w:val="20"/>
              </w:rPr>
            </w:pPr>
          </w:p>
        </w:tc>
        <w:tc>
          <w:tcPr>
            <w:tcW w:w="423" w:type="dxa"/>
            <w:vMerge/>
            <w:tcBorders>
              <w:bottom w:val="single" w:sz="4" w:space="0" w:color="auto"/>
            </w:tcBorders>
          </w:tcPr>
          <w:p w:rsidR="002816E9" w:rsidRPr="00BE4C82" w:rsidRDefault="002816E9" w:rsidP="004720AE">
            <w:pPr>
              <w:rPr>
                <w:sz w:val="21"/>
                <w:szCs w:val="20"/>
              </w:rPr>
            </w:pPr>
          </w:p>
        </w:tc>
        <w:tc>
          <w:tcPr>
            <w:tcW w:w="1134" w:type="dxa"/>
            <w:tcBorders>
              <w:bottom w:val="single" w:sz="4" w:space="0" w:color="auto"/>
            </w:tcBorders>
            <w:vAlign w:val="center"/>
          </w:tcPr>
          <w:p w:rsidR="002816E9" w:rsidRPr="00BE4C82" w:rsidRDefault="002816E9" w:rsidP="004720AE">
            <w:pPr>
              <w:jc w:val="both"/>
              <w:rPr>
                <w:sz w:val="21"/>
                <w:szCs w:val="20"/>
              </w:rPr>
            </w:pPr>
            <w:r w:rsidRPr="00BE4C82">
              <w:rPr>
                <w:rFonts w:ascii="Times Ext Roman" w:hAnsi="Times Ext Roman" w:cs="Times Ext Roman"/>
                <w:sz w:val="21"/>
                <w:szCs w:val="20"/>
              </w:rPr>
              <w:t>法</w:t>
            </w:r>
            <w:r w:rsidR="003237BD">
              <w:rPr>
                <w:rFonts w:ascii="Times Ext Roman" w:hAnsi="Times Ext Roman" w:cs="Times Ext Roman" w:hint="eastAsia"/>
                <w:sz w:val="21"/>
                <w:szCs w:val="20"/>
              </w:rPr>
              <w:t>（</w:t>
            </w:r>
            <w:r w:rsidRPr="00BE4C82">
              <w:rPr>
                <w:rFonts w:ascii="Times Ext Roman" w:hAnsi="Times Ext Roman" w:cs="Times Ext Roman" w:hint="eastAsia"/>
                <w:sz w:val="21"/>
                <w:szCs w:val="20"/>
              </w:rPr>
              <w:t>業報</w:t>
            </w:r>
            <w:r w:rsidR="003237BD">
              <w:rPr>
                <w:rFonts w:ascii="Times Ext Roman" w:hAnsi="Times Ext Roman" w:cs="Times Ext Roman" w:hint="eastAsia"/>
                <w:sz w:val="21"/>
                <w:szCs w:val="20"/>
              </w:rPr>
              <w:t>）</w:t>
            </w:r>
          </w:p>
        </w:tc>
        <w:tc>
          <w:tcPr>
            <w:tcW w:w="2160" w:type="dxa"/>
            <w:tcBorders>
              <w:top w:val="nil"/>
              <w:bottom w:val="nil"/>
              <w:right w:val="nil"/>
            </w:tcBorders>
            <w:vAlign w:val="center"/>
          </w:tcPr>
          <w:p w:rsidR="002816E9" w:rsidRPr="00BE4C82" w:rsidRDefault="002816E9" w:rsidP="004720AE">
            <w:pPr>
              <w:jc w:val="both"/>
              <w:rPr>
                <w:sz w:val="21"/>
                <w:szCs w:val="20"/>
              </w:rPr>
            </w:pPr>
          </w:p>
        </w:tc>
        <w:tc>
          <w:tcPr>
            <w:tcW w:w="2801" w:type="dxa"/>
            <w:tcBorders>
              <w:top w:val="nil"/>
              <w:left w:val="nil"/>
              <w:bottom w:val="nil"/>
            </w:tcBorders>
          </w:tcPr>
          <w:p w:rsidR="002816E9" w:rsidRPr="00BE4C82" w:rsidRDefault="002816E9" w:rsidP="004720AE">
            <w:pPr>
              <w:rPr>
                <w:sz w:val="21"/>
                <w:szCs w:val="20"/>
              </w:rPr>
            </w:pPr>
          </w:p>
        </w:tc>
        <w:tc>
          <w:tcPr>
            <w:tcW w:w="2477" w:type="dxa"/>
            <w:tcBorders>
              <w:bottom w:val="single" w:sz="4" w:space="0" w:color="auto"/>
            </w:tcBorders>
            <w:vAlign w:val="center"/>
          </w:tcPr>
          <w:p w:rsidR="002816E9" w:rsidRPr="00BE4C82" w:rsidRDefault="002816E9" w:rsidP="004720AE">
            <w:pPr>
              <w:jc w:val="center"/>
              <w:rPr>
                <w:sz w:val="21"/>
                <w:szCs w:val="20"/>
                <w:u w:val="double"/>
              </w:rPr>
            </w:pPr>
            <w:r w:rsidRPr="00BE4C82">
              <w:rPr>
                <w:rFonts w:hint="eastAsia"/>
                <w:sz w:val="21"/>
                <w:szCs w:val="20"/>
                <w:u w:val="double"/>
              </w:rPr>
              <w:t>編到《增支部》</w:t>
            </w:r>
          </w:p>
        </w:tc>
      </w:tr>
      <w:tr w:rsidR="00BE4C82" w:rsidRPr="00BE4C82" w:rsidTr="002816E9">
        <w:tc>
          <w:tcPr>
            <w:tcW w:w="1951" w:type="dxa"/>
            <w:gridSpan w:val="3"/>
            <w:vMerge w:val="restart"/>
            <w:tcBorders>
              <w:top w:val="single" w:sz="4" w:space="0" w:color="auto"/>
            </w:tcBorders>
          </w:tcPr>
          <w:p w:rsidR="002816E9" w:rsidRPr="00BE4C82" w:rsidRDefault="002816E9" w:rsidP="004720AE">
            <w:pPr>
              <w:rPr>
                <w:sz w:val="21"/>
                <w:szCs w:val="20"/>
              </w:rPr>
            </w:pPr>
          </w:p>
        </w:tc>
        <w:tc>
          <w:tcPr>
            <w:tcW w:w="2160" w:type="dxa"/>
            <w:tcBorders>
              <w:top w:val="nil"/>
              <w:bottom w:val="nil"/>
              <w:right w:val="nil"/>
            </w:tcBorders>
          </w:tcPr>
          <w:p w:rsidR="002816E9" w:rsidRPr="00BE4C82" w:rsidRDefault="002816E9" w:rsidP="004720AE">
            <w:pPr>
              <w:rPr>
                <w:sz w:val="21"/>
                <w:szCs w:val="20"/>
              </w:rPr>
            </w:pPr>
            <w:r w:rsidRPr="00BE4C82">
              <w:rPr>
                <w:rFonts w:ascii="Times Ext Roman" w:hAnsi="Times Ext Roman" w:cs="Times Ext Roman"/>
                <w:sz w:val="21"/>
                <w:szCs w:val="20"/>
              </w:rPr>
              <w:t>18</w:t>
            </w:r>
            <w:proofErr w:type="gramStart"/>
            <w:r w:rsidRPr="00BE4C82">
              <w:rPr>
                <w:rFonts w:ascii="Times Ext Roman" w:hAnsi="Times Ext Roman" w:cs="Times Ext Roman"/>
                <w:sz w:val="21"/>
                <w:szCs w:val="20"/>
              </w:rPr>
              <w:t>羅侯羅</w:t>
            </w:r>
            <w:proofErr w:type="gramEnd"/>
            <w:r w:rsidRPr="00BE4C82">
              <w:rPr>
                <w:rFonts w:ascii="Times Ext Roman" w:hAnsi="Times Ext Roman" w:cs="Times Ext Roman"/>
                <w:sz w:val="21"/>
                <w:szCs w:val="20"/>
              </w:rPr>
              <w:t>相應</w:t>
            </w:r>
          </w:p>
        </w:tc>
        <w:tc>
          <w:tcPr>
            <w:tcW w:w="2801" w:type="dxa"/>
            <w:tcBorders>
              <w:top w:val="nil"/>
              <w:left w:val="nil"/>
              <w:bottom w:val="nil"/>
            </w:tcBorders>
            <w:vAlign w:val="center"/>
          </w:tcPr>
          <w:p w:rsidR="002816E9" w:rsidRPr="00BE4C82" w:rsidRDefault="002816E9" w:rsidP="004720AE">
            <w:pPr>
              <w:jc w:val="both"/>
              <w:rPr>
                <w:sz w:val="21"/>
                <w:szCs w:val="20"/>
              </w:rPr>
            </w:pPr>
          </w:p>
        </w:tc>
        <w:tc>
          <w:tcPr>
            <w:tcW w:w="2477" w:type="dxa"/>
            <w:tcBorders>
              <w:top w:val="single" w:sz="4" w:space="0" w:color="auto"/>
            </w:tcBorders>
            <w:vAlign w:val="center"/>
          </w:tcPr>
          <w:p w:rsidR="002816E9" w:rsidRPr="00BE4C82" w:rsidRDefault="002816E9" w:rsidP="004720AE">
            <w:pPr>
              <w:jc w:val="center"/>
              <w:rPr>
                <w:b/>
                <w:sz w:val="21"/>
                <w:szCs w:val="20"/>
              </w:rPr>
            </w:pPr>
            <w:r w:rsidRPr="00BE4C82">
              <w:rPr>
                <w:rFonts w:ascii="Times Ext Roman" w:hAnsi="Times Ext Roman" w:cs="Times Ext Roman"/>
                <w:b/>
                <w:sz w:val="21"/>
                <w:szCs w:val="20"/>
              </w:rPr>
              <w:t>分散在各處</w:t>
            </w:r>
          </w:p>
        </w:tc>
      </w:tr>
      <w:tr w:rsidR="00BE4C82" w:rsidRPr="00BE4C82" w:rsidTr="002816E9">
        <w:tc>
          <w:tcPr>
            <w:tcW w:w="1951" w:type="dxa"/>
            <w:gridSpan w:val="3"/>
            <w:vMerge/>
          </w:tcPr>
          <w:p w:rsidR="002816E9" w:rsidRPr="00BE4C82" w:rsidRDefault="002816E9" w:rsidP="004720AE">
            <w:pPr>
              <w:rPr>
                <w:sz w:val="21"/>
                <w:szCs w:val="20"/>
              </w:rPr>
            </w:pPr>
          </w:p>
        </w:tc>
        <w:tc>
          <w:tcPr>
            <w:tcW w:w="2160" w:type="dxa"/>
            <w:tcBorders>
              <w:top w:val="nil"/>
              <w:bottom w:val="nil"/>
              <w:right w:val="nil"/>
            </w:tcBorders>
          </w:tcPr>
          <w:p w:rsidR="002816E9" w:rsidRPr="00BE4C82" w:rsidRDefault="002816E9" w:rsidP="004720AE">
            <w:pPr>
              <w:rPr>
                <w:sz w:val="21"/>
                <w:szCs w:val="20"/>
              </w:rPr>
            </w:pPr>
            <w:r w:rsidRPr="00BE4C82">
              <w:rPr>
                <w:rFonts w:ascii="Times Ext Roman" w:hAnsi="Times Ext Roman" w:cs="Times Ext Roman"/>
                <w:sz w:val="21"/>
                <w:szCs w:val="20"/>
              </w:rPr>
              <w:t>21</w:t>
            </w:r>
            <w:r w:rsidRPr="00BE4C82">
              <w:rPr>
                <w:rFonts w:ascii="Times Ext Roman" w:hAnsi="Times Ext Roman" w:cs="Times Ext Roman"/>
                <w:sz w:val="21"/>
                <w:szCs w:val="20"/>
              </w:rPr>
              <w:t>比丘相應</w:t>
            </w:r>
          </w:p>
        </w:tc>
        <w:tc>
          <w:tcPr>
            <w:tcW w:w="2801" w:type="dxa"/>
            <w:tcBorders>
              <w:top w:val="nil"/>
              <w:left w:val="nil"/>
              <w:bottom w:val="nil"/>
            </w:tcBorders>
            <w:vAlign w:val="center"/>
          </w:tcPr>
          <w:p w:rsidR="002816E9" w:rsidRPr="00BE4C82" w:rsidRDefault="002816E9" w:rsidP="004720AE">
            <w:pPr>
              <w:jc w:val="both"/>
              <w:rPr>
                <w:sz w:val="21"/>
                <w:szCs w:val="20"/>
              </w:rPr>
            </w:pPr>
          </w:p>
        </w:tc>
        <w:tc>
          <w:tcPr>
            <w:tcW w:w="2477" w:type="dxa"/>
            <w:vAlign w:val="center"/>
          </w:tcPr>
          <w:p w:rsidR="002816E9" w:rsidRPr="00BE4C82" w:rsidRDefault="002816E9" w:rsidP="004720AE">
            <w:pPr>
              <w:jc w:val="center"/>
              <w:rPr>
                <w:sz w:val="21"/>
                <w:szCs w:val="20"/>
              </w:rPr>
            </w:pPr>
            <w:r w:rsidRPr="00BE4C82">
              <w:rPr>
                <w:rFonts w:ascii="Times Ext Roman" w:hAnsi="Times Ext Roman" w:cs="Times Ext Roman"/>
                <w:sz w:val="21"/>
                <w:szCs w:val="20"/>
              </w:rPr>
              <w:t>屬於</w:t>
            </w:r>
            <w:proofErr w:type="gramStart"/>
            <w:r w:rsidRPr="00BE4C82">
              <w:rPr>
                <w:rFonts w:ascii="Times Ext Roman" w:hAnsi="Times Ext Roman" w:cs="Times Ext Roman"/>
                <w:sz w:val="21"/>
                <w:szCs w:val="20"/>
              </w:rPr>
              <w:t>偈</w:t>
            </w:r>
            <w:proofErr w:type="gramEnd"/>
            <w:r w:rsidRPr="00BE4C82">
              <w:rPr>
                <w:rFonts w:ascii="Times Ext Roman" w:hAnsi="Times Ext Roman" w:cs="Times Ext Roman"/>
                <w:sz w:val="21"/>
                <w:szCs w:val="20"/>
              </w:rPr>
              <w:t>頌，「眾相應」的</w:t>
            </w:r>
          </w:p>
        </w:tc>
      </w:tr>
      <w:tr w:rsidR="00BE4C82" w:rsidRPr="00BE4C82" w:rsidTr="002816E9">
        <w:tc>
          <w:tcPr>
            <w:tcW w:w="1951" w:type="dxa"/>
            <w:gridSpan w:val="3"/>
            <w:vMerge/>
          </w:tcPr>
          <w:p w:rsidR="002816E9" w:rsidRPr="00BE4C82" w:rsidRDefault="002816E9" w:rsidP="004720AE">
            <w:pPr>
              <w:rPr>
                <w:sz w:val="21"/>
                <w:szCs w:val="20"/>
              </w:rPr>
            </w:pPr>
          </w:p>
        </w:tc>
        <w:tc>
          <w:tcPr>
            <w:tcW w:w="2160" w:type="dxa"/>
            <w:tcBorders>
              <w:top w:val="nil"/>
              <w:bottom w:val="nil"/>
              <w:right w:val="nil"/>
            </w:tcBorders>
          </w:tcPr>
          <w:p w:rsidR="002816E9" w:rsidRPr="00BE4C82" w:rsidRDefault="002816E9" w:rsidP="004720AE">
            <w:pPr>
              <w:rPr>
                <w:sz w:val="21"/>
                <w:szCs w:val="20"/>
              </w:rPr>
            </w:pPr>
            <w:r w:rsidRPr="00BE4C82">
              <w:rPr>
                <w:rFonts w:ascii="Times Ext Roman" w:hAnsi="Times Ext Roman" w:cs="Times Ext Roman"/>
                <w:sz w:val="21"/>
                <w:szCs w:val="20"/>
              </w:rPr>
              <w:t>29</w:t>
            </w:r>
            <w:r w:rsidRPr="00BE4C82">
              <w:rPr>
                <w:rFonts w:ascii="Times Ext Roman" w:hAnsi="Times Ext Roman" w:cs="Times Ext Roman"/>
                <w:sz w:val="21"/>
                <w:szCs w:val="20"/>
              </w:rPr>
              <w:t>龍相應</w:t>
            </w:r>
          </w:p>
        </w:tc>
        <w:tc>
          <w:tcPr>
            <w:tcW w:w="2801" w:type="dxa"/>
            <w:vMerge w:val="restart"/>
            <w:tcBorders>
              <w:top w:val="nil"/>
              <w:left w:val="nil"/>
              <w:bottom w:val="nil"/>
            </w:tcBorders>
            <w:vAlign w:val="center"/>
          </w:tcPr>
          <w:p w:rsidR="002816E9" w:rsidRPr="00BE4C82" w:rsidRDefault="002816E9" w:rsidP="004720AE">
            <w:pPr>
              <w:jc w:val="both"/>
              <w:rPr>
                <w:sz w:val="21"/>
                <w:szCs w:val="20"/>
              </w:rPr>
            </w:pPr>
          </w:p>
        </w:tc>
        <w:tc>
          <w:tcPr>
            <w:tcW w:w="2477" w:type="dxa"/>
            <w:vMerge w:val="restart"/>
            <w:vAlign w:val="center"/>
          </w:tcPr>
          <w:p w:rsidR="002816E9" w:rsidRPr="00BE4C82" w:rsidRDefault="002816E9" w:rsidP="004720AE">
            <w:pPr>
              <w:jc w:val="center"/>
              <w:rPr>
                <w:sz w:val="21"/>
                <w:szCs w:val="20"/>
              </w:rPr>
            </w:pPr>
            <w:r w:rsidRPr="00BE4C82">
              <w:rPr>
                <w:rFonts w:ascii="Times Ext Roman" w:hAnsi="Times Ext Roman" w:cs="Times Ext Roman" w:hint="eastAsia"/>
                <w:sz w:val="21"/>
                <w:szCs w:val="20"/>
              </w:rPr>
              <w:t>《雜阿含》</w:t>
            </w:r>
            <w:r w:rsidRPr="00BE4C82">
              <w:rPr>
                <w:rFonts w:ascii="Times Ext Roman" w:hAnsi="Times Ext Roman" w:cs="Times Ext Roman"/>
                <w:sz w:val="21"/>
                <w:szCs w:val="20"/>
              </w:rPr>
              <w:t>缺</w:t>
            </w:r>
            <w:r w:rsidRPr="00BE4C82">
              <w:rPr>
                <w:rFonts w:ascii="Times Ext Roman" w:hAnsi="Times Ext Roman" w:cs="Times Ext Roman" w:hint="eastAsia"/>
                <w:sz w:val="21"/>
                <w:szCs w:val="20"/>
              </w:rPr>
              <w:t>，可能在</w:t>
            </w:r>
            <w:proofErr w:type="gramStart"/>
            <w:r w:rsidRPr="00BE4C82">
              <w:rPr>
                <w:rFonts w:ascii="Times Ext Roman" w:hAnsi="Times Ext Roman" w:cs="Times Ext Roman" w:hint="eastAsia"/>
                <w:sz w:val="21"/>
                <w:szCs w:val="20"/>
              </w:rPr>
              <w:t>佚</w:t>
            </w:r>
            <w:proofErr w:type="gramEnd"/>
            <w:r w:rsidRPr="00BE4C82">
              <w:rPr>
                <w:rFonts w:ascii="Times Ext Roman" w:hAnsi="Times Ext Roman" w:cs="Times Ext Roman" w:hint="eastAsia"/>
                <w:sz w:val="21"/>
                <w:szCs w:val="20"/>
              </w:rPr>
              <w:t>失的卷</w:t>
            </w:r>
            <w:r w:rsidRPr="00BE4C82">
              <w:rPr>
                <w:rFonts w:ascii="Times Ext Roman" w:hAnsi="Times Ext Roman" w:cs="Times Ext Roman" w:hint="eastAsia"/>
                <w:sz w:val="21"/>
                <w:szCs w:val="20"/>
              </w:rPr>
              <w:t>22</w:t>
            </w:r>
          </w:p>
        </w:tc>
      </w:tr>
      <w:tr w:rsidR="00BE4C82" w:rsidRPr="00BE4C82" w:rsidTr="002816E9">
        <w:tc>
          <w:tcPr>
            <w:tcW w:w="1951" w:type="dxa"/>
            <w:gridSpan w:val="3"/>
            <w:vMerge/>
          </w:tcPr>
          <w:p w:rsidR="002816E9" w:rsidRPr="00BE4C82" w:rsidRDefault="002816E9" w:rsidP="004720AE">
            <w:pPr>
              <w:rPr>
                <w:sz w:val="21"/>
                <w:szCs w:val="20"/>
              </w:rPr>
            </w:pPr>
          </w:p>
        </w:tc>
        <w:tc>
          <w:tcPr>
            <w:tcW w:w="2160" w:type="dxa"/>
            <w:tcBorders>
              <w:top w:val="nil"/>
              <w:bottom w:val="nil"/>
              <w:right w:val="nil"/>
            </w:tcBorders>
          </w:tcPr>
          <w:p w:rsidR="002816E9" w:rsidRPr="00BE4C82" w:rsidRDefault="002816E9" w:rsidP="004720AE">
            <w:pPr>
              <w:rPr>
                <w:sz w:val="21"/>
                <w:szCs w:val="20"/>
              </w:rPr>
            </w:pPr>
            <w:r w:rsidRPr="00BE4C82">
              <w:rPr>
                <w:rFonts w:ascii="Times Ext Roman" w:hAnsi="Times Ext Roman" w:cs="Times Ext Roman"/>
                <w:sz w:val="21"/>
                <w:szCs w:val="20"/>
              </w:rPr>
              <w:t>30</w:t>
            </w:r>
            <w:proofErr w:type="gramStart"/>
            <w:r w:rsidRPr="00BE4C82">
              <w:rPr>
                <w:rFonts w:ascii="Times Ext Roman" w:hAnsi="Times Ext Roman" w:cs="Times Ext Roman"/>
                <w:sz w:val="21"/>
                <w:szCs w:val="20"/>
              </w:rPr>
              <w:t>金翅鳥相應</w:t>
            </w:r>
            <w:proofErr w:type="gramEnd"/>
          </w:p>
        </w:tc>
        <w:tc>
          <w:tcPr>
            <w:tcW w:w="2801" w:type="dxa"/>
            <w:vMerge/>
            <w:tcBorders>
              <w:top w:val="nil"/>
              <w:left w:val="nil"/>
              <w:bottom w:val="nil"/>
            </w:tcBorders>
            <w:vAlign w:val="center"/>
          </w:tcPr>
          <w:p w:rsidR="002816E9" w:rsidRPr="00BE4C82" w:rsidRDefault="002816E9" w:rsidP="004720AE">
            <w:pPr>
              <w:jc w:val="both"/>
              <w:rPr>
                <w:sz w:val="21"/>
                <w:szCs w:val="20"/>
              </w:rPr>
            </w:pPr>
          </w:p>
        </w:tc>
        <w:tc>
          <w:tcPr>
            <w:tcW w:w="2477" w:type="dxa"/>
            <w:vMerge/>
            <w:vAlign w:val="center"/>
          </w:tcPr>
          <w:p w:rsidR="002816E9" w:rsidRPr="00BE4C82" w:rsidRDefault="002816E9" w:rsidP="004720AE">
            <w:pPr>
              <w:jc w:val="center"/>
              <w:rPr>
                <w:sz w:val="21"/>
                <w:szCs w:val="20"/>
              </w:rPr>
            </w:pPr>
          </w:p>
        </w:tc>
      </w:tr>
      <w:tr w:rsidR="00BE4C82" w:rsidRPr="00BE4C82" w:rsidTr="002816E9">
        <w:tc>
          <w:tcPr>
            <w:tcW w:w="1951" w:type="dxa"/>
            <w:gridSpan w:val="3"/>
            <w:vMerge/>
          </w:tcPr>
          <w:p w:rsidR="002816E9" w:rsidRPr="00BE4C82" w:rsidRDefault="002816E9" w:rsidP="004720AE">
            <w:pPr>
              <w:rPr>
                <w:sz w:val="21"/>
                <w:szCs w:val="20"/>
              </w:rPr>
            </w:pPr>
          </w:p>
        </w:tc>
        <w:tc>
          <w:tcPr>
            <w:tcW w:w="2160" w:type="dxa"/>
            <w:tcBorders>
              <w:top w:val="nil"/>
              <w:bottom w:val="nil"/>
              <w:right w:val="nil"/>
            </w:tcBorders>
          </w:tcPr>
          <w:p w:rsidR="002816E9" w:rsidRPr="00BE4C82" w:rsidRDefault="002816E9" w:rsidP="004720AE">
            <w:pPr>
              <w:rPr>
                <w:sz w:val="21"/>
                <w:szCs w:val="20"/>
              </w:rPr>
            </w:pPr>
            <w:r w:rsidRPr="00BE4C82">
              <w:rPr>
                <w:rFonts w:ascii="Times Ext Roman" w:hAnsi="Times Ext Roman" w:cs="Times Ext Roman"/>
                <w:sz w:val="21"/>
                <w:szCs w:val="20"/>
              </w:rPr>
              <w:t>31</w:t>
            </w:r>
            <w:proofErr w:type="gramStart"/>
            <w:r w:rsidRPr="00BE4C82">
              <w:rPr>
                <w:rFonts w:ascii="Times Ext Roman" w:hAnsi="Times Ext Roman" w:cs="Times Ext Roman"/>
                <w:sz w:val="21"/>
                <w:szCs w:val="20"/>
              </w:rPr>
              <w:t>犍闥</w:t>
            </w:r>
            <w:proofErr w:type="gramEnd"/>
            <w:r w:rsidRPr="00BE4C82">
              <w:rPr>
                <w:rFonts w:ascii="Times Ext Roman" w:hAnsi="Times Ext Roman" w:cs="Times Ext Roman"/>
                <w:sz w:val="21"/>
                <w:szCs w:val="20"/>
              </w:rPr>
              <w:t>婆相應</w:t>
            </w:r>
          </w:p>
        </w:tc>
        <w:tc>
          <w:tcPr>
            <w:tcW w:w="2801" w:type="dxa"/>
            <w:vMerge/>
            <w:tcBorders>
              <w:top w:val="nil"/>
              <w:left w:val="nil"/>
              <w:bottom w:val="nil"/>
            </w:tcBorders>
            <w:vAlign w:val="center"/>
          </w:tcPr>
          <w:p w:rsidR="002816E9" w:rsidRPr="00BE4C82" w:rsidRDefault="002816E9" w:rsidP="004720AE">
            <w:pPr>
              <w:jc w:val="both"/>
              <w:rPr>
                <w:sz w:val="21"/>
                <w:szCs w:val="20"/>
              </w:rPr>
            </w:pPr>
          </w:p>
        </w:tc>
        <w:tc>
          <w:tcPr>
            <w:tcW w:w="2477" w:type="dxa"/>
            <w:vMerge/>
            <w:vAlign w:val="center"/>
          </w:tcPr>
          <w:p w:rsidR="002816E9" w:rsidRPr="00BE4C82" w:rsidRDefault="002816E9" w:rsidP="004720AE">
            <w:pPr>
              <w:jc w:val="center"/>
              <w:rPr>
                <w:sz w:val="21"/>
                <w:szCs w:val="20"/>
              </w:rPr>
            </w:pPr>
          </w:p>
        </w:tc>
      </w:tr>
      <w:tr w:rsidR="00BE4C82" w:rsidRPr="00BE4C82" w:rsidTr="002816E9">
        <w:tc>
          <w:tcPr>
            <w:tcW w:w="1951" w:type="dxa"/>
            <w:gridSpan w:val="3"/>
            <w:vMerge/>
          </w:tcPr>
          <w:p w:rsidR="002816E9" w:rsidRPr="00BE4C82" w:rsidRDefault="002816E9" w:rsidP="004720AE">
            <w:pPr>
              <w:rPr>
                <w:sz w:val="21"/>
                <w:szCs w:val="20"/>
              </w:rPr>
            </w:pPr>
          </w:p>
        </w:tc>
        <w:tc>
          <w:tcPr>
            <w:tcW w:w="2160" w:type="dxa"/>
            <w:tcBorders>
              <w:top w:val="nil"/>
              <w:bottom w:val="nil"/>
              <w:right w:val="nil"/>
            </w:tcBorders>
          </w:tcPr>
          <w:p w:rsidR="002816E9" w:rsidRPr="00BE4C82" w:rsidRDefault="002816E9" w:rsidP="004720AE">
            <w:pPr>
              <w:rPr>
                <w:rFonts w:ascii="Times Ext Roman" w:hAnsi="Times Ext Roman" w:cs="Times Ext Roman"/>
                <w:sz w:val="21"/>
                <w:szCs w:val="20"/>
              </w:rPr>
            </w:pPr>
            <w:r w:rsidRPr="00BE4C82">
              <w:rPr>
                <w:rFonts w:ascii="Times Ext Roman" w:hAnsi="Times Ext Roman" w:cs="Times Ext Roman"/>
                <w:sz w:val="21"/>
                <w:szCs w:val="20"/>
              </w:rPr>
              <w:t>37</w:t>
            </w:r>
            <w:r w:rsidRPr="00BE4C82">
              <w:rPr>
                <w:rFonts w:ascii="Times Ext Roman" w:hAnsi="Times Ext Roman" w:cs="Times Ext Roman"/>
                <w:sz w:val="21"/>
                <w:szCs w:val="20"/>
              </w:rPr>
              <w:t>女人相應</w:t>
            </w:r>
          </w:p>
        </w:tc>
        <w:tc>
          <w:tcPr>
            <w:tcW w:w="2801" w:type="dxa"/>
            <w:tcBorders>
              <w:top w:val="nil"/>
              <w:left w:val="nil"/>
              <w:bottom w:val="nil"/>
            </w:tcBorders>
            <w:vAlign w:val="center"/>
          </w:tcPr>
          <w:p w:rsidR="002816E9" w:rsidRPr="00BE4C82" w:rsidRDefault="002816E9" w:rsidP="004720AE">
            <w:pPr>
              <w:jc w:val="both"/>
              <w:rPr>
                <w:rFonts w:ascii="Times Ext Roman" w:hAnsi="Times Ext Roman" w:cs="Times Ext Roman"/>
                <w:sz w:val="21"/>
                <w:szCs w:val="20"/>
              </w:rPr>
            </w:pPr>
          </w:p>
        </w:tc>
        <w:tc>
          <w:tcPr>
            <w:tcW w:w="2477" w:type="dxa"/>
            <w:vMerge/>
            <w:vAlign w:val="center"/>
          </w:tcPr>
          <w:p w:rsidR="002816E9" w:rsidRPr="00BE4C82" w:rsidRDefault="002816E9" w:rsidP="004720AE">
            <w:pPr>
              <w:jc w:val="center"/>
              <w:rPr>
                <w:rFonts w:ascii="Times Ext Roman" w:hAnsi="Times Ext Roman" w:cs="Times Ext Roman"/>
                <w:sz w:val="21"/>
                <w:szCs w:val="20"/>
              </w:rPr>
            </w:pPr>
          </w:p>
        </w:tc>
      </w:tr>
      <w:tr w:rsidR="002816E9" w:rsidRPr="00BE4C82" w:rsidTr="002816E9">
        <w:tc>
          <w:tcPr>
            <w:tcW w:w="1951" w:type="dxa"/>
            <w:gridSpan w:val="3"/>
            <w:vMerge/>
          </w:tcPr>
          <w:p w:rsidR="002816E9" w:rsidRPr="00BE4C82" w:rsidRDefault="002816E9" w:rsidP="004720AE">
            <w:pPr>
              <w:rPr>
                <w:sz w:val="21"/>
                <w:szCs w:val="20"/>
              </w:rPr>
            </w:pPr>
          </w:p>
        </w:tc>
        <w:tc>
          <w:tcPr>
            <w:tcW w:w="2160" w:type="dxa"/>
            <w:tcBorders>
              <w:top w:val="nil"/>
              <w:right w:val="nil"/>
            </w:tcBorders>
          </w:tcPr>
          <w:p w:rsidR="002816E9" w:rsidRPr="00BE4C82" w:rsidRDefault="002816E9" w:rsidP="004720AE">
            <w:pPr>
              <w:rPr>
                <w:rFonts w:ascii="Times Ext Roman" w:hAnsi="Times Ext Roman" w:cs="Times Ext Roman"/>
                <w:sz w:val="21"/>
                <w:szCs w:val="20"/>
              </w:rPr>
            </w:pPr>
            <w:r w:rsidRPr="00BE4C82">
              <w:rPr>
                <w:rFonts w:ascii="Times Ext Roman" w:hAnsi="Times Ext Roman" w:cs="Times Ext Roman"/>
                <w:sz w:val="21"/>
                <w:szCs w:val="20"/>
              </w:rPr>
              <w:t>53</w:t>
            </w:r>
            <w:r w:rsidRPr="00BE4C82">
              <w:rPr>
                <w:rFonts w:ascii="Times Ext Roman" w:hAnsi="Times Ext Roman" w:cs="Times Ext Roman"/>
                <w:sz w:val="21"/>
                <w:szCs w:val="20"/>
              </w:rPr>
              <w:t>禪相應</w:t>
            </w:r>
          </w:p>
        </w:tc>
        <w:tc>
          <w:tcPr>
            <w:tcW w:w="2801" w:type="dxa"/>
            <w:tcBorders>
              <w:top w:val="nil"/>
              <w:left w:val="nil"/>
            </w:tcBorders>
            <w:vAlign w:val="center"/>
          </w:tcPr>
          <w:p w:rsidR="002816E9" w:rsidRPr="00BE4C82" w:rsidRDefault="002816E9" w:rsidP="004720AE">
            <w:pPr>
              <w:jc w:val="both"/>
              <w:rPr>
                <w:rFonts w:ascii="Times Ext Roman" w:hAnsi="Times Ext Roman" w:cs="Times Ext Roman"/>
                <w:sz w:val="21"/>
                <w:szCs w:val="20"/>
              </w:rPr>
            </w:pPr>
          </w:p>
        </w:tc>
        <w:tc>
          <w:tcPr>
            <w:tcW w:w="2477" w:type="dxa"/>
            <w:vAlign w:val="center"/>
          </w:tcPr>
          <w:p w:rsidR="002816E9" w:rsidRPr="00BE4C82" w:rsidRDefault="002816E9" w:rsidP="004720AE">
            <w:pPr>
              <w:jc w:val="center"/>
              <w:rPr>
                <w:rFonts w:ascii="Times Ext Roman" w:hAnsi="Times Ext Roman" w:cs="Times Ext Roman"/>
                <w:b/>
                <w:sz w:val="21"/>
                <w:szCs w:val="20"/>
              </w:rPr>
            </w:pPr>
            <w:r w:rsidRPr="00BE4C82">
              <w:rPr>
                <w:rFonts w:ascii="Times Ext Roman" w:hAnsi="Times Ext Roman" w:cs="Times Ext Roman"/>
                <w:b/>
                <w:sz w:val="21"/>
                <w:szCs w:val="20"/>
              </w:rPr>
              <w:t>分散在各處</w:t>
            </w:r>
          </w:p>
        </w:tc>
      </w:tr>
    </w:tbl>
    <w:p w:rsidR="009D318D" w:rsidRDefault="009D318D" w:rsidP="008B01D9">
      <w:pPr>
        <w:rPr>
          <w:rFonts w:ascii="Times Ext Roman" w:hAnsi="Times Ext Roman" w:cs="Times Ext Roman"/>
        </w:rPr>
      </w:pPr>
    </w:p>
    <w:p w:rsidR="009F68E3" w:rsidRPr="009F68E3" w:rsidRDefault="009F68E3" w:rsidP="009F68E3">
      <w:pPr>
        <w:rPr>
          <w:rFonts w:ascii="Times New Roman" w:eastAsia="新細明體" w:hAnsi="Times New Roman" w:cs="Times New Roman"/>
          <w:sz w:val="22"/>
          <w:szCs w:val="20"/>
          <w:lang w:val="zh-TW"/>
        </w:rPr>
      </w:pPr>
      <w:r w:rsidRPr="009F68E3">
        <w:rPr>
          <w:rFonts w:ascii="Times New Roman" w:eastAsia="新細明體" w:hAnsi="Times New Roman" w:cs="Times New Roman" w:hint="eastAsia"/>
          <w:sz w:val="22"/>
          <w:szCs w:val="20"/>
        </w:rPr>
        <w:lastRenderedPageBreak/>
        <w:t>無著比丘的整理：</w:t>
      </w:r>
    </w:p>
    <w:p w:rsidR="009F68E3" w:rsidRPr="009F68E3" w:rsidRDefault="007C58D7" w:rsidP="009F68E3">
      <w:pPr>
        <w:rPr>
          <w:rFonts w:ascii="Times New Roman" w:eastAsia="新細明體" w:hAnsi="Times New Roman" w:cs="Times New Roman"/>
          <w:sz w:val="20"/>
          <w:szCs w:val="20"/>
          <w:bdr w:val="single" w:sz="4" w:space="0" w:color="auto"/>
          <w:lang w:val="zh-TW"/>
        </w:rPr>
      </w:pPr>
      <w:r w:rsidRPr="007C58D7">
        <w:rPr>
          <w:rFonts w:ascii="Times New Roman" w:hAnsi="Times New Roman" w:cs="Times New Roman" w:hint="eastAsia"/>
          <w:sz w:val="20"/>
          <w:bdr w:val="single" w:sz="4" w:space="0" w:color="auto"/>
        </w:rPr>
        <w:t>印順</w:t>
      </w:r>
      <w:proofErr w:type="gramStart"/>
      <w:r w:rsidRPr="007C58D7">
        <w:rPr>
          <w:rFonts w:ascii="Times New Roman" w:hAnsi="Times New Roman" w:cs="Times New Roman" w:hint="eastAsia"/>
          <w:sz w:val="20"/>
          <w:bdr w:val="single" w:sz="4" w:space="0" w:color="auto"/>
        </w:rPr>
        <w:t>導師著</w:t>
      </w:r>
      <w:proofErr w:type="gramEnd"/>
      <w:r w:rsidRPr="007C58D7">
        <w:rPr>
          <w:rFonts w:ascii="Times New Roman" w:hAnsi="Times New Roman" w:cs="Times New Roman" w:hint="eastAsia"/>
          <w:sz w:val="20"/>
          <w:bdr w:val="single" w:sz="4" w:space="0" w:color="auto"/>
        </w:rPr>
        <w:t>，</w:t>
      </w:r>
      <w:r w:rsidR="009F68E3" w:rsidRPr="007C58D7">
        <w:rPr>
          <w:rFonts w:ascii="Times New Roman" w:eastAsia="新細明體" w:hAnsi="Times New Roman" w:cs="Times New Roman" w:hint="eastAsia"/>
          <w:sz w:val="20"/>
          <w:szCs w:val="20"/>
          <w:bdr w:val="single" w:sz="4" w:space="0" w:color="auto"/>
          <w:lang w:val="zh-TW"/>
        </w:rPr>
        <w:t>《原始佛教聖典之集成》</w:t>
      </w:r>
      <w:r w:rsidR="009F68E3" w:rsidRPr="007C58D7">
        <w:rPr>
          <w:rFonts w:ascii="Times New Roman" w:eastAsia="新細明體" w:hAnsi="Times New Roman" w:cs="Times New Roman" w:hint="eastAsia"/>
          <w:sz w:val="20"/>
          <w:szCs w:val="20"/>
          <w:bdr w:val="single" w:sz="4" w:space="0" w:color="auto"/>
          <w:lang w:val="zh-TW"/>
        </w:rPr>
        <w:t>p.706</w:t>
      </w:r>
      <w:proofErr w:type="gramStart"/>
      <w:r w:rsidR="009F68E3" w:rsidRPr="007C58D7">
        <w:rPr>
          <w:rFonts w:ascii="Times New Roman" w:eastAsia="新細明體" w:hAnsi="Times New Roman" w:cs="Times New Roman"/>
          <w:sz w:val="20"/>
          <w:szCs w:val="20"/>
          <w:bdr w:val="single" w:sz="4" w:space="0" w:color="auto"/>
          <w:lang w:val="zh-TW"/>
        </w:rPr>
        <w:t>–</w:t>
      </w:r>
      <w:proofErr w:type="gramEnd"/>
      <w:r w:rsidR="009F68E3" w:rsidRPr="007C58D7">
        <w:rPr>
          <w:rFonts w:ascii="Times New Roman" w:eastAsia="新細明體" w:hAnsi="Times New Roman" w:cs="Times New Roman" w:hint="eastAsia"/>
          <w:sz w:val="20"/>
          <w:szCs w:val="20"/>
          <w:bdr w:val="single" w:sz="4" w:space="0" w:color="auto"/>
          <w:lang w:val="zh-TW"/>
        </w:rPr>
        <w:t>p.708</w:t>
      </w:r>
      <w:r w:rsidR="009F68E3" w:rsidRPr="007C58D7">
        <w:rPr>
          <w:rFonts w:ascii="Times New Roman" w:eastAsia="新細明體" w:hAnsi="Times New Roman" w:cs="Times New Roman" w:hint="eastAsia"/>
          <w:sz w:val="20"/>
          <w:szCs w:val="20"/>
          <w:bdr w:val="single" w:sz="4" w:space="0" w:color="auto"/>
          <w:lang w:val="zh-TW"/>
        </w:rPr>
        <w:t>：原型的</w:t>
      </w:r>
      <w:r w:rsidR="009F68E3" w:rsidRPr="007C58D7">
        <w:rPr>
          <w:rFonts w:ascii="Times New Roman" w:eastAsia="新細明體" w:hAnsi="Times New Roman" w:cs="Times New Roman" w:hint="eastAsia"/>
          <w:sz w:val="20"/>
          <w:szCs w:val="20"/>
          <w:bdr w:val="single" w:sz="4" w:space="0" w:color="auto"/>
          <w:lang w:val="zh-TW"/>
        </w:rPr>
        <w:t>42</w:t>
      </w:r>
      <w:r w:rsidR="009F68E3" w:rsidRPr="007C58D7">
        <w:rPr>
          <w:rFonts w:ascii="Times New Roman" w:eastAsia="新細明體" w:hAnsi="Times New Roman" w:cs="Times New Roman" w:hint="eastAsia"/>
          <w:sz w:val="20"/>
          <w:szCs w:val="20"/>
          <w:bdr w:val="single" w:sz="4" w:space="0" w:color="auto"/>
          <w:lang w:val="zh-TW"/>
        </w:rPr>
        <w:t>經</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3855"/>
        <w:gridCol w:w="5271"/>
      </w:tblGrid>
      <w:tr w:rsidR="009F68E3" w:rsidRPr="009F68E3" w:rsidTr="00AC5C25">
        <w:tc>
          <w:tcPr>
            <w:tcW w:w="2112" w:type="pct"/>
            <w:shd w:val="clear" w:color="auto" w:fill="FFFF99"/>
            <w:vAlign w:val="center"/>
          </w:tcPr>
          <w:p w:rsidR="009F68E3" w:rsidRPr="009F68E3" w:rsidRDefault="009F68E3" w:rsidP="009F68E3">
            <w:pPr>
              <w:autoSpaceDE w:val="0"/>
              <w:autoSpaceDN w:val="0"/>
              <w:adjustRightInd w:val="0"/>
              <w:spacing w:beforeLines="10" w:before="36"/>
              <w:jc w:val="center"/>
              <w:rPr>
                <w:rFonts w:ascii="Times New Roman" w:eastAsia="新細明體" w:hAnsi="Times New Roman" w:cs="Times New Roman"/>
                <w:b/>
                <w:kern w:val="0"/>
                <w:sz w:val="20"/>
                <w:szCs w:val="20"/>
              </w:rPr>
            </w:pPr>
            <w:r w:rsidRPr="009F68E3">
              <w:rPr>
                <w:rFonts w:ascii="Times New Roman" w:eastAsia="新細明體" w:hAnsi="Times New Roman" w:cs="Times New Roman" w:hint="eastAsia"/>
                <w:b/>
                <w:kern w:val="0"/>
                <w:sz w:val="20"/>
                <w:szCs w:val="20"/>
              </w:rPr>
              <w:t>《中部》</w:t>
            </w:r>
          </w:p>
        </w:tc>
        <w:tc>
          <w:tcPr>
            <w:tcW w:w="2888" w:type="pct"/>
            <w:shd w:val="clear" w:color="auto" w:fill="FFFF99"/>
            <w:vAlign w:val="center"/>
          </w:tcPr>
          <w:p w:rsidR="009F68E3" w:rsidRPr="009F68E3" w:rsidRDefault="009F68E3" w:rsidP="009F68E3">
            <w:pPr>
              <w:autoSpaceDE w:val="0"/>
              <w:autoSpaceDN w:val="0"/>
              <w:adjustRightInd w:val="0"/>
              <w:spacing w:beforeLines="10" w:before="36"/>
              <w:jc w:val="center"/>
              <w:rPr>
                <w:rFonts w:ascii="Times New Roman" w:eastAsia="新細明體" w:hAnsi="Times New Roman" w:cs="Times New Roman"/>
                <w:b/>
                <w:kern w:val="0"/>
                <w:sz w:val="20"/>
                <w:szCs w:val="20"/>
              </w:rPr>
            </w:pPr>
            <w:r w:rsidRPr="009F68E3">
              <w:rPr>
                <w:rFonts w:ascii="Times New Roman" w:eastAsia="新細明體" w:hAnsi="Times New Roman" w:cs="Times New Roman" w:hint="eastAsia"/>
                <w:b/>
                <w:kern w:val="0"/>
                <w:sz w:val="20"/>
                <w:szCs w:val="20"/>
              </w:rPr>
              <w:t>《中阿含經》及其他</w:t>
            </w:r>
          </w:p>
        </w:tc>
      </w:tr>
      <w:tr w:rsidR="009F68E3" w:rsidRPr="009F68E3" w:rsidTr="00AC5C25">
        <w:tc>
          <w:tcPr>
            <w:tcW w:w="2112" w:type="pct"/>
            <w:shd w:val="clear" w:color="auto" w:fill="FFFF99"/>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b/>
                <w:kern w:val="0"/>
                <w:sz w:val="20"/>
                <w:szCs w:val="20"/>
              </w:rPr>
            </w:pPr>
            <w:r w:rsidRPr="009F68E3">
              <w:rPr>
                <w:rFonts w:ascii="Times New Roman" w:eastAsia="新細明體" w:hAnsi="Times New Roman" w:cs="Times New Roman" w:hint="eastAsia"/>
                <w:b/>
                <w:kern w:val="0"/>
                <w:sz w:val="20"/>
                <w:szCs w:val="20"/>
                <w:shd w:val="pct15" w:color="auto" w:fill="FFFFFF"/>
              </w:rPr>
              <w:t>一、</w:t>
            </w:r>
            <w:r w:rsidRPr="009F68E3">
              <w:rPr>
                <w:rFonts w:ascii="Times New Roman" w:eastAsia="新細明體" w:hAnsi="Times New Roman" w:cs="Times New Roman" w:hint="eastAsia"/>
                <w:b/>
                <w:kern w:val="0"/>
                <w:sz w:val="20"/>
                <w:szCs w:val="20"/>
                <w:shd w:val="pct15" w:color="auto" w:fill="FFFFFF"/>
              </w:rPr>
              <w:t>M</w:t>
            </w:r>
            <w:r w:rsidRPr="009F68E3">
              <w:rPr>
                <w:rFonts w:ascii="Foreign1" w:eastAsia="新細明體" w:hAnsi="Foreign1" w:cs="Times New Roman" w:hint="eastAsia"/>
                <w:b/>
                <w:kern w:val="0"/>
                <w:sz w:val="20"/>
                <w:szCs w:val="20"/>
                <w:shd w:val="pct15" w:color="auto" w:fill="FFFFFF"/>
              </w:rPr>
              <w:t>u</w:t>
            </w:r>
            <w:r w:rsidRPr="009F68E3">
              <w:rPr>
                <w:rFonts w:ascii="Times New Roman" w:eastAsia="新細明體" w:hAnsi="Times New Roman" w:cs="Times New Roman" w:hint="eastAsia"/>
                <w:b/>
                <w:kern w:val="0"/>
                <w:sz w:val="20"/>
                <w:szCs w:val="20"/>
                <w:shd w:val="pct15" w:color="auto" w:fill="FFFFFF"/>
              </w:rPr>
              <w:t>lapa</w:t>
            </w:r>
            <w:r w:rsidRPr="009F68E3">
              <w:rPr>
                <w:rFonts w:ascii="Foreign1" w:eastAsia="新細明體" w:hAnsi="Foreign1" w:cs="Times New Roman" w:hint="eastAsia"/>
                <w:b/>
                <w:kern w:val="0"/>
                <w:sz w:val="20"/>
                <w:szCs w:val="20"/>
                <w:shd w:val="pct15" w:color="auto" w:fill="FFFFFF"/>
              </w:rPr>
              <w:t>nna</w:t>
            </w:r>
            <w:r w:rsidRPr="009F68E3">
              <w:rPr>
                <w:rFonts w:ascii="Times New Roman" w:eastAsia="新細明體" w:hAnsi="Times New Roman" w:cs="Times New Roman" w:hint="eastAsia"/>
                <w:b/>
                <w:kern w:val="0"/>
                <w:sz w:val="20"/>
                <w:szCs w:val="20"/>
                <w:shd w:val="pct15" w:color="auto" w:fill="FFFFFF"/>
              </w:rPr>
              <w:t xml:space="preserve">sa </w:t>
            </w:r>
            <w:r w:rsidRPr="009F68E3">
              <w:rPr>
                <w:rFonts w:ascii="Times New Roman" w:eastAsia="新細明體" w:hAnsi="Times New Roman" w:cs="Times New Roman" w:hint="eastAsia"/>
                <w:b/>
                <w:kern w:val="0"/>
                <w:sz w:val="20"/>
                <w:szCs w:val="20"/>
                <w:shd w:val="pct15" w:color="auto" w:fill="FFFFFF"/>
              </w:rPr>
              <w:t>根本</w:t>
            </w:r>
            <w:r w:rsidRPr="009F68E3">
              <w:rPr>
                <w:rFonts w:ascii="Times New Roman" w:eastAsia="新細明體" w:hAnsi="Times New Roman" w:cs="Times New Roman" w:hint="eastAsia"/>
                <w:b/>
                <w:sz w:val="20"/>
                <w:szCs w:val="20"/>
                <w:shd w:val="pct15" w:color="auto" w:fill="FFFFFF"/>
              </w:rPr>
              <w:t>分</w:t>
            </w:r>
          </w:p>
        </w:tc>
        <w:tc>
          <w:tcPr>
            <w:tcW w:w="2888" w:type="pct"/>
            <w:shd w:val="clear" w:color="auto" w:fill="FFFF99"/>
            <w:vAlign w:val="center"/>
          </w:tcPr>
          <w:p w:rsidR="009F68E3" w:rsidRPr="009F68E3" w:rsidRDefault="009F68E3" w:rsidP="009F68E3">
            <w:pPr>
              <w:autoSpaceDE w:val="0"/>
              <w:autoSpaceDN w:val="0"/>
              <w:adjustRightInd w:val="0"/>
              <w:spacing w:beforeLines="10" w:before="36"/>
              <w:jc w:val="center"/>
              <w:rPr>
                <w:rFonts w:ascii="Times New Roman" w:eastAsia="新細明體" w:hAnsi="Times New Roman" w:cs="Times New Roman"/>
                <w:b/>
                <w:kern w:val="0"/>
                <w:sz w:val="20"/>
                <w:szCs w:val="20"/>
              </w:rPr>
            </w:pPr>
          </w:p>
        </w:tc>
      </w:tr>
      <w:tr w:rsidR="009F68E3" w:rsidRPr="009F68E3" w:rsidTr="00AC5C25">
        <w:tc>
          <w:tcPr>
            <w:tcW w:w="2112" w:type="pct"/>
            <w:shd w:val="clear" w:color="auto" w:fill="FFFF99"/>
            <w:vAlign w:val="center"/>
          </w:tcPr>
          <w:p w:rsidR="009F68E3" w:rsidRPr="009F68E3" w:rsidRDefault="009F68E3" w:rsidP="009F68E3">
            <w:pPr>
              <w:autoSpaceDE w:val="0"/>
              <w:autoSpaceDN w:val="0"/>
              <w:adjustRightInd w:val="0"/>
              <w:jc w:val="both"/>
              <w:rPr>
                <w:rFonts w:ascii="Times New Roman" w:eastAsia="新細明體" w:hAnsi="Times New Roman" w:cs="Times New Roman"/>
                <w:b/>
                <w:kern w:val="0"/>
                <w:sz w:val="20"/>
                <w:szCs w:val="20"/>
              </w:rPr>
            </w:pPr>
            <w:r w:rsidRPr="009F68E3">
              <w:rPr>
                <w:rFonts w:ascii="Times New Roman" w:eastAsia="新細明體" w:hAnsi="Times New Roman" w:cs="Times New Roman" w:hint="eastAsia"/>
                <w:b/>
                <w:kern w:val="0"/>
                <w:sz w:val="20"/>
                <w:szCs w:val="20"/>
              </w:rPr>
              <w:t>1.</w:t>
            </w:r>
            <w:r w:rsidRPr="009F68E3">
              <w:rPr>
                <w:rFonts w:ascii="Times New Roman" w:eastAsia="新細明體" w:hAnsi="Times New Roman" w:cs="Times New Roman"/>
                <w:b/>
                <w:kern w:val="0"/>
                <w:sz w:val="20"/>
                <w:szCs w:val="20"/>
              </w:rPr>
              <w:t>M</w:t>
            </w:r>
            <w:r w:rsidRPr="009F68E3">
              <w:rPr>
                <w:rFonts w:ascii="Foreign1" w:eastAsia="新細明體" w:hAnsi="Foreign1" w:cs="Times New Roman" w:hint="eastAsia"/>
                <w:b/>
                <w:kern w:val="0"/>
                <w:sz w:val="20"/>
                <w:szCs w:val="20"/>
              </w:rPr>
              <w:t>u</w:t>
            </w:r>
            <w:r w:rsidRPr="009F68E3">
              <w:rPr>
                <w:rFonts w:ascii="Times New Roman" w:eastAsia="新細明體" w:hAnsi="Times New Roman" w:cs="Times New Roman"/>
                <w:b/>
                <w:kern w:val="0"/>
                <w:sz w:val="20"/>
                <w:szCs w:val="20"/>
              </w:rPr>
              <w:t>lapariy</w:t>
            </w:r>
            <w:r w:rsidRPr="009F68E3">
              <w:rPr>
                <w:rFonts w:ascii="Foreign1" w:eastAsia="新細明體" w:hAnsi="Foreign1" w:cs="Times New Roman" w:hint="eastAsia"/>
                <w:b/>
                <w:kern w:val="0"/>
                <w:sz w:val="20"/>
                <w:szCs w:val="20"/>
              </w:rPr>
              <w:t>a</w:t>
            </w:r>
            <w:r w:rsidRPr="009F68E3">
              <w:rPr>
                <w:rFonts w:ascii="Times New Roman" w:eastAsia="新細明體" w:hAnsi="Times New Roman" w:cs="Times New Roman"/>
                <w:b/>
                <w:kern w:val="0"/>
                <w:sz w:val="20"/>
                <w:szCs w:val="20"/>
              </w:rPr>
              <w:t>ya</w:t>
            </w:r>
            <w:r w:rsidRPr="009F68E3">
              <w:rPr>
                <w:rFonts w:ascii="Times New Roman" w:eastAsia="新細明體" w:hAnsi="Times New Roman" w:cs="Times New Roman" w:hint="eastAsia"/>
                <w:b/>
                <w:kern w:val="0"/>
                <w:sz w:val="20"/>
                <w:szCs w:val="20"/>
              </w:rPr>
              <w:t xml:space="preserve">vaggo </w:t>
            </w:r>
            <w:r w:rsidRPr="009F68E3">
              <w:rPr>
                <w:rFonts w:ascii="Times New Roman" w:eastAsia="新細明體" w:hAnsi="Times New Roman" w:cs="Times New Roman" w:hint="eastAsia"/>
                <w:b/>
                <w:kern w:val="0"/>
                <w:sz w:val="20"/>
                <w:szCs w:val="20"/>
                <w:lang w:val="zh-TW"/>
              </w:rPr>
              <w:t>根本法門品</w:t>
            </w:r>
          </w:p>
        </w:tc>
        <w:tc>
          <w:tcPr>
            <w:tcW w:w="2888" w:type="pct"/>
            <w:shd w:val="clear" w:color="auto" w:fill="FFFF99"/>
          </w:tcPr>
          <w:p w:rsidR="009F68E3" w:rsidRPr="009F68E3" w:rsidRDefault="009F68E3" w:rsidP="009F68E3">
            <w:pPr>
              <w:rPr>
                <w:rFonts w:ascii="Times New Roman" w:eastAsia="新細明體" w:hAnsi="Times New Roman" w:cs="Times New Roman"/>
                <w:sz w:val="20"/>
                <w:szCs w:val="20"/>
              </w:rPr>
            </w:pPr>
          </w:p>
        </w:tc>
      </w:tr>
      <w:tr w:rsidR="009F68E3" w:rsidRPr="009F68E3" w:rsidTr="00AC5C25">
        <w:tc>
          <w:tcPr>
            <w:tcW w:w="2112" w:type="pct"/>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rPr>
            </w:pPr>
            <w:r w:rsidRPr="009F68E3">
              <w:rPr>
                <w:rFonts w:ascii="Times New Roman" w:eastAsia="新細明體" w:hAnsi="Times New Roman" w:cs="Times New Roman"/>
                <w:kern w:val="0"/>
                <w:sz w:val="20"/>
                <w:szCs w:val="20"/>
              </w:rPr>
              <w:t>1. M</w:t>
            </w:r>
            <w:r w:rsidRPr="009F68E3">
              <w:rPr>
                <w:rFonts w:ascii="Foreign1" w:eastAsia="新細明體" w:hAnsi="Foreign1" w:cs="Times New Roman" w:hint="eastAsia"/>
                <w:kern w:val="0"/>
                <w:sz w:val="20"/>
                <w:szCs w:val="20"/>
              </w:rPr>
              <w:t>u</w:t>
            </w:r>
            <w:r w:rsidRPr="009F68E3">
              <w:rPr>
                <w:rFonts w:ascii="Times New Roman" w:eastAsia="新細明體" w:hAnsi="Times New Roman" w:cs="Times New Roman"/>
                <w:kern w:val="0"/>
                <w:sz w:val="20"/>
                <w:szCs w:val="20"/>
              </w:rPr>
              <w:t>lapariy</w:t>
            </w:r>
            <w:r w:rsidRPr="009F68E3">
              <w:rPr>
                <w:rFonts w:ascii="Foreign1" w:eastAsia="新細明體" w:hAnsi="Foreign1" w:cs="Times New Roman" w:hint="eastAsia"/>
                <w:kern w:val="0"/>
                <w:sz w:val="20"/>
                <w:szCs w:val="20"/>
              </w:rPr>
              <w:t>a</w:t>
            </w:r>
            <w:r w:rsidRPr="009F68E3">
              <w:rPr>
                <w:rFonts w:ascii="Times New Roman" w:eastAsia="新細明體" w:hAnsi="Times New Roman" w:cs="Times New Roman"/>
                <w:kern w:val="0"/>
                <w:sz w:val="20"/>
                <w:szCs w:val="20"/>
              </w:rPr>
              <w:t>yasutta</w:t>
            </w:r>
            <w:r w:rsidRPr="009F68E3">
              <w:rPr>
                <w:rFonts w:ascii="Foreign1" w:eastAsia="新細明體" w:hAnsi="Foreign1" w:cs="Times New Roman" w:hint="eastAsia"/>
                <w:kern w:val="0"/>
                <w:sz w:val="20"/>
                <w:szCs w:val="20"/>
              </w:rPr>
              <w:t>m</w:t>
            </w:r>
            <w:r w:rsidRPr="009F68E3">
              <w:rPr>
                <w:rFonts w:ascii="Times New Roman" w:eastAsia="新細明體" w:hAnsi="Times New Roman" w:cs="Times New Roman"/>
                <w:kern w:val="0"/>
                <w:sz w:val="20"/>
                <w:szCs w:val="20"/>
              </w:rPr>
              <w:t xml:space="preserve"> </w:t>
            </w:r>
            <w:r w:rsidRPr="009F68E3">
              <w:rPr>
                <w:rFonts w:ascii="Times New Roman" w:eastAsia="新細明體" w:hAnsi="Times New Roman" w:cs="Times New Roman" w:hint="eastAsia"/>
                <w:kern w:val="0"/>
                <w:sz w:val="20"/>
                <w:szCs w:val="20"/>
                <w:lang w:val="zh-TW"/>
              </w:rPr>
              <w:t>根本法門經</w:t>
            </w:r>
          </w:p>
        </w:tc>
        <w:tc>
          <w:tcPr>
            <w:tcW w:w="2888" w:type="pct"/>
            <w:vAlign w:val="center"/>
          </w:tcPr>
          <w:p w:rsidR="009F68E3" w:rsidRPr="009F68E3" w:rsidRDefault="009F68E3" w:rsidP="009F68E3">
            <w:pPr>
              <w:ind w:left="300" w:hangingChars="150" w:hanging="300"/>
              <w:jc w:val="both"/>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sym w:font="Wingdings 3" w:char="F075"/>
            </w:r>
            <w:proofErr w:type="gramStart"/>
            <w:r w:rsidRPr="009F68E3">
              <w:rPr>
                <w:rFonts w:ascii="Times New Roman" w:eastAsia="新細明體" w:hAnsi="Times New Roman" w:cs="Times New Roman" w:hint="eastAsia"/>
                <w:sz w:val="20"/>
                <w:szCs w:val="20"/>
              </w:rPr>
              <w:t>《中阿含</w:t>
            </w:r>
            <w:r w:rsidRPr="009F68E3">
              <w:rPr>
                <w:rFonts w:ascii="Times New Roman" w:eastAsia="新細明體" w:hAnsi="Times New Roman" w:cs="Times New Roman" w:hint="eastAsia"/>
                <w:sz w:val="20"/>
                <w:szCs w:val="20"/>
              </w:rPr>
              <w:t>106</w:t>
            </w:r>
            <w:r w:rsidRPr="009F68E3">
              <w:rPr>
                <w:rFonts w:ascii="Times New Roman" w:eastAsia="新細明體" w:hAnsi="Times New Roman" w:cs="Times New Roman" w:hint="eastAsia"/>
                <w:sz w:val="20"/>
                <w:szCs w:val="20"/>
              </w:rPr>
              <w:t>經》想經</w:t>
            </w:r>
            <w:proofErr w:type="gramEnd"/>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大正</w:t>
            </w:r>
            <w:r w:rsidRPr="009F68E3">
              <w:rPr>
                <w:rFonts w:ascii="Times New Roman" w:eastAsia="新細明體" w:hAnsi="Times New Roman" w:cs="Times New Roman" w:hint="eastAsia"/>
                <w:sz w:val="20"/>
                <w:szCs w:val="20"/>
              </w:rPr>
              <w:t>1.596.)</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No.56.</w:t>
            </w:r>
            <w:r w:rsidRPr="009F68E3">
              <w:rPr>
                <w:rFonts w:ascii="Times New Roman" w:eastAsia="新細明體" w:hAnsi="Times New Roman" w:cs="Times New Roman" w:hint="eastAsia"/>
                <w:sz w:val="20"/>
                <w:szCs w:val="20"/>
              </w:rPr>
              <w:t>《樂想經》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大正</w:t>
            </w:r>
            <w:r w:rsidRPr="009F68E3">
              <w:rPr>
                <w:rFonts w:ascii="Times New Roman" w:eastAsia="新細明體" w:hAnsi="Times New Roman" w:cs="Times New Roman" w:hint="eastAsia"/>
                <w:sz w:val="20"/>
                <w:szCs w:val="20"/>
              </w:rPr>
              <w:t>1.851.)</w:t>
            </w:r>
          </w:p>
        </w:tc>
      </w:tr>
      <w:tr w:rsidR="009F68E3" w:rsidRPr="009F68E3" w:rsidTr="00AC5C25">
        <w:tc>
          <w:tcPr>
            <w:tcW w:w="2112" w:type="pct"/>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rPr>
              <w:t>3. Dhammad</w:t>
            </w:r>
            <w:r w:rsidRPr="009F68E3">
              <w:rPr>
                <w:rFonts w:ascii="Foreign1" w:eastAsia="新細明體" w:hAnsi="Foreign1" w:cs="Times New Roman" w:hint="eastAsia"/>
                <w:kern w:val="0"/>
                <w:sz w:val="20"/>
                <w:szCs w:val="20"/>
              </w:rPr>
              <w:t>a</w:t>
            </w:r>
            <w:r w:rsidRPr="009F68E3">
              <w:rPr>
                <w:rFonts w:ascii="Times New Roman" w:eastAsia="新細明體" w:hAnsi="Times New Roman" w:cs="Times New Roman"/>
                <w:kern w:val="0"/>
                <w:sz w:val="20"/>
                <w:szCs w:val="20"/>
              </w:rPr>
              <w:t>y</w:t>
            </w:r>
            <w:r w:rsidRPr="009F68E3">
              <w:rPr>
                <w:rFonts w:ascii="Foreign1" w:eastAsia="新細明體" w:hAnsi="Foreign1" w:cs="Times New Roman" w:hint="eastAsia"/>
                <w:kern w:val="0"/>
                <w:sz w:val="20"/>
                <w:szCs w:val="20"/>
              </w:rPr>
              <w:t>a</w:t>
            </w:r>
            <w:r w:rsidRPr="009F68E3">
              <w:rPr>
                <w:rFonts w:ascii="Times New Roman" w:eastAsia="新細明體" w:hAnsi="Times New Roman" w:cs="Times New Roman"/>
                <w:kern w:val="0"/>
                <w:sz w:val="20"/>
                <w:szCs w:val="20"/>
              </w:rPr>
              <w:t>dasutt</w:t>
            </w:r>
            <w:r w:rsidRPr="009F68E3">
              <w:rPr>
                <w:rFonts w:ascii="Times New Roman" w:eastAsia="新細明體" w:hAnsi="Times New Roman" w:cs="Times New Roman"/>
                <w:kern w:val="0"/>
                <w:sz w:val="20"/>
                <w:szCs w:val="20"/>
                <w:lang w:val="zh-TW"/>
              </w:rPr>
              <w:t>a</w:t>
            </w:r>
            <w:r w:rsidRPr="009F68E3">
              <w:rPr>
                <w:rFonts w:ascii="Foreign1" w:eastAsia="新細明體" w:hAnsi="Foreign1"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法</w:t>
            </w:r>
            <w:proofErr w:type="gramStart"/>
            <w:r w:rsidRPr="009F68E3">
              <w:rPr>
                <w:rFonts w:ascii="Times New Roman" w:eastAsia="新細明體" w:hAnsi="Times New Roman" w:cs="Times New Roman" w:hint="eastAsia"/>
                <w:kern w:val="0"/>
                <w:sz w:val="20"/>
                <w:szCs w:val="20"/>
                <w:lang w:val="zh-TW"/>
              </w:rPr>
              <w:t>嗣</w:t>
            </w:r>
            <w:proofErr w:type="gramEnd"/>
            <w:r w:rsidRPr="009F68E3">
              <w:rPr>
                <w:rFonts w:ascii="Times New Roman" w:eastAsia="新細明體" w:hAnsi="Times New Roman" w:cs="Times New Roman" w:hint="eastAsia"/>
                <w:kern w:val="0"/>
                <w:sz w:val="20"/>
                <w:szCs w:val="20"/>
                <w:lang w:val="zh-TW"/>
              </w:rPr>
              <w:t>經</w:t>
            </w:r>
          </w:p>
        </w:tc>
        <w:tc>
          <w:tcPr>
            <w:tcW w:w="2888" w:type="pct"/>
            <w:vAlign w:val="center"/>
          </w:tcPr>
          <w:p w:rsidR="009F68E3" w:rsidRPr="009F68E3" w:rsidRDefault="009F68E3" w:rsidP="009F68E3">
            <w:pPr>
              <w:ind w:left="300" w:hangingChars="150" w:hanging="300"/>
              <w:jc w:val="both"/>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rPr>
              <w:t>《中阿含</w:t>
            </w:r>
            <w:r w:rsidRPr="009F68E3">
              <w:rPr>
                <w:rFonts w:ascii="Times New Roman" w:eastAsia="新細明體" w:hAnsi="Times New Roman" w:cs="Times New Roman" w:hint="eastAsia"/>
                <w:sz w:val="20"/>
                <w:szCs w:val="20"/>
              </w:rPr>
              <w:t>88</w:t>
            </w:r>
            <w:r w:rsidRPr="009F68E3">
              <w:rPr>
                <w:rFonts w:ascii="Times New Roman" w:eastAsia="新細明體" w:hAnsi="Times New Roman" w:cs="Times New Roman"/>
                <w:sz w:val="20"/>
                <w:szCs w:val="20"/>
              </w:rPr>
              <w:t>經》</w:t>
            </w:r>
            <w:proofErr w:type="gramStart"/>
            <w:r w:rsidRPr="009F68E3">
              <w:rPr>
                <w:rFonts w:ascii="Times New Roman" w:eastAsia="新細明體" w:hAnsi="Times New Roman" w:cs="Times New Roman"/>
                <w:sz w:val="20"/>
                <w:szCs w:val="20"/>
              </w:rPr>
              <w:t>求法經</w:t>
            </w:r>
            <w:proofErr w:type="gramEnd"/>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hint="eastAsia"/>
                <w:sz w:val="20"/>
                <w:szCs w:val="20"/>
              </w:rPr>
              <w:t>1.569</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《增壹阿含</w:t>
            </w:r>
            <w:r w:rsidRPr="009F68E3">
              <w:rPr>
                <w:rFonts w:ascii="Times New Roman" w:eastAsia="新細明體" w:hAnsi="Times New Roman" w:cs="Times New Roman" w:hint="eastAsia"/>
                <w:sz w:val="20"/>
                <w:szCs w:val="20"/>
              </w:rPr>
              <w:t>18.3</w:t>
            </w:r>
            <w:r w:rsidRPr="009F68E3">
              <w:rPr>
                <w:rFonts w:ascii="Times New Roman" w:eastAsia="新細明體" w:hAnsi="Times New Roman" w:cs="Times New Roman"/>
                <w:sz w:val="20"/>
                <w:szCs w:val="20"/>
              </w:rPr>
              <w:t>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hint="eastAsia"/>
                <w:sz w:val="20"/>
                <w:szCs w:val="20"/>
              </w:rPr>
              <w:t>2.587</w:t>
            </w:r>
            <w:r w:rsidRPr="009F68E3">
              <w:rPr>
                <w:rFonts w:ascii="Times New Roman" w:eastAsia="新細明體" w:hAnsi="Times New Roman" w:cs="Times New Roman"/>
                <w:sz w:val="20"/>
                <w:szCs w:val="20"/>
              </w:rPr>
              <w:t>.)</w:t>
            </w:r>
          </w:p>
        </w:tc>
      </w:tr>
      <w:tr w:rsidR="009F68E3" w:rsidRPr="009F68E3" w:rsidTr="00AC5C25">
        <w:tc>
          <w:tcPr>
            <w:tcW w:w="2112" w:type="pct"/>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5. Ana</w:t>
            </w:r>
            <w:r w:rsidRPr="009F68E3">
              <w:rPr>
                <w:rFonts w:ascii="Foreign1" w:eastAsia="新細明體" w:hAnsi="Foreign1" w:cs="Times New Roman" w:hint="eastAsia"/>
                <w:kern w:val="0"/>
                <w:sz w:val="20"/>
                <w:szCs w:val="20"/>
                <w:lang w:val="zh-TW"/>
              </w:rPr>
              <w:t>v</w:t>
            </w:r>
            <w:r w:rsidRPr="009F68E3">
              <w:rPr>
                <w:rFonts w:ascii="Times New Roman" w:eastAsia="新細明體" w:hAnsi="Times New Roman" w:cs="Times New Roman"/>
                <w:kern w:val="0"/>
                <w:sz w:val="20"/>
                <w:szCs w:val="20"/>
                <w:lang w:val="zh-TW"/>
              </w:rPr>
              <w:t>ga</w:t>
            </w:r>
            <w:r w:rsidRPr="009F68E3">
              <w:rPr>
                <w:rFonts w:ascii="Foreign1" w:eastAsia="新細明體" w:hAnsi="Foreign1" w:cs="Times New Roman" w:hint="eastAsia"/>
                <w:kern w:val="0"/>
                <w:sz w:val="20"/>
                <w:szCs w:val="20"/>
                <w:lang w:val="zh-TW"/>
              </w:rPr>
              <w:t>n</w:t>
            </w:r>
            <w:r w:rsidRPr="009F68E3">
              <w:rPr>
                <w:rFonts w:ascii="Times New Roman" w:eastAsia="新細明體" w:hAnsi="Times New Roman" w:cs="Times New Roman"/>
                <w:kern w:val="0"/>
                <w:sz w:val="20"/>
                <w:szCs w:val="20"/>
                <w:lang w:val="zh-TW"/>
              </w:rPr>
              <w:t>asutta</w:t>
            </w:r>
            <w:r w:rsidRPr="009F68E3">
              <w:rPr>
                <w:rFonts w:ascii="Foreign1" w:eastAsia="新細明體" w:hAnsi="Foreign1"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proofErr w:type="gramStart"/>
            <w:r w:rsidRPr="009F68E3">
              <w:rPr>
                <w:rFonts w:ascii="Times New Roman" w:eastAsia="新細明體" w:hAnsi="Times New Roman" w:cs="Times New Roman" w:hint="eastAsia"/>
                <w:kern w:val="0"/>
                <w:sz w:val="20"/>
                <w:szCs w:val="20"/>
                <w:lang w:val="zh-TW"/>
              </w:rPr>
              <w:t>無穢經</w:t>
            </w:r>
            <w:proofErr w:type="gramEnd"/>
          </w:p>
        </w:tc>
        <w:tc>
          <w:tcPr>
            <w:tcW w:w="2888" w:type="pct"/>
            <w:vAlign w:val="center"/>
          </w:tcPr>
          <w:p w:rsidR="009F68E3" w:rsidRPr="009F68E3" w:rsidRDefault="009F68E3" w:rsidP="009F68E3">
            <w:pPr>
              <w:ind w:left="300" w:hangingChars="150" w:hanging="300"/>
              <w:jc w:val="both"/>
              <w:rPr>
                <w:rFonts w:ascii="Times New Roman" w:eastAsia="新細明體" w:hAnsi="Times New Roman" w:cs="Times New Roman"/>
                <w:sz w:val="20"/>
                <w:szCs w:val="20"/>
                <w:lang w:val="zh-TW"/>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rPr>
              <w:t>《中阿含</w:t>
            </w:r>
            <w:r w:rsidRPr="009F68E3">
              <w:rPr>
                <w:rFonts w:ascii="Times New Roman" w:eastAsia="新細明體" w:hAnsi="Times New Roman" w:cs="Times New Roman" w:hint="eastAsia"/>
                <w:sz w:val="20"/>
                <w:szCs w:val="20"/>
              </w:rPr>
              <w:t>87</w:t>
            </w:r>
            <w:r w:rsidRPr="009F68E3">
              <w:rPr>
                <w:rFonts w:ascii="Times New Roman" w:eastAsia="新細明體" w:hAnsi="Times New Roman" w:cs="Times New Roman"/>
                <w:sz w:val="20"/>
                <w:szCs w:val="20"/>
              </w:rPr>
              <w:t>經》</w:t>
            </w:r>
            <w:proofErr w:type="gramStart"/>
            <w:r w:rsidRPr="009F68E3">
              <w:rPr>
                <w:rFonts w:ascii="Times New Roman" w:eastAsia="新細明體" w:hAnsi="Times New Roman" w:cs="Times New Roman"/>
                <w:sz w:val="20"/>
                <w:szCs w:val="20"/>
              </w:rPr>
              <w:t>穢品經</w:t>
            </w:r>
            <w:proofErr w:type="gramEnd"/>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hint="eastAsia"/>
                <w:sz w:val="20"/>
                <w:szCs w:val="20"/>
              </w:rPr>
              <w:t>1.566</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No.49.</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求欲經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hint="eastAsia"/>
                <w:sz w:val="20"/>
                <w:szCs w:val="20"/>
              </w:rPr>
              <w:t>1.839</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《增壹阿含</w:t>
            </w:r>
            <w:r w:rsidRPr="009F68E3">
              <w:rPr>
                <w:rFonts w:ascii="Times New Roman" w:eastAsia="新細明體" w:hAnsi="Times New Roman" w:cs="Times New Roman" w:hint="eastAsia"/>
                <w:sz w:val="20"/>
                <w:szCs w:val="20"/>
              </w:rPr>
              <w:t>25.6</w:t>
            </w:r>
            <w:r w:rsidRPr="009F68E3">
              <w:rPr>
                <w:rFonts w:ascii="Times New Roman" w:eastAsia="新細明體" w:hAnsi="Times New Roman" w:cs="Times New Roman"/>
                <w:sz w:val="20"/>
                <w:szCs w:val="20"/>
              </w:rPr>
              <w:t>經》結</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hint="eastAsia"/>
                <w:sz w:val="20"/>
                <w:szCs w:val="20"/>
              </w:rPr>
              <w:t>2.632</w:t>
            </w:r>
            <w:r w:rsidRPr="009F68E3">
              <w:rPr>
                <w:rFonts w:ascii="Times New Roman" w:eastAsia="新細明體" w:hAnsi="Times New Roman" w:cs="Times New Roman"/>
                <w:sz w:val="20"/>
                <w:szCs w:val="20"/>
              </w:rPr>
              <w:t>.)</w:t>
            </w:r>
          </w:p>
        </w:tc>
      </w:tr>
      <w:tr w:rsidR="009F68E3" w:rsidRPr="009F68E3" w:rsidTr="00AC5C25">
        <w:tc>
          <w:tcPr>
            <w:tcW w:w="2112" w:type="pct"/>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6.</w:t>
            </w:r>
            <w:r w:rsidRPr="009F68E3">
              <w:rPr>
                <w:rFonts w:ascii="Foreign1" w:eastAsia="新細明體" w:hAnsi="Foreign1" w:cs="Times New Roman" w:hint="eastAsia"/>
                <w:kern w:val="0"/>
                <w:sz w:val="20"/>
                <w:szCs w:val="20"/>
                <w:lang w:val="zh-TW"/>
              </w:rPr>
              <w:t>A</w:t>
            </w:r>
            <w:r w:rsidRPr="009F68E3">
              <w:rPr>
                <w:rFonts w:ascii="Times New Roman" w:eastAsia="新細明體" w:hAnsi="Times New Roman" w:cs="Times New Roman"/>
                <w:kern w:val="0"/>
                <w:sz w:val="20"/>
                <w:szCs w:val="20"/>
                <w:lang w:val="zh-TW"/>
              </w:rPr>
              <w:t>ka</w:t>
            </w:r>
            <w:r w:rsidRPr="009F68E3">
              <w:rPr>
                <w:rFonts w:ascii="Foreign1" w:eastAsia="新細明體" w:hAnsi="Foreign1" w:cs="Times New Roman" w:hint="eastAsia"/>
                <w:kern w:val="0"/>
                <w:sz w:val="20"/>
                <w:szCs w:val="20"/>
                <w:lang w:val="zh-TW"/>
              </w:rPr>
              <w:t>v</w:t>
            </w:r>
            <w:r w:rsidRPr="009F68E3">
              <w:rPr>
                <w:rFonts w:ascii="Times New Roman" w:eastAsia="新細明體" w:hAnsi="Times New Roman" w:cs="Times New Roman"/>
                <w:kern w:val="0"/>
                <w:sz w:val="20"/>
                <w:szCs w:val="20"/>
                <w:lang w:val="zh-TW"/>
              </w:rPr>
              <w:t>kheyyasutta</w:t>
            </w:r>
            <w:r w:rsidRPr="009F68E3">
              <w:rPr>
                <w:rFonts w:ascii="Foreign1" w:eastAsia="新細明體" w:hAnsi="Foreign1"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proofErr w:type="gramStart"/>
            <w:r w:rsidRPr="009F68E3">
              <w:rPr>
                <w:rFonts w:ascii="Times New Roman" w:eastAsia="新細明體" w:hAnsi="Times New Roman" w:cs="Times New Roman" w:hint="eastAsia"/>
                <w:kern w:val="0"/>
                <w:sz w:val="20"/>
                <w:szCs w:val="20"/>
                <w:lang w:val="zh-TW"/>
              </w:rPr>
              <w:t>願經</w:t>
            </w:r>
            <w:proofErr w:type="gramEnd"/>
          </w:p>
        </w:tc>
        <w:tc>
          <w:tcPr>
            <w:tcW w:w="2888" w:type="pct"/>
            <w:vAlign w:val="center"/>
          </w:tcPr>
          <w:p w:rsidR="009F68E3" w:rsidRPr="009F68E3" w:rsidRDefault="009F68E3" w:rsidP="009F68E3">
            <w:pPr>
              <w:ind w:left="300" w:hangingChars="150" w:hanging="300"/>
              <w:jc w:val="both"/>
              <w:rPr>
                <w:rFonts w:ascii="Times New Roman" w:eastAsia="新細明體" w:hAnsi="Times New Roman" w:cs="Times New Roman"/>
                <w:sz w:val="20"/>
                <w:szCs w:val="20"/>
                <w:lang w:val="zh-TW"/>
              </w:rPr>
            </w:pPr>
            <w:r w:rsidRPr="009F68E3">
              <w:rPr>
                <w:rFonts w:ascii="Times New Roman" w:eastAsia="新細明體" w:hAnsi="Times New Roman" w:cs="Times New Roman"/>
                <w:sz w:val="20"/>
                <w:szCs w:val="20"/>
              </w:rPr>
              <w:sym w:font="Wingdings 3" w:char="F075"/>
            </w:r>
            <w:proofErr w:type="gramStart"/>
            <w:r w:rsidRPr="009F68E3">
              <w:rPr>
                <w:rFonts w:ascii="Times New Roman" w:eastAsia="新細明體" w:hAnsi="Times New Roman" w:cs="Times New Roman"/>
                <w:sz w:val="20"/>
                <w:szCs w:val="20"/>
              </w:rPr>
              <w:t>《中阿含</w:t>
            </w:r>
            <w:r w:rsidRPr="009F68E3">
              <w:rPr>
                <w:rFonts w:ascii="Times New Roman" w:eastAsia="新細明體" w:hAnsi="Times New Roman" w:cs="Times New Roman" w:hint="eastAsia"/>
                <w:sz w:val="20"/>
                <w:szCs w:val="20"/>
              </w:rPr>
              <w:t>105</w:t>
            </w:r>
            <w:r w:rsidRPr="009F68E3">
              <w:rPr>
                <w:rFonts w:ascii="Times New Roman" w:eastAsia="新細明體" w:hAnsi="Times New Roman" w:cs="Times New Roman"/>
                <w:sz w:val="20"/>
                <w:szCs w:val="20"/>
              </w:rPr>
              <w:t>經》願經</w:t>
            </w:r>
            <w:proofErr w:type="gramEnd"/>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hint="eastAsia"/>
                <w:sz w:val="20"/>
                <w:szCs w:val="20"/>
              </w:rPr>
              <w:t>1.595</w:t>
            </w:r>
            <w:r w:rsidRPr="009F68E3">
              <w:rPr>
                <w:rFonts w:ascii="Times New Roman" w:eastAsia="新細明體" w:hAnsi="Times New Roman" w:cs="Times New Roman"/>
                <w:sz w:val="20"/>
                <w:szCs w:val="20"/>
              </w:rPr>
              <w:t>.)</w:t>
            </w:r>
          </w:p>
        </w:tc>
      </w:tr>
      <w:tr w:rsidR="009F68E3" w:rsidRPr="009F68E3" w:rsidTr="00AC5C25">
        <w:tc>
          <w:tcPr>
            <w:tcW w:w="2112" w:type="pct"/>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7. Vatthasutta</w:t>
            </w:r>
            <w:r w:rsidRPr="009F68E3">
              <w:rPr>
                <w:rFonts w:ascii="Foreign1" w:eastAsia="新細明體" w:hAnsi="Foreign1"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proofErr w:type="gramStart"/>
            <w:r w:rsidRPr="009F68E3">
              <w:rPr>
                <w:rFonts w:ascii="Times New Roman" w:eastAsia="新細明體" w:hAnsi="Times New Roman" w:cs="Times New Roman" w:hint="eastAsia"/>
                <w:kern w:val="0"/>
                <w:sz w:val="20"/>
                <w:szCs w:val="20"/>
                <w:lang w:val="zh-TW"/>
              </w:rPr>
              <w:t>布喻經</w:t>
            </w:r>
            <w:proofErr w:type="gramEnd"/>
          </w:p>
        </w:tc>
        <w:tc>
          <w:tcPr>
            <w:tcW w:w="2888" w:type="pct"/>
            <w:vAlign w:val="center"/>
          </w:tcPr>
          <w:p w:rsidR="009F68E3" w:rsidRPr="009F68E3" w:rsidRDefault="009F68E3" w:rsidP="009F68E3">
            <w:pPr>
              <w:ind w:left="300" w:hangingChars="150" w:hanging="300"/>
              <w:jc w:val="both"/>
              <w:rPr>
                <w:rFonts w:ascii="Times New Roman" w:eastAsia="新細明體" w:hAnsi="Times New Roman" w:cs="Times New Roman"/>
                <w:sz w:val="20"/>
                <w:szCs w:val="20"/>
                <w:lang w:val="zh-TW"/>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rPr>
              <w:t>《中阿含</w:t>
            </w:r>
            <w:r w:rsidRPr="009F68E3">
              <w:rPr>
                <w:rFonts w:ascii="Times New Roman" w:eastAsia="新細明體" w:hAnsi="Times New Roman" w:cs="Times New Roman" w:hint="eastAsia"/>
                <w:sz w:val="20"/>
                <w:szCs w:val="20"/>
              </w:rPr>
              <w:t>93</w:t>
            </w:r>
            <w:r w:rsidRPr="009F68E3">
              <w:rPr>
                <w:rFonts w:ascii="Times New Roman" w:eastAsia="新細明體" w:hAnsi="Times New Roman" w:cs="Times New Roman"/>
                <w:sz w:val="20"/>
                <w:szCs w:val="20"/>
              </w:rPr>
              <w:t>經》水淨</w:t>
            </w:r>
            <w:proofErr w:type="gramStart"/>
            <w:r w:rsidRPr="009F68E3">
              <w:rPr>
                <w:rFonts w:ascii="Times New Roman" w:eastAsia="新細明體" w:hAnsi="Times New Roman" w:cs="Times New Roman"/>
                <w:sz w:val="20"/>
                <w:szCs w:val="20"/>
              </w:rPr>
              <w:t>梵志經</w:t>
            </w:r>
            <w:proofErr w:type="gramEnd"/>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hint="eastAsia"/>
                <w:sz w:val="20"/>
                <w:szCs w:val="20"/>
              </w:rPr>
              <w:t>1.575</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No.51.</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梵志許水淨經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hint="eastAsia"/>
                <w:sz w:val="20"/>
                <w:szCs w:val="20"/>
              </w:rPr>
              <w:t>1.843</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《增壹阿含</w:t>
            </w:r>
            <w:r w:rsidRPr="009F68E3">
              <w:rPr>
                <w:rFonts w:ascii="Times New Roman" w:eastAsia="新細明體" w:hAnsi="Times New Roman" w:cs="Times New Roman" w:hint="eastAsia"/>
                <w:sz w:val="20"/>
                <w:szCs w:val="20"/>
              </w:rPr>
              <w:t>13.5</w:t>
            </w:r>
            <w:r w:rsidRPr="009F68E3">
              <w:rPr>
                <w:rFonts w:ascii="Times New Roman" w:eastAsia="新細明體" w:hAnsi="Times New Roman" w:cs="Times New Roman"/>
                <w:sz w:val="20"/>
                <w:szCs w:val="20"/>
              </w:rPr>
              <w:t>經》孫陀利</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hint="eastAsia"/>
                <w:sz w:val="20"/>
                <w:szCs w:val="20"/>
              </w:rPr>
              <w:t>2.573</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後半</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《雜阿含</w:t>
            </w:r>
            <w:r w:rsidRPr="009F68E3">
              <w:rPr>
                <w:rFonts w:ascii="Times New Roman" w:eastAsia="新細明體" w:hAnsi="Times New Roman" w:cs="Times New Roman" w:hint="eastAsia"/>
                <w:sz w:val="20"/>
                <w:szCs w:val="20"/>
              </w:rPr>
              <w:t>1185</w:t>
            </w:r>
            <w:r w:rsidRPr="009F68E3">
              <w:rPr>
                <w:rFonts w:ascii="Times New Roman" w:eastAsia="新細明體" w:hAnsi="Times New Roman" w:cs="Times New Roman"/>
                <w:sz w:val="20"/>
                <w:szCs w:val="20"/>
              </w:rPr>
              <w:t>經》</w:t>
            </w:r>
            <w:r w:rsidRPr="009F68E3">
              <w:rPr>
                <w:rFonts w:ascii="Times New Roman" w:eastAsia="新細明體" w:hAnsi="Times New Roman" w:cs="Times New Roman"/>
                <w:sz w:val="20"/>
                <w:szCs w:val="20"/>
              </w:rPr>
              <w:t xml:space="preserve"> (</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2.321.)</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《別譯雜阿含</w:t>
            </w:r>
            <w:r w:rsidRPr="009F68E3">
              <w:rPr>
                <w:rFonts w:ascii="Times New Roman" w:eastAsia="新細明體" w:hAnsi="Times New Roman" w:cs="Times New Roman" w:hint="eastAsia"/>
                <w:sz w:val="20"/>
                <w:szCs w:val="20"/>
              </w:rPr>
              <w:t>99</w:t>
            </w:r>
            <w:r w:rsidRPr="009F68E3">
              <w:rPr>
                <w:rFonts w:ascii="Times New Roman" w:eastAsia="新細明體" w:hAnsi="Times New Roman" w:cs="Times New Roman"/>
                <w:sz w:val="20"/>
                <w:szCs w:val="20"/>
              </w:rPr>
              <w:t>經》</w:t>
            </w:r>
            <w:r w:rsidRPr="009F68E3">
              <w:rPr>
                <w:rFonts w:ascii="Times New Roman" w:eastAsia="新細明體" w:hAnsi="Times New Roman" w:cs="Times New Roman"/>
                <w:sz w:val="20"/>
                <w:szCs w:val="20"/>
              </w:rPr>
              <w:t xml:space="preserve"> (</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hint="eastAsia"/>
                <w:sz w:val="20"/>
                <w:szCs w:val="20"/>
              </w:rPr>
              <w:t>2.408</w:t>
            </w:r>
            <w:r w:rsidRPr="009F68E3">
              <w:rPr>
                <w:rFonts w:ascii="Times New Roman" w:eastAsia="新細明體" w:hAnsi="Times New Roman" w:cs="Times New Roman"/>
                <w:sz w:val="20"/>
                <w:szCs w:val="20"/>
              </w:rPr>
              <w:t>.)</w:t>
            </w:r>
          </w:p>
        </w:tc>
      </w:tr>
      <w:tr w:rsidR="009F68E3" w:rsidRPr="009F68E3" w:rsidTr="00AC5C25">
        <w:tc>
          <w:tcPr>
            <w:tcW w:w="2112" w:type="pct"/>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8. Sallekhasutta</w:t>
            </w:r>
            <w:r w:rsidRPr="009F68E3">
              <w:rPr>
                <w:rFonts w:ascii="Foreign1" w:eastAsia="新細明體" w:hAnsi="Foreign1"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削減經</w:t>
            </w:r>
          </w:p>
        </w:tc>
        <w:tc>
          <w:tcPr>
            <w:tcW w:w="2888" w:type="pct"/>
            <w:vAlign w:val="center"/>
          </w:tcPr>
          <w:p w:rsidR="009F68E3" w:rsidRPr="009F68E3" w:rsidRDefault="009F68E3" w:rsidP="009F68E3">
            <w:pPr>
              <w:ind w:left="300" w:hangingChars="150" w:hanging="300"/>
              <w:jc w:val="both"/>
              <w:rPr>
                <w:rFonts w:ascii="Times New Roman" w:eastAsia="新細明體" w:hAnsi="Times New Roman" w:cs="Times New Roman"/>
                <w:sz w:val="20"/>
                <w:szCs w:val="20"/>
                <w:lang w:val="zh-TW"/>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rPr>
              <w:t>《中阿含</w:t>
            </w:r>
            <w:r w:rsidRPr="009F68E3">
              <w:rPr>
                <w:rFonts w:ascii="Times New Roman" w:eastAsia="新細明體" w:hAnsi="Times New Roman" w:cs="Times New Roman" w:hint="eastAsia"/>
                <w:sz w:val="20"/>
                <w:szCs w:val="20"/>
              </w:rPr>
              <w:t>91</w:t>
            </w:r>
            <w:r w:rsidRPr="009F68E3">
              <w:rPr>
                <w:rFonts w:ascii="Times New Roman" w:eastAsia="新細明體" w:hAnsi="Times New Roman" w:cs="Times New Roman"/>
                <w:sz w:val="20"/>
                <w:szCs w:val="20"/>
              </w:rPr>
              <w:t>經》</w:t>
            </w:r>
            <w:proofErr w:type="gramStart"/>
            <w:r w:rsidRPr="009F68E3">
              <w:rPr>
                <w:rFonts w:ascii="Times New Roman" w:eastAsia="新細明體" w:hAnsi="Times New Roman" w:cs="Times New Roman"/>
                <w:sz w:val="20"/>
                <w:szCs w:val="20"/>
              </w:rPr>
              <w:t>周那問</w:t>
            </w:r>
            <w:proofErr w:type="gramEnd"/>
            <w:r w:rsidRPr="009F68E3">
              <w:rPr>
                <w:rFonts w:ascii="Times New Roman" w:eastAsia="新細明體" w:hAnsi="Times New Roman" w:cs="Times New Roman"/>
                <w:sz w:val="20"/>
                <w:szCs w:val="20"/>
              </w:rPr>
              <w:t>見經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hint="eastAsia"/>
                <w:sz w:val="20"/>
                <w:szCs w:val="20"/>
              </w:rPr>
              <w:t>1.573</w:t>
            </w:r>
            <w:r w:rsidRPr="009F68E3">
              <w:rPr>
                <w:rFonts w:ascii="Times New Roman" w:eastAsia="新細明體" w:hAnsi="Times New Roman" w:cs="Times New Roman"/>
                <w:sz w:val="20"/>
                <w:szCs w:val="20"/>
              </w:rPr>
              <w:t>.)</w:t>
            </w:r>
          </w:p>
        </w:tc>
      </w:tr>
      <w:tr w:rsidR="009F68E3" w:rsidRPr="009F68E3" w:rsidTr="00AC5C25">
        <w:tc>
          <w:tcPr>
            <w:tcW w:w="2112" w:type="pct"/>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10. Mah</w:t>
            </w:r>
            <w:r w:rsidRPr="009F68E3">
              <w:rPr>
                <w:rFonts w:ascii="Foreign1" w:eastAsia="新細明體" w:hAnsi="Foreign1" w:cs="Times New Roman" w:hint="eastAsia"/>
                <w:kern w:val="0"/>
                <w:sz w:val="20"/>
                <w:szCs w:val="20"/>
                <w:lang w:val="zh-TW"/>
              </w:rPr>
              <w:t>a</w:t>
            </w:r>
            <w:r w:rsidRPr="009F68E3">
              <w:rPr>
                <w:rFonts w:ascii="Times New Roman" w:eastAsia="新細明體" w:hAnsi="Times New Roman" w:cs="Times New Roman"/>
                <w:kern w:val="0"/>
                <w:sz w:val="20"/>
                <w:szCs w:val="20"/>
                <w:lang w:val="zh-TW"/>
              </w:rPr>
              <w:t>satipa</w:t>
            </w:r>
            <w:r w:rsidRPr="009F68E3">
              <w:rPr>
                <w:rFonts w:ascii="Foreign1" w:eastAsia="新細明體" w:hAnsi="Foreign1" w:cs="Times New Roman" w:hint="eastAsia"/>
                <w:kern w:val="0"/>
                <w:sz w:val="20"/>
                <w:szCs w:val="20"/>
                <w:lang w:val="zh-TW"/>
              </w:rPr>
              <w:t>tt</w:t>
            </w:r>
            <w:r w:rsidRPr="009F68E3">
              <w:rPr>
                <w:rFonts w:ascii="Times New Roman" w:eastAsia="新細明體" w:hAnsi="Times New Roman" w:cs="Times New Roman"/>
                <w:kern w:val="0"/>
                <w:sz w:val="20"/>
                <w:szCs w:val="20"/>
                <w:lang w:val="zh-TW"/>
              </w:rPr>
              <w:t>h</w:t>
            </w:r>
            <w:r w:rsidRPr="009F68E3">
              <w:rPr>
                <w:rFonts w:ascii="Foreign1" w:eastAsia="新細明體" w:hAnsi="Foreign1" w:cs="Times New Roman" w:hint="eastAsia"/>
                <w:kern w:val="0"/>
                <w:sz w:val="20"/>
                <w:szCs w:val="20"/>
                <w:lang w:val="zh-TW"/>
              </w:rPr>
              <w:t>a</w:t>
            </w:r>
            <w:r w:rsidRPr="009F68E3">
              <w:rPr>
                <w:rFonts w:ascii="Times New Roman" w:eastAsia="新細明體" w:hAnsi="Times New Roman" w:cs="Times New Roman"/>
                <w:kern w:val="0"/>
                <w:sz w:val="20"/>
                <w:szCs w:val="20"/>
                <w:lang w:val="zh-TW"/>
              </w:rPr>
              <w:t>nasutta</w:t>
            </w:r>
            <w:r w:rsidRPr="009F68E3">
              <w:rPr>
                <w:rFonts w:ascii="Foreign1" w:eastAsia="新細明體" w:hAnsi="Foreign1"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proofErr w:type="gramStart"/>
            <w:r w:rsidRPr="009F68E3">
              <w:rPr>
                <w:rFonts w:ascii="Times New Roman" w:eastAsia="新細明體" w:hAnsi="Times New Roman" w:cs="Times New Roman" w:hint="eastAsia"/>
                <w:kern w:val="0"/>
                <w:sz w:val="20"/>
                <w:szCs w:val="20"/>
                <w:lang w:val="zh-TW"/>
              </w:rPr>
              <w:t>大念處</w:t>
            </w:r>
            <w:proofErr w:type="gramEnd"/>
            <w:r w:rsidRPr="009F68E3">
              <w:rPr>
                <w:rFonts w:ascii="Times New Roman" w:eastAsia="新細明體" w:hAnsi="Times New Roman" w:cs="Times New Roman" w:hint="eastAsia"/>
                <w:kern w:val="0"/>
                <w:sz w:val="20"/>
                <w:szCs w:val="20"/>
                <w:lang w:val="zh-TW"/>
              </w:rPr>
              <w:t>經</w:t>
            </w:r>
          </w:p>
        </w:tc>
        <w:tc>
          <w:tcPr>
            <w:tcW w:w="2888" w:type="pct"/>
            <w:vAlign w:val="center"/>
          </w:tcPr>
          <w:p w:rsidR="009F68E3" w:rsidRPr="009F68E3" w:rsidRDefault="009F68E3" w:rsidP="009F68E3">
            <w:pPr>
              <w:ind w:left="300" w:hangingChars="150" w:hanging="300"/>
              <w:jc w:val="both"/>
              <w:rPr>
                <w:rFonts w:ascii="Times New Roman" w:eastAsia="新細明體" w:hAnsi="Times New Roman" w:cs="Times New Roman"/>
                <w:sz w:val="20"/>
                <w:szCs w:val="20"/>
                <w:lang w:val="zh-TW"/>
              </w:rPr>
            </w:pPr>
            <w:r w:rsidRPr="009F68E3">
              <w:rPr>
                <w:rFonts w:ascii="Times New Roman" w:eastAsia="新細明體" w:hAnsi="Times New Roman" w:cs="Times New Roman"/>
                <w:sz w:val="20"/>
                <w:szCs w:val="20"/>
              </w:rPr>
              <w:sym w:font="Wingdings 3" w:char="F075"/>
            </w:r>
            <w:proofErr w:type="gramStart"/>
            <w:r w:rsidRPr="009F68E3">
              <w:rPr>
                <w:rFonts w:ascii="Times New Roman" w:eastAsia="新細明體" w:hAnsi="Times New Roman" w:cs="Times New Roman"/>
                <w:sz w:val="20"/>
                <w:szCs w:val="20"/>
              </w:rPr>
              <w:t>《中阿含</w:t>
            </w:r>
            <w:r w:rsidRPr="009F68E3">
              <w:rPr>
                <w:rFonts w:ascii="Times New Roman" w:eastAsia="新細明體" w:hAnsi="Times New Roman" w:cs="Times New Roman" w:hint="eastAsia"/>
                <w:sz w:val="20"/>
                <w:szCs w:val="20"/>
              </w:rPr>
              <w:t>98</w:t>
            </w:r>
            <w:r w:rsidRPr="009F68E3">
              <w:rPr>
                <w:rFonts w:ascii="Times New Roman" w:eastAsia="新細明體" w:hAnsi="Times New Roman" w:cs="Times New Roman"/>
                <w:sz w:val="20"/>
                <w:szCs w:val="20"/>
              </w:rPr>
              <w:t>經》念處經</w:t>
            </w:r>
            <w:proofErr w:type="gramEnd"/>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hint="eastAsia"/>
                <w:sz w:val="20"/>
                <w:szCs w:val="20"/>
              </w:rPr>
              <w:t>1.582</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長部</w:t>
            </w:r>
            <w:r w:rsidRPr="009F68E3">
              <w:rPr>
                <w:rFonts w:ascii="Times New Roman" w:eastAsia="新細明體" w:hAnsi="Times New Roman" w:cs="Times New Roman" w:hint="eastAsia"/>
                <w:sz w:val="20"/>
                <w:szCs w:val="20"/>
              </w:rPr>
              <w:t>22</w:t>
            </w:r>
            <w:r w:rsidRPr="009F68E3">
              <w:rPr>
                <w:rFonts w:ascii="Times New Roman" w:eastAsia="新細明體" w:hAnsi="Times New Roman" w:cs="Times New Roman" w:hint="eastAsia"/>
                <w:sz w:val="20"/>
                <w:szCs w:val="20"/>
              </w:rPr>
              <w:t>經》</w:t>
            </w:r>
            <w:proofErr w:type="gramStart"/>
            <w:r w:rsidRPr="009F68E3">
              <w:rPr>
                <w:rFonts w:ascii="Times New Roman" w:eastAsia="新細明體" w:hAnsi="Times New Roman" w:cs="Times New Roman"/>
                <w:sz w:val="20"/>
                <w:szCs w:val="20"/>
              </w:rPr>
              <w:t>大念處</w:t>
            </w:r>
            <w:proofErr w:type="gramEnd"/>
            <w:r w:rsidRPr="009F68E3">
              <w:rPr>
                <w:rFonts w:ascii="Times New Roman" w:eastAsia="新細明體" w:hAnsi="Times New Roman" w:cs="Times New Roman"/>
                <w:sz w:val="20"/>
                <w:szCs w:val="20"/>
              </w:rPr>
              <w:t>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缺</w:t>
            </w:r>
            <w:r w:rsidRPr="009F68E3">
              <w:rPr>
                <w:rFonts w:ascii="Times New Roman" w:eastAsia="新細明體" w:hAnsi="Times New Roman" w:cs="Times New Roman" w:hint="eastAsia"/>
                <w:sz w:val="20"/>
                <w:szCs w:val="20"/>
              </w:rPr>
              <w:t>18~21</w:t>
            </w:r>
            <w:r w:rsidRPr="009F68E3">
              <w:rPr>
                <w:rFonts w:ascii="Times New Roman" w:eastAsia="新細明體" w:hAnsi="Times New Roman" w:cs="Times New Roman"/>
                <w:sz w:val="20"/>
                <w:szCs w:val="20"/>
              </w:rPr>
              <w:t>.)</w:t>
            </w:r>
          </w:p>
        </w:tc>
      </w:tr>
      <w:tr w:rsidR="009F68E3" w:rsidRPr="009F68E3" w:rsidTr="00AC5C25">
        <w:tc>
          <w:tcPr>
            <w:tcW w:w="2112" w:type="pct"/>
            <w:shd w:val="clear" w:color="auto" w:fill="FFFF99"/>
            <w:vAlign w:val="center"/>
          </w:tcPr>
          <w:p w:rsidR="009F68E3" w:rsidRPr="009F68E3" w:rsidRDefault="009F68E3" w:rsidP="009F68E3">
            <w:pPr>
              <w:autoSpaceDE w:val="0"/>
              <w:autoSpaceDN w:val="0"/>
              <w:adjustRightInd w:val="0"/>
              <w:jc w:val="both"/>
              <w:rPr>
                <w:rFonts w:ascii="Times New Roman" w:eastAsia="新細明體" w:hAnsi="Times New Roman" w:cs="Times New Roman"/>
                <w:b/>
                <w:kern w:val="0"/>
                <w:sz w:val="20"/>
                <w:szCs w:val="20"/>
                <w:lang w:val="zh-TW"/>
              </w:rPr>
            </w:pPr>
            <w:r w:rsidRPr="009F68E3">
              <w:rPr>
                <w:rFonts w:ascii="Times New Roman" w:eastAsia="新細明體" w:hAnsi="Times New Roman" w:cs="Times New Roman" w:hint="eastAsia"/>
                <w:b/>
                <w:kern w:val="0"/>
                <w:sz w:val="20"/>
                <w:szCs w:val="20"/>
                <w:lang w:val="zh-TW"/>
              </w:rPr>
              <w:t>2.S</w:t>
            </w:r>
            <w:r w:rsidRPr="009F68E3">
              <w:rPr>
                <w:rFonts w:ascii="Foreign1" w:eastAsia="新細明體" w:hAnsi="Foreign1" w:cs="Times New Roman" w:hint="eastAsia"/>
                <w:b/>
                <w:kern w:val="0"/>
                <w:sz w:val="20"/>
                <w:szCs w:val="20"/>
                <w:lang w:val="zh-TW"/>
              </w:rPr>
              <w:t>i</w:t>
            </w:r>
            <w:r w:rsidRPr="009F68E3">
              <w:rPr>
                <w:rFonts w:ascii="Times New Roman" w:eastAsia="新細明體" w:hAnsi="Times New Roman" w:cs="Times New Roman"/>
                <w:b/>
                <w:kern w:val="0"/>
                <w:sz w:val="20"/>
                <w:szCs w:val="20"/>
                <w:lang w:val="zh-TW"/>
              </w:rPr>
              <w:t>ha</w:t>
            </w:r>
            <w:r w:rsidRPr="009F68E3">
              <w:rPr>
                <w:rFonts w:ascii="Times New Roman" w:eastAsia="新細明體" w:hAnsi="Times New Roman" w:cs="Times New Roman" w:hint="eastAsia"/>
                <w:b/>
                <w:kern w:val="0"/>
                <w:sz w:val="20"/>
                <w:szCs w:val="20"/>
                <w:lang w:val="zh-TW"/>
              </w:rPr>
              <w:t xml:space="preserve">vaggo </w:t>
            </w:r>
            <w:proofErr w:type="gramStart"/>
            <w:r w:rsidRPr="009F68E3">
              <w:rPr>
                <w:rFonts w:ascii="Times New Roman" w:eastAsia="新細明體" w:hAnsi="Times New Roman" w:cs="Times New Roman" w:hint="eastAsia"/>
                <w:b/>
                <w:kern w:val="0"/>
                <w:sz w:val="20"/>
                <w:szCs w:val="20"/>
                <w:lang w:val="zh-TW"/>
              </w:rPr>
              <w:t>師子吼品</w:t>
            </w:r>
            <w:proofErr w:type="gramEnd"/>
          </w:p>
        </w:tc>
        <w:tc>
          <w:tcPr>
            <w:tcW w:w="2888" w:type="pct"/>
            <w:shd w:val="clear" w:color="auto" w:fill="FFFF99"/>
            <w:vAlign w:val="center"/>
          </w:tcPr>
          <w:p w:rsidR="009F68E3" w:rsidRPr="009F68E3" w:rsidRDefault="009F68E3" w:rsidP="009F68E3">
            <w:pPr>
              <w:jc w:val="both"/>
              <w:rPr>
                <w:rFonts w:ascii="Times New Roman" w:eastAsia="新細明體" w:hAnsi="Times New Roman" w:cs="Times New Roman"/>
                <w:sz w:val="20"/>
                <w:szCs w:val="20"/>
              </w:rPr>
            </w:pPr>
          </w:p>
        </w:tc>
      </w:tr>
      <w:tr w:rsidR="009F68E3" w:rsidRPr="009F68E3" w:rsidTr="00AC5C25">
        <w:tc>
          <w:tcPr>
            <w:tcW w:w="2112" w:type="pct"/>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11. C</w:t>
            </w:r>
            <w:r w:rsidRPr="009F68E3">
              <w:rPr>
                <w:rFonts w:ascii="Foreign1" w:eastAsia="新細明體" w:hAnsi="Foreign1" w:cs="Times New Roman" w:hint="eastAsia"/>
                <w:kern w:val="0"/>
                <w:sz w:val="20"/>
                <w:szCs w:val="20"/>
                <w:lang w:val="zh-TW"/>
              </w:rPr>
              <w:t>ul</w:t>
            </w:r>
            <w:r w:rsidRPr="009F68E3">
              <w:rPr>
                <w:rFonts w:ascii="Times New Roman" w:eastAsia="新細明體" w:hAnsi="Times New Roman" w:cs="Times New Roman"/>
                <w:kern w:val="0"/>
                <w:sz w:val="20"/>
                <w:szCs w:val="20"/>
                <w:lang w:val="zh-TW"/>
              </w:rPr>
              <w:t>as</w:t>
            </w:r>
            <w:r w:rsidRPr="009F68E3">
              <w:rPr>
                <w:rFonts w:ascii="Foreign1" w:eastAsia="新細明體" w:hAnsi="Foreign1" w:cs="Times New Roman" w:hint="eastAsia"/>
                <w:kern w:val="0"/>
                <w:sz w:val="20"/>
                <w:szCs w:val="20"/>
                <w:lang w:val="zh-TW"/>
              </w:rPr>
              <w:t>i</w:t>
            </w:r>
            <w:r w:rsidRPr="009F68E3">
              <w:rPr>
                <w:rFonts w:ascii="Times New Roman" w:eastAsia="新細明體" w:hAnsi="Times New Roman" w:cs="Times New Roman"/>
                <w:kern w:val="0"/>
                <w:sz w:val="20"/>
                <w:szCs w:val="20"/>
                <w:lang w:val="zh-TW"/>
              </w:rPr>
              <w:t>han</w:t>
            </w:r>
            <w:r w:rsidRPr="009F68E3">
              <w:rPr>
                <w:rFonts w:ascii="Foreign1" w:eastAsia="新細明體" w:hAnsi="Foreign1" w:cs="Times New Roman" w:hint="eastAsia"/>
                <w:kern w:val="0"/>
                <w:sz w:val="20"/>
                <w:szCs w:val="20"/>
                <w:lang w:val="zh-TW"/>
              </w:rPr>
              <w:t>a</w:t>
            </w:r>
            <w:r w:rsidRPr="009F68E3">
              <w:rPr>
                <w:rFonts w:ascii="Times New Roman" w:eastAsia="新細明體" w:hAnsi="Times New Roman" w:cs="Times New Roman"/>
                <w:kern w:val="0"/>
                <w:sz w:val="20"/>
                <w:szCs w:val="20"/>
                <w:lang w:val="zh-TW"/>
              </w:rPr>
              <w:t>dasutta</w:t>
            </w:r>
            <w:r w:rsidRPr="009F68E3">
              <w:rPr>
                <w:rFonts w:ascii="Foreign1" w:eastAsia="新細明體" w:hAnsi="Foreign1"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proofErr w:type="gramStart"/>
            <w:r w:rsidRPr="009F68E3">
              <w:rPr>
                <w:rFonts w:ascii="Times New Roman" w:eastAsia="新細明體" w:hAnsi="Times New Roman" w:cs="Times New Roman" w:hint="eastAsia"/>
                <w:kern w:val="0"/>
                <w:sz w:val="20"/>
                <w:szCs w:val="20"/>
                <w:lang w:val="zh-TW"/>
              </w:rPr>
              <w:t>師子吼小經</w:t>
            </w:r>
            <w:proofErr w:type="gramEnd"/>
          </w:p>
        </w:tc>
        <w:tc>
          <w:tcPr>
            <w:tcW w:w="2888" w:type="pct"/>
            <w:vAlign w:val="center"/>
          </w:tcPr>
          <w:p w:rsidR="009F68E3" w:rsidRPr="009F68E3" w:rsidRDefault="009F68E3" w:rsidP="009F68E3">
            <w:pPr>
              <w:ind w:left="300" w:hangingChars="150" w:hanging="300"/>
              <w:jc w:val="both"/>
              <w:rPr>
                <w:rFonts w:ascii="Times New Roman" w:eastAsia="新細明體" w:hAnsi="Times New Roman" w:cs="Times New Roman"/>
                <w:sz w:val="20"/>
                <w:szCs w:val="20"/>
                <w:lang w:val="zh-TW"/>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rPr>
              <w:t>《中阿含</w:t>
            </w:r>
            <w:r w:rsidRPr="009F68E3">
              <w:rPr>
                <w:rFonts w:ascii="Times New Roman" w:eastAsia="新細明體" w:hAnsi="Times New Roman" w:cs="Times New Roman" w:hint="eastAsia"/>
                <w:sz w:val="20"/>
                <w:szCs w:val="20"/>
              </w:rPr>
              <w:t>103</w:t>
            </w:r>
            <w:r w:rsidRPr="009F68E3">
              <w:rPr>
                <w:rFonts w:ascii="Times New Roman" w:eastAsia="新細明體" w:hAnsi="Times New Roman" w:cs="Times New Roman"/>
                <w:sz w:val="20"/>
                <w:szCs w:val="20"/>
              </w:rPr>
              <w:t>經》</w:t>
            </w:r>
            <w:proofErr w:type="gramStart"/>
            <w:r w:rsidRPr="009F68E3">
              <w:rPr>
                <w:rFonts w:ascii="Times New Roman" w:eastAsia="新細明體" w:hAnsi="Times New Roman" w:cs="Times New Roman"/>
                <w:sz w:val="20"/>
                <w:szCs w:val="20"/>
              </w:rPr>
              <w:t>師子吼經</w:t>
            </w:r>
            <w:proofErr w:type="gramEnd"/>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hint="eastAsia"/>
                <w:sz w:val="20"/>
                <w:szCs w:val="20"/>
              </w:rPr>
              <w:t>1.590</w:t>
            </w:r>
            <w:r w:rsidRPr="009F68E3">
              <w:rPr>
                <w:rFonts w:ascii="Times New Roman" w:eastAsia="新細明體" w:hAnsi="Times New Roman" w:cs="Times New Roman"/>
                <w:sz w:val="20"/>
                <w:szCs w:val="20"/>
              </w:rPr>
              <w:t>.)</w:t>
            </w:r>
          </w:p>
        </w:tc>
      </w:tr>
      <w:tr w:rsidR="009F68E3" w:rsidRPr="009F68E3" w:rsidTr="00AC5C25">
        <w:tc>
          <w:tcPr>
            <w:tcW w:w="2112" w:type="pct"/>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13. Mah</w:t>
            </w:r>
            <w:r w:rsidRPr="009F68E3">
              <w:rPr>
                <w:rFonts w:ascii="Foreign1" w:eastAsia="新細明體" w:hAnsi="Foreign1" w:cs="Times New Roman" w:hint="eastAsia"/>
                <w:kern w:val="0"/>
                <w:sz w:val="20"/>
                <w:szCs w:val="20"/>
                <w:lang w:val="zh-TW"/>
              </w:rPr>
              <w:t>a</w:t>
            </w:r>
            <w:r w:rsidRPr="009F68E3">
              <w:rPr>
                <w:rFonts w:ascii="Times New Roman" w:eastAsia="新細明體" w:hAnsi="Times New Roman" w:cs="Times New Roman"/>
                <w:kern w:val="0"/>
                <w:sz w:val="20"/>
                <w:szCs w:val="20"/>
                <w:lang w:val="zh-TW"/>
              </w:rPr>
              <w:t>dukkhakkhandhasutta</w:t>
            </w:r>
            <w:r w:rsidRPr="009F68E3">
              <w:rPr>
                <w:rFonts w:ascii="Foreign1" w:eastAsia="新細明體" w:hAnsi="Foreign1"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苦</w:t>
            </w:r>
            <w:proofErr w:type="gramStart"/>
            <w:r w:rsidRPr="009F68E3">
              <w:rPr>
                <w:rFonts w:ascii="Times New Roman" w:eastAsia="新細明體" w:hAnsi="Times New Roman" w:cs="Times New Roman" w:hint="eastAsia"/>
                <w:kern w:val="0"/>
                <w:sz w:val="20"/>
                <w:szCs w:val="20"/>
                <w:lang w:val="zh-TW"/>
              </w:rPr>
              <w:t>蘊大經</w:t>
            </w:r>
            <w:proofErr w:type="gramEnd"/>
          </w:p>
        </w:tc>
        <w:tc>
          <w:tcPr>
            <w:tcW w:w="2888" w:type="pct"/>
            <w:vAlign w:val="center"/>
          </w:tcPr>
          <w:p w:rsidR="009F68E3" w:rsidRPr="009F68E3" w:rsidRDefault="009F68E3" w:rsidP="009F68E3">
            <w:pPr>
              <w:ind w:left="300" w:hangingChars="150" w:hanging="300"/>
              <w:jc w:val="both"/>
              <w:rPr>
                <w:rFonts w:ascii="Times New Roman" w:eastAsia="新細明體" w:hAnsi="Times New Roman" w:cs="Times New Roman"/>
                <w:sz w:val="20"/>
                <w:szCs w:val="20"/>
                <w:lang w:val="zh-TW"/>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rPr>
              <w:t>《中阿含</w:t>
            </w:r>
            <w:r w:rsidRPr="009F68E3">
              <w:rPr>
                <w:rFonts w:ascii="Times New Roman" w:eastAsia="新細明體" w:hAnsi="Times New Roman" w:cs="Times New Roman" w:hint="eastAsia"/>
                <w:sz w:val="20"/>
                <w:szCs w:val="20"/>
              </w:rPr>
              <w:t>99</w:t>
            </w:r>
            <w:r w:rsidRPr="009F68E3">
              <w:rPr>
                <w:rFonts w:ascii="Times New Roman" w:eastAsia="新細明體" w:hAnsi="Times New Roman" w:cs="Times New Roman"/>
                <w:sz w:val="20"/>
                <w:szCs w:val="20"/>
              </w:rPr>
              <w:t>經》</w:t>
            </w:r>
            <w:proofErr w:type="gramStart"/>
            <w:r w:rsidRPr="009F68E3">
              <w:rPr>
                <w:rFonts w:ascii="Times New Roman" w:eastAsia="新細明體" w:hAnsi="Times New Roman" w:cs="Times New Roman"/>
                <w:sz w:val="20"/>
                <w:szCs w:val="20"/>
              </w:rPr>
              <w:t>苦陰經</w:t>
            </w:r>
            <w:proofErr w:type="gramEnd"/>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hint="eastAsia"/>
                <w:sz w:val="20"/>
                <w:szCs w:val="20"/>
              </w:rPr>
              <w:t>1.587</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No.53.</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苦陰經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hint="eastAsia"/>
                <w:sz w:val="20"/>
                <w:szCs w:val="20"/>
              </w:rPr>
              <w:t>1.846</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w:t>
            </w:r>
            <w:proofErr w:type="gramStart"/>
            <w:r w:rsidRPr="009F68E3">
              <w:rPr>
                <w:rFonts w:ascii="Times New Roman" w:eastAsia="新細明體" w:hAnsi="Times New Roman" w:cs="Times New Roman"/>
                <w:sz w:val="20"/>
                <w:szCs w:val="20"/>
              </w:rPr>
              <w:t>《增壹阿含</w:t>
            </w:r>
            <w:r w:rsidRPr="009F68E3">
              <w:rPr>
                <w:rFonts w:ascii="Times New Roman" w:eastAsia="新細明體" w:hAnsi="Times New Roman" w:cs="Times New Roman" w:hint="eastAsia"/>
                <w:sz w:val="20"/>
                <w:szCs w:val="20"/>
              </w:rPr>
              <w:t>21.9</w:t>
            </w:r>
            <w:r w:rsidRPr="009F68E3">
              <w:rPr>
                <w:rFonts w:ascii="Times New Roman" w:eastAsia="新細明體" w:hAnsi="Times New Roman" w:cs="Times New Roman"/>
                <w:sz w:val="20"/>
                <w:szCs w:val="20"/>
              </w:rPr>
              <w:t>經》苦除</w:t>
            </w:r>
            <w:proofErr w:type="gramEnd"/>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hint="eastAsia"/>
                <w:sz w:val="20"/>
                <w:szCs w:val="20"/>
              </w:rPr>
              <w:t>2.604</w:t>
            </w:r>
            <w:r w:rsidRPr="009F68E3">
              <w:rPr>
                <w:rFonts w:ascii="Times New Roman" w:eastAsia="新細明體" w:hAnsi="Times New Roman" w:cs="Times New Roman"/>
                <w:sz w:val="20"/>
                <w:szCs w:val="20"/>
              </w:rPr>
              <w:t>.)</w:t>
            </w:r>
          </w:p>
        </w:tc>
      </w:tr>
      <w:tr w:rsidR="009F68E3" w:rsidRPr="009F68E3" w:rsidTr="00AC5C25">
        <w:tc>
          <w:tcPr>
            <w:tcW w:w="2112" w:type="pct"/>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14. C</w:t>
            </w:r>
            <w:r w:rsidRPr="009F68E3">
              <w:rPr>
                <w:rFonts w:ascii="Foreign1" w:eastAsia="新細明體" w:hAnsi="Foreign1" w:cs="Times New Roman" w:hint="eastAsia"/>
                <w:kern w:val="0"/>
                <w:sz w:val="20"/>
                <w:szCs w:val="20"/>
                <w:lang w:val="zh-TW"/>
              </w:rPr>
              <w:t>ul</w:t>
            </w:r>
            <w:r w:rsidRPr="009F68E3">
              <w:rPr>
                <w:rFonts w:ascii="Times New Roman" w:eastAsia="新細明體" w:hAnsi="Times New Roman" w:cs="Times New Roman"/>
                <w:kern w:val="0"/>
                <w:sz w:val="20"/>
                <w:szCs w:val="20"/>
                <w:lang w:val="zh-TW"/>
              </w:rPr>
              <w:t>adukkhakkhandhasutta</w:t>
            </w:r>
            <w:r w:rsidRPr="009F68E3">
              <w:rPr>
                <w:rFonts w:ascii="Foreign1" w:eastAsia="新細明體" w:hAnsi="Foreign1"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苦</w:t>
            </w:r>
            <w:proofErr w:type="gramStart"/>
            <w:r w:rsidRPr="009F68E3">
              <w:rPr>
                <w:rFonts w:ascii="Times New Roman" w:eastAsia="新細明體" w:hAnsi="Times New Roman" w:cs="Times New Roman" w:hint="eastAsia"/>
                <w:kern w:val="0"/>
                <w:sz w:val="20"/>
                <w:szCs w:val="20"/>
                <w:lang w:val="zh-TW"/>
              </w:rPr>
              <w:t>蘊小經</w:t>
            </w:r>
            <w:proofErr w:type="gramEnd"/>
          </w:p>
        </w:tc>
        <w:tc>
          <w:tcPr>
            <w:tcW w:w="2888" w:type="pct"/>
            <w:vAlign w:val="center"/>
          </w:tcPr>
          <w:p w:rsidR="009F68E3" w:rsidRPr="009F68E3" w:rsidRDefault="009F68E3" w:rsidP="009F68E3">
            <w:pPr>
              <w:ind w:left="300" w:hangingChars="150" w:hanging="300"/>
              <w:jc w:val="both"/>
              <w:rPr>
                <w:rFonts w:ascii="Times New Roman" w:eastAsia="新細明體" w:hAnsi="Times New Roman" w:cs="Times New Roman"/>
                <w:sz w:val="20"/>
                <w:szCs w:val="20"/>
                <w:lang w:val="zh-TW"/>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rPr>
              <w:t>《中阿含</w:t>
            </w:r>
            <w:r w:rsidRPr="009F68E3">
              <w:rPr>
                <w:rFonts w:ascii="Times New Roman" w:eastAsia="新細明體" w:hAnsi="Times New Roman" w:cs="Times New Roman" w:hint="eastAsia"/>
                <w:sz w:val="20"/>
                <w:szCs w:val="20"/>
              </w:rPr>
              <w:t>100</w:t>
            </w:r>
            <w:r w:rsidRPr="009F68E3">
              <w:rPr>
                <w:rFonts w:ascii="Times New Roman" w:eastAsia="新細明體" w:hAnsi="Times New Roman" w:cs="Times New Roman"/>
                <w:sz w:val="20"/>
                <w:szCs w:val="20"/>
              </w:rPr>
              <w:t>經》</w:t>
            </w:r>
            <w:proofErr w:type="gramStart"/>
            <w:r w:rsidRPr="009F68E3">
              <w:rPr>
                <w:rFonts w:ascii="Times New Roman" w:eastAsia="新細明體" w:hAnsi="Times New Roman" w:cs="Times New Roman"/>
                <w:sz w:val="20"/>
                <w:szCs w:val="20"/>
              </w:rPr>
              <w:t>苦陰經</w:t>
            </w:r>
            <w:proofErr w:type="gramEnd"/>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hint="eastAsia"/>
                <w:sz w:val="20"/>
                <w:szCs w:val="20"/>
              </w:rPr>
              <w:t>1.586</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 xml:space="preserve"> No.54.</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釋摩訶男本四子經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hint="eastAsia"/>
                <w:sz w:val="20"/>
                <w:szCs w:val="20"/>
              </w:rPr>
              <w:t>1.848</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No.55.</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苦陰因事經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hint="eastAsia"/>
                <w:sz w:val="20"/>
                <w:szCs w:val="20"/>
              </w:rPr>
              <w:t>1.846</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w:t>
            </w:r>
          </w:p>
        </w:tc>
      </w:tr>
      <w:tr w:rsidR="009F68E3" w:rsidRPr="009F68E3" w:rsidTr="00AC5C25">
        <w:tc>
          <w:tcPr>
            <w:tcW w:w="2112" w:type="pct"/>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15. Anum</w:t>
            </w:r>
            <w:r w:rsidRPr="009F68E3">
              <w:rPr>
                <w:rFonts w:ascii="Foreign1" w:eastAsia="新細明體" w:hAnsi="Foreign1" w:cs="Times New Roman" w:hint="eastAsia"/>
                <w:kern w:val="0"/>
                <w:sz w:val="20"/>
                <w:szCs w:val="20"/>
                <w:lang w:val="zh-TW"/>
              </w:rPr>
              <w:t>a</w:t>
            </w:r>
            <w:r w:rsidRPr="009F68E3">
              <w:rPr>
                <w:rFonts w:ascii="Times New Roman" w:eastAsia="新細明體" w:hAnsi="Times New Roman" w:cs="Times New Roman"/>
                <w:kern w:val="0"/>
                <w:sz w:val="20"/>
                <w:szCs w:val="20"/>
                <w:lang w:val="zh-TW"/>
              </w:rPr>
              <w:t>nasutta</w:t>
            </w:r>
            <w:r w:rsidRPr="009F68E3">
              <w:rPr>
                <w:rFonts w:ascii="Foreign1" w:eastAsia="新細明體" w:hAnsi="Foreign1"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思量經</w:t>
            </w:r>
          </w:p>
        </w:tc>
        <w:tc>
          <w:tcPr>
            <w:tcW w:w="2888" w:type="pct"/>
            <w:vAlign w:val="center"/>
          </w:tcPr>
          <w:p w:rsidR="009F68E3" w:rsidRPr="009F68E3" w:rsidRDefault="009F68E3" w:rsidP="009F68E3">
            <w:pPr>
              <w:ind w:left="300" w:hangingChars="150" w:hanging="300"/>
              <w:jc w:val="both"/>
              <w:rPr>
                <w:rFonts w:ascii="Times New Roman" w:eastAsia="新細明體" w:hAnsi="Times New Roman" w:cs="Times New Roman"/>
                <w:sz w:val="20"/>
                <w:szCs w:val="20"/>
                <w:lang w:val="zh-TW"/>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rPr>
              <w:t>《中阿含</w:t>
            </w:r>
            <w:r w:rsidRPr="009F68E3">
              <w:rPr>
                <w:rFonts w:ascii="Times New Roman" w:eastAsia="新細明體" w:hAnsi="Times New Roman" w:cs="Times New Roman" w:hint="eastAsia"/>
                <w:sz w:val="20"/>
                <w:szCs w:val="20"/>
              </w:rPr>
              <w:t>89</w:t>
            </w:r>
            <w:r w:rsidRPr="009F68E3">
              <w:rPr>
                <w:rFonts w:ascii="Times New Roman" w:eastAsia="新細明體" w:hAnsi="Times New Roman" w:cs="Times New Roman"/>
                <w:sz w:val="20"/>
                <w:szCs w:val="20"/>
              </w:rPr>
              <w:t>經》比丘講經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hint="eastAsia"/>
                <w:sz w:val="20"/>
                <w:szCs w:val="20"/>
              </w:rPr>
              <w:t>1.571</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No.50.</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受歲經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hint="eastAsia"/>
                <w:sz w:val="20"/>
                <w:szCs w:val="20"/>
              </w:rPr>
              <w:t>1.842</w:t>
            </w:r>
            <w:r w:rsidRPr="009F68E3">
              <w:rPr>
                <w:rFonts w:ascii="Times New Roman" w:eastAsia="新細明體" w:hAnsi="Times New Roman" w:cs="Times New Roman"/>
                <w:sz w:val="20"/>
                <w:szCs w:val="20"/>
              </w:rPr>
              <w:t>.)</w:t>
            </w:r>
          </w:p>
        </w:tc>
      </w:tr>
      <w:tr w:rsidR="009F68E3" w:rsidRPr="009F68E3" w:rsidTr="00AC5C25">
        <w:tc>
          <w:tcPr>
            <w:tcW w:w="2112" w:type="pct"/>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17. Vanapatthasutta</w:t>
            </w:r>
            <w:r w:rsidRPr="009F68E3">
              <w:rPr>
                <w:rFonts w:ascii="Foreign1" w:eastAsia="新細明體" w:hAnsi="Foreign1"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林</w:t>
            </w:r>
            <w:proofErr w:type="gramStart"/>
            <w:r w:rsidRPr="009F68E3">
              <w:rPr>
                <w:rFonts w:ascii="Times New Roman" w:eastAsia="新細明體" w:hAnsi="Times New Roman" w:cs="Times New Roman" w:hint="eastAsia"/>
                <w:kern w:val="0"/>
                <w:sz w:val="20"/>
                <w:szCs w:val="20"/>
                <w:lang w:val="zh-TW"/>
              </w:rPr>
              <w:t>藪</w:t>
            </w:r>
            <w:proofErr w:type="gramEnd"/>
            <w:r w:rsidRPr="009F68E3">
              <w:rPr>
                <w:rFonts w:ascii="Times New Roman" w:eastAsia="新細明體" w:hAnsi="Times New Roman" w:cs="Times New Roman" w:hint="eastAsia"/>
                <w:kern w:val="0"/>
                <w:sz w:val="20"/>
                <w:szCs w:val="20"/>
                <w:lang w:val="zh-TW"/>
              </w:rPr>
              <w:t>經</w:t>
            </w:r>
          </w:p>
        </w:tc>
        <w:tc>
          <w:tcPr>
            <w:tcW w:w="2888" w:type="pct"/>
            <w:vAlign w:val="center"/>
          </w:tcPr>
          <w:p w:rsidR="009F68E3" w:rsidRPr="009F68E3" w:rsidRDefault="009F68E3" w:rsidP="009F68E3">
            <w:pPr>
              <w:ind w:left="300" w:hangingChars="150" w:hanging="300"/>
              <w:jc w:val="both"/>
              <w:rPr>
                <w:rFonts w:ascii="Times New Roman" w:eastAsia="新細明體" w:hAnsi="Times New Roman" w:cs="Times New Roman"/>
                <w:sz w:val="20"/>
                <w:szCs w:val="20"/>
                <w:lang w:val="zh-TW"/>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rPr>
              <w:t>《中阿含</w:t>
            </w:r>
            <w:r w:rsidRPr="009F68E3">
              <w:rPr>
                <w:rFonts w:ascii="Times New Roman" w:eastAsia="新細明體" w:hAnsi="Times New Roman" w:cs="Times New Roman" w:hint="eastAsia"/>
                <w:sz w:val="20"/>
                <w:szCs w:val="20"/>
              </w:rPr>
              <w:t>107~108</w:t>
            </w:r>
            <w:r w:rsidRPr="009F68E3">
              <w:rPr>
                <w:rFonts w:ascii="Times New Roman" w:eastAsia="新細明體" w:hAnsi="Times New Roman" w:cs="Times New Roman"/>
                <w:sz w:val="20"/>
                <w:szCs w:val="20"/>
              </w:rPr>
              <w:t>經》林經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hint="eastAsia"/>
                <w:sz w:val="20"/>
                <w:szCs w:val="20"/>
              </w:rPr>
              <w:t>1.596</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1.597</w:t>
            </w:r>
            <w:r w:rsidRPr="009F68E3">
              <w:rPr>
                <w:rFonts w:ascii="Times New Roman" w:eastAsia="新細明體" w:hAnsi="Times New Roman" w:cs="Times New Roman"/>
                <w:sz w:val="20"/>
                <w:szCs w:val="20"/>
              </w:rPr>
              <w:t>.)</w:t>
            </w:r>
          </w:p>
        </w:tc>
      </w:tr>
      <w:tr w:rsidR="009F68E3" w:rsidRPr="009F68E3" w:rsidTr="00AC5C25">
        <w:tc>
          <w:tcPr>
            <w:tcW w:w="2112" w:type="pct"/>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18. Madhupi</w:t>
            </w:r>
            <w:r w:rsidRPr="009F68E3">
              <w:rPr>
                <w:rFonts w:ascii="Foreign1" w:eastAsia="新細明體" w:hAnsi="Foreign1" w:cs="Times New Roman" w:hint="eastAsia"/>
                <w:kern w:val="0"/>
                <w:sz w:val="20"/>
                <w:szCs w:val="20"/>
                <w:lang w:val="zh-TW"/>
              </w:rPr>
              <w:t>nd</w:t>
            </w:r>
            <w:r w:rsidRPr="009F68E3">
              <w:rPr>
                <w:rFonts w:ascii="Times New Roman" w:eastAsia="新細明體" w:hAnsi="Times New Roman" w:cs="Times New Roman"/>
                <w:kern w:val="0"/>
                <w:sz w:val="20"/>
                <w:szCs w:val="20"/>
                <w:lang w:val="zh-TW"/>
              </w:rPr>
              <w:t>ikasutta</w:t>
            </w:r>
            <w:r w:rsidRPr="009F68E3">
              <w:rPr>
                <w:rFonts w:ascii="Foreign1" w:eastAsia="新細明體" w:hAnsi="Foreign1"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proofErr w:type="gramStart"/>
            <w:r w:rsidRPr="009F68E3">
              <w:rPr>
                <w:rFonts w:ascii="Times New Roman" w:eastAsia="新細明體" w:hAnsi="Times New Roman" w:cs="Times New Roman" w:hint="eastAsia"/>
                <w:kern w:val="0"/>
                <w:sz w:val="20"/>
                <w:szCs w:val="20"/>
                <w:lang w:val="zh-TW"/>
              </w:rPr>
              <w:t>蜜丸經</w:t>
            </w:r>
            <w:proofErr w:type="gramEnd"/>
          </w:p>
        </w:tc>
        <w:tc>
          <w:tcPr>
            <w:tcW w:w="2888" w:type="pct"/>
            <w:vAlign w:val="center"/>
          </w:tcPr>
          <w:p w:rsidR="009F68E3" w:rsidRPr="009F68E3" w:rsidRDefault="009F68E3" w:rsidP="009F68E3">
            <w:pPr>
              <w:ind w:left="300" w:hangingChars="150" w:hanging="300"/>
              <w:jc w:val="both"/>
              <w:rPr>
                <w:rFonts w:ascii="Times New Roman" w:eastAsia="新細明體" w:hAnsi="Times New Roman" w:cs="Times New Roman"/>
                <w:sz w:val="20"/>
                <w:szCs w:val="20"/>
                <w:lang w:val="zh-TW"/>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rPr>
              <w:t>《中阿含</w:t>
            </w:r>
            <w:r w:rsidRPr="009F68E3">
              <w:rPr>
                <w:rFonts w:ascii="Times New Roman" w:eastAsia="新細明體" w:hAnsi="Times New Roman" w:cs="Times New Roman" w:hint="eastAsia"/>
                <w:sz w:val="20"/>
                <w:szCs w:val="20"/>
              </w:rPr>
              <w:t>115</w:t>
            </w:r>
            <w:r w:rsidRPr="009F68E3">
              <w:rPr>
                <w:rFonts w:ascii="Times New Roman" w:eastAsia="新細明體" w:hAnsi="Times New Roman" w:cs="Times New Roman"/>
                <w:sz w:val="20"/>
                <w:szCs w:val="20"/>
              </w:rPr>
              <w:t>經》</w:t>
            </w:r>
            <w:proofErr w:type="gramStart"/>
            <w:r w:rsidRPr="009F68E3">
              <w:rPr>
                <w:rFonts w:ascii="Times New Roman" w:eastAsia="新細明體" w:hAnsi="Times New Roman" w:cs="Times New Roman" w:hint="eastAsia"/>
                <w:sz w:val="20"/>
                <w:szCs w:val="20"/>
              </w:rPr>
              <w:t>蜜</w:t>
            </w:r>
            <w:r w:rsidRPr="009F68E3">
              <w:rPr>
                <w:rFonts w:ascii="Times New Roman" w:eastAsia="新細明體" w:hAnsi="Times New Roman" w:cs="Times New Roman"/>
                <w:sz w:val="20"/>
                <w:szCs w:val="20"/>
              </w:rPr>
              <w:t>丸經</w:t>
            </w:r>
            <w:proofErr w:type="gramEnd"/>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hint="eastAsia"/>
                <w:sz w:val="20"/>
                <w:szCs w:val="20"/>
              </w:rPr>
              <w:t>1.603</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《增壹阿含</w:t>
            </w:r>
            <w:r w:rsidRPr="009F68E3">
              <w:rPr>
                <w:rFonts w:ascii="Times New Roman" w:eastAsia="新細明體" w:hAnsi="Times New Roman" w:cs="Times New Roman" w:hint="eastAsia"/>
                <w:sz w:val="20"/>
                <w:szCs w:val="20"/>
              </w:rPr>
              <w:t>40.10</w:t>
            </w:r>
            <w:r w:rsidRPr="009F68E3">
              <w:rPr>
                <w:rFonts w:ascii="Times New Roman" w:eastAsia="新細明體" w:hAnsi="Times New Roman" w:cs="Times New Roman"/>
                <w:sz w:val="20"/>
                <w:szCs w:val="20"/>
              </w:rPr>
              <w:t>經》</w:t>
            </w:r>
            <w:proofErr w:type="gramStart"/>
            <w:r w:rsidRPr="009F68E3">
              <w:rPr>
                <w:rFonts w:ascii="Times New Roman" w:eastAsia="新細明體" w:hAnsi="Times New Roman" w:cs="Times New Roman"/>
                <w:sz w:val="20"/>
                <w:szCs w:val="20"/>
              </w:rPr>
              <w:t>甘露法味</w:t>
            </w:r>
            <w:proofErr w:type="gramEnd"/>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hint="eastAsia"/>
                <w:sz w:val="20"/>
                <w:szCs w:val="20"/>
              </w:rPr>
              <w:t>2.743</w:t>
            </w:r>
            <w:r w:rsidRPr="009F68E3">
              <w:rPr>
                <w:rFonts w:ascii="Times New Roman" w:eastAsia="新細明體" w:hAnsi="Times New Roman" w:cs="Times New Roman"/>
                <w:sz w:val="20"/>
                <w:szCs w:val="20"/>
              </w:rPr>
              <w:t>.)</w:t>
            </w:r>
          </w:p>
        </w:tc>
      </w:tr>
      <w:tr w:rsidR="009F68E3" w:rsidRPr="009F68E3" w:rsidTr="00AC5C25">
        <w:tc>
          <w:tcPr>
            <w:tcW w:w="2112" w:type="pct"/>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19. Dvedh</w:t>
            </w:r>
            <w:r w:rsidRPr="009F68E3">
              <w:rPr>
                <w:rFonts w:ascii="Foreign1" w:eastAsia="新細明體" w:hAnsi="Foreign1" w:cs="Times New Roman" w:hint="eastAsia"/>
                <w:kern w:val="0"/>
                <w:sz w:val="20"/>
                <w:szCs w:val="20"/>
                <w:lang w:val="zh-TW"/>
              </w:rPr>
              <w:t>a</w:t>
            </w:r>
            <w:r w:rsidRPr="009F68E3">
              <w:rPr>
                <w:rFonts w:ascii="Times New Roman" w:eastAsia="新細明體" w:hAnsi="Times New Roman" w:cs="Times New Roman"/>
                <w:kern w:val="0"/>
                <w:sz w:val="20"/>
                <w:szCs w:val="20"/>
                <w:lang w:val="zh-TW"/>
              </w:rPr>
              <w:t>vitakkasutta</w:t>
            </w:r>
            <w:r w:rsidRPr="009F68E3">
              <w:rPr>
                <w:rFonts w:ascii="Foreign1" w:eastAsia="新細明體" w:hAnsi="Foreign1"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proofErr w:type="gramStart"/>
            <w:r w:rsidRPr="009F68E3">
              <w:rPr>
                <w:rFonts w:ascii="Times New Roman" w:eastAsia="新細明體" w:hAnsi="Times New Roman" w:cs="Times New Roman" w:hint="eastAsia"/>
                <w:kern w:val="0"/>
                <w:sz w:val="20"/>
                <w:szCs w:val="20"/>
                <w:lang w:val="zh-TW"/>
              </w:rPr>
              <w:t>雙想經</w:t>
            </w:r>
            <w:proofErr w:type="gramEnd"/>
          </w:p>
        </w:tc>
        <w:tc>
          <w:tcPr>
            <w:tcW w:w="2888" w:type="pct"/>
            <w:vAlign w:val="center"/>
          </w:tcPr>
          <w:p w:rsidR="009F68E3" w:rsidRPr="009F68E3" w:rsidRDefault="009F68E3" w:rsidP="009F68E3">
            <w:pPr>
              <w:ind w:left="300" w:hangingChars="150" w:hanging="300"/>
              <w:jc w:val="both"/>
              <w:rPr>
                <w:rFonts w:ascii="Times New Roman" w:eastAsia="新細明體" w:hAnsi="Times New Roman" w:cs="Times New Roman"/>
                <w:sz w:val="20"/>
                <w:szCs w:val="20"/>
                <w:lang w:val="zh-TW"/>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rPr>
              <w:t>《中阿含</w:t>
            </w:r>
            <w:r w:rsidRPr="009F68E3">
              <w:rPr>
                <w:rFonts w:ascii="Times New Roman" w:eastAsia="新細明體" w:hAnsi="Times New Roman" w:cs="Times New Roman" w:hint="eastAsia"/>
                <w:sz w:val="20"/>
                <w:szCs w:val="20"/>
              </w:rPr>
              <w:t>102</w:t>
            </w:r>
            <w:r w:rsidRPr="009F68E3">
              <w:rPr>
                <w:rFonts w:ascii="Times New Roman" w:eastAsia="新細明體" w:hAnsi="Times New Roman" w:cs="Times New Roman"/>
                <w:sz w:val="20"/>
                <w:szCs w:val="20"/>
              </w:rPr>
              <w:t>經》念經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hint="eastAsia"/>
                <w:sz w:val="20"/>
                <w:szCs w:val="20"/>
              </w:rPr>
              <w:t>1.589</w:t>
            </w:r>
            <w:r w:rsidRPr="009F68E3">
              <w:rPr>
                <w:rFonts w:ascii="Times New Roman" w:eastAsia="新細明體" w:hAnsi="Times New Roman" w:cs="Times New Roman"/>
                <w:sz w:val="20"/>
                <w:szCs w:val="20"/>
              </w:rPr>
              <w:t>.)</w:t>
            </w:r>
          </w:p>
        </w:tc>
      </w:tr>
      <w:tr w:rsidR="009F68E3" w:rsidRPr="009F68E3" w:rsidTr="00AC5C25">
        <w:tc>
          <w:tcPr>
            <w:tcW w:w="2112" w:type="pct"/>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20. Vitakkasa</w:t>
            </w:r>
            <w:r w:rsidRPr="009F68E3">
              <w:rPr>
                <w:rFonts w:ascii="Foreign1" w:eastAsia="新細明體" w:hAnsi="Foreign1" w:cs="Times New Roman" w:hint="eastAsia"/>
                <w:kern w:val="0"/>
                <w:sz w:val="20"/>
                <w:szCs w:val="20"/>
                <w:lang w:val="zh-TW"/>
              </w:rPr>
              <w:t>nt</w:t>
            </w:r>
            <w:r w:rsidRPr="009F68E3">
              <w:rPr>
                <w:rFonts w:ascii="Times New Roman" w:eastAsia="新細明體" w:hAnsi="Times New Roman" w:cs="Times New Roman"/>
                <w:kern w:val="0"/>
                <w:sz w:val="20"/>
                <w:szCs w:val="20"/>
                <w:lang w:val="zh-TW"/>
              </w:rPr>
              <w:t>h</w:t>
            </w:r>
            <w:r w:rsidRPr="009F68E3">
              <w:rPr>
                <w:rFonts w:ascii="Foreign1" w:eastAsia="新細明體" w:hAnsi="Foreign1" w:cs="Times New Roman" w:hint="eastAsia"/>
                <w:kern w:val="0"/>
                <w:sz w:val="20"/>
                <w:szCs w:val="20"/>
                <w:lang w:val="zh-TW"/>
              </w:rPr>
              <w:t>a</w:t>
            </w:r>
            <w:r w:rsidRPr="009F68E3">
              <w:rPr>
                <w:rFonts w:ascii="Times New Roman" w:eastAsia="新細明體" w:hAnsi="Times New Roman" w:cs="Times New Roman"/>
                <w:kern w:val="0"/>
                <w:sz w:val="20"/>
                <w:szCs w:val="20"/>
                <w:lang w:val="zh-TW"/>
              </w:rPr>
              <w:t>nasutta</w:t>
            </w:r>
            <w:r w:rsidRPr="009F68E3">
              <w:rPr>
                <w:rFonts w:ascii="Foreign1" w:eastAsia="新細明體" w:hAnsi="Foreign1"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想念止息經</w:t>
            </w:r>
          </w:p>
        </w:tc>
        <w:tc>
          <w:tcPr>
            <w:tcW w:w="2888" w:type="pct"/>
            <w:vAlign w:val="center"/>
          </w:tcPr>
          <w:p w:rsidR="009F68E3" w:rsidRPr="009F68E3" w:rsidRDefault="009F68E3" w:rsidP="009F68E3">
            <w:pPr>
              <w:ind w:left="300" w:hangingChars="150" w:hanging="300"/>
              <w:jc w:val="both"/>
              <w:rPr>
                <w:rFonts w:ascii="Times New Roman" w:eastAsia="新細明體" w:hAnsi="Times New Roman" w:cs="Times New Roman"/>
                <w:sz w:val="20"/>
                <w:szCs w:val="20"/>
                <w:lang w:val="zh-TW"/>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rPr>
              <w:t>《中阿含</w:t>
            </w:r>
            <w:r w:rsidRPr="009F68E3">
              <w:rPr>
                <w:rFonts w:ascii="Times New Roman" w:eastAsia="新細明體" w:hAnsi="Times New Roman" w:cs="Times New Roman" w:hint="eastAsia"/>
                <w:sz w:val="20"/>
                <w:szCs w:val="20"/>
              </w:rPr>
              <w:t>101</w:t>
            </w:r>
            <w:r w:rsidRPr="009F68E3">
              <w:rPr>
                <w:rFonts w:ascii="Times New Roman" w:eastAsia="新細明體" w:hAnsi="Times New Roman" w:cs="Times New Roman"/>
                <w:sz w:val="20"/>
                <w:szCs w:val="20"/>
              </w:rPr>
              <w:t>經》增上心經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hint="eastAsia"/>
                <w:sz w:val="20"/>
                <w:szCs w:val="20"/>
              </w:rPr>
              <w:t>1.588</w:t>
            </w:r>
            <w:r w:rsidRPr="009F68E3">
              <w:rPr>
                <w:rFonts w:ascii="Times New Roman" w:eastAsia="新細明體" w:hAnsi="Times New Roman" w:cs="Times New Roman"/>
                <w:sz w:val="20"/>
                <w:szCs w:val="20"/>
              </w:rPr>
              <w:t>.)</w:t>
            </w:r>
          </w:p>
        </w:tc>
      </w:tr>
      <w:tr w:rsidR="009F68E3" w:rsidRPr="009F68E3" w:rsidTr="00AC5C25">
        <w:tc>
          <w:tcPr>
            <w:tcW w:w="2112" w:type="pct"/>
            <w:shd w:val="clear" w:color="auto" w:fill="FFFF99"/>
            <w:vAlign w:val="center"/>
          </w:tcPr>
          <w:p w:rsidR="009F68E3" w:rsidRPr="009F68E3" w:rsidRDefault="009F68E3" w:rsidP="009F68E3">
            <w:pPr>
              <w:autoSpaceDE w:val="0"/>
              <w:autoSpaceDN w:val="0"/>
              <w:adjustRightInd w:val="0"/>
              <w:jc w:val="both"/>
              <w:rPr>
                <w:rFonts w:ascii="Times New Roman" w:eastAsia="新細明體" w:hAnsi="Times New Roman" w:cs="Times New Roman"/>
                <w:b/>
                <w:kern w:val="0"/>
                <w:sz w:val="20"/>
                <w:szCs w:val="20"/>
                <w:lang w:val="zh-TW"/>
              </w:rPr>
            </w:pPr>
            <w:r w:rsidRPr="009F68E3">
              <w:rPr>
                <w:rFonts w:ascii="Times New Roman" w:eastAsia="新細明體" w:hAnsi="Times New Roman" w:cs="Times New Roman" w:hint="eastAsia"/>
                <w:b/>
                <w:kern w:val="0"/>
                <w:sz w:val="20"/>
                <w:szCs w:val="20"/>
                <w:lang w:val="zh-TW"/>
              </w:rPr>
              <w:t>4.Mah</w:t>
            </w:r>
            <w:r w:rsidRPr="009F68E3">
              <w:rPr>
                <w:rFonts w:ascii="Foreign1" w:eastAsia="新細明體" w:hAnsi="Foreign1" w:cs="Times New Roman" w:hint="eastAsia"/>
                <w:b/>
                <w:kern w:val="0"/>
                <w:sz w:val="20"/>
                <w:szCs w:val="20"/>
                <w:lang w:val="zh-TW"/>
              </w:rPr>
              <w:t>a</w:t>
            </w:r>
            <w:r w:rsidRPr="009F68E3">
              <w:rPr>
                <w:rFonts w:ascii="Times New Roman" w:eastAsia="新細明體" w:hAnsi="Times New Roman" w:cs="Times New Roman" w:hint="eastAsia"/>
                <w:b/>
                <w:kern w:val="0"/>
                <w:sz w:val="20"/>
                <w:szCs w:val="20"/>
                <w:lang w:val="zh-TW"/>
              </w:rPr>
              <w:t xml:space="preserve">yamakavaggo </w:t>
            </w:r>
            <w:proofErr w:type="gramStart"/>
            <w:r w:rsidRPr="009F68E3">
              <w:rPr>
                <w:rFonts w:ascii="Times New Roman" w:eastAsia="新細明體" w:hAnsi="Times New Roman" w:cs="Times New Roman" w:hint="eastAsia"/>
                <w:b/>
                <w:kern w:val="0"/>
                <w:sz w:val="20"/>
                <w:szCs w:val="20"/>
                <w:lang w:val="zh-TW"/>
              </w:rPr>
              <w:t>雙大品</w:t>
            </w:r>
            <w:proofErr w:type="gramEnd"/>
            <w:r w:rsidRPr="009F68E3">
              <w:rPr>
                <w:rFonts w:ascii="Times New Roman" w:eastAsia="新細明體" w:hAnsi="Times New Roman" w:cs="Times New Roman" w:hint="eastAsia"/>
                <w:b/>
                <w:kern w:val="0"/>
                <w:sz w:val="20"/>
                <w:szCs w:val="20"/>
                <w:lang w:val="zh-TW"/>
              </w:rPr>
              <w:t xml:space="preserve"> </w:t>
            </w:r>
          </w:p>
        </w:tc>
        <w:tc>
          <w:tcPr>
            <w:tcW w:w="2888" w:type="pct"/>
            <w:shd w:val="clear" w:color="auto" w:fill="FFFF99"/>
            <w:vAlign w:val="center"/>
          </w:tcPr>
          <w:p w:rsidR="009F68E3" w:rsidRPr="009F68E3" w:rsidRDefault="009F68E3" w:rsidP="009F68E3">
            <w:pPr>
              <w:jc w:val="both"/>
              <w:rPr>
                <w:rFonts w:ascii="Times New Roman" w:eastAsia="新細明體" w:hAnsi="Times New Roman" w:cs="Times New Roman"/>
                <w:sz w:val="20"/>
                <w:szCs w:val="20"/>
              </w:rPr>
            </w:pPr>
          </w:p>
        </w:tc>
      </w:tr>
      <w:tr w:rsidR="009F68E3" w:rsidRPr="009F68E3" w:rsidTr="00AC5C25">
        <w:tc>
          <w:tcPr>
            <w:tcW w:w="2112" w:type="pct"/>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31. C</w:t>
            </w:r>
            <w:r w:rsidRPr="009F68E3">
              <w:rPr>
                <w:rFonts w:ascii="Foreign1" w:eastAsia="新細明體" w:hAnsi="Foreign1" w:cs="Times New Roman" w:hint="eastAsia"/>
                <w:kern w:val="0"/>
                <w:sz w:val="20"/>
                <w:szCs w:val="20"/>
                <w:lang w:val="zh-TW"/>
              </w:rPr>
              <w:t>ul</w:t>
            </w:r>
            <w:r w:rsidRPr="009F68E3">
              <w:rPr>
                <w:rFonts w:ascii="Times New Roman" w:eastAsia="新細明體" w:hAnsi="Times New Roman" w:cs="Times New Roman"/>
                <w:kern w:val="0"/>
                <w:sz w:val="20"/>
                <w:szCs w:val="20"/>
                <w:lang w:val="zh-TW"/>
              </w:rPr>
              <w:t>agosi</w:t>
            </w:r>
            <w:r w:rsidRPr="009F68E3">
              <w:rPr>
                <w:rFonts w:ascii="Foreign1" w:eastAsia="新細明體" w:hAnsi="Foreign1" w:cs="Times New Roman" w:hint="eastAsia"/>
                <w:kern w:val="0"/>
                <w:sz w:val="20"/>
                <w:szCs w:val="20"/>
                <w:lang w:val="zh-TW"/>
              </w:rPr>
              <w:t>v</w:t>
            </w:r>
            <w:r w:rsidRPr="009F68E3">
              <w:rPr>
                <w:rFonts w:ascii="Times New Roman" w:eastAsia="新細明體" w:hAnsi="Times New Roman" w:cs="Times New Roman"/>
                <w:kern w:val="0"/>
                <w:sz w:val="20"/>
                <w:szCs w:val="20"/>
                <w:lang w:val="zh-TW"/>
              </w:rPr>
              <w:t>gasutta</w:t>
            </w:r>
            <w:r w:rsidRPr="009F68E3">
              <w:rPr>
                <w:rFonts w:ascii="Foreign1" w:eastAsia="新細明體" w:hAnsi="Foreign1"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牛角林小經</w:t>
            </w:r>
          </w:p>
        </w:tc>
        <w:tc>
          <w:tcPr>
            <w:tcW w:w="2888" w:type="pct"/>
            <w:vAlign w:val="center"/>
          </w:tcPr>
          <w:p w:rsidR="009F68E3" w:rsidRPr="009F68E3" w:rsidRDefault="009F68E3" w:rsidP="009F68E3">
            <w:pPr>
              <w:ind w:left="300" w:hangingChars="150" w:hanging="300"/>
              <w:jc w:val="both"/>
              <w:rPr>
                <w:rFonts w:ascii="Times New Roman" w:eastAsia="新細明體" w:hAnsi="Times New Roman" w:cs="Times New Roman"/>
                <w:sz w:val="20"/>
                <w:szCs w:val="20"/>
                <w:lang w:val="zh-TW"/>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rPr>
              <w:t>《中阿含</w:t>
            </w:r>
            <w:r w:rsidRPr="009F68E3">
              <w:rPr>
                <w:rFonts w:ascii="Times New Roman" w:eastAsia="新細明體" w:hAnsi="Times New Roman" w:cs="Times New Roman" w:hint="eastAsia"/>
                <w:sz w:val="20"/>
                <w:szCs w:val="20"/>
              </w:rPr>
              <w:t>185</w:t>
            </w:r>
            <w:r w:rsidRPr="009F68E3">
              <w:rPr>
                <w:rFonts w:ascii="Times New Roman" w:eastAsia="新細明體" w:hAnsi="Times New Roman" w:cs="Times New Roman"/>
                <w:sz w:val="20"/>
                <w:szCs w:val="20"/>
              </w:rPr>
              <w:t>經》牛角林經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739</w:t>
            </w:r>
            <w:r w:rsidRPr="009F68E3">
              <w:rPr>
                <w:rFonts w:ascii="Times New Roman" w:eastAsia="新細明體" w:hAnsi="Times New Roman" w:cs="Times New Roman"/>
                <w:sz w:val="20"/>
                <w:szCs w:val="20"/>
              </w:rPr>
              <w:t>.)</w:t>
            </w:r>
          </w:p>
        </w:tc>
      </w:tr>
      <w:tr w:rsidR="009F68E3" w:rsidRPr="009F68E3" w:rsidTr="00AC5C25">
        <w:tc>
          <w:tcPr>
            <w:tcW w:w="2112" w:type="pct"/>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32. Mah</w:t>
            </w:r>
            <w:r w:rsidRPr="009F68E3">
              <w:rPr>
                <w:rFonts w:ascii="Foreign1" w:eastAsia="新細明體" w:hAnsi="Foreign1" w:cs="Times New Roman" w:hint="eastAsia"/>
                <w:kern w:val="0"/>
                <w:sz w:val="20"/>
                <w:szCs w:val="20"/>
                <w:lang w:val="zh-TW"/>
              </w:rPr>
              <w:t>a</w:t>
            </w:r>
            <w:r w:rsidRPr="009F68E3">
              <w:rPr>
                <w:rFonts w:ascii="Times New Roman" w:eastAsia="新細明體" w:hAnsi="Times New Roman" w:cs="Times New Roman"/>
                <w:kern w:val="0"/>
                <w:sz w:val="20"/>
                <w:szCs w:val="20"/>
                <w:lang w:val="zh-TW"/>
              </w:rPr>
              <w:t>gosi</w:t>
            </w:r>
            <w:r w:rsidRPr="009F68E3">
              <w:rPr>
                <w:rFonts w:ascii="Foreign1" w:eastAsia="新細明體" w:hAnsi="Foreign1" w:cs="Times New Roman" w:hint="eastAsia"/>
                <w:kern w:val="0"/>
                <w:sz w:val="20"/>
                <w:szCs w:val="20"/>
                <w:lang w:val="zh-TW"/>
              </w:rPr>
              <w:t>v</w:t>
            </w:r>
            <w:r w:rsidRPr="009F68E3">
              <w:rPr>
                <w:rFonts w:ascii="Times New Roman" w:eastAsia="新細明體" w:hAnsi="Times New Roman" w:cs="Times New Roman"/>
                <w:kern w:val="0"/>
                <w:sz w:val="20"/>
                <w:szCs w:val="20"/>
                <w:lang w:val="zh-TW"/>
              </w:rPr>
              <w:t>gasutta</w:t>
            </w:r>
            <w:r w:rsidRPr="009F68E3">
              <w:rPr>
                <w:rFonts w:ascii="Foreign1" w:eastAsia="新細明體" w:hAnsi="Foreign1"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牛角林大經</w:t>
            </w:r>
          </w:p>
        </w:tc>
        <w:tc>
          <w:tcPr>
            <w:tcW w:w="2888" w:type="pct"/>
            <w:vAlign w:val="center"/>
          </w:tcPr>
          <w:p w:rsidR="009F68E3" w:rsidRPr="009F68E3" w:rsidRDefault="009F68E3" w:rsidP="009F68E3">
            <w:pPr>
              <w:ind w:left="300" w:hangingChars="150" w:hanging="300"/>
              <w:jc w:val="both"/>
              <w:rPr>
                <w:rFonts w:ascii="Times New Roman" w:eastAsia="新細明體" w:hAnsi="Times New Roman" w:cs="Times New Roman"/>
                <w:sz w:val="20"/>
                <w:szCs w:val="20"/>
                <w:lang w:val="zh-TW"/>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rPr>
              <w:t>《中阿含</w:t>
            </w:r>
            <w:r w:rsidRPr="009F68E3">
              <w:rPr>
                <w:rFonts w:ascii="Times New Roman" w:eastAsia="新細明體" w:hAnsi="Times New Roman" w:cs="Times New Roman" w:hint="eastAsia"/>
                <w:sz w:val="20"/>
                <w:szCs w:val="20"/>
              </w:rPr>
              <w:t>184</w:t>
            </w:r>
            <w:r w:rsidRPr="009F68E3">
              <w:rPr>
                <w:rFonts w:ascii="Times New Roman" w:eastAsia="新細明體" w:hAnsi="Times New Roman" w:cs="Times New Roman"/>
                <w:sz w:val="20"/>
                <w:szCs w:val="20"/>
              </w:rPr>
              <w:t>經》牛角婆羅林經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736</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No.154.</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生經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一六</w:t>
            </w:r>
            <w:proofErr w:type="gramStart"/>
            <w:r w:rsidRPr="009F68E3">
              <w:rPr>
                <w:rFonts w:ascii="Times New Roman" w:eastAsia="新細明體" w:hAnsi="Times New Roman" w:cs="Times New Roman" w:hint="eastAsia"/>
                <w:sz w:val="20"/>
                <w:szCs w:val="20"/>
              </w:rPr>
              <w:t>‧</w:t>
            </w:r>
            <w:proofErr w:type="gramEnd"/>
            <w:r w:rsidRPr="009F68E3">
              <w:rPr>
                <w:rFonts w:ascii="Times New Roman" w:eastAsia="新細明體" w:hAnsi="Times New Roman" w:cs="Times New Roman"/>
                <w:sz w:val="20"/>
                <w:szCs w:val="20"/>
              </w:rPr>
              <w:t>比丘各</w:t>
            </w:r>
            <w:proofErr w:type="gramStart"/>
            <w:r w:rsidRPr="009F68E3">
              <w:rPr>
                <w:rFonts w:ascii="Times New Roman" w:eastAsia="新細明體" w:hAnsi="Times New Roman" w:cs="Times New Roman"/>
                <w:sz w:val="20"/>
                <w:szCs w:val="20"/>
              </w:rPr>
              <w:t>誌</w:t>
            </w:r>
            <w:proofErr w:type="gramEnd"/>
            <w:r w:rsidRPr="009F68E3">
              <w:rPr>
                <w:rFonts w:ascii="Times New Roman" w:eastAsia="新細明體" w:hAnsi="Times New Roman" w:cs="Times New Roman"/>
                <w:sz w:val="20"/>
                <w:szCs w:val="20"/>
              </w:rPr>
              <w:t>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hint="eastAsia"/>
                <w:sz w:val="20"/>
                <w:szCs w:val="20"/>
              </w:rPr>
              <w:t>3.80</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，《增壹阿含</w:t>
            </w:r>
            <w:r w:rsidRPr="009F68E3">
              <w:rPr>
                <w:rFonts w:ascii="Times New Roman" w:eastAsia="新細明體" w:hAnsi="Times New Roman" w:cs="Times New Roman" w:hint="eastAsia"/>
                <w:sz w:val="20"/>
                <w:szCs w:val="20"/>
              </w:rPr>
              <w:t>37.3</w:t>
            </w:r>
            <w:r w:rsidRPr="009F68E3">
              <w:rPr>
                <w:rFonts w:ascii="Times New Roman" w:eastAsia="新細明體" w:hAnsi="Times New Roman" w:cs="Times New Roman"/>
                <w:sz w:val="20"/>
                <w:szCs w:val="20"/>
              </w:rPr>
              <w:t>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2.</w:t>
            </w:r>
            <w:r w:rsidRPr="009F68E3">
              <w:rPr>
                <w:rFonts w:ascii="Times New Roman" w:eastAsia="新細明體" w:hAnsi="Times New Roman" w:cs="Times New Roman" w:hint="eastAsia"/>
                <w:sz w:val="20"/>
                <w:szCs w:val="20"/>
              </w:rPr>
              <w:t>710</w:t>
            </w:r>
            <w:r w:rsidRPr="009F68E3">
              <w:rPr>
                <w:rFonts w:ascii="Times New Roman" w:eastAsia="新細明體" w:hAnsi="Times New Roman" w:cs="Times New Roman"/>
                <w:sz w:val="20"/>
                <w:szCs w:val="20"/>
              </w:rPr>
              <w:t>.)</w:t>
            </w:r>
          </w:p>
        </w:tc>
      </w:tr>
      <w:tr w:rsidR="009F68E3" w:rsidRPr="009F68E3" w:rsidTr="00AC5C25">
        <w:tc>
          <w:tcPr>
            <w:tcW w:w="2112" w:type="pct"/>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rPr>
            </w:pPr>
            <w:r w:rsidRPr="009F68E3">
              <w:rPr>
                <w:rFonts w:ascii="Times New Roman" w:eastAsia="新細明體" w:hAnsi="Times New Roman" w:cs="Times New Roman"/>
                <w:kern w:val="0"/>
                <w:sz w:val="20"/>
                <w:szCs w:val="20"/>
              </w:rPr>
              <w:t>39. Mah</w:t>
            </w:r>
            <w:r w:rsidRPr="009F68E3">
              <w:rPr>
                <w:rFonts w:ascii="Foreign1" w:eastAsia="新細明體" w:hAnsi="Foreign1" w:cs="Times New Roman" w:hint="eastAsia"/>
                <w:kern w:val="0"/>
                <w:sz w:val="20"/>
                <w:szCs w:val="20"/>
              </w:rPr>
              <w:t>a</w:t>
            </w:r>
            <w:r w:rsidRPr="009F68E3">
              <w:rPr>
                <w:rFonts w:ascii="Times New Roman" w:eastAsia="新細明體" w:hAnsi="Times New Roman" w:cs="Times New Roman"/>
                <w:kern w:val="0"/>
                <w:sz w:val="20"/>
                <w:szCs w:val="20"/>
              </w:rPr>
              <w:t>-assapurasutta</w:t>
            </w:r>
            <w:r w:rsidRPr="009F68E3">
              <w:rPr>
                <w:rFonts w:ascii="Foreign1" w:eastAsia="新細明體" w:hAnsi="Foreign1" w:cs="Times New Roman" w:hint="eastAsia"/>
                <w:kern w:val="0"/>
                <w:sz w:val="20"/>
                <w:szCs w:val="20"/>
              </w:rPr>
              <w:t>m</w:t>
            </w:r>
            <w:r w:rsidRPr="009F68E3">
              <w:rPr>
                <w:rFonts w:ascii="Times New Roman" w:eastAsia="新細明體" w:hAnsi="Times New Roman" w:cs="Times New Roman"/>
                <w:kern w:val="0"/>
                <w:sz w:val="20"/>
                <w:szCs w:val="20"/>
              </w:rPr>
              <w:t xml:space="preserve"> </w:t>
            </w:r>
            <w:r w:rsidRPr="009F68E3">
              <w:rPr>
                <w:rFonts w:ascii="Times New Roman" w:eastAsia="新細明體" w:hAnsi="Times New Roman" w:cs="Times New Roman" w:hint="eastAsia"/>
                <w:kern w:val="0"/>
                <w:sz w:val="20"/>
                <w:szCs w:val="20"/>
                <w:lang w:val="zh-TW"/>
              </w:rPr>
              <w:t>馬</w:t>
            </w:r>
            <w:proofErr w:type="gramStart"/>
            <w:r w:rsidRPr="009F68E3">
              <w:rPr>
                <w:rFonts w:ascii="Times New Roman" w:eastAsia="新細明體" w:hAnsi="Times New Roman" w:cs="Times New Roman" w:hint="eastAsia"/>
                <w:kern w:val="0"/>
                <w:sz w:val="20"/>
                <w:szCs w:val="20"/>
                <w:lang w:val="zh-TW"/>
              </w:rPr>
              <w:t>邑大經</w:t>
            </w:r>
            <w:proofErr w:type="gramEnd"/>
          </w:p>
        </w:tc>
        <w:tc>
          <w:tcPr>
            <w:tcW w:w="2888" w:type="pct"/>
            <w:vAlign w:val="center"/>
          </w:tcPr>
          <w:p w:rsidR="009F68E3" w:rsidRPr="009F68E3" w:rsidRDefault="009F68E3" w:rsidP="009F68E3">
            <w:pPr>
              <w:ind w:left="300" w:hangingChars="150" w:hanging="300"/>
              <w:jc w:val="both"/>
              <w:rPr>
                <w:rFonts w:ascii="Times New Roman" w:eastAsia="新細明體" w:hAnsi="Times New Roman" w:cs="Times New Roman"/>
                <w:sz w:val="20"/>
                <w:szCs w:val="20"/>
                <w:lang w:val="zh-TW"/>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rPr>
              <w:t>《中阿含</w:t>
            </w:r>
            <w:r w:rsidRPr="009F68E3">
              <w:rPr>
                <w:rFonts w:ascii="Times New Roman" w:eastAsia="新細明體" w:hAnsi="Times New Roman" w:cs="Times New Roman" w:hint="eastAsia"/>
                <w:sz w:val="20"/>
                <w:szCs w:val="20"/>
              </w:rPr>
              <w:t>182</w:t>
            </w:r>
            <w:r w:rsidRPr="009F68E3">
              <w:rPr>
                <w:rFonts w:ascii="Times New Roman" w:eastAsia="新細明體" w:hAnsi="Times New Roman" w:cs="Times New Roman"/>
                <w:sz w:val="20"/>
                <w:szCs w:val="20"/>
              </w:rPr>
              <w:t>經》馬</w:t>
            </w:r>
            <w:proofErr w:type="gramStart"/>
            <w:r w:rsidRPr="009F68E3">
              <w:rPr>
                <w:rFonts w:ascii="Times New Roman" w:eastAsia="新細明體" w:hAnsi="Times New Roman" w:cs="Times New Roman"/>
                <w:sz w:val="20"/>
                <w:szCs w:val="20"/>
              </w:rPr>
              <w:t>邑</w:t>
            </w:r>
            <w:proofErr w:type="gramEnd"/>
            <w:r w:rsidRPr="009F68E3">
              <w:rPr>
                <w:rFonts w:ascii="Times New Roman" w:eastAsia="新細明體" w:hAnsi="Times New Roman" w:cs="Times New Roman"/>
                <w:sz w:val="20"/>
                <w:szCs w:val="20"/>
              </w:rPr>
              <w:t>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724</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，《增壹阿含</w:t>
            </w:r>
            <w:r w:rsidRPr="009F68E3">
              <w:rPr>
                <w:rFonts w:ascii="Times New Roman" w:eastAsia="新細明體" w:hAnsi="Times New Roman" w:cs="Times New Roman" w:hint="eastAsia"/>
                <w:sz w:val="20"/>
                <w:szCs w:val="20"/>
              </w:rPr>
              <w:t>49.8</w:t>
            </w:r>
            <w:r w:rsidRPr="009F68E3">
              <w:rPr>
                <w:rFonts w:ascii="Times New Roman" w:eastAsia="新細明體" w:hAnsi="Times New Roman" w:cs="Times New Roman"/>
                <w:sz w:val="20"/>
                <w:szCs w:val="20"/>
              </w:rPr>
              <w:t>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2.</w:t>
            </w:r>
            <w:r w:rsidRPr="009F68E3">
              <w:rPr>
                <w:rFonts w:ascii="Times New Roman" w:eastAsia="新細明體" w:hAnsi="Times New Roman" w:cs="Times New Roman" w:hint="eastAsia"/>
                <w:sz w:val="20"/>
                <w:szCs w:val="20"/>
              </w:rPr>
              <w:t>801</w:t>
            </w:r>
            <w:r w:rsidRPr="009F68E3">
              <w:rPr>
                <w:rFonts w:ascii="Times New Roman" w:eastAsia="新細明體" w:hAnsi="Times New Roman" w:cs="Times New Roman"/>
                <w:sz w:val="20"/>
                <w:szCs w:val="20"/>
              </w:rPr>
              <w:t>.)</w:t>
            </w:r>
          </w:p>
        </w:tc>
      </w:tr>
      <w:tr w:rsidR="009F68E3" w:rsidRPr="009F68E3" w:rsidTr="00AC5C25">
        <w:tc>
          <w:tcPr>
            <w:tcW w:w="2112" w:type="pct"/>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40. C</w:t>
            </w:r>
            <w:r w:rsidRPr="009F68E3">
              <w:rPr>
                <w:rFonts w:ascii="Foreign1" w:eastAsia="新細明體" w:hAnsi="Foreign1" w:cs="Times New Roman" w:hint="eastAsia"/>
                <w:kern w:val="0"/>
                <w:sz w:val="20"/>
                <w:szCs w:val="20"/>
                <w:lang w:val="zh-TW"/>
              </w:rPr>
              <w:t>ul</w:t>
            </w:r>
            <w:r w:rsidRPr="009F68E3">
              <w:rPr>
                <w:rFonts w:ascii="Times New Roman" w:eastAsia="新細明體" w:hAnsi="Times New Roman" w:cs="Times New Roman"/>
                <w:kern w:val="0"/>
                <w:sz w:val="20"/>
                <w:szCs w:val="20"/>
                <w:lang w:val="zh-TW"/>
              </w:rPr>
              <w:t>a-assapurasutta</w:t>
            </w:r>
            <w:r w:rsidRPr="009F68E3">
              <w:rPr>
                <w:rFonts w:ascii="Foreign1" w:eastAsia="新細明體" w:hAnsi="Foreign1"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馬</w:t>
            </w:r>
            <w:proofErr w:type="gramStart"/>
            <w:r w:rsidRPr="009F68E3">
              <w:rPr>
                <w:rFonts w:ascii="Times New Roman" w:eastAsia="新細明體" w:hAnsi="Times New Roman" w:cs="Times New Roman" w:hint="eastAsia"/>
                <w:kern w:val="0"/>
                <w:sz w:val="20"/>
                <w:szCs w:val="20"/>
                <w:lang w:val="zh-TW"/>
              </w:rPr>
              <w:t>邑小經</w:t>
            </w:r>
            <w:proofErr w:type="gramEnd"/>
          </w:p>
        </w:tc>
        <w:tc>
          <w:tcPr>
            <w:tcW w:w="2888" w:type="pct"/>
            <w:vAlign w:val="center"/>
          </w:tcPr>
          <w:p w:rsidR="009F68E3" w:rsidRPr="009F68E3" w:rsidRDefault="009F68E3" w:rsidP="009F68E3">
            <w:pPr>
              <w:ind w:left="300" w:hangingChars="150" w:hanging="300"/>
              <w:jc w:val="both"/>
              <w:rPr>
                <w:rFonts w:ascii="Times New Roman" w:eastAsia="新細明體" w:hAnsi="Times New Roman" w:cs="Times New Roman"/>
                <w:sz w:val="20"/>
                <w:szCs w:val="20"/>
                <w:lang w:val="zh-TW"/>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rPr>
              <w:t>《中阿含</w:t>
            </w:r>
            <w:r w:rsidRPr="009F68E3">
              <w:rPr>
                <w:rFonts w:ascii="Times New Roman" w:eastAsia="新細明體" w:hAnsi="Times New Roman" w:cs="Times New Roman" w:hint="eastAsia"/>
                <w:sz w:val="20"/>
                <w:szCs w:val="20"/>
              </w:rPr>
              <w:t>183</w:t>
            </w:r>
            <w:r w:rsidRPr="009F68E3">
              <w:rPr>
                <w:rFonts w:ascii="Times New Roman" w:eastAsia="新細明體" w:hAnsi="Times New Roman" w:cs="Times New Roman"/>
                <w:sz w:val="20"/>
                <w:szCs w:val="20"/>
              </w:rPr>
              <w:t>經》馬</w:t>
            </w:r>
            <w:proofErr w:type="gramStart"/>
            <w:r w:rsidRPr="009F68E3">
              <w:rPr>
                <w:rFonts w:ascii="Times New Roman" w:eastAsia="新細明體" w:hAnsi="Times New Roman" w:cs="Times New Roman"/>
                <w:sz w:val="20"/>
                <w:szCs w:val="20"/>
              </w:rPr>
              <w:t>邑</w:t>
            </w:r>
            <w:proofErr w:type="gramEnd"/>
            <w:r w:rsidRPr="009F68E3">
              <w:rPr>
                <w:rFonts w:ascii="Times New Roman" w:eastAsia="新細明體" w:hAnsi="Times New Roman" w:cs="Times New Roman"/>
                <w:sz w:val="20"/>
                <w:szCs w:val="20"/>
              </w:rPr>
              <w:t>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725</w:t>
            </w:r>
            <w:r w:rsidRPr="009F68E3">
              <w:rPr>
                <w:rFonts w:ascii="Times New Roman" w:eastAsia="新細明體" w:hAnsi="Times New Roman" w:cs="Times New Roman"/>
                <w:sz w:val="20"/>
                <w:szCs w:val="20"/>
              </w:rPr>
              <w:t>.)</w:t>
            </w:r>
          </w:p>
        </w:tc>
      </w:tr>
      <w:tr w:rsidR="009F68E3" w:rsidRPr="009F68E3" w:rsidTr="00AC5C25">
        <w:tc>
          <w:tcPr>
            <w:tcW w:w="2112" w:type="pct"/>
            <w:shd w:val="clear" w:color="auto" w:fill="CCFFCC"/>
            <w:vAlign w:val="center"/>
          </w:tcPr>
          <w:p w:rsidR="009F68E3" w:rsidRPr="009F68E3" w:rsidRDefault="009F68E3" w:rsidP="009F68E3">
            <w:pPr>
              <w:autoSpaceDE w:val="0"/>
              <w:autoSpaceDN w:val="0"/>
              <w:adjustRightInd w:val="0"/>
              <w:jc w:val="both"/>
              <w:rPr>
                <w:rFonts w:ascii="Times New Roman" w:eastAsia="新細明體" w:hAnsi="Times New Roman" w:cs="Times New Roman"/>
                <w:b/>
                <w:kern w:val="0"/>
                <w:sz w:val="20"/>
                <w:szCs w:val="20"/>
              </w:rPr>
            </w:pPr>
            <w:r w:rsidRPr="009F68E3">
              <w:rPr>
                <w:rFonts w:ascii="Times New Roman" w:eastAsia="新細明體" w:hAnsi="Times New Roman" w:cs="Times New Roman" w:hint="eastAsia"/>
                <w:b/>
                <w:kern w:val="0"/>
                <w:sz w:val="20"/>
                <w:szCs w:val="20"/>
                <w:shd w:val="pct15" w:color="auto" w:fill="FFFFFF"/>
              </w:rPr>
              <w:lastRenderedPageBreak/>
              <w:t>二、</w:t>
            </w:r>
            <w:r w:rsidRPr="009F68E3">
              <w:rPr>
                <w:rFonts w:ascii="Times New Roman" w:eastAsia="新細明體" w:hAnsi="Times New Roman" w:cs="Times New Roman" w:hint="eastAsia"/>
                <w:b/>
                <w:kern w:val="0"/>
                <w:sz w:val="20"/>
                <w:szCs w:val="20"/>
                <w:shd w:val="pct15" w:color="auto" w:fill="FFFFFF"/>
              </w:rPr>
              <w:t>Majjhimapa</w:t>
            </w:r>
            <w:r w:rsidRPr="009F68E3">
              <w:rPr>
                <w:rFonts w:ascii="Foreign1" w:eastAsia="新細明體" w:hAnsi="Foreign1" w:cs="Times New Roman" w:hint="eastAsia"/>
                <w:b/>
                <w:kern w:val="0"/>
                <w:sz w:val="20"/>
                <w:szCs w:val="20"/>
                <w:shd w:val="pct15" w:color="auto" w:fill="FFFFFF"/>
              </w:rPr>
              <w:t>nna</w:t>
            </w:r>
            <w:r w:rsidRPr="009F68E3">
              <w:rPr>
                <w:rFonts w:ascii="Times New Roman" w:eastAsia="新細明體" w:hAnsi="Times New Roman" w:cs="Times New Roman" w:hint="eastAsia"/>
                <w:b/>
                <w:kern w:val="0"/>
                <w:sz w:val="20"/>
                <w:szCs w:val="20"/>
                <w:shd w:val="pct15" w:color="auto" w:fill="FFFFFF"/>
              </w:rPr>
              <w:t>sa</w:t>
            </w:r>
            <w:r w:rsidRPr="009F68E3">
              <w:rPr>
                <w:rFonts w:ascii="Times New Roman" w:eastAsia="新細明體" w:hAnsi="Times New Roman" w:cs="Times New Roman" w:hint="eastAsia"/>
                <w:b/>
                <w:kern w:val="0"/>
                <w:sz w:val="20"/>
                <w:szCs w:val="20"/>
                <w:shd w:val="pct15" w:color="auto" w:fill="FFFFFF"/>
              </w:rPr>
              <w:t>中分</w:t>
            </w:r>
          </w:p>
        </w:tc>
        <w:tc>
          <w:tcPr>
            <w:tcW w:w="2888" w:type="pct"/>
            <w:shd w:val="clear" w:color="auto" w:fill="CCFFCC"/>
            <w:vAlign w:val="center"/>
          </w:tcPr>
          <w:p w:rsidR="009F68E3" w:rsidRPr="009F68E3" w:rsidRDefault="009F68E3" w:rsidP="009F68E3">
            <w:pPr>
              <w:jc w:val="both"/>
              <w:rPr>
                <w:rFonts w:ascii="Times New Roman" w:eastAsia="新細明體" w:hAnsi="Times New Roman" w:cs="Times New Roman"/>
                <w:color w:val="FF0000"/>
                <w:sz w:val="20"/>
                <w:szCs w:val="20"/>
              </w:rPr>
            </w:pPr>
          </w:p>
        </w:tc>
      </w:tr>
      <w:tr w:rsidR="009F68E3" w:rsidRPr="009F68E3" w:rsidTr="00AC5C25">
        <w:tc>
          <w:tcPr>
            <w:tcW w:w="2112" w:type="pct"/>
            <w:shd w:val="clear" w:color="auto" w:fill="FFFF99"/>
            <w:vAlign w:val="center"/>
          </w:tcPr>
          <w:p w:rsidR="009F68E3" w:rsidRPr="009F68E3" w:rsidRDefault="009F68E3" w:rsidP="009F68E3">
            <w:pPr>
              <w:autoSpaceDE w:val="0"/>
              <w:autoSpaceDN w:val="0"/>
              <w:adjustRightInd w:val="0"/>
              <w:jc w:val="both"/>
              <w:rPr>
                <w:rFonts w:ascii="Times New Roman" w:eastAsia="新細明體" w:hAnsi="Times New Roman" w:cs="Times New Roman"/>
                <w:b/>
                <w:kern w:val="0"/>
                <w:sz w:val="20"/>
                <w:szCs w:val="20"/>
              </w:rPr>
            </w:pPr>
            <w:r w:rsidRPr="009F68E3">
              <w:rPr>
                <w:rFonts w:ascii="Times New Roman" w:eastAsia="新細明體" w:hAnsi="Times New Roman" w:cs="Times New Roman" w:hint="eastAsia"/>
                <w:b/>
                <w:kern w:val="0"/>
                <w:sz w:val="20"/>
                <w:szCs w:val="20"/>
              </w:rPr>
              <w:t xml:space="preserve">2.Bhikkhuvaggo </w:t>
            </w:r>
            <w:r w:rsidRPr="009F68E3">
              <w:rPr>
                <w:rFonts w:ascii="Times New Roman" w:eastAsia="新細明體" w:hAnsi="Times New Roman" w:cs="Times New Roman" w:hint="eastAsia"/>
                <w:b/>
                <w:kern w:val="0"/>
                <w:sz w:val="20"/>
                <w:szCs w:val="20"/>
                <w:lang w:val="zh-TW"/>
              </w:rPr>
              <w:t>比丘品</w:t>
            </w:r>
          </w:p>
        </w:tc>
        <w:tc>
          <w:tcPr>
            <w:tcW w:w="2888" w:type="pct"/>
            <w:shd w:val="clear" w:color="auto" w:fill="FFFF99"/>
            <w:vAlign w:val="center"/>
          </w:tcPr>
          <w:p w:rsidR="009F68E3" w:rsidRPr="009F68E3" w:rsidRDefault="009F68E3" w:rsidP="009F68E3">
            <w:pPr>
              <w:jc w:val="both"/>
              <w:rPr>
                <w:rFonts w:ascii="Times New Roman" w:eastAsia="新細明體" w:hAnsi="Times New Roman" w:cs="Times New Roman"/>
                <w:sz w:val="20"/>
                <w:szCs w:val="20"/>
              </w:rPr>
            </w:pPr>
          </w:p>
        </w:tc>
      </w:tr>
      <w:tr w:rsidR="009F68E3" w:rsidRPr="009F68E3" w:rsidTr="00AC5C25">
        <w:tc>
          <w:tcPr>
            <w:tcW w:w="2112" w:type="pct"/>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65. Bhadd</w:t>
            </w:r>
            <w:r w:rsidRPr="009F68E3">
              <w:rPr>
                <w:rFonts w:ascii="Foreign1" w:eastAsia="新細明體" w:hAnsi="Foreign1" w:cs="Times New Roman" w:hint="eastAsia"/>
                <w:kern w:val="0"/>
                <w:sz w:val="20"/>
                <w:szCs w:val="20"/>
                <w:lang w:val="zh-TW"/>
              </w:rPr>
              <w:t>a</w:t>
            </w:r>
            <w:r w:rsidRPr="009F68E3">
              <w:rPr>
                <w:rFonts w:ascii="Times New Roman" w:eastAsia="新細明體" w:hAnsi="Times New Roman" w:cs="Times New Roman"/>
                <w:kern w:val="0"/>
                <w:sz w:val="20"/>
                <w:szCs w:val="20"/>
                <w:lang w:val="zh-TW"/>
              </w:rPr>
              <w:t>lisutta</w:t>
            </w:r>
            <w:r w:rsidRPr="009F68E3">
              <w:rPr>
                <w:rFonts w:ascii="Foreign1" w:eastAsia="新細明體" w:hAnsi="Foreign1"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跋陀利經</w:t>
            </w:r>
          </w:p>
        </w:tc>
        <w:tc>
          <w:tcPr>
            <w:tcW w:w="2888" w:type="pct"/>
            <w:vAlign w:val="center"/>
          </w:tcPr>
          <w:p w:rsidR="009F68E3" w:rsidRPr="009F68E3" w:rsidRDefault="009F68E3" w:rsidP="009F68E3">
            <w:pPr>
              <w:ind w:left="300" w:hangingChars="150" w:hanging="300"/>
              <w:jc w:val="both"/>
              <w:rPr>
                <w:rFonts w:ascii="Times New Roman" w:eastAsia="新細明體" w:hAnsi="Times New Roman" w:cs="Times New Roman"/>
                <w:sz w:val="20"/>
                <w:szCs w:val="20"/>
                <w:lang w:val="zh-TW"/>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rPr>
              <w:t>《中阿含</w:t>
            </w:r>
            <w:r w:rsidRPr="009F68E3">
              <w:rPr>
                <w:rFonts w:ascii="Times New Roman" w:eastAsia="新細明體" w:hAnsi="Times New Roman" w:cs="Times New Roman" w:hint="eastAsia"/>
                <w:sz w:val="20"/>
                <w:szCs w:val="20"/>
              </w:rPr>
              <w:t>194</w:t>
            </w:r>
            <w:r w:rsidRPr="009F68E3">
              <w:rPr>
                <w:rFonts w:ascii="Times New Roman" w:eastAsia="新細明體" w:hAnsi="Times New Roman" w:cs="Times New Roman"/>
                <w:sz w:val="20"/>
                <w:szCs w:val="20"/>
              </w:rPr>
              <w:t>經》跋</w:t>
            </w:r>
            <w:proofErr w:type="gramStart"/>
            <w:r w:rsidRPr="009F68E3">
              <w:rPr>
                <w:rFonts w:ascii="Times New Roman" w:eastAsia="新細明體" w:hAnsi="Times New Roman" w:cs="Times New Roman"/>
                <w:sz w:val="20"/>
                <w:szCs w:val="20"/>
              </w:rPr>
              <w:t>陀</w:t>
            </w:r>
            <w:proofErr w:type="gramEnd"/>
            <w:r w:rsidRPr="009F68E3">
              <w:rPr>
                <w:rFonts w:ascii="Times New Roman" w:eastAsia="新細明體" w:hAnsi="Times New Roman" w:cs="Times New Roman"/>
                <w:sz w:val="20"/>
                <w:szCs w:val="20"/>
              </w:rPr>
              <w:t>和</w:t>
            </w:r>
            <w:proofErr w:type="gramStart"/>
            <w:r w:rsidRPr="009F68E3">
              <w:rPr>
                <w:rFonts w:ascii="Times New Roman" w:eastAsia="新細明體" w:hAnsi="Times New Roman" w:cs="Times New Roman"/>
                <w:sz w:val="20"/>
                <w:szCs w:val="20"/>
              </w:rPr>
              <w:t>利經</w:t>
            </w:r>
            <w:proofErr w:type="gramEnd"/>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hint="eastAsia"/>
                <w:sz w:val="20"/>
                <w:szCs w:val="20"/>
              </w:rPr>
              <w:t>1.746</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增壹</w:t>
            </w:r>
            <w:r w:rsidRPr="009F68E3">
              <w:rPr>
                <w:rFonts w:ascii="Times New Roman" w:eastAsia="新細明體" w:hAnsi="Times New Roman" w:cs="Times New Roman"/>
                <w:sz w:val="20"/>
                <w:szCs w:val="20"/>
              </w:rPr>
              <w:t>阿含</w:t>
            </w:r>
            <w:r w:rsidRPr="009F68E3">
              <w:rPr>
                <w:rFonts w:ascii="Times New Roman" w:eastAsia="新細明體" w:hAnsi="Times New Roman" w:cs="Times New Roman" w:hint="eastAsia"/>
                <w:sz w:val="20"/>
                <w:szCs w:val="20"/>
              </w:rPr>
              <w:t>47.7</w:t>
            </w:r>
            <w:r w:rsidRPr="009F68E3">
              <w:rPr>
                <w:rFonts w:ascii="Times New Roman" w:eastAsia="新細明體" w:hAnsi="Times New Roman" w:cs="Times New Roman"/>
                <w:sz w:val="20"/>
                <w:szCs w:val="20"/>
              </w:rPr>
              <w:t>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2.</w:t>
            </w:r>
            <w:r w:rsidRPr="009F68E3">
              <w:rPr>
                <w:rFonts w:ascii="Times New Roman" w:eastAsia="新細明體" w:hAnsi="Times New Roman" w:cs="Times New Roman" w:hint="eastAsia"/>
                <w:sz w:val="20"/>
                <w:szCs w:val="20"/>
              </w:rPr>
              <w:t>800</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前部</w:t>
            </w:r>
          </w:p>
        </w:tc>
      </w:tr>
      <w:tr w:rsidR="009F68E3" w:rsidRPr="009F68E3" w:rsidTr="00AC5C25">
        <w:tc>
          <w:tcPr>
            <w:tcW w:w="2112" w:type="pct"/>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66. La</w:t>
            </w:r>
            <w:r w:rsidRPr="009F68E3">
              <w:rPr>
                <w:rFonts w:ascii="Foreign1" w:eastAsia="新細明體" w:hAnsi="Foreign1" w:cs="Times New Roman" w:hint="eastAsia"/>
                <w:kern w:val="0"/>
                <w:sz w:val="20"/>
                <w:szCs w:val="20"/>
                <w:lang w:val="zh-TW"/>
              </w:rPr>
              <w:t>t</w:t>
            </w:r>
            <w:r w:rsidRPr="009F68E3">
              <w:rPr>
                <w:rFonts w:ascii="Times New Roman" w:eastAsia="新細明體" w:hAnsi="Times New Roman" w:cs="Times New Roman"/>
                <w:kern w:val="0"/>
                <w:sz w:val="20"/>
                <w:szCs w:val="20"/>
                <w:lang w:val="zh-TW"/>
              </w:rPr>
              <w:t>ukikopamasutta</w:t>
            </w:r>
            <w:r w:rsidRPr="009F68E3">
              <w:rPr>
                <w:rFonts w:ascii="Foreign1" w:eastAsia="新細明體" w:hAnsi="Foreign1"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proofErr w:type="gramStart"/>
            <w:r w:rsidRPr="009F68E3">
              <w:rPr>
                <w:rFonts w:ascii="Times New Roman" w:eastAsia="新細明體" w:hAnsi="Times New Roman" w:cs="Times New Roman" w:hint="eastAsia"/>
                <w:kern w:val="0"/>
                <w:sz w:val="20"/>
                <w:szCs w:val="20"/>
                <w:lang w:val="zh-TW"/>
              </w:rPr>
              <w:t>鶉喻經</w:t>
            </w:r>
            <w:proofErr w:type="gramEnd"/>
          </w:p>
        </w:tc>
        <w:tc>
          <w:tcPr>
            <w:tcW w:w="2888" w:type="pct"/>
            <w:vAlign w:val="center"/>
          </w:tcPr>
          <w:p w:rsidR="009F68E3" w:rsidRPr="009F68E3" w:rsidRDefault="009F68E3" w:rsidP="009F68E3">
            <w:pPr>
              <w:ind w:left="200" w:hangingChars="100" w:hanging="200"/>
              <w:jc w:val="both"/>
              <w:rPr>
                <w:rFonts w:ascii="Times New Roman" w:eastAsia="新細明體" w:hAnsi="Times New Roman" w:cs="Times New Roman"/>
                <w:sz w:val="20"/>
                <w:szCs w:val="20"/>
                <w:lang w:val="zh-TW"/>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rPr>
              <w:t>《中阿含</w:t>
            </w:r>
            <w:r w:rsidRPr="009F68E3">
              <w:rPr>
                <w:rFonts w:ascii="Times New Roman" w:eastAsia="新細明體" w:hAnsi="Times New Roman" w:cs="Times New Roman" w:hint="eastAsia"/>
                <w:sz w:val="20"/>
                <w:szCs w:val="20"/>
              </w:rPr>
              <w:t>192</w:t>
            </w:r>
            <w:r w:rsidRPr="009F68E3">
              <w:rPr>
                <w:rFonts w:ascii="Times New Roman" w:eastAsia="新細明體" w:hAnsi="Times New Roman" w:cs="Times New Roman"/>
                <w:sz w:val="20"/>
                <w:szCs w:val="20"/>
              </w:rPr>
              <w:t>經》</w:t>
            </w:r>
            <w:proofErr w:type="gramStart"/>
            <w:r w:rsidRPr="009F68E3">
              <w:rPr>
                <w:rFonts w:ascii="Times New Roman" w:eastAsia="新細明體" w:hAnsi="Times New Roman" w:cs="Times New Roman"/>
                <w:sz w:val="20"/>
                <w:szCs w:val="20"/>
              </w:rPr>
              <w:t>迦</w:t>
            </w:r>
            <w:proofErr w:type="gramEnd"/>
            <w:r w:rsidRPr="009F68E3">
              <w:rPr>
                <w:rFonts w:ascii="Times New Roman" w:eastAsia="新細明體" w:hAnsi="Times New Roman" w:cs="Times New Roman"/>
                <w:sz w:val="20"/>
                <w:szCs w:val="20"/>
              </w:rPr>
              <w:t>樓烏</w:t>
            </w:r>
            <w:proofErr w:type="gramStart"/>
            <w:r w:rsidRPr="009F68E3">
              <w:rPr>
                <w:rFonts w:ascii="Times New Roman" w:eastAsia="新細明體" w:hAnsi="Times New Roman" w:cs="Times New Roman"/>
                <w:sz w:val="20"/>
                <w:szCs w:val="20"/>
              </w:rPr>
              <w:t>陀夷經</w:t>
            </w:r>
            <w:proofErr w:type="gramEnd"/>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740</w:t>
            </w:r>
            <w:r w:rsidRPr="009F68E3">
              <w:rPr>
                <w:rFonts w:ascii="Times New Roman" w:eastAsia="新細明體" w:hAnsi="Times New Roman" w:cs="Times New Roman"/>
                <w:sz w:val="20"/>
                <w:szCs w:val="20"/>
              </w:rPr>
              <w:t>.)</w:t>
            </w:r>
          </w:p>
        </w:tc>
      </w:tr>
      <w:tr w:rsidR="009F68E3" w:rsidRPr="009F68E3" w:rsidTr="00AC5C25">
        <w:tc>
          <w:tcPr>
            <w:tcW w:w="2112" w:type="pct"/>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70. K</w:t>
            </w:r>
            <w:r w:rsidRPr="009F68E3">
              <w:rPr>
                <w:rFonts w:ascii="Foreign1" w:eastAsia="新細明體" w:hAnsi="Foreign1" w:cs="Times New Roman" w:hint="eastAsia"/>
                <w:kern w:val="0"/>
                <w:sz w:val="20"/>
                <w:szCs w:val="20"/>
                <w:lang w:val="zh-TW"/>
              </w:rPr>
              <w:t>ita</w:t>
            </w:r>
            <w:r w:rsidRPr="009F68E3">
              <w:rPr>
                <w:rFonts w:ascii="Times New Roman" w:eastAsia="新細明體" w:hAnsi="Times New Roman" w:cs="Times New Roman"/>
                <w:kern w:val="0"/>
                <w:sz w:val="20"/>
                <w:szCs w:val="20"/>
                <w:lang w:val="zh-TW"/>
              </w:rPr>
              <w:t>girisutta</w:t>
            </w:r>
            <w:r w:rsidRPr="009F68E3">
              <w:rPr>
                <w:rFonts w:ascii="Foreign1" w:eastAsia="新細明體" w:hAnsi="Foreign1"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proofErr w:type="gramStart"/>
            <w:r w:rsidRPr="009F68E3">
              <w:rPr>
                <w:rFonts w:ascii="Times New Roman" w:eastAsia="新細明體" w:hAnsi="Times New Roman" w:cs="Times New Roman" w:hint="eastAsia"/>
                <w:kern w:val="0"/>
                <w:sz w:val="20"/>
                <w:szCs w:val="20"/>
                <w:lang w:val="zh-TW"/>
              </w:rPr>
              <w:t>枳吒</w:t>
            </w:r>
            <w:proofErr w:type="gramEnd"/>
            <w:r w:rsidRPr="009F68E3">
              <w:rPr>
                <w:rFonts w:ascii="Times New Roman" w:eastAsia="新細明體" w:hAnsi="Times New Roman" w:cs="Times New Roman" w:hint="eastAsia"/>
                <w:kern w:val="0"/>
                <w:sz w:val="20"/>
                <w:szCs w:val="20"/>
                <w:lang w:val="zh-TW"/>
              </w:rPr>
              <w:t>山</w:t>
            </w:r>
            <w:proofErr w:type="gramStart"/>
            <w:r w:rsidRPr="009F68E3">
              <w:rPr>
                <w:rFonts w:ascii="Times New Roman" w:eastAsia="新細明體" w:hAnsi="Times New Roman" w:cs="Times New Roman" w:hint="eastAsia"/>
                <w:kern w:val="0"/>
                <w:sz w:val="20"/>
                <w:szCs w:val="20"/>
                <w:lang w:val="zh-TW"/>
              </w:rPr>
              <w:t>邑</w:t>
            </w:r>
            <w:proofErr w:type="gramEnd"/>
            <w:r w:rsidRPr="009F68E3">
              <w:rPr>
                <w:rFonts w:ascii="Times New Roman" w:eastAsia="新細明體" w:hAnsi="Times New Roman" w:cs="Times New Roman" w:hint="eastAsia"/>
                <w:kern w:val="0"/>
                <w:sz w:val="20"/>
                <w:szCs w:val="20"/>
                <w:lang w:val="zh-TW"/>
              </w:rPr>
              <w:t>經</w:t>
            </w:r>
          </w:p>
        </w:tc>
        <w:tc>
          <w:tcPr>
            <w:tcW w:w="2888" w:type="pct"/>
            <w:vAlign w:val="center"/>
          </w:tcPr>
          <w:p w:rsidR="009F68E3" w:rsidRPr="009F68E3" w:rsidRDefault="009F68E3" w:rsidP="009F68E3">
            <w:pPr>
              <w:ind w:left="200" w:hangingChars="100" w:hanging="200"/>
              <w:jc w:val="both"/>
              <w:rPr>
                <w:rFonts w:ascii="Times New Roman" w:eastAsia="新細明體" w:hAnsi="Times New Roman" w:cs="Times New Roman"/>
                <w:sz w:val="20"/>
                <w:szCs w:val="20"/>
                <w:lang w:val="zh-TW"/>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rPr>
              <w:t>《中阿含</w:t>
            </w:r>
            <w:r w:rsidRPr="009F68E3">
              <w:rPr>
                <w:rFonts w:ascii="Times New Roman" w:eastAsia="新細明體" w:hAnsi="Times New Roman" w:cs="Times New Roman" w:hint="eastAsia"/>
                <w:sz w:val="20"/>
                <w:szCs w:val="20"/>
              </w:rPr>
              <w:t>195</w:t>
            </w:r>
            <w:r w:rsidRPr="009F68E3">
              <w:rPr>
                <w:rFonts w:ascii="Times New Roman" w:eastAsia="新細明體" w:hAnsi="Times New Roman" w:cs="Times New Roman"/>
                <w:sz w:val="20"/>
                <w:szCs w:val="20"/>
              </w:rPr>
              <w:t>經》</w:t>
            </w:r>
            <w:proofErr w:type="gramStart"/>
            <w:r w:rsidRPr="009F68E3">
              <w:rPr>
                <w:rFonts w:ascii="Times New Roman" w:eastAsia="新細明體" w:hAnsi="Times New Roman" w:cs="Times New Roman"/>
                <w:sz w:val="20"/>
                <w:szCs w:val="20"/>
              </w:rPr>
              <w:t>阿濕貝經</w:t>
            </w:r>
            <w:proofErr w:type="gramEnd"/>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749</w:t>
            </w:r>
            <w:r w:rsidRPr="009F68E3">
              <w:rPr>
                <w:rFonts w:ascii="Times New Roman" w:eastAsia="新細明體" w:hAnsi="Times New Roman" w:cs="Times New Roman"/>
                <w:sz w:val="20"/>
                <w:szCs w:val="20"/>
              </w:rPr>
              <w:t>.)</w:t>
            </w:r>
          </w:p>
        </w:tc>
      </w:tr>
      <w:tr w:rsidR="009F68E3" w:rsidRPr="009F68E3" w:rsidTr="00AC5C25">
        <w:tc>
          <w:tcPr>
            <w:tcW w:w="2112" w:type="pct"/>
            <w:shd w:val="clear" w:color="auto" w:fill="FFFF99"/>
            <w:vAlign w:val="center"/>
          </w:tcPr>
          <w:p w:rsidR="009F68E3" w:rsidRPr="009F68E3" w:rsidRDefault="009F68E3" w:rsidP="009F68E3">
            <w:pPr>
              <w:autoSpaceDE w:val="0"/>
              <w:autoSpaceDN w:val="0"/>
              <w:adjustRightInd w:val="0"/>
              <w:jc w:val="both"/>
              <w:rPr>
                <w:rFonts w:ascii="Times New Roman" w:eastAsia="新細明體" w:hAnsi="Times New Roman" w:cs="Times New Roman"/>
                <w:b/>
                <w:kern w:val="0"/>
                <w:sz w:val="20"/>
                <w:szCs w:val="20"/>
                <w:lang w:val="zh-TW"/>
              </w:rPr>
            </w:pPr>
            <w:r w:rsidRPr="009F68E3">
              <w:rPr>
                <w:rFonts w:ascii="Times New Roman" w:eastAsia="新細明體" w:hAnsi="Times New Roman" w:cs="Times New Roman" w:hint="eastAsia"/>
                <w:b/>
                <w:kern w:val="0"/>
                <w:sz w:val="20"/>
                <w:szCs w:val="20"/>
                <w:lang w:val="zh-TW"/>
              </w:rPr>
              <w:t>3.Paribb</w:t>
            </w:r>
            <w:r w:rsidRPr="009F68E3">
              <w:rPr>
                <w:rFonts w:ascii="Foreign1" w:eastAsia="新細明體" w:hAnsi="Foreign1" w:cs="Times New Roman" w:hint="eastAsia"/>
                <w:b/>
                <w:kern w:val="0"/>
                <w:sz w:val="20"/>
                <w:szCs w:val="20"/>
                <w:lang w:val="zh-TW"/>
              </w:rPr>
              <w:t>a</w:t>
            </w:r>
            <w:r w:rsidRPr="009F68E3">
              <w:rPr>
                <w:rFonts w:ascii="Times New Roman" w:eastAsia="新細明體" w:hAnsi="Times New Roman" w:cs="Times New Roman" w:hint="eastAsia"/>
                <w:b/>
                <w:kern w:val="0"/>
                <w:sz w:val="20"/>
                <w:szCs w:val="20"/>
                <w:lang w:val="zh-TW"/>
              </w:rPr>
              <w:t xml:space="preserve">jakavaggo </w:t>
            </w:r>
            <w:r w:rsidRPr="009F68E3">
              <w:rPr>
                <w:rFonts w:ascii="Times New Roman" w:eastAsia="新細明體" w:hAnsi="Times New Roman" w:cs="Times New Roman" w:hint="eastAsia"/>
                <w:b/>
                <w:kern w:val="0"/>
                <w:sz w:val="20"/>
                <w:szCs w:val="20"/>
                <w:lang w:val="zh-TW"/>
              </w:rPr>
              <w:t>普行者品</w:t>
            </w:r>
          </w:p>
        </w:tc>
        <w:tc>
          <w:tcPr>
            <w:tcW w:w="2888" w:type="pct"/>
            <w:shd w:val="clear" w:color="auto" w:fill="FFFF99"/>
            <w:vAlign w:val="center"/>
          </w:tcPr>
          <w:p w:rsidR="009F68E3" w:rsidRPr="009F68E3" w:rsidRDefault="009F68E3" w:rsidP="009F68E3">
            <w:pPr>
              <w:jc w:val="both"/>
              <w:rPr>
                <w:rFonts w:ascii="Times New Roman" w:eastAsia="新細明體" w:hAnsi="Times New Roman" w:cs="Times New Roman"/>
                <w:sz w:val="20"/>
                <w:szCs w:val="20"/>
              </w:rPr>
            </w:pPr>
          </w:p>
        </w:tc>
      </w:tr>
      <w:tr w:rsidR="009F68E3" w:rsidRPr="009F68E3" w:rsidTr="00AC5C25">
        <w:tc>
          <w:tcPr>
            <w:tcW w:w="2112" w:type="pct"/>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77. Mah</w:t>
            </w:r>
            <w:r w:rsidRPr="009F68E3">
              <w:rPr>
                <w:rFonts w:ascii="Foreign1" w:eastAsia="新細明體" w:hAnsi="Foreign1" w:cs="Times New Roman" w:hint="eastAsia"/>
                <w:kern w:val="0"/>
                <w:sz w:val="20"/>
                <w:szCs w:val="20"/>
                <w:lang w:val="zh-TW"/>
              </w:rPr>
              <w:t>a</w:t>
            </w:r>
            <w:r w:rsidRPr="009F68E3">
              <w:rPr>
                <w:rFonts w:ascii="Times New Roman" w:eastAsia="新細明體" w:hAnsi="Times New Roman" w:cs="Times New Roman"/>
                <w:kern w:val="0"/>
                <w:sz w:val="20"/>
                <w:szCs w:val="20"/>
                <w:lang w:val="zh-TW"/>
              </w:rPr>
              <w:t>sakulud</w:t>
            </w:r>
            <w:r w:rsidRPr="009F68E3">
              <w:rPr>
                <w:rFonts w:ascii="Foreign1" w:eastAsia="新細明體" w:hAnsi="Foreign1" w:cs="Times New Roman" w:hint="eastAsia"/>
                <w:kern w:val="0"/>
                <w:sz w:val="20"/>
                <w:szCs w:val="20"/>
                <w:lang w:val="zh-TW"/>
              </w:rPr>
              <w:t>a</w:t>
            </w:r>
            <w:r w:rsidRPr="009F68E3">
              <w:rPr>
                <w:rFonts w:ascii="Times New Roman" w:eastAsia="新細明體" w:hAnsi="Times New Roman" w:cs="Times New Roman"/>
                <w:kern w:val="0"/>
                <w:sz w:val="20"/>
                <w:szCs w:val="20"/>
                <w:lang w:val="zh-TW"/>
              </w:rPr>
              <w:t>yisutta</w:t>
            </w:r>
            <w:r w:rsidRPr="009F68E3">
              <w:rPr>
                <w:rFonts w:ascii="Foreign1" w:eastAsia="新細明體" w:hAnsi="Foreign1"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proofErr w:type="gramStart"/>
            <w:r w:rsidRPr="009F68E3">
              <w:rPr>
                <w:rFonts w:ascii="Times New Roman" w:eastAsia="新細明體" w:hAnsi="Times New Roman" w:cs="Times New Roman" w:hint="eastAsia"/>
                <w:kern w:val="0"/>
                <w:sz w:val="20"/>
                <w:szCs w:val="20"/>
                <w:lang w:val="zh-TW"/>
              </w:rPr>
              <w:t>善生優陀夷大經</w:t>
            </w:r>
            <w:proofErr w:type="gramEnd"/>
          </w:p>
        </w:tc>
        <w:tc>
          <w:tcPr>
            <w:tcW w:w="2888" w:type="pct"/>
            <w:vAlign w:val="center"/>
          </w:tcPr>
          <w:p w:rsidR="009F68E3" w:rsidRPr="009F68E3" w:rsidRDefault="009F68E3" w:rsidP="009F68E3">
            <w:pPr>
              <w:jc w:val="both"/>
              <w:rPr>
                <w:rFonts w:ascii="Times New Roman" w:eastAsia="新細明體" w:hAnsi="Times New Roman" w:cs="Times New Roman"/>
                <w:sz w:val="20"/>
                <w:szCs w:val="20"/>
                <w:lang w:val="zh-TW"/>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rPr>
              <w:t>《中阿含</w:t>
            </w:r>
            <w:r w:rsidRPr="009F68E3">
              <w:rPr>
                <w:rFonts w:ascii="Times New Roman" w:eastAsia="新細明體" w:hAnsi="Times New Roman" w:cs="Times New Roman" w:hint="eastAsia"/>
                <w:sz w:val="20"/>
                <w:szCs w:val="20"/>
              </w:rPr>
              <w:t>207</w:t>
            </w:r>
            <w:r w:rsidRPr="009F68E3">
              <w:rPr>
                <w:rFonts w:ascii="Times New Roman" w:eastAsia="新細明體" w:hAnsi="Times New Roman" w:cs="Times New Roman"/>
                <w:sz w:val="20"/>
                <w:szCs w:val="20"/>
              </w:rPr>
              <w:t>經》</w:t>
            </w:r>
            <w:proofErr w:type="gramStart"/>
            <w:r w:rsidRPr="009F68E3">
              <w:rPr>
                <w:rFonts w:ascii="Times New Roman" w:eastAsia="新細明體" w:hAnsi="Times New Roman" w:cs="Times New Roman"/>
                <w:sz w:val="20"/>
                <w:szCs w:val="20"/>
              </w:rPr>
              <w:t>箭毛經</w:t>
            </w:r>
            <w:proofErr w:type="gramEnd"/>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783</w:t>
            </w:r>
            <w:r w:rsidRPr="009F68E3">
              <w:rPr>
                <w:rFonts w:ascii="Times New Roman" w:eastAsia="新細明體" w:hAnsi="Times New Roman" w:cs="Times New Roman"/>
                <w:sz w:val="20"/>
                <w:szCs w:val="20"/>
              </w:rPr>
              <w:t>.)</w:t>
            </w:r>
          </w:p>
        </w:tc>
      </w:tr>
      <w:tr w:rsidR="009F68E3" w:rsidRPr="009F68E3" w:rsidTr="00AC5C25">
        <w:tc>
          <w:tcPr>
            <w:tcW w:w="2112" w:type="pct"/>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79. C</w:t>
            </w:r>
            <w:r w:rsidRPr="009F68E3">
              <w:rPr>
                <w:rFonts w:ascii="Foreign1" w:eastAsia="新細明體" w:hAnsi="Foreign1" w:cs="Times New Roman" w:hint="eastAsia"/>
                <w:kern w:val="0"/>
                <w:sz w:val="20"/>
                <w:szCs w:val="20"/>
                <w:lang w:val="zh-TW"/>
              </w:rPr>
              <w:t>ul</w:t>
            </w:r>
            <w:r w:rsidRPr="009F68E3">
              <w:rPr>
                <w:rFonts w:ascii="Times New Roman" w:eastAsia="新細明體" w:hAnsi="Times New Roman" w:cs="Times New Roman"/>
                <w:kern w:val="0"/>
                <w:sz w:val="20"/>
                <w:szCs w:val="20"/>
                <w:lang w:val="zh-TW"/>
              </w:rPr>
              <w:t>asakulud</w:t>
            </w:r>
            <w:r w:rsidRPr="009F68E3">
              <w:rPr>
                <w:rFonts w:ascii="Foreign1" w:eastAsia="新細明體" w:hAnsi="Foreign1" w:cs="Times New Roman" w:hint="eastAsia"/>
                <w:kern w:val="0"/>
                <w:sz w:val="20"/>
                <w:szCs w:val="20"/>
                <w:lang w:val="zh-TW"/>
              </w:rPr>
              <w:t>a</w:t>
            </w:r>
            <w:r w:rsidRPr="009F68E3">
              <w:rPr>
                <w:rFonts w:ascii="Times New Roman" w:eastAsia="新細明體" w:hAnsi="Times New Roman" w:cs="Times New Roman"/>
                <w:kern w:val="0"/>
                <w:sz w:val="20"/>
                <w:szCs w:val="20"/>
                <w:lang w:val="zh-TW"/>
              </w:rPr>
              <w:t>yisutta</w:t>
            </w:r>
            <w:r w:rsidRPr="009F68E3">
              <w:rPr>
                <w:rFonts w:ascii="Foreign1" w:eastAsia="新細明體" w:hAnsi="Foreign1"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proofErr w:type="gramStart"/>
            <w:r w:rsidRPr="009F68E3">
              <w:rPr>
                <w:rFonts w:ascii="Times New Roman" w:eastAsia="新細明體" w:hAnsi="Times New Roman" w:cs="Times New Roman" w:hint="eastAsia"/>
                <w:kern w:val="0"/>
                <w:sz w:val="20"/>
                <w:szCs w:val="20"/>
                <w:lang w:val="zh-TW"/>
              </w:rPr>
              <w:t>善生優陀夷小經</w:t>
            </w:r>
            <w:proofErr w:type="gramEnd"/>
          </w:p>
        </w:tc>
        <w:tc>
          <w:tcPr>
            <w:tcW w:w="2888" w:type="pct"/>
            <w:vAlign w:val="center"/>
          </w:tcPr>
          <w:p w:rsidR="009F68E3" w:rsidRPr="009F68E3" w:rsidRDefault="009F68E3" w:rsidP="009F68E3">
            <w:pPr>
              <w:jc w:val="both"/>
              <w:rPr>
                <w:rFonts w:ascii="Times New Roman" w:eastAsia="新細明體" w:hAnsi="Times New Roman" w:cs="Times New Roman"/>
                <w:sz w:val="20"/>
                <w:szCs w:val="20"/>
                <w:lang w:val="zh-TW"/>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rPr>
              <w:t>《中阿含</w:t>
            </w:r>
            <w:r w:rsidRPr="009F68E3">
              <w:rPr>
                <w:rFonts w:ascii="Times New Roman" w:eastAsia="新細明體" w:hAnsi="Times New Roman" w:cs="Times New Roman" w:hint="eastAsia"/>
                <w:sz w:val="20"/>
                <w:szCs w:val="20"/>
              </w:rPr>
              <w:t>208</w:t>
            </w:r>
            <w:r w:rsidRPr="009F68E3">
              <w:rPr>
                <w:rFonts w:ascii="Times New Roman" w:eastAsia="新細明體" w:hAnsi="Times New Roman" w:cs="Times New Roman"/>
                <w:sz w:val="20"/>
                <w:szCs w:val="20"/>
              </w:rPr>
              <w:t>經》</w:t>
            </w:r>
            <w:proofErr w:type="gramStart"/>
            <w:r w:rsidRPr="009F68E3">
              <w:rPr>
                <w:rFonts w:ascii="Times New Roman" w:eastAsia="新細明體" w:hAnsi="Times New Roman" w:cs="Times New Roman"/>
                <w:sz w:val="20"/>
                <w:szCs w:val="20"/>
              </w:rPr>
              <w:t>箭毛經</w:t>
            </w:r>
            <w:proofErr w:type="gramEnd"/>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783</w:t>
            </w:r>
            <w:r w:rsidRPr="009F68E3">
              <w:rPr>
                <w:rFonts w:ascii="Times New Roman" w:eastAsia="新細明體" w:hAnsi="Times New Roman" w:cs="Times New Roman"/>
                <w:sz w:val="20"/>
                <w:szCs w:val="20"/>
              </w:rPr>
              <w:t>.)</w:t>
            </w:r>
          </w:p>
        </w:tc>
      </w:tr>
      <w:tr w:rsidR="009F68E3" w:rsidRPr="009F68E3" w:rsidTr="00AC5C25">
        <w:tc>
          <w:tcPr>
            <w:tcW w:w="2112" w:type="pct"/>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80. Vekhanasasutta</w:t>
            </w:r>
            <w:r w:rsidRPr="009F68E3">
              <w:rPr>
                <w:rFonts w:ascii="Foreign1" w:eastAsia="新細明體" w:hAnsi="Foreign1"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proofErr w:type="gramStart"/>
            <w:r w:rsidRPr="009F68E3">
              <w:rPr>
                <w:rFonts w:ascii="Times New Roman" w:eastAsia="新細明體" w:hAnsi="Times New Roman" w:cs="Times New Roman" w:hint="eastAsia"/>
                <w:kern w:val="0"/>
                <w:sz w:val="20"/>
                <w:szCs w:val="20"/>
                <w:lang w:val="zh-TW"/>
              </w:rPr>
              <w:t>鞞摩那修經</w:t>
            </w:r>
            <w:proofErr w:type="gramEnd"/>
          </w:p>
        </w:tc>
        <w:tc>
          <w:tcPr>
            <w:tcW w:w="2888" w:type="pct"/>
            <w:vAlign w:val="center"/>
          </w:tcPr>
          <w:p w:rsidR="009F68E3" w:rsidRPr="009F68E3" w:rsidRDefault="009F68E3" w:rsidP="009F68E3">
            <w:pPr>
              <w:jc w:val="both"/>
              <w:rPr>
                <w:rFonts w:ascii="Times New Roman" w:eastAsia="新細明體" w:hAnsi="Times New Roman" w:cs="Times New Roman"/>
                <w:sz w:val="20"/>
                <w:szCs w:val="20"/>
                <w:lang w:val="zh-TW"/>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rPr>
              <w:t>《中阿含</w:t>
            </w:r>
            <w:r w:rsidRPr="009F68E3">
              <w:rPr>
                <w:rFonts w:ascii="Times New Roman" w:eastAsia="新細明體" w:hAnsi="Times New Roman" w:cs="Times New Roman" w:hint="eastAsia"/>
                <w:sz w:val="20"/>
                <w:szCs w:val="20"/>
              </w:rPr>
              <w:t>209</w:t>
            </w:r>
            <w:r w:rsidRPr="009F68E3">
              <w:rPr>
                <w:rFonts w:ascii="Times New Roman" w:eastAsia="新細明體" w:hAnsi="Times New Roman" w:cs="Times New Roman"/>
                <w:sz w:val="20"/>
                <w:szCs w:val="20"/>
              </w:rPr>
              <w:t>經》</w:t>
            </w:r>
            <w:proofErr w:type="gramStart"/>
            <w:r w:rsidRPr="009F68E3">
              <w:rPr>
                <w:rFonts w:ascii="Times New Roman" w:eastAsia="新細明體" w:hAnsi="Times New Roman" w:cs="Times New Roman"/>
                <w:sz w:val="20"/>
                <w:szCs w:val="20"/>
              </w:rPr>
              <w:t>鞞摩那修經</w:t>
            </w:r>
            <w:proofErr w:type="gramEnd"/>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786</w:t>
            </w:r>
            <w:r w:rsidRPr="009F68E3">
              <w:rPr>
                <w:rFonts w:ascii="Times New Roman" w:eastAsia="新細明體" w:hAnsi="Times New Roman" w:cs="Times New Roman"/>
                <w:sz w:val="20"/>
                <w:szCs w:val="20"/>
              </w:rPr>
              <w:t>.)</w:t>
            </w:r>
          </w:p>
        </w:tc>
      </w:tr>
      <w:tr w:rsidR="009F68E3" w:rsidRPr="009F68E3" w:rsidTr="00AC5C25">
        <w:tc>
          <w:tcPr>
            <w:tcW w:w="2112" w:type="pct"/>
            <w:shd w:val="clear" w:color="auto" w:fill="FFFF99"/>
            <w:vAlign w:val="center"/>
          </w:tcPr>
          <w:p w:rsidR="009F68E3" w:rsidRPr="009F68E3" w:rsidRDefault="009F68E3" w:rsidP="009F68E3">
            <w:pPr>
              <w:autoSpaceDE w:val="0"/>
              <w:autoSpaceDN w:val="0"/>
              <w:adjustRightInd w:val="0"/>
              <w:jc w:val="both"/>
              <w:rPr>
                <w:rFonts w:ascii="Times New Roman" w:eastAsia="新細明體" w:hAnsi="Times New Roman" w:cs="Times New Roman"/>
                <w:b/>
                <w:kern w:val="0"/>
                <w:sz w:val="20"/>
                <w:szCs w:val="20"/>
                <w:lang w:val="zh-TW"/>
              </w:rPr>
            </w:pPr>
            <w:r w:rsidRPr="009F68E3">
              <w:rPr>
                <w:rFonts w:ascii="Times New Roman" w:eastAsia="新細明體" w:hAnsi="Times New Roman" w:cs="Times New Roman" w:hint="eastAsia"/>
                <w:b/>
                <w:kern w:val="0"/>
                <w:sz w:val="20"/>
                <w:szCs w:val="20"/>
                <w:lang w:val="zh-TW"/>
              </w:rPr>
              <w:t>4.R</w:t>
            </w:r>
            <w:r w:rsidRPr="009F68E3">
              <w:rPr>
                <w:rFonts w:ascii="Foreign1" w:eastAsia="新細明體" w:hAnsi="Foreign1" w:cs="Times New Roman" w:hint="eastAsia"/>
                <w:b/>
                <w:kern w:val="0"/>
                <w:sz w:val="20"/>
                <w:szCs w:val="20"/>
                <w:lang w:val="zh-TW"/>
              </w:rPr>
              <w:t>a</w:t>
            </w:r>
            <w:r w:rsidRPr="009F68E3">
              <w:rPr>
                <w:rFonts w:ascii="Times New Roman" w:eastAsia="新細明體" w:hAnsi="Times New Roman" w:cs="Times New Roman" w:hint="eastAsia"/>
                <w:b/>
                <w:kern w:val="0"/>
                <w:sz w:val="20"/>
                <w:szCs w:val="20"/>
                <w:lang w:val="zh-TW"/>
              </w:rPr>
              <w:t xml:space="preserve">javaggo </w:t>
            </w:r>
            <w:r w:rsidRPr="009F68E3">
              <w:rPr>
                <w:rFonts w:ascii="Times New Roman" w:eastAsia="新細明體" w:hAnsi="Times New Roman" w:cs="Times New Roman" w:hint="eastAsia"/>
                <w:b/>
                <w:kern w:val="0"/>
                <w:sz w:val="20"/>
                <w:szCs w:val="20"/>
                <w:lang w:val="zh-TW"/>
              </w:rPr>
              <w:t>王品</w:t>
            </w:r>
          </w:p>
        </w:tc>
        <w:tc>
          <w:tcPr>
            <w:tcW w:w="2888" w:type="pct"/>
            <w:shd w:val="clear" w:color="auto" w:fill="FFFF99"/>
            <w:vAlign w:val="center"/>
          </w:tcPr>
          <w:p w:rsidR="009F68E3" w:rsidRPr="009F68E3" w:rsidRDefault="009F68E3" w:rsidP="009F68E3">
            <w:pPr>
              <w:jc w:val="both"/>
              <w:rPr>
                <w:rFonts w:ascii="Times New Roman" w:eastAsia="新細明體" w:hAnsi="Times New Roman" w:cs="Times New Roman"/>
                <w:sz w:val="20"/>
                <w:szCs w:val="20"/>
              </w:rPr>
            </w:pPr>
          </w:p>
        </w:tc>
      </w:tr>
      <w:tr w:rsidR="009F68E3" w:rsidRPr="009F68E3" w:rsidTr="00AC5C25">
        <w:tc>
          <w:tcPr>
            <w:tcW w:w="2112" w:type="pct"/>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87. Piyaj</w:t>
            </w:r>
            <w:r w:rsidRPr="009F68E3">
              <w:rPr>
                <w:rFonts w:ascii="Foreign1" w:eastAsia="新細明體" w:hAnsi="Foreign1" w:cs="Times New Roman" w:hint="eastAsia"/>
                <w:kern w:val="0"/>
                <w:sz w:val="20"/>
                <w:szCs w:val="20"/>
                <w:lang w:val="zh-TW"/>
              </w:rPr>
              <w:t>a</w:t>
            </w:r>
            <w:r w:rsidRPr="009F68E3">
              <w:rPr>
                <w:rFonts w:ascii="Times New Roman" w:eastAsia="新細明體" w:hAnsi="Times New Roman" w:cs="Times New Roman"/>
                <w:kern w:val="0"/>
                <w:sz w:val="20"/>
                <w:szCs w:val="20"/>
                <w:lang w:val="zh-TW"/>
              </w:rPr>
              <w:t>tikasutta</w:t>
            </w:r>
            <w:r w:rsidRPr="009F68E3">
              <w:rPr>
                <w:rFonts w:ascii="Foreign1" w:eastAsia="新細明體" w:hAnsi="Foreign1"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愛生經</w:t>
            </w:r>
          </w:p>
        </w:tc>
        <w:tc>
          <w:tcPr>
            <w:tcW w:w="2888" w:type="pct"/>
            <w:vAlign w:val="center"/>
          </w:tcPr>
          <w:p w:rsidR="009F68E3" w:rsidRPr="009F68E3" w:rsidRDefault="009F68E3" w:rsidP="009F68E3">
            <w:pPr>
              <w:ind w:left="300" w:hangingChars="150" w:hanging="300"/>
              <w:jc w:val="both"/>
              <w:rPr>
                <w:rFonts w:ascii="Times New Roman" w:eastAsia="新細明體" w:hAnsi="Times New Roman" w:cs="Times New Roman"/>
                <w:sz w:val="20"/>
                <w:szCs w:val="20"/>
                <w:lang w:val="zh-TW"/>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rPr>
              <w:t>《中阿含</w:t>
            </w:r>
            <w:r w:rsidRPr="009F68E3">
              <w:rPr>
                <w:rFonts w:ascii="Times New Roman" w:eastAsia="新細明體" w:hAnsi="Times New Roman" w:cs="Times New Roman" w:hint="eastAsia"/>
                <w:sz w:val="20"/>
                <w:szCs w:val="20"/>
              </w:rPr>
              <w:t>216</w:t>
            </w:r>
            <w:r w:rsidRPr="009F68E3">
              <w:rPr>
                <w:rFonts w:ascii="Times New Roman" w:eastAsia="新細明體" w:hAnsi="Times New Roman" w:cs="Times New Roman"/>
                <w:sz w:val="20"/>
                <w:szCs w:val="20"/>
              </w:rPr>
              <w:t>經》愛生經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800</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No.91.</w:t>
            </w:r>
            <w:r w:rsidRPr="009F68E3">
              <w:rPr>
                <w:rFonts w:ascii="Times New Roman" w:eastAsia="新細明體" w:hAnsi="Times New Roman" w:cs="Times New Roman" w:hint="eastAsia"/>
                <w:sz w:val="20"/>
                <w:szCs w:val="20"/>
              </w:rPr>
              <w:t>《佛說婆羅門子命終愛念不離經》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915</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增壹阿含</w:t>
            </w:r>
            <w:r w:rsidRPr="009F68E3">
              <w:rPr>
                <w:rFonts w:ascii="Times New Roman" w:eastAsia="新細明體" w:hAnsi="Times New Roman" w:cs="Times New Roman" w:hint="eastAsia"/>
                <w:sz w:val="20"/>
                <w:szCs w:val="20"/>
              </w:rPr>
              <w:t>13.3</w:t>
            </w:r>
            <w:r w:rsidRPr="009F68E3">
              <w:rPr>
                <w:rFonts w:ascii="Times New Roman" w:eastAsia="新細明體" w:hAnsi="Times New Roman" w:cs="Times New Roman"/>
                <w:sz w:val="20"/>
                <w:szCs w:val="20"/>
              </w:rPr>
              <w:t>經</w:t>
            </w:r>
            <w:r w:rsidRPr="009F68E3">
              <w:rPr>
                <w:rFonts w:ascii="Times New Roman" w:eastAsia="新細明體" w:hAnsi="Times New Roman" w:cs="Times New Roman" w:hint="eastAsia"/>
                <w:sz w:val="20"/>
                <w:szCs w:val="20"/>
              </w:rPr>
              <w:t>》</w:t>
            </w:r>
          </w:p>
        </w:tc>
      </w:tr>
      <w:tr w:rsidR="009F68E3" w:rsidRPr="009F68E3" w:rsidTr="00AC5C25">
        <w:tc>
          <w:tcPr>
            <w:tcW w:w="2112" w:type="pct"/>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88. B</w:t>
            </w:r>
            <w:r w:rsidRPr="009F68E3">
              <w:rPr>
                <w:rFonts w:ascii="Foreign1" w:eastAsia="新細明體" w:hAnsi="Foreign1" w:cs="Times New Roman" w:hint="eastAsia"/>
                <w:kern w:val="0"/>
                <w:sz w:val="20"/>
                <w:szCs w:val="20"/>
                <w:lang w:val="zh-TW"/>
              </w:rPr>
              <w:t>a</w:t>
            </w:r>
            <w:r w:rsidRPr="009F68E3">
              <w:rPr>
                <w:rFonts w:ascii="Times New Roman" w:eastAsia="新細明體" w:hAnsi="Times New Roman" w:cs="Times New Roman"/>
                <w:kern w:val="0"/>
                <w:sz w:val="20"/>
                <w:szCs w:val="20"/>
                <w:lang w:val="zh-TW"/>
              </w:rPr>
              <w:t>hitikasutta</w:t>
            </w:r>
            <w:r w:rsidRPr="009F68E3">
              <w:rPr>
                <w:rFonts w:ascii="Foreign1" w:eastAsia="新細明體" w:hAnsi="Foreign1"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proofErr w:type="gramStart"/>
            <w:r w:rsidRPr="009F68E3">
              <w:rPr>
                <w:rFonts w:ascii="Times New Roman" w:eastAsia="新細明體" w:hAnsi="Times New Roman" w:cs="Times New Roman" w:hint="eastAsia"/>
                <w:kern w:val="0"/>
                <w:sz w:val="20"/>
                <w:szCs w:val="20"/>
                <w:lang w:val="zh-TW"/>
              </w:rPr>
              <w:t>鞞訶</w:t>
            </w:r>
            <w:proofErr w:type="gramEnd"/>
            <w:r w:rsidRPr="009F68E3">
              <w:rPr>
                <w:rFonts w:ascii="Times New Roman" w:eastAsia="新細明體" w:hAnsi="Times New Roman" w:cs="Times New Roman" w:hint="eastAsia"/>
                <w:kern w:val="0"/>
                <w:sz w:val="20"/>
                <w:szCs w:val="20"/>
                <w:lang w:val="zh-TW"/>
              </w:rPr>
              <w:t>提經</w:t>
            </w:r>
          </w:p>
        </w:tc>
        <w:tc>
          <w:tcPr>
            <w:tcW w:w="2888" w:type="pct"/>
            <w:vAlign w:val="center"/>
          </w:tcPr>
          <w:p w:rsidR="009F68E3" w:rsidRPr="009F68E3" w:rsidRDefault="009F68E3" w:rsidP="009F68E3">
            <w:pPr>
              <w:jc w:val="both"/>
              <w:rPr>
                <w:rFonts w:ascii="Times New Roman" w:eastAsia="新細明體" w:hAnsi="Times New Roman" w:cs="Times New Roman"/>
                <w:sz w:val="20"/>
                <w:szCs w:val="20"/>
                <w:lang w:val="zh-TW"/>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rPr>
              <w:t>《中阿含</w:t>
            </w:r>
            <w:r w:rsidRPr="009F68E3">
              <w:rPr>
                <w:rFonts w:ascii="Times New Roman" w:eastAsia="新細明體" w:hAnsi="Times New Roman" w:cs="Times New Roman" w:hint="eastAsia"/>
                <w:sz w:val="20"/>
                <w:szCs w:val="20"/>
              </w:rPr>
              <w:t>214</w:t>
            </w:r>
            <w:r w:rsidRPr="009F68E3">
              <w:rPr>
                <w:rFonts w:ascii="Times New Roman" w:eastAsia="新細明體" w:hAnsi="Times New Roman" w:cs="Times New Roman"/>
                <w:sz w:val="20"/>
                <w:szCs w:val="20"/>
              </w:rPr>
              <w:t>經》</w:t>
            </w:r>
            <w:proofErr w:type="gramStart"/>
            <w:r w:rsidRPr="009F68E3">
              <w:rPr>
                <w:rFonts w:ascii="Times New Roman" w:eastAsia="新細明體" w:hAnsi="Times New Roman" w:cs="Times New Roman"/>
                <w:sz w:val="20"/>
                <w:szCs w:val="20"/>
              </w:rPr>
              <w:t>鞞訶</w:t>
            </w:r>
            <w:proofErr w:type="gramEnd"/>
            <w:r w:rsidRPr="009F68E3">
              <w:rPr>
                <w:rFonts w:ascii="Times New Roman" w:eastAsia="新細明體" w:hAnsi="Times New Roman" w:cs="Times New Roman"/>
                <w:sz w:val="20"/>
                <w:szCs w:val="20"/>
              </w:rPr>
              <w:t>提經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797</w:t>
            </w:r>
            <w:r w:rsidRPr="009F68E3">
              <w:rPr>
                <w:rFonts w:ascii="Times New Roman" w:eastAsia="新細明體" w:hAnsi="Times New Roman" w:cs="Times New Roman"/>
                <w:sz w:val="20"/>
                <w:szCs w:val="20"/>
              </w:rPr>
              <w:t>.)</w:t>
            </w:r>
          </w:p>
        </w:tc>
      </w:tr>
      <w:tr w:rsidR="009F68E3" w:rsidRPr="009F68E3" w:rsidTr="00AC5C25">
        <w:tc>
          <w:tcPr>
            <w:tcW w:w="2112" w:type="pct"/>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89. Dhammacetiyasutta</w:t>
            </w:r>
            <w:r w:rsidRPr="009F68E3">
              <w:rPr>
                <w:rFonts w:ascii="Foreign1" w:eastAsia="新細明體" w:hAnsi="Foreign1"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法莊嚴經</w:t>
            </w:r>
          </w:p>
        </w:tc>
        <w:tc>
          <w:tcPr>
            <w:tcW w:w="2888" w:type="pct"/>
            <w:vAlign w:val="center"/>
          </w:tcPr>
          <w:p w:rsidR="009F68E3" w:rsidRPr="009F68E3" w:rsidRDefault="009F68E3" w:rsidP="009F68E3">
            <w:pPr>
              <w:jc w:val="both"/>
              <w:rPr>
                <w:rFonts w:ascii="Times New Roman" w:eastAsia="新細明體" w:hAnsi="Times New Roman" w:cs="Times New Roman"/>
                <w:sz w:val="20"/>
                <w:szCs w:val="20"/>
                <w:lang w:val="zh-TW"/>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rPr>
              <w:t>《中阿含</w:t>
            </w:r>
            <w:r w:rsidRPr="009F68E3">
              <w:rPr>
                <w:rFonts w:ascii="Times New Roman" w:eastAsia="新細明體" w:hAnsi="Times New Roman" w:cs="Times New Roman" w:hint="eastAsia"/>
                <w:sz w:val="20"/>
                <w:szCs w:val="20"/>
              </w:rPr>
              <w:t>213</w:t>
            </w:r>
            <w:r w:rsidRPr="009F68E3">
              <w:rPr>
                <w:rFonts w:ascii="Times New Roman" w:eastAsia="新細明體" w:hAnsi="Times New Roman" w:cs="Times New Roman"/>
                <w:sz w:val="20"/>
                <w:szCs w:val="20"/>
              </w:rPr>
              <w:t>經》法莊嚴經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795</w:t>
            </w:r>
            <w:r w:rsidRPr="009F68E3">
              <w:rPr>
                <w:rFonts w:ascii="Times New Roman" w:eastAsia="新細明體" w:hAnsi="Times New Roman" w:cs="Times New Roman"/>
                <w:sz w:val="20"/>
                <w:szCs w:val="20"/>
              </w:rPr>
              <w:t>.)</w:t>
            </w:r>
          </w:p>
        </w:tc>
      </w:tr>
      <w:tr w:rsidR="009F68E3" w:rsidRPr="009F68E3" w:rsidTr="00AC5C25">
        <w:tc>
          <w:tcPr>
            <w:tcW w:w="2112" w:type="pct"/>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90. Ka</w:t>
            </w:r>
            <w:r w:rsidRPr="009F68E3">
              <w:rPr>
                <w:rFonts w:ascii="Foreign1" w:eastAsia="新細明體" w:hAnsi="Foreign1" w:cs="Times New Roman" w:hint="eastAsia"/>
                <w:kern w:val="0"/>
                <w:sz w:val="20"/>
                <w:szCs w:val="20"/>
                <w:lang w:val="zh-TW"/>
              </w:rPr>
              <w:t>nn</w:t>
            </w:r>
            <w:r w:rsidRPr="009F68E3">
              <w:rPr>
                <w:rFonts w:ascii="Times New Roman" w:eastAsia="新細明體" w:hAnsi="Times New Roman" w:cs="Times New Roman"/>
                <w:kern w:val="0"/>
                <w:sz w:val="20"/>
                <w:szCs w:val="20"/>
                <w:lang w:val="zh-TW"/>
              </w:rPr>
              <w:t>akatthalasutta</w:t>
            </w:r>
            <w:r w:rsidRPr="009F68E3">
              <w:rPr>
                <w:rFonts w:ascii="Foreign1" w:eastAsia="新細明體" w:hAnsi="Foreign1"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普</w:t>
            </w:r>
            <w:proofErr w:type="gramStart"/>
            <w:r w:rsidRPr="009F68E3">
              <w:rPr>
                <w:rFonts w:ascii="Times New Roman" w:eastAsia="新細明體" w:hAnsi="Times New Roman" w:cs="Times New Roman" w:hint="eastAsia"/>
                <w:kern w:val="0"/>
                <w:sz w:val="20"/>
                <w:szCs w:val="20"/>
                <w:lang w:val="zh-TW"/>
              </w:rPr>
              <w:t>棘刺林</w:t>
            </w:r>
            <w:proofErr w:type="gramEnd"/>
            <w:r w:rsidRPr="009F68E3">
              <w:rPr>
                <w:rFonts w:ascii="Times New Roman" w:eastAsia="新細明體" w:hAnsi="Times New Roman" w:cs="Times New Roman" w:hint="eastAsia"/>
                <w:kern w:val="0"/>
                <w:sz w:val="20"/>
                <w:szCs w:val="20"/>
                <w:lang w:val="zh-TW"/>
              </w:rPr>
              <w:t>經</w:t>
            </w:r>
          </w:p>
        </w:tc>
        <w:tc>
          <w:tcPr>
            <w:tcW w:w="2888" w:type="pct"/>
            <w:vAlign w:val="center"/>
          </w:tcPr>
          <w:p w:rsidR="009F68E3" w:rsidRPr="009F68E3" w:rsidRDefault="009F68E3" w:rsidP="009F68E3">
            <w:pPr>
              <w:jc w:val="both"/>
              <w:rPr>
                <w:rFonts w:ascii="Times New Roman" w:eastAsia="新細明體" w:hAnsi="Times New Roman" w:cs="Times New Roman"/>
                <w:sz w:val="20"/>
                <w:szCs w:val="20"/>
                <w:lang w:val="zh-TW"/>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rPr>
              <w:t>《中阿含</w:t>
            </w:r>
            <w:r w:rsidRPr="009F68E3">
              <w:rPr>
                <w:rFonts w:ascii="Times New Roman" w:eastAsia="新細明體" w:hAnsi="Times New Roman" w:cs="Times New Roman" w:hint="eastAsia"/>
                <w:sz w:val="20"/>
                <w:szCs w:val="20"/>
              </w:rPr>
              <w:t>212</w:t>
            </w:r>
            <w:r w:rsidRPr="009F68E3">
              <w:rPr>
                <w:rFonts w:ascii="Times New Roman" w:eastAsia="新細明體" w:hAnsi="Times New Roman" w:cs="Times New Roman"/>
                <w:sz w:val="20"/>
                <w:szCs w:val="20"/>
              </w:rPr>
              <w:t>經》</w:t>
            </w:r>
            <w:proofErr w:type="gramStart"/>
            <w:r w:rsidRPr="009F68E3">
              <w:rPr>
                <w:rFonts w:ascii="Times New Roman" w:eastAsia="新細明體" w:hAnsi="Times New Roman" w:cs="Times New Roman"/>
                <w:sz w:val="20"/>
                <w:szCs w:val="20"/>
              </w:rPr>
              <w:t>一切智經</w:t>
            </w:r>
            <w:proofErr w:type="gramEnd"/>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792</w:t>
            </w:r>
            <w:r w:rsidRPr="009F68E3">
              <w:rPr>
                <w:rFonts w:ascii="Times New Roman" w:eastAsia="新細明體" w:hAnsi="Times New Roman" w:cs="Times New Roman"/>
                <w:sz w:val="20"/>
                <w:szCs w:val="20"/>
              </w:rPr>
              <w:t>.)</w:t>
            </w:r>
          </w:p>
        </w:tc>
      </w:tr>
      <w:tr w:rsidR="009F68E3" w:rsidRPr="009F68E3" w:rsidTr="00AC5C25">
        <w:tc>
          <w:tcPr>
            <w:tcW w:w="2112" w:type="pct"/>
            <w:shd w:val="clear" w:color="auto" w:fill="FFFF99"/>
            <w:vAlign w:val="center"/>
          </w:tcPr>
          <w:p w:rsidR="009F68E3" w:rsidRPr="009F68E3" w:rsidRDefault="009F68E3" w:rsidP="009F68E3">
            <w:pPr>
              <w:autoSpaceDE w:val="0"/>
              <w:autoSpaceDN w:val="0"/>
              <w:adjustRightInd w:val="0"/>
              <w:jc w:val="both"/>
              <w:rPr>
                <w:rFonts w:ascii="Times New Roman" w:eastAsia="新細明體" w:hAnsi="Times New Roman" w:cs="Times New Roman"/>
                <w:b/>
                <w:kern w:val="0"/>
                <w:sz w:val="20"/>
                <w:szCs w:val="20"/>
                <w:lang w:val="zh-TW"/>
              </w:rPr>
            </w:pPr>
            <w:r w:rsidRPr="009F68E3">
              <w:rPr>
                <w:rFonts w:ascii="Times New Roman" w:eastAsia="新細明體" w:hAnsi="Times New Roman" w:cs="Times New Roman" w:hint="eastAsia"/>
                <w:b/>
                <w:kern w:val="0"/>
                <w:sz w:val="20"/>
                <w:szCs w:val="20"/>
                <w:lang w:val="zh-TW"/>
              </w:rPr>
              <w:t>5.Br</w:t>
            </w:r>
            <w:r w:rsidRPr="009F68E3">
              <w:rPr>
                <w:rFonts w:ascii="Foreign1" w:eastAsia="新細明體" w:hAnsi="Foreign1" w:cs="Times New Roman" w:hint="eastAsia"/>
                <w:b/>
                <w:kern w:val="0"/>
                <w:sz w:val="20"/>
                <w:szCs w:val="20"/>
                <w:lang w:val="zh-TW"/>
              </w:rPr>
              <w:t>ah</w:t>
            </w:r>
            <w:r w:rsidRPr="009F68E3">
              <w:rPr>
                <w:rFonts w:ascii="Times New Roman" w:eastAsia="新細明體" w:hAnsi="Times New Roman" w:cs="Times New Roman" w:hint="eastAsia"/>
                <w:b/>
                <w:kern w:val="0"/>
                <w:sz w:val="20"/>
                <w:szCs w:val="20"/>
                <w:lang w:val="zh-TW"/>
              </w:rPr>
              <w:t>ma</w:t>
            </w:r>
            <w:r w:rsidRPr="009F68E3">
              <w:rPr>
                <w:rFonts w:ascii="Foreign1" w:eastAsia="新細明體" w:hAnsi="Foreign1" w:cs="Times New Roman" w:hint="eastAsia"/>
                <w:b/>
                <w:kern w:val="0"/>
                <w:sz w:val="20"/>
                <w:szCs w:val="20"/>
                <w:lang w:val="zh-TW"/>
              </w:rPr>
              <w:t>n</w:t>
            </w:r>
            <w:r w:rsidRPr="009F68E3">
              <w:rPr>
                <w:rFonts w:ascii="Times New Roman" w:eastAsia="新細明體" w:hAnsi="Times New Roman" w:cs="Times New Roman" w:hint="eastAsia"/>
                <w:b/>
                <w:kern w:val="0"/>
                <w:sz w:val="20"/>
                <w:szCs w:val="20"/>
                <w:lang w:val="zh-TW"/>
              </w:rPr>
              <w:t xml:space="preserve">avaggo </w:t>
            </w:r>
            <w:r w:rsidRPr="009F68E3">
              <w:rPr>
                <w:rFonts w:ascii="Times New Roman" w:eastAsia="新細明體" w:hAnsi="Times New Roman" w:cs="Times New Roman" w:hint="eastAsia"/>
                <w:b/>
                <w:kern w:val="0"/>
                <w:sz w:val="20"/>
                <w:szCs w:val="20"/>
                <w:lang w:val="zh-TW"/>
              </w:rPr>
              <w:t>婆羅門品</w:t>
            </w:r>
          </w:p>
        </w:tc>
        <w:tc>
          <w:tcPr>
            <w:tcW w:w="2888" w:type="pct"/>
            <w:shd w:val="clear" w:color="auto" w:fill="FFFF99"/>
            <w:vAlign w:val="center"/>
          </w:tcPr>
          <w:p w:rsidR="009F68E3" w:rsidRPr="009F68E3" w:rsidRDefault="009F68E3" w:rsidP="009F68E3">
            <w:pPr>
              <w:jc w:val="both"/>
              <w:rPr>
                <w:rFonts w:ascii="Times New Roman" w:eastAsia="新細明體" w:hAnsi="Times New Roman" w:cs="Times New Roman"/>
                <w:sz w:val="20"/>
                <w:szCs w:val="20"/>
              </w:rPr>
            </w:pPr>
          </w:p>
        </w:tc>
      </w:tr>
      <w:tr w:rsidR="009F68E3" w:rsidRPr="009F68E3" w:rsidTr="00AC5C25">
        <w:tc>
          <w:tcPr>
            <w:tcW w:w="2112" w:type="pct"/>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91. Brahm</w:t>
            </w:r>
            <w:r w:rsidRPr="009F68E3">
              <w:rPr>
                <w:rFonts w:ascii="Foreign1" w:eastAsia="新細明體" w:hAnsi="Foreign1" w:cs="Times New Roman" w:hint="eastAsia"/>
                <w:kern w:val="0"/>
                <w:sz w:val="20"/>
                <w:szCs w:val="20"/>
                <w:lang w:val="zh-TW"/>
              </w:rPr>
              <w:t>a</w:t>
            </w:r>
            <w:r w:rsidRPr="009F68E3">
              <w:rPr>
                <w:rFonts w:ascii="Times New Roman" w:eastAsia="新細明體" w:hAnsi="Times New Roman" w:cs="Times New Roman"/>
                <w:kern w:val="0"/>
                <w:sz w:val="20"/>
                <w:szCs w:val="20"/>
                <w:lang w:val="zh-TW"/>
              </w:rPr>
              <w:t>yusutta</w:t>
            </w:r>
            <w:r w:rsidRPr="009F68E3">
              <w:rPr>
                <w:rFonts w:ascii="Foreign1" w:eastAsia="新細明體" w:hAnsi="Foreign1"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proofErr w:type="gramStart"/>
            <w:r w:rsidRPr="009F68E3">
              <w:rPr>
                <w:rFonts w:ascii="Times New Roman" w:eastAsia="新細明體" w:hAnsi="Times New Roman" w:cs="Times New Roman" w:hint="eastAsia"/>
                <w:kern w:val="0"/>
                <w:sz w:val="20"/>
                <w:szCs w:val="20"/>
                <w:lang w:val="zh-TW"/>
              </w:rPr>
              <w:t>梵摩經</w:t>
            </w:r>
            <w:proofErr w:type="gramEnd"/>
          </w:p>
        </w:tc>
        <w:tc>
          <w:tcPr>
            <w:tcW w:w="2888" w:type="pct"/>
            <w:vAlign w:val="center"/>
          </w:tcPr>
          <w:p w:rsidR="009F68E3" w:rsidRPr="009F68E3" w:rsidRDefault="009F68E3" w:rsidP="009F68E3">
            <w:pPr>
              <w:jc w:val="both"/>
              <w:rPr>
                <w:rFonts w:ascii="Times New Roman" w:eastAsia="新細明體" w:hAnsi="Times New Roman" w:cs="Times New Roman"/>
                <w:sz w:val="20"/>
                <w:szCs w:val="20"/>
                <w:lang w:val="zh-TW"/>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rPr>
              <w:t>《中阿含</w:t>
            </w:r>
            <w:r w:rsidRPr="009F68E3">
              <w:rPr>
                <w:rFonts w:ascii="Times New Roman" w:eastAsia="新細明體" w:hAnsi="Times New Roman" w:cs="Times New Roman" w:hint="eastAsia"/>
                <w:sz w:val="20"/>
                <w:szCs w:val="20"/>
              </w:rPr>
              <w:t>161</w:t>
            </w:r>
            <w:r w:rsidRPr="009F68E3">
              <w:rPr>
                <w:rFonts w:ascii="Times New Roman" w:eastAsia="新細明體" w:hAnsi="Times New Roman" w:cs="Times New Roman"/>
                <w:sz w:val="20"/>
                <w:szCs w:val="20"/>
              </w:rPr>
              <w:t>經》</w:t>
            </w:r>
            <w:proofErr w:type="gramStart"/>
            <w:r w:rsidRPr="009F68E3">
              <w:rPr>
                <w:rFonts w:ascii="Times New Roman" w:eastAsia="新細明體" w:hAnsi="Times New Roman" w:cs="Times New Roman"/>
                <w:sz w:val="20"/>
                <w:szCs w:val="20"/>
              </w:rPr>
              <w:t>梵摩經</w:t>
            </w:r>
            <w:proofErr w:type="gramEnd"/>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685</w:t>
            </w:r>
            <w:r w:rsidRPr="009F68E3">
              <w:rPr>
                <w:rFonts w:ascii="Times New Roman" w:eastAsia="新細明體" w:hAnsi="Times New Roman" w:cs="Times New Roman"/>
                <w:sz w:val="20"/>
                <w:szCs w:val="20"/>
              </w:rPr>
              <w:t>.)</w:t>
            </w:r>
          </w:p>
        </w:tc>
      </w:tr>
      <w:tr w:rsidR="009F68E3" w:rsidRPr="009F68E3" w:rsidTr="00AC5C25">
        <w:tc>
          <w:tcPr>
            <w:tcW w:w="2112" w:type="pct"/>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rPr>
            </w:pPr>
            <w:r w:rsidRPr="009F68E3">
              <w:rPr>
                <w:rFonts w:ascii="Times New Roman" w:eastAsia="新細明體" w:hAnsi="Times New Roman" w:cs="Times New Roman"/>
                <w:kern w:val="0"/>
                <w:sz w:val="20"/>
                <w:szCs w:val="20"/>
              </w:rPr>
              <w:t>93. Assal</w:t>
            </w:r>
            <w:r w:rsidRPr="009F68E3">
              <w:rPr>
                <w:rFonts w:ascii="Foreign1" w:eastAsia="新細明體" w:hAnsi="Foreign1" w:cs="Times New Roman" w:hint="eastAsia"/>
                <w:kern w:val="0"/>
                <w:sz w:val="20"/>
                <w:szCs w:val="20"/>
              </w:rPr>
              <w:t>a</w:t>
            </w:r>
            <w:r w:rsidRPr="009F68E3">
              <w:rPr>
                <w:rFonts w:ascii="Times New Roman" w:eastAsia="新細明體" w:hAnsi="Times New Roman" w:cs="Times New Roman"/>
                <w:kern w:val="0"/>
                <w:sz w:val="20"/>
                <w:szCs w:val="20"/>
              </w:rPr>
              <w:t>yanasutta</w:t>
            </w:r>
            <w:r w:rsidRPr="009F68E3">
              <w:rPr>
                <w:rFonts w:ascii="Foreign1" w:eastAsia="新細明體" w:hAnsi="Foreign1" w:cs="Times New Roman" w:hint="eastAsia"/>
                <w:kern w:val="0"/>
                <w:sz w:val="20"/>
                <w:szCs w:val="20"/>
              </w:rPr>
              <w:t>m</w:t>
            </w:r>
            <w:r w:rsidRPr="009F68E3">
              <w:rPr>
                <w:rFonts w:ascii="Times New Roman" w:eastAsia="新細明體" w:hAnsi="Times New Roman" w:cs="Times New Roman"/>
                <w:kern w:val="0"/>
                <w:sz w:val="20"/>
                <w:szCs w:val="20"/>
              </w:rPr>
              <w:t xml:space="preserve"> </w:t>
            </w:r>
            <w:proofErr w:type="gramStart"/>
            <w:r w:rsidRPr="009F68E3">
              <w:rPr>
                <w:rFonts w:ascii="Times New Roman" w:eastAsia="新細明體" w:hAnsi="Times New Roman" w:cs="Times New Roman" w:hint="eastAsia"/>
                <w:kern w:val="0"/>
                <w:sz w:val="20"/>
                <w:szCs w:val="20"/>
                <w:lang w:val="zh-TW"/>
              </w:rPr>
              <w:t>阿攝</w:t>
            </w:r>
            <w:proofErr w:type="gramEnd"/>
            <w:r w:rsidRPr="009F68E3">
              <w:rPr>
                <w:rFonts w:ascii="Times New Roman" w:eastAsia="新細明體" w:hAnsi="Times New Roman" w:cs="Times New Roman" w:hint="eastAsia"/>
                <w:kern w:val="0"/>
                <w:sz w:val="20"/>
                <w:szCs w:val="20"/>
                <w:lang w:val="zh-TW"/>
              </w:rPr>
              <w:t>惒</w:t>
            </w:r>
            <w:r w:rsidRPr="009F68E3">
              <w:rPr>
                <w:rFonts w:ascii="Times New Roman" w:eastAsia="新細明體" w:hAnsi="Times New Roman" w:cs="Times New Roman" w:hint="eastAsia"/>
                <w:kern w:val="0"/>
                <w:sz w:val="20"/>
                <w:szCs w:val="20"/>
                <w:lang w:val="zh-TW"/>
              </w:rPr>
              <w:t>(=</w:t>
            </w:r>
            <w:r w:rsidRPr="009F68E3">
              <w:rPr>
                <w:rFonts w:ascii="Times New Roman" w:eastAsia="新細明體" w:hAnsi="Times New Roman" w:cs="Times New Roman" w:hint="eastAsia"/>
                <w:sz w:val="20"/>
                <w:szCs w:val="20"/>
              </w:rPr>
              <w:t>和</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心</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kern w:val="0"/>
                <w:sz w:val="20"/>
                <w:szCs w:val="20"/>
                <w:lang w:val="zh-TW"/>
              </w:rPr>
              <w:t>經</w:t>
            </w:r>
          </w:p>
        </w:tc>
        <w:tc>
          <w:tcPr>
            <w:tcW w:w="2888" w:type="pct"/>
            <w:vAlign w:val="center"/>
          </w:tcPr>
          <w:p w:rsidR="009F68E3" w:rsidRPr="009F68E3" w:rsidRDefault="009F68E3" w:rsidP="009F68E3">
            <w:pPr>
              <w:jc w:val="both"/>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sym w:font="Wingdings 3" w:char="F075"/>
            </w:r>
            <w:proofErr w:type="gramStart"/>
            <w:r w:rsidRPr="009F68E3">
              <w:rPr>
                <w:rFonts w:ascii="Times New Roman" w:eastAsia="新細明體" w:hAnsi="Times New Roman" w:cs="Times New Roman"/>
                <w:sz w:val="20"/>
                <w:szCs w:val="20"/>
              </w:rPr>
              <w:t>《中阿含</w:t>
            </w:r>
            <w:r w:rsidRPr="009F68E3">
              <w:rPr>
                <w:rFonts w:ascii="Times New Roman" w:eastAsia="新細明體" w:hAnsi="Times New Roman" w:cs="Times New Roman" w:hint="eastAsia"/>
                <w:sz w:val="20"/>
                <w:szCs w:val="20"/>
              </w:rPr>
              <w:t>151</w:t>
            </w:r>
            <w:r w:rsidRPr="009F68E3">
              <w:rPr>
                <w:rFonts w:ascii="Times New Roman" w:eastAsia="新細明體" w:hAnsi="Times New Roman" w:cs="Times New Roman"/>
                <w:sz w:val="20"/>
                <w:szCs w:val="20"/>
              </w:rPr>
              <w:t>經》阿攝</w:t>
            </w:r>
            <w:proofErr w:type="gramEnd"/>
            <w:r w:rsidRPr="009F68E3">
              <w:rPr>
                <w:rFonts w:ascii="Times New Roman" w:eastAsia="新細明體" w:hAnsi="Times New Roman" w:cs="Times New Roman" w:hint="eastAsia"/>
                <w:sz w:val="20"/>
                <w:szCs w:val="20"/>
                <w:lang w:val="zh-TW"/>
              </w:rPr>
              <w:t>惒</w:t>
            </w:r>
            <w:r w:rsidRPr="009F68E3">
              <w:rPr>
                <w:rFonts w:ascii="Times New Roman" w:eastAsia="新細明體" w:hAnsi="Times New Roman" w:cs="Times New Roman"/>
                <w:sz w:val="20"/>
                <w:szCs w:val="20"/>
              </w:rPr>
              <w:t>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663</w:t>
            </w:r>
            <w:r w:rsidRPr="009F68E3">
              <w:rPr>
                <w:rFonts w:ascii="Times New Roman" w:eastAsia="新細明體" w:hAnsi="Times New Roman" w:cs="Times New Roman"/>
                <w:sz w:val="20"/>
                <w:szCs w:val="20"/>
              </w:rPr>
              <w:t>.)</w:t>
            </w:r>
          </w:p>
        </w:tc>
      </w:tr>
      <w:tr w:rsidR="009F68E3" w:rsidRPr="009F68E3" w:rsidTr="00AC5C25">
        <w:tc>
          <w:tcPr>
            <w:tcW w:w="2112" w:type="pct"/>
            <w:tcBorders>
              <w:right w:val="nil"/>
            </w:tcBorders>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96. Esuk</w:t>
            </w:r>
            <w:r w:rsidRPr="009F68E3">
              <w:rPr>
                <w:rFonts w:ascii="Foreign1" w:eastAsia="新細明體" w:hAnsi="Foreign1" w:cs="Times New Roman" w:hint="eastAsia"/>
                <w:kern w:val="0"/>
                <w:sz w:val="20"/>
                <w:szCs w:val="20"/>
                <w:lang w:val="zh-TW"/>
              </w:rPr>
              <w:t>a</w:t>
            </w:r>
            <w:r w:rsidRPr="009F68E3">
              <w:rPr>
                <w:rFonts w:ascii="Times New Roman" w:eastAsia="新細明體" w:hAnsi="Times New Roman" w:cs="Times New Roman"/>
                <w:kern w:val="0"/>
                <w:sz w:val="20"/>
                <w:szCs w:val="20"/>
                <w:lang w:val="zh-TW"/>
              </w:rPr>
              <w:t>r</w:t>
            </w:r>
            <w:r w:rsidRPr="009F68E3">
              <w:rPr>
                <w:rFonts w:ascii="Foreign1" w:eastAsia="新細明體" w:hAnsi="Foreign1" w:cs="Times New Roman" w:hint="eastAsia"/>
                <w:kern w:val="0"/>
                <w:sz w:val="20"/>
                <w:szCs w:val="20"/>
                <w:lang w:val="zh-TW"/>
              </w:rPr>
              <w:t>i</w:t>
            </w:r>
            <w:r w:rsidRPr="009F68E3">
              <w:rPr>
                <w:rFonts w:ascii="Times New Roman" w:eastAsia="新細明體" w:hAnsi="Times New Roman" w:cs="Times New Roman"/>
                <w:kern w:val="0"/>
                <w:sz w:val="20"/>
                <w:szCs w:val="20"/>
                <w:lang w:val="zh-TW"/>
              </w:rPr>
              <w:t>sutta</w:t>
            </w:r>
            <w:r w:rsidRPr="009F68E3">
              <w:rPr>
                <w:rFonts w:ascii="Foreign1" w:eastAsia="新細明體" w:hAnsi="Foreign1"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proofErr w:type="gramStart"/>
            <w:r w:rsidRPr="009F68E3">
              <w:rPr>
                <w:rFonts w:ascii="Times New Roman" w:eastAsia="新細明體" w:hAnsi="Times New Roman" w:cs="Times New Roman" w:hint="eastAsia"/>
                <w:kern w:val="0"/>
                <w:sz w:val="20"/>
                <w:szCs w:val="20"/>
                <w:lang w:val="zh-TW"/>
              </w:rPr>
              <w:t>鬱瘦歌邏</w:t>
            </w:r>
            <w:proofErr w:type="gramEnd"/>
            <w:r w:rsidRPr="009F68E3">
              <w:rPr>
                <w:rFonts w:ascii="Times New Roman" w:eastAsia="新細明體" w:hAnsi="Times New Roman" w:cs="Times New Roman" w:hint="eastAsia"/>
                <w:kern w:val="0"/>
                <w:sz w:val="20"/>
                <w:szCs w:val="20"/>
                <w:lang w:val="zh-TW"/>
              </w:rPr>
              <w:t>經</w:t>
            </w:r>
          </w:p>
        </w:tc>
        <w:tc>
          <w:tcPr>
            <w:tcW w:w="2888" w:type="pct"/>
            <w:tcBorders>
              <w:right w:val="nil"/>
            </w:tcBorders>
            <w:vAlign w:val="center"/>
          </w:tcPr>
          <w:p w:rsidR="009F68E3" w:rsidRPr="009F68E3" w:rsidRDefault="009F68E3" w:rsidP="009F68E3">
            <w:pPr>
              <w:jc w:val="both"/>
              <w:rPr>
                <w:rFonts w:ascii="Times New Roman" w:eastAsia="新細明體" w:hAnsi="Times New Roman" w:cs="Times New Roman"/>
                <w:sz w:val="20"/>
                <w:szCs w:val="20"/>
                <w:lang w:val="zh-TW"/>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rPr>
              <w:t>《中阿含</w:t>
            </w:r>
            <w:r w:rsidRPr="009F68E3">
              <w:rPr>
                <w:rFonts w:ascii="Times New Roman" w:eastAsia="新細明體" w:hAnsi="Times New Roman" w:cs="Times New Roman" w:hint="eastAsia"/>
                <w:sz w:val="20"/>
                <w:szCs w:val="20"/>
              </w:rPr>
              <w:t>150</w:t>
            </w:r>
            <w:r w:rsidRPr="009F68E3">
              <w:rPr>
                <w:rFonts w:ascii="Times New Roman" w:eastAsia="新細明體" w:hAnsi="Times New Roman" w:cs="Times New Roman"/>
                <w:sz w:val="20"/>
                <w:szCs w:val="20"/>
              </w:rPr>
              <w:t>經》</w:t>
            </w:r>
            <w:proofErr w:type="gramStart"/>
            <w:r w:rsidRPr="009F68E3">
              <w:rPr>
                <w:rFonts w:ascii="Times New Roman" w:eastAsia="新細明體" w:hAnsi="Times New Roman" w:cs="Times New Roman"/>
                <w:sz w:val="20"/>
                <w:szCs w:val="20"/>
              </w:rPr>
              <w:t>鬱瘦歌邏</w:t>
            </w:r>
            <w:proofErr w:type="gramEnd"/>
            <w:r w:rsidRPr="009F68E3">
              <w:rPr>
                <w:rFonts w:ascii="Times New Roman" w:eastAsia="新細明體" w:hAnsi="Times New Roman" w:cs="Times New Roman"/>
                <w:sz w:val="20"/>
                <w:szCs w:val="20"/>
              </w:rPr>
              <w:t>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661</w:t>
            </w:r>
            <w:r w:rsidRPr="009F68E3">
              <w:rPr>
                <w:rFonts w:ascii="Times New Roman" w:eastAsia="新細明體" w:hAnsi="Times New Roman" w:cs="Times New Roman"/>
                <w:sz w:val="20"/>
                <w:szCs w:val="20"/>
              </w:rPr>
              <w:t>.)</w:t>
            </w:r>
          </w:p>
        </w:tc>
      </w:tr>
      <w:tr w:rsidR="009F68E3" w:rsidRPr="009F68E3" w:rsidTr="00AC5C25">
        <w:tc>
          <w:tcPr>
            <w:tcW w:w="2112" w:type="pct"/>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rPr>
            </w:pPr>
            <w:r w:rsidRPr="009F68E3">
              <w:rPr>
                <w:rFonts w:ascii="Times New Roman" w:eastAsia="新細明體" w:hAnsi="Times New Roman" w:cs="Times New Roman"/>
                <w:kern w:val="0"/>
                <w:sz w:val="20"/>
                <w:szCs w:val="20"/>
              </w:rPr>
              <w:t>99. Subhasutta</w:t>
            </w:r>
            <w:r w:rsidRPr="009F68E3">
              <w:rPr>
                <w:rFonts w:ascii="Foreign1" w:eastAsia="新細明體" w:hAnsi="Foreign1" w:cs="Times New Roman" w:hint="eastAsia"/>
                <w:kern w:val="0"/>
                <w:sz w:val="20"/>
                <w:szCs w:val="20"/>
              </w:rPr>
              <w:t>m</w:t>
            </w:r>
            <w:r w:rsidRPr="009F68E3">
              <w:rPr>
                <w:rFonts w:ascii="Times New Roman" w:eastAsia="新細明體" w:hAnsi="Times New Roman" w:cs="Times New Roman"/>
                <w:kern w:val="0"/>
                <w:sz w:val="20"/>
                <w:szCs w:val="20"/>
              </w:rPr>
              <w:t xml:space="preserve"> </w:t>
            </w:r>
            <w:proofErr w:type="gramStart"/>
            <w:r w:rsidRPr="009F68E3">
              <w:rPr>
                <w:rFonts w:ascii="Times New Roman" w:eastAsia="新細明體" w:hAnsi="Times New Roman" w:cs="Times New Roman" w:hint="eastAsia"/>
                <w:kern w:val="0"/>
                <w:sz w:val="20"/>
                <w:szCs w:val="20"/>
                <w:lang w:val="zh-TW"/>
              </w:rPr>
              <w:t>須婆經</w:t>
            </w:r>
            <w:proofErr w:type="gramEnd"/>
          </w:p>
        </w:tc>
        <w:tc>
          <w:tcPr>
            <w:tcW w:w="2888" w:type="pct"/>
            <w:vAlign w:val="center"/>
          </w:tcPr>
          <w:p w:rsidR="009F68E3" w:rsidRPr="009F68E3" w:rsidRDefault="009F68E3" w:rsidP="009F68E3">
            <w:pPr>
              <w:jc w:val="both"/>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rPr>
              <w:t>《中阿含</w:t>
            </w:r>
            <w:r w:rsidRPr="009F68E3">
              <w:rPr>
                <w:rFonts w:ascii="Times New Roman" w:eastAsia="新細明體" w:hAnsi="Times New Roman" w:cs="Times New Roman" w:hint="eastAsia"/>
                <w:sz w:val="20"/>
                <w:szCs w:val="20"/>
              </w:rPr>
              <w:t>152</w:t>
            </w:r>
            <w:r w:rsidRPr="009F68E3">
              <w:rPr>
                <w:rFonts w:ascii="Times New Roman" w:eastAsia="新細明體" w:hAnsi="Times New Roman" w:cs="Times New Roman"/>
                <w:sz w:val="20"/>
                <w:szCs w:val="20"/>
              </w:rPr>
              <w:t>經》鸚鵡經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666</w:t>
            </w:r>
            <w:r w:rsidRPr="009F68E3">
              <w:rPr>
                <w:rFonts w:ascii="Times New Roman" w:eastAsia="新細明體" w:hAnsi="Times New Roman" w:cs="Times New Roman"/>
                <w:sz w:val="20"/>
                <w:szCs w:val="20"/>
              </w:rPr>
              <w:t>.)</w:t>
            </w:r>
          </w:p>
        </w:tc>
      </w:tr>
      <w:tr w:rsidR="009F68E3" w:rsidRPr="009F68E3" w:rsidTr="00AC5C25">
        <w:tc>
          <w:tcPr>
            <w:tcW w:w="2112" w:type="pct"/>
            <w:shd w:val="clear" w:color="auto" w:fill="CCFFCC"/>
            <w:vAlign w:val="center"/>
          </w:tcPr>
          <w:p w:rsidR="009F68E3" w:rsidRPr="009F68E3" w:rsidRDefault="009F68E3" w:rsidP="009F68E3">
            <w:pPr>
              <w:autoSpaceDE w:val="0"/>
              <w:autoSpaceDN w:val="0"/>
              <w:adjustRightInd w:val="0"/>
              <w:jc w:val="both"/>
              <w:rPr>
                <w:rFonts w:ascii="Times New Roman" w:eastAsia="新細明體" w:hAnsi="Times New Roman" w:cs="Times New Roman"/>
                <w:b/>
                <w:kern w:val="0"/>
                <w:sz w:val="20"/>
                <w:szCs w:val="20"/>
              </w:rPr>
            </w:pPr>
            <w:r w:rsidRPr="009F68E3">
              <w:rPr>
                <w:rFonts w:ascii="Times New Roman" w:eastAsia="新細明體" w:hAnsi="Times New Roman" w:cs="Times New Roman" w:hint="eastAsia"/>
                <w:b/>
                <w:kern w:val="0"/>
                <w:sz w:val="20"/>
                <w:szCs w:val="20"/>
                <w:shd w:val="pct15" w:color="auto" w:fill="FFFFFF"/>
              </w:rPr>
              <w:t>三、</w:t>
            </w:r>
            <w:r w:rsidRPr="009F68E3">
              <w:rPr>
                <w:rFonts w:ascii="Times New Roman" w:eastAsia="新細明體" w:hAnsi="Times New Roman" w:cs="Times New Roman" w:hint="eastAsia"/>
                <w:b/>
                <w:kern w:val="0"/>
                <w:sz w:val="20"/>
                <w:szCs w:val="20"/>
                <w:shd w:val="pct15" w:color="auto" w:fill="FFFFFF"/>
              </w:rPr>
              <w:t>Uparipa</w:t>
            </w:r>
            <w:r w:rsidRPr="009F68E3">
              <w:rPr>
                <w:rFonts w:ascii="Foreign1" w:eastAsia="新細明體" w:hAnsi="Foreign1" w:cs="Times New Roman" w:hint="eastAsia"/>
                <w:b/>
                <w:kern w:val="0"/>
                <w:sz w:val="20"/>
                <w:szCs w:val="20"/>
                <w:shd w:val="pct15" w:color="auto" w:fill="FFFFFF"/>
              </w:rPr>
              <w:t>nna</w:t>
            </w:r>
            <w:r w:rsidRPr="009F68E3">
              <w:rPr>
                <w:rFonts w:ascii="Times New Roman" w:eastAsia="新細明體" w:hAnsi="Times New Roman" w:cs="Times New Roman" w:hint="eastAsia"/>
                <w:b/>
                <w:kern w:val="0"/>
                <w:sz w:val="20"/>
                <w:szCs w:val="20"/>
                <w:shd w:val="pct15" w:color="auto" w:fill="FFFFFF"/>
              </w:rPr>
              <w:t xml:space="preserve">sa </w:t>
            </w:r>
            <w:r w:rsidRPr="009F68E3">
              <w:rPr>
                <w:rFonts w:ascii="Times New Roman" w:eastAsia="新細明體" w:hAnsi="Times New Roman" w:cs="Times New Roman" w:hint="eastAsia"/>
                <w:b/>
                <w:sz w:val="20"/>
                <w:szCs w:val="20"/>
                <w:shd w:val="pct15" w:color="auto" w:fill="FFFFFF"/>
              </w:rPr>
              <w:t>上分</w:t>
            </w:r>
          </w:p>
        </w:tc>
        <w:tc>
          <w:tcPr>
            <w:tcW w:w="2888" w:type="pct"/>
            <w:shd w:val="clear" w:color="auto" w:fill="CCFFCC"/>
            <w:vAlign w:val="center"/>
          </w:tcPr>
          <w:p w:rsidR="009F68E3" w:rsidRPr="009F68E3" w:rsidRDefault="009F68E3" w:rsidP="009F68E3">
            <w:pPr>
              <w:jc w:val="both"/>
              <w:rPr>
                <w:rFonts w:ascii="Times New Roman" w:eastAsia="新細明體" w:hAnsi="Times New Roman" w:cs="Times New Roman"/>
                <w:sz w:val="20"/>
                <w:szCs w:val="20"/>
              </w:rPr>
            </w:pPr>
          </w:p>
        </w:tc>
      </w:tr>
      <w:tr w:rsidR="009F68E3" w:rsidRPr="009F68E3" w:rsidTr="00AC5C25">
        <w:tc>
          <w:tcPr>
            <w:tcW w:w="2112" w:type="pct"/>
            <w:shd w:val="clear" w:color="auto" w:fill="FFFF99"/>
            <w:vAlign w:val="center"/>
          </w:tcPr>
          <w:p w:rsidR="009F68E3" w:rsidRPr="009F68E3" w:rsidRDefault="009F68E3" w:rsidP="009F68E3">
            <w:pPr>
              <w:autoSpaceDE w:val="0"/>
              <w:autoSpaceDN w:val="0"/>
              <w:adjustRightInd w:val="0"/>
              <w:jc w:val="both"/>
              <w:rPr>
                <w:rFonts w:ascii="Times New Roman" w:eastAsia="新細明體" w:hAnsi="Times New Roman" w:cs="Times New Roman"/>
                <w:b/>
                <w:kern w:val="0"/>
                <w:sz w:val="20"/>
                <w:szCs w:val="20"/>
                <w:lang w:val="zh-TW"/>
              </w:rPr>
            </w:pPr>
            <w:r w:rsidRPr="009F68E3">
              <w:rPr>
                <w:rFonts w:ascii="Times New Roman" w:eastAsia="新細明體" w:hAnsi="Times New Roman" w:cs="Times New Roman" w:hint="eastAsia"/>
                <w:b/>
                <w:kern w:val="0"/>
                <w:sz w:val="20"/>
                <w:szCs w:val="20"/>
                <w:lang w:val="zh-TW"/>
              </w:rPr>
              <w:t>4.Vibha</w:t>
            </w:r>
            <w:r w:rsidRPr="009F68E3">
              <w:rPr>
                <w:rFonts w:ascii="Foreign1" w:eastAsia="新細明體" w:hAnsi="Foreign1" w:cs="Times New Roman" w:hint="eastAsia"/>
                <w:b/>
                <w:kern w:val="0"/>
                <w:sz w:val="20"/>
                <w:szCs w:val="20"/>
                <w:lang w:val="zh-TW"/>
              </w:rPr>
              <w:t>v</w:t>
            </w:r>
            <w:r w:rsidRPr="009F68E3">
              <w:rPr>
                <w:rFonts w:ascii="Times New Roman" w:eastAsia="新細明體" w:hAnsi="Times New Roman" w:cs="Times New Roman" w:hint="eastAsia"/>
                <w:b/>
                <w:kern w:val="0"/>
                <w:sz w:val="20"/>
                <w:szCs w:val="20"/>
                <w:lang w:val="zh-TW"/>
              </w:rPr>
              <w:t xml:space="preserve">gavaggo </w:t>
            </w:r>
            <w:r w:rsidRPr="009F68E3">
              <w:rPr>
                <w:rFonts w:ascii="Times New Roman" w:eastAsia="新細明體" w:hAnsi="Times New Roman" w:cs="Times New Roman" w:hint="eastAsia"/>
                <w:b/>
                <w:kern w:val="0"/>
                <w:sz w:val="20"/>
                <w:szCs w:val="20"/>
                <w:lang w:val="zh-TW"/>
              </w:rPr>
              <w:t>分別品</w:t>
            </w:r>
          </w:p>
        </w:tc>
        <w:tc>
          <w:tcPr>
            <w:tcW w:w="2888" w:type="pct"/>
            <w:shd w:val="clear" w:color="auto" w:fill="FFFF99"/>
            <w:vAlign w:val="center"/>
          </w:tcPr>
          <w:p w:rsidR="009F68E3" w:rsidRPr="009F68E3" w:rsidRDefault="009F68E3" w:rsidP="009F68E3">
            <w:pPr>
              <w:jc w:val="both"/>
              <w:rPr>
                <w:rFonts w:ascii="Times New Roman" w:eastAsia="新細明體" w:hAnsi="Times New Roman" w:cs="Times New Roman"/>
                <w:sz w:val="20"/>
                <w:szCs w:val="20"/>
              </w:rPr>
            </w:pPr>
          </w:p>
        </w:tc>
      </w:tr>
      <w:tr w:rsidR="009F68E3" w:rsidRPr="009F68E3" w:rsidTr="00AC5C25">
        <w:trPr>
          <w:cantSplit/>
          <w:trHeight w:val="535"/>
        </w:trPr>
        <w:tc>
          <w:tcPr>
            <w:tcW w:w="2112" w:type="pct"/>
            <w:tcBorders>
              <w:bottom w:val="single" w:sz="4" w:space="0" w:color="auto"/>
            </w:tcBorders>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 xml:space="preserve">132. </w:t>
            </w:r>
            <w:r w:rsidRPr="009F68E3">
              <w:rPr>
                <w:rFonts w:ascii="Foreign1" w:eastAsia="新細明體" w:hAnsi="Foreign1" w:cs="Times New Roman" w:hint="eastAsia"/>
                <w:kern w:val="0"/>
                <w:sz w:val="20"/>
                <w:szCs w:val="20"/>
                <w:lang w:val="zh-TW"/>
              </w:rPr>
              <w:t>A</w:t>
            </w:r>
            <w:r w:rsidRPr="009F68E3">
              <w:rPr>
                <w:rFonts w:ascii="Times New Roman" w:eastAsia="新細明體" w:hAnsi="Times New Roman" w:cs="Times New Roman"/>
                <w:kern w:val="0"/>
                <w:sz w:val="20"/>
                <w:szCs w:val="20"/>
                <w:lang w:val="zh-TW"/>
              </w:rPr>
              <w:t>nandabhaddekarattasutta</w:t>
            </w:r>
            <w:r w:rsidRPr="009F68E3">
              <w:rPr>
                <w:rFonts w:ascii="Foreign1" w:eastAsia="新細明體" w:hAnsi="Foreign1"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p>
          <w:p w:rsidR="009F68E3" w:rsidRPr="009F68E3" w:rsidRDefault="009F68E3" w:rsidP="009F68E3">
            <w:pPr>
              <w:autoSpaceDE w:val="0"/>
              <w:autoSpaceDN w:val="0"/>
              <w:adjustRightInd w:val="0"/>
              <w:ind w:firstLineChars="200" w:firstLine="40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hint="eastAsia"/>
                <w:kern w:val="0"/>
                <w:sz w:val="20"/>
                <w:szCs w:val="20"/>
                <w:lang w:val="zh-TW"/>
              </w:rPr>
              <w:t>阿難</w:t>
            </w:r>
            <w:proofErr w:type="gramStart"/>
            <w:r w:rsidRPr="009F68E3">
              <w:rPr>
                <w:rFonts w:ascii="Times New Roman" w:eastAsia="新細明體" w:hAnsi="Times New Roman" w:cs="Times New Roman" w:hint="eastAsia"/>
                <w:kern w:val="0"/>
                <w:sz w:val="20"/>
                <w:szCs w:val="20"/>
                <w:lang w:val="zh-TW"/>
              </w:rPr>
              <w:t>一夜賢</w:t>
            </w:r>
            <w:proofErr w:type="gramEnd"/>
            <w:r w:rsidRPr="009F68E3">
              <w:rPr>
                <w:rFonts w:ascii="Times New Roman" w:eastAsia="新細明體" w:hAnsi="Times New Roman" w:cs="Times New Roman" w:hint="eastAsia"/>
                <w:kern w:val="0"/>
                <w:sz w:val="20"/>
                <w:szCs w:val="20"/>
                <w:lang w:val="zh-TW"/>
              </w:rPr>
              <w:t>者經</w:t>
            </w:r>
          </w:p>
        </w:tc>
        <w:tc>
          <w:tcPr>
            <w:tcW w:w="2888" w:type="pct"/>
            <w:tcBorders>
              <w:bottom w:val="single" w:sz="4" w:space="0" w:color="auto"/>
            </w:tcBorders>
            <w:vAlign w:val="center"/>
          </w:tcPr>
          <w:p w:rsidR="009F68E3" w:rsidRPr="009F68E3" w:rsidRDefault="009F68E3" w:rsidP="009F68E3">
            <w:pPr>
              <w:jc w:val="both"/>
              <w:rPr>
                <w:rFonts w:ascii="Times New Roman" w:eastAsia="新細明體" w:hAnsi="Times New Roman" w:cs="Times New Roman"/>
                <w:sz w:val="20"/>
                <w:szCs w:val="20"/>
                <w:lang w:val="zh-TW"/>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rPr>
              <w:t>《中阿含</w:t>
            </w:r>
            <w:r w:rsidRPr="009F68E3">
              <w:rPr>
                <w:rFonts w:ascii="Times New Roman" w:eastAsia="新細明體" w:hAnsi="Times New Roman" w:cs="Times New Roman" w:hint="eastAsia"/>
                <w:sz w:val="20"/>
                <w:szCs w:val="20"/>
              </w:rPr>
              <w:t>167</w:t>
            </w:r>
            <w:r w:rsidRPr="009F68E3">
              <w:rPr>
                <w:rFonts w:ascii="Times New Roman" w:eastAsia="新細明體" w:hAnsi="Times New Roman" w:cs="Times New Roman"/>
                <w:sz w:val="20"/>
                <w:szCs w:val="20"/>
              </w:rPr>
              <w:t>經》阿難說經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699</w:t>
            </w:r>
            <w:r w:rsidRPr="009F68E3">
              <w:rPr>
                <w:rFonts w:ascii="Times New Roman" w:eastAsia="新細明體" w:hAnsi="Times New Roman" w:cs="Times New Roman"/>
                <w:sz w:val="20"/>
                <w:szCs w:val="20"/>
              </w:rPr>
              <w:t>.)</w:t>
            </w:r>
          </w:p>
        </w:tc>
      </w:tr>
      <w:tr w:rsidR="009F68E3" w:rsidRPr="009F68E3" w:rsidTr="00AC5C25">
        <w:trPr>
          <w:cantSplit/>
          <w:trHeight w:val="430"/>
        </w:trPr>
        <w:tc>
          <w:tcPr>
            <w:tcW w:w="2112" w:type="pct"/>
            <w:tcBorders>
              <w:bottom w:val="single" w:sz="4" w:space="0" w:color="auto"/>
            </w:tcBorders>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133. Mah</w:t>
            </w:r>
            <w:r w:rsidRPr="009F68E3">
              <w:rPr>
                <w:rFonts w:ascii="Foreign1" w:eastAsia="新細明體" w:hAnsi="Foreign1" w:cs="Times New Roman" w:hint="eastAsia"/>
                <w:kern w:val="0"/>
                <w:sz w:val="20"/>
                <w:szCs w:val="20"/>
                <w:lang w:val="zh-TW"/>
              </w:rPr>
              <w:t>a</w:t>
            </w:r>
            <w:r w:rsidRPr="009F68E3">
              <w:rPr>
                <w:rFonts w:ascii="Times New Roman" w:eastAsia="新細明體" w:hAnsi="Times New Roman" w:cs="Times New Roman"/>
                <w:kern w:val="0"/>
                <w:sz w:val="20"/>
                <w:szCs w:val="20"/>
                <w:lang w:val="zh-TW"/>
              </w:rPr>
              <w:t>kacc</w:t>
            </w:r>
            <w:r w:rsidRPr="009F68E3">
              <w:rPr>
                <w:rFonts w:ascii="Foreign1" w:eastAsia="新細明體" w:hAnsi="Foreign1" w:cs="Times New Roman" w:hint="eastAsia"/>
                <w:kern w:val="0"/>
                <w:sz w:val="20"/>
                <w:szCs w:val="20"/>
                <w:lang w:val="zh-TW"/>
              </w:rPr>
              <w:t>a</w:t>
            </w:r>
            <w:r w:rsidRPr="009F68E3">
              <w:rPr>
                <w:rFonts w:ascii="Times New Roman" w:eastAsia="新細明體" w:hAnsi="Times New Roman" w:cs="Times New Roman"/>
                <w:kern w:val="0"/>
                <w:sz w:val="20"/>
                <w:szCs w:val="20"/>
                <w:lang w:val="zh-TW"/>
              </w:rPr>
              <w:t>nabhaddekarattasutta</w:t>
            </w:r>
            <w:r w:rsidRPr="009F68E3">
              <w:rPr>
                <w:rFonts w:ascii="Foreign1" w:eastAsia="新細明體" w:hAnsi="Foreign1"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p>
          <w:p w:rsidR="009F68E3" w:rsidRPr="009F68E3" w:rsidRDefault="009F68E3" w:rsidP="009F68E3">
            <w:pPr>
              <w:autoSpaceDE w:val="0"/>
              <w:autoSpaceDN w:val="0"/>
              <w:adjustRightInd w:val="0"/>
              <w:ind w:firstLineChars="200" w:firstLine="40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hint="eastAsia"/>
                <w:kern w:val="0"/>
                <w:sz w:val="20"/>
                <w:szCs w:val="20"/>
                <w:lang w:val="zh-TW"/>
              </w:rPr>
              <w:t>大</w:t>
            </w:r>
            <w:proofErr w:type="gramStart"/>
            <w:r w:rsidRPr="009F68E3">
              <w:rPr>
                <w:rFonts w:ascii="Times New Roman" w:eastAsia="新細明體" w:hAnsi="Times New Roman" w:cs="Times New Roman" w:hint="eastAsia"/>
                <w:kern w:val="0"/>
                <w:sz w:val="20"/>
                <w:szCs w:val="20"/>
                <w:lang w:val="zh-TW"/>
              </w:rPr>
              <w:t>迦旃</w:t>
            </w:r>
            <w:proofErr w:type="gramEnd"/>
            <w:r w:rsidRPr="009F68E3">
              <w:rPr>
                <w:rFonts w:ascii="Times New Roman" w:eastAsia="新細明體" w:hAnsi="Times New Roman" w:cs="Times New Roman" w:hint="eastAsia"/>
                <w:kern w:val="0"/>
                <w:sz w:val="20"/>
                <w:szCs w:val="20"/>
                <w:lang w:val="zh-TW"/>
              </w:rPr>
              <w:t>延</w:t>
            </w:r>
            <w:proofErr w:type="gramStart"/>
            <w:r w:rsidRPr="009F68E3">
              <w:rPr>
                <w:rFonts w:ascii="Times New Roman" w:eastAsia="新細明體" w:hAnsi="Times New Roman" w:cs="Times New Roman" w:hint="eastAsia"/>
                <w:kern w:val="0"/>
                <w:sz w:val="20"/>
                <w:szCs w:val="20"/>
                <w:lang w:val="zh-TW"/>
              </w:rPr>
              <w:t>一夜賢</w:t>
            </w:r>
            <w:proofErr w:type="gramEnd"/>
            <w:r w:rsidRPr="009F68E3">
              <w:rPr>
                <w:rFonts w:ascii="Times New Roman" w:eastAsia="新細明體" w:hAnsi="Times New Roman" w:cs="Times New Roman" w:hint="eastAsia"/>
                <w:kern w:val="0"/>
                <w:sz w:val="20"/>
                <w:szCs w:val="20"/>
                <w:lang w:val="zh-TW"/>
              </w:rPr>
              <w:t>者經</w:t>
            </w:r>
          </w:p>
        </w:tc>
        <w:tc>
          <w:tcPr>
            <w:tcW w:w="2888" w:type="pct"/>
            <w:tcBorders>
              <w:bottom w:val="single" w:sz="4" w:space="0" w:color="auto"/>
            </w:tcBorders>
            <w:vAlign w:val="center"/>
          </w:tcPr>
          <w:p w:rsidR="009F68E3" w:rsidRPr="009F68E3" w:rsidRDefault="009F68E3" w:rsidP="009F68E3">
            <w:pPr>
              <w:jc w:val="both"/>
              <w:rPr>
                <w:rFonts w:ascii="Times New Roman" w:eastAsia="新細明體" w:hAnsi="Times New Roman" w:cs="Times New Roman"/>
                <w:sz w:val="20"/>
                <w:szCs w:val="20"/>
                <w:lang w:val="zh-TW"/>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rPr>
              <w:t>《中阿含</w:t>
            </w:r>
            <w:r w:rsidRPr="009F68E3">
              <w:rPr>
                <w:rFonts w:ascii="Times New Roman" w:eastAsia="新細明體" w:hAnsi="Times New Roman" w:cs="Times New Roman" w:hint="eastAsia"/>
                <w:sz w:val="20"/>
                <w:szCs w:val="20"/>
              </w:rPr>
              <w:t>165</w:t>
            </w:r>
            <w:r w:rsidRPr="009F68E3">
              <w:rPr>
                <w:rFonts w:ascii="Times New Roman" w:eastAsia="新細明體" w:hAnsi="Times New Roman" w:cs="Times New Roman"/>
                <w:sz w:val="20"/>
                <w:szCs w:val="20"/>
              </w:rPr>
              <w:t>經》溫泉林天經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696</w:t>
            </w:r>
            <w:r w:rsidRPr="009F68E3">
              <w:rPr>
                <w:rFonts w:ascii="Times New Roman" w:eastAsia="新細明體" w:hAnsi="Times New Roman" w:cs="Times New Roman"/>
                <w:sz w:val="20"/>
                <w:szCs w:val="20"/>
              </w:rPr>
              <w:t>.)</w:t>
            </w:r>
          </w:p>
        </w:tc>
      </w:tr>
      <w:tr w:rsidR="009F68E3" w:rsidRPr="009F68E3" w:rsidTr="00AC5C25">
        <w:trPr>
          <w:cantSplit/>
          <w:trHeight w:val="430"/>
        </w:trPr>
        <w:tc>
          <w:tcPr>
            <w:tcW w:w="2112" w:type="pct"/>
            <w:tcBorders>
              <w:bottom w:val="single" w:sz="4" w:space="0" w:color="auto"/>
            </w:tcBorders>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134. Lomasaka</w:t>
            </w:r>
            <w:r w:rsidRPr="009F68E3">
              <w:rPr>
                <w:rFonts w:ascii="Foreign1" w:eastAsia="新細明體" w:hAnsi="Foreign1" w:cs="Times New Roman" w:hint="eastAsia"/>
                <w:kern w:val="0"/>
                <w:sz w:val="20"/>
                <w:szCs w:val="20"/>
                <w:lang w:val="zh-TW"/>
              </w:rPr>
              <w:t>v</w:t>
            </w:r>
            <w:r w:rsidRPr="009F68E3">
              <w:rPr>
                <w:rFonts w:ascii="Times New Roman" w:eastAsia="新細明體" w:hAnsi="Times New Roman" w:cs="Times New Roman"/>
                <w:kern w:val="0"/>
                <w:sz w:val="20"/>
                <w:szCs w:val="20"/>
                <w:lang w:val="zh-TW"/>
              </w:rPr>
              <w:t>giyabhaddekarattasutta</w:t>
            </w:r>
            <w:r w:rsidRPr="009F68E3">
              <w:rPr>
                <w:rFonts w:ascii="Foreign1" w:eastAsia="新細明體" w:hAnsi="Foreign1"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p>
          <w:p w:rsidR="009F68E3" w:rsidRPr="009F68E3" w:rsidRDefault="009F68E3" w:rsidP="009F68E3">
            <w:pPr>
              <w:autoSpaceDE w:val="0"/>
              <w:autoSpaceDN w:val="0"/>
              <w:adjustRightInd w:val="0"/>
              <w:ind w:firstLineChars="200" w:firstLine="40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hint="eastAsia"/>
                <w:kern w:val="0"/>
                <w:sz w:val="20"/>
                <w:szCs w:val="20"/>
                <w:lang w:val="zh-TW"/>
              </w:rPr>
              <w:t>盧夷強</w:t>
            </w:r>
            <w:proofErr w:type="gramStart"/>
            <w:r w:rsidRPr="009F68E3">
              <w:rPr>
                <w:rFonts w:ascii="Times New Roman" w:eastAsia="新細明體" w:hAnsi="Times New Roman" w:cs="Times New Roman" w:hint="eastAsia"/>
                <w:kern w:val="0"/>
                <w:sz w:val="20"/>
                <w:szCs w:val="20"/>
                <w:lang w:val="zh-TW"/>
              </w:rPr>
              <w:t>耆一夜賢</w:t>
            </w:r>
            <w:proofErr w:type="gramEnd"/>
            <w:r w:rsidRPr="009F68E3">
              <w:rPr>
                <w:rFonts w:ascii="Times New Roman" w:eastAsia="新細明體" w:hAnsi="Times New Roman" w:cs="Times New Roman" w:hint="eastAsia"/>
                <w:kern w:val="0"/>
                <w:sz w:val="20"/>
                <w:szCs w:val="20"/>
                <w:lang w:val="zh-TW"/>
              </w:rPr>
              <w:t>者經</w:t>
            </w:r>
          </w:p>
        </w:tc>
        <w:tc>
          <w:tcPr>
            <w:tcW w:w="2888" w:type="pct"/>
            <w:tcBorders>
              <w:bottom w:val="single" w:sz="4" w:space="0" w:color="auto"/>
            </w:tcBorders>
            <w:vAlign w:val="center"/>
          </w:tcPr>
          <w:p w:rsidR="009F68E3" w:rsidRPr="009F68E3" w:rsidRDefault="009F68E3" w:rsidP="009F68E3">
            <w:pPr>
              <w:ind w:left="300" w:hangingChars="150" w:hanging="300"/>
              <w:jc w:val="both"/>
              <w:rPr>
                <w:rFonts w:ascii="Times New Roman" w:eastAsia="新細明體" w:hAnsi="Times New Roman" w:cs="Times New Roman"/>
                <w:sz w:val="20"/>
                <w:szCs w:val="20"/>
                <w:lang w:val="zh-TW"/>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rPr>
              <w:t>《中阿含</w:t>
            </w:r>
            <w:r w:rsidRPr="009F68E3">
              <w:rPr>
                <w:rFonts w:ascii="Times New Roman" w:eastAsia="新細明體" w:hAnsi="Times New Roman" w:cs="Times New Roman" w:hint="eastAsia"/>
                <w:sz w:val="20"/>
                <w:szCs w:val="20"/>
              </w:rPr>
              <w:t>166</w:t>
            </w:r>
            <w:r w:rsidRPr="009F68E3">
              <w:rPr>
                <w:rFonts w:ascii="Times New Roman" w:eastAsia="新細明體" w:hAnsi="Times New Roman" w:cs="Times New Roman"/>
                <w:sz w:val="20"/>
                <w:szCs w:val="20"/>
              </w:rPr>
              <w:t>經》釋</w:t>
            </w:r>
            <w:proofErr w:type="gramStart"/>
            <w:r w:rsidRPr="009F68E3">
              <w:rPr>
                <w:rFonts w:ascii="Times New Roman" w:eastAsia="新細明體" w:hAnsi="Times New Roman" w:cs="Times New Roman"/>
                <w:sz w:val="20"/>
                <w:szCs w:val="20"/>
              </w:rPr>
              <w:t>中禪室尊經</w:t>
            </w:r>
            <w:proofErr w:type="gramEnd"/>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698</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No.77.</w:t>
            </w:r>
            <w:r w:rsidRPr="009F68E3">
              <w:rPr>
                <w:rFonts w:ascii="Times New Roman" w:eastAsia="新細明體" w:hAnsi="Times New Roman" w:cs="Times New Roman" w:hint="eastAsia"/>
                <w:sz w:val="20"/>
                <w:szCs w:val="20"/>
              </w:rPr>
              <w:t>《佛經尊上經》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hint="eastAsia"/>
                <w:sz w:val="20"/>
                <w:szCs w:val="20"/>
              </w:rPr>
              <w:t>1.886</w:t>
            </w:r>
            <w:r w:rsidRPr="009F68E3">
              <w:rPr>
                <w:rFonts w:ascii="Times New Roman" w:eastAsia="新細明體" w:hAnsi="Times New Roman" w:cs="Times New Roman"/>
                <w:sz w:val="20"/>
                <w:szCs w:val="20"/>
              </w:rPr>
              <w:t>.)</w:t>
            </w:r>
          </w:p>
        </w:tc>
      </w:tr>
      <w:tr w:rsidR="009F68E3" w:rsidRPr="009F68E3" w:rsidTr="00AC5C25">
        <w:tc>
          <w:tcPr>
            <w:tcW w:w="2112" w:type="pct"/>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135. C</w:t>
            </w:r>
            <w:r w:rsidRPr="009F68E3">
              <w:rPr>
                <w:rFonts w:ascii="Foreign1" w:eastAsia="新細明體" w:hAnsi="Foreign1" w:cs="Times New Roman" w:hint="eastAsia"/>
                <w:kern w:val="0"/>
                <w:sz w:val="20"/>
                <w:szCs w:val="20"/>
                <w:lang w:val="zh-TW"/>
              </w:rPr>
              <w:t>ul</w:t>
            </w:r>
            <w:r w:rsidRPr="009F68E3">
              <w:rPr>
                <w:rFonts w:ascii="Times New Roman" w:eastAsia="新細明體" w:hAnsi="Times New Roman" w:cs="Times New Roman"/>
                <w:kern w:val="0"/>
                <w:sz w:val="20"/>
                <w:szCs w:val="20"/>
                <w:lang w:val="zh-TW"/>
              </w:rPr>
              <w:t>akammavibha</w:t>
            </w:r>
            <w:r w:rsidRPr="009F68E3">
              <w:rPr>
                <w:rFonts w:ascii="Foreign1" w:eastAsia="新細明體" w:hAnsi="Foreign1" w:cs="Times New Roman" w:hint="eastAsia"/>
                <w:kern w:val="0"/>
                <w:sz w:val="20"/>
                <w:szCs w:val="20"/>
                <w:lang w:val="zh-TW"/>
              </w:rPr>
              <w:t>v</w:t>
            </w:r>
            <w:r w:rsidRPr="009F68E3">
              <w:rPr>
                <w:rFonts w:ascii="Times New Roman" w:eastAsia="新細明體" w:hAnsi="Times New Roman" w:cs="Times New Roman"/>
                <w:kern w:val="0"/>
                <w:sz w:val="20"/>
                <w:szCs w:val="20"/>
                <w:lang w:val="zh-TW"/>
              </w:rPr>
              <w:t>gasutta</w:t>
            </w:r>
            <w:r w:rsidRPr="009F68E3">
              <w:rPr>
                <w:rFonts w:ascii="Foreign1" w:eastAsia="新細明體" w:hAnsi="Foreign1"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小業分別經</w:t>
            </w:r>
          </w:p>
        </w:tc>
        <w:tc>
          <w:tcPr>
            <w:tcW w:w="2888" w:type="pct"/>
            <w:vAlign w:val="center"/>
          </w:tcPr>
          <w:p w:rsidR="009F68E3" w:rsidRPr="009F68E3" w:rsidRDefault="009F68E3" w:rsidP="009F68E3">
            <w:pPr>
              <w:adjustRightInd w:val="0"/>
              <w:ind w:left="300" w:hangingChars="150" w:hanging="300"/>
              <w:jc w:val="both"/>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rPr>
              <w:t>《中阿含</w:t>
            </w:r>
            <w:r w:rsidRPr="009F68E3">
              <w:rPr>
                <w:rFonts w:ascii="Times New Roman" w:eastAsia="新細明體" w:hAnsi="Times New Roman" w:cs="Times New Roman" w:hint="eastAsia"/>
                <w:sz w:val="20"/>
                <w:szCs w:val="20"/>
              </w:rPr>
              <w:t>170</w:t>
            </w:r>
            <w:r w:rsidRPr="009F68E3">
              <w:rPr>
                <w:rFonts w:ascii="Times New Roman" w:eastAsia="新細明體" w:hAnsi="Times New Roman" w:cs="Times New Roman"/>
                <w:sz w:val="20"/>
                <w:szCs w:val="20"/>
              </w:rPr>
              <w:t>經》鸚鵡經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703</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No.78.</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兜調經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887</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No.79.</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鸚鵡經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888</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No.80.</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佛為首加長者說業報差別經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891</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No.81.</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分別善惡報應經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895</w:t>
            </w:r>
            <w:r w:rsidRPr="009F68E3">
              <w:rPr>
                <w:rFonts w:ascii="Times New Roman" w:eastAsia="新細明體" w:hAnsi="Times New Roman" w:cs="Times New Roman"/>
                <w:sz w:val="20"/>
                <w:szCs w:val="20"/>
              </w:rPr>
              <w:t>.)</w:t>
            </w:r>
          </w:p>
        </w:tc>
      </w:tr>
      <w:tr w:rsidR="009F68E3" w:rsidRPr="009F68E3" w:rsidTr="00AC5C25">
        <w:tc>
          <w:tcPr>
            <w:tcW w:w="2112" w:type="pct"/>
            <w:vAlign w:val="center"/>
          </w:tcPr>
          <w:p w:rsidR="009F68E3" w:rsidRPr="0085380C" w:rsidRDefault="009F68E3" w:rsidP="009F68E3">
            <w:pPr>
              <w:autoSpaceDE w:val="0"/>
              <w:autoSpaceDN w:val="0"/>
              <w:adjustRightInd w:val="0"/>
              <w:jc w:val="both"/>
              <w:rPr>
                <w:rFonts w:ascii="Times New Roman" w:eastAsia="新細明體" w:hAnsi="Times New Roman" w:cs="Times New Roman"/>
                <w:kern w:val="0"/>
                <w:sz w:val="20"/>
                <w:szCs w:val="20"/>
              </w:rPr>
            </w:pPr>
            <w:r w:rsidRPr="0085380C">
              <w:rPr>
                <w:rFonts w:ascii="Times New Roman" w:eastAsia="新細明體" w:hAnsi="Times New Roman" w:cs="Times New Roman"/>
                <w:kern w:val="0"/>
                <w:sz w:val="20"/>
                <w:szCs w:val="20"/>
              </w:rPr>
              <w:t>136. Mah</w:t>
            </w:r>
            <w:r w:rsidRPr="0085380C">
              <w:rPr>
                <w:rFonts w:ascii="Foreign1" w:eastAsia="新細明體" w:hAnsi="Foreign1" w:cs="Times New Roman" w:hint="eastAsia"/>
                <w:kern w:val="0"/>
                <w:sz w:val="20"/>
                <w:szCs w:val="20"/>
              </w:rPr>
              <w:t>a</w:t>
            </w:r>
            <w:r w:rsidRPr="0085380C">
              <w:rPr>
                <w:rFonts w:ascii="Times New Roman" w:eastAsia="新細明體" w:hAnsi="Times New Roman" w:cs="Times New Roman"/>
                <w:kern w:val="0"/>
                <w:sz w:val="20"/>
                <w:szCs w:val="20"/>
              </w:rPr>
              <w:t>kammavibha</w:t>
            </w:r>
            <w:r w:rsidRPr="0085380C">
              <w:rPr>
                <w:rFonts w:ascii="Foreign1" w:eastAsia="新細明體" w:hAnsi="Foreign1" w:cs="Times New Roman" w:hint="eastAsia"/>
                <w:kern w:val="0"/>
                <w:sz w:val="20"/>
                <w:szCs w:val="20"/>
              </w:rPr>
              <w:t>v</w:t>
            </w:r>
            <w:r w:rsidRPr="0085380C">
              <w:rPr>
                <w:rFonts w:ascii="Times New Roman" w:eastAsia="新細明體" w:hAnsi="Times New Roman" w:cs="Times New Roman"/>
                <w:kern w:val="0"/>
                <w:sz w:val="20"/>
                <w:szCs w:val="20"/>
              </w:rPr>
              <w:t>gasutta</w:t>
            </w:r>
            <w:r w:rsidRPr="0085380C">
              <w:rPr>
                <w:rFonts w:ascii="Foreign1" w:eastAsia="新細明體" w:hAnsi="Foreign1" w:cs="Times New Roman" w:hint="eastAsia"/>
                <w:kern w:val="0"/>
                <w:sz w:val="20"/>
                <w:szCs w:val="20"/>
              </w:rPr>
              <w:t>m</w:t>
            </w:r>
            <w:r w:rsidRPr="009F68E3">
              <w:rPr>
                <w:rFonts w:ascii="Times New Roman" w:eastAsia="新細明體" w:hAnsi="Times New Roman" w:cs="Times New Roman" w:hint="eastAsia"/>
                <w:kern w:val="0"/>
                <w:sz w:val="20"/>
                <w:szCs w:val="20"/>
                <w:lang w:val="zh-TW"/>
              </w:rPr>
              <w:t>大業分別經</w:t>
            </w:r>
          </w:p>
        </w:tc>
        <w:tc>
          <w:tcPr>
            <w:tcW w:w="2888" w:type="pct"/>
            <w:vAlign w:val="center"/>
          </w:tcPr>
          <w:p w:rsidR="009F68E3" w:rsidRPr="009F68E3" w:rsidRDefault="009F68E3" w:rsidP="009F68E3">
            <w:pPr>
              <w:adjustRightInd w:val="0"/>
              <w:jc w:val="both"/>
              <w:rPr>
                <w:rFonts w:ascii="Times New Roman" w:eastAsia="新細明體" w:hAnsi="Times New Roman" w:cs="Times New Roman"/>
                <w:sz w:val="20"/>
                <w:szCs w:val="20"/>
                <w:lang w:val="zh-TW"/>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rPr>
              <w:t>《中阿含</w:t>
            </w:r>
            <w:r w:rsidRPr="009F68E3">
              <w:rPr>
                <w:rFonts w:ascii="Times New Roman" w:eastAsia="新細明體" w:hAnsi="Times New Roman" w:cs="Times New Roman" w:hint="eastAsia"/>
                <w:sz w:val="20"/>
                <w:szCs w:val="20"/>
              </w:rPr>
              <w:t>171</w:t>
            </w:r>
            <w:r w:rsidRPr="009F68E3">
              <w:rPr>
                <w:rFonts w:ascii="Times New Roman" w:eastAsia="新細明體" w:hAnsi="Times New Roman" w:cs="Times New Roman"/>
                <w:sz w:val="20"/>
                <w:szCs w:val="20"/>
              </w:rPr>
              <w:t>經》分別大業經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706</w:t>
            </w:r>
            <w:r w:rsidRPr="009F68E3">
              <w:rPr>
                <w:rFonts w:ascii="Times New Roman" w:eastAsia="新細明體" w:hAnsi="Times New Roman" w:cs="Times New Roman"/>
                <w:sz w:val="20"/>
                <w:szCs w:val="20"/>
              </w:rPr>
              <w:t>.)</w:t>
            </w:r>
          </w:p>
        </w:tc>
      </w:tr>
      <w:tr w:rsidR="009F68E3" w:rsidRPr="009F68E3" w:rsidTr="00AC5C25">
        <w:tc>
          <w:tcPr>
            <w:tcW w:w="2112" w:type="pct"/>
            <w:vAlign w:val="center"/>
          </w:tcPr>
          <w:p w:rsidR="009F68E3" w:rsidRPr="0085380C" w:rsidRDefault="009F68E3" w:rsidP="009F68E3">
            <w:pPr>
              <w:autoSpaceDE w:val="0"/>
              <w:autoSpaceDN w:val="0"/>
              <w:adjustRightInd w:val="0"/>
              <w:jc w:val="both"/>
              <w:rPr>
                <w:rFonts w:ascii="Times New Roman" w:eastAsia="新細明體" w:hAnsi="Times New Roman" w:cs="Times New Roman"/>
                <w:kern w:val="0"/>
                <w:sz w:val="20"/>
                <w:szCs w:val="20"/>
              </w:rPr>
            </w:pPr>
            <w:r w:rsidRPr="0085380C">
              <w:rPr>
                <w:rFonts w:ascii="Times New Roman" w:eastAsia="新細明體" w:hAnsi="Times New Roman" w:cs="Times New Roman"/>
                <w:kern w:val="0"/>
                <w:sz w:val="20"/>
                <w:szCs w:val="20"/>
              </w:rPr>
              <w:t>137. Sa</w:t>
            </w:r>
            <w:r w:rsidRPr="0085380C">
              <w:rPr>
                <w:rFonts w:ascii="Foreign1" w:eastAsia="新細明體" w:hAnsi="Foreign1" w:cs="Times New Roman" w:hint="eastAsia"/>
                <w:kern w:val="0"/>
                <w:sz w:val="20"/>
                <w:szCs w:val="20"/>
              </w:rPr>
              <w:t>la</w:t>
            </w:r>
            <w:r w:rsidRPr="0085380C">
              <w:rPr>
                <w:rFonts w:ascii="Times New Roman" w:eastAsia="新細明體" w:hAnsi="Times New Roman" w:cs="Times New Roman"/>
                <w:kern w:val="0"/>
                <w:sz w:val="20"/>
                <w:szCs w:val="20"/>
              </w:rPr>
              <w:t>yatanavibha</w:t>
            </w:r>
            <w:r w:rsidRPr="0085380C">
              <w:rPr>
                <w:rFonts w:ascii="Foreign1" w:eastAsia="新細明體" w:hAnsi="Foreign1" w:cs="Times New Roman" w:hint="eastAsia"/>
                <w:kern w:val="0"/>
                <w:sz w:val="20"/>
                <w:szCs w:val="20"/>
              </w:rPr>
              <w:t>v</w:t>
            </w:r>
            <w:r w:rsidRPr="0085380C">
              <w:rPr>
                <w:rFonts w:ascii="Times New Roman" w:eastAsia="新細明體" w:hAnsi="Times New Roman" w:cs="Times New Roman"/>
                <w:kern w:val="0"/>
                <w:sz w:val="20"/>
                <w:szCs w:val="20"/>
              </w:rPr>
              <w:t>gasutta</w:t>
            </w:r>
            <w:r w:rsidRPr="0085380C">
              <w:rPr>
                <w:rFonts w:ascii="Foreign1" w:eastAsia="新細明體" w:hAnsi="Foreign1" w:cs="Times New Roman" w:hint="eastAsia"/>
                <w:kern w:val="0"/>
                <w:sz w:val="20"/>
                <w:szCs w:val="20"/>
              </w:rPr>
              <w:t>m</w:t>
            </w:r>
            <w:r w:rsidRPr="009F68E3">
              <w:rPr>
                <w:rFonts w:ascii="Times New Roman" w:eastAsia="新細明體" w:hAnsi="Times New Roman" w:cs="Times New Roman" w:hint="eastAsia"/>
                <w:kern w:val="0"/>
                <w:sz w:val="20"/>
                <w:szCs w:val="20"/>
                <w:lang w:val="zh-TW"/>
              </w:rPr>
              <w:t>六</w:t>
            </w:r>
            <w:proofErr w:type="gramStart"/>
            <w:r w:rsidRPr="009F68E3">
              <w:rPr>
                <w:rFonts w:ascii="Times New Roman" w:eastAsia="新細明體" w:hAnsi="Times New Roman" w:cs="Times New Roman" w:hint="eastAsia"/>
                <w:kern w:val="0"/>
                <w:sz w:val="20"/>
                <w:szCs w:val="20"/>
                <w:lang w:val="zh-TW"/>
              </w:rPr>
              <w:t>處分別經</w:t>
            </w:r>
            <w:proofErr w:type="gramEnd"/>
          </w:p>
        </w:tc>
        <w:tc>
          <w:tcPr>
            <w:tcW w:w="2888" w:type="pct"/>
            <w:vAlign w:val="center"/>
          </w:tcPr>
          <w:p w:rsidR="009F68E3" w:rsidRPr="009F68E3" w:rsidRDefault="009F68E3" w:rsidP="009F68E3">
            <w:pPr>
              <w:adjustRightInd w:val="0"/>
              <w:jc w:val="both"/>
              <w:rPr>
                <w:rFonts w:ascii="Times New Roman" w:eastAsia="新細明體" w:hAnsi="Times New Roman" w:cs="Times New Roman"/>
                <w:sz w:val="20"/>
                <w:szCs w:val="20"/>
                <w:lang w:val="zh-TW"/>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rPr>
              <w:t>《中阿含</w:t>
            </w:r>
            <w:r w:rsidRPr="009F68E3">
              <w:rPr>
                <w:rFonts w:ascii="Times New Roman" w:eastAsia="新細明體" w:hAnsi="Times New Roman" w:cs="Times New Roman" w:hint="eastAsia"/>
                <w:sz w:val="20"/>
                <w:szCs w:val="20"/>
              </w:rPr>
              <w:t>163</w:t>
            </w:r>
            <w:r w:rsidRPr="009F68E3">
              <w:rPr>
                <w:rFonts w:ascii="Times New Roman" w:eastAsia="新細明體" w:hAnsi="Times New Roman" w:cs="Times New Roman"/>
                <w:sz w:val="20"/>
                <w:szCs w:val="20"/>
              </w:rPr>
              <w:t>經》分別六處經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692</w:t>
            </w:r>
            <w:r w:rsidRPr="009F68E3">
              <w:rPr>
                <w:rFonts w:ascii="Times New Roman" w:eastAsia="新細明體" w:hAnsi="Times New Roman" w:cs="Times New Roman"/>
                <w:sz w:val="20"/>
                <w:szCs w:val="20"/>
              </w:rPr>
              <w:t>.)</w:t>
            </w:r>
          </w:p>
        </w:tc>
      </w:tr>
      <w:tr w:rsidR="009F68E3" w:rsidRPr="009F68E3" w:rsidTr="00AC5C25">
        <w:tc>
          <w:tcPr>
            <w:tcW w:w="2112" w:type="pct"/>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138. Uddesavibha</w:t>
            </w:r>
            <w:r w:rsidRPr="009F68E3">
              <w:rPr>
                <w:rFonts w:ascii="Foreign1" w:eastAsia="新細明體" w:hAnsi="Foreign1" w:cs="Times New Roman" w:hint="eastAsia"/>
                <w:kern w:val="0"/>
                <w:sz w:val="20"/>
                <w:szCs w:val="20"/>
                <w:lang w:val="zh-TW"/>
              </w:rPr>
              <w:t>v</w:t>
            </w:r>
            <w:r w:rsidRPr="009F68E3">
              <w:rPr>
                <w:rFonts w:ascii="Times New Roman" w:eastAsia="新細明體" w:hAnsi="Times New Roman" w:cs="Times New Roman"/>
                <w:kern w:val="0"/>
                <w:sz w:val="20"/>
                <w:szCs w:val="20"/>
                <w:lang w:val="zh-TW"/>
              </w:rPr>
              <w:t>gasutta</w:t>
            </w:r>
            <w:r w:rsidRPr="009F68E3">
              <w:rPr>
                <w:rFonts w:ascii="Foreign1" w:eastAsia="新細明體" w:hAnsi="Foreign1"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總說分別經</w:t>
            </w:r>
          </w:p>
        </w:tc>
        <w:tc>
          <w:tcPr>
            <w:tcW w:w="2888" w:type="pct"/>
            <w:vAlign w:val="center"/>
          </w:tcPr>
          <w:p w:rsidR="009F68E3" w:rsidRPr="009F68E3" w:rsidRDefault="009F68E3" w:rsidP="009F68E3">
            <w:pPr>
              <w:adjustRightInd w:val="0"/>
              <w:jc w:val="both"/>
              <w:rPr>
                <w:rFonts w:ascii="Times New Roman" w:eastAsia="新細明體" w:hAnsi="Times New Roman" w:cs="Times New Roman"/>
                <w:sz w:val="20"/>
                <w:szCs w:val="20"/>
                <w:lang w:val="zh-TW"/>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rPr>
              <w:t>《中阿含</w:t>
            </w:r>
            <w:r w:rsidRPr="009F68E3">
              <w:rPr>
                <w:rFonts w:ascii="Times New Roman" w:eastAsia="新細明體" w:hAnsi="Times New Roman" w:cs="Times New Roman" w:hint="eastAsia"/>
                <w:sz w:val="20"/>
                <w:szCs w:val="20"/>
              </w:rPr>
              <w:t>164</w:t>
            </w:r>
            <w:r w:rsidRPr="009F68E3">
              <w:rPr>
                <w:rFonts w:ascii="Times New Roman" w:eastAsia="新細明體" w:hAnsi="Times New Roman" w:cs="Times New Roman"/>
                <w:sz w:val="20"/>
                <w:szCs w:val="20"/>
              </w:rPr>
              <w:t>經》分別六處經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694</w:t>
            </w:r>
            <w:r w:rsidRPr="009F68E3">
              <w:rPr>
                <w:rFonts w:ascii="Times New Roman" w:eastAsia="新細明體" w:hAnsi="Times New Roman" w:cs="Times New Roman"/>
                <w:sz w:val="20"/>
                <w:szCs w:val="20"/>
              </w:rPr>
              <w:t>.)</w:t>
            </w:r>
          </w:p>
        </w:tc>
      </w:tr>
      <w:tr w:rsidR="009F68E3" w:rsidRPr="009F68E3" w:rsidTr="00AC5C25">
        <w:tc>
          <w:tcPr>
            <w:tcW w:w="2112" w:type="pct"/>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139. Ara</w:t>
            </w:r>
            <w:r w:rsidRPr="009F68E3">
              <w:rPr>
                <w:rFonts w:ascii="Foreign1" w:eastAsia="新細明體" w:hAnsi="Foreign1" w:cs="Times New Roman" w:hint="eastAsia"/>
                <w:kern w:val="0"/>
                <w:sz w:val="20"/>
                <w:szCs w:val="20"/>
                <w:lang w:val="zh-TW"/>
              </w:rPr>
              <w:t>n</w:t>
            </w:r>
            <w:r w:rsidRPr="009F68E3">
              <w:rPr>
                <w:rFonts w:ascii="Times New Roman" w:eastAsia="新細明體" w:hAnsi="Times New Roman" w:cs="Times New Roman"/>
                <w:kern w:val="0"/>
                <w:sz w:val="20"/>
                <w:szCs w:val="20"/>
                <w:lang w:val="zh-TW"/>
              </w:rPr>
              <w:t>avibha</w:t>
            </w:r>
            <w:r w:rsidRPr="009F68E3">
              <w:rPr>
                <w:rFonts w:ascii="Foreign1" w:eastAsia="新細明體" w:hAnsi="Foreign1" w:cs="Times New Roman" w:hint="eastAsia"/>
                <w:kern w:val="0"/>
                <w:sz w:val="20"/>
                <w:szCs w:val="20"/>
                <w:lang w:val="zh-TW"/>
              </w:rPr>
              <w:t>v</w:t>
            </w:r>
            <w:r w:rsidRPr="009F68E3">
              <w:rPr>
                <w:rFonts w:ascii="Times New Roman" w:eastAsia="新細明體" w:hAnsi="Times New Roman" w:cs="Times New Roman"/>
                <w:kern w:val="0"/>
                <w:sz w:val="20"/>
                <w:szCs w:val="20"/>
                <w:lang w:val="zh-TW"/>
              </w:rPr>
              <w:t>gasutta</w:t>
            </w:r>
            <w:r w:rsidRPr="009F68E3">
              <w:rPr>
                <w:rFonts w:ascii="Foreign1" w:eastAsia="新細明體" w:hAnsi="Foreign1"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無</w:t>
            </w:r>
            <w:proofErr w:type="gramStart"/>
            <w:r w:rsidRPr="009F68E3">
              <w:rPr>
                <w:rFonts w:ascii="Times New Roman" w:eastAsia="新細明體" w:hAnsi="Times New Roman" w:cs="Times New Roman" w:hint="eastAsia"/>
                <w:kern w:val="0"/>
                <w:sz w:val="20"/>
                <w:szCs w:val="20"/>
                <w:lang w:val="zh-TW"/>
              </w:rPr>
              <w:t>諍</w:t>
            </w:r>
            <w:proofErr w:type="gramEnd"/>
            <w:r w:rsidRPr="009F68E3">
              <w:rPr>
                <w:rFonts w:ascii="Times New Roman" w:eastAsia="新細明體" w:hAnsi="Times New Roman" w:cs="Times New Roman" w:hint="eastAsia"/>
                <w:kern w:val="0"/>
                <w:sz w:val="20"/>
                <w:szCs w:val="20"/>
                <w:lang w:val="zh-TW"/>
              </w:rPr>
              <w:t>分別經</w:t>
            </w:r>
          </w:p>
        </w:tc>
        <w:tc>
          <w:tcPr>
            <w:tcW w:w="2888" w:type="pct"/>
            <w:vAlign w:val="center"/>
          </w:tcPr>
          <w:p w:rsidR="009F68E3" w:rsidRPr="009F68E3" w:rsidRDefault="009F68E3" w:rsidP="009F68E3">
            <w:pPr>
              <w:adjustRightInd w:val="0"/>
              <w:jc w:val="both"/>
              <w:rPr>
                <w:rFonts w:ascii="Times New Roman" w:eastAsia="新細明體" w:hAnsi="Times New Roman" w:cs="Times New Roman"/>
                <w:sz w:val="20"/>
                <w:szCs w:val="20"/>
                <w:lang w:val="zh-TW"/>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rPr>
              <w:t>《中阿含</w:t>
            </w:r>
            <w:r w:rsidRPr="009F68E3">
              <w:rPr>
                <w:rFonts w:ascii="Times New Roman" w:eastAsia="新細明體" w:hAnsi="Times New Roman" w:cs="Times New Roman" w:hint="eastAsia"/>
                <w:sz w:val="20"/>
                <w:szCs w:val="20"/>
              </w:rPr>
              <w:t>169</w:t>
            </w:r>
            <w:r w:rsidRPr="009F68E3">
              <w:rPr>
                <w:rFonts w:ascii="Times New Roman" w:eastAsia="新細明體" w:hAnsi="Times New Roman" w:cs="Times New Roman"/>
                <w:sz w:val="20"/>
                <w:szCs w:val="20"/>
              </w:rPr>
              <w:t>經》</w:t>
            </w:r>
            <w:proofErr w:type="gramStart"/>
            <w:r w:rsidRPr="009F68E3">
              <w:rPr>
                <w:rFonts w:ascii="Times New Roman" w:eastAsia="新細明體" w:hAnsi="Times New Roman" w:cs="Times New Roman"/>
                <w:sz w:val="20"/>
                <w:szCs w:val="20"/>
              </w:rPr>
              <w:t>拘樓瘦無諍</w:t>
            </w:r>
            <w:proofErr w:type="gramEnd"/>
            <w:r w:rsidRPr="009F68E3">
              <w:rPr>
                <w:rFonts w:ascii="Times New Roman" w:eastAsia="新細明體" w:hAnsi="Times New Roman" w:cs="Times New Roman"/>
                <w:sz w:val="20"/>
                <w:szCs w:val="20"/>
              </w:rPr>
              <w:t>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701</w:t>
            </w:r>
            <w:r w:rsidRPr="009F68E3">
              <w:rPr>
                <w:rFonts w:ascii="Times New Roman" w:eastAsia="新細明體" w:hAnsi="Times New Roman" w:cs="Times New Roman"/>
                <w:sz w:val="20"/>
                <w:szCs w:val="20"/>
              </w:rPr>
              <w:t>.)</w:t>
            </w:r>
          </w:p>
        </w:tc>
      </w:tr>
      <w:tr w:rsidR="009F68E3" w:rsidRPr="009F68E3" w:rsidTr="00AC5C25">
        <w:tc>
          <w:tcPr>
            <w:tcW w:w="2112" w:type="pct"/>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140. Dh</w:t>
            </w:r>
            <w:r w:rsidRPr="009F68E3">
              <w:rPr>
                <w:rFonts w:ascii="Foreign1" w:eastAsia="新細明體" w:hAnsi="Foreign1" w:cs="Times New Roman" w:hint="eastAsia"/>
                <w:kern w:val="0"/>
                <w:sz w:val="20"/>
                <w:szCs w:val="20"/>
                <w:lang w:val="zh-TW"/>
              </w:rPr>
              <w:t>a</w:t>
            </w:r>
            <w:r w:rsidRPr="009F68E3">
              <w:rPr>
                <w:rFonts w:ascii="Times New Roman" w:eastAsia="新細明體" w:hAnsi="Times New Roman" w:cs="Times New Roman"/>
                <w:kern w:val="0"/>
                <w:sz w:val="20"/>
                <w:szCs w:val="20"/>
                <w:lang w:val="zh-TW"/>
              </w:rPr>
              <w:t>tuvibha</w:t>
            </w:r>
            <w:r w:rsidRPr="009F68E3">
              <w:rPr>
                <w:rFonts w:ascii="Foreign1" w:eastAsia="新細明體" w:hAnsi="Foreign1" w:cs="Times New Roman" w:hint="eastAsia"/>
                <w:kern w:val="0"/>
                <w:sz w:val="20"/>
                <w:szCs w:val="20"/>
                <w:lang w:val="zh-TW"/>
              </w:rPr>
              <w:t>v</w:t>
            </w:r>
            <w:r w:rsidRPr="009F68E3">
              <w:rPr>
                <w:rFonts w:ascii="Times New Roman" w:eastAsia="新細明體" w:hAnsi="Times New Roman" w:cs="Times New Roman"/>
                <w:kern w:val="0"/>
                <w:sz w:val="20"/>
                <w:szCs w:val="20"/>
                <w:lang w:val="zh-TW"/>
              </w:rPr>
              <w:t>gasutta</w:t>
            </w:r>
            <w:r w:rsidRPr="009F68E3">
              <w:rPr>
                <w:rFonts w:ascii="Foreign1" w:eastAsia="新細明體" w:hAnsi="Foreign1"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界分別經</w:t>
            </w:r>
          </w:p>
        </w:tc>
        <w:tc>
          <w:tcPr>
            <w:tcW w:w="2888" w:type="pct"/>
            <w:vAlign w:val="center"/>
          </w:tcPr>
          <w:p w:rsidR="009F68E3" w:rsidRPr="009F68E3" w:rsidRDefault="009F68E3" w:rsidP="009F68E3">
            <w:pPr>
              <w:adjustRightInd w:val="0"/>
              <w:jc w:val="both"/>
              <w:rPr>
                <w:rFonts w:ascii="Times New Roman" w:eastAsia="新細明體" w:hAnsi="Times New Roman" w:cs="Times New Roman"/>
                <w:sz w:val="20"/>
                <w:szCs w:val="20"/>
                <w:lang w:val="zh-TW"/>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rPr>
              <w:t>《中阿含</w:t>
            </w:r>
            <w:r w:rsidRPr="009F68E3">
              <w:rPr>
                <w:rFonts w:ascii="Times New Roman" w:eastAsia="新細明體" w:hAnsi="Times New Roman" w:cs="Times New Roman" w:hint="eastAsia"/>
                <w:sz w:val="20"/>
                <w:szCs w:val="20"/>
              </w:rPr>
              <w:t>162</w:t>
            </w:r>
            <w:r w:rsidRPr="009F68E3">
              <w:rPr>
                <w:rFonts w:ascii="Times New Roman" w:eastAsia="新細明體" w:hAnsi="Times New Roman" w:cs="Times New Roman"/>
                <w:sz w:val="20"/>
                <w:szCs w:val="20"/>
              </w:rPr>
              <w:t>經》分別六</w:t>
            </w:r>
            <w:proofErr w:type="gramStart"/>
            <w:r w:rsidRPr="009F68E3">
              <w:rPr>
                <w:rFonts w:ascii="Times New Roman" w:eastAsia="新細明體" w:hAnsi="Times New Roman" w:cs="Times New Roman"/>
                <w:sz w:val="20"/>
                <w:szCs w:val="20"/>
              </w:rPr>
              <w:t>界經</w:t>
            </w:r>
            <w:proofErr w:type="gramEnd"/>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690</w:t>
            </w:r>
            <w:r w:rsidRPr="009F68E3">
              <w:rPr>
                <w:rFonts w:ascii="Times New Roman" w:eastAsia="新細明體" w:hAnsi="Times New Roman" w:cs="Times New Roman"/>
                <w:sz w:val="20"/>
                <w:szCs w:val="20"/>
              </w:rPr>
              <w:t>.)</w:t>
            </w:r>
          </w:p>
        </w:tc>
      </w:tr>
    </w:tbl>
    <w:p w:rsidR="009F68E3" w:rsidRPr="009F68E3" w:rsidRDefault="009F68E3" w:rsidP="009F68E3">
      <w:pPr>
        <w:rPr>
          <w:rFonts w:ascii="Times New Roman" w:eastAsia="新細明體" w:hAnsi="Times New Roman" w:cs="Times New Roman"/>
          <w:sz w:val="20"/>
          <w:szCs w:val="20"/>
        </w:rPr>
      </w:pPr>
    </w:p>
    <w:p w:rsidR="009F68E3" w:rsidRPr="009F68E3" w:rsidRDefault="009F68E3" w:rsidP="009F68E3">
      <w:pPr>
        <w:rPr>
          <w:rFonts w:ascii="Times New Roman" w:eastAsia="新細明體" w:hAnsi="Times New Roman" w:cs="Times New Roman"/>
          <w:sz w:val="20"/>
          <w:szCs w:val="20"/>
        </w:rPr>
      </w:pPr>
    </w:p>
    <w:p w:rsidR="009F68E3" w:rsidRPr="009F68E3" w:rsidRDefault="007C58D7" w:rsidP="009F68E3">
      <w:pPr>
        <w:rPr>
          <w:rFonts w:ascii="Times New Roman" w:eastAsia="新細明體" w:hAnsi="Times New Roman" w:cs="Times New Roman"/>
          <w:sz w:val="20"/>
          <w:szCs w:val="20"/>
          <w:bdr w:val="single" w:sz="4" w:space="0" w:color="auto"/>
          <w:lang w:val="zh-TW"/>
        </w:rPr>
      </w:pPr>
      <w:r w:rsidRPr="007C58D7">
        <w:rPr>
          <w:rFonts w:ascii="Times New Roman" w:hAnsi="Times New Roman" w:cs="Times New Roman" w:hint="eastAsia"/>
          <w:sz w:val="20"/>
          <w:bdr w:val="single" w:sz="4" w:space="0" w:color="auto"/>
        </w:rPr>
        <w:lastRenderedPageBreak/>
        <w:t>印順</w:t>
      </w:r>
      <w:proofErr w:type="gramStart"/>
      <w:r w:rsidRPr="007C58D7">
        <w:rPr>
          <w:rFonts w:ascii="Times New Roman" w:hAnsi="Times New Roman" w:cs="Times New Roman" w:hint="eastAsia"/>
          <w:sz w:val="20"/>
          <w:bdr w:val="single" w:sz="4" w:space="0" w:color="auto"/>
        </w:rPr>
        <w:t>導師著</w:t>
      </w:r>
      <w:proofErr w:type="gramEnd"/>
      <w:r w:rsidRPr="007C58D7">
        <w:rPr>
          <w:rFonts w:ascii="Times New Roman" w:hAnsi="Times New Roman" w:cs="Times New Roman" w:hint="eastAsia"/>
          <w:sz w:val="20"/>
          <w:bdr w:val="single" w:sz="4" w:space="0" w:color="auto"/>
        </w:rPr>
        <w:t>，</w:t>
      </w:r>
      <w:r w:rsidR="009F68E3" w:rsidRPr="007C58D7">
        <w:rPr>
          <w:rFonts w:ascii="Times New Roman" w:eastAsia="新細明體" w:hAnsi="Times New Roman" w:cs="Times New Roman" w:hint="eastAsia"/>
          <w:sz w:val="20"/>
          <w:szCs w:val="20"/>
          <w:bdr w:val="single" w:sz="4" w:space="0" w:color="auto"/>
          <w:lang w:val="zh-TW"/>
        </w:rPr>
        <w:t>《原始佛教聖典之集成》</w:t>
      </w:r>
      <w:r w:rsidR="009F68E3" w:rsidRPr="007C58D7">
        <w:rPr>
          <w:rFonts w:ascii="Times New Roman" w:eastAsia="新細明體" w:hAnsi="Times New Roman" w:cs="Times New Roman" w:hint="eastAsia"/>
          <w:sz w:val="20"/>
          <w:szCs w:val="20"/>
          <w:bdr w:val="single" w:sz="4" w:space="0" w:color="auto"/>
          <w:lang w:val="zh-TW"/>
        </w:rPr>
        <w:t>p.708</w:t>
      </w:r>
      <w:r w:rsidR="009F68E3" w:rsidRPr="007C58D7">
        <w:rPr>
          <w:rFonts w:ascii="Times New Roman" w:eastAsia="新細明體" w:hAnsi="Times New Roman" w:cs="Times New Roman" w:hint="eastAsia"/>
          <w:sz w:val="20"/>
          <w:szCs w:val="20"/>
          <w:bdr w:val="single" w:sz="4" w:space="0" w:color="auto"/>
          <w:lang w:val="zh-TW"/>
        </w:rPr>
        <w:t>：《中阿含》有</w:t>
      </w:r>
      <w:r w:rsidR="009F68E3" w:rsidRPr="007C58D7">
        <w:rPr>
          <w:rFonts w:ascii="Times New Roman" w:eastAsia="新細明體" w:hAnsi="Times New Roman" w:cs="Times New Roman" w:hint="eastAsia"/>
          <w:sz w:val="20"/>
          <w:szCs w:val="20"/>
          <w:bdr w:val="single" w:sz="4" w:space="0" w:color="auto"/>
          <w:lang w:val="zh-TW"/>
        </w:rPr>
        <w:t>11</w:t>
      </w:r>
      <w:r w:rsidR="009F68E3" w:rsidRPr="007C58D7">
        <w:rPr>
          <w:rFonts w:ascii="Times New Roman" w:eastAsia="新細明體" w:hAnsi="Times New Roman" w:cs="Times New Roman" w:hint="eastAsia"/>
          <w:sz w:val="20"/>
          <w:szCs w:val="20"/>
          <w:bdr w:val="single" w:sz="4" w:space="0" w:color="auto"/>
          <w:lang w:val="zh-TW"/>
        </w:rPr>
        <w:t>經見於《長阿含》、《長部》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588"/>
        <w:gridCol w:w="7538"/>
      </w:tblGrid>
      <w:tr w:rsidR="009F68E3" w:rsidRPr="009F68E3" w:rsidTr="00AC5C25">
        <w:tc>
          <w:tcPr>
            <w:tcW w:w="870" w:type="pct"/>
            <w:shd w:val="clear" w:color="auto" w:fill="FFFF99"/>
            <w:vAlign w:val="center"/>
          </w:tcPr>
          <w:p w:rsidR="009F68E3" w:rsidRPr="009F68E3" w:rsidRDefault="009F68E3" w:rsidP="009F68E3">
            <w:pPr>
              <w:autoSpaceDE w:val="0"/>
              <w:autoSpaceDN w:val="0"/>
              <w:adjustRightInd w:val="0"/>
              <w:spacing w:beforeLines="10" w:before="36"/>
              <w:jc w:val="center"/>
              <w:rPr>
                <w:rFonts w:ascii="Times New Roman" w:eastAsia="新細明體" w:hAnsi="Times New Roman" w:cs="Times New Roman"/>
                <w:b/>
                <w:kern w:val="0"/>
                <w:sz w:val="20"/>
                <w:szCs w:val="20"/>
              </w:rPr>
            </w:pPr>
            <w:r w:rsidRPr="009F68E3">
              <w:rPr>
                <w:rFonts w:ascii="Times New Roman" w:eastAsia="新細明體" w:hAnsi="Times New Roman" w:cs="Times New Roman" w:hint="eastAsia"/>
                <w:b/>
                <w:kern w:val="0"/>
                <w:sz w:val="20"/>
                <w:szCs w:val="20"/>
              </w:rPr>
              <w:t>《中阿含經》</w:t>
            </w:r>
          </w:p>
        </w:tc>
        <w:tc>
          <w:tcPr>
            <w:tcW w:w="4130" w:type="pct"/>
            <w:shd w:val="clear" w:color="auto" w:fill="FFFF99"/>
            <w:vAlign w:val="center"/>
          </w:tcPr>
          <w:p w:rsidR="009F68E3" w:rsidRPr="009F68E3" w:rsidRDefault="009F68E3" w:rsidP="009F68E3">
            <w:pPr>
              <w:autoSpaceDE w:val="0"/>
              <w:autoSpaceDN w:val="0"/>
              <w:adjustRightInd w:val="0"/>
              <w:spacing w:beforeLines="10" w:before="36"/>
              <w:jc w:val="center"/>
              <w:rPr>
                <w:rFonts w:ascii="Times New Roman" w:eastAsia="新細明體" w:hAnsi="Times New Roman" w:cs="Times New Roman"/>
                <w:b/>
                <w:kern w:val="0"/>
                <w:sz w:val="20"/>
                <w:szCs w:val="20"/>
              </w:rPr>
            </w:pPr>
            <w:r w:rsidRPr="009F68E3">
              <w:rPr>
                <w:rFonts w:ascii="Times New Roman" w:eastAsia="新細明體" w:hAnsi="Times New Roman" w:cs="Times New Roman" w:hint="eastAsia"/>
                <w:b/>
                <w:kern w:val="0"/>
                <w:sz w:val="20"/>
                <w:szCs w:val="20"/>
              </w:rPr>
              <w:t>其他</w:t>
            </w:r>
          </w:p>
        </w:tc>
      </w:tr>
      <w:tr w:rsidR="009F68E3" w:rsidRPr="009F68E3" w:rsidTr="00AC5C25">
        <w:tc>
          <w:tcPr>
            <w:tcW w:w="870" w:type="pct"/>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hint="eastAsia"/>
                <w:kern w:val="0"/>
                <w:sz w:val="20"/>
                <w:szCs w:val="20"/>
                <w:lang w:val="zh-TW"/>
              </w:rPr>
              <w:t xml:space="preserve">36. </w:t>
            </w:r>
            <w:r w:rsidRPr="009F68E3">
              <w:rPr>
                <w:rFonts w:ascii="Times New Roman" w:eastAsia="新細明體" w:hAnsi="Times New Roman" w:cs="Times New Roman" w:hint="eastAsia"/>
                <w:kern w:val="0"/>
                <w:sz w:val="20"/>
                <w:szCs w:val="20"/>
                <w:lang w:val="zh-TW"/>
              </w:rPr>
              <w:t>地動經</w:t>
            </w:r>
          </w:p>
        </w:tc>
        <w:tc>
          <w:tcPr>
            <w:tcW w:w="4130" w:type="pct"/>
            <w:vAlign w:val="center"/>
          </w:tcPr>
          <w:p w:rsidR="009F68E3" w:rsidRPr="009F68E3" w:rsidRDefault="009F68E3" w:rsidP="009F68E3">
            <w:pPr>
              <w:spacing w:beforeLines="10" w:before="36"/>
              <w:jc w:val="both"/>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r w:rsidRPr="009F68E3">
              <w:rPr>
                <w:rFonts w:ascii="Times New Roman" w:eastAsia="新細明體" w:hAnsi="Times New Roman" w:cs="Arial"/>
                <w:sz w:val="20"/>
                <w:szCs w:val="20"/>
              </w:rPr>
              <w:t>A.8.70.Bh</w:t>
            </w:r>
            <w:r w:rsidRPr="009F68E3">
              <w:rPr>
                <w:rFonts w:ascii="Times New Roman" w:eastAsia="hzk1 ys" w:hAnsi="Times New Roman" w:cs="Arial"/>
                <w:sz w:val="20"/>
                <w:szCs w:val="20"/>
              </w:rPr>
              <w:t>ū</w:t>
            </w:r>
            <w:r w:rsidRPr="009F68E3">
              <w:rPr>
                <w:rFonts w:ascii="Times New Roman" w:eastAsia="新細明體" w:hAnsi="Times New Roman" w:cs="Arial"/>
                <w:sz w:val="20"/>
                <w:szCs w:val="20"/>
              </w:rPr>
              <w:t>mic</w:t>
            </w:r>
            <w:r w:rsidRPr="009F68E3">
              <w:rPr>
                <w:rFonts w:ascii="Times New Roman" w:eastAsia="hzk1 ys" w:hAnsi="Times New Roman" w:cs="Arial"/>
                <w:sz w:val="20"/>
                <w:szCs w:val="20"/>
              </w:rPr>
              <w:t>ā</w:t>
            </w:r>
            <w:r w:rsidRPr="009F68E3">
              <w:rPr>
                <w:rFonts w:ascii="Times New Roman" w:eastAsia="新細明體" w:hAnsi="Times New Roman" w:cs="Arial"/>
                <w:sz w:val="20"/>
                <w:szCs w:val="20"/>
              </w:rPr>
              <w:t>la</w:t>
            </w:r>
            <w:r w:rsidRPr="009F68E3">
              <w:rPr>
                <w:rFonts w:ascii="Times New Roman" w:eastAsia="新細明體" w:hAnsi="Times New Roman" w:cs="Arial" w:hint="eastAsia"/>
                <w:sz w:val="20"/>
                <w:szCs w:val="20"/>
              </w:rPr>
              <w:t>(</w:t>
            </w:r>
            <w:r w:rsidRPr="009F68E3">
              <w:rPr>
                <w:rFonts w:ascii="Times New Roman" w:eastAsia="新細明體" w:hAnsi="Times New Roman" w:cs="Times New Roman"/>
                <w:sz w:val="20"/>
                <w:szCs w:val="20"/>
              </w:rPr>
              <w:t>地震</w:t>
            </w:r>
            <w:r w:rsidRPr="009F68E3">
              <w:rPr>
                <w:rFonts w:ascii="Arial" w:eastAsia="新細明體" w:hAnsi="Arial" w:cs="Arial"/>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b/>
                <w:sz w:val="20"/>
                <w:szCs w:val="20"/>
              </w:rPr>
              <w:t>《長部</w:t>
            </w:r>
            <w:r w:rsidRPr="009F68E3">
              <w:rPr>
                <w:rFonts w:ascii="Times New Roman" w:eastAsia="新細明體" w:hAnsi="Times New Roman" w:cs="Times New Roman" w:hint="eastAsia"/>
                <w:b/>
                <w:sz w:val="20"/>
                <w:szCs w:val="20"/>
              </w:rPr>
              <w:t>16</w:t>
            </w:r>
            <w:r w:rsidRPr="009F68E3">
              <w:rPr>
                <w:rFonts w:ascii="Times New Roman" w:eastAsia="新細明體" w:hAnsi="Times New Roman" w:cs="Times New Roman" w:hint="eastAsia"/>
                <w:b/>
                <w:sz w:val="20"/>
                <w:szCs w:val="20"/>
              </w:rPr>
              <w:t>經》</w:t>
            </w:r>
            <w:r w:rsidRPr="009F68E3">
              <w:rPr>
                <w:rFonts w:ascii="Times New Roman" w:eastAsia="新細明體" w:hAnsi="Times New Roman" w:cs="Arial"/>
                <w:b/>
                <w:sz w:val="20"/>
                <w:szCs w:val="20"/>
              </w:rPr>
              <w:t>Mah</w:t>
            </w:r>
            <w:r w:rsidRPr="009F68E3">
              <w:rPr>
                <w:rFonts w:ascii="Times New Roman" w:eastAsia="hzk1 ys" w:hAnsi="Times New Roman" w:cs="Arial"/>
                <w:b/>
                <w:sz w:val="20"/>
                <w:szCs w:val="20"/>
              </w:rPr>
              <w:t>ā</w:t>
            </w:r>
            <w:r w:rsidRPr="009F68E3">
              <w:rPr>
                <w:rFonts w:ascii="Times New Roman" w:eastAsia="新細明體" w:hAnsi="Times New Roman" w:cs="Arial"/>
                <w:b/>
                <w:sz w:val="20"/>
                <w:szCs w:val="20"/>
              </w:rPr>
              <w:t>-Parinibb</w:t>
            </w:r>
            <w:r w:rsidRPr="009F68E3">
              <w:rPr>
                <w:rFonts w:ascii="Times New Roman" w:eastAsia="hzk1 ys" w:hAnsi="Times New Roman" w:cs="Arial"/>
                <w:b/>
                <w:sz w:val="20"/>
                <w:szCs w:val="20"/>
              </w:rPr>
              <w:t>ā</w:t>
            </w:r>
            <w:r w:rsidRPr="009F68E3">
              <w:rPr>
                <w:rFonts w:ascii="Times New Roman" w:eastAsia="新細明體" w:hAnsi="Times New Roman" w:cs="Arial"/>
                <w:b/>
                <w:sz w:val="20"/>
                <w:szCs w:val="20"/>
              </w:rPr>
              <w:t>na-Suttanta</w:t>
            </w:r>
            <w:r w:rsidRPr="009F68E3">
              <w:rPr>
                <w:rFonts w:ascii="Times New Roman" w:eastAsia="新細明體" w:hAnsi="Times New Roman" w:cs="Arial" w:hint="eastAsia"/>
                <w:b/>
                <w:sz w:val="20"/>
                <w:szCs w:val="20"/>
              </w:rPr>
              <w:t xml:space="preserve"> (</w:t>
            </w:r>
            <w:r w:rsidRPr="009F68E3">
              <w:rPr>
                <w:rFonts w:ascii="Times New Roman" w:eastAsia="新細明體" w:hAnsi="Times New Roman" w:cs="Arial" w:hint="eastAsia"/>
                <w:b/>
                <w:sz w:val="20"/>
                <w:szCs w:val="20"/>
              </w:rPr>
              <w:t>大</w:t>
            </w:r>
            <w:r w:rsidRPr="009F68E3">
              <w:rPr>
                <w:rFonts w:ascii="Times New Roman" w:eastAsia="新細明體" w:hAnsi="Times New Roman" w:cs="Times New Roman"/>
                <w:b/>
                <w:sz w:val="20"/>
                <w:szCs w:val="20"/>
              </w:rPr>
              <w:t>般涅槃經</w:t>
            </w:r>
            <w:r w:rsidRPr="009F68E3">
              <w:rPr>
                <w:rFonts w:ascii="Arial" w:eastAsia="新細明體" w:hAnsi="Arial" w:cs="Arial"/>
                <w:b/>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自說經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Arial"/>
                <w:sz w:val="20"/>
                <w:szCs w:val="20"/>
              </w:rPr>
              <w:t>(</w:t>
            </w:r>
            <w:r w:rsidRPr="009F68E3">
              <w:rPr>
                <w:rFonts w:ascii="Times New Roman" w:eastAsia="新細明體" w:hAnsi="Times New Roman" w:cs="Arial" w:hint="eastAsia"/>
                <w:sz w:val="20"/>
                <w:szCs w:val="20"/>
              </w:rPr>
              <w:t>U</w:t>
            </w:r>
            <w:r w:rsidRPr="009F68E3">
              <w:rPr>
                <w:rFonts w:ascii="Times New Roman" w:eastAsia="新細明體" w:hAnsi="Times New Roman" w:cs="Arial"/>
                <w:sz w:val="20"/>
                <w:szCs w:val="20"/>
              </w:rPr>
              <w:t>d.6.1.)</w:t>
            </w:r>
            <w:r w:rsidRPr="009F68E3">
              <w:rPr>
                <w:rFonts w:ascii="Times New Roman" w:eastAsia="新細明體" w:hAnsi="Times New Roman" w:cs="Times New Roman"/>
                <w:sz w:val="20"/>
                <w:szCs w:val="20"/>
              </w:rPr>
              <w:t>，《增壹阿含</w:t>
            </w:r>
            <w:r w:rsidRPr="009F68E3">
              <w:rPr>
                <w:rFonts w:ascii="Times New Roman" w:eastAsia="新細明體" w:hAnsi="Times New Roman" w:cs="Times New Roman" w:hint="eastAsia"/>
                <w:sz w:val="20"/>
                <w:szCs w:val="20"/>
              </w:rPr>
              <w:t>42.5</w:t>
            </w:r>
            <w:r w:rsidRPr="009F68E3">
              <w:rPr>
                <w:rFonts w:ascii="Times New Roman" w:eastAsia="新細明體" w:hAnsi="Times New Roman" w:cs="Times New Roman"/>
                <w:sz w:val="20"/>
                <w:szCs w:val="20"/>
              </w:rPr>
              <w:t>經</w:t>
            </w:r>
            <w:r w:rsidRPr="009F68E3">
              <w:rPr>
                <w:rFonts w:ascii="Times New Roman" w:eastAsia="新細明體" w:hAnsi="Times New Roman" w:cs="Times New Roman" w:hint="eastAsia"/>
                <w:sz w:val="20"/>
                <w:szCs w:val="20"/>
              </w:rPr>
              <w:t>》</w:t>
            </w:r>
            <w:r w:rsidRPr="009F68E3">
              <w:rPr>
                <w:rFonts w:ascii="Arial" w:eastAsia="新細明體" w:hAnsi="Arial" w:cs="Arial"/>
                <w:sz w:val="20"/>
                <w:szCs w:val="20"/>
              </w:rPr>
              <w:t>(</w:t>
            </w:r>
            <w:r w:rsidRPr="009F68E3">
              <w:rPr>
                <w:rFonts w:ascii="Arial" w:eastAsia="新細明體" w:hAnsi="Arial" w:cs="Arial"/>
                <w:sz w:val="20"/>
                <w:szCs w:val="20"/>
              </w:rPr>
              <w:t>大正</w:t>
            </w:r>
            <w:smartTag w:uri="urn:schemas-microsoft-com:office:smarttags" w:element="chmetcnv">
              <w:smartTagPr>
                <w:attr w:name="UnitName" w:val="C"/>
                <w:attr w:name="SourceValue" w:val="2.753"/>
                <w:attr w:name="HasSpace" w:val="False"/>
                <w:attr w:name="Negative" w:val="False"/>
                <w:attr w:name="NumberType" w:val="1"/>
                <w:attr w:name="TCSC" w:val="0"/>
              </w:smartTagPr>
              <w:r w:rsidRPr="009F68E3">
                <w:rPr>
                  <w:rFonts w:ascii="Times New Roman" w:eastAsia="新細明體" w:hAnsi="Times New Roman" w:cs="Arial"/>
                  <w:sz w:val="20"/>
                  <w:szCs w:val="20"/>
                </w:rPr>
                <w:t>2</w:t>
              </w:r>
              <w:r w:rsidRPr="009F68E3">
                <w:rPr>
                  <w:rFonts w:ascii="Arial" w:eastAsia="新細明體" w:hAnsi="Arial" w:cs="Arial"/>
                  <w:sz w:val="20"/>
                  <w:szCs w:val="20"/>
                </w:rPr>
                <w:t>.</w:t>
              </w:r>
              <w:r w:rsidRPr="009F68E3">
                <w:rPr>
                  <w:rFonts w:ascii="Times New Roman" w:eastAsia="新細明體" w:hAnsi="Times New Roman" w:cs="Times New Roman" w:hint="eastAsia"/>
                  <w:sz w:val="20"/>
                  <w:szCs w:val="20"/>
                </w:rPr>
                <w:t>753c</w:t>
              </w:r>
            </w:smartTag>
            <w:r w:rsidRPr="009F68E3">
              <w:rPr>
                <w:rFonts w:ascii="Times New Roman" w:eastAsia="新細明體" w:hAnsi="Times New Roman" w:cs="Times New Roman" w:hint="eastAsia"/>
                <w:sz w:val="20"/>
                <w:szCs w:val="20"/>
              </w:rPr>
              <w:t>)</w:t>
            </w:r>
          </w:p>
        </w:tc>
      </w:tr>
      <w:tr w:rsidR="009F68E3" w:rsidRPr="009F68E3" w:rsidTr="00AC5C25">
        <w:tc>
          <w:tcPr>
            <w:tcW w:w="870" w:type="pct"/>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59. </w:t>
            </w:r>
            <w:r w:rsidRPr="009F68E3">
              <w:rPr>
                <w:rFonts w:ascii="Times New Roman" w:eastAsia="新細明體" w:hAnsi="Times New Roman" w:cs="Times New Roman" w:hint="eastAsia"/>
                <w:kern w:val="0"/>
                <w:sz w:val="20"/>
                <w:szCs w:val="20"/>
                <w:lang w:val="zh-TW"/>
              </w:rPr>
              <w:t>三十二相經</w:t>
            </w:r>
          </w:p>
        </w:tc>
        <w:tc>
          <w:tcPr>
            <w:tcW w:w="4130" w:type="pct"/>
            <w:vAlign w:val="center"/>
          </w:tcPr>
          <w:p w:rsidR="009F68E3" w:rsidRPr="009F68E3" w:rsidRDefault="009F68E3" w:rsidP="009F68E3">
            <w:pPr>
              <w:spacing w:beforeLines="10" w:before="36"/>
              <w:jc w:val="both"/>
              <w:rPr>
                <w:rFonts w:ascii="Times New Roman" w:eastAsia="新細明體" w:hAnsi="Times New Roman" w:cs="Times New Roman"/>
                <w:b/>
                <w:sz w:val="20"/>
                <w:szCs w:val="20"/>
              </w:rPr>
            </w:pPr>
            <w:r w:rsidRPr="009F68E3">
              <w:rPr>
                <w:rFonts w:ascii="Times New Roman" w:eastAsia="新細明體" w:hAnsi="Times New Roman" w:cs="Times New Roman" w:hint="eastAsia"/>
                <w:b/>
                <w:sz w:val="20"/>
                <w:szCs w:val="20"/>
              </w:rPr>
              <w:t>《長部</w:t>
            </w:r>
            <w:r w:rsidRPr="009F68E3">
              <w:rPr>
                <w:rFonts w:ascii="Times New Roman" w:eastAsia="新細明體" w:hAnsi="Times New Roman" w:cs="Times New Roman" w:hint="eastAsia"/>
                <w:b/>
                <w:sz w:val="20"/>
                <w:szCs w:val="20"/>
              </w:rPr>
              <w:t>30</w:t>
            </w:r>
            <w:r w:rsidRPr="009F68E3">
              <w:rPr>
                <w:rFonts w:ascii="Times New Roman" w:eastAsia="新細明體" w:hAnsi="Times New Roman" w:cs="Times New Roman" w:hint="eastAsia"/>
                <w:b/>
                <w:sz w:val="20"/>
                <w:szCs w:val="20"/>
              </w:rPr>
              <w:t>經》</w:t>
            </w:r>
            <w:r w:rsidRPr="009F68E3">
              <w:rPr>
                <w:rFonts w:ascii="Times New Roman" w:eastAsia="新細明體" w:hAnsi="Times New Roman" w:cs="Arial"/>
                <w:b/>
                <w:sz w:val="20"/>
                <w:szCs w:val="20"/>
              </w:rPr>
              <w:t>Lakkha</w:t>
            </w:r>
            <w:r w:rsidRPr="009F68E3">
              <w:rPr>
                <w:rFonts w:ascii="Foreign1" w:eastAsia="hzk1 ys" w:hAnsi="Foreign1" w:cs="Times New Roman"/>
                <w:b/>
                <w:sz w:val="20"/>
                <w:szCs w:val="20"/>
              </w:rPr>
              <w:t>n</w:t>
            </w:r>
            <w:r w:rsidRPr="009F68E3">
              <w:rPr>
                <w:rFonts w:ascii="Times New Roman" w:eastAsia="新細明體" w:hAnsi="Times New Roman" w:cs="Arial"/>
                <w:b/>
                <w:sz w:val="20"/>
                <w:szCs w:val="20"/>
              </w:rPr>
              <w:t>a-Suttanta</w:t>
            </w:r>
            <w:r w:rsidRPr="009F68E3">
              <w:rPr>
                <w:rFonts w:ascii="Times New Roman" w:eastAsia="新細明體" w:hAnsi="Times New Roman" w:cs="Arial" w:hint="eastAsia"/>
                <w:b/>
                <w:sz w:val="20"/>
                <w:szCs w:val="20"/>
              </w:rPr>
              <w:t>(</w:t>
            </w:r>
            <w:r w:rsidRPr="009F68E3">
              <w:rPr>
                <w:rFonts w:ascii="Times New Roman" w:eastAsia="新細明體" w:hAnsi="Times New Roman" w:cs="Times New Roman"/>
                <w:b/>
                <w:sz w:val="20"/>
                <w:szCs w:val="20"/>
              </w:rPr>
              <w:t>三十二相經</w:t>
            </w:r>
            <w:r w:rsidRPr="009F68E3">
              <w:rPr>
                <w:rFonts w:ascii="Times New Roman" w:eastAsia="新細明體" w:hAnsi="Times New Roman" w:cs="Times New Roman"/>
                <w:b/>
                <w:sz w:val="20"/>
                <w:szCs w:val="20"/>
              </w:rPr>
              <w:t>)</w:t>
            </w:r>
          </w:p>
        </w:tc>
      </w:tr>
      <w:tr w:rsidR="009F68E3" w:rsidRPr="009F68E3" w:rsidTr="00AC5C25">
        <w:tc>
          <w:tcPr>
            <w:tcW w:w="870" w:type="pct"/>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hint="eastAsia"/>
                <w:kern w:val="0"/>
                <w:sz w:val="20"/>
                <w:szCs w:val="20"/>
                <w:lang w:val="zh-TW"/>
              </w:rPr>
              <w:t xml:space="preserve">68. </w:t>
            </w:r>
            <w:r w:rsidRPr="009F68E3">
              <w:rPr>
                <w:rFonts w:ascii="Times New Roman" w:eastAsia="新細明體" w:hAnsi="Times New Roman" w:cs="Times New Roman" w:hint="eastAsia"/>
                <w:kern w:val="0"/>
                <w:sz w:val="20"/>
                <w:szCs w:val="20"/>
                <w:lang w:val="zh-TW"/>
              </w:rPr>
              <w:t>大善見王經</w:t>
            </w:r>
          </w:p>
        </w:tc>
        <w:tc>
          <w:tcPr>
            <w:tcW w:w="4130" w:type="pct"/>
            <w:vAlign w:val="center"/>
          </w:tcPr>
          <w:p w:rsidR="009F68E3" w:rsidRPr="009F68E3" w:rsidRDefault="009F68E3" w:rsidP="009F68E3">
            <w:pPr>
              <w:spacing w:beforeLines="10" w:before="36"/>
              <w:ind w:left="200" w:hangingChars="100" w:hanging="200"/>
              <w:jc w:val="both"/>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b/>
                <w:sz w:val="20"/>
                <w:szCs w:val="20"/>
              </w:rPr>
              <w:t>長部</w:t>
            </w:r>
            <w:r w:rsidRPr="009F68E3">
              <w:rPr>
                <w:rFonts w:ascii="Times New Roman" w:eastAsia="新細明體" w:hAnsi="Times New Roman" w:cs="Times New Roman" w:hint="eastAsia"/>
                <w:b/>
                <w:sz w:val="20"/>
                <w:szCs w:val="20"/>
              </w:rPr>
              <w:t>17</w:t>
            </w:r>
            <w:r w:rsidRPr="009F68E3">
              <w:rPr>
                <w:rFonts w:ascii="Times New Roman" w:eastAsia="新細明體" w:hAnsi="Times New Roman" w:cs="Times New Roman" w:hint="eastAsia"/>
                <w:b/>
                <w:sz w:val="20"/>
                <w:szCs w:val="20"/>
              </w:rPr>
              <w:t>經》</w:t>
            </w:r>
            <w:r w:rsidRPr="009F68E3">
              <w:rPr>
                <w:rFonts w:ascii="Times New Roman" w:eastAsia="新細明體" w:hAnsi="Times New Roman" w:cs="Arial"/>
                <w:b/>
                <w:sz w:val="20"/>
                <w:szCs w:val="20"/>
              </w:rPr>
              <w:t>Mah</w:t>
            </w:r>
            <w:r w:rsidRPr="009F68E3">
              <w:rPr>
                <w:rFonts w:ascii="Times New Roman" w:eastAsia="hzk1 ys" w:hAnsi="Times New Roman" w:cs="Arial"/>
                <w:b/>
                <w:sz w:val="20"/>
                <w:szCs w:val="20"/>
              </w:rPr>
              <w:t>ā</w:t>
            </w:r>
            <w:r w:rsidRPr="009F68E3">
              <w:rPr>
                <w:rFonts w:ascii="Times New Roman" w:eastAsia="hzk1 ys" w:hAnsi="Times New Roman" w:cs="Arial" w:hint="eastAsia"/>
                <w:b/>
                <w:sz w:val="20"/>
                <w:szCs w:val="20"/>
              </w:rPr>
              <w:t>-Su</w:t>
            </w:r>
            <w:r w:rsidRPr="009F68E3">
              <w:rPr>
                <w:rFonts w:ascii="Times New Roman" w:eastAsia="新細明體" w:hAnsi="Times New Roman" w:cs="Arial"/>
                <w:b/>
                <w:sz w:val="20"/>
                <w:szCs w:val="20"/>
              </w:rPr>
              <w:t>d</w:t>
            </w:r>
            <w:r w:rsidRPr="009F68E3">
              <w:rPr>
                <w:rFonts w:ascii="Times New Roman" w:eastAsia="新細明體" w:hAnsi="Times New Roman" w:cs="Arial" w:hint="eastAsia"/>
                <w:b/>
                <w:sz w:val="20"/>
                <w:szCs w:val="20"/>
              </w:rPr>
              <w:t>assana-S</w:t>
            </w:r>
            <w:r w:rsidRPr="009F68E3">
              <w:rPr>
                <w:rFonts w:ascii="Times New Roman" w:eastAsia="新細明體" w:hAnsi="Times New Roman" w:cs="Arial"/>
                <w:b/>
                <w:sz w:val="20"/>
                <w:szCs w:val="20"/>
              </w:rPr>
              <w:t>utta</w:t>
            </w:r>
            <w:r w:rsidRPr="009F68E3">
              <w:rPr>
                <w:rFonts w:ascii="Times New Roman" w:eastAsia="新細明體" w:hAnsi="Times New Roman" w:cs="Arial" w:hint="eastAsia"/>
                <w:b/>
                <w:sz w:val="20"/>
                <w:szCs w:val="20"/>
              </w:rPr>
              <w:t>nta</w:t>
            </w:r>
            <w:r w:rsidRPr="009F68E3">
              <w:rPr>
                <w:rFonts w:ascii="Foreign1" w:eastAsia="hzk1 ys" w:hAnsi="Foreign1" w:cs="Times New Roman" w:hint="eastAsia"/>
                <w:b/>
                <w:sz w:val="20"/>
                <w:szCs w:val="20"/>
              </w:rPr>
              <w:t>(</w:t>
            </w:r>
            <w:r w:rsidRPr="009F68E3">
              <w:rPr>
                <w:rFonts w:ascii="Times New Roman" w:eastAsia="新細明體" w:hAnsi="Times New Roman" w:cs="Times New Roman" w:hint="eastAsia"/>
                <w:b/>
                <w:sz w:val="20"/>
                <w:szCs w:val="20"/>
                <w:lang w:val="zh-TW"/>
              </w:rPr>
              <w:t>大善見王</w:t>
            </w:r>
            <w:r w:rsidRPr="009F68E3">
              <w:rPr>
                <w:rFonts w:ascii="Times New Roman" w:eastAsia="新細明體" w:hAnsi="Times New Roman" w:cs="Times New Roman"/>
                <w:b/>
                <w:sz w:val="20"/>
                <w:szCs w:val="20"/>
              </w:rPr>
              <w:t>經</w:t>
            </w:r>
            <w:r w:rsidRPr="009F68E3">
              <w:rPr>
                <w:rFonts w:ascii="Arial" w:eastAsia="新細明體" w:hAnsi="Arial" w:cs="Arial"/>
                <w:b/>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六度集經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8.87.</w:t>
            </w:r>
            <w:r w:rsidRPr="009F68E3">
              <w:rPr>
                <w:rFonts w:ascii="Times New Roman" w:eastAsia="新細明體" w:hAnsi="Times New Roman" w:cs="Times New Roman"/>
                <w:sz w:val="20"/>
                <w:szCs w:val="20"/>
              </w:rPr>
              <w:t>摩調王經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hint="eastAsia"/>
                <w:sz w:val="20"/>
                <w:szCs w:val="20"/>
              </w:rPr>
              <w:t>3.48</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法句譬喻</w:t>
            </w:r>
            <w:r w:rsidRPr="009F68E3">
              <w:rPr>
                <w:rFonts w:ascii="Times New Roman" w:eastAsia="新細明體" w:hAnsi="Times New Roman" w:cs="Times New Roman" w:hint="eastAsia"/>
                <w:sz w:val="20"/>
                <w:szCs w:val="20"/>
              </w:rPr>
              <w:t>4.41</w:t>
            </w:r>
            <w:r w:rsidRPr="009F68E3">
              <w:rPr>
                <w:rFonts w:ascii="Times New Roman" w:eastAsia="新細明體" w:hAnsi="Times New Roman" w:cs="Times New Roman"/>
                <w:sz w:val="20"/>
                <w:szCs w:val="20"/>
              </w:rPr>
              <w:t>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卷</w:t>
            </w:r>
            <w:r w:rsidRPr="009F68E3">
              <w:rPr>
                <w:rFonts w:ascii="Times New Roman" w:eastAsia="新細明體" w:hAnsi="Times New Roman" w:cs="Times New Roman" w:hint="eastAsia"/>
                <w:sz w:val="20"/>
                <w:szCs w:val="20"/>
              </w:rPr>
              <w:t>4</w:t>
            </w:r>
            <w:r w:rsidRPr="009F68E3">
              <w:rPr>
                <w:rFonts w:ascii="Times New Roman" w:eastAsia="新細明體" w:hAnsi="Times New Roman" w:cs="Times New Roman"/>
                <w:sz w:val="20"/>
                <w:szCs w:val="20"/>
              </w:rPr>
              <w:t xml:space="preserve"> (</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hint="eastAsia"/>
                <w:sz w:val="20"/>
                <w:szCs w:val="20"/>
              </w:rPr>
              <w:t>4.606</w:t>
            </w:r>
            <w:r w:rsidRPr="009F68E3">
              <w:rPr>
                <w:rFonts w:ascii="Arial" w:eastAsia="新細明體" w:hAnsi="Arial" w:cs="Arial"/>
                <w:sz w:val="20"/>
                <w:szCs w:val="20"/>
              </w:rPr>
              <w:t>.)</w:t>
            </w:r>
            <w:r w:rsidRPr="009F68E3">
              <w:rPr>
                <w:rFonts w:ascii="Arial" w:eastAsia="新細明體" w:hAnsi="Arial" w:cs="Arial" w:hint="eastAsia"/>
                <w:sz w:val="20"/>
                <w:szCs w:val="20"/>
              </w:rPr>
              <w:t>，</w:t>
            </w:r>
            <w:r w:rsidRPr="009F68E3">
              <w:rPr>
                <w:rFonts w:ascii="Times New Roman" w:eastAsia="新細明體" w:hAnsi="Times New Roman" w:cs="Times New Roman" w:hint="eastAsia"/>
                <w:sz w:val="20"/>
                <w:szCs w:val="20"/>
              </w:rPr>
              <w:t>《長阿含</w:t>
            </w:r>
            <w:r w:rsidRPr="009F68E3">
              <w:rPr>
                <w:rFonts w:ascii="Times New Roman" w:eastAsia="新細明體" w:hAnsi="Times New Roman" w:cs="Times New Roman" w:hint="eastAsia"/>
                <w:sz w:val="20"/>
                <w:szCs w:val="20"/>
              </w:rPr>
              <w:t>2</w:t>
            </w:r>
            <w:r w:rsidRPr="009F68E3">
              <w:rPr>
                <w:rFonts w:ascii="Times New Roman" w:eastAsia="新細明體" w:hAnsi="Times New Roman" w:cs="Times New Roman" w:hint="eastAsia"/>
                <w:sz w:val="20"/>
                <w:szCs w:val="20"/>
              </w:rPr>
              <w:t>經》遊行經</w:t>
            </w:r>
            <w:r w:rsidRPr="009F68E3">
              <w:rPr>
                <w:rFonts w:ascii="Times New Roman" w:eastAsia="新細明體" w:hAnsi="Times New Roman" w:cs="Arial"/>
                <w:sz w:val="20"/>
                <w:szCs w:val="20"/>
              </w:rPr>
              <w:t>(</w:t>
            </w:r>
            <w:r w:rsidRPr="009F68E3">
              <w:rPr>
                <w:rFonts w:ascii="Times New Roman" w:eastAsia="新細明體" w:hAnsi="Times New Roman" w:cs="Arial"/>
                <w:sz w:val="20"/>
                <w:szCs w:val="20"/>
              </w:rPr>
              <w:t>大正</w:t>
            </w:r>
            <w:r w:rsidRPr="009F68E3">
              <w:rPr>
                <w:rFonts w:ascii="Times New Roman" w:eastAsia="新細明體" w:hAnsi="Times New Roman" w:cs="Arial"/>
                <w:sz w:val="20"/>
                <w:szCs w:val="20"/>
              </w:rPr>
              <w:t>1.</w:t>
            </w:r>
            <w:r w:rsidRPr="009F68E3">
              <w:rPr>
                <w:rFonts w:ascii="Times New Roman" w:eastAsia="新細明體" w:hAnsi="Times New Roman" w:cs="Arial" w:hint="eastAsia"/>
                <w:sz w:val="20"/>
                <w:szCs w:val="20"/>
              </w:rPr>
              <w:t>21</w:t>
            </w:r>
            <w:r w:rsidRPr="009F68E3">
              <w:rPr>
                <w:rFonts w:ascii="Times New Roman" w:eastAsia="新細明體" w:hAnsi="Times New Roman" w:cs="Arial"/>
                <w:sz w:val="20"/>
                <w:szCs w:val="20"/>
              </w:rPr>
              <w:t>.)</w:t>
            </w:r>
            <w:r w:rsidRPr="009F68E3">
              <w:rPr>
                <w:rFonts w:ascii="Times New Roman" w:eastAsia="新細明體" w:hAnsi="Times New Roman" w:cs="Arial" w:hint="eastAsia"/>
                <w:sz w:val="20"/>
                <w:szCs w:val="20"/>
              </w:rPr>
              <w:t>，《佛般泥洹經》卷下</w:t>
            </w:r>
            <w:r w:rsidRPr="009F68E3">
              <w:rPr>
                <w:rFonts w:ascii="Times New Roman" w:eastAsia="新細明體" w:hAnsi="Times New Roman" w:cs="Arial"/>
                <w:sz w:val="20"/>
                <w:szCs w:val="20"/>
              </w:rPr>
              <w:t>(</w:t>
            </w:r>
            <w:r w:rsidRPr="009F68E3">
              <w:rPr>
                <w:rFonts w:ascii="Times New Roman" w:eastAsia="新細明體" w:hAnsi="Times New Roman" w:cs="Arial"/>
                <w:sz w:val="20"/>
                <w:szCs w:val="20"/>
              </w:rPr>
              <w:t>大正</w:t>
            </w:r>
            <w:r w:rsidRPr="009F68E3">
              <w:rPr>
                <w:rFonts w:ascii="Times New Roman" w:eastAsia="新細明體" w:hAnsi="Times New Roman" w:cs="Arial"/>
                <w:sz w:val="20"/>
                <w:szCs w:val="20"/>
              </w:rPr>
              <w:t>1.</w:t>
            </w:r>
            <w:r w:rsidRPr="009F68E3">
              <w:rPr>
                <w:rFonts w:ascii="Times New Roman" w:eastAsia="新細明體" w:hAnsi="Times New Roman" w:cs="Arial" w:hint="eastAsia"/>
                <w:sz w:val="20"/>
                <w:szCs w:val="20"/>
              </w:rPr>
              <w:t>16</w:t>
            </w:r>
            <w:r w:rsidRPr="009F68E3">
              <w:rPr>
                <w:rFonts w:ascii="Times New Roman" w:eastAsia="新細明體" w:hAnsi="Times New Roman" w:cs="Times New Roman" w:hint="eastAsia"/>
                <w:sz w:val="20"/>
                <w:szCs w:val="20"/>
              </w:rPr>
              <w:t>9</w:t>
            </w:r>
            <w:r w:rsidRPr="009F68E3">
              <w:rPr>
                <w:rFonts w:ascii="Times New Roman" w:eastAsia="新細明體" w:hAnsi="Times New Roman" w:cs="Arial"/>
                <w:sz w:val="20"/>
                <w:szCs w:val="20"/>
              </w:rPr>
              <w:t>.)</w:t>
            </w:r>
            <w:r w:rsidRPr="009F68E3">
              <w:rPr>
                <w:rFonts w:ascii="Times New Roman" w:eastAsia="新細明體" w:hAnsi="Times New Roman" w:cs="Arial" w:hint="eastAsia"/>
                <w:sz w:val="20"/>
                <w:szCs w:val="20"/>
              </w:rPr>
              <w:t>，《般泥洹經》</w:t>
            </w:r>
            <w:r w:rsidRPr="009F68E3">
              <w:rPr>
                <w:rFonts w:ascii="Times New Roman" w:eastAsia="新細明體" w:hAnsi="Times New Roman" w:cs="Arial"/>
                <w:sz w:val="20"/>
                <w:szCs w:val="20"/>
              </w:rPr>
              <w:t>(</w:t>
            </w:r>
            <w:r w:rsidRPr="009F68E3">
              <w:rPr>
                <w:rFonts w:ascii="Times New Roman" w:eastAsia="新細明體" w:hAnsi="Times New Roman" w:cs="Arial"/>
                <w:sz w:val="20"/>
                <w:szCs w:val="20"/>
              </w:rPr>
              <w:t>大正</w:t>
            </w:r>
            <w:r w:rsidRPr="009F68E3">
              <w:rPr>
                <w:rFonts w:ascii="Times New Roman" w:eastAsia="新細明體" w:hAnsi="Times New Roman" w:cs="Arial"/>
                <w:sz w:val="20"/>
                <w:szCs w:val="20"/>
              </w:rPr>
              <w:t>1.</w:t>
            </w:r>
            <w:r w:rsidRPr="009F68E3">
              <w:rPr>
                <w:rFonts w:ascii="Times New Roman" w:eastAsia="新細明體" w:hAnsi="Times New Roman" w:cs="Arial" w:hint="eastAsia"/>
                <w:sz w:val="20"/>
                <w:szCs w:val="20"/>
              </w:rPr>
              <w:t>185</w:t>
            </w:r>
            <w:r w:rsidRPr="009F68E3">
              <w:rPr>
                <w:rFonts w:ascii="Times New Roman" w:eastAsia="新細明體" w:hAnsi="Times New Roman" w:cs="Arial"/>
                <w:sz w:val="20"/>
                <w:szCs w:val="20"/>
              </w:rPr>
              <w:t>.)</w:t>
            </w:r>
            <w:r w:rsidRPr="009F68E3">
              <w:rPr>
                <w:rFonts w:ascii="Times New Roman" w:eastAsia="新細明體" w:hAnsi="Times New Roman" w:cs="Arial" w:hint="eastAsia"/>
                <w:sz w:val="20"/>
                <w:szCs w:val="20"/>
              </w:rPr>
              <w:t>，《大般涅槃經》</w:t>
            </w:r>
            <w:r w:rsidRPr="009F68E3">
              <w:rPr>
                <w:rFonts w:ascii="Times New Roman" w:eastAsia="新細明體" w:hAnsi="Times New Roman" w:cs="Arial" w:hint="eastAsia"/>
                <w:sz w:val="20"/>
                <w:szCs w:val="20"/>
              </w:rPr>
              <w:t>(</w:t>
            </w:r>
            <w:r w:rsidRPr="009F68E3">
              <w:rPr>
                <w:rFonts w:ascii="Times New Roman" w:eastAsia="新細明體" w:hAnsi="Times New Roman" w:cs="Arial" w:hint="eastAsia"/>
                <w:sz w:val="20"/>
                <w:szCs w:val="20"/>
              </w:rPr>
              <w:t>大正</w:t>
            </w:r>
            <w:r w:rsidRPr="009F68E3">
              <w:rPr>
                <w:rFonts w:ascii="Times New Roman" w:eastAsia="新細明體" w:hAnsi="Times New Roman" w:cs="Arial" w:hint="eastAsia"/>
                <w:sz w:val="20"/>
                <w:szCs w:val="20"/>
              </w:rPr>
              <w:t>1.201.)</w:t>
            </w:r>
            <w:r w:rsidRPr="009F68E3">
              <w:rPr>
                <w:rFonts w:ascii="Times New Roman" w:eastAsia="新細明體" w:hAnsi="Times New Roman" w:cs="Arial" w:hint="eastAsia"/>
                <w:sz w:val="20"/>
                <w:szCs w:val="20"/>
              </w:rPr>
              <w:t>，《</w:t>
            </w:r>
            <w:r w:rsidRPr="009F68E3">
              <w:rPr>
                <w:rFonts w:ascii="Times New Roman" w:eastAsia="新細明體" w:hAnsi="Times New Roman" w:cs="Times New Roman"/>
                <w:sz w:val="20"/>
                <w:szCs w:val="20"/>
              </w:rPr>
              <w:t>根本說一切有部毘奈耶雜事</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卷</w:t>
            </w:r>
            <w:r w:rsidRPr="009F68E3">
              <w:rPr>
                <w:rFonts w:ascii="Times New Roman" w:eastAsia="新細明體" w:hAnsi="Times New Roman" w:cs="Times New Roman" w:hint="eastAsia"/>
                <w:sz w:val="20"/>
                <w:szCs w:val="20"/>
              </w:rPr>
              <w:t>37</w:t>
            </w:r>
            <w:r w:rsidRPr="009F68E3">
              <w:rPr>
                <w:rFonts w:ascii="Times New Roman" w:eastAsia="新細明體" w:hAnsi="Times New Roman" w:cs="Arial"/>
                <w:sz w:val="20"/>
                <w:szCs w:val="20"/>
              </w:rPr>
              <w:t>(</w:t>
            </w:r>
            <w:r w:rsidRPr="009F68E3">
              <w:rPr>
                <w:rFonts w:ascii="Times New Roman" w:eastAsia="新細明體" w:hAnsi="Times New Roman" w:cs="Arial"/>
                <w:sz w:val="20"/>
                <w:szCs w:val="20"/>
              </w:rPr>
              <w:t>大正</w:t>
            </w:r>
            <w:r w:rsidRPr="009F68E3">
              <w:rPr>
                <w:rFonts w:ascii="Times New Roman" w:eastAsia="新細明體" w:hAnsi="Times New Roman" w:cs="Times New Roman" w:hint="eastAsia"/>
                <w:sz w:val="20"/>
                <w:szCs w:val="20"/>
              </w:rPr>
              <w:t>24.393</w:t>
            </w:r>
            <w:r w:rsidRPr="009F68E3">
              <w:rPr>
                <w:rFonts w:ascii="Times New Roman" w:eastAsia="新細明體" w:hAnsi="Times New Roman" w:cs="Arial"/>
                <w:sz w:val="20"/>
                <w:szCs w:val="20"/>
              </w:rPr>
              <w:t>.)</w:t>
            </w:r>
          </w:p>
        </w:tc>
      </w:tr>
      <w:tr w:rsidR="009F68E3" w:rsidRPr="009F68E3" w:rsidTr="00AC5C25">
        <w:tc>
          <w:tcPr>
            <w:tcW w:w="870" w:type="pct"/>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hint="eastAsia"/>
                <w:kern w:val="0"/>
                <w:sz w:val="20"/>
                <w:szCs w:val="20"/>
                <w:lang w:val="zh-TW"/>
              </w:rPr>
              <w:t xml:space="preserve">70. </w:t>
            </w:r>
            <w:r w:rsidRPr="009F68E3">
              <w:rPr>
                <w:rFonts w:ascii="Times New Roman" w:eastAsia="新細明體" w:hAnsi="Times New Roman" w:cs="Times New Roman" w:hint="eastAsia"/>
                <w:kern w:val="0"/>
                <w:sz w:val="20"/>
                <w:szCs w:val="20"/>
                <w:lang w:val="zh-TW"/>
              </w:rPr>
              <w:t>轉輪王經</w:t>
            </w:r>
          </w:p>
        </w:tc>
        <w:tc>
          <w:tcPr>
            <w:tcW w:w="4130" w:type="pct"/>
            <w:vAlign w:val="center"/>
          </w:tcPr>
          <w:p w:rsidR="009F68E3" w:rsidRPr="009F68E3" w:rsidRDefault="009F68E3" w:rsidP="009F68E3">
            <w:pPr>
              <w:spacing w:beforeLines="10" w:before="36"/>
              <w:jc w:val="both"/>
              <w:rPr>
                <w:rFonts w:ascii="Times New Roman" w:eastAsia="新細明體" w:hAnsi="Times New Roman" w:cs="Times New Roman"/>
                <w:sz w:val="20"/>
                <w:szCs w:val="20"/>
              </w:rPr>
            </w:pPr>
            <w:r w:rsidRPr="009F68E3">
              <w:rPr>
                <w:rFonts w:ascii="Times New Roman" w:eastAsia="新細明體" w:hAnsi="Times New Roman" w:cs="Times New Roman" w:hint="eastAsia"/>
                <w:b/>
                <w:sz w:val="20"/>
                <w:szCs w:val="20"/>
              </w:rPr>
              <w:t>《長部</w:t>
            </w:r>
            <w:r w:rsidRPr="009F68E3">
              <w:rPr>
                <w:rFonts w:ascii="Times New Roman" w:eastAsia="新細明體" w:hAnsi="Times New Roman" w:cs="Times New Roman" w:hint="eastAsia"/>
                <w:b/>
                <w:sz w:val="20"/>
                <w:szCs w:val="20"/>
              </w:rPr>
              <w:t>26</w:t>
            </w:r>
            <w:r w:rsidRPr="009F68E3">
              <w:rPr>
                <w:rFonts w:ascii="Times New Roman" w:eastAsia="新細明體" w:hAnsi="Times New Roman" w:cs="Times New Roman" w:hint="eastAsia"/>
                <w:b/>
                <w:sz w:val="20"/>
                <w:szCs w:val="20"/>
              </w:rPr>
              <w:t>經》</w:t>
            </w:r>
            <w:r w:rsidRPr="009F68E3">
              <w:rPr>
                <w:rFonts w:ascii="Times New Roman" w:eastAsia="新細明體" w:hAnsi="Times New Roman" w:cs="Arial"/>
                <w:b/>
                <w:sz w:val="20"/>
                <w:szCs w:val="20"/>
              </w:rPr>
              <w:t>Cakkavatti-S</w:t>
            </w:r>
            <w:r w:rsidRPr="009F68E3">
              <w:rPr>
                <w:rFonts w:ascii="Times New Roman" w:eastAsia="hzk1 ys" w:hAnsi="Times New Roman" w:cs="Arial"/>
                <w:b/>
                <w:sz w:val="20"/>
                <w:szCs w:val="20"/>
              </w:rPr>
              <w:t>ī</w:t>
            </w:r>
            <w:r w:rsidRPr="009F68E3">
              <w:rPr>
                <w:rFonts w:ascii="Times New Roman" w:eastAsia="新細明體" w:hAnsi="Times New Roman" w:cs="Arial"/>
                <w:b/>
                <w:sz w:val="20"/>
                <w:szCs w:val="20"/>
              </w:rPr>
              <w:t>han</w:t>
            </w:r>
            <w:r w:rsidRPr="009F68E3">
              <w:rPr>
                <w:rFonts w:ascii="Times New Roman" w:eastAsia="hzk1 ys" w:hAnsi="Times New Roman" w:cs="Arial"/>
                <w:b/>
                <w:sz w:val="20"/>
                <w:szCs w:val="20"/>
              </w:rPr>
              <w:t>ā</w:t>
            </w:r>
            <w:r w:rsidRPr="009F68E3">
              <w:rPr>
                <w:rFonts w:ascii="Times New Roman" w:eastAsia="新細明體" w:hAnsi="Times New Roman" w:cs="Arial"/>
                <w:b/>
                <w:sz w:val="20"/>
                <w:szCs w:val="20"/>
              </w:rPr>
              <w:t>da-Suttanta</w:t>
            </w:r>
            <w:r w:rsidRPr="009F68E3">
              <w:rPr>
                <w:rFonts w:ascii="Times New Roman" w:eastAsia="新細明體" w:hAnsi="Times New Roman" w:cs="Arial" w:hint="eastAsia"/>
                <w:b/>
                <w:sz w:val="20"/>
                <w:szCs w:val="20"/>
              </w:rPr>
              <w:t>(</w:t>
            </w:r>
            <w:r w:rsidRPr="009F68E3">
              <w:rPr>
                <w:rFonts w:ascii="Times New Roman" w:eastAsia="新細明體" w:hAnsi="Times New Roman" w:cs="Times New Roman"/>
                <w:b/>
                <w:sz w:val="20"/>
                <w:szCs w:val="20"/>
              </w:rPr>
              <w:t>轉輪聖王師子吼經</w:t>
            </w:r>
            <w:r w:rsidRPr="009F68E3">
              <w:rPr>
                <w:rFonts w:ascii="Arial" w:eastAsia="新細明體" w:hAnsi="Arial" w:cs="Arial"/>
                <w:b/>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shd w:val="pct15" w:color="auto" w:fill="FFFFFF"/>
              </w:rPr>
              <w:t>《</w:t>
            </w:r>
            <w:r w:rsidRPr="009F68E3">
              <w:rPr>
                <w:rFonts w:ascii="Times New Roman" w:eastAsia="新細明體" w:hAnsi="Times New Roman" w:cs="Times New Roman"/>
                <w:sz w:val="20"/>
                <w:szCs w:val="20"/>
                <w:shd w:val="pct15" w:color="auto" w:fill="FFFFFF"/>
              </w:rPr>
              <w:t>長阿含</w:t>
            </w:r>
            <w:r w:rsidRPr="009F68E3">
              <w:rPr>
                <w:rFonts w:ascii="Times New Roman" w:eastAsia="新細明體" w:hAnsi="Times New Roman" w:cs="Times New Roman" w:hint="eastAsia"/>
                <w:sz w:val="20"/>
                <w:szCs w:val="20"/>
                <w:shd w:val="pct15" w:color="auto" w:fill="FFFFFF"/>
              </w:rPr>
              <w:t>6</w:t>
            </w:r>
            <w:r w:rsidRPr="009F68E3">
              <w:rPr>
                <w:rFonts w:ascii="Times New Roman" w:eastAsia="新細明體" w:hAnsi="Times New Roman" w:cs="Times New Roman"/>
                <w:sz w:val="20"/>
                <w:szCs w:val="20"/>
                <w:shd w:val="pct15" w:color="auto" w:fill="FFFFFF"/>
              </w:rPr>
              <w:t>經</w:t>
            </w:r>
            <w:r w:rsidRPr="009F68E3">
              <w:rPr>
                <w:rFonts w:ascii="Times New Roman" w:eastAsia="新細明體" w:hAnsi="Times New Roman" w:cs="Times New Roman" w:hint="eastAsia"/>
                <w:sz w:val="20"/>
                <w:szCs w:val="20"/>
                <w:shd w:val="pct15" w:color="auto" w:fill="FFFFFF"/>
              </w:rPr>
              <w:t>》</w:t>
            </w:r>
            <w:r w:rsidRPr="009F68E3">
              <w:rPr>
                <w:rFonts w:ascii="Times New Roman" w:eastAsia="新細明體" w:hAnsi="Times New Roman" w:cs="Times New Roman"/>
                <w:sz w:val="20"/>
                <w:szCs w:val="20"/>
                <w:shd w:val="pct15" w:color="auto" w:fill="FFFFFF"/>
              </w:rPr>
              <w:t>轉輪聖王修行經</w:t>
            </w:r>
            <w:r w:rsidRPr="009F68E3">
              <w:rPr>
                <w:rFonts w:ascii="Arial" w:eastAsia="新細明體" w:hAnsi="Arial" w:cs="Arial"/>
                <w:sz w:val="20"/>
                <w:szCs w:val="20"/>
                <w:shd w:val="pct15" w:color="auto" w:fill="FFFFFF"/>
              </w:rPr>
              <w:t>(</w:t>
            </w:r>
            <w:r w:rsidRPr="009F68E3">
              <w:rPr>
                <w:rFonts w:ascii="Arial" w:eastAsia="新細明體" w:hAnsi="Arial" w:cs="Arial"/>
                <w:sz w:val="20"/>
                <w:szCs w:val="20"/>
                <w:shd w:val="pct15" w:color="auto" w:fill="FFFFFF"/>
              </w:rPr>
              <w:t>大正</w:t>
            </w:r>
            <w:smartTag w:uri="urn:schemas-microsoft-com:office:smarttags" w:element="chmetcnv">
              <w:smartTagPr>
                <w:attr w:name="TCSC" w:val="0"/>
                <w:attr w:name="NumberType" w:val="1"/>
                <w:attr w:name="Negative" w:val="False"/>
                <w:attr w:name="HasSpace" w:val="False"/>
                <w:attr w:name="SourceValue" w:val="1.39"/>
                <w:attr w:name="UnitName" w:val="a"/>
              </w:smartTagPr>
              <w:r w:rsidRPr="009F68E3">
                <w:rPr>
                  <w:rFonts w:ascii="Times New Roman" w:eastAsia="新細明體" w:hAnsi="Times New Roman" w:cs="Arial"/>
                  <w:sz w:val="20"/>
                  <w:szCs w:val="20"/>
                  <w:shd w:val="pct15" w:color="auto" w:fill="FFFFFF"/>
                </w:rPr>
                <w:t>1</w:t>
              </w:r>
              <w:r w:rsidRPr="009F68E3">
                <w:rPr>
                  <w:rFonts w:ascii="Arial" w:eastAsia="新細明體" w:hAnsi="Arial" w:cs="Arial"/>
                  <w:sz w:val="20"/>
                  <w:szCs w:val="20"/>
                  <w:shd w:val="pct15" w:color="auto" w:fill="FFFFFF"/>
                </w:rPr>
                <w:t>.</w:t>
              </w:r>
              <w:r w:rsidRPr="009F68E3">
                <w:rPr>
                  <w:rFonts w:ascii="Times New Roman" w:eastAsia="新細明體" w:hAnsi="Times New Roman" w:cs="Times New Roman" w:hint="eastAsia"/>
                  <w:sz w:val="20"/>
                  <w:szCs w:val="20"/>
                  <w:shd w:val="pct15" w:color="auto" w:fill="FFFFFF"/>
                </w:rPr>
                <w:t>39a</w:t>
              </w:r>
            </w:smartTag>
            <w:r w:rsidRPr="009F68E3">
              <w:rPr>
                <w:rFonts w:ascii="Times New Roman" w:eastAsia="新細明體" w:hAnsi="Times New Roman" w:cs="Times New Roman" w:hint="eastAsia"/>
                <w:sz w:val="20"/>
                <w:szCs w:val="20"/>
                <w:shd w:val="pct15" w:color="auto" w:fill="FFFFFF"/>
              </w:rPr>
              <w:t>)</w:t>
            </w:r>
          </w:p>
        </w:tc>
      </w:tr>
      <w:tr w:rsidR="009F68E3" w:rsidRPr="009F68E3" w:rsidTr="00AC5C25">
        <w:tc>
          <w:tcPr>
            <w:tcW w:w="870" w:type="pct"/>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hint="eastAsia"/>
                <w:kern w:val="0"/>
                <w:sz w:val="20"/>
                <w:szCs w:val="20"/>
                <w:lang w:val="zh-TW"/>
              </w:rPr>
              <w:t xml:space="preserve">71. </w:t>
            </w:r>
            <w:r w:rsidRPr="009F68E3">
              <w:rPr>
                <w:rFonts w:ascii="Times New Roman" w:eastAsia="新細明體" w:hAnsi="Times New Roman" w:cs="Times New Roman" w:hint="eastAsia"/>
                <w:kern w:val="0"/>
                <w:sz w:val="20"/>
                <w:szCs w:val="20"/>
                <w:lang w:val="zh-TW"/>
              </w:rPr>
              <w:t>蜱肆經</w:t>
            </w:r>
          </w:p>
        </w:tc>
        <w:tc>
          <w:tcPr>
            <w:tcW w:w="4130" w:type="pct"/>
            <w:vAlign w:val="center"/>
          </w:tcPr>
          <w:p w:rsidR="009F68E3" w:rsidRPr="009F68E3" w:rsidRDefault="009F68E3" w:rsidP="009F68E3">
            <w:pPr>
              <w:spacing w:beforeLines="10" w:before="36"/>
              <w:jc w:val="both"/>
              <w:rPr>
                <w:rFonts w:ascii="Times New Roman" w:eastAsia="新細明體" w:hAnsi="Times New Roman" w:cs="Times New Roman"/>
                <w:sz w:val="20"/>
                <w:szCs w:val="20"/>
              </w:rPr>
            </w:pPr>
            <w:r w:rsidRPr="009F68E3">
              <w:rPr>
                <w:rFonts w:ascii="Times New Roman" w:eastAsia="新細明體" w:hAnsi="Times New Roman" w:cs="Times New Roman" w:hint="eastAsia"/>
                <w:b/>
                <w:sz w:val="20"/>
                <w:szCs w:val="20"/>
              </w:rPr>
              <w:t>《長部</w:t>
            </w:r>
            <w:r w:rsidRPr="009F68E3">
              <w:rPr>
                <w:rFonts w:ascii="Times New Roman" w:eastAsia="新細明體" w:hAnsi="Times New Roman" w:cs="Times New Roman" w:hint="eastAsia"/>
                <w:b/>
                <w:sz w:val="20"/>
                <w:szCs w:val="20"/>
              </w:rPr>
              <w:t>23</w:t>
            </w:r>
            <w:r w:rsidRPr="009F68E3">
              <w:rPr>
                <w:rFonts w:ascii="Times New Roman" w:eastAsia="新細明體" w:hAnsi="Times New Roman" w:cs="Times New Roman" w:hint="eastAsia"/>
                <w:b/>
                <w:sz w:val="20"/>
                <w:szCs w:val="20"/>
              </w:rPr>
              <w:t>經》</w:t>
            </w:r>
            <w:r w:rsidRPr="009F68E3">
              <w:rPr>
                <w:rFonts w:ascii="Times New Roman" w:eastAsia="新細明體" w:hAnsi="Times New Roman" w:cs="Arial"/>
                <w:b/>
                <w:sz w:val="20"/>
                <w:szCs w:val="20"/>
              </w:rPr>
              <w:t>P</w:t>
            </w:r>
            <w:r w:rsidRPr="009F68E3">
              <w:rPr>
                <w:rFonts w:ascii="Times New Roman" w:eastAsia="hzk1 ys" w:hAnsi="Times New Roman" w:cs="Arial"/>
                <w:b/>
                <w:sz w:val="20"/>
                <w:szCs w:val="20"/>
              </w:rPr>
              <w:t>ā</w:t>
            </w:r>
            <w:r w:rsidRPr="009F68E3">
              <w:rPr>
                <w:rFonts w:ascii="Times New Roman" w:eastAsia="新細明體" w:hAnsi="Times New Roman" w:cs="Arial"/>
                <w:b/>
                <w:sz w:val="20"/>
                <w:szCs w:val="20"/>
              </w:rPr>
              <w:t>y</w:t>
            </w:r>
            <w:r w:rsidRPr="009F68E3">
              <w:rPr>
                <w:rFonts w:ascii="Times New Roman" w:eastAsia="hzk1 ys" w:hAnsi="Times New Roman" w:cs="Arial"/>
                <w:b/>
                <w:sz w:val="20"/>
                <w:szCs w:val="20"/>
              </w:rPr>
              <w:t>ā</w:t>
            </w:r>
            <w:r w:rsidRPr="009F68E3">
              <w:rPr>
                <w:rFonts w:ascii="Times New Roman" w:eastAsia="新細明體" w:hAnsi="Times New Roman" w:cs="Arial"/>
                <w:b/>
                <w:sz w:val="20"/>
                <w:szCs w:val="20"/>
              </w:rPr>
              <w:t>si-Suttanta</w:t>
            </w:r>
            <w:r w:rsidRPr="009F68E3">
              <w:rPr>
                <w:rFonts w:ascii="Times New Roman" w:eastAsia="新細明體" w:hAnsi="Times New Roman" w:cs="Arial" w:hint="eastAsia"/>
                <w:b/>
                <w:sz w:val="20"/>
                <w:szCs w:val="20"/>
              </w:rPr>
              <w:t>(</w:t>
            </w:r>
            <w:r w:rsidRPr="009F68E3">
              <w:rPr>
                <w:rFonts w:ascii="Times New Roman" w:eastAsia="新細明體" w:hAnsi="Times New Roman" w:cs="Times New Roman"/>
                <w:b/>
                <w:sz w:val="20"/>
                <w:szCs w:val="20"/>
              </w:rPr>
              <w:t>弊宿經</w:t>
            </w:r>
            <w:r w:rsidRPr="009F68E3">
              <w:rPr>
                <w:rFonts w:ascii="Arial" w:eastAsia="新細明體" w:hAnsi="Arial" w:cs="Arial"/>
                <w:b/>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大正句王經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Arial"/>
                <w:sz w:val="20"/>
                <w:szCs w:val="20"/>
              </w:rPr>
              <w:t>(</w:t>
            </w:r>
            <w:r w:rsidRPr="009F68E3">
              <w:rPr>
                <w:rFonts w:ascii="Times New Roman" w:eastAsia="新細明體" w:hAnsi="Times New Roman" w:cs="Arial"/>
                <w:sz w:val="20"/>
                <w:szCs w:val="20"/>
              </w:rPr>
              <w:t>大正</w:t>
            </w:r>
            <w:smartTag w:uri="urn:schemas-microsoft-com:office:smarttags" w:element="chmetcnv">
              <w:smartTagPr>
                <w:attr w:name="UnitName" w:val="a"/>
                <w:attr w:name="SourceValue" w:val="1.831"/>
                <w:attr w:name="HasSpace" w:val="False"/>
                <w:attr w:name="Negative" w:val="False"/>
                <w:attr w:name="NumberType" w:val="1"/>
                <w:attr w:name="TCSC" w:val="0"/>
              </w:smartTagPr>
              <w:r w:rsidRPr="009F68E3">
                <w:rPr>
                  <w:rFonts w:ascii="Times New Roman" w:eastAsia="新細明體" w:hAnsi="Times New Roman" w:cs="Arial"/>
                  <w:sz w:val="20"/>
                  <w:szCs w:val="20"/>
                </w:rPr>
                <w:t>1.</w:t>
              </w:r>
              <w:r w:rsidRPr="009F68E3">
                <w:rPr>
                  <w:rFonts w:ascii="Times New Roman" w:eastAsia="新細明體" w:hAnsi="Times New Roman" w:cs="Times New Roman" w:hint="eastAsia"/>
                  <w:sz w:val="20"/>
                  <w:szCs w:val="20"/>
                </w:rPr>
                <w:t>831a</w:t>
              </w:r>
            </w:smartTag>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，參閱</w:t>
            </w:r>
            <w:r w:rsidRPr="009F68E3">
              <w:rPr>
                <w:rFonts w:ascii="Times New Roman" w:eastAsia="新細明體" w:hAnsi="Times New Roman" w:cs="Times New Roman" w:hint="eastAsia"/>
                <w:sz w:val="20"/>
                <w:szCs w:val="20"/>
                <w:shd w:val="pct15" w:color="auto" w:fill="FFFFFF"/>
              </w:rPr>
              <w:t>《</w:t>
            </w:r>
            <w:r w:rsidRPr="009F68E3">
              <w:rPr>
                <w:rFonts w:ascii="Times New Roman" w:eastAsia="新細明體" w:hAnsi="Times New Roman" w:cs="Times New Roman"/>
                <w:sz w:val="20"/>
                <w:szCs w:val="20"/>
                <w:shd w:val="pct15" w:color="auto" w:fill="FFFFFF"/>
              </w:rPr>
              <w:t>長阿含</w:t>
            </w:r>
            <w:r w:rsidRPr="009F68E3">
              <w:rPr>
                <w:rFonts w:ascii="Times New Roman" w:eastAsia="新細明體" w:hAnsi="Times New Roman" w:cs="Times New Roman" w:hint="eastAsia"/>
                <w:sz w:val="20"/>
                <w:szCs w:val="20"/>
                <w:shd w:val="pct15" w:color="auto" w:fill="FFFFFF"/>
              </w:rPr>
              <w:t>7</w:t>
            </w:r>
            <w:r w:rsidRPr="009F68E3">
              <w:rPr>
                <w:rFonts w:ascii="Times New Roman" w:eastAsia="新細明體" w:hAnsi="Times New Roman" w:cs="Times New Roman"/>
                <w:sz w:val="20"/>
                <w:szCs w:val="20"/>
                <w:shd w:val="pct15" w:color="auto" w:fill="FFFFFF"/>
              </w:rPr>
              <w:t>經</w:t>
            </w:r>
            <w:r w:rsidRPr="009F68E3">
              <w:rPr>
                <w:rFonts w:ascii="Times New Roman" w:eastAsia="新細明體" w:hAnsi="Times New Roman" w:cs="Times New Roman" w:hint="eastAsia"/>
                <w:sz w:val="20"/>
                <w:szCs w:val="20"/>
                <w:shd w:val="pct15" w:color="auto" w:fill="FFFFFF"/>
              </w:rPr>
              <w:t>》</w:t>
            </w:r>
            <w:r w:rsidRPr="009F68E3">
              <w:rPr>
                <w:rFonts w:ascii="Times New Roman" w:eastAsia="新細明體" w:hAnsi="Times New Roman" w:cs="Times New Roman"/>
                <w:sz w:val="20"/>
                <w:szCs w:val="20"/>
                <w:shd w:val="pct15" w:color="auto" w:fill="FFFFFF"/>
              </w:rPr>
              <w:t>弊宿經</w:t>
            </w:r>
            <w:r w:rsidRPr="009F68E3">
              <w:rPr>
                <w:rFonts w:ascii="Arial" w:eastAsia="新細明體" w:hAnsi="Arial" w:cs="Arial"/>
                <w:sz w:val="20"/>
                <w:szCs w:val="20"/>
                <w:shd w:val="pct15" w:color="auto" w:fill="FFFFFF"/>
              </w:rPr>
              <w:t>(</w:t>
            </w:r>
            <w:r w:rsidRPr="009F68E3">
              <w:rPr>
                <w:rFonts w:ascii="Arial" w:eastAsia="新細明體" w:hAnsi="Arial" w:cs="Arial"/>
                <w:sz w:val="20"/>
                <w:szCs w:val="20"/>
                <w:shd w:val="pct15" w:color="auto" w:fill="FFFFFF"/>
              </w:rPr>
              <w:t>大正</w:t>
            </w:r>
            <w:r w:rsidRPr="009F68E3">
              <w:rPr>
                <w:rFonts w:ascii="Times New Roman" w:eastAsia="新細明體" w:hAnsi="Times New Roman" w:cs="Arial"/>
                <w:sz w:val="20"/>
                <w:szCs w:val="20"/>
                <w:shd w:val="pct15" w:color="auto" w:fill="FFFFFF"/>
              </w:rPr>
              <w:t>1</w:t>
            </w:r>
            <w:r w:rsidRPr="009F68E3">
              <w:rPr>
                <w:rFonts w:ascii="Arial" w:eastAsia="新細明體" w:hAnsi="Arial" w:cs="Arial"/>
                <w:sz w:val="20"/>
                <w:szCs w:val="20"/>
                <w:shd w:val="pct15" w:color="auto" w:fill="FFFFFF"/>
              </w:rPr>
              <w:t>.</w:t>
            </w:r>
            <w:r w:rsidRPr="009F68E3">
              <w:rPr>
                <w:rFonts w:ascii="Times New Roman" w:eastAsia="新細明體" w:hAnsi="Times New Roman" w:cs="Times New Roman" w:hint="eastAsia"/>
                <w:sz w:val="20"/>
                <w:szCs w:val="20"/>
                <w:shd w:val="pct15" w:color="auto" w:fill="FFFFFF"/>
              </w:rPr>
              <w:t>42b)</w:t>
            </w:r>
          </w:p>
        </w:tc>
      </w:tr>
      <w:tr w:rsidR="009F68E3" w:rsidRPr="009F68E3" w:rsidTr="00AC5C25">
        <w:tc>
          <w:tcPr>
            <w:tcW w:w="870" w:type="pct"/>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97. </w:t>
            </w:r>
            <w:r w:rsidRPr="009F68E3">
              <w:rPr>
                <w:rFonts w:ascii="Times New Roman" w:eastAsia="新細明體" w:hAnsi="Times New Roman" w:cs="Times New Roman" w:hint="eastAsia"/>
                <w:kern w:val="0"/>
                <w:sz w:val="20"/>
                <w:szCs w:val="20"/>
                <w:lang w:val="zh-TW"/>
              </w:rPr>
              <w:t>大因經</w:t>
            </w:r>
          </w:p>
        </w:tc>
        <w:tc>
          <w:tcPr>
            <w:tcW w:w="4130" w:type="pct"/>
            <w:vAlign w:val="center"/>
          </w:tcPr>
          <w:p w:rsidR="009F68E3" w:rsidRPr="009F68E3" w:rsidRDefault="009F68E3" w:rsidP="009F68E3">
            <w:pPr>
              <w:spacing w:beforeLines="10" w:before="36"/>
              <w:ind w:left="200" w:hangingChars="100" w:hanging="200"/>
              <w:jc w:val="both"/>
              <w:rPr>
                <w:rFonts w:ascii="Times New Roman" w:eastAsia="新細明體" w:hAnsi="Times New Roman" w:cs="Times New Roman"/>
                <w:sz w:val="20"/>
                <w:szCs w:val="20"/>
              </w:rPr>
            </w:pPr>
            <w:r w:rsidRPr="009F68E3">
              <w:rPr>
                <w:rFonts w:ascii="Times New Roman" w:eastAsia="新細明體" w:hAnsi="Times New Roman" w:cs="Times New Roman" w:hint="eastAsia"/>
                <w:b/>
                <w:sz w:val="20"/>
                <w:szCs w:val="20"/>
              </w:rPr>
              <w:t>《長部</w:t>
            </w:r>
            <w:r w:rsidRPr="009F68E3">
              <w:rPr>
                <w:rFonts w:ascii="Times New Roman" w:eastAsia="新細明體" w:hAnsi="Times New Roman" w:cs="Times New Roman" w:hint="eastAsia"/>
                <w:b/>
                <w:sz w:val="20"/>
                <w:szCs w:val="20"/>
              </w:rPr>
              <w:t>15</w:t>
            </w:r>
            <w:r w:rsidRPr="009F68E3">
              <w:rPr>
                <w:rFonts w:ascii="Times New Roman" w:eastAsia="新細明體" w:hAnsi="Times New Roman" w:cs="Times New Roman" w:hint="eastAsia"/>
                <w:b/>
                <w:sz w:val="20"/>
                <w:szCs w:val="20"/>
              </w:rPr>
              <w:t>經》</w:t>
            </w:r>
            <w:r w:rsidRPr="009F68E3">
              <w:rPr>
                <w:rFonts w:ascii="Times New Roman" w:eastAsia="新細明體" w:hAnsi="Times New Roman" w:cs="Arial"/>
                <w:b/>
                <w:sz w:val="20"/>
                <w:szCs w:val="20"/>
              </w:rPr>
              <w:t>Mah</w:t>
            </w:r>
            <w:r w:rsidRPr="009F68E3">
              <w:rPr>
                <w:rFonts w:ascii="Times New Roman" w:eastAsia="hzk1 ys" w:hAnsi="Times New Roman" w:cs="Arial"/>
                <w:b/>
                <w:sz w:val="20"/>
                <w:szCs w:val="20"/>
              </w:rPr>
              <w:t>ā</w:t>
            </w:r>
            <w:r w:rsidRPr="009F68E3">
              <w:rPr>
                <w:rFonts w:ascii="Times New Roman" w:eastAsia="新細明體" w:hAnsi="Times New Roman" w:cs="Arial"/>
                <w:b/>
                <w:sz w:val="20"/>
                <w:szCs w:val="20"/>
              </w:rPr>
              <w:t>-Nid</w:t>
            </w:r>
            <w:r w:rsidRPr="009F68E3">
              <w:rPr>
                <w:rFonts w:ascii="Times New Roman" w:eastAsia="hzk1 ys" w:hAnsi="Times New Roman" w:cs="Arial"/>
                <w:b/>
                <w:sz w:val="20"/>
                <w:szCs w:val="20"/>
              </w:rPr>
              <w:t>ā</w:t>
            </w:r>
            <w:r w:rsidRPr="009F68E3">
              <w:rPr>
                <w:rFonts w:ascii="Times New Roman" w:eastAsia="新細明體" w:hAnsi="Times New Roman" w:cs="Arial"/>
                <w:b/>
                <w:sz w:val="20"/>
                <w:szCs w:val="20"/>
              </w:rPr>
              <w:t>na-Suttanta</w:t>
            </w:r>
            <w:r w:rsidRPr="009F68E3">
              <w:rPr>
                <w:rFonts w:ascii="Times New Roman" w:eastAsia="新細明體" w:hAnsi="Times New Roman" w:cs="Arial" w:hint="eastAsia"/>
                <w:b/>
                <w:sz w:val="20"/>
                <w:szCs w:val="20"/>
              </w:rPr>
              <w:t>(</w:t>
            </w:r>
            <w:r w:rsidRPr="009F68E3">
              <w:rPr>
                <w:rFonts w:ascii="Times New Roman" w:eastAsia="新細明體" w:hAnsi="Times New Roman" w:cs="Arial" w:hint="eastAsia"/>
                <w:b/>
                <w:sz w:val="20"/>
                <w:szCs w:val="20"/>
              </w:rPr>
              <w:t>大</w:t>
            </w:r>
            <w:r w:rsidRPr="009F68E3">
              <w:rPr>
                <w:rFonts w:ascii="Times New Roman" w:eastAsia="新細明體" w:hAnsi="Times New Roman" w:cs="Times New Roman"/>
                <w:b/>
                <w:sz w:val="20"/>
                <w:szCs w:val="20"/>
              </w:rPr>
              <w:t>緣經</w:t>
            </w:r>
            <w:r w:rsidRPr="009F68E3">
              <w:rPr>
                <w:rFonts w:ascii="Arial" w:eastAsia="新細明體" w:hAnsi="Arial" w:cs="Arial"/>
                <w:b/>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shd w:val="pct15" w:color="auto" w:fill="FFFFFF"/>
              </w:rPr>
              <w:t>《</w:t>
            </w:r>
            <w:r w:rsidRPr="009F68E3">
              <w:rPr>
                <w:rFonts w:ascii="Times New Roman" w:eastAsia="新細明體" w:hAnsi="Times New Roman" w:cs="Times New Roman"/>
                <w:sz w:val="20"/>
                <w:szCs w:val="20"/>
                <w:shd w:val="pct15" w:color="auto" w:fill="FFFFFF"/>
              </w:rPr>
              <w:t>長阿含</w:t>
            </w:r>
            <w:r w:rsidRPr="009F68E3">
              <w:rPr>
                <w:rFonts w:ascii="Times New Roman" w:eastAsia="新細明體" w:hAnsi="Times New Roman" w:cs="Times New Roman" w:hint="eastAsia"/>
                <w:sz w:val="20"/>
                <w:szCs w:val="20"/>
                <w:shd w:val="pct15" w:color="auto" w:fill="FFFFFF"/>
              </w:rPr>
              <w:t>13</w:t>
            </w:r>
            <w:r w:rsidRPr="009F68E3">
              <w:rPr>
                <w:rFonts w:ascii="Times New Roman" w:eastAsia="新細明體" w:hAnsi="Times New Roman" w:cs="Times New Roman"/>
                <w:sz w:val="20"/>
                <w:szCs w:val="20"/>
                <w:shd w:val="pct15" w:color="auto" w:fill="FFFFFF"/>
              </w:rPr>
              <w:t>經</w:t>
            </w:r>
            <w:r w:rsidRPr="009F68E3">
              <w:rPr>
                <w:rFonts w:ascii="Times New Roman" w:eastAsia="新細明體" w:hAnsi="Times New Roman" w:cs="Times New Roman" w:hint="eastAsia"/>
                <w:sz w:val="20"/>
                <w:szCs w:val="20"/>
                <w:shd w:val="pct15" w:color="auto" w:fill="FFFFFF"/>
              </w:rPr>
              <w:t>》</w:t>
            </w:r>
            <w:r w:rsidRPr="009F68E3">
              <w:rPr>
                <w:rFonts w:ascii="Times New Roman" w:eastAsia="新細明體" w:hAnsi="Times New Roman" w:cs="Times New Roman"/>
                <w:sz w:val="20"/>
                <w:szCs w:val="20"/>
                <w:shd w:val="pct15" w:color="auto" w:fill="FFFFFF"/>
              </w:rPr>
              <w:t>大緣方便經</w:t>
            </w:r>
            <w:r w:rsidRPr="009F68E3">
              <w:rPr>
                <w:rFonts w:ascii="Arial" w:eastAsia="新細明體" w:hAnsi="Arial" w:cs="Arial"/>
                <w:sz w:val="20"/>
                <w:szCs w:val="20"/>
                <w:shd w:val="pct15" w:color="auto" w:fill="FFFFFF"/>
              </w:rPr>
              <w:t>(</w:t>
            </w:r>
            <w:r w:rsidRPr="009F68E3">
              <w:rPr>
                <w:rFonts w:ascii="Arial" w:eastAsia="新細明體" w:hAnsi="Arial" w:cs="Arial"/>
                <w:sz w:val="20"/>
                <w:szCs w:val="20"/>
                <w:shd w:val="pct15" w:color="auto" w:fill="FFFFFF"/>
              </w:rPr>
              <w:t>大正</w:t>
            </w:r>
            <w:smartTag w:uri="urn:schemas-microsoft-com:office:smarttags" w:element="chmetcnv">
              <w:smartTagPr>
                <w:attr w:name="UnitName" w:val="a"/>
                <w:attr w:name="SourceValue" w:val="1.6"/>
                <w:attr w:name="HasSpace" w:val="False"/>
                <w:attr w:name="Negative" w:val="False"/>
                <w:attr w:name="NumberType" w:val="1"/>
                <w:attr w:name="TCSC" w:val="0"/>
              </w:smartTagPr>
              <w:r w:rsidRPr="009F68E3">
                <w:rPr>
                  <w:rFonts w:ascii="Times New Roman" w:eastAsia="新細明體" w:hAnsi="Times New Roman" w:cs="Arial" w:hint="eastAsia"/>
                  <w:sz w:val="20"/>
                  <w:szCs w:val="20"/>
                  <w:shd w:val="pct15" w:color="auto" w:fill="FFFFFF"/>
                </w:rPr>
                <w:t>1.60a</w:t>
              </w:r>
            </w:smartTag>
            <w:r w:rsidRPr="009F68E3">
              <w:rPr>
                <w:rFonts w:ascii="Times New Roman" w:eastAsia="新細明體" w:hAnsi="Times New Roman" w:cs="Arial" w:hint="eastAsia"/>
                <w:sz w:val="20"/>
                <w:szCs w:val="20"/>
                <w:shd w:val="pct15" w:color="auto" w:fill="FFFFFF"/>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No.14.</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佛說人本欲生經</w:t>
            </w:r>
            <w:r w:rsidRPr="009F68E3">
              <w:rPr>
                <w:rFonts w:ascii="Times New Roman" w:eastAsia="新細明體" w:hAnsi="Times New Roman" w:cs="Times New Roman" w:hint="eastAsia"/>
                <w:sz w:val="20"/>
                <w:szCs w:val="20"/>
              </w:rPr>
              <w:t>》</w:t>
            </w:r>
            <w:r w:rsidRPr="009F68E3">
              <w:rPr>
                <w:rFonts w:ascii="Arial" w:eastAsia="新細明體" w:hAnsi="Arial" w:cs="Arial"/>
                <w:sz w:val="20"/>
                <w:szCs w:val="20"/>
              </w:rPr>
              <w:t>(</w:t>
            </w:r>
            <w:r w:rsidRPr="009F68E3">
              <w:rPr>
                <w:rFonts w:ascii="Arial" w:eastAsia="新細明體" w:hAnsi="Arial" w:cs="Arial"/>
                <w:sz w:val="20"/>
                <w:szCs w:val="20"/>
              </w:rPr>
              <w:t>大正</w:t>
            </w:r>
            <w:smartTag w:uri="urn:schemas-microsoft-com:office:smarttags" w:element="chmetcnv">
              <w:smartTagPr>
                <w:attr w:name="UnitName" w:val="C"/>
                <w:attr w:name="SourceValue" w:val="1.241"/>
                <w:attr w:name="HasSpace" w:val="False"/>
                <w:attr w:name="Negative" w:val="False"/>
                <w:attr w:name="NumberType" w:val="1"/>
                <w:attr w:name="TCSC" w:val="0"/>
              </w:smartTagPr>
              <w:r w:rsidRPr="009F68E3">
                <w:rPr>
                  <w:rFonts w:ascii="Times New Roman" w:eastAsia="新細明體" w:hAnsi="Times New Roman" w:cs="Arial"/>
                  <w:sz w:val="20"/>
                  <w:szCs w:val="20"/>
                </w:rPr>
                <w:t>1.</w:t>
              </w:r>
              <w:r w:rsidRPr="009F68E3">
                <w:rPr>
                  <w:rFonts w:ascii="Times New Roman" w:eastAsia="新細明體" w:hAnsi="Times New Roman" w:cs="Times New Roman" w:hint="eastAsia"/>
                  <w:sz w:val="20"/>
                  <w:szCs w:val="20"/>
                </w:rPr>
                <w:t>241c</w:t>
              </w:r>
            </w:smartTag>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No.52.</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佛說大生義經</w:t>
            </w:r>
            <w:r w:rsidRPr="009F68E3">
              <w:rPr>
                <w:rFonts w:ascii="Times New Roman" w:eastAsia="新細明體" w:hAnsi="Times New Roman" w:cs="Times New Roman" w:hint="eastAsia"/>
                <w:sz w:val="20"/>
                <w:szCs w:val="20"/>
              </w:rPr>
              <w:t>》</w:t>
            </w:r>
            <w:r w:rsidRPr="009F68E3">
              <w:rPr>
                <w:rFonts w:ascii="Arial" w:eastAsia="新細明體" w:hAnsi="Arial" w:cs="Arial"/>
                <w:sz w:val="20"/>
                <w:szCs w:val="20"/>
              </w:rPr>
              <w:t>(</w:t>
            </w:r>
            <w:r w:rsidRPr="009F68E3">
              <w:rPr>
                <w:rFonts w:ascii="Arial" w:eastAsia="新細明體" w:hAnsi="Arial" w:cs="Arial"/>
                <w:sz w:val="20"/>
                <w:szCs w:val="20"/>
              </w:rPr>
              <w:t>大正</w:t>
            </w:r>
            <w:r w:rsidRPr="009F68E3">
              <w:rPr>
                <w:rFonts w:ascii="Times New Roman" w:eastAsia="新細明體" w:hAnsi="Times New Roman" w:cs="Arial"/>
                <w:sz w:val="20"/>
                <w:szCs w:val="20"/>
              </w:rPr>
              <w:t>1.</w:t>
            </w:r>
            <w:r w:rsidRPr="009F68E3">
              <w:rPr>
                <w:rFonts w:ascii="Times New Roman" w:eastAsia="新細明體" w:hAnsi="Times New Roman" w:cs="Times New Roman" w:hint="eastAsia"/>
                <w:sz w:val="20"/>
                <w:szCs w:val="20"/>
              </w:rPr>
              <w:t>844b)</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No.124.</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緣起經</w:t>
            </w:r>
            <w:r w:rsidRPr="009F68E3">
              <w:rPr>
                <w:rFonts w:ascii="Times New Roman" w:eastAsia="新細明體" w:hAnsi="Times New Roman" w:cs="Times New Roman" w:hint="eastAsia"/>
                <w:sz w:val="20"/>
                <w:szCs w:val="20"/>
              </w:rPr>
              <w:t>》</w:t>
            </w:r>
            <w:r w:rsidRPr="009F68E3">
              <w:rPr>
                <w:rFonts w:ascii="Arial" w:eastAsia="新細明體" w:hAnsi="Arial" w:cs="Arial"/>
                <w:sz w:val="20"/>
                <w:szCs w:val="20"/>
              </w:rPr>
              <w:t>(</w:t>
            </w:r>
            <w:r w:rsidRPr="009F68E3">
              <w:rPr>
                <w:rFonts w:ascii="Arial" w:eastAsia="新細明體" w:hAnsi="Arial" w:cs="Arial"/>
                <w:sz w:val="20"/>
                <w:szCs w:val="20"/>
              </w:rPr>
              <w:t>大正</w:t>
            </w:r>
            <w:r w:rsidRPr="009F68E3">
              <w:rPr>
                <w:rFonts w:ascii="Times New Roman" w:eastAsia="新細明體" w:hAnsi="Times New Roman" w:cs="Arial"/>
                <w:sz w:val="20"/>
                <w:szCs w:val="20"/>
              </w:rPr>
              <w:t>2.</w:t>
            </w:r>
            <w:r w:rsidRPr="009F68E3">
              <w:rPr>
                <w:rFonts w:ascii="Times New Roman" w:eastAsia="新細明體" w:hAnsi="Times New Roman" w:cs="Times New Roman" w:hint="eastAsia"/>
                <w:sz w:val="20"/>
                <w:szCs w:val="20"/>
              </w:rPr>
              <w:t>547b)</w:t>
            </w:r>
          </w:p>
        </w:tc>
      </w:tr>
      <w:tr w:rsidR="009F68E3" w:rsidRPr="009F68E3" w:rsidTr="00AC5C25">
        <w:tc>
          <w:tcPr>
            <w:tcW w:w="870" w:type="pct"/>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hint="eastAsia"/>
                <w:kern w:val="0"/>
                <w:sz w:val="20"/>
                <w:szCs w:val="20"/>
                <w:lang w:val="zh-TW"/>
              </w:rPr>
              <w:t xml:space="preserve">104. </w:t>
            </w:r>
            <w:r w:rsidRPr="009F68E3">
              <w:rPr>
                <w:rFonts w:ascii="Times New Roman" w:eastAsia="新細明體" w:hAnsi="Times New Roman" w:cs="Times New Roman" w:hint="eastAsia"/>
                <w:kern w:val="0"/>
                <w:sz w:val="20"/>
                <w:szCs w:val="20"/>
                <w:lang w:val="zh-TW"/>
              </w:rPr>
              <w:t>優曇婆邏經</w:t>
            </w:r>
          </w:p>
        </w:tc>
        <w:tc>
          <w:tcPr>
            <w:tcW w:w="4130" w:type="pct"/>
            <w:vAlign w:val="center"/>
          </w:tcPr>
          <w:p w:rsidR="009F68E3" w:rsidRPr="009F68E3" w:rsidRDefault="009F68E3" w:rsidP="009F68E3">
            <w:pPr>
              <w:spacing w:beforeLines="10" w:before="36"/>
              <w:jc w:val="both"/>
              <w:rPr>
                <w:rFonts w:ascii="Times New Roman" w:eastAsia="新細明體" w:hAnsi="Times New Roman" w:cs="Times New Roman"/>
                <w:sz w:val="20"/>
                <w:szCs w:val="20"/>
              </w:rPr>
            </w:pPr>
            <w:r w:rsidRPr="009F68E3">
              <w:rPr>
                <w:rFonts w:ascii="Times New Roman" w:eastAsia="新細明體" w:hAnsi="Times New Roman" w:cs="Times New Roman" w:hint="eastAsia"/>
                <w:b/>
                <w:sz w:val="20"/>
                <w:szCs w:val="20"/>
              </w:rPr>
              <w:t>《</w:t>
            </w:r>
            <w:r w:rsidRPr="009F68E3">
              <w:rPr>
                <w:rFonts w:ascii="Times New Roman" w:eastAsia="新細明體" w:hAnsi="Times New Roman" w:cs="Times New Roman"/>
                <w:b/>
                <w:sz w:val="20"/>
                <w:szCs w:val="20"/>
              </w:rPr>
              <w:t>長部</w:t>
            </w:r>
            <w:r w:rsidRPr="009F68E3">
              <w:rPr>
                <w:rFonts w:ascii="Times New Roman" w:eastAsia="新細明體" w:hAnsi="Times New Roman" w:cs="Times New Roman" w:hint="eastAsia"/>
                <w:b/>
                <w:sz w:val="20"/>
                <w:szCs w:val="20"/>
              </w:rPr>
              <w:t>25</w:t>
            </w:r>
            <w:r w:rsidRPr="009F68E3">
              <w:rPr>
                <w:rFonts w:ascii="Times New Roman" w:eastAsia="新細明體" w:hAnsi="Times New Roman" w:cs="Times New Roman" w:hint="eastAsia"/>
                <w:b/>
                <w:sz w:val="20"/>
                <w:szCs w:val="20"/>
              </w:rPr>
              <w:t>經》</w:t>
            </w:r>
            <w:r w:rsidRPr="009F68E3">
              <w:rPr>
                <w:rFonts w:ascii="Times New Roman" w:eastAsia="新細明體" w:hAnsi="Times New Roman" w:cs="Arial"/>
                <w:b/>
                <w:sz w:val="20"/>
                <w:szCs w:val="20"/>
              </w:rPr>
              <w:t>Udumbarika-S</w:t>
            </w:r>
            <w:r w:rsidRPr="009F68E3">
              <w:rPr>
                <w:rFonts w:ascii="Times New Roman" w:eastAsia="hzk1 ys" w:hAnsi="Times New Roman" w:cs="Arial"/>
                <w:b/>
                <w:sz w:val="20"/>
                <w:szCs w:val="20"/>
              </w:rPr>
              <w:t>ī</w:t>
            </w:r>
            <w:r w:rsidRPr="009F68E3">
              <w:rPr>
                <w:rFonts w:ascii="Times New Roman" w:eastAsia="新細明體" w:hAnsi="Times New Roman" w:cs="Arial"/>
                <w:b/>
                <w:sz w:val="20"/>
                <w:szCs w:val="20"/>
              </w:rPr>
              <w:t>han</w:t>
            </w:r>
            <w:r w:rsidRPr="009F68E3">
              <w:rPr>
                <w:rFonts w:ascii="Times New Roman" w:eastAsia="hzk1 ys" w:hAnsi="Times New Roman" w:cs="Arial"/>
                <w:b/>
                <w:sz w:val="20"/>
                <w:szCs w:val="20"/>
              </w:rPr>
              <w:t>ā</w:t>
            </w:r>
            <w:r w:rsidRPr="009F68E3">
              <w:rPr>
                <w:rFonts w:ascii="Times New Roman" w:eastAsia="新細明體" w:hAnsi="Times New Roman" w:cs="Arial"/>
                <w:b/>
                <w:sz w:val="20"/>
                <w:szCs w:val="20"/>
              </w:rPr>
              <w:t>da-Suttanta</w:t>
            </w:r>
            <w:r w:rsidRPr="009F68E3">
              <w:rPr>
                <w:rFonts w:ascii="Times New Roman" w:eastAsia="新細明體" w:hAnsi="Times New Roman" w:cs="Arial" w:hint="eastAsia"/>
                <w:b/>
                <w:sz w:val="20"/>
                <w:szCs w:val="20"/>
              </w:rPr>
              <w:t>(</w:t>
            </w:r>
            <w:r w:rsidRPr="009F68E3">
              <w:rPr>
                <w:rFonts w:ascii="Times New Roman" w:eastAsia="新細明體" w:hAnsi="Times New Roman" w:cs="Times New Roman"/>
                <w:b/>
                <w:sz w:val="20"/>
                <w:szCs w:val="20"/>
              </w:rPr>
              <w:t>優曇婆邏師子吼經</w:t>
            </w:r>
            <w:r w:rsidRPr="009F68E3">
              <w:rPr>
                <w:rFonts w:ascii="Times New Roman" w:eastAsia="新細明體" w:hAnsi="Times New Roman" w:cs="Times New Roman"/>
                <w:b/>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佛說尼拘陀梵志經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Arial"/>
                <w:sz w:val="20"/>
                <w:szCs w:val="20"/>
              </w:rPr>
              <w:t>(</w:t>
            </w:r>
            <w:r w:rsidRPr="009F68E3">
              <w:rPr>
                <w:rFonts w:ascii="Times New Roman" w:eastAsia="新細明體" w:hAnsi="Times New Roman" w:cs="Arial"/>
                <w:sz w:val="20"/>
                <w:szCs w:val="20"/>
              </w:rPr>
              <w:t>大正</w:t>
            </w:r>
            <w:smartTag w:uri="urn:schemas-microsoft-com:office:smarttags" w:element="chmetcnv">
              <w:smartTagPr>
                <w:attr w:name="UnitName" w:val="a"/>
                <w:attr w:name="SourceValue" w:val="1.222"/>
                <w:attr w:name="HasSpace" w:val="False"/>
                <w:attr w:name="Negative" w:val="False"/>
                <w:attr w:name="NumberType" w:val="1"/>
                <w:attr w:name="TCSC" w:val="0"/>
              </w:smartTagPr>
              <w:r w:rsidRPr="009F68E3">
                <w:rPr>
                  <w:rFonts w:ascii="Times New Roman" w:eastAsia="新細明體" w:hAnsi="Times New Roman" w:cs="Arial"/>
                  <w:sz w:val="20"/>
                  <w:szCs w:val="20"/>
                </w:rPr>
                <w:t>1.</w:t>
              </w:r>
              <w:r w:rsidRPr="009F68E3">
                <w:rPr>
                  <w:rFonts w:ascii="Times New Roman" w:eastAsia="新細明體" w:hAnsi="Times New Roman" w:cs="Times New Roman" w:hint="eastAsia"/>
                  <w:sz w:val="20"/>
                  <w:szCs w:val="20"/>
                </w:rPr>
                <w:t>222a</w:t>
              </w:r>
            </w:smartTag>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shd w:val="pct15" w:color="auto" w:fill="FFFFFF"/>
              </w:rPr>
              <w:t>《</w:t>
            </w:r>
            <w:r w:rsidRPr="009F68E3">
              <w:rPr>
                <w:rFonts w:ascii="Times New Roman" w:eastAsia="新細明體" w:hAnsi="Times New Roman" w:cs="Times New Roman"/>
                <w:sz w:val="20"/>
                <w:szCs w:val="20"/>
                <w:shd w:val="pct15" w:color="auto" w:fill="FFFFFF"/>
              </w:rPr>
              <w:t>長阿含</w:t>
            </w:r>
            <w:r w:rsidRPr="009F68E3">
              <w:rPr>
                <w:rFonts w:ascii="Times New Roman" w:eastAsia="新細明體" w:hAnsi="Times New Roman" w:cs="Times New Roman" w:hint="eastAsia"/>
                <w:sz w:val="20"/>
                <w:szCs w:val="20"/>
                <w:shd w:val="pct15" w:color="auto" w:fill="FFFFFF"/>
              </w:rPr>
              <w:t>8</w:t>
            </w:r>
            <w:r w:rsidRPr="009F68E3">
              <w:rPr>
                <w:rFonts w:ascii="Times New Roman" w:eastAsia="新細明體" w:hAnsi="Times New Roman" w:cs="Times New Roman"/>
                <w:sz w:val="20"/>
                <w:szCs w:val="20"/>
                <w:shd w:val="pct15" w:color="auto" w:fill="FFFFFF"/>
              </w:rPr>
              <w:t>經</w:t>
            </w:r>
            <w:r w:rsidRPr="009F68E3">
              <w:rPr>
                <w:rFonts w:ascii="Times New Roman" w:eastAsia="新細明體" w:hAnsi="Times New Roman" w:cs="Times New Roman" w:hint="eastAsia"/>
                <w:sz w:val="20"/>
                <w:szCs w:val="20"/>
                <w:shd w:val="pct15" w:color="auto" w:fill="FFFFFF"/>
              </w:rPr>
              <w:t>》</w:t>
            </w:r>
            <w:r w:rsidRPr="009F68E3">
              <w:rPr>
                <w:rFonts w:ascii="Times New Roman" w:eastAsia="新細明體" w:hAnsi="Times New Roman" w:cs="Times New Roman"/>
                <w:sz w:val="20"/>
                <w:szCs w:val="20"/>
                <w:shd w:val="pct15" w:color="auto" w:fill="FFFFFF"/>
              </w:rPr>
              <w:t>散陀那經</w:t>
            </w:r>
            <w:r w:rsidRPr="009F68E3">
              <w:rPr>
                <w:rFonts w:ascii="Times New Roman" w:eastAsia="新細明體" w:hAnsi="Times New Roman" w:cs="Arial"/>
                <w:sz w:val="20"/>
                <w:szCs w:val="20"/>
                <w:shd w:val="pct15" w:color="auto" w:fill="FFFFFF"/>
              </w:rPr>
              <w:t>(</w:t>
            </w:r>
            <w:r w:rsidRPr="009F68E3">
              <w:rPr>
                <w:rFonts w:ascii="Times New Roman" w:eastAsia="新細明體" w:hAnsi="Times New Roman" w:cs="Arial"/>
                <w:sz w:val="20"/>
                <w:szCs w:val="20"/>
                <w:shd w:val="pct15" w:color="auto" w:fill="FFFFFF"/>
              </w:rPr>
              <w:t>大正</w:t>
            </w:r>
            <w:smartTag w:uri="urn:schemas-microsoft-com:office:smarttags" w:element="chmetcnv">
              <w:smartTagPr>
                <w:attr w:name="UnitName" w:val="a"/>
                <w:attr w:name="SourceValue" w:val="1.47"/>
                <w:attr w:name="HasSpace" w:val="False"/>
                <w:attr w:name="Negative" w:val="False"/>
                <w:attr w:name="NumberType" w:val="1"/>
                <w:attr w:name="TCSC" w:val="0"/>
              </w:smartTagPr>
              <w:r w:rsidRPr="009F68E3">
                <w:rPr>
                  <w:rFonts w:ascii="Times New Roman" w:eastAsia="新細明體" w:hAnsi="Times New Roman" w:cs="Arial"/>
                  <w:sz w:val="20"/>
                  <w:szCs w:val="20"/>
                  <w:shd w:val="pct15" w:color="auto" w:fill="FFFFFF"/>
                </w:rPr>
                <w:t>1.</w:t>
              </w:r>
              <w:r w:rsidRPr="009F68E3">
                <w:rPr>
                  <w:rFonts w:ascii="Times New Roman" w:eastAsia="新細明體" w:hAnsi="Times New Roman" w:cs="Times New Roman" w:hint="eastAsia"/>
                  <w:sz w:val="20"/>
                  <w:szCs w:val="20"/>
                  <w:shd w:val="pct15" w:color="auto" w:fill="FFFFFF"/>
                </w:rPr>
                <w:t>47a</w:t>
              </w:r>
            </w:smartTag>
            <w:r w:rsidRPr="009F68E3">
              <w:rPr>
                <w:rFonts w:ascii="Times New Roman" w:eastAsia="新細明體" w:hAnsi="Times New Roman" w:cs="Times New Roman" w:hint="eastAsia"/>
                <w:sz w:val="20"/>
                <w:szCs w:val="20"/>
                <w:shd w:val="pct15" w:color="auto" w:fill="FFFFFF"/>
              </w:rPr>
              <w:t>)</w:t>
            </w:r>
          </w:p>
        </w:tc>
      </w:tr>
      <w:tr w:rsidR="009F68E3" w:rsidRPr="009F68E3" w:rsidTr="00AC5C25">
        <w:tc>
          <w:tcPr>
            <w:tcW w:w="870" w:type="pct"/>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hint="eastAsia"/>
                <w:kern w:val="0"/>
                <w:sz w:val="20"/>
                <w:szCs w:val="20"/>
                <w:lang w:val="zh-TW"/>
              </w:rPr>
              <w:t xml:space="preserve">134. </w:t>
            </w:r>
            <w:r w:rsidRPr="009F68E3">
              <w:rPr>
                <w:rFonts w:ascii="Times New Roman" w:eastAsia="新細明體" w:hAnsi="Times New Roman" w:cs="Times New Roman" w:hint="eastAsia"/>
                <w:kern w:val="0"/>
                <w:sz w:val="20"/>
                <w:szCs w:val="20"/>
                <w:lang w:val="zh-TW"/>
              </w:rPr>
              <w:t>釋問經</w:t>
            </w:r>
          </w:p>
        </w:tc>
        <w:tc>
          <w:tcPr>
            <w:tcW w:w="4130" w:type="pct"/>
            <w:vAlign w:val="center"/>
          </w:tcPr>
          <w:p w:rsidR="009F68E3" w:rsidRPr="009F68E3" w:rsidRDefault="009F68E3" w:rsidP="009F68E3">
            <w:pPr>
              <w:spacing w:beforeLines="10" w:before="36"/>
              <w:jc w:val="both"/>
              <w:rPr>
                <w:rFonts w:ascii="Times New Roman" w:eastAsia="新細明體" w:hAnsi="Times New Roman" w:cs="Times New Roman"/>
                <w:sz w:val="20"/>
                <w:szCs w:val="20"/>
              </w:rPr>
            </w:pPr>
            <w:r w:rsidRPr="009F68E3">
              <w:rPr>
                <w:rFonts w:ascii="Times New Roman" w:eastAsia="新細明體" w:hAnsi="Times New Roman" w:cs="Times New Roman" w:hint="eastAsia"/>
                <w:b/>
                <w:sz w:val="20"/>
                <w:szCs w:val="20"/>
              </w:rPr>
              <w:t>《長部</w:t>
            </w:r>
            <w:r w:rsidRPr="009F68E3">
              <w:rPr>
                <w:rFonts w:ascii="Times New Roman" w:eastAsia="新細明體" w:hAnsi="Times New Roman" w:cs="Times New Roman" w:hint="eastAsia"/>
                <w:b/>
                <w:sz w:val="20"/>
                <w:szCs w:val="20"/>
              </w:rPr>
              <w:t>21</w:t>
            </w:r>
            <w:r w:rsidRPr="009F68E3">
              <w:rPr>
                <w:rFonts w:ascii="Times New Roman" w:eastAsia="新細明體" w:hAnsi="Times New Roman" w:cs="Times New Roman" w:hint="eastAsia"/>
                <w:b/>
                <w:sz w:val="20"/>
                <w:szCs w:val="20"/>
              </w:rPr>
              <w:t>經》</w:t>
            </w:r>
            <w:r w:rsidRPr="009F68E3">
              <w:rPr>
                <w:rFonts w:ascii="Times New Roman" w:eastAsia="新細明體" w:hAnsi="Times New Roman" w:cs="Arial"/>
                <w:b/>
                <w:sz w:val="20"/>
                <w:szCs w:val="20"/>
              </w:rPr>
              <w:t>Sakka-Pa</w:t>
            </w:r>
            <w:r w:rsidRPr="009F68E3">
              <w:rPr>
                <w:rFonts w:ascii="Foreign1" w:eastAsia="hzk1 ys" w:hAnsi="Foreign1" w:cs="Arial"/>
                <w:b/>
                <w:sz w:val="20"/>
                <w:szCs w:val="20"/>
              </w:rPr>
              <w:t>b</w:t>
            </w:r>
            <w:r w:rsidRPr="009F68E3">
              <w:rPr>
                <w:rFonts w:ascii="Times New Roman" w:eastAsia="新細明體" w:hAnsi="Times New Roman" w:cs="Arial"/>
                <w:b/>
                <w:sz w:val="20"/>
                <w:szCs w:val="20"/>
              </w:rPr>
              <w:t>ha Suttanta</w:t>
            </w:r>
            <w:r w:rsidRPr="009F68E3">
              <w:rPr>
                <w:rFonts w:ascii="Times New Roman" w:eastAsia="新細明體" w:hAnsi="Times New Roman" w:cs="Arial" w:hint="eastAsia"/>
                <w:b/>
                <w:sz w:val="20"/>
                <w:szCs w:val="20"/>
              </w:rPr>
              <w:t>(</w:t>
            </w:r>
            <w:r w:rsidRPr="009F68E3">
              <w:rPr>
                <w:rFonts w:ascii="Times New Roman" w:eastAsia="新細明體" w:hAnsi="Times New Roman" w:cs="Times New Roman"/>
                <w:b/>
                <w:sz w:val="20"/>
                <w:szCs w:val="20"/>
              </w:rPr>
              <w:t>帝釋所問經</w:t>
            </w:r>
            <w:r w:rsidRPr="009F68E3">
              <w:rPr>
                <w:rFonts w:ascii="Times New Roman" w:eastAsia="新細明體" w:hAnsi="Times New Roman" w:cs="Times New Roman"/>
                <w:b/>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shd w:val="pct15" w:color="auto" w:fill="FFFFFF"/>
              </w:rPr>
              <w:t>《</w:t>
            </w:r>
            <w:r w:rsidRPr="009F68E3">
              <w:rPr>
                <w:rFonts w:ascii="Times New Roman" w:eastAsia="新細明體" w:hAnsi="Times New Roman" w:cs="Times New Roman"/>
                <w:sz w:val="20"/>
                <w:szCs w:val="20"/>
                <w:shd w:val="pct15" w:color="auto" w:fill="FFFFFF"/>
              </w:rPr>
              <w:t>長阿含</w:t>
            </w:r>
            <w:r w:rsidRPr="009F68E3">
              <w:rPr>
                <w:rFonts w:ascii="Times New Roman" w:eastAsia="新細明體" w:hAnsi="Times New Roman" w:cs="Times New Roman" w:hint="eastAsia"/>
                <w:sz w:val="20"/>
                <w:szCs w:val="20"/>
                <w:shd w:val="pct15" w:color="auto" w:fill="FFFFFF"/>
              </w:rPr>
              <w:t>14</w:t>
            </w:r>
            <w:r w:rsidRPr="009F68E3">
              <w:rPr>
                <w:rFonts w:ascii="Times New Roman" w:eastAsia="新細明體" w:hAnsi="Times New Roman" w:cs="Times New Roman"/>
                <w:sz w:val="20"/>
                <w:szCs w:val="20"/>
                <w:shd w:val="pct15" w:color="auto" w:fill="FFFFFF"/>
              </w:rPr>
              <w:t>經</w:t>
            </w:r>
            <w:r w:rsidRPr="009F68E3">
              <w:rPr>
                <w:rFonts w:ascii="Times New Roman" w:eastAsia="新細明體" w:hAnsi="Times New Roman" w:cs="Times New Roman" w:hint="eastAsia"/>
                <w:sz w:val="20"/>
                <w:szCs w:val="20"/>
                <w:shd w:val="pct15" w:color="auto" w:fill="FFFFFF"/>
              </w:rPr>
              <w:t>》</w:t>
            </w:r>
            <w:r w:rsidRPr="009F68E3">
              <w:rPr>
                <w:rFonts w:ascii="Times New Roman" w:eastAsia="新細明體" w:hAnsi="Times New Roman" w:cs="Times New Roman"/>
                <w:sz w:val="20"/>
                <w:szCs w:val="20"/>
                <w:shd w:val="pct15" w:color="auto" w:fill="FFFFFF"/>
              </w:rPr>
              <w:t>釋提桓因問經</w:t>
            </w:r>
            <w:r w:rsidRPr="009F68E3">
              <w:rPr>
                <w:rFonts w:ascii="Arial" w:eastAsia="新細明體" w:hAnsi="Arial" w:cs="Arial"/>
                <w:sz w:val="20"/>
                <w:szCs w:val="20"/>
                <w:shd w:val="pct15" w:color="auto" w:fill="FFFFFF"/>
              </w:rPr>
              <w:t>(</w:t>
            </w:r>
            <w:r w:rsidRPr="009F68E3">
              <w:rPr>
                <w:rFonts w:ascii="Arial" w:eastAsia="新細明體" w:hAnsi="Arial" w:cs="Arial"/>
                <w:sz w:val="20"/>
                <w:szCs w:val="20"/>
                <w:shd w:val="pct15" w:color="auto" w:fill="FFFFFF"/>
              </w:rPr>
              <w:t>大正</w:t>
            </w:r>
            <w:r w:rsidRPr="009F68E3">
              <w:rPr>
                <w:rFonts w:ascii="Times New Roman" w:eastAsia="新細明體" w:hAnsi="Times New Roman" w:cs="Arial"/>
                <w:sz w:val="20"/>
                <w:szCs w:val="20"/>
                <w:shd w:val="pct15" w:color="auto" w:fill="FFFFFF"/>
              </w:rPr>
              <w:t>1</w:t>
            </w:r>
            <w:r w:rsidRPr="009F68E3">
              <w:rPr>
                <w:rFonts w:ascii="Arial" w:eastAsia="新細明體" w:hAnsi="Arial" w:cs="Arial"/>
                <w:sz w:val="20"/>
                <w:szCs w:val="20"/>
                <w:shd w:val="pct15" w:color="auto" w:fill="FFFFFF"/>
              </w:rPr>
              <w:t>.</w:t>
            </w:r>
            <w:r w:rsidRPr="009F68E3">
              <w:rPr>
                <w:rFonts w:ascii="Times New Roman" w:eastAsia="新細明體" w:hAnsi="Times New Roman" w:cs="Times New Roman" w:hint="eastAsia"/>
                <w:sz w:val="20"/>
                <w:szCs w:val="20"/>
                <w:shd w:val="pct15" w:color="auto" w:fill="FFFFFF"/>
              </w:rPr>
              <w:t>62b)</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No.15.</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佛說帝釋所問經</w:t>
            </w:r>
            <w:r w:rsidRPr="009F68E3">
              <w:rPr>
                <w:rFonts w:ascii="Times New Roman" w:eastAsia="新細明體" w:hAnsi="Times New Roman" w:cs="Times New Roman" w:hint="eastAsia"/>
                <w:sz w:val="20"/>
                <w:szCs w:val="20"/>
              </w:rPr>
              <w:t>》</w:t>
            </w:r>
            <w:r w:rsidRPr="009F68E3">
              <w:rPr>
                <w:rFonts w:ascii="Arial" w:eastAsia="新細明體" w:hAnsi="Arial" w:cs="Arial"/>
                <w:sz w:val="20"/>
                <w:szCs w:val="20"/>
              </w:rPr>
              <w:t>(</w:t>
            </w:r>
            <w:r w:rsidRPr="009F68E3">
              <w:rPr>
                <w:rFonts w:ascii="Arial" w:eastAsia="新細明體" w:hAnsi="Arial" w:cs="Arial"/>
                <w:sz w:val="20"/>
                <w:szCs w:val="20"/>
              </w:rPr>
              <w:t>大正</w:t>
            </w:r>
            <w:r w:rsidRPr="009F68E3">
              <w:rPr>
                <w:rFonts w:ascii="Times New Roman" w:eastAsia="新細明體" w:hAnsi="Times New Roman" w:cs="Arial"/>
                <w:sz w:val="20"/>
                <w:szCs w:val="20"/>
              </w:rPr>
              <w:t>1</w:t>
            </w:r>
            <w:r w:rsidRPr="009F68E3">
              <w:rPr>
                <w:rFonts w:ascii="Arial" w:eastAsia="新細明體" w:hAnsi="Arial" w:cs="Arial"/>
                <w:sz w:val="20"/>
                <w:szCs w:val="20"/>
              </w:rPr>
              <w:t>.</w:t>
            </w:r>
            <w:r w:rsidRPr="009F68E3">
              <w:rPr>
                <w:rFonts w:ascii="Times New Roman" w:eastAsia="新細明體" w:hAnsi="Times New Roman" w:cs="Times New Roman" w:hint="eastAsia"/>
                <w:sz w:val="20"/>
                <w:szCs w:val="20"/>
              </w:rPr>
              <w:t>246b)</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No.203.</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雜寶藏經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卷</w:t>
            </w:r>
            <w:r w:rsidRPr="009F68E3">
              <w:rPr>
                <w:rFonts w:ascii="Times New Roman" w:eastAsia="新細明體" w:hAnsi="Times New Roman" w:cs="Times New Roman" w:hint="eastAsia"/>
                <w:sz w:val="20"/>
                <w:szCs w:val="20"/>
              </w:rPr>
              <w:t>6</w:t>
            </w:r>
            <w:r w:rsidRPr="009F68E3">
              <w:rPr>
                <w:rFonts w:ascii="Arial" w:eastAsia="新細明體" w:hAnsi="Arial" w:cs="Arial"/>
                <w:sz w:val="20"/>
                <w:szCs w:val="20"/>
              </w:rPr>
              <w:t>(</w:t>
            </w:r>
            <w:r w:rsidRPr="009F68E3">
              <w:rPr>
                <w:rFonts w:ascii="Arial" w:eastAsia="新細明體" w:hAnsi="Arial" w:cs="Arial"/>
                <w:sz w:val="20"/>
                <w:szCs w:val="20"/>
              </w:rPr>
              <w:t>大正</w:t>
            </w:r>
            <w:r w:rsidRPr="009F68E3">
              <w:rPr>
                <w:rFonts w:ascii="Times New Roman" w:eastAsia="新細明體" w:hAnsi="Times New Roman" w:cs="Times New Roman" w:hint="eastAsia"/>
                <w:sz w:val="20"/>
                <w:szCs w:val="20"/>
              </w:rPr>
              <w:t>4.476</w:t>
            </w:r>
            <w:r w:rsidRPr="009F68E3">
              <w:rPr>
                <w:rFonts w:ascii="Arial" w:eastAsia="新細明體" w:hAnsi="Arial" w:cs="Arial"/>
                <w:sz w:val="20"/>
                <w:szCs w:val="20"/>
              </w:rPr>
              <w:t>.)</w:t>
            </w:r>
          </w:p>
        </w:tc>
      </w:tr>
      <w:tr w:rsidR="009F68E3" w:rsidRPr="009F68E3" w:rsidTr="00AC5C25">
        <w:tc>
          <w:tcPr>
            <w:tcW w:w="870" w:type="pct"/>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hint="eastAsia"/>
                <w:kern w:val="0"/>
                <w:sz w:val="20"/>
                <w:szCs w:val="20"/>
                <w:lang w:val="zh-TW"/>
              </w:rPr>
              <w:t xml:space="preserve">135. </w:t>
            </w:r>
            <w:r w:rsidRPr="009F68E3">
              <w:rPr>
                <w:rFonts w:ascii="Times New Roman" w:eastAsia="新細明體" w:hAnsi="Times New Roman" w:cs="Times New Roman" w:hint="eastAsia"/>
                <w:kern w:val="0"/>
                <w:sz w:val="20"/>
                <w:szCs w:val="20"/>
                <w:lang w:val="zh-TW"/>
              </w:rPr>
              <w:t>善生經</w:t>
            </w:r>
          </w:p>
        </w:tc>
        <w:tc>
          <w:tcPr>
            <w:tcW w:w="4130" w:type="pct"/>
            <w:vAlign w:val="center"/>
          </w:tcPr>
          <w:p w:rsidR="009F68E3" w:rsidRPr="009F68E3" w:rsidRDefault="009F68E3" w:rsidP="009F68E3">
            <w:pPr>
              <w:spacing w:beforeLines="10" w:before="36"/>
              <w:jc w:val="both"/>
              <w:rPr>
                <w:rFonts w:ascii="Times New Roman" w:eastAsia="新細明體" w:hAnsi="Times New Roman" w:cs="Times New Roman"/>
                <w:sz w:val="20"/>
                <w:szCs w:val="20"/>
              </w:rPr>
            </w:pPr>
            <w:r w:rsidRPr="009F68E3">
              <w:rPr>
                <w:rFonts w:ascii="Times New Roman" w:eastAsia="新細明體" w:hAnsi="Times New Roman" w:cs="Times New Roman" w:hint="eastAsia"/>
                <w:b/>
                <w:sz w:val="20"/>
                <w:szCs w:val="20"/>
              </w:rPr>
              <w:t>《長部</w:t>
            </w:r>
            <w:r w:rsidRPr="009F68E3">
              <w:rPr>
                <w:rFonts w:ascii="Times New Roman" w:eastAsia="新細明體" w:hAnsi="Times New Roman" w:cs="Times New Roman" w:hint="eastAsia"/>
                <w:b/>
                <w:sz w:val="20"/>
                <w:szCs w:val="20"/>
              </w:rPr>
              <w:t>31</w:t>
            </w:r>
            <w:r w:rsidRPr="009F68E3">
              <w:rPr>
                <w:rFonts w:ascii="Times New Roman" w:eastAsia="新細明體" w:hAnsi="Times New Roman" w:cs="Times New Roman" w:hint="eastAsia"/>
                <w:b/>
                <w:sz w:val="20"/>
                <w:szCs w:val="20"/>
              </w:rPr>
              <w:t>經》</w:t>
            </w:r>
            <w:r w:rsidRPr="009F68E3">
              <w:rPr>
                <w:rFonts w:ascii="Times New Roman" w:eastAsia="新細明體" w:hAnsi="Times New Roman" w:cs="Arial"/>
                <w:b/>
                <w:sz w:val="20"/>
                <w:szCs w:val="20"/>
              </w:rPr>
              <w:t>Si</w:t>
            </w:r>
            <w:r w:rsidRPr="009F68E3">
              <w:rPr>
                <w:rFonts w:ascii="Foreign1" w:eastAsia="hzk1 ys" w:hAnsi="Foreign1" w:cs="Times New Roman"/>
                <w:b/>
                <w:sz w:val="20"/>
                <w:szCs w:val="20"/>
              </w:rPr>
              <w:t>v</w:t>
            </w:r>
            <w:r w:rsidRPr="009F68E3">
              <w:rPr>
                <w:rFonts w:ascii="Times New Roman" w:eastAsia="新細明體" w:hAnsi="Times New Roman" w:cs="Arial"/>
                <w:b/>
                <w:sz w:val="20"/>
                <w:szCs w:val="20"/>
              </w:rPr>
              <w:t>g</w:t>
            </w:r>
            <w:r w:rsidRPr="009F68E3">
              <w:rPr>
                <w:rFonts w:ascii="Times New Roman" w:eastAsia="hzk1 ys" w:hAnsi="Times New Roman" w:cs="Arial"/>
                <w:b/>
                <w:sz w:val="20"/>
                <w:szCs w:val="20"/>
              </w:rPr>
              <w:t>ā</w:t>
            </w:r>
            <w:r w:rsidRPr="009F68E3">
              <w:rPr>
                <w:rFonts w:ascii="Times New Roman" w:eastAsia="新細明體" w:hAnsi="Times New Roman" w:cs="Arial"/>
                <w:b/>
                <w:sz w:val="20"/>
                <w:szCs w:val="20"/>
              </w:rPr>
              <w:t>lov</w:t>
            </w:r>
            <w:r w:rsidRPr="009F68E3">
              <w:rPr>
                <w:rFonts w:ascii="Times New Roman" w:eastAsia="hzk1 ys" w:hAnsi="Times New Roman" w:cs="Arial"/>
                <w:b/>
                <w:sz w:val="20"/>
                <w:szCs w:val="20"/>
              </w:rPr>
              <w:t>ā</w:t>
            </w:r>
            <w:r w:rsidRPr="009F68E3">
              <w:rPr>
                <w:rFonts w:ascii="Times New Roman" w:eastAsia="新細明體" w:hAnsi="Times New Roman" w:cs="Arial"/>
                <w:b/>
                <w:sz w:val="20"/>
                <w:szCs w:val="20"/>
              </w:rPr>
              <w:t>da-Suttanta</w:t>
            </w:r>
            <w:r w:rsidRPr="009F68E3">
              <w:rPr>
                <w:rFonts w:ascii="Times New Roman" w:eastAsia="新細明體" w:hAnsi="Times New Roman" w:cs="Arial" w:hint="eastAsia"/>
                <w:b/>
                <w:sz w:val="20"/>
                <w:szCs w:val="20"/>
              </w:rPr>
              <w:t>(</w:t>
            </w:r>
            <w:r w:rsidRPr="009F68E3">
              <w:rPr>
                <w:rFonts w:ascii="Times New Roman" w:eastAsia="新細明體" w:hAnsi="Times New Roman" w:cs="Times New Roman"/>
                <w:b/>
                <w:sz w:val="20"/>
                <w:szCs w:val="20"/>
              </w:rPr>
              <w:t>教授尸迦羅越經</w:t>
            </w:r>
            <w:r w:rsidRPr="009F68E3">
              <w:rPr>
                <w:rFonts w:ascii="Times New Roman" w:eastAsia="新細明體" w:hAnsi="Times New Roman" w:cs="Times New Roman"/>
                <w:b/>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shd w:val="pct15" w:color="auto" w:fill="FFFFFF"/>
              </w:rPr>
              <w:t>《</w:t>
            </w:r>
            <w:r w:rsidRPr="009F68E3">
              <w:rPr>
                <w:rFonts w:ascii="Times New Roman" w:eastAsia="新細明體" w:hAnsi="Times New Roman" w:cs="Times New Roman"/>
                <w:sz w:val="20"/>
                <w:szCs w:val="20"/>
                <w:shd w:val="pct15" w:color="auto" w:fill="FFFFFF"/>
              </w:rPr>
              <w:t>長阿含</w:t>
            </w:r>
            <w:r w:rsidRPr="009F68E3">
              <w:rPr>
                <w:rFonts w:ascii="Times New Roman" w:eastAsia="新細明體" w:hAnsi="Times New Roman" w:cs="Times New Roman" w:hint="eastAsia"/>
                <w:sz w:val="20"/>
                <w:szCs w:val="20"/>
                <w:shd w:val="pct15" w:color="auto" w:fill="FFFFFF"/>
              </w:rPr>
              <w:t>16</w:t>
            </w:r>
            <w:r w:rsidRPr="009F68E3">
              <w:rPr>
                <w:rFonts w:ascii="Times New Roman" w:eastAsia="新細明體" w:hAnsi="Times New Roman" w:cs="Times New Roman"/>
                <w:sz w:val="20"/>
                <w:szCs w:val="20"/>
                <w:shd w:val="pct15" w:color="auto" w:fill="FFFFFF"/>
              </w:rPr>
              <w:t>經</w:t>
            </w:r>
            <w:r w:rsidRPr="009F68E3">
              <w:rPr>
                <w:rFonts w:ascii="Times New Roman" w:eastAsia="新細明體" w:hAnsi="Times New Roman" w:cs="Times New Roman" w:hint="eastAsia"/>
                <w:sz w:val="20"/>
                <w:szCs w:val="20"/>
                <w:shd w:val="pct15" w:color="auto" w:fill="FFFFFF"/>
              </w:rPr>
              <w:t>》</w:t>
            </w:r>
            <w:r w:rsidRPr="009F68E3">
              <w:rPr>
                <w:rFonts w:ascii="Times New Roman" w:eastAsia="新細明體" w:hAnsi="Times New Roman" w:cs="Times New Roman"/>
                <w:sz w:val="20"/>
                <w:szCs w:val="20"/>
                <w:shd w:val="pct15" w:color="auto" w:fill="FFFFFF"/>
              </w:rPr>
              <w:t>善生經</w:t>
            </w:r>
            <w:r w:rsidRPr="009F68E3">
              <w:rPr>
                <w:rFonts w:ascii="Times New Roman" w:eastAsia="新細明體" w:hAnsi="Times New Roman" w:cs="Arial"/>
                <w:sz w:val="20"/>
                <w:szCs w:val="20"/>
                <w:shd w:val="pct15" w:color="auto" w:fill="FFFFFF"/>
              </w:rPr>
              <w:t>(</w:t>
            </w:r>
            <w:r w:rsidRPr="009F68E3">
              <w:rPr>
                <w:rFonts w:ascii="Times New Roman" w:eastAsia="新細明體" w:hAnsi="Times New Roman" w:cs="Arial"/>
                <w:sz w:val="20"/>
                <w:szCs w:val="20"/>
                <w:shd w:val="pct15" w:color="auto" w:fill="FFFFFF"/>
              </w:rPr>
              <w:t>大正</w:t>
            </w:r>
            <w:smartTag w:uri="urn:schemas-microsoft-com:office:smarttags" w:element="chmetcnv">
              <w:smartTagPr>
                <w:attr w:name="UnitName" w:val="a"/>
                <w:attr w:name="SourceValue" w:val="1.7"/>
                <w:attr w:name="HasSpace" w:val="False"/>
                <w:attr w:name="Negative" w:val="False"/>
                <w:attr w:name="NumberType" w:val="1"/>
                <w:attr w:name="TCSC" w:val="0"/>
              </w:smartTagPr>
              <w:r w:rsidRPr="009F68E3">
                <w:rPr>
                  <w:rFonts w:ascii="Times New Roman" w:eastAsia="新細明體" w:hAnsi="Times New Roman" w:cs="Arial"/>
                  <w:sz w:val="20"/>
                  <w:szCs w:val="20"/>
                  <w:shd w:val="pct15" w:color="auto" w:fill="FFFFFF"/>
                </w:rPr>
                <w:t>1.</w:t>
              </w:r>
              <w:r w:rsidRPr="009F68E3">
                <w:rPr>
                  <w:rFonts w:ascii="Times New Roman" w:eastAsia="新細明體" w:hAnsi="Times New Roman" w:cs="Times New Roman" w:hint="eastAsia"/>
                  <w:sz w:val="20"/>
                  <w:szCs w:val="20"/>
                  <w:shd w:val="pct15" w:color="auto" w:fill="FFFFFF"/>
                </w:rPr>
                <w:t>70a</w:t>
              </w:r>
            </w:smartTag>
            <w:r w:rsidRPr="009F68E3">
              <w:rPr>
                <w:rFonts w:ascii="Times New Roman" w:eastAsia="新細明體" w:hAnsi="Times New Roman" w:cs="Times New Roman" w:hint="eastAsia"/>
                <w:sz w:val="20"/>
                <w:szCs w:val="20"/>
                <w:shd w:val="pct15" w:color="auto" w:fill="FFFFFF"/>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No.16.</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佛說尸迦羅越六方禮經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Arial"/>
                <w:sz w:val="20"/>
                <w:szCs w:val="20"/>
              </w:rPr>
              <w:t>(</w:t>
            </w:r>
            <w:r w:rsidRPr="009F68E3">
              <w:rPr>
                <w:rFonts w:ascii="Times New Roman" w:eastAsia="新細明體" w:hAnsi="Times New Roman" w:cs="Arial"/>
                <w:sz w:val="20"/>
                <w:szCs w:val="20"/>
              </w:rPr>
              <w:t>大正</w:t>
            </w:r>
            <w:smartTag w:uri="urn:schemas-microsoft-com:office:smarttags" w:element="chmetcnv">
              <w:smartTagPr>
                <w:attr w:name="UnitName" w:val="C"/>
                <w:attr w:name="SourceValue" w:val="1.25"/>
                <w:attr w:name="HasSpace" w:val="False"/>
                <w:attr w:name="Negative" w:val="False"/>
                <w:attr w:name="NumberType" w:val="1"/>
                <w:attr w:name="TCSC" w:val="0"/>
              </w:smartTagPr>
              <w:r w:rsidRPr="009F68E3">
                <w:rPr>
                  <w:rFonts w:ascii="Times New Roman" w:eastAsia="新細明體" w:hAnsi="Times New Roman" w:cs="Arial"/>
                  <w:sz w:val="20"/>
                  <w:szCs w:val="20"/>
                </w:rPr>
                <w:t>1.</w:t>
              </w:r>
              <w:r w:rsidRPr="009F68E3">
                <w:rPr>
                  <w:rFonts w:ascii="Times New Roman" w:eastAsia="新細明體" w:hAnsi="Times New Roman" w:cs="Times New Roman" w:hint="eastAsia"/>
                  <w:sz w:val="20"/>
                  <w:szCs w:val="20"/>
                </w:rPr>
                <w:t>250c</w:t>
              </w:r>
            </w:smartTag>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No.17.</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佛說善生子經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Arial"/>
                <w:sz w:val="20"/>
                <w:szCs w:val="20"/>
              </w:rPr>
              <w:t>(</w:t>
            </w:r>
            <w:r w:rsidRPr="009F68E3">
              <w:rPr>
                <w:rFonts w:ascii="Times New Roman" w:eastAsia="新細明體" w:hAnsi="Times New Roman" w:cs="Arial"/>
                <w:sz w:val="20"/>
                <w:szCs w:val="20"/>
              </w:rPr>
              <w:t>大正</w:t>
            </w:r>
            <w:r w:rsidRPr="009F68E3">
              <w:rPr>
                <w:rFonts w:ascii="Times New Roman" w:eastAsia="新細明體" w:hAnsi="Times New Roman" w:cs="Arial"/>
                <w:sz w:val="20"/>
                <w:szCs w:val="20"/>
              </w:rPr>
              <w:t>1.</w:t>
            </w:r>
            <w:r w:rsidRPr="009F68E3">
              <w:rPr>
                <w:rFonts w:ascii="Times New Roman" w:eastAsia="新細明體" w:hAnsi="Times New Roman" w:cs="Times New Roman" w:hint="eastAsia"/>
                <w:sz w:val="20"/>
                <w:szCs w:val="20"/>
              </w:rPr>
              <w:t>252b)</w:t>
            </w:r>
          </w:p>
        </w:tc>
      </w:tr>
      <w:tr w:rsidR="009F68E3" w:rsidRPr="009F68E3" w:rsidTr="00AC5C25">
        <w:tc>
          <w:tcPr>
            <w:tcW w:w="870" w:type="pct"/>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142. </w:t>
            </w:r>
            <w:r w:rsidRPr="009F68E3">
              <w:rPr>
                <w:rFonts w:ascii="Times New Roman" w:eastAsia="新細明體" w:hAnsi="Times New Roman" w:cs="Times New Roman" w:hint="eastAsia"/>
                <w:kern w:val="0"/>
                <w:sz w:val="20"/>
                <w:szCs w:val="20"/>
                <w:lang w:val="zh-TW"/>
              </w:rPr>
              <w:t>雨勢經</w:t>
            </w:r>
          </w:p>
        </w:tc>
        <w:tc>
          <w:tcPr>
            <w:tcW w:w="4130" w:type="pct"/>
            <w:vAlign w:val="center"/>
          </w:tcPr>
          <w:p w:rsidR="009F68E3" w:rsidRPr="009F68E3" w:rsidRDefault="009F68E3" w:rsidP="009F68E3">
            <w:pPr>
              <w:spacing w:beforeLines="10" w:before="36"/>
              <w:ind w:leftChars="20" w:left="48"/>
              <w:jc w:val="both"/>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smartTag w:uri="urn:schemas-microsoft-com:office:smarttags" w:element="chsdate">
              <w:smartTagPr>
                <w:attr w:name="Year" w:val="1899"/>
                <w:attr w:name="Month" w:val="12"/>
                <w:attr w:name="Day" w:val="30"/>
                <w:attr w:name="IsLunarDate" w:val="False"/>
                <w:attr w:name="IsROCDate" w:val="False"/>
              </w:smartTagPr>
              <w:r w:rsidRPr="009F68E3">
                <w:rPr>
                  <w:rFonts w:ascii="Times New Roman" w:eastAsia="新細明體" w:hAnsi="Times New Roman" w:cs="Arial"/>
                  <w:sz w:val="20"/>
                  <w:szCs w:val="20"/>
                </w:rPr>
                <w:t>A.7.20</w:t>
              </w:r>
            </w:smartTag>
            <w:r w:rsidRPr="009F68E3">
              <w:rPr>
                <w:rFonts w:ascii="Times New Roman" w:eastAsia="新細明體" w:hAnsi="Times New Roman" w:cs="Arial"/>
                <w:sz w:val="20"/>
                <w:szCs w:val="20"/>
              </w:rPr>
              <w:t>. Vassak</w:t>
            </w:r>
            <w:r w:rsidRPr="009F68E3">
              <w:rPr>
                <w:rFonts w:ascii="Times New Roman" w:eastAsia="hzk1 ys" w:hAnsi="Times New Roman" w:cs="Arial"/>
                <w:sz w:val="20"/>
                <w:szCs w:val="20"/>
              </w:rPr>
              <w:t>ā</w:t>
            </w:r>
            <w:r w:rsidRPr="009F68E3">
              <w:rPr>
                <w:rFonts w:ascii="Times New Roman" w:eastAsia="新細明體" w:hAnsi="Times New Roman" w:cs="Arial"/>
                <w:sz w:val="20"/>
                <w:szCs w:val="20"/>
              </w:rPr>
              <w:t>ra</w:t>
            </w:r>
            <w:r w:rsidRPr="009F68E3">
              <w:rPr>
                <w:rFonts w:ascii="Times New Roman" w:eastAsia="新細明體" w:hAnsi="Times New Roman" w:cs="Arial" w:hint="eastAsia"/>
                <w:sz w:val="20"/>
                <w:szCs w:val="20"/>
              </w:rPr>
              <w:t>(</w:t>
            </w:r>
            <w:r w:rsidRPr="009F68E3">
              <w:rPr>
                <w:rFonts w:ascii="Times New Roman" w:eastAsia="新細明體" w:hAnsi="Times New Roman" w:cs="Times New Roman"/>
                <w:sz w:val="20"/>
                <w:szCs w:val="20"/>
              </w:rPr>
              <w:t>雨勢</w:t>
            </w:r>
            <w:r w:rsidRPr="009F68E3">
              <w:rPr>
                <w:rFonts w:ascii="Times New Roman" w:eastAsia="新細明體" w:hAnsi="Times New Roman" w:cs="Arial"/>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b/>
                <w:sz w:val="20"/>
                <w:szCs w:val="20"/>
              </w:rPr>
              <w:t>《長部</w:t>
            </w:r>
            <w:r w:rsidRPr="009F68E3">
              <w:rPr>
                <w:rFonts w:ascii="Times New Roman" w:eastAsia="新細明體" w:hAnsi="Times New Roman" w:cs="Times New Roman" w:hint="eastAsia"/>
                <w:b/>
                <w:sz w:val="20"/>
                <w:szCs w:val="20"/>
              </w:rPr>
              <w:t>16</w:t>
            </w:r>
            <w:r w:rsidRPr="009F68E3">
              <w:rPr>
                <w:rFonts w:ascii="Times New Roman" w:eastAsia="新細明體" w:hAnsi="Times New Roman" w:cs="Times New Roman" w:hint="eastAsia"/>
                <w:b/>
                <w:sz w:val="20"/>
                <w:szCs w:val="20"/>
              </w:rPr>
              <w:t>經》</w:t>
            </w:r>
            <w:r w:rsidRPr="009F68E3">
              <w:rPr>
                <w:rFonts w:ascii="Times New Roman" w:eastAsia="新細明體" w:hAnsi="Times New Roman" w:cs="Arial"/>
                <w:b/>
                <w:sz w:val="20"/>
                <w:szCs w:val="20"/>
              </w:rPr>
              <w:t>Mah</w:t>
            </w:r>
            <w:r w:rsidRPr="009F68E3">
              <w:rPr>
                <w:rFonts w:ascii="Times New Roman" w:eastAsia="hzk1 ys" w:hAnsi="Times New Roman" w:cs="Arial"/>
                <w:b/>
                <w:sz w:val="20"/>
                <w:szCs w:val="20"/>
              </w:rPr>
              <w:t>ā</w:t>
            </w:r>
            <w:r w:rsidRPr="009F68E3">
              <w:rPr>
                <w:rFonts w:ascii="Times New Roman" w:eastAsia="新細明體" w:hAnsi="Times New Roman" w:cs="Arial"/>
                <w:b/>
                <w:sz w:val="20"/>
                <w:szCs w:val="20"/>
              </w:rPr>
              <w:t>-Parinibb</w:t>
            </w:r>
            <w:r w:rsidRPr="009F68E3">
              <w:rPr>
                <w:rFonts w:ascii="Times New Roman" w:eastAsia="hzk1 ys" w:hAnsi="Times New Roman" w:cs="Arial"/>
                <w:b/>
                <w:sz w:val="20"/>
                <w:szCs w:val="20"/>
              </w:rPr>
              <w:t>ā</w:t>
            </w:r>
            <w:r w:rsidRPr="009F68E3">
              <w:rPr>
                <w:rFonts w:ascii="Times New Roman" w:eastAsia="新細明體" w:hAnsi="Times New Roman" w:cs="Arial"/>
                <w:b/>
                <w:sz w:val="20"/>
                <w:szCs w:val="20"/>
              </w:rPr>
              <w:t>na-Suttanta</w:t>
            </w:r>
            <w:r w:rsidRPr="009F68E3">
              <w:rPr>
                <w:rFonts w:ascii="Times New Roman" w:eastAsia="新細明體" w:hAnsi="Times New Roman" w:cs="Arial" w:hint="eastAsia"/>
                <w:b/>
                <w:sz w:val="20"/>
                <w:szCs w:val="20"/>
              </w:rPr>
              <w:t>[</w:t>
            </w:r>
            <w:r w:rsidRPr="009F68E3">
              <w:rPr>
                <w:rFonts w:ascii="Times New Roman" w:eastAsia="新細明體" w:hAnsi="Times New Roman" w:cs="Times New Roman"/>
                <w:b/>
                <w:sz w:val="20"/>
                <w:szCs w:val="20"/>
              </w:rPr>
              <w:t>I.1-11.</w:t>
            </w:r>
            <w:r w:rsidRPr="009F68E3">
              <w:rPr>
                <w:rFonts w:ascii="Times New Roman" w:eastAsia="新細明體" w:hAnsi="Times New Roman" w:cs="Arial" w:hint="eastAsia"/>
                <w:b/>
                <w:sz w:val="20"/>
                <w:szCs w:val="20"/>
              </w:rPr>
              <w:t>] (</w:t>
            </w:r>
            <w:r w:rsidRPr="009F68E3">
              <w:rPr>
                <w:rFonts w:ascii="Times New Roman" w:eastAsia="新細明體" w:hAnsi="Times New Roman" w:cs="Arial" w:hint="eastAsia"/>
                <w:b/>
                <w:sz w:val="20"/>
                <w:szCs w:val="20"/>
              </w:rPr>
              <w:t>大</w:t>
            </w:r>
            <w:r w:rsidRPr="009F68E3">
              <w:rPr>
                <w:rFonts w:ascii="Times New Roman" w:eastAsia="新細明體" w:hAnsi="Times New Roman" w:cs="Times New Roman"/>
                <w:b/>
                <w:sz w:val="20"/>
                <w:szCs w:val="20"/>
              </w:rPr>
              <w:t>般涅槃經</w:t>
            </w:r>
            <w:r w:rsidRPr="009F68E3">
              <w:rPr>
                <w:rFonts w:ascii="Times New Roman" w:eastAsia="新細明體" w:hAnsi="Times New Roman" w:cs="Times New Roman"/>
                <w:b/>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shd w:val="pct15" w:color="auto" w:fill="FFFFFF"/>
              </w:rPr>
              <w:t>《</w:t>
            </w:r>
            <w:r w:rsidRPr="009F68E3">
              <w:rPr>
                <w:rFonts w:ascii="Times New Roman" w:eastAsia="新細明體" w:hAnsi="Times New Roman" w:cs="Times New Roman"/>
                <w:sz w:val="20"/>
                <w:szCs w:val="20"/>
                <w:shd w:val="pct15" w:color="auto" w:fill="FFFFFF"/>
              </w:rPr>
              <w:t>長阿含</w:t>
            </w:r>
            <w:r w:rsidRPr="009F68E3">
              <w:rPr>
                <w:rFonts w:ascii="Times New Roman" w:eastAsia="新細明體" w:hAnsi="Times New Roman" w:cs="Times New Roman" w:hint="eastAsia"/>
                <w:sz w:val="20"/>
                <w:szCs w:val="20"/>
                <w:shd w:val="pct15" w:color="auto" w:fill="FFFFFF"/>
              </w:rPr>
              <w:t>2</w:t>
            </w:r>
            <w:r w:rsidRPr="009F68E3">
              <w:rPr>
                <w:rFonts w:ascii="Times New Roman" w:eastAsia="新細明體" w:hAnsi="Times New Roman" w:cs="Times New Roman"/>
                <w:sz w:val="20"/>
                <w:szCs w:val="20"/>
                <w:shd w:val="pct15" w:color="auto" w:fill="FFFFFF"/>
              </w:rPr>
              <w:t>經</w:t>
            </w:r>
            <w:r w:rsidRPr="009F68E3">
              <w:rPr>
                <w:rFonts w:ascii="Times New Roman" w:eastAsia="新細明體" w:hAnsi="Times New Roman" w:cs="Times New Roman" w:hint="eastAsia"/>
                <w:sz w:val="20"/>
                <w:szCs w:val="20"/>
                <w:shd w:val="pct15" w:color="auto" w:fill="FFFFFF"/>
              </w:rPr>
              <w:t>》</w:t>
            </w:r>
            <w:r w:rsidRPr="009F68E3">
              <w:rPr>
                <w:rFonts w:ascii="Times New Roman" w:eastAsia="新細明體" w:hAnsi="Times New Roman" w:cs="Times New Roman"/>
                <w:sz w:val="20"/>
                <w:szCs w:val="20"/>
                <w:shd w:val="pct15" w:color="auto" w:fill="FFFFFF"/>
              </w:rPr>
              <w:t>遊行經</w:t>
            </w:r>
            <w:r w:rsidRPr="009F68E3">
              <w:rPr>
                <w:rFonts w:ascii="Times New Roman" w:eastAsia="新細明體" w:hAnsi="Times New Roman" w:cs="Arial"/>
                <w:sz w:val="20"/>
                <w:szCs w:val="20"/>
                <w:shd w:val="pct15" w:color="auto" w:fill="FFFFFF"/>
              </w:rPr>
              <w:t>(</w:t>
            </w:r>
            <w:r w:rsidRPr="009F68E3">
              <w:rPr>
                <w:rFonts w:ascii="Times New Roman" w:eastAsia="新細明體" w:hAnsi="Times New Roman" w:cs="Arial"/>
                <w:sz w:val="20"/>
                <w:szCs w:val="20"/>
                <w:shd w:val="pct15" w:color="auto" w:fill="FFFFFF"/>
              </w:rPr>
              <w:t>大正</w:t>
            </w:r>
            <w:smartTag w:uri="urn:schemas-microsoft-com:office:smarttags" w:element="chmetcnv">
              <w:smartTagPr>
                <w:attr w:name="UnitName" w:val="a"/>
                <w:attr w:name="SourceValue" w:val="1.11"/>
                <w:attr w:name="HasSpace" w:val="False"/>
                <w:attr w:name="Negative" w:val="False"/>
                <w:attr w:name="NumberType" w:val="1"/>
                <w:attr w:name="TCSC" w:val="0"/>
              </w:smartTagPr>
              <w:r w:rsidRPr="009F68E3">
                <w:rPr>
                  <w:rFonts w:ascii="Times New Roman" w:eastAsia="新細明體" w:hAnsi="Times New Roman" w:cs="Arial"/>
                  <w:sz w:val="20"/>
                  <w:szCs w:val="20"/>
                  <w:shd w:val="pct15" w:color="auto" w:fill="FFFFFF"/>
                </w:rPr>
                <w:t>1.</w:t>
              </w:r>
              <w:r w:rsidRPr="009F68E3">
                <w:rPr>
                  <w:rFonts w:ascii="Times New Roman" w:eastAsia="新細明體" w:hAnsi="Times New Roman" w:cs="Times New Roman" w:hint="eastAsia"/>
                  <w:sz w:val="20"/>
                  <w:szCs w:val="20"/>
                  <w:shd w:val="pct15" w:color="auto" w:fill="FFFFFF"/>
                </w:rPr>
                <w:t>11a</w:t>
              </w:r>
            </w:smartTag>
            <w:r w:rsidRPr="009F68E3">
              <w:rPr>
                <w:rFonts w:ascii="Times New Roman" w:eastAsia="新細明體" w:hAnsi="Times New Roman" w:cs="Times New Roman" w:hint="eastAsia"/>
                <w:sz w:val="20"/>
                <w:szCs w:val="20"/>
                <w:shd w:val="pct15" w:color="auto" w:fill="FFFFFF"/>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No.5.</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佛般泥洹經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Arial"/>
                <w:sz w:val="20"/>
                <w:szCs w:val="20"/>
              </w:rPr>
              <w:t>(</w:t>
            </w:r>
            <w:r w:rsidRPr="009F68E3">
              <w:rPr>
                <w:rFonts w:ascii="Times New Roman" w:eastAsia="新細明體" w:hAnsi="Times New Roman" w:cs="Arial"/>
                <w:sz w:val="20"/>
                <w:szCs w:val="20"/>
              </w:rPr>
              <w:t>大正</w:t>
            </w:r>
            <w:r w:rsidRPr="009F68E3">
              <w:rPr>
                <w:rFonts w:ascii="Times New Roman" w:eastAsia="新細明體" w:hAnsi="Times New Roman" w:cs="Arial"/>
                <w:sz w:val="20"/>
                <w:szCs w:val="20"/>
              </w:rPr>
              <w:t>1.</w:t>
            </w:r>
            <w:r w:rsidRPr="009F68E3">
              <w:rPr>
                <w:rFonts w:ascii="Times New Roman" w:eastAsia="新細明體" w:hAnsi="Times New Roman" w:cs="Times New Roman" w:hint="eastAsia"/>
                <w:sz w:val="20"/>
                <w:szCs w:val="20"/>
              </w:rPr>
              <w:t>160b)</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No.6.</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般泥洹經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Arial"/>
                <w:sz w:val="20"/>
                <w:szCs w:val="20"/>
              </w:rPr>
              <w:t>(</w:t>
            </w:r>
            <w:r w:rsidRPr="009F68E3">
              <w:rPr>
                <w:rFonts w:ascii="Times New Roman" w:eastAsia="新細明體" w:hAnsi="Times New Roman" w:cs="Arial"/>
                <w:sz w:val="20"/>
                <w:szCs w:val="20"/>
              </w:rPr>
              <w:t>大正</w:t>
            </w:r>
            <w:smartTag w:uri="urn:schemas-microsoft-com:office:smarttags" w:element="chmetcnv">
              <w:smartTagPr>
                <w:attr w:name="UnitName" w:val="a"/>
                <w:attr w:name="SourceValue" w:val="1.176"/>
                <w:attr w:name="HasSpace" w:val="False"/>
                <w:attr w:name="Negative" w:val="False"/>
                <w:attr w:name="NumberType" w:val="1"/>
                <w:attr w:name="TCSC" w:val="0"/>
              </w:smartTagPr>
              <w:r w:rsidRPr="009F68E3">
                <w:rPr>
                  <w:rFonts w:ascii="Times New Roman" w:eastAsia="新細明體" w:hAnsi="Times New Roman" w:cs="Arial"/>
                  <w:sz w:val="20"/>
                  <w:szCs w:val="20"/>
                </w:rPr>
                <w:t>1.</w:t>
              </w:r>
              <w:r w:rsidRPr="009F68E3">
                <w:rPr>
                  <w:rFonts w:ascii="Times New Roman" w:eastAsia="新細明體" w:hAnsi="Times New Roman" w:cs="Times New Roman" w:hint="eastAsia"/>
                  <w:sz w:val="20"/>
                  <w:szCs w:val="20"/>
                </w:rPr>
                <w:t>176a</w:t>
              </w:r>
            </w:smartTag>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No.7.</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大般涅槃經》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hint="eastAsia"/>
                <w:sz w:val="20"/>
                <w:szCs w:val="20"/>
              </w:rPr>
              <w:t>1.191</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No.1451.</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根本說一切有部毘奈耶雜事</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卷</w:t>
            </w:r>
            <w:r w:rsidRPr="009F68E3">
              <w:rPr>
                <w:rFonts w:ascii="Times New Roman" w:eastAsia="新細明體" w:hAnsi="Times New Roman" w:cs="Times New Roman" w:hint="eastAsia"/>
                <w:sz w:val="20"/>
                <w:szCs w:val="20"/>
              </w:rPr>
              <w:t>35</w:t>
            </w:r>
            <w:r w:rsidRPr="009F68E3">
              <w:rPr>
                <w:rFonts w:ascii="Times New Roman" w:eastAsia="新細明體" w:hAnsi="Times New Roman" w:cs="Arial"/>
                <w:sz w:val="20"/>
                <w:szCs w:val="20"/>
              </w:rPr>
              <w:t>(</w:t>
            </w:r>
            <w:r w:rsidRPr="009F68E3">
              <w:rPr>
                <w:rFonts w:ascii="Times New Roman" w:eastAsia="新細明體" w:hAnsi="Times New Roman" w:cs="Arial"/>
                <w:sz w:val="20"/>
                <w:szCs w:val="20"/>
              </w:rPr>
              <w:t>大正</w:t>
            </w:r>
            <w:r w:rsidRPr="009F68E3">
              <w:rPr>
                <w:rFonts w:ascii="Times New Roman" w:eastAsia="新細明體" w:hAnsi="Times New Roman" w:cs="Times New Roman" w:hint="eastAsia"/>
                <w:sz w:val="20"/>
                <w:szCs w:val="20"/>
              </w:rPr>
              <w:t>24.382</w:t>
            </w:r>
            <w:r w:rsidRPr="009F68E3">
              <w:rPr>
                <w:rFonts w:ascii="Times New Roman" w:eastAsia="新細明體" w:hAnsi="Times New Roman" w:cs="Arial"/>
                <w:sz w:val="20"/>
                <w:szCs w:val="20"/>
              </w:rPr>
              <w:t>.)</w:t>
            </w:r>
            <w:r w:rsidRPr="009F68E3">
              <w:rPr>
                <w:rFonts w:ascii="Times New Roman" w:eastAsia="新細明體" w:hAnsi="Times New Roman" w:cs="Times New Roman"/>
                <w:sz w:val="20"/>
                <w:szCs w:val="20"/>
              </w:rPr>
              <w:t>，《增壹阿含</w:t>
            </w:r>
            <w:r w:rsidRPr="009F68E3">
              <w:rPr>
                <w:rFonts w:ascii="Times New Roman" w:eastAsia="新細明體" w:hAnsi="Times New Roman" w:cs="Times New Roman" w:hint="eastAsia"/>
                <w:sz w:val="20"/>
                <w:szCs w:val="20"/>
              </w:rPr>
              <w:t>40.2</w:t>
            </w:r>
            <w:r w:rsidRPr="009F68E3">
              <w:rPr>
                <w:rFonts w:ascii="Times New Roman" w:eastAsia="新細明體" w:hAnsi="Times New Roman" w:cs="Times New Roman"/>
                <w:sz w:val="20"/>
                <w:szCs w:val="20"/>
              </w:rPr>
              <w:t>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Arial"/>
                <w:sz w:val="20"/>
                <w:szCs w:val="20"/>
              </w:rPr>
              <w:t>(</w:t>
            </w:r>
            <w:r w:rsidRPr="009F68E3">
              <w:rPr>
                <w:rFonts w:ascii="Times New Roman" w:eastAsia="新細明體" w:hAnsi="Times New Roman" w:cs="Arial"/>
                <w:sz w:val="20"/>
                <w:szCs w:val="20"/>
              </w:rPr>
              <w:t>大正</w:t>
            </w:r>
            <w:smartTag w:uri="urn:schemas-microsoft-com:office:smarttags" w:element="chmetcnv">
              <w:smartTagPr>
                <w:attr w:name="UnitName" w:val="C"/>
                <w:attr w:name="SourceValue" w:val="2.738"/>
                <w:attr w:name="HasSpace" w:val="False"/>
                <w:attr w:name="Negative" w:val="False"/>
                <w:attr w:name="NumberType" w:val="1"/>
                <w:attr w:name="TCSC" w:val="0"/>
              </w:smartTagPr>
              <w:r w:rsidRPr="009F68E3">
                <w:rPr>
                  <w:rFonts w:ascii="Times New Roman" w:eastAsia="新細明體" w:hAnsi="Times New Roman" w:cs="Arial"/>
                  <w:sz w:val="20"/>
                  <w:szCs w:val="20"/>
                </w:rPr>
                <w:t>2.</w:t>
              </w:r>
              <w:r w:rsidRPr="009F68E3">
                <w:rPr>
                  <w:rFonts w:ascii="Times New Roman" w:eastAsia="新細明體" w:hAnsi="Times New Roman" w:cs="Times New Roman" w:hint="eastAsia"/>
                  <w:sz w:val="20"/>
                  <w:szCs w:val="20"/>
                </w:rPr>
                <w:t>738c</w:t>
              </w:r>
            </w:smartTag>
            <w:r w:rsidRPr="009F68E3">
              <w:rPr>
                <w:rFonts w:ascii="Times New Roman" w:eastAsia="新細明體" w:hAnsi="Times New Roman" w:cs="Times New Roman" w:hint="eastAsia"/>
                <w:sz w:val="20"/>
                <w:szCs w:val="20"/>
              </w:rPr>
              <w:t>)</w:t>
            </w:r>
          </w:p>
        </w:tc>
      </w:tr>
      <w:tr w:rsidR="009F68E3" w:rsidRPr="009F68E3" w:rsidTr="00AC5C25">
        <w:tc>
          <w:tcPr>
            <w:tcW w:w="870" w:type="pct"/>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hint="eastAsia"/>
                <w:kern w:val="0"/>
                <w:sz w:val="20"/>
                <w:szCs w:val="20"/>
                <w:lang w:val="zh-TW"/>
              </w:rPr>
              <w:t xml:space="preserve">154. </w:t>
            </w:r>
            <w:r w:rsidRPr="009F68E3">
              <w:rPr>
                <w:rFonts w:ascii="Times New Roman" w:eastAsia="新細明體" w:hAnsi="Times New Roman" w:cs="Times New Roman" w:hint="eastAsia"/>
                <w:kern w:val="0"/>
                <w:sz w:val="20"/>
                <w:szCs w:val="20"/>
                <w:lang w:val="zh-TW"/>
              </w:rPr>
              <w:t>婆羅婆堂經</w:t>
            </w:r>
          </w:p>
        </w:tc>
        <w:tc>
          <w:tcPr>
            <w:tcW w:w="4130" w:type="pct"/>
            <w:vAlign w:val="center"/>
          </w:tcPr>
          <w:p w:rsidR="009F68E3" w:rsidRPr="009F68E3" w:rsidRDefault="009F68E3" w:rsidP="009F68E3">
            <w:pPr>
              <w:spacing w:beforeLines="10" w:before="36"/>
              <w:jc w:val="both"/>
              <w:rPr>
                <w:rFonts w:ascii="Times New Roman" w:eastAsia="新細明體" w:hAnsi="Times New Roman" w:cs="Times New Roman"/>
                <w:sz w:val="20"/>
                <w:szCs w:val="20"/>
              </w:rPr>
            </w:pPr>
            <w:r w:rsidRPr="009F68E3">
              <w:rPr>
                <w:rFonts w:ascii="Times New Roman" w:eastAsia="新細明體" w:hAnsi="Times New Roman" w:cs="Times New Roman" w:hint="eastAsia"/>
                <w:b/>
                <w:sz w:val="20"/>
                <w:szCs w:val="20"/>
              </w:rPr>
              <w:t>《長部</w:t>
            </w:r>
            <w:r w:rsidRPr="009F68E3">
              <w:rPr>
                <w:rFonts w:ascii="Times New Roman" w:eastAsia="新細明體" w:hAnsi="Times New Roman" w:cs="Times New Roman" w:hint="eastAsia"/>
                <w:b/>
                <w:sz w:val="20"/>
                <w:szCs w:val="20"/>
              </w:rPr>
              <w:t>27</w:t>
            </w:r>
            <w:r w:rsidRPr="009F68E3">
              <w:rPr>
                <w:rFonts w:ascii="Times New Roman" w:eastAsia="新細明體" w:hAnsi="Times New Roman" w:cs="Times New Roman" w:hint="eastAsia"/>
                <w:b/>
                <w:sz w:val="20"/>
                <w:szCs w:val="20"/>
              </w:rPr>
              <w:t>經》</w:t>
            </w:r>
            <w:r w:rsidRPr="009F68E3">
              <w:rPr>
                <w:rFonts w:ascii="Times New Roman" w:eastAsia="新細明體" w:hAnsi="Times New Roman" w:cs="Arial"/>
                <w:b/>
                <w:sz w:val="20"/>
                <w:szCs w:val="20"/>
              </w:rPr>
              <w:t>Agga</w:t>
            </w:r>
            <w:r w:rsidRPr="009F68E3">
              <w:rPr>
                <w:rFonts w:ascii="Foreign1" w:eastAsia="hzk1 ys" w:hAnsi="Foreign1" w:cs="Arial"/>
                <w:b/>
                <w:sz w:val="20"/>
                <w:szCs w:val="20"/>
              </w:rPr>
              <w:t>bb</w:t>
            </w:r>
            <w:r w:rsidRPr="009F68E3">
              <w:rPr>
                <w:rFonts w:ascii="Times New Roman" w:eastAsia="新細明體" w:hAnsi="Times New Roman" w:cs="Arial"/>
                <w:b/>
                <w:sz w:val="20"/>
                <w:szCs w:val="20"/>
              </w:rPr>
              <w:t>a-Suttanta</w:t>
            </w:r>
            <w:r w:rsidRPr="009F68E3">
              <w:rPr>
                <w:rFonts w:ascii="Times New Roman" w:eastAsia="新細明體" w:hAnsi="Times New Roman" w:cs="Arial" w:hint="eastAsia"/>
                <w:b/>
                <w:sz w:val="20"/>
                <w:szCs w:val="20"/>
              </w:rPr>
              <w:t>(</w:t>
            </w:r>
            <w:r w:rsidRPr="009F68E3">
              <w:rPr>
                <w:rFonts w:ascii="Times New Roman" w:eastAsia="新細明體" w:hAnsi="Times New Roman" w:cs="Times New Roman"/>
                <w:b/>
                <w:sz w:val="20"/>
                <w:szCs w:val="20"/>
              </w:rPr>
              <w:t>起世因本經</w:t>
            </w:r>
            <w:r w:rsidRPr="009F68E3">
              <w:rPr>
                <w:rFonts w:ascii="Times New Roman" w:eastAsia="新細明體" w:hAnsi="Times New Roman" w:cs="Times New Roman"/>
                <w:b/>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shd w:val="pct15" w:color="auto" w:fill="FFFFFF"/>
              </w:rPr>
              <w:t>《</w:t>
            </w:r>
            <w:r w:rsidRPr="009F68E3">
              <w:rPr>
                <w:rFonts w:ascii="Times New Roman" w:eastAsia="新細明體" w:hAnsi="Times New Roman" w:cs="Times New Roman"/>
                <w:sz w:val="20"/>
                <w:szCs w:val="20"/>
                <w:shd w:val="pct15" w:color="auto" w:fill="FFFFFF"/>
              </w:rPr>
              <w:t>長阿含</w:t>
            </w:r>
            <w:r w:rsidRPr="009F68E3">
              <w:rPr>
                <w:rFonts w:ascii="Times New Roman" w:eastAsia="新細明體" w:hAnsi="Times New Roman" w:cs="Times New Roman" w:hint="eastAsia"/>
                <w:sz w:val="20"/>
                <w:szCs w:val="20"/>
                <w:shd w:val="pct15" w:color="auto" w:fill="FFFFFF"/>
              </w:rPr>
              <w:t>5</w:t>
            </w:r>
            <w:r w:rsidRPr="009F68E3">
              <w:rPr>
                <w:rFonts w:ascii="Times New Roman" w:eastAsia="新細明體" w:hAnsi="Times New Roman" w:cs="Times New Roman"/>
                <w:sz w:val="20"/>
                <w:szCs w:val="20"/>
                <w:shd w:val="pct15" w:color="auto" w:fill="FFFFFF"/>
              </w:rPr>
              <w:t>經</w:t>
            </w:r>
            <w:r w:rsidRPr="009F68E3">
              <w:rPr>
                <w:rFonts w:ascii="Times New Roman" w:eastAsia="新細明體" w:hAnsi="Times New Roman" w:cs="Times New Roman" w:hint="eastAsia"/>
                <w:sz w:val="20"/>
                <w:szCs w:val="20"/>
                <w:shd w:val="pct15" w:color="auto" w:fill="FFFFFF"/>
              </w:rPr>
              <w:t>》</w:t>
            </w:r>
            <w:r w:rsidRPr="009F68E3">
              <w:rPr>
                <w:rFonts w:ascii="Times New Roman" w:eastAsia="新細明體" w:hAnsi="Times New Roman" w:cs="Times New Roman"/>
                <w:sz w:val="20"/>
                <w:szCs w:val="20"/>
                <w:shd w:val="pct15" w:color="auto" w:fill="FFFFFF"/>
              </w:rPr>
              <w:t>小緣經</w:t>
            </w:r>
            <w:r w:rsidRPr="009F68E3">
              <w:rPr>
                <w:rFonts w:ascii="Times New Roman" w:eastAsia="新細明體" w:hAnsi="Times New Roman" w:cs="Arial"/>
                <w:sz w:val="20"/>
                <w:szCs w:val="20"/>
                <w:shd w:val="pct15" w:color="auto" w:fill="FFFFFF"/>
              </w:rPr>
              <w:t>(</w:t>
            </w:r>
            <w:r w:rsidRPr="009F68E3">
              <w:rPr>
                <w:rFonts w:ascii="Times New Roman" w:eastAsia="新細明體" w:hAnsi="Times New Roman" w:cs="Arial"/>
                <w:sz w:val="20"/>
                <w:szCs w:val="20"/>
                <w:shd w:val="pct15" w:color="auto" w:fill="FFFFFF"/>
              </w:rPr>
              <w:t>大正</w:t>
            </w:r>
            <w:r w:rsidRPr="009F68E3">
              <w:rPr>
                <w:rFonts w:ascii="Times New Roman" w:eastAsia="新細明體" w:hAnsi="Times New Roman" w:cs="Arial"/>
                <w:sz w:val="20"/>
                <w:szCs w:val="20"/>
                <w:shd w:val="pct15" w:color="auto" w:fill="FFFFFF"/>
              </w:rPr>
              <w:t>1.</w:t>
            </w:r>
            <w:r w:rsidRPr="009F68E3">
              <w:rPr>
                <w:rFonts w:ascii="Times New Roman" w:eastAsia="新細明體" w:hAnsi="Times New Roman" w:cs="Times New Roman" w:hint="eastAsia"/>
                <w:sz w:val="20"/>
                <w:szCs w:val="20"/>
                <w:shd w:val="pct15" w:color="auto" w:fill="FFFFFF"/>
              </w:rPr>
              <w:t xml:space="preserve">36b~ </w:t>
            </w:r>
            <w:r w:rsidRPr="009F68E3">
              <w:rPr>
                <w:rFonts w:ascii="Times New Roman" w:eastAsia="新細明體" w:hAnsi="Times New Roman" w:cs="Arial"/>
                <w:sz w:val="20"/>
                <w:szCs w:val="20"/>
                <w:shd w:val="pct15" w:color="auto" w:fill="FFFFFF"/>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No.10.</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佛說白衣金幢二婆羅門緣起經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Arial"/>
                <w:sz w:val="20"/>
                <w:szCs w:val="20"/>
              </w:rPr>
              <w:t>(</w:t>
            </w:r>
            <w:r w:rsidRPr="009F68E3">
              <w:rPr>
                <w:rFonts w:ascii="Times New Roman" w:eastAsia="新細明體" w:hAnsi="Times New Roman" w:cs="Arial"/>
                <w:sz w:val="20"/>
                <w:szCs w:val="20"/>
              </w:rPr>
              <w:t>大正</w:t>
            </w:r>
            <w:r w:rsidRPr="009F68E3">
              <w:rPr>
                <w:rFonts w:ascii="Times New Roman" w:eastAsia="新細明體" w:hAnsi="Times New Roman" w:cs="Arial"/>
                <w:sz w:val="20"/>
                <w:szCs w:val="20"/>
              </w:rPr>
              <w:t>1.</w:t>
            </w:r>
            <w:r w:rsidRPr="009F68E3">
              <w:rPr>
                <w:rFonts w:ascii="Times New Roman" w:eastAsia="新細明體" w:hAnsi="Times New Roman" w:cs="Times New Roman" w:hint="eastAsia"/>
                <w:sz w:val="20"/>
                <w:szCs w:val="20"/>
              </w:rPr>
              <w:t>216b)</w:t>
            </w:r>
          </w:p>
        </w:tc>
      </w:tr>
    </w:tbl>
    <w:p w:rsidR="009F68E3" w:rsidRPr="009F68E3" w:rsidRDefault="00F97B17" w:rsidP="00F97B17">
      <w:pPr>
        <w:tabs>
          <w:tab w:val="left" w:pos="7240"/>
        </w:tabs>
        <w:rPr>
          <w:rFonts w:ascii="Times New Roman" w:eastAsia="新細明體" w:hAnsi="Times New Roman" w:cs="Times New Roman"/>
          <w:sz w:val="20"/>
          <w:szCs w:val="20"/>
        </w:rPr>
      </w:pPr>
      <w:r>
        <w:rPr>
          <w:rFonts w:ascii="Times New Roman" w:eastAsia="新細明體" w:hAnsi="Times New Roman" w:cs="Times New Roman"/>
          <w:sz w:val="20"/>
          <w:szCs w:val="20"/>
        </w:rPr>
        <w:tab/>
      </w:r>
    </w:p>
    <w:p w:rsidR="009F68E3" w:rsidRPr="009F68E3" w:rsidRDefault="00F97B17" w:rsidP="009F68E3">
      <w:pPr>
        <w:rPr>
          <w:rFonts w:ascii="Times New Roman" w:eastAsia="新細明體" w:hAnsi="Times New Roman" w:cs="Times New Roman"/>
          <w:sz w:val="20"/>
          <w:szCs w:val="20"/>
          <w:bdr w:val="single" w:sz="4" w:space="0" w:color="auto"/>
          <w:lang w:val="zh-TW"/>
        </w:rPr>
      </w:pPr>
      <w:r w:rsidRPr="00F97B17">
        <w:rPr>
          <w:rFonts w:ascii="Times New Roman" w:hAnsi="Times New Roman" w:cs="Times New Roman" w:hint="eastAsia"/>
          <w:sz w:val="20"/>
          <w:bdr w:val="single" w:sz="4" w:space="0" w:color="auto"/>
        </w:rPr>
        <w:t>印順導師著，</w:t>
      </w:r>
      <w:r w:rsidR="009F68E3" w:rsidRPr="00F97B17">
        <w:rPr>
          <w:rFonts w:ascii="Times New Roman" w:eastAsia="新細明體" w:hAnsi="Times New Roman" w:cs="Times New Roman" w:hint="eastAsia"/>
          <w:sz w:val="20"/>
          <w:szCs w:val="20"/>
          <w:bdr w:val="single" w:sz="4" w:space="0" w:color="auto"/>
          <w:lang w:val="zh-TW"/>
        </w:rPr>
        <w:t>《原始佛教聖典之集成》</w:t>
      </w:r>
      <w:r w:rsidR="009F68E3" w:rsidRPr="00F97B17">
        <w:rPr>
          <w:rFonts w:ascii="Times New Roman" w:eastAsia="新細明體" w:hAnsi="Times New Roman" w:cs="Times New Roman" w:hint="eastAsia"/>
          <w:sz w:val="20"/>
          <w:szCs w:val="20"/>
          <w:bdr w:val="single" w:sz="4" w:space="0" w:color="auto"/>
          <w:lang w:val="zh-TW"/>
        </w:rPr>
        <w:t>p.709</w:t>
      </w:r>
      <w:r w:rsidR="009F68E3" w:rsidRPr="00F97B17">
        <w:rPr>
          <w:rFonts w:ascii="Times New Roman" w:eastAsia="新細明體" w:hAnsi="Times New Roman" w:cs="Times New Roman" w:hint="eastAsia"/>
          <w:sz w:val="20"/>
          <w:szCs w:val="20"/>
          <w:bdr w:val="single" w:sz="4" w:space="0" w:color="auto"/>
          <w:lang w:val="zh-TW"/>
        </w:rPr>
        <w:t>：《中阿含》與《中部》相同，與《雜阿含》相當的</w:t>
      </w:r>
      <w:r w:rsidR="009F68E3" w:rsidRPr="00F97B17">
        <w:rPr>
          <w:rFonts w:ascii="Times New Roman" w:eastAsia="新細明體" w:hAnsi="Times New Roman" w:cs="Times New Roman" w:hint="eastAsia"/>
          <w:sz w:val="20"/>
          <w:szCs w:val="20"/>
          <w:bdr w:val="single" w:sz="4" w:space="0" w:color="auto"/>
          <w:lang w:val="zh-TW"/>
        </w:rPr>
        <w:t>3</w:t>
      </w:r>
      <w:r w:rsidR="009F68E3" w:rsidRPr="00F97B17">
        <w:rPr>
          <w:rFonts w:ascii="Times New Roman" w:eastAsia="新細明體" w:hAnsi="Times New Roman" w:cs="Times New Roman" w:hint="eastAsia"/>
          <w:sz w:val="20"/>
          <w:szCs w:val="20"/>
          <w:bdr w:val="single" w:sz="4" w:space="0" w:color="auto"/>
          <w:lang w:val="zh-TW"/>
        </w:rPr>
        <w:t>經</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476"/>
        <w:gridCol w:w="2906"/>
        <w:gridCol w:w="4744"/>
      </w:tblGrid>
      <w:tr w:rsidR="009F68E3" w:rsidRPr="009F68E3" w:rsidTr="00AC5C25">
        <w:tc>
          <w:tcPr>
            <w:tcW w:w="809" w:type="pct"/>
            <w:tcBorders>
              <w:top w:val="single" w:sz="4" w:space="0" w:color="auto"/>
              <w:left w:val="single" w:sz="4" w:space="0" w:color="auto"/>
              <w:bottom w:val="single" w:sz="4" w:space="0" w:color="auto"/>
              <w:right w:val="single" w:sz="4" w:space="0" w:color="auto"/>
            </w:tcBorders>
            <w:shd w:val="clear" w:color="auto" w:fill="EEECE1"/>
            <w:vAlign w:val="center"/>
          </w:tcPr>
          <w:p w:rsidR="009F68E3" w:rsidRPr="009F68E3" w:rsidRDefault="009F68E3" w:rsidP="009F68E3">
            <w:pPr>
              <w:autoSpaceDE w:val="0"/>
              <w:autoSpaceDN w:val="0"/>
              <w:adjustRightInd w:val="0"/>
              <w:spacing w:beforeLines="10" w:before="36"/>
              <w:jc w:val="center"/>
              <w:rPr>
                <w:rFonts w:ascii="Times New Roman" w:eastAsia="新細明體" w:hAnsi="Times New Roman" w:cs="Times New Roman"/>
                <w:b/>
                <w:kern w:val="0"/>
                <w:sz w:val="20"/>
                <w:szCs w:val="20"/>
              </w:rPr>
            </w:pPr>
            <w:r w:rsidRPr="009F68E3">
              <w:rPr>
                <w:rFonts w:ascii="Times New Roman" w:eastAsia="新細明體" w:hAnsi="Times New Roman" w:cs="Times New Roman" w:hint="eastAsia"/>
                <w:b/>
                <w:kern w:val="0"/>
                <w:sz w:val="20"/>
                <w:szCs w:val="20"/>
              </w:rPr>
              <w:t>《中阿含經》</w:t>
            </w:r>
          </w:p>
        </w:tc>
        <w:tc>
          <w:tcPr>
            <w:tcW w:w="1592" w:type="pct"/>
            <w:tcBorders>
              <w:top w:val="single" w:sz="4" w:space="0" w:color="auto"/>
              <w:left w:val="single" w:sz="4" w:space="0" w:color="auto"/>
              <w:bottom w:val="single" w:sz="4" w:space="0" w:color="auto"/>
              <w:right w:val="single" w:sz="4" w:space="0" w:color="auto"/>
            </w:tcBorders>
            <w:shd w:val="clear" w:color="auto" w:fill="EEECE1"/>
            <w:vAlign w:val="center"/>
          </w:tcPr>
          <w:p w:rsidR="009F68E3" w:rsidRPr="009F68E3" w:rsidRDefault="009F68E3" w:rsidP="009F68E3">
            <w:pPr>
              <w:spacing w:beforeLines="10" w:before="36"/>
              <w:jc w:val="center"/>
              <w:rPr>
                <w:rFonts w:ascii="Times New Roman" w:eastAsia="新細明體" w:hAnsi="Times New Roman" w:cs="Times New Roman"/>
                <w:b/>
                <w:sz w:val="20"/>
                <w:szCs w:val="20"/>
              </w:rPr>
            </w:pPr>
            <w:r w:rsidRPr="009F68E3">
              <w:rPr>
                <w:rFonts w:ascii="Times New Roman" w:eastAsia="新細明體" w:hAnsi="Times New Roman" w:cs="Times New Roman" w:hint="eastAsia"/>
                <w:b/>
                <w:sz w:val="20"/>
                <w:szCs w:val="20"/>
              </w:rPr>
              <w:t>《中部》</w:t>
            </w:r>
          </w:p>
        </w:tc>
        <w:tc>
          <w:tcPr>
            <w:tcW w:w="2599" w:type="pct"/>
            <w:tcBorders>
              <w:top w:val="single" w:sz="4" w:space="0" w:color="auto"/>
              <w:left w:val="single" w:sz="4" w:space="0" w:color="auto"/>
              <w:bottom w:val="single" w:sz="4" w:space="0" w:color="auto"/>
              <w:right w:val="single" w:sz="4" w:space="0" w:color="auto"/>
            </w:tcBorders>
            <w:shd w:val="clear" w:color="auto" w:fill="EEECE1"/>
            <w:vAlign w:val="center"/>
          </w:tcPr>
          <w:p w:rsidR="009F68E3" w:rsidRPr="009F68E3" w:rsidRDefault="009F68E3" w:rsidP="009F68E3">
            <w:pPr>
              <w:spacing w:beforeLines="10" w:before="36"/>
              <w:jc w:val="center"/>
              <w:rPr>
                <w:rFonts w:ascii="Times New Roman" w:eastAsia="新細明體" w:hAnsi="Times New Roman" w:cs="Times New Roman"/>
                <w:b/>
                <w:sz w:val="20"/>
                <w:szCs w:val="20"/>
              </w:rPr>
            </w:pPr>
            <w:r w:rsidRPr="009F68E3">
              <w:rPr>
                <w:rFonts w:ascii="Times New Roman" w:eastAsia="新細明體" w:hAnsi="Times New Roman" w:cs="Times New Roman" w:hint="eastAsia"/>
                <w:b/>
                <w:sz w:val="20"/>
                <w:szCs w:val="20"/>
              </w:rPr>
              <w:t>其他</w:t>
            </w:r>
          </w:p>
        </w:tc>
      </w:tr>
      <w:tr w:rsidR="009F68E3" w:rsidRPr="009F68E3" w:rsidTr="00AC5C25">
        <w:tc>
          <w:tcPr>
            <w:tcW w:w="809" w:type="pct"/>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29. </w:t>
            </w:r>
            <w:r w:rsidRPr="009F68E3">
              <w:rPr>
                <w:rFonts w:ascii="Times New Roman" w:eastAsia="新細明體" w:hAnsi="Times New Roman" w:cs="Times New Roman" w:hint="eastAsia"/>
                <w:kern w:val="0"/>
                <w:sz w:val="20"/>
                <w:szCs w:val="20"/>
                <w:lang w:val="zh-TW"/>
              </w:rPr>
              <w:t>大拘絺羅經</w:t>
            </w:r>
          </w:p>
        </w:tc>
        <w:tc>
          <w:tcPr>
            <w:tcW w:w="1592" w:type="pct"/>
            <w:vAlign w:val="center"/>
          </w:tcPr>
          <w:p w:rsidR="009F68E3" w:rsidRPr="009F68E3" w:rsidRDefault="009F68E3" w:rsidP="009F68E3">
            <w:pPr>
              <w:spacing w:beforeLines="10" w:before="36"/>
              <w:jc w:val="both"/>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w:t>
            </w:r>
          </w:p>
        </w:tc>
        <w:tc>
          <w:tcPr>
            <w:tcW w:w="2599" w:type="pct"/>
            <w:vAlign w:val="center"/>
          </w:tcPr>
          <w:p w:rsidR="009F68E3" w:rsidRPr="009F68E3" w:rsidRDefault="009F68E3" w:rsidP="009F68E3">
            <w:pPr>
              <w:spacing w:beforeLines="10" w:before="36"/>
              <w:jc w:val="both"/>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smartTag w:uri="urn:schemas-microsoft-com:office:smarttags" w:element="chsdate">
              <w:smartTagPr>
                <w:attr w:name="Year" w:val="1899"/>
                <w:attr w:name="Month" w:val="12"/>
                <w:attr w:name="Day" w:val="30"/>
                <w:attr w:name="IsLunarDate" w:val="False"/>
                <w:attr w:name="IsROCDate" w:val="False"/>
              </w:smartTagPr>
              <w:r w:rsidRPr="009F68E3">
                <w:rPr>
                  <w:rFonts w:ascii="Times New Roman" w:eastAsia="新細明體" w:hAnsi="Times New Roman" w:cs="Arial"/>
                  <w:sz w:val="20"/>
                  <w:szCs w:val="20"/>
                </w:rPr>
                <w:t>A.9.13</w:t>
              </w:r>
            </w:smartTag>
            <w:r w:rsidRPr="009F68E3">
              <w:rPr>
                <w:rFonts w:ascii="Times New Roman" w:eastAsia="新細明體" w:hAnsi="Times New Roman" w:cs="Arial"/>
                <w:sz w:val="20"/>
                <w:szCs w:val="20"/>
              </w:rPr>
              <w:t>. Ko</w:t>
            </w:r>
            <w:r w:rsidRPr="009F68E3">
              <w:rPr>
                <w:rFonts w:ascii="Foreign1" w:eastAsia="hzk1 ys" w:hAnsi="Foreign1" w:cs="Times New Roman"/>
                <w:sz w:val="20"/>
                <w:szCs w:val="20"/>
              </w:rPr>
              <w:t>tt</w:t>
            </w:r>
            <w:r w:rsidRPr="009F68E3">
              <w:rPr>
                <w:rFonts w:ascii="Times New Roman" w:eastAsia="新細明體" w:hAnsi="Times New Roman" w:cs="Arial"/>
                <w:sz w:val="20"/>
                <w:szCs w:val="20"/>
              </w:rPr>
              <w:t>hita</w:t>
            </w:r>
            <w:r w:rsidRPr="009F68E3">
              <w:rPr>
                <w:rFonts w:ascii="Times New Roman" w:eastAsia="新細明體" w:hAnsi="Times New Roman" w:cs="Arial" w:hint="eastAsia"/>
                <w:sz w:val="20"/>
                <w:szCs w:val="20"/>
              </w:rPr>
              <w:t>(</w:t>
            </w:r>
            <w:r w:rsidRPr="009F68E3">
              <w:rPr>
                <w:rFonts w:ascii="Times New Roman" w:eastAsia="新細明體" w:hAnsi="Times New Roman" w:cs="Times New Roman"/>
                <w:sz w:val="20"/>
                <w:szCs w:val="20"/>
              </w:rPr>
              <w:t>拘絺羅</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A.</w:t>
            </w:r>
            <w:r w:rsidRPr="009F68E3">
              <w:rPr>
                <w:rFonts w:ascii="Times New Roman" w:eastAsia="新細明體" w:hAnsi="Times New Roman" w:cs="Arial"/>
                <w:sz w:val="20"/>
                <w:szCs w:val="20"/>
              </w:rPr>
              <w:t>4.174. Ko</w:t>
            </w:r>
            <w:r w:rsidRPr="009F68E3">
              <w:rPr>
                <w:rFonts w:ascii="Foreign1" w:eastAsia="hzk1 ys" w:hAnsi="Foreign1" w:cs="Times New Roman"/>
                <w:sz w:val="20"/>
                <w:szCs w:val="20"/>
              </w:rPr>
              <w:t>tt</w:t>
            </w:r>
            <w:r w:rsidRPr="009F68E3">
              <w:rPr>
                <w:rFonts w:ascii="Times New Roman" w:eastAsia="新細明體" w:hAnsi="Times New Roman" w:cs="Arial"/>
                <w:sz w:val="20"/>
                <w:szCs w:val="20"/>
              </w:rPr>
              <w:t>hika</w:t>
            </w:r>
            <w:r w:rsidRPr="009F68E3">
              <w:rPr>
                <w:rFonts w:ascii="Times New Roman" w:eastAsia="新細明體" w:hAnsi="Times New Roman" w:cs="Arial" w:hint="eastAsia"/>
                <w:sz w:val="20"/>
                <w:szCs w:val="20"/>
              </w:rPr>
              <w:t>(</w:t>
            </w:r>
            <w:r w:rsidRPr="009F68E3">
              <w:rPr>
                <w:rFonts w:ascii="Times New Roman" w:eastAsia="新細明體" w:hAnsi="Times New Roman" w:cs="Times New Roman"/>
                <w:sz w:val="20"/>
                <w:szCs w:val="20"/>
              </w:rPr>
              <w:t>拘絺羅</w:t>
            </w:r>
            <w:r w:rsidRPr="009F68E3">
              <w:rPr>
                <w:rFonts w:ascii="Times New Roman" w:eastAsia="新細明體" w:hAnsi="Times New Roman" w:cs="Arial"/>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雜阿含</w:t>
            </w:r>
            <w:r w:rsidRPr="009F68E3">
              <w:rPr>
                <w:rFonts w:ascii="Times New Roman" w:eastAsia="新細明體" w:hAnsi="Times New Roman" w:cs="Times New Roman" w:hint="eastAsia"/>
                <w:sz w:val="20"/>
                <w:szCs w:val="20"/>
              </w:rPr>
              <w:t>343</w:t>
            </w:r>
            <w:r w:rsidRPr="009F68E3">
              <w:rPr>
                <w:rFonts w:ascii="Times New Roman" w:eastAsia="新細明體" w:hAnsi="Times New Roman" w:cs="Times New Roman"/>
                <w:sz w:val="20"/>
                <w:szCs w:val="20"/>
              </w:rPr>
              <w:t>經</w:t>
            </w:r>
            <w:r w:rsidRPr="009F68E3">
              <w:rPr>
                <w:rFonts w:ascii="Times New Roman" w:eastAsia="新細明體" w:hAnsi="Times New Roman" w:cs="Times New Roman" w:hint="eastAsia"/>
                <w:sz w:val="20"/>
                <w:szCs w:val="20"/>
              </w:rPr>
              <w:t>》</w:t>
            </w:r>
            <w:r w:rsidRPr="009F68E3">
              <w:rPr>
                <w:rFonts w:ascii="Arial" w:eastAsia="新細明體" w:hAnsi="Arial" w:cs="Arial"/>
                <w:sz w:val="20"/>
                <w:szCs w:val="20"/>
              </w:rPr>
              <w:t>(</w:t>
            </w:r>
            <w:r w:rsidRPr="009F68E3">
              <w:rPr>
                <w:rFonts w:ascii="Arial" w:eastAsia="新細明體" w:hAnsi="Arial" w:cs="Arial"/>
                <w:sz w:val="20"/>
                <w:szCs w:val="20"/>
              </w:rPr>
              <w:t>大正</w:t>
            </w:r>
            <w:r w:rsidRPr="009F68E3">
              <w:rPr>
                <w:rFonts w:ascii="Times New Roman" w:eastAsia="新細明體" w:hAnsi="Times New Roman" w:cs="Times New Roman" w:hint="eastAsia"/>
                <w:sz w:val="20"/>
                <w:szCs w:val="20"/>
              </w:rPr>
              <w:t>2.94b)</w:t>
            </w:r>
          </w:p>
        </w:tc>
      </w:tr>
      <w:tr w:rsidR="009F68E3" w:rsidRPr="009F68E3" w:rsidTr="00AC5C25">
        <w:tc>
          <w:tcPr>
            <w:tcW w:w="809"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93.</w:t>
            </w:r>
            <w:r w:rsidRPr="009F68E3">
              <w:rPr>
                <w:rFonts w:ascii="Times New Roman" w:eastAsia="新細明體" w:hAnsi="Times New Roman" w:cs="Times New Roman"/>
                <w:kern w:val="0"/>
                <w:sz w:val="20"/>
                <w:szCs w:val="20"/>
              </w:rPr>
              <w:t xml:space="preserve"> </w:t>
            </w:r>
            <w:r w:rsidRPr="009F68E3">
              <w:rPr>
                <w:rFonts w:ascii="Times New Roman" w:eastAsia="新細明體" w:hAnsi="Times New Roman" w:cs="Times New Roman"/>
                <w:kern w:val="0"/>
                <w:sz w:val="20"/>
                <w:szCs w:val="20"/>
              </w:rPr>
              <w:t>水淨梵志經</w:t>
            </w:r>
          </w:p>
        </w:tc>
        <w:tc>
          <w:tcPr>
            <w:tcW w:w="1592"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spacing w:beforeLines="10" w:before="36"/>
              <w:jc w:val="both"/>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《中部</w:t>
            </w:r>
            <w:r w:rsidRPr="009F68E3">
              <w:rPr>
                <w:rFonts w:ascii="Times New Roman" w:eastAsia="新細明體" w:hAnsi="Times New Roman" w:cs="Times New Roman" w:hint="eastAsia"/>
                <w:sz w:val="20"/>
                <w:szCs w:val="20"/>
              </w:rPr>
              <w:t>7</w:t>
            </w:r>
            <w:r w:rsidRPr="009F68E3">
              <w:rPr>
                <w:rFonts w:ascii="Times New Roman" w:eastAsia="新細明體" w:hAnsi="Times New Roman" w:cs="Times New Roman" w:hint="eastAsia"/>
                <w:sz w:val="20"/>
                <w:szCs w:val="20"/>
              </w:rPr>
              <w:t>經》</w:t>
            </w:r>
            <w:r w:rsidRPr="009F68E3">
              <w:rPr>
                <w:rFonts w:ascii="Times New Roman" w:eastAsia="新細明體" w:hAnsi="Times New Roman" w:cs="Times New Roman"/>
                <w:sz w:val="20"/>
                <w:szCs w:val="20"/>
              </w:rPr>
              <w:t>Vatthasutta</w:t>
            </w:r>
            <w:r w:rsidRPr="009F68E3">
              <w:rPr>
                <w:rFonts w:ascii="Times New Roman" w:eastAsia="新細明體" w:hAnsi="Times New Roman" w:cs="Times New Roman" w:hint="eastAsia"/>
                <w:sz w:val="20"/>
                <w:szCs w:val="20"/>
              </w:rPr>
              <w:t>m</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布喻經</w:t>
            </w:r>
            <w:r w:rsidRPr="009F68E3">
              <w:rPr>
                <w:rFonts w:ascii="Times New Roman" w:eastAsia="新細明體" w:hAnsi="Times New Roman" w:cs="Times New Roman"/>
                <w:sz w:val="20"/>
                <w:szCs w:val="20"/>
              </w:rPr>
              <w:t>)</w:t>
            </w:r>
          </w:p>
        </w:tc>
        <w:tc>
          <w:tcPr>
            <w:tcW w:w="2599"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spacing w:beforeLines="10" w:before="36"/>
              <w:jc w:val="both"/>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No.51.</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梵志許水淨經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smartTag w:uri="urn:schemas-microsoft-com:office:smarttags" w:element="chmetcnv">
              <w:smartTagPr>
                <w:attr w:name="UnitName" w:val="C"/>
                <w:attr w:name="SourceValue" w:val="1.843"/>
                <w:attr w:name="HasSpace" w:val="False"/>
                <w:attr w:name="Negative" w:val="False"/>
                <w:attr w:name="NumberType" w:val="1"/>
                <w:attr w:name="TCSC" w:val="0"/>
              </w:smartTagPr>
              <w:r w:rsidRPr="009F68E3">
                <w:rPr>
                  <w:rFonts w:ascii="Times New Roman" w:eastAsia="新細明體" w:hAnsi="Times New Roman" w:cs="Times New Roman" w:hint="eastAsia"/>
                  <w:sz w:val="20"/>
                  <w:szCs w:val="20"/>
                </w:rPr>
                <w:t>1.843c</w:t>
              </w:r>
            </w:smartTag>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《增壹阿含</w:t>
            </w:r>
            <w:r w:rsidRPr="009F68E3">
              <w:rPr>
                <w:rFonts w:ascii="Times New Roman" w:eastAsia="新細明體" w:hAnsi="Times New Roman" w:cs="Times New Roman" w:hint="eastAsia"/>
                <w:sz w:val="20"/>
                <w:szCs w:val="20"/>
              </w:rPr>
              <w:t>13.5</w:t>
            </w:r>
            <w:r w:rsidRPr="009F68E3">
              <w:rPr>
                <w:rFonts w:ascii="Times New Roman" w:eastAsia="新細明體" w:hAnsi="Times New Roman" w:cs="Times New Roman"/>
                <w:sz w:val="20"/>
                <w:szCs w:val="20"/>
              </w:rPr>
              <w:t>經》孫陀利</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smartTag w:uri="urn:schemas-microsoft-com:office:smarttags" w:element="chmetcnv">
              <w:smartTagPr>
                <w:attr w:name="UnitName" w:val="C"/>
                <w:attr w:name="SourceValue" w:val="2.573"/>
                <w:attr w:name="HasSpace" w:val="False"/>
                <w:attr w:name="Negative" w:val="False"/>
                <w:attr w:name="NumberType" w:val="1"/>
                <w:attr w:name="TCSC" w:val="0"/>
              </w:smartTagPr>
              <w:r w:rsidRPr="009F68E3">
                <w:rPr>
                  <w:rFonts w:ascii="Times New Roman" w:eastAsia="新細明體" w:hAnsi="Times New Roman" w:cs="Times New Roman" w:hint="eastAsia"/>
                  <w:sz w:val="20"/>
                  <w:szCs w:val="20"/>
                </w:rPr>
                <w:t>2.573c</w:t>
              </w:r>
            </w:smartTag>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後半</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《雜阿含</w:t>
            </w:r>
            <w:r w:rsidRPr="009F68E3">
              <w:rPr>
                <w:rFonts w:ascii="Times New Roman" w:eastAsia="新細明體" w:hAnsi="Times New Roman" w:cs="Times New Roman" w:hint="eastAsia"/>
                <w:sz w:val="20"/>
                <w:szCs w:val="20"/>
              </w:rPr>
              <w:t>1185</w:t>
            </w:r>
            <w:r w:rsidRPr="009F68E3">
              <w:rPr>
                <w:rFonts w:ascii="Times New Roman" w:eastAsia="新細明體" w:hAnsi="Times New Roman" w:cs="Times New Roman"/>
                <w:sz w:val="20"/>
                <w:szCs w:val="20"/>
              </w:rPr>
              <w:t>經》</w:t>
            </w:r>
            <w:r w:rsidRPr="009F68E3">
              <w:rPr>
                <w:rFonts w:ascii="Times New Roman" w:eastAsia="新細明體" w:hAnsi="Times New Roman" w:cs="Times New Roman"/>
                <w:sz w:val="20"/>
                <w:szCs w:val="20"/>
              </w:rPr>
              <w:t xml:space="preserve"> (</w:t>
            </w:r>
            <w:r w:rsidRPr="009F68E3">
              <w:rPr>
                <w:rFonts w:ascii="Times New Roman" w:eastAsia="新細明體" w:hAnsi="Times New Roman" w:cs="Times New Roman"/>
                <w:sz w:val="20"/>
                <w:szCs w:val="20"/>
              </w:rPr>
              <w:t>大正</w:t>
            </w:r>
            <w:smartTag w:uri="urn:schemas-microsoft-com:office:smarttags" w:element="chmetcnv">
              <w:smartTagPr>
                <w:attr w:name="UnitName" w:val="a"/>
                <w:attr w:name="SourceValue" w:val="2.321"/>
                <w:attr w:name="HasSpace" w:val="False"/>
                <w:attr w:name="Negative" w:val="False"/>
                <w:attr w:name="NumberType" w:val="1"/>
                <w:attr w:name="TCSC" w:val="0"/>
              </w:smartTagPr>
              <w:r w:rsidRPr="009F68E3">
                <w:rPr>
                  <w:rFonts w:ascii="Times New Roman" w:eastAsia="新細明體" w:hAnsi="Times New Roman" w:cs="Times New Roman"/>
                  <w:sz w:val="20"/>
                  <w:szCs w:val="20"/>
                </w:rPr>
                <w:t>2.321</w:t>
              </w:r>
              <w:r w:rsidRPr="009F68E3">
                <w:rPr>
                  <w:rFonts w:ascii="Times New Roman" w:eastAsia="新細明體" w:hAnsi="Times New Roman" w:cs="Times New Roman" w:hint="eastAsia"/>
                  <w:sz w:val="20"/>
                  <w:szCs w:val="20"/>
                </w:rPr>
                <w:t>a</w:t>
              </w:r>
            </w:smartTag>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《別譯雜阿含</w:t>
            </w:r>
            <w:r w:rsidRPr="009F68E3">
              <w:rPr>
                <w:rFonts w:ascii="Times New Roman" w:eastAsia="新細明體" w:hAnsi="Times New Roman" w:cs="Times New Roman" w:hint="eastAsia"/>
                <w:sz w:val="20"/>
                <w:szCs w:val="20"/>
              </w:rPr>
              <w:t>99</w:t>
            </w:r>
            <w:r w:rsidRPr="009F68E3">
              <w:rPr>
                <w:rFonts w:ascii="Times New Roman" w:eastAsia="新細明體" w:hAnsi="Times New Roman" w:cs="Times New Roman"/>
                <w:sz w:val="20"/>
                <w:szCs w:val="20"/>
              </w:rPr>
              <w:t>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smartTag w:uri="urn:schemas-microsoft-com:office:smarttags" w:element="chmetcnv">
              <w:smartTagPr>
                <w:attr w:name="UnitName" w:val="C"/>
                <w:attr w:name="SourceValue" w:val="2.408"/>
                <w:attr w:name="HasSpace" w:val="False"/>
                <w:attr w:name="Negative" w:val="False"/>
                <w:attr w:name="NumberType" w:val="1"/>
                <w:attr w:name="TCSC" w:val="0"/>
              </w:smartTagPr>
              <w:r w:rsidRPr="009F68E3">
                <w:rPr>
                  <w:rFonts w:ascii="Times New Roman" w:eastAsia="新細明體" w:hAnsi="Times New Roman" w:cs="Times New Roman" w:hint="eastAsia"/>
                  <w:sz w:val="20"/>
                  <w:szCs w:val="20"/>
                </w:rPr>
                <w:t>2.408c</w:t>
              </w:r>
            </w:smartTag>
            <w:r w:rsidRPr="009F68E3">
              <w:rPr>
                <w:rFonts w:ascii="Times New Roman" w:eastAsia="新細明體" w:hAnsi="Times New Roman" w:cs="Times New Roman" w:hint="eastAsia"/>
                <w:sz w:val="20"/>
                <w:szCs w:val="20"/>
              </w:rPr>
              <w:t>)</w:t>
            </w:r>
          </w:p>
        </w:tc>
      </w:tr>
      <w:tr w:rsidR="009F68E3" w:rsidRPr="009F68E3" w:rsidTr="00AC5C25">
        <w:tc>
          <w:tcPr>
            <w:tcW w:w="809"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189.</w:t>
            </w:r>
            <w:r w:rsidRPr="009F68E3">
              <w:rPr>
                <w:rFonts w:ascii="Times New Roman" w:eastAsia="新細明體" w:hAnsi="Times New Roman" w:cs="Times New Roman"/>
                <w:kern w:val="0"/>
                <w:sz w:val="20"/>
                <w:szCs w:val="20"/>
              </w:rPr>
              <w:t xml:space="preserve"> </w:t>
            </w:r>
            <w:r w:rsidRPr="009F68E3">
              <w:rPr>
                <w:rFonts w:ascii="Times New Roman" w:eastAsia="新細明體" w:hAnsi="Times New Roman" w:cs="Times New Roman"/>
                <w:kern w:val="0"/>
                <w:sz w:val="20"/>
                <w:szCs w:val="20"/>
              </w:rPr>
              <w:t>聖道經</w:t>
            </w:r>
          </w:p>
        </w:tc>
        <w:tc>
          <w:tcPr>
            <w:tcW w:w="1592"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《中部</w:t>
            </w:r>
            <w:r w:rsidRPr="009F68E3">
              <w:rPr>
                <w:rFonts w:ascii="Times New Roman" w:eastAsia="新細明體" w:hAnsi="Times New Roman" w:cs="Times New Roman" w:hint="eastAsia"/>
                <w:sz w:val="20"/>
                <w:szCs w:val="20"/>
              </w:rPr>
              <w:t>117</w:t>
            </w:r>
            <w:r w:rsidRPr="009F68E3">
              <w:rPr>
                <w:rFonts w:ascii="Times New Roman" w:eastAsia="新細明體" w:hAnsi="Times New Roman" w:cs="Times New Roman" w:hint="eastAsia"/>
                <w:sz w:val="20"/>
                <w:szCs w:val="20"/>
              </w:rPr>
              <w:t>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大四十經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Mah</w:t>
            </w:r>
            <w:r w:rsidRPr="009F68E3">
              <w:rPr>
                <w:rFonts w:ascii="Times New Roman" w:eastAsia="新細明體" w:hAnsi="Times New Roman" w:cs="Times New Roman" w:hint="eastAsia"/>
                <w:sz w:val="20"/>
                <w:szCs w:val="20"/>
              </w:rPr>
              <w:t>a</w:t>
            </w:r>
            <w:r w:rsidRPr="009F68E3">
              <w:rPr>
                <w:rFonts w:ascii="Times New Roman" w:eastAsia="新細明體" w:hAnsi="Times New Roman" w:cs="Times New Roman"/>
                <w:sz w:val="20"/>
                <w:szCs w:val="20"/>
              </w:rPr>
              <w:t>catt</w:t>
            </w:r>
            <w:r w:rsidRPr="009F68E3">
              <w:rPr>
                <w:rFonts w:ascii="Times New Roman" w:eastAsia="新細明體" w:hAnsi="Times New Roman" w:cs="Times New Roman" w:hint="eastAsia"/>
                <w:sz w:val="20"/>
                <w:szCs w:val="20"/>
              </w:rPr>
              <w:t>a</w:t>
            </w:r>
            <w:r w:rsidRPr="009F68E3">
              <w:rPr>
                <w:rFonts w:ascii="Times New Roman" w:eastAsia="新細明體" w:hAnsi="Times New Roman" w:cs="Times New Roman"/>
                <w:sz w:val="20"/>
                <w:szCs w:val="20"/>
              </w:rPr>
              <w:t>r</w:t>
            </w:r>
            <w:r w:rsidRPr="009F68E3">
              <w:rPr>
                <w:rFonts w:ascii="Times New Roman" w:eastAsia="新細明體" w:hAnsi="Times New Roman" w:cs="Times New Roman" w:hint="eastAsia"/>
                <w:sz w:val="20"/>
                <w:szCs w:val="20"/>
              </w:rPr>
              <w:t>i</w:t>
            </w:r>
            <w:r w:rsidRPr="009F68E3">
              <w:rPr>
                <w:rFonts w:ascii="Times New Roman" w:eastAsia="新細明體" w:hAnsi="Times New Roman" w:cs="Times New Roman"/>
                <w:sz w:val="20"/>
                <w:szCs w:val="20"/>
              </w:rPr>
              <w:t>sakasutta</w:t>
            </w:r>
            <w:r w:rsidRPr="009F68E3">
              <w:rPr>
                <w:rFonts w:ascii="Times New Roman" w:eastAsia="新細明體" w:hAnsi="Times New Roman" w:cs="Times New Roman" w:hint="eastAsia"/>
                <w:sz w:val="20"/>
                <w:szCs w:val="20"/>
              </w:rPr>
              <w:t>m</w:t>
            </w:r>
            <w:r w:rsidRPr="009F68E3">
              <w:rPr>
                <w:rFonts w:ascii="Times New Roman" w:eastAsia="新細明體" w:hAnsi="Times New Roman" w:cs="Times New Roman"/>
                <w:sz w:val="20"/>
                <w:szCs w:val="20"/>
              </w:rPr>
              <w:t xml:space="preserve"> </w:t>
            </w:r>
          </w:p>
          <w:p w:rsidR="009F68E3" w:rsidRPr="009F68E3" w:rsidRDefault="009F68E3" w:rsidP="009F68E3">
            <w:pPr>
              <w:spacing w:beforeLines="10" w:before="36"/>
              <w:rPr>
                <w:rFonts w:ascii="Times New Roman" w:eastAsia="新細明體" w:hAnsi="Times New Roman" w:cs="Times New Roman"/>
                <w:sz w:val="20"/>
                <w:szCs w:val="20"/>
              </w:rPr>
            </w:pPr>
          </w:p>
        </w:tc>
        <w:tc>
          <w:tcPr>
            <w:tcW w:w="2599"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spacing w:beforeLines="10" w:before="36"/>
              <w:jc w:val="both"/>
              <w:rPr>
                <w:rFonts w:ascii="Times New Roman" w:eastAsia="新細明體" w:hAnsi="Times New Roman" w:cs="Times New Roman"/>
                <w:sz w:val="20"/>
                <w:szCs w:val="20"/>
              </w:rPr>
            </w:pPr>
          </w:p>
        </w:tc>
      </w:tr>
    </w:tbl>
    <w:p w:rsidR="009F68E3" w:rsidRPr="009F68E3" w:rsidRDefault="009F68E3" w:rsidP="009F68E3">
      <w:pPr>
        <w:rPr>
          <w:rFonts w:ascii="Times New Roman" w:eastAsia="新細明體" w:hAnsi="Times New Roman" w:cs="Times New Roman"/>
          <w:sz w:val="20"/>
          <w:szCs w:val="20"/>
        </w:rPr>
      </w:pPr>
    </w:p>
    <w:p w:rsidR="009F68E3" w:rsidRPr="009F68E3" w:rsidRDefault="00F97B17" w:rsidP="009F68E3">
      <w:pPr>
        <w:rPr>
          <w:rFonts w:ascii="Times New Roman" w:eastAsia="新細明體" w:hAnsi="Times New Roman" w:cs="Times New Roman"/>
          <w:sz w:val="20"/>
          <w:szCs w:val="20"/>
          <w:bdr w:val="single" w:sz="4" w:space="0" w:color="auto"/>
          <w:lang w:val="zh-TW"/>
        </w:rPr>
      </w:pPr>
      <w:r w:rsidRPr="00F97B17">
        <w:rPr>
          <w:rFonts w:ascii="Times New Roman" w:hAnsi="Times New Roman" w:cs="Times New Roman" w:hint="eastAsia"/>
          <w:sz w:val="20"/>
          <w:bdr w:val="single" w:sz="4" w:space="0" w:color="auto"/>
        </w:rPr>
        <w:t>印順導師著，</w:t>
      </w:r>
      <w:r w:rsidR="009F68E3" w:rsidRPr="00F97B17">
        <w:rPr>
          <w:rFonts w:ascii="Times New Roman" w:eastAsia="新細明體" w:hAnsi="Times New Roman" w:cs="Times New Roman" w:hint="eastAsia"/>
          <w:sz w:val="20"/>
          <w:szCs w:val="20"/>
          <w:bdr w:val="single" w:sz="4" w:space="0" w:color="auto"/>
          <w:lang w:val="zh-TW"/>
        </w:rPr>
        <w:t>《原始佛教聖典之集成》</w:t>
      </w:r>
      <w:r w:rsidR="009F68E3" w:rsidRPr="00F97B17">
        <w:rPr>
          <w:rFonts w:ascii="Times New Roman" w:eastAsia="新細明體" w:hAnsi="Times New Roman" w:cs="Times New Roman" w:hint="eastAsia"/>
          <w:sz w:val="20"/>
          <w:szCs w:val="20"/>
          <w:bdr w:val="single" w:sz="4" w:space="0" w:color="auto"/>
          <w:lang w:val="zh-TW"/>
        </w:rPr>
        <w:t>p.709</w:t>
      </w:r>
      <w:r w:rsidR="009F68E3" w:rsidRPr="00F97B17">
        <w:rPr>
          <w:rFonts w:ascii="Times New Roman" w:eastAsia="新細明體" w:hAnsi="Times New Roman" w:cs="Times New Roman"/>
          <w:sz w:val="20"/>
          <w:szCs w:val="20"/>
          <w:bdr w:val="single" w:sz="4" w:space="0" w:color="auto"/>
          <w:lang w:val="zh-TW"/>
        </w:rPr>
        <w:t>–</w:t>
      </w:r>
      <w:r w:rsidR="009F68E3" w:rsidRPr="00F97B17">
        <w:rPr>
          <w:rFonts w:ascii="Times New Roman" w:eastAsia="新細明體" w:hAnsi="Times New Roman" w:cs="Times New Roman" w:hint="eastAsia"/>
          <w:sz w:val="20"/>
          <w:szCs w:val="20"/>
          <w:bdr w:val="single" w:sz="4" w:space="0" w:color="auto"/>
          <w:lang w:val="zh-TW"/>
        </w:rPr>
        <w:t>p.710</w:t>
      </w:r>
      <w:r w:rsidR="009F68E3" w:rsidRPr="00F97B17">
        <w:rPr>
          <w:rFonts w:ascii="Times New Roman" w:eastAsia="新細明體" w:hAnsi="Times New Roman" w:cs="Times New Roman" w:hint="eastAsia"/>
          <w:sz w:val="20"/>
          <w:szCs w:val="20"/>
          <w:bdr w:val="single" w:sz="4" w:space="0" w:color="auto"/>
          <w:lang w:val="zh-TW"/>
        </w:rPr>
        <w:t>：《中阿含》與《雜阿含》或《相應部》相同的</w:t>
      </w:r>
      <w:r w:rsidR="009F68E3" w:rsidRPr="00F97B17">
        <w:rPr>
          <w:rFonts w:ascii="Times New Roman" w:eastAsia="新細明體" w:hAnsi="Times New Roman" w:cs="Times New Roman" w:hint="eastAsia"/>
          <w:sz w:val="20"/>
          <w:szCs w:val="20"/>
          <w:bdr w:val="single" w:sz="4" w:space="0" w:color="auto"/>
          <w:lang w:val="zh-TW"/>
        </w:rPr>
        <w:t>14</w:t>
      </w:r>
      <w:r w:rsidR="009F68E3" w:rsidRPr="00F97B17">
        <w:rPr>
          <w:rFonts w:ascii="Times New Roman" w:eastAsia="新細明體" w:hAnsi="Times New Roman" w:cs="Times New Roman" w:hint="eastAsia"/>
          <w:sz w:val="20"/>
          <w:szCs w:val="20"/>
          <w:bdr w:val="single" w:sz="4" w:space="0" w:color="auto"/>
          <w:lang w:val="zh-TW"/>
        </w:rPr>
        <w:t>經</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013"/>
        <w:gridCol w:w="7113"/>
      </w:tblGrid>
      <w:tr w:rsidR="009F68E3" w:rsidRPr="009F68E3" w:rsidTr="00AC5C25">
        <w:tc>
          <w:tcPr>
            <w:tcW w:w="1103" w:type="pct"/>
            <w:tcBorders>
              <w:top w:val="single" w:sz="4" w:space="0" w:color="auto"/>
              <w:left w:val="single" w:sz="4" w:space="0" w:color="auto"/>
              <w:bottom w:val="single" w:sz="4" w:space="0" w:color="auto"/>
              <w:right w:val="single" w:sz="4" w:space="0" w:color="auto"/>
            </w:tcBorders>
            <w:shd w:val="clear" w:color="auto" w:fill="EEECE1"/>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b/>
                <w:kern w:val="0"/>
                <w:sz w:val="20"/>
                <w:szCs w:val="20"/>
                <w:lang w:val="zh-TW"/>
              </w:rPr>
            </w:pPr>
            <w:r w:rsidRPr="009F68E3">
              <w:rPr>
                <w:rFonts w:ascii="Times New Roman" w:eastAsia="新細明體" w:hAnsi="Times New Roman" w:cs="Times New Roman" w:hint="eastAsia"/>
                <w:b/>
                <w:kern w:val="0"/>
                <w:sz w:val="20"/>
                <w:szCs w:val="20"/>
                <w:lang w:val="zh-TW"/>
              </w:rPr>
              <w:t>《中阿含經》</w:t>
            </w:r>
          </w:p>
        </w:tc>
        <w:tc>
          <w:tcPr>
            <w:tcW w:w="3897" w:type="pct"/>
            <w:tcBorders>
              <w:top w:val="single" w:sz="4" w:space="0" w:color="auto"/>
              <w:left w:val="single" w:sz="4" w:space="0" w:color="auto"/>
              <w:bottom w:val="single" w:sz="4" w:space="0" w:color="auto"/>
              <w:right w:val="single" w:sz="4" w:space="0" w:color="auto"/>
            </w:tcBorders>
            <w:shd w:val="clear" w:color="auto" w:fill="EEECE1"/>
          </w:tcPr>
          <w:p w:rsidR="009F68E3" w:rsidRPr="009F68E3" w:rsidRDefault="009F68E3" w:rsidP="009F68E3">
            <w:pPr>
              <w:spacing w:beforeLines="10" w:before="36"/>
              <w:rPr>
                <w:rFonts w:ascii="Times New Roman" w:eastAsia="新細明體" w:hAnsi="Times New Roman" w:cs="Times New Roman"/>
                <w:b/>
                <w:sz w:val="20"/>
                <w:szCs w:val="20"/>
              </w:rPr>
            </w:pPr>
            <w:r w:rsidRPr="009F68E3">
              <w:rPr>
                <w:rFonts w:ascii="Times New Roman" w:eastAsia="新細明體" w:hAnsi="Times New Roman" w:cs="Times New Roman" w:hint="eastAsia"/>
                <w:b/>
                <w:sz w:val="20"/>
                <w:szCs w:val="20"/>
              </w:rPr>
              <w:t>其他</w:t>
            </w:r>
          </w:p>
        </w:tc>
      </w:tr>
      <w:tr w:rsidR="009F68E3" w:rsidRPr="009F68E3" w:rsidTr="00AC5C25">
        <w:tc>
          <w:tcPr>
            <w:tcW w:w="1103" w:type="pct"/>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hint="eastAsia"/>
                <w:kern w:val="0"/>
                <w:sz w:val="20"/>
                <w:szCs w:val="20"/>
                <w:lang w:val="zh-TW"/>
              </w:rPr>
              <w:t>17.</w:t>
            </w:r>
            <w:r w:rsidRPr="009F68E3">
              <w:rPr>
                <w:rFonts w:ascii="Times New Roman" w:eastAsia="新細明體" w:hAnsi="Times New Roman" w:cs="Times New Roman" w:hint="eastAsia"/>
                <w:kern w:val="0"/>
                <w:sz w:val="20"/>
                <w:szCs w:val="20"/>
                <w:lang w:val="zh-TW"/>
              </w:rPr>
              <w:t>伽彌尼經</w:t>
            </w:r>
          </w:p>
        </w:tc>
        <w:tc>
          <w:tcPr>
            <w:tcW w:w="3897" w:type="pct"/>
          </w:tcPr>
          <w:p w:rsidR="009F68E3" w:rsidRPr="009F68E3" w:rsidRDefault="009F68E3" w:rsidP="009F68E3">
            <w:pPr>
              <w:spacing w:beforeLines="10" w:before="36"/>
              <w:rPr>
                <w:rFonts w:ascii="Times New Roman" w:eastAsia="新細明體" w:hAnsi="Times New Roman" w:cs="Times New Roman"/>
                <w:b/>
                <w:sz w:val="20"/>
                <w:szCs w:val="20"/>
              </w:rPr>
            </w:pPr>
            <w:r w:rsidRPr="009F68E3">
              <w:rPr>
                <w:rFonts w:ascii="Times New Roman" w:eastAsia="新細明體" w:hAnsi="Times New Roman" w:cs="Times New Roman" w:hint="eastAsia"/>
                <w:b/>
                <w:sz w:val="20"/>
                <w:szCs w:val="20"/>
              </w:rPr>
              <w:t>《相應部》</w:t>
            </w:r>
            <w:r w:rsidRPr="009F68E3">
              <w:rPr>
                <w:rFonts w:ascii="Times New Roman" w:eastAsia="新細明體" w:hAnsi="Times New Roman" w:cs="Arial"/>
                <w:b/>
                <w:sz w:val="20"/>
                <w:szCs w:val="20"/>
              </w:rPr>
              <w:t>S.42.6. Pacch</w:t>
            </w:r>
            <w:r w:rsidRPr="009F68E3">
              <w:rPr>
                <w:rFonts w:ascii="Foreign1" w:eastAsia="hzk1 ys" w:hAnsi="Foreign1" w:cs="Arial" w:hint="eastAsia"/>
                <w:b/>
                <w:sz w:val="20"/>
                <w:szCs w:val="20"/>
              </w:rPr>
              <w:t>a</w:t>
            </w:r>
            <w:r w:rsidRPr="009F68E3">
              <w:rPr>
                <w:rFonts w:ascii="Times New Roman" w:eastAsia="新細明體" w:hAnsi="Times New Roman" w:cs="Arial" w:hint="eastAsia"/>
                <w:b/>
                <w:sz w:val="20"/>
                <w:szCs w:val="20"/>
              </w:rPr>
              <w:t>bh</w:t>
            </w:r>
            <w:r w:rsidRPr="009F68E3">
              <w:rPr>
                <w:rFonts w:ascii="Foreign1" w:eastAsia="新細明體" w:hAnsi="Foreign1" w:cs="Arial" w:hint="eastAsia"/>
                <w:b/>
                <w:sz w:val="20"/>
                <w:szCs w:val="20"/>
              </w:rPr>
              <w:t>u</w:t>
            </w:r>
            <w:r w:rsidRPr="009F68E3">
              <w:rPr>
                <w:rFonts w:ascii="Times New Roman" w:eastAsia="新細明體" w:hAnsi="Times New Roman" w:cs="Arial" w:hint="eastAsia"/>
                <w:b/>
                <w:sz w:val="20"/>
                <w:szCs w:val="20"/>
              </w:rPr>
              <w:t>mako</w:t>
            </w:r>
            <w:r w:rsidRPr="009F68E3">
              <w:rPr>
                <w:rFonts w:ascii="Times New Roman" w:eastAsia="新細明體" w:hAnsi="Times New Roman" w:cs="Arial"/>
                <w:b/>
                <w:sz w:val="20"/>
                <w:szCs w:val="20"/>
              </w:rPr>
              <w:t>(</w:t>
            </w:r>
            <w:r w:rsidRPr="009F68E3">
              <w:rPr>
                <w:rFonts w:ascii="Times New Roman" w:eastAsia="新細明體" w:hAnsi="Times New Roman" w:cs="Times New Roman"/>
                <w:b/>
                <w:sz w:val="20"/>
                <w:szCs w:val="20"/>
              </w:rPr>
              <w:t>西〔</w:t>
            </w:r>
            <w:r w:rsidRPr="009F68E3">
              <w:rPr>
                <w:rFonts w:ascii="Times New Roman" w:eastAsia="新細明體" w:hAnsi="Times New Roman" w:cs="Times New Roman" w:hint="eastAsia"/>
                <w:b/>
                <w:sz w:val="20"/>
                <w:szCs w:val="20"/>
              </w:rPr>
              <w:t>地</w:t>
            </w:r>
            <w:r w:rsidRPr="009F68E3">
              <w:rPr>
                <w:rFonts w:ascii="Times New Roman" w:eastAsia="新細明體" w:hAnsi="Times New Roman" w:cs="Times New Roman"/>
                <w:b/>
                <w:sz w:val="20"/>
                <w:szCs w:val="20"/>
              </w:rPr>
              <w:t>〕方人</w:t>
            </w:r>
            <w:r w:rsidRPr="009F68E3">
              <w:rPr>
                <w:rFonts w:ascii="Times New Roman" w:eastAsia="新細明體" w:hAnsi="Times New Roman" w:cs="Times New Roman" w:hint="eastAsia"/>
                <w:b/>
                <w:sz w:val="20"/>
                <w:szCs w:val="20"/>
              </w:rPr>
              <w:t>)</w:t>
            </w:r>
            <w:r w:rsidRPr="009F68E3">
              <w:rPr>
                <w:rFonts w:ascii="Times New Roman" w:eastAsia="新細明體" w:hAnsi="Times New Roman" w:cs="Times New Roman"/>
                <w:b/>
                <w:sz w:val="20"/>
                <w:szCs w:val="20"/>
              </w:rPr>
              <w:t xml:space="preserve"> </w:t>
            </w:r>
            <w:r w:rsidRPr="009F68E3">
              <w:rPr>
                <w:rFonts w:ascii="Times New Roman" w:eastAsia="新細明體" w:hAnsi="Times New Roman" w:cs="Arial"/>
                <w:b/>
                <w:sz w:val="20"/>
                <w:szCs w:val="20"/>
              </w:rPr>
              <w:t xml:space="preserve">or Matako </w:t>
            </w:r>
            <w:r w:rsidRPr="009F68E3">
              <w:rPr>
                <w:rFonts w:ascii="Times New Roman" w:eastAsia="新細明體" w:hAnsi="Times New Roman" w:cs="Arial" w:hint="eastAsia"/>
                <w:b/>
                <w:sz w:val="20"/>
                <w:szCs w:val="20"/>
              </w:rPr>
              <w:t>(</w:t>
            </w:r>
            <w:r w:rsidRPr="009F68E3">
              <w:rPr>
                <w:rFonts w:ascii="Times New Roman" w:eastAsia="新細明體" w:hAnsi="Times New Roman" w:cs="Times New Roman"/>
                <w:b/>
                <w:sz w:val="20"/>
                <w:szCs w:val="20"/>
              </w:rPr>
              <w:t>死歿者</w:t>
            </w:r>
            <w:r w:rsidRPr="009F68E3">
              <w:rPr>
                <w:rFonts w:ascii="Times New Roman" w:eastAsia="新細明體" w:hAnsi="Times New Roman" w:cs="Arial"/>
                <w:b/>
                <w:sz w:val="20"/>
                <w:szCs w:val="20"/>
              </w:rPr>
              <w:t>)</w:t>
            </w:r>
          </w:p>
        </w:tc>
      </w:tr>
      <w:tr w:rsidR="009F68E3" w:rsidRPr="009F68E3" w:rsidTr="00AC5C25">
        <w:tc>
          <w:tcPr>
            <w:tcW w:w="1103"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hint="eastAsia"/>
                <w:kern w:val="0"/>
                <w:sz w:val="20"/>
                <w:szCs w:val="20"/>
                <w:lang w:val="zh-TW"/>
              </w:rPr>
              <w:t>20.</w:t>
            </w:r>
            <w:r w:rsidRPr="009F68E3">
              <w:rPr>
                <w:rFonts w:ascii="Times New Roman" w:eastAsia="新細明體" w:hAnsi="Times New Roman" w:cs="Times New Roman" w:hint="eastAsia"/>
                <w:kern w:val="0"/>
                <w:sz w:val="20"/>
                <w:szCs w:val="20"/>
                <w:lang w:val="zh-TW"/>
              </w:rPr>
              <w:t>波羅牢經</w:t>
            </w:r>
          </w:p>
        </w:tc>
        <w:tc>
          <w:tcPr>
            <w:tcW w:w="3897"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spacing w:beforeLines="10" w:before="36"/>
              <w:rPr>
                <w:rFonts w:ascii="Times New Roman" w:eastAsia="新細明體" w:hAnsi="Times New Roman" w:cs="Times New Roman"/>
                <w:b/>
                <w:sz w:val="20"/>
                <w:szCs w:val="20"/>
              </w:rPr>
            </w:pPr>
            <w:r w:rsidRPr="009F68E3">
              <w:rPr>
                <w:rFonts w:ascii="Times New Roman" w:eastAsia="新細明體" w:hAnsi="Times New Roman" w:cs="Times New Roman" w:hint="eastAsia"/>
                <w:b/>
                <w:sz w:val="20"/>
                <w:szCs w:val="20"/>
              </w:rPr>
              <w:t>《相應部》</w:t>
            </w:r>
            <w:r w:rsidRPr="009F68E3">
              <w:rPr>
                <w:rFonts w:ascii="Times New Roman" w:eastAsia="新細明體" w:hAnsi="Times New Roman" w:cs="Times New Roman" w:hint="eastAsia"/>
                <w:b/>
                <w:sz w:val="20"/>
                <w:szCs w:val="20"/>
              </w:rPr>
              <w:t>S.</w:t>
            </w:r>
            <w:r w:rsidRPr="009F68E3">
              <w:rPr>
                <w:rFonts w:ascii="Times New Roman" w:eastAsia="新細明體" w:hAnsi="Times New Roman" w:cs="Times New Roman"/>
                <w:b/>
                <w:sz w:val="20"/>
                <w:szCs w:val="20"/>
              </w:rPr>
              <w:t>42.13. P</w:t>
            </w:r>
            <w:r w:rsidRPr="009F68E3">
              <w:rPr>
                <w:rFonts w:ascii="Times New Roman" w:eastAsia="新細明體" w:hAnsi="Times New Roman" w:cs="Times New Roman" w:hint="eastAsia"/>
                <w:b/>
                <w:sz w:val="20"/>
                <w:szCs w:val="20"/>
              </w:rPr>
              <w:t>at</w:t>
            </w:r>
            <w:r w:rsidRPr="009F68E3">
              <w:rPr>
                <w:rFonts w:ascii="Times New Roman" w:eastAsia="新細明體" w:hAnsi="Times New Roman" w:cs="Times New Roman"/>
                <w:b/>
                <w:sz w:val="20"/>
                <w:szCs w:val="20"/>
              </w:rPr>
              <w:t xml:space="preserve">ali </w:t>
            </w:r>
            <w:r w:rsidRPr="009F68E3">
              <w:rPr>
                <w:rFonts w:ascii="Times New Roman" w:eastAsia="新細明體" w:hAnsi="Times New Roman" w:cs="Times New Roman" w:hint="eastAsia"/>
                <w:b/>
                <w:sz w:val="20"/>
                <w:szCs w:val="20"/>
              </w:rPr>
              <w:t>(</w:t>
            </w:r>
            <w:r w:rsidRPr="009F68E3">
              <w:rPr>
                <w:rFonts w:ascii="Times New Roman" w:eastAsia="新細明體" w:hAnsi="Times New Roman" w:cs="Times New Roman"/>
                <w:b/>
                <w:sz w:val="20"/>
                <w:szCs w:val="20"/>
              </w:rPr>
              <w:t>波羅牢</w:t>
            </w:r>
            <w:r w:rsidRPr="009F68E3">
              <w:rPr>
                <w:rFonts w:ascii="Times New Roman" w:eastAsia="新細明體" w:hAnsi="Times New Roman" w:cs="Times New Roman" w:hint="eastAsia"/>
                <w:b/>
                <w:sz w:val="20"/>
                <w:szCs w:val="20"/>
              </w:rPr>
              <w:t>)</w:t>
            </w:r>
            <w:r w:rsidRPr="009F68E3">
              <w:rPr>
                <w:rFonts w:ascii="Times New Roman" w:eastAsia="新細明體" w:hAnsi="Times New Roman" w:cs="Times New Roman"/>
                <w:b/>
                <w:sz w:val="20"/>
                <w:szCs w:val="20"/>
              </w:rPr>
              <w:t xml:space="preserve"> or Man</w:t>
            </w:r>
            <w:r w:rsidRPr="009F68E3">
              <w:rPr>
                <w:rFonts w:ascii="Times New Roman" w:eastAsia="新細明體" w:hAnsi="Times New Roman" w:cs="Times New Roman" w:hint="eastAsia"/>
                <w:b/>
                <w:sz w:val="20"/>
                <w:szCs w:val="20"/>
              </w:rPr>
              <w:t>a</w:t>
            </w:r>
            <w:r w:rsidRPr="009F68E3">
              <w:rPr>
                <w:rFonts w:ascii="Times New Roman" w:eastAsia="新細明體" w:hAnsi="Times New Roman" w:cs="Times New Roman"/>
                <w:b/>
                <w:sz w:val="20"/>
                <w:szCs w:val="20"/>
              </w:rPr>
              <w:t xml:space="preserve">po </w:t>
            </w:r>
            <w:r w:rsidRPr="009F68E3">
              <w:rPr>
                <w:rFonts w:ascii="Times New Roman" w:eastAsia="新細明體" w:hAnsi="Times New Roman" w:cs="Times New Roman" w:hint="eastAsia"/>
                <w:b/>
                <w:sz w:val="20"/>
                <w:szCs w:val="20"/>
              </w:rPr>
              <w:t>(</w:t>
            </w:r>
            <w:r w:rsidRPr="009F68E3">
              <w:rPr>
                <w:rFonts w:ascii="Times New Roman" w:eastAsia="新細明體" w:hAnsi="Times New Roman" w:cs="Times New Roman"/>
                <w:b/>
                <w:sz w:val="20"/>
                <w:szCs w:val="20"/>
              </w:rPr>
              <w:t>可意</w:t>
            </w:r>
            <w:r w:rsidRPr="009F68E3">
              <w:rPr>
                <w:rFonts w:ascii="Times New Roman" w:eastAsia="新細明體" w:hAnsi="Times New Roman" w:cs="Times New Roman"/>
                <w:b/>
                <w:sz w:val="20"/>
                <w:szCs w:val="20"/>
              </w:rPr>
              <w:t>)</w:t>
            </w:r>
          </w:p>
        </w:tc>
      </w:tr>
      <w:tr w:rsidR="009F68E3" w:rsidRPr="009F68E3" w:rsidTr="00AC5C25">
        <w:tc>
          <w:tcPr>
            <w:tcW w:w="1103"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hint="eastAsia"/>
                <w:kern w:val="0"/>
                <w:sz w:val="20"/>
                <w:szCs w:val="20"/>
                <w:lang w:val="zh-TW"/>
              </w:rPr>
              <w:t>114.</w:t>
            </w:r>
            <w:r w:rsidRPr="009F68E3">
              <w:rPr>
                <w:rFonts w:ascii="Times New Roman" w:eastAsia="新細明體" w:hAnsi="Times New Roman" w:cs="Times New Roman" w:hint="eastAsia"/>
                <w:kern w:val="0"/>
                <w:sz w:val="20"/>
                <w:szCs w:val="20"/>
                <w:lang w:val="zh-TW"/>
              </w:rPr>
              <w:t>優陀羅經</w:t>
            </w:r>
          </w:p>
        </w:tc>
        <w:tc>
          <w:tcPr>
            <w:tcW w:w="3897"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spacing w:beforeLines="10" w:before="36"/>
              <w:rPr>
                <w:rFonts w:ascii="Times New Roman" w:eastAsia="新細明體" w:hAnsi="Times New Roman" w:cs="Times New Roman"/>
                <w:b/>
                <w:sz w:val="20"/>
                <w:szCs w:val="20"/>
              </w:rPr>
            </w:pPr>
            <w:r w:rsidRPr="009F68E3">
              <w:rPr>
                <w:rFonts w:ascii="Times New Roman" w:eastAsia="新細明體" w:hAnsi="Times New Roman" w:cs="Times New Roman" w:hint="eastAsia"/>
                <w:b/>
                <w:sz w:val="20"/>
                <w:szCs w:val="20"/>
              </w:rPr>
              <w:t>《相應部》</w:t>
            </w:r>
            <w:r w:rsidRPr="009F68E3">
              <w:rPr>
                <w:rFonts w:ascii="Times New Roman" w:eastAsia="新細明體" w:hAnsi="Times New Roman" w:cs="Times New Roman" w:hint="eastAsia"/>
                <w:b/>
                <w:sz w:val="20"/>
                <w:szCs w:val="20"/>
              </w:rPr>
              <w:t>S.</w:t>
            </w:r>
            <w:r w:rsidRPr="009F68E3">
              <w:rPr>
                <w:rFonts w:ascii="Times New Roman" w:eastAsia="新細明體" w:hAnsi="Times New Roman" w:cs="Times New Roman"/>
                <w:b/>
                <w:sz w:val="20"/>
                <w:szCs w:val="20"/>
              </w:rPr>
              <w:t>35.103. Uddaka</w:t>
            </w:r>
            <w:r w:rsidRPr="009F68E3">
              <w:rPr>
                <w:rFonts w:ascii="Times New Roman" w:eastAsia="新細明體" w:hAnsi="Times New Roman" w:cs="Times New Roman" w:hint="eastAsia"/>
                <w:b/>
                <w:sz w:val="20"/>
                <w:szCs w:val="20"/>
              </w:rPr>
              <w:t>(</w:t>
            </w:r>
            <w:r w:rsidRPr="009F68E3">
              <w:rPr>
                <w:rFonts w:ascii="Times New Roman" w:eastAsia="新細明體" w:hAnsi="Times New Roman" w:cs="Times New Roman"/>
                <w:b/>
                <w:sz w:val="20"/>
                <w:szCs w:val="20"/>
              </w:rPr>
              <w:t>優陀羅</w:t>
            </w:r>
            <w:r w:rsidRPr="009F68E3">
              <w:rPr>
                <w:rFonts w:ascii="Times New Roman" w:eastAsia="新細明體" w:hAnsi="Times New Roman" w:cs="Times New Roman"/>
                <w:b/>
                <w:sz w:val="20"/>
                <w:szCs w:val="20"/>
              </w:rPr>
              <w:t>)</w:t>
            </w:r>
          </w:p>
        </w:tc>
      </w:tr>
      <w:tr w:rsidR="009F68E3" w:rsidRPr="009F68E3" w:rsidTr="00AC5C25">
        <w:tc>
          <w:tcPr>
            <w:tcW w:w="1103"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hint="eastAsia"/>
                <w:kern w:val="0"/>
                <w:sz w:val="20"/>
                <w:szCs w:val="20"/>
                <w:lang w:val="zh-TW"/>
              </w:rPr>
              <w:t>120.</w:t>
            </w:r>
            <w:r w:rsidRPr="009F68E3">
              <w:rPr>
                <w:rFonts w:ascii="Times New Roman" w:eastAsia="新細明體" w:hAnsi="Times New Roman" w:cs="Times New Roman" w:hint="eastAsia"/>
                <w:kern w:val="0"/>
                <w:sz w:val="20"/>
                <w:szCs w:val="20"/>
                <w:lang w:val="zh-TW"/>
              </w:rPr>
              <w:t>說無常經</w:t>
            </w:r>
          </w:p>
        </w:tc>
        <w:tc>
          <w:tcPr>
            <w:tcW w:w="3897"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spacing w:beforeLines="10" w:before="36"/>
              <w:rPr>
                <w:rFonts w:ascii="Times New Roman" w:eastAsia="新細明體" w:hAnsi="Times New Roman" w:cs="Times New Roman"/>
                <w:b/>
                <w:sz w:val="20"/>
                <w:szCs w:val="20"/>
              </w:rPr>
            </w:pPr>
            <w:r w:rsidRPr="009F68E3">
              <w:rPr>
                <w:rFonts w:ascii="Times New Roman" w:eastAsia="新細明體" w:hAnsi="Times New Roman" w:cs="Times New Roman" w:hint="eastAsia"/>
                <w:b/>
                <w:sz w:val="20"/>
                <w:szCs w:val="20"/>
              </w:rPr>
              <w:t>《相應部》</w:t>
            </w:r>
            <w:r w:rsidRPr="009F68E3">
              <w:rPr>
                <w:rFonts w:ascii="Times New Roman" w:eastAsia="新細明體" w:hAnsi="Times New Roman" w:cs="Times New Roman" w:hint="eastAsia"/>
                <w:b/>
                <w:sz w:val="20"/>
                <w:szCs w:val="20"/>
              </w:rPr>
              <w:t>S.</w:t>
            </w:r>
            <w:r w:rsidRPr="009F68E3">
              <w:rPr>
                <w:rFonts w:ascii="Times New Roman" w:eastAsia="新細明體" w:hAnsi="Times New Roman" w:cs="Times New Roman"/>
                <w:b/>
                <w:sz w:val="20"/>
                <w:szCs w:val="20"/>
              </w:rPr>
              <w:t>22.76. Arahanta</w:t>
            </w:r>
            <w:r w:rsidRPr="009F68E3">
              <w:rPr>
                <w:rFonts w:ascii="Times New Roman" w:eastAsia="新細明體" w:hAnsi="Times New Roman" w:cs="Times New Roman" w:hint="eastAsia"/>
                <w:b/>
                <w:sz w:val="20"/>
                <w:szCs w:val="20"/>
              </w:rPr>
              <w:t>(</w:t>
            </w:r>
            <w:r w:rsidRPr="009F68E3">
              <w:rPr>
                <w:rFonts w:ascii="Times New Roman" w:eastAsia="新細明體" w:hAnsi="Times New Roman" w:cs="Times New Roman"/>
                <w:b/>
                <w:sz w:val="20"/>
                <w:szCs w:val="20"/>
              </w:rPr>
              <w:t>阿羅漢</w:t>
            </w:r>
            <w:r w:rsidRPr="009F68E3">
              <w:rPr>
                <w:rFonts w:ascii="Times New Roman" w:eastAsia="新細明體" w:hAnsi="Times New Roman" w:cs="Times New Roman"/>
                <w:b/>
                <w:sz w:val="20"/>
                <w:szCs w:val="20"/>
              </w:rPr>
              <w:t>)</w:t>
            </w:r>
          </w:p>
        </w:tc>
      </w:tr>
      <w:tr w:rsidR="009F68E3" w:rsidRPr="009F68E3" w:rsidTr="00AC5C25">
        <w:tc>
          <w:tcPr>
            <w:tcW w:w="1103"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hint="eastAsia"/>
                <w:kern w:val="0"/>
                <w:sz w:val="20"/>
                <w:szCs w:val="20"/>
                <w:lang w:val="zh-TW"/>
              </w:rPr>
              <w:t>23.</w:t>
            </w:r>
            <w:r w:rsidRPr="009F68E3">
              <w:rPr>
                <w:rFonts w:ascii="Times New Roman" w:eastAsia="新細明體" w:hAnsi="Times New Roman" w:cs="Times New Roman" w:hint="eastAsia"/>
                <w:kern w:val="0"/>
                <w:sz w:val="20"/>
                <w:szCs w:val="20"/>
                <w:lang w:val="zh-TW"/>
              </w:rPr>
              <w:t>智經</w:t>
            </w:r>
          </w:p>
        </w:tc>
        <w:tc>
          <w:tcPr>
            <w:tcW w:w="3897"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spacing w:beforeLines="10" w:before="36"/>
              <w:rPr>
                <w:rFonts w:ascii="Times New Roman" w:eastAsia="新細明體" w:hAnsi="Times New Roman" w:cs="Times New Roman"/>
                <w:b/>
                <w:sz w:val="20"/>
                <w:szCs w:val="20"/>
              </w:rPr>
            </w:pPr>
            <w:r w:rsidRPr="009F68E3">
              <w:rPr>
                <w:rFonts w:ascii="Times New Roman" w:eastAsia="新細明體" w:hAnsi="Times New Roman" w:cs="Times New Roman" w:hint="eastAsia"/>
                <w:b/>
                <w:sz w:val="20"/>
                <w:szCs w:val="20"/>
              </w:rPr>
              <w:t>《相應部》</w:t>
            </w:r>
            <w:r w:rsidRPr="009F68E3">
              <w:rPr>
                <w:rFonts w:ascii="Times New Roman" w:eastAsia="新細明體" w:hAnsi="Times New Roman" w:cs="Times New Roman" w:hint="eastAsia"/>
                <w:b/>
                <w:sz w:val="20"/>
                <w:szCs w:val="20"/>
              </w:rPr>
              <w:t>S.</w:t>
            </w:r>
            <w:r w:rsidRPr="009F68E3">
              <w:rPr>
                <w:rFonts w:ascii="Times New Roman" w:eastAsia="新細明體" w:hAnsi="Times New Roman" w:cs="Times New Roman"/>
                <w:b/>
                <w:sz w:val="20"/>
                <w:szCs w:val="20"/>
              </w:rPr>
              <w:t>12.32. Ka</w:t>
            </w:r>
            <w:r w:rsidRPr="009F68E3">
              <w:rPr>
                <w:rFonts w:ascii="Times New Roman" w:eastAsia="新細明體" w:hAnsi="Times New Roman" w:cs="Times New Roman" w:hint="eastAsia"/>
                <w:b/>
                <w:sz w:val="20"/>
                <w:szCs w:val="20"/>
              </w:rPr>
              <w:t>la</w:t>
            </w:r>
            <w:r w:rsidRPr="009F68E3">
              <w:rPr>
                <w:rFonts w:ascii="Times New Roman" w:eastAsia="新細明體" w:hAnsi="Times New Roman" w:cs="Times New Roman"/>
                <w:b/>
                <w:sz w:val="20"/>
                <w:szCs w:val="20"/>
              </w:rPr>
              <w:t xml:space="preserve">ra </w:t>
            </w:r>
            <w:r w:rsidRPr="009F68E3">
              <w:rPr>
                <w:rFonts w:ascii="Times New Roman" w:eastAsia="新細明體" w:hAnsi="Times New Roman" w:cs="Times New Roman" w:hint="eastAsia"/>
                <w:b/>
                <w:sz w:val="20"/>
                <w:szCs w:val="20"/>
              </w:rPr>
              <w:t>(</w:t>
            </w:r>
            <w:r w:rsidRPr="009F68E3">
              <w:rPr>
                <w:rFonts w:ascii="Times New Roman" w:eastAsia="新細明體" w:hAnsi="Times New Roman" w:cs="Times New Roman" w:hint="eastAsia"/>
                <w:b/>
                <w:sz w:val="20"/>
                <w:szCs w:val="20"/>
              </w:rPr>
              <w:t>伽拉</w:t>
            </w:r>
            <w:r w:rsidRPr="009F68E3">
              <w:rPr>
                <w:rFonts w:ascii="Times New Roman" w:eastAsia="新細明體" w:hAnsi="Times New Roman" w:cs="Times New Roman"/>
                <w:b/>
                <w:sz w:val="20"/>
                <w:szCs w:val="20"/>
              </w:rPr>
              <w:t>羅〔比丘〕</w:t>
            </w:r>
            <w:r w:rsidRPr="009F68E3">
              <w:rPr>
                <w:rFonts w:ascii="Times New Roman" w:eastAsia="新細明體" w:hAnsi="Times New Roman" w:cs="Times New Roman"/>
                <w:b/>
                <w:sz w:val="20"/>
                <w:szCs w:val="20"/>
              </w:rPr>
              <w:t>)</w:t>
            </w:r>
          </w:p>
        </w:tc>
      </w:tr>
      <w:tr w:rsidR="009F68E3" w:rsidRPr="009F68E3" w:rsidTr="00AC5C25">
        <w:tc>
          <w:tcPr>
            <w:tcW w:w="1103"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hint="eastAsia"/>
                <w:kern w:val="0"/>
                <w:sz w:val="20"/>
                <w:szCs w:val="20"/>
                <w:lang w:val="zh-TW"/>
              </w:rPr>
              <w:t>28.</w:t>
            </w:r>
            <w:r w:rsidRPr="009F68E3">
              <w:rPr>
                <w:rFonts w:ascii="Times New Roman" w:eastAsia="新細明體" w:hAnsi="Times New Roman" w:cs="Times New Roman"/>
                <w:kern w:val="0"/>
                <w:sz w:val="20"/>
                <w:szCs w:val="20"/>
                <w:lang w:val="zh-TW"/>
              </w:rPr>
              <w:t>教化病經</w:t>
            </w:r>
          </w:p>
        </w:tc>
        <w:tc>
          <w:tcPr>
            <w:tcW w:w="3897"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《中部</w:t>
            </w:r>
            <w:r w:rsidRPr="009F68E3">
              <w:rPr>
                <w:rFonts w:ascii="Times New Roman" w:eastAsia="新細明體" w:hAnsi="Times New Roman" w:cs="Times New Roman" w:hint="eastAsia"/>
                <w:sz w:val="20"/>
                <w:szCs w:val="20"/>
              </w:rPr>
              <w:t>143</w:t>
            </w:r>
            <w:r w:rsidRPr="009F68E3">
              <w:rPr>
                <w:rFonts w:ascii="Times New Roman" w:eastAsia="新細明體" w:hAnsi="Times New Roman" w:cs="Times New Roman" w:hint="eastAsia"/>
                <w:sz w:val="20"/>
                <w:szCs w:val="20"/>
              </w:rPr>
              <w:t>經》</w:t>
            </w:r>
            <w:r w:rsidRPr="009F68E3">
              <w:rPr>
                <w:rFonts w:ascii="Times New Roman" w:eastAsia="新細明體" w:hAnsi="Times New Roman" w:cs="Times New Roman"/>
                <w:sz w:val="20"/>
                <w:szCs w:val="20"/>
              </w:rPr>
              <w:t>An</w:t>
            </w:r>
            <w:r w:rsidRPr="009F68E3">
              <w:rPr>
                <w:rFonts w:ascii="Times New Roman" w:eastAsia="新細明體" w:hAnsi="Times New Roman" w:cs="Times New Roman" w:hint="eastAsia"/>
                <w:sz w:val="20"/>
                <w:szCs w:val="20"/>
              </w:rPr>
              <w:t>a</w:t>
            </w:r>
            <w:r w:rsidRPr="009F68E3">
              <w:rPr>
                <w:rFonts w:ascii="Times New Roman" w:eastAsia="新細明體" w:hAnsi="Times New Roman" w:cs="Times New Roman"/>
                <w:sz w:val="20"/>
                <w:szCs w:val="20"/>
              </w:rPr>
              <w:t>thapi</w:t>
            </w:r>
            <w:r w:rsidRPr="009F68E3">
              <w:rPr>
                <w:rFonts w:ascii="Times New Roman" w:eastAsia="新細明體" w:hAnsi="Times New Roman" w:cs="Times New Roman" w:hint="eastAsia"/>
                <w:sz w:val="20"/>
                <w:szCs w:val="20"/>
              </w:rPr>
              <w:t>nd</w:t>
            </w:r>
            <w:r w:rsidRPr="009F68E3">
              <w:rPr>
                <w:rFonts w:ascii="Times New Roman" w:eastAsia="新細明體" w:hAnsi="Times New Roman" w:cs="Times New Roman"/>
                <w:sz w:val="20"/>
                <w:szCs w:val="20"/>
              </w:rPr>
              <w:t>ikov</w:t>
            </w:r>
            <w:r w:rsidRPr="009F68E3">
              <w:rPr>
                <w:rFonts w:ascii="Times New Roman" w:eastAsia="新細明體" w:hAnsi="Times New Roman" w:cs="Times New Roman" w:hint="eastAsia"/>
                <w:sz w:val="20"/>
                <w:szCs w:val="20"/>
              </w:rPr>
              <w:t>a</w:t>
            </w:r>
            <w:r w:rsidRPr="009F68E3">
              <w:rPr>
                <w:rFonts w:ascii="Times New Roman" w:eastAsia="新細明體" w:hAnsi="Times New Roman" w:cs="Times New Roman"/>
                <w:sz w:val="20"/>
                <w:szCs w:val="20"/>
              </w:rPr>
              <w:t>dasutta</w:t>
            </w:r>
            <w:r w:rsidRPr="009F68E3">
              <w:rPr>
                <w:rFonts w:ascii="Times New Roman" w:eastAsia="新細明體" w:hAnsi="Times New Roman" w:cs="Times New Roman" w:hint="eastAsia"/>
                <w:sz w:val="20"/>
                <w:szCs w:val="20"/>
              </w:rPr>
              <w:t>m</w:t>
            </w:r>
            <w:r w:rsidRPr="009F68E3">
              <w:rPr>
                <w:rFonts w:ascii="Times New Roman" w:eastAsia="新細明體" w:hAnsi="Times New Roman" w:cs="Times New Roman"/>
                <w:sz w:val="20"/>
                <w:szCs w:val="20"/>
              </w:rPr>
              <w:t xml:space="preserve"> </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教給孤獨經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增</w:t>
            </w:r>
            <w:r w:rsidRPr="009F68E3">
              <w:rPr>
                <w:rFonts w:ascii="Times New Roman" w:eastAsia="新細明體" w:hAnsi="Times New Roman" w:cs="Times New Roman" w:hint="eastAsia"/>
                <w:sz w:val="20"/>
                <w:szCs w:val="20"/>
              </w:rPr>
              <w:t>壹</w:t>
            </w:r>
            <w:r w:rsidRPr="009F68E3">
              <w:rPr>
                <w:rFonts w:ascii="Times New Roman" w:eastAsia="新細明體" w:hAnsi="Times New Roman" w:cs="Times New Roman"/>
                <w:sz w:val="20"/>
                <w:szCs w:val="20"/>
              </w:rPr>
              <w:t>阿含</w:t>
            </w:r>
            <w:r w:rsidRPr="009F68E3">
              <w:rPr>
                <w:rFonts w:ascii="Times New Roman" w:eastAsia="新細明體" w:hAnsi="Times New Roman" w:cs="Times New Roman" w:hint="eastAsia"/>
                <w:sz w:val="20"/>
                <w:szCs w:val="20"/>
              </w:rPr>
              <w:t>51.8</w:t>
            </w:r>
            <w:r w:rsidRPr="009F68E3">
              <w:rPr>
                <w:rFonts w:ascii="Times New Roman" w:eastAsia="新細明體" w:hAnsi="Times New Roman" w:cs="Times New Roman" w:hint="eastAsia"/>
                <w:sz w:val="20"/>
                <w:szCs w:val="20"/>
              </w:rPr>
              <w:t>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2.</w:t>
            </w:r>
            <w:r w:rsidRPr="009F68E3">
              <w:rPr>
                <w:rFonts w:ascii="Times New Roman" w:eastAsia="新細明體" w:hAnsi="Times New Roman" w:cs="Times New Roman" w:hint="eastAsia"/>
                <w:sz w:val="20"/>
                <w:szCs w:val="20"/>
              </w:rPr>
              <w:t>819b)</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shd w:val="pct15" w:color="auto" w:fill="FFFFFF"/>
              </w:rPr>
              <w:t>《雜阿含</w:t>
            </w:r>
            <w:r w:rsidRPr="009F68E3">
              <w:rPr>
                <w:rFonts w:ascii="Times New Roman" w:eastAsia="新細明體" w:hAnsi="Times New Roman" w:cs="Times New Roman" w:hint="eastAsia"/>
                <w:sz w:val="20"/>
                <w:szCs w:val="20"/>
                <w:shd w:val="pct15" w:color="auto" w:fill="FFFFFF"/>
              </w:rPr>
              <w:t>1032</w:t>
            </w:r>
            <w:r w:rsidRPr="009F68E3">
              <w:rPr>
                <w:rFonts w:ascii="Times New Roman" w:eastAsia="新細明體" w:hAnsi="Times New Roman" w:cs="Times New Roman"/>
                <w:sz w:val="20"/>
                <w:szCs w:val="20"/>
                <w:shd w:val="pct15" w:color="auto" w:fill="FFFFFF"/>
              </w:rPr>
              <w:t>經》</w:t>
            </w:r>
            <w:r w:rsidRPr="009F68E3">
              <w:rPr>
                <w:rFonts w:ascii="Times New Roman" w:eastAsia="新細明體" w:hAnsi="Times New Roman" w:cs="Times New Roman"/>
                <w:sz w:val="20"/>
                <w:szCs w:val="20"/>
                <w:shd w:val="pct15" w:color="auto" w:fill="FFFFFF"/>
              </w:rPr>
              <w:t>(</w:t>
            </w:r>
            <w:r w:rsidRPr="009F68E3">
              <w:rPr>
                <w:rFonts w:ascii="Times New Roman" w:eastAsia="新細明體" w:hAnsi="Times New Roman" w:cs="Times New Roman"/>
                <w:sz w:val="20"/>
                <w:szCs w:val="20"/>
                <w:shd w:val="pct15" w:color="auto" w:fill="FFFFFF"/>
              </w:rPr>
              <w:t>大正</w:t>
            </w:r>
            <w:smartTag w:uri="urn:schemas-microsoft-com:office:smarttags" w:element="chmetcnv">
              <w:smartTagPr>
                <w:attr w:name="UnitName" w:val="C"/>
                <w:attr w:name="SourceValue" w:val="2.269"/>
                <w:attr w:name="HasSpace" w:val="False"/>
                <w:attr w:name="Negative" w:val="False"/>
                <w:attr w:name="NumberType" w:val="1"/>
                <w:attr w:name="TCSC" w:val="0"/>
              </w:smartTagPr>
              <w:r w:rsidRPr="009F68E3">
                <w:rPr>
                  <w:rFonts w:ascii="Times New Roman" w:eastAsia="新細明體" w:hAnsi="Times New Roman" w:cs="Times New Roman"/>
                  <w:sz w:val="20"/>
                  <w:szCs w:val="20"/>
                  <w:shd w:val="pct15" w:color="auto" w:fill="FFFFFF"/>
                </w:rPr>
                <w:t>2.</w:t>
              </w:r>
              <w:r w:rsidRPr="009F68E3">
                <w:rPr>
                  <w:rFonts w:ascii="Times New Roman" w:eastAsia="新細明體" w:hAnsi="Times New Roman" w:cs="Times New Roman" w:hint="eastAsia"/>
                  <w:sz w:val="20"/>
                  <w:szCs w:val="20"/>
                  <w:shd w:val="pct15" w:color="auto" w:fill="FFFFFF"/>
                </w:rPr>
                <w:t>269c</w:t>
              </w:r>
            </w:smartTag>
            <w:r w:rsidRPr="009F68E3">
              <w:rPr>
                <w:rFonts w:ascii="Times New Roman" w:eastAsia="新細明體" w:hAnsi="Times New Roman" w:cs="Times New Roman" w:hint="eastAsia"/>
                <w:sz w:val="20"/>
                <w:szCs w:val="20"/>
                <w:shd w:val="pct15" w:color="auto" w:fill="FFFFFF"/>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b/>
                <w:sz w:val="20"/>
                <w:szCs w:val="20"/>
              </w:rPr>
              <w:t>《相應部》</w:t>
            </w:r>
            <w:r w:rsidRPr="009F68E3">
              <w:rPr>
                <w:rFonts w:ascii="Times New Roman" w:eastAsia="新細明體" w:hAnsi="Times New Roman" w:cs="Times New Roman" w:hint="eastAsia"/>
                <w:b/>
                <w:sz w:val="20"/>
                <w:szCs w:val="20"/>
              </w:rPr>
              <w:t>S.55.26.</w:t>
            </w:r>
            <w:r w:rsidRPr="009F68E3">
              <w:rPr>
                <w:rFonts w:ascii="Times New Roman" w:eastAsia="新細明體" w:hAnsi="Times New Roman" w:cs="Times New Roman"/>
                <w:b/>
                <w:sz w:val="20"/>
                <w:szCs w:val="20"/>
              </w:rPr>
              <w:t xml:space="preserve"> Pa</w:t>
            </w:r>
            <w:r w:rsidRPr="009F68E3">
              <w:rPr>
                <w:rFonts w:ascii="Times New Roman" w:eastAsia="新細明體" w:hAnsi="Times New Roman" w:cs="Times New Roman" w:hint="eastAsia"/>
                <w:b/>
                <w:sz w:val="20"/>
                <w:szCs w:val="20"/>
              </w:rPr>
              <w:t>t</w:t>
            </w:r>
            <w:r w:rsidRPr="009F68E3">
              <w:rPr>
                <w:rFonts w:ascii="Times New Roman" w:eastAsia="新細明體" w:hAnsi="Times New Roman" w:cs="Times New Roman"/>
                <w:b/>
                <w:sz w:val="20"/>
                <w:szCs w:val="20"/>
              </w:rPr>
              <w:t>hama-an</w:t>
            </w:r>
            <w:r w:rsidRPr="009F68E3">
              <w:rPr>
                <w:rFonts w:ascii="Times New Roman" w:eastAsia="新細明體" w:hAnsi="Times New Roman" w:cs="Times New Roman" w:hint="eastAsia"/>
                <w:b/>
                <w:sz w:val="20"/>
                <w:szCs w:val="20"/>
              </w:rPr>
              <w:t>a</w:t>
            </w:r>
            <w:r w:rsidRPr="009F68E3">
              <w:rPr>
                <w:rFonts w:ascii="Times New Roman" w:eastAsia="新細明體" w:hAnsi="Times New Roman" w:cs="Times New Roman"/>
                <w:b/>
                <w:sz w:val="20"/>
                <w:szCs w:val="20"/>
              </w:rPr>
              <w:t>thapi</w:t>
            </w:r>
            <w:r w:rsidRPr="009F68E3">
              <w:rPr>
                <w:rFonts w:ascii="Times New Roman" w:eastAsia="新細明體" w:hAnsi="Times New Roman" w:cs="Times New Roman" w:hint="eastAsia"/>
                <w:b/>
                <w:sz w:val="20"/>
                <w:szCs w:val="20"/>
              </w:rPr>
              <w:t>nd</w:t>
            </w:r>
            <w:r w:rsidRPr="009F68E3">
              <w:rPr>
                <w:rFonts w:ascii="Times New Roman" w:eastAsia="新細明體" w:hAnsi="Times New Roman" w:cs="Times New Roman"/>
                <w:b/>
                <w:sz w:val="20"/>
                <w:szCs w:val="20"/>
              </w:rPr>
              <w:t>ika</w:t>
            </w:r>
            <w:r w:rsidRPr="009F68E3">
              <w:rPr>
                <w:rFonts w:ascii="Times New Roman" w:eastAsia="新細明體" w:hAnsi="Times New Roman" w:cs="Times New Roman" w:hint="eastAsia"/>
                <w:b/>
                <w:sz w:val="20"/>
                <w:szCs w:val="20"/>
              </w:rPr>
              <w:t xml:space="preserve">- </w:t>
            </w:r>
            <w:r w:rsidRPr="009F68E3">
              <w:rPr>
                <w:rFonts w:ascii="Times New Roman" w:eastAsia="新細明體" w:hAnsi="Times New Roman" w:cs="Times New Roman"/>
                <w:b/>
                <w:sz w:val="20"/>
                <w:szCs w:val="20"/>
              </w:rPr>
              <w:t>sutta</w:t>
            </w:r>
            <w:r w:rsidRPr="009F68E3">
              <w:rPr>
                <w:rFonts w:ascii="Times New Roman" w:eastAsia="新細明體" w:hAnsi="Times New Roman" w:cs="Times New Roman" w:hint="eastAsia"/>
                <w:b/>
                <w:sz w:val="20"/>
                <w:szCs w:val="20"/>
              </w:rPr>
              <w:t>m(</w:t>
            </w:r>
            <w:r w:rsidRPr="009F68E3">
              <w:rPr>
                <w:rFonts w:ascii="Times New Roman" w:eastAsia="新細明體" w:hAnsi="Times New Roman" w:cs="Times New Roman" w:hint="eastAsia"/>
                <w:b/>
                <w:sz w:val="20"/>
                <w:szCs w:val="20"/>
              </w:rPr>
              <w:t>破戒</w:t>
            </w:r>
            <w:r w:rsidRPr="009F68E3">
              <w:rPr>
                <w:rFonts w:ascii="Times New Roman" w:eastAsia="新細明體" w:hAnsi="Times New Roman" w:cs="Times New Roman" w:hint="eastAsia"/>
                <w:b/>
                <w:sz w:val="20"/>
                <w:szCs w:val="20"/>
              </w:rPr>
              <w:t>)(1</w:t>
            </w:r>
            <w:r w:rsidRPr="009F68E3">
              <w:rPr>
                <w:rFonts w:ascii="Times New Roman" w:eastAsia="新細明體" w:hAnsi="Times New Roman" w:cs="Times New Roman"/>
                <w:b/>
                <w:sz w:val="20"/>
                <w:szCs w:val="20"/>
              </w:rPr>
              <w:t>)</w:t>
            </w:r>
          </w:p>
        </w:tc>
      </w:tr>
      <w:tr w:rsidR="009F68E3" w:rsidRPr="009F68E3" w:rsidTr="00AC5C25">
        <w:tc>
          <w:tcPr>
            <w:tcW w:w="1103"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hint="eastAsia"/>
                <w:kern w:val="0"/>
                <w:sz w:val="20"/>
                <w:szCs w:val="20"/>
                <w:lang w:val="zh-TW"/>
              </w:rPr>
              <w:t>58.</w:t>
            </w:r>
            <w:r w:rsidRPr="009F68E3">
              <w:rPr>
                <w:rFonts w:ascii="Times New Roman" w:eastAsia="新細明體" w:hAnsi="Times New Roman" w:cs="Times New Roman" w:hint="eastAsia"/>
                <w:kern w:val="0"/>
                <w:sz w:val="20"/>
                <w:szCs w:val="20"/>
                <w:lang w:val="zh-TW"/>
              </w:rPr>
              <w:t>七寶經</w:t>
            </w:r>
          </w:p>
        </w:tc>
        <w:tc>
          <w:tcPr>
            <w:tcW w:w="3897"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hint="eastAsia"/>
                <w:b/>
                <w:sz w:val="20"/>
                <w:szCs w:val="20"/>
              </w:rPr>
              <w:t>《相應部》</w:t>
            </w:r>
            <w:r w:rsidRPr="009F68E3">
              <w:rPr>
                <w:rFonts w:ascii="Times New Roman" w:eastAsia="新細明體" w:hAnsi="Times New Roman" w:cs="Times New Roman"/>
                <w:b/>
                <w:sz w:val="20"/>
                <w:szCs w:val="20"/>
              </w:rPr>
              <w:t>S.46.42. Cakkavatti</w:t>
            </w:r>
            <w:r w:rsidRPr="009F68E3">
              <w:rPr>
                <w:rFonts w:ascii="Times New Roman" w:eastAsia="新細明體" w:hAnsi="Times New Roman" w:cs="Times New Roman" w:hint="eastAsia"/>
                <w:b/>
                <w:sz w:val="20"/>
                <w:szCs w:val="20"/>
              </w:rPr>
              <w:t>(</w:t>
            </w:r>
            <w:r w:rsidRPr="009F68E3">
              <w:rPr>
                <w:rFonts w:ascii="Times New Roman" w:eastAsia="新細明體" w:hAnsi="Times New Roman" w:cs="Times New Roman"/>
                <w:b/>
                <w:sz w:val="20"/>
                <w:szCs w:val="20"/>
              </w:rPr>
              <w:t>轉輪</w:t>
            </w:r>
            <w:r w:rsidRPr="009F68E3">
              <w:rPr>
                <w:rFonts w:ascii="Times New Roman" w:eastAsia="新細明體" w:hAnsi="Times New Roman" w:cs="Times New Roman"/>
                <w:b/>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No.38.</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佛說輪王七寶經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smartTag w:uri="urn:schemas-microsoft-com:office:smarttags" w:element="chmetcnv">
              <w:smartTagPr>
                <w:attr w:name="UnitName" w:val="a"/>
                <w:attr w:name="SourceValue" w:val="1.821"/>
                <w:attr w:name="HasSpace" w:val="False"/>
                <w:attr w:name="Negative" w:val="False"/>
                <w:attr w:name="NumberType" w:val="1"/>
                <w:attr w:name="TCSC" w:val="0"/>
              </w:smartTagP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821a</w:t>
              </w:r>
            </w:smartTag>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shd w:val="pct15" w:color="auto" w:fill="FFFFFF"/>
              </w:rPr>
              <w:t>《雜阿含</w:t>
            </w:r>
            <w:r w:rsidRPr="009F68E3">
              <w:rPr>
                <w:rFonts w:ascii="Times New Roman" w:eastAsia="新細明體" w:hAnsi="Times New Roman" w:cs="Times New Roman" w:hint="eastAsia"/>
                <w:sz w:val="20"/>
                <w:szCs w:val="20"/>
                <w:shd w:val="pct15" w:color="auto" w:fill="FFFFFF"/>
              </w:rPr>
              <w:t>721</w:t>
            </w:r>
            <w:r w:rsidRPr="009F68E3">
              <w:rPr>
                <w:rFonts w:ascii="Times New Roman" w:eastAsia="新細明體" w:hAnsi="Times New Roman" w:cs="Times New Roman"/>
                <w:sz w:val="20"/>
                <w:szCs w:val="20"/>
                <w:shd w:val="pct15" w:color="auto" w:fill="FFFFFF"/>
              </w:rPr>
              <w:t>經</w:t>
            </w:r>
            <w:r w:rsidRPr="009F68E3">
              <w:rPr>
                <w:rFonts w:ascii="Times New Roman" w:eastAsia="新細明體" w:hAnsi="Times New Roman" w:cs="Times New Roman" w:hint="eastAsia"/>
                <w:sz w:val="20"/>
                <w:szCs w:val="20"/>
                <w:shd w:val="pct15" w:color="auto" w:fill="FFFFFF"/>
              </w:rPr>
              <w:t>》</w:t>
            </w:r>
            <w:r w:rsidRPr="009F68E3">
              <w:rPr>
                <w:rFonts w:ascii="Times New Roman" w:eastAsia="新細明體" w:hAnsi="Times New Roman" w:cs="Times New Roman"/>
                <w:sz w:val="20"/>
                <w:szCs w:val="20"/>
                <w:shd w:val="pct15" w:color="auto" w:fill="FFFFFF"/>
              </w:rPr>
              <w:t>(</w:t>
            </w:r>
            <w:r w:rsidRPr="009F68E3">
              <w:rPr>
                <w:rFonts w:ascii="Times New Roman" w:eastAsia="新細明體" w:hAnsi="Times New Roman" w:cs="Times New Roman"/>
                <w:sz w:val="20"/>
                <w:szCs w:val="20"/>
                <w:shd w:val="pct15" w:color="auto" w:fill="FFFFFF"/>
              </w:rPr>
              <w:t>大正</w:t>
            </w:r>
            <w:smartTag w:uri="urn:schemas-microsoft-com:office:smarttags" w:element="chmetcnv">
              <w:smartTagPr>
                <w:attr w:name="UnitName" w:val="a"/>
                <w:attr w:name="SourceValue" w:val="2.194"/>
                <w:attr w:name="HasSpace" w:val="False"/>
                <w:attr w:name="Negative" w:val="False"/>
                <w:attr w:name="NumberType" w:val="1"/>
                <w:attr w:name="TCSC" w:val="0"/>
              </w:smartTagPr>
              <w:r w:rsidRPr="009F68E3">
                <w:rPr>
                  <w:rFonts w:ascii="Times New Roman" w:eastAsia="新細明體" w:hAnsi="Times New Roman" w:cs="Times New Roman" w:hint="eastAsia"/>
                  <w:sz w:val="20"/>
                  <w:szCs w:val="20"/>
                  <w:shd w:val="pct15" w:color="auto" w:fill="FFFFFF"/>
                </w:rPr>
                <w:t>2.194a</w:t>
              </w:r>
            </w:smartTag>
            <w:r w:rsidRPr="009F68E3">
              <w:rPr>
                <w:rFonts w:ascii="Times New Roman" w:eastAsia="新細明體" w:hAnsi="Times New Roman" w:cs="Times New Roman" w:hint="eastAsia"/>
                <w:sz w:val="20"/>
                <w:szCs w:val="20"/>
                <w:shd w:val="pct15" w:color="auto" w:fill="FFFFFF"/>
              </w:rPr>
              <w:t>)</w:t>
            </w:r>
            <w:r w:rsidRPr="009F68E3">
              <w:rPr>
                <w:rFonts w:ascii="Times New Roman" w:eastAsia="新細明體" w:hAnsi="Times New Roman" w:cs="Times New Roman"/>
                <w:sz w:val="20"/>
                <w:szCs w:val="20"/>
              </w:rPr>
              <w:t>，《增壹阿含</w:t>
            </w:r>
            <w:r w:rsidRPr="009F68E3">
              <w:rPr>
                <w:rFonts w:ascii="Times New Roman" w:eastAsia="新細明體" w:hAnsi="Times New Roman" w:cs="Times New Roman" w:hint="eastAsia"/>
                <w:sz w:val="20"/>
                <w:szCs w:val="20"/>
              </w:rPr>
              <w:t>39.7</w:t>
            </w:r>
            <w:r w:rsidRPr="009F68E3">
              <w:rPr>
                <w:rFonts w:ascii="Times New Roman" w:eastAsia="新細明體" w:hAnsi="Times New Roman" w:cs="Times New Roman" w:hint="eastAsia"/>
                <w:sz w:val="20"/>
                <w:szCs w:val="20"/>
              </w:rPr>
              <w:t>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2.</w:t>
            </w:r>
            <w:r w:rsidRPr="009F68E3">
              <w:rPr>
                <w:rFonts w:ascii="Times New Roman" w:eastAsia="新細明體" w:hAnsi="Times New Roman" w:cs="Times New Roman" w:hint="eastAsia"/>
                <w:sz w:val="20"/>
                <w:szCs w:val="20"/>
              </w:rPr>
              <w:t>731b)</w:t>
            </w:r>
            <w:r w:rsidRPr="009F68E3">
              <w:rPr>
                <w:rFonts w:ascii="Times New Roman" w:eastAsia="新細明體" w:hAnsi="Times New Roman" w:cs="Times New Roman" w:hint="eastAsia"/>
                <w:sz w:val="20"/>
                <w:szCs w:val="20"/>
              </w:rPr>
              <w:t>，參閱《長部</w:t>
            </w:r>
            <w:r w:rsidRPr="009F68E3">
              <w:rPr>
                <w:rFonts w:ascii="Times New Roman" w:eastAsia="新細明體" w:hAnsi="Times New Roman" w:cs="Times New Roman" w:hint="eastAsia"/>
                <w:sz w:val="20"/>
                <w:szCs w:val="20"/>
              </w:rPr>
              <w:t>17</w:t>
            </w:r>
            <w:r w:rsidRPr="009F68E3">
              <w:rPr>
                <w:rFonts w:ascii="Times New Roman" w:eastAsia="新細明體" w:hAnsi="Times New Roman" w:cs="Times New Roman" w:hint="eastAsia"/>
                <w:sz w:val="20"/>
                <w:szCs w:val="20"/>
              </w:rPr>
              <w:t>經》</w:t>
            </w:r>
            <w:r w:rsidRPr="009F68E3">
              <w:rPr>
                <w:rFonts w:ascii="Times New Roman" w:eastAsia="新細明體" w:hAnsi="Times New Roman" w:cs="Times New Roman"/>
                <w:sz w:val="20"/>
                <w:szCs w:val="20"/>
              </w:rPr>
              <w:t>Mahā-Sudassana-Suttanta</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大</w:t>
            </w:r>
            <w:r w:rsidRPr="009F68E3">
              <w:rPr>
                <w:rFonts w:ascii="Times New Roman" w:eastAsia="新細明體" w:hAnsi="Times New Roman" w:cs="Times New Roman"/>
                <w:sz w:val="20"/>
                <w:szCs w:val="20"/>
              </w:rPr>
              <w:t>善見王經</w:t>
            </w:r>
            <w:r w:rsidRPr="009F68E3">
              <w:rPr>
                <w:rFonts w:ascii="Times New Roman" w:eastAsia="新細明體" w:hAnsi="Times New Roman" w:cs="Times New Roman"/>
                <w:sz w:val="20"/>
                <w:szCs w:val="20"/>
              </w:rPr>
              <w:t>)</w:t>
            </w:r>
          </w:p>
        </w:tc>
      </w:tr>
      <w:tr w:rsidR="009F68E3" w:rsidRPr="009F68E3" w:rsidTr="00AC5C25">
        <w:tc>
          <w:tcPr>
            <w:tcW w:w="1103"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hint="eastAsia"/>
                <w:kern w:val="0"/>
                <w:sz w:val="20"/>
                <w:szCs w:val="20"/>
                <w:lang w:val="zh-TW"/>
              </w:rPr>
              <w:t>61.</w:t>
            </w:r>
            <w:r w:rsidRPr="009F68E3">
              <w:rPr>
                <w:rFonts w:ascii="Times New Roman" w:eastAsia="新細明體" w:hAnsi="Times New Roman" w:cs="Times New Roman" w:hint="eastAsia"/>
                <w:kern w:val="0"/>
                <w:sz w:val="20"/>
                <w:szCs w:val="20"/>
                <w:lang w:val="zh-TW"/>
              </w:rPr>
              <w:t>牛糞喻經</w:t>
            </w:r>
          </w:p>
        </w:tc>
        <w:tc>
          <w:tcPr>
            <w:tcW w:w="3897"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hint="eastAsia"/>
                <w:b/>
                <w:sz w:val="20"/>
                <w:szCs w:val="20"/>
              </w:rPr>
              <w:t>《相應部》</w:t>
            </w:r>
            <w:r w:rsidRPr="009F68E3">
              <w:rPr>
                <w:rFonts w:ascii="Times New Roman" w:eastAsia="新細明體" w:hAnsi="Times New Roman" w:cs="Times New Roman" w:hint="eastAsia"/>
                <w:b/>
                <w:sz w:val="20"/>
                <w:szCs w:val="20"/>
              </w:rPr>
              <w:t>S.</w:t>
            </w:r>
            <w:r w:rsidRPr="009F68E3">
              <w:rPr>
                <w:rFonts w:ascii="Times New Roman" w:eastAsia="新細明體" w:hAnsi="Times New Roman" w:cs="Times New Roman"/>
                <w:b/>
                <w:sz w:val="20"/>
                <w:szCs w:val="20"/>
              </w:rPr>
              <w:t>22.96. Gomayam</w:t>
            </w:r>
            <w:r w:rsidRPr="009F68E3">
              <w:rPr>
                <w:rFonts w:ascii="Times New Roman" w:eastAsia="新細明體" w:hAnsi="Times New Roman" w:cs="Times New Roman" w:hint="eastAsia"/>
                <w:b/>
                <w:sz w:val="20"/>
                <w:szCs w:val="20"/>
              </w:rPr>
              <w:t>(</w:t>
            </w:r>
            <w:r w:rsidRPr="009F68E3">
              <w:rPr>
                <w:rFonts w:ascii="Times New Roman" w:eastAsia="新細明體" w:hAnsi="Times New Roman" w:cs="Times New Roman"/>
                <w:b/>
                <w:sz w:val="20"/>
                <w:szCs w:val="20"/>
              </w:rPr>
              <w:t>牛糞</w:t>
            </w:r>
            <w:r w:rsidRPr="009F68E3">
              <w:rPr>
                <w:rFonts w:ascii="Times New Roman" w:eastAsia="新細明體" w:hAnsi="Times New Roman" w:cs="Times New Roman"/>
                <w:b/>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shd w:val="pct15" w:color="auto" w:fill="FFFFFF"/>
              </w:rPr>
              <w:t>《雜阿含</w:t>
            </w:r>
            <w:r w:rsidRPr="009F68E3">
              <w:rPr>
                <w:rFonts w:ascii="Times New Roman" w:eastAsia="新細明體" w:hAnsi="Times New Roman" w:cs="Times New Roman" w:hint="eastAsia"/>
                <w:sz w:val="20"/>
                <w:szCs w:val="20"/>
                <w:shd w:val="pct15" w:color="auto" w:fill="FFFFFF"/>
              </w:rPr>
              <w:t>264</w:t>
            </w:r>
            <w:r w:rsidRPr="009F68E3">
              <w:rPr>
                <w:rFonts w:ascii="Times New Roman" w:eastAsia="新細明體" w:hAnsi="Times New Roman" w:cs="Times New Roman" w:hint="eastAsia"/>
                <w:sz w:val="20"/>
                <w:szCs w:val="20"/>
                <w:shd w:val="pct15" w:color="auto" w:fill="FFFFFF"/>
              </w:rPr>
              <w:t>經》</w:t>
            </w:r>
            <w:r w:rsidRPr="009F68E3">
              <w:rPr>
                <w:rFonts w:ascii="Times New Roman" w:eastAsia="新細明體" w:hAnsi="Times New Roman" w:cs="Times New Roman"/>
                <w:sz w:val="20"/>
                <w:szCs w:val="20"/>
                <w:shd w:val="pct15" w:color="auto" w:fill="FFFFFF"/>
              </w:rPr>
              <w:t>(</w:t>
            </w:r>
            <w:r w:rsidRPr="009F68E3">
              <w:rPr>
                <w:rFonts w:ascii="Times New Roman" w:eastAsia="新細明體" w:hAnsi="Times New Roman" w:cs="Times New Roman"/>
                <w:sz w:val="20"/>
                <w:szCs w:val="20"/>
                <w:shd w:val="pct15" w:color="auto" w:fill="FFFFFF"/>
              </w:rPr>
              <w:t>大正</w:t>
            </w:r>
            <w:smartTag w:uri="urn:schemas-microsoft-com:office:smarttags" w:element="chmetcnv">
              <w:smartTagPr>
                <w:attr w:name="UnitName" w:val="C"/>
                <w:attr w:name="SourceValue" w:val="2.67"/>
                <w:attr w:name="HasSpace" w:val="False"/>
                <w:attr w:name="Negative" w:val="False"/>
                <w:attr w:name="NumberType" w:val="1"/>
                <w:attr w:name="TCSC" w:val="0"/>
              </w:smartTagPr>
              <w:r w:rsidRPr="009F68E3">
                <w:rPr>
                  <w:rFonts w:ascii="Times New Roman" w:eastAsia="新細明體" w:hAnsi="Times New Roman" w:cs="Times New Roman" w:hint="eastAsia"/>
                  <w:sz w:val="20"/>
                  <w:szCs w:val="20"/>
                  <w:shd w:val="pct15" w:color="auto" w:fill="FFFFFF"/>
                </w:rPr>
                <w:t>2.67c</w:t>
              </w:r>
            </w:smartTag>
            <w:r w:rsidRPr="009F68E3">
              <w:rPr>
                <w:rFonts w:ascii="Times New Roman" w:eastAsia="新細明體" w:hAnsi="Times New Roman" w:cs="Times New Roman" w:hint="eastAsia"/>
                <w:sz w:val="20"/>
                <w:szCs w:val="20"/>
                <w:shd w:val="pct15" w:color="auto" w:fill="FFFFFF"/>
              </w:rPr>
              <w:t>)</w:t>
            </w:r>
          </w:p>
        </w:tc>
      </w:tr>
      <w:tr w:rsidR="009F68E3" w:rsidRPr="009F68E3" w:rsidTr="00AC5C25">
        <w:tc>
          <w:tcPr>
            <w:tcW w:w="1103"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hint="eastAsia"/>
                <w:kern w:val="0"/>
                <w:sz w:val="20"/>
                <w:szCs w:val="20"/>
                <w:lang w:val="zh-TW"/>
              </w:rPr>
              <w:t>121.</w:t>
            </w:r>
            <w:r w:rsidRPr="009F68E3">
              <w:rPr>
                <w:rFonts w:ascii="Times New Roman" w:eastAsia="新細明體" w:hAnsi="Times New Roman" w:cs="Times New Roman" w:hint="eastAsia"/>
                <w:kern w:val="0"/>
                <w:sz w:val="20"/>
                <w:szCs w:val="20"/>
                <w:lang w:val="zh-TW"/>
              </w:rPr>
              <w:t>請請經</w:t>
            </w:r>
          </w:p>
        </w:tc>
        <w:tc>
          <w:tcPr>
            <w:tcW w:w="3897"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hint="eastAsia"/>
                <w:b/>
                <w:sz w:val="20"/>
                <w:szCs w:val="20"/>
              </w:rPr>
              <w:t>《相應部》</w:t>
            </w:r>
            <w:r w:rsidRPr="009F68E3">
              <w:rPr>
                <w:rFonts w:ascii="Times New Roman" w:eastAsia="新細明體" w:hAnsi="Times New Roman" w:cs="Times New Roman" w:hint="eastAsia"/>
                <w:b/>
                <w:sz w:val="20"/>
                <w:szCs w:val="20"/>
              </w:rPr>
              <w:t>S.</w:t>
            </w:r>
            <w:r w:rsidRPr="009F68E3">
              <w:rPr>
                <w:rFonts w:ascii="Times New Roman" w:eastAsia="新細明體" w:hAnsi="Times New Roman" w:cs="Times New Roman"/>
                <w:b/>
                <w:sz w:val="20"/>
                <w:szCs w:val="20"/>
              </w:rPr>
              <w:t>8.7.</w:t>
            </w:r>
            <w:r w:rsidRPr="009F68E3">
              <w:rPr>
                <w:rFonts w:ascii="Times New Roman" w:eastAsia="新細明體" w:hAnsi="Times New Roman" w:cs="Times New Roman" w:hint="eastAsia"/>
                <w:b/>
                <w:sz w:val="20"/>
                <w:szCs w:val="20"/>
              </w:rPr>
              <w:t xml:space="preserve"> </w:t>
            </w:r>
            <w:r w:rsidRPr="009F68E3">
              <w:rPr>
                <w:rFonts w:ascii="Times New Roman" w:eastAsia="新細明體" w:hAnsi="Times New Roman" w:cs="Times New Roman"/>
                <w:b/>
                <w:sz w:val="20"/>
                <w:szCs w:val="20"/>
              </w:rPr>
              <w:t>Pavāranā</w:t>
            </w:r>
            <w:r w:rsidRPr="009F68E3">
              <w:rPr>
                <w:rFonts w:ascii="Times New Roman" w:eastAsia="新細明體" w:hAnsi="Times New Roman" w:cs="Times New Roman" w:hint="eastAsia"/>
                <w:b/>
                <w:sz w:val="20"/>
                <w:szCs w:val="20"/>
              </w:rPr>
              <w:t>(</w:t>
            </w:r>
            <w:r w:rsidRPr="009F68E3">
              <w:rPr>
                <w:rFonts w:ascii="Times New Roman" w:eastAsia="新細明體" w:hAnsi="Times New Roman" w:cs="Times New Roman"/>
                <w:b/>
                <w:sz w:val="20"/>
                <w:szCs w:val="20"/>
              </w:rPr>
              <w:t>自恣</w:t>
            </w:r>
            <w:r w:rsidRPr="009F68E3">
              <w:rPr>
                <w:rFonts w:ascii="Times New Roman" w:eastAsia="新細明體" w:hAnsi="Times New Roman" w:cs="Times New Roman"/>
                <w:b/>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shd w:val="pct15" w:color="auto" w:fill="FFFFFF"/>
              </w:rPr>
              <w:t>《雜阿含</w:t>
            </w:r>
            <w:r w:rsidRPr="009F68E3">
              <w:rPr>
                <w:rFonts w:ascii="Times New Roman" w:eastAsia="新細明體" w:hAnsi="Times New Roman" w:cs="Times New Roman" w:hint="eastAsia"/>
                <w:sz w:val="20"/>
                <w:szCs w:val="20"/>
                <w:shd w:val="pct15" w:color="auto" w:fill="FFFFFF"/>
              </w:rPr>
              <w:t>1212</w:t>
            </w:r>
            <w:r w:rsidRPr="009F68E3">
              <w:rPr>
                <w:rFonts w:ascii="Times New Roman" w:eastAsia="新細明體" w:hAnsi="Times New Roman" w:cs="Times New Roman"/>
                <w:sz w:val="20"/>
                <w:szCs w:val="20"/>
                <w:shd w:val="pct15" w:color="auto" w:fill="FFFFFF"/>
              </w:rPr>
              <w:t>經</w:t>
            </w:r>
            <w:r w:rsidRPr="009F68E3">
              <w:rPr>
                <w:rFonts w:ascii="Times New Roman" w:eastAsia="新細明體" w:hAnsi="Times New Roman" w:cs="Times New Roman" w:hint="eastAsia"/>
                <w:sz w:val="20"/>
                <w:szCs w:val="20"/>
                <w:shd w:val="pct15" w:color="auto" w:fill="FFFFFF"/>
              </w:rPr>
              <w:t>》</w:t>
            </w:r>
            <w:r w:rsidRPr="009F68E3">
              <w:rPr>
                <w:rFonts w:ascii="Times New Roman" w:eastAsia="新細明體" w:hAnsi="Times New Roman" w:cs="Times New Roman"/>
                <w:sz w:val="20"/>
                <w:szCs w:val="20"/>
                <w:shd w:val="pct15" w:color="auto" w:fill="FFFFFF"/>
              </w:rPr>
              <w:t>(</w:t>
            </w:r>
            <w:r w:rsidRPr="009F68E3">
              <w:rPr>
                <w:rFonts w:ascii="Times New Roman" w:eastAsia="新細明體" w:hAnsi="Times New Roman" w:cs="Times New Roman"/>
                <w:sz w:val="20"/>
                <w:szCs w:val="20"/>
                <w:shd w:val="pct15" w:color="auto" w:fill="FFFFFF"/>
              </w:rPr>
              <w:t>大正</w:t>
            </w:r>
            <w:smartTag w:uri="urn:schemas-microsoft-com:office:smarttags" w:element="chmetcnv">
              <w:smartTagPr>
                <w:attr w:name="UnitName" w:val="a"/>
                <w:attr w:name="SourceValue" w:val="2.33"/>
                <w:attr w:name="HasSpace" w:val="False"/>
                <w:attr w:name="Negative" w:val="False"/>
                <w:attr w:name="NumberType" w:val="1"/>
                <w:attr w:name="TCSC" w:val="0"/>
              </w:smartTagPr>
              <w:r w:rsidRPr="009F68E3">
                <w:rPr>
                  <w:rFonts w:ascii="Times New Roman" w:eastAsia="新細明體" w:hAnsi="Times New Roman" w:cs="Times New Roman" w:hint="eastAsia"/>
                  <w:sz w:val="20"/>
                  <w:szCs w:val="20"/>
                  <w:shd w:val="pct15" w:color="auto" w:fill="FFFFFF"/>
                </w:rPr>
                <w:t>2.330a</w:t>
              </w:r>
            </w:smartTag>
            <w:r w:rsidRPr="009F68E3">
              <w:rPr>
                <w:rFonts w:ascii="Times New Roman" w:eastAsia="新細明體" w:hAnsi="Times New Roman" w:cs="Times New Roman" w:hint="eastAsia"/>
                <w:sz w:val="20"/>
                <w:szCs w:val="20"/>
                <w:shd w:val="pct15" w:color="auto" w:fill="FFFFFF"/>
              </w:rPr>
              <w:t>)</w:t>
            </w:r>
            <w:r w:rsidRPr="009F68E3">
              <w:rPr>
                <w:rFonts w:ascii="Times New Roman" w:eastAsia="新細明體" w:hAnsi="Times New Roman" w:cs="Times New Roman"/>
                <w:sz w:val="20"/>
                <w:szCs w:val="20"/>
              </w:rPr>
              <w:t>，《別譯雜阿含</w:t>
            </w:r>
            <w:r w:rsidRPr="009F68E3">
              <w:rPr>
                <w:rFonts w:ascii="Times New Roman" w:eastAsia="新細明體" w:hAnsi="Times New Roman" w:cs="Times New Roman" w:hint="eastAsia"/>
                <w:sz w:val="20"/>
                <w:szCs w:val="20"/>
              </w:rPr>
              <w:t>228</w:t>
            </w:r>
            <w:r w:rsidRPr="009F68E3">
              <w:rPr>
                <w:rFonts w:ascii="Times New Roman" w:eastAsia="新細明體" w:hAnsi="Times New Roman" w:cs="Times New Roman"/>
                <w:sz w:val="20"/>
                <w:szCs w:val="20"/>
              </w:rPr>
              <w:t>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smartTag w:uri="urn:schemas-microsoft-com:office:smarttags" w:element="chmetcnv">
              <w:smartTagPr>
                <w:attr w:name="UnitName" w:val="a"/>
                <w:attr w:name="SourceValue" w:val="2.457"/>
                <w:attr w:name="HasSpace" w:val="False"/>
                <w:attr w:name="Negative" w:val="False"/>
                <w:attr w:name="NumberType" w:val="1"/>
                <w:attr w:name="TCSC" w:val="0"/>
              </w:smartTagPr>
              <w:r w:rsidRPr="009F68E3">
                <w:rPr>
                  <w:rFonts w:ascii="Times New Roman" w:eastAsia="新細明體" w:hAnsi="Times New Roman" w:cs="Times New Roman"/>
                  <w:sz w:val="20"/>
                  <w:szCs w:val="20"/>
                </w:rPr>
                <w:t>2.</w:t>
              </w:r>
              <w:r w:rsidRPr="009F68E3">
                <w:rPr>
                  <w:rFonts w:ascii="Times New Roman" w:eastAsia="新細明體" w:hAnsi="Times New Roman" w:cs="Times New Roman" w:hint="eastAsia"/>
                  <w:sz w:val="20"/>
                  <w:szCs w:val="20"/>
                </w:rPr>
                <w:t>457a</w:t>
              </w:r>
            </w:smartTag>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，《增壹阿含</w:t>
            </w:r>
            <w:r w:rsidRPr="009F68E3">
              <w:rPr>
                <w:rFonts w:ascii="Times New Roman" w:eastAsia="新細明體" w:hAnsi="Times New Roman" w:cs="Times New Roman" w:hint="eastAsia"/>
                <w:sz w:val="20"/>
                <w:szCs w:val="20"/>
              </w:rPr>
              <w:t>32.5</w:t>
            </w:r>
            <w:r w:rsidRPr="009F68E3">
              <w:rPr>
                <w:rFonts w:ascii="Times New Roman" w:eastAsia="新細明體" w:hAnsi="Times New Roman" w:cs="Times New Roman"/>
                <w:sz w:val="20"/>
                <w:szCs w:val="20"/>
              </w:rPr>
              <w:t>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2.</w:t>
            </w:r>
            <w:r w:rsidRPr="009F68E3">
              <w:rPr>
                <w:rFonts w:ascii="Times New Roman" w:eastAsia="新細明體" w:hAnsi="Times New Roman" w:cs="Times New Roman" w:hint="eastAsia"/>
                <w:sz w:val="20"/>
                <w:szCs w:val="20"/>
              </w:rPr>
              <w:t>676b)</w:t>
            </w:r>
            <w:r w:rsidRPr="009F68E3">
              <w:rPr>
                <w:rFonts w:ascii="Times New Roman" w:eastAsia="新細明體" w:hAnsi="Times New Roman" w:cs="Times New Roman"/>
                <w:sz w:val="20"/>
                <w:szCs w:val="20"/>
              </w:rPr>
              <w:t xml:space="preserve"> </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No. 61</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佛說受新歲經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smartTag w:uri="urn:schemas-microsoft-com:office:smarttags" w:element="chmetcnv">
              <w:smartTagPr>
                <w:attr w:name="UnitName" w:val="a"/>
                <w:attr w:name="SourceValue" w:val="1.858"/>
                <w:attr w:name="HasSpace" w:val="False"/>
                <w:attr w:name="Negative" w:val="False"/>
                <w:attr w:name="NumberType" w:val="1"/>
                <w:attr w:name="TCSC" w:val="0"/>
              </w:smartTagP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858a</w:t>
              </w:r>
            </w:smartTag>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 xml:space="preserve"> </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No. 62.</w:t>
            </w:r>
            <w:r w:rsidRPr="009F68E3">
              <w:rPr>
                <w:rFonts w:ascii="Times New Roman" w:eastAsia="新細明體" w:hAnsi="Times New Roman" w:cs="Times New Roman" w:hint="eastAsia"/>
                <w:sz w:val="20"/>
                <w:szCs w:val="20"/>
              </w:rPr>
              <w:t>《佛說新歲經》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smartTag w:uri="urn:schemas-microsoft-com:office:smarttags" w:element="chmetcnv">
              <w:smartTagPr>
                <w:attr w:name="UnitName" w:val="a"/>
                <w:attr w:name="SourceValue" w:val="1.859"/>
                <w:attr w:name="HasSpace" w:val="False"/>
                <w:attr w:name="Negative" w:val="False"/>
                <w:attr w:name="NumberType" w:val="1"/>
                <w:attr w:name="TCSC" w:val="0"/>
              </w:smartTagP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859a</w:t>
              </w:r>
            </w:smartTag>
            <w:r w:rsidRPr="009F68E3">
              <w:rPr>
                <w:rFonts w:ascii="Times New Roman" w:eastAsia="新細明體" w:hAnsi="Times New Roman" w:cs="Times New Roman" w:hint="eastAsia"/>
                <w:sz w:val="20"/>
                <w:szCs w:val="20"/>
              </w:rPr>
              <w:t>) No.</w:t>
            </w:r>
            <w:r w:rsidRPr="009F68E3">
              <w:rPr>
                <w:rFonts w:ascii="Times New Roman" w:eastAsia="新細明體" w:hAnsi="Times New Roman" w:cs="Times New Roman"/>
                <w:sz w:val="20"/>
                <w:szCs w:val="20"/>
              </w:rPr>
              <w:t>63</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《佛說解夏經》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861b)</w:t>
            </w:r>
            <w:r w:rsidRPr="009F68E3">
              <w:rPr>
                <w:rFonts w:ascii="Times New Roman" w:eastAsia="新細明體" w:hAnsi="Times New Roman" w:cs="Times New Roman"/>
                <w:sz w:val="20"/>
                <w:szCs w:val="20"/>
              </w:rPr>
              <w:t>，參閱</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長老偈</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(Thag. 1234</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1237.)</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 xml:space="preserve">Pravarana sūtra. </w:t>
            </w:r>
            <w:r w:rsidRPr="009F68E3">
              <w:rPr>
                <w:rFonts w:ascii="Times New Roman" w:eastAsia="新細明體" w:hAnsi="Times New Roman" w:cs="Times New Roman"/>
                <w:sz w:val="20"/>
                <w:szCs w:val="20"/>
              </w:rPr>
              <w:t>斷片</w:t>
            </w:r>
            <w:r w:rsidRPr="009F68E3">
              <w:rPr>
                <w:rFonts w:ascii="Times New Roman" w:eastAsia="新細明體" w:hAnsi="Times New Roman" w:cs="Times New Roman"/>
                <w:sz w:val="20"/>
                <w:szCs w:val="20"/>
              </w:rPr>
              <w:t>, Hoernle Ms., No. 149</w:t>
            </w:r>
            <w:r w:rsidRPr="009F68E3">
              <w:rPr>
                <w:rFonts w:ascii="Times New Roman" w:eastAsia="新細明體" w:hAnsi="Times New Roman" w:cs="Times New Roman" w:hint="eastAsia"/>
                <w:sz w:val="20"/>
                <w:szCs w:val="20"/>
              </w:rPr>
              <w:t>.</w:t>
            </w:r>
          </w:p>
        </w:tc>
      </w:tr>
      <w:tr w:rsidR="009F68E3" w:rsidRPr="009F68E3" w:rsidTr="00AC5C25">
        <w:tc>
          <w:tcPr>
            <w:tcW w:w="1103"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hint="eastAsia"/>
                <w:kern w:val="0"/>
                <w:sz w:val="20"/>
                <w:szCs w:val="20"/>
                <w:lang w:val="zh-TW"/>
              </w:rPr>
              <w:t>126.</w:t>
            </w:r>
            <w:r w:rsidRPr="009F68E3">
              <w:rPr>
                <w:rFonts w:ascii="Times New Roman" w:eastAsia="新細明體" w:hAnsi="Times New Roman" w:cs="Times New Roman" w:hint="eastAsia"/>
                <w:kern w:val="0"/>
                <w:sz w:val="20"/>
                <w:szCs w:val="20"/>
                <w:lang w:val="zh-TW"/>
              </w:rPr>
              <w:t>行欲經</w:t>
            </w:r>
          </w:p>
        </w:tc>
        <w:tc>
          <w:tcPr>
            <w:tcW w:w="3897"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r w:rsidRPr="009F68E3">
              <w:rPr>
                <w:rFonts w:ascii="Times New Roman" w:eastAsia="新細明體" w:hAnsi="Times New Roman" w:cs="Times New Roman"/>
                <w:sz w:val="20"/>
                <w:szCs w:val="20"/>
              </w:rPr>
              <w:t>A.10.91. Kāmabhogī</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行欲人</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No.65.</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佛說伏婬經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863b)</w:t>
            </w:r>
          </w:p>
        </w:tc>
      </w:tr>
      <w:tr w:rsidR="009F68E3" w:rsidRPr="009F68E3" w:rsidTr="00AC5C25">
        <w:tc>
          <w:tcPr>
            <w:tcW w:w="1103"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hint="eastAsia"/>
                <w:kern w:val="0"/>
                <w:sz w:val="20"/>
                <w:szCs w:val="20"/>
                <w:lang w:val="zh-TW"/>
              </w:rPr>
              <w:t>48.</w:t>
            </w:r>
            <w:r w:rsidRPr="009F68E3">
              <w:rPr>
                <w:rFonts w:ascii="Times New Roman" w:eastAsia="新細明體" w:hAnsi="Times New Roman" w:cs="Times New Roman" w:hint="eastAsia"/>
                <w:kern w:val="0"/>
                <w:sz w:val="20"/>
                <w:szCs w:val="20"/>
                <w:lang w:val="zh-TW"/>
              </w:rPr>
              <w:t>戒經</w:t>
            </w:r>
            <w:r w:rsidRPr="009F68E3">
              <w:rPr>
                <w:rFonts w:ascii="Times New Roman" w:eastAsia="新細明體" w:hAnsi="Times New Roman" w:cs="Times New Roman" w:hint="eastAsia"/>
                <w:kern w:val="0"/>
                <w:sz w:val="20"/>
                <w:szCs w:val="20"/>
                <w:lang w:val="zh-TW"/>
              </w:rPr>
              <w:t>(</w:t>
            </w:r>
            <w:r w:rsidRPr="009F68E3">
              <w:rPr>
                <w:rFonts w:ascii="Times New Roman" w:eastAsia="新細明體" w:hAnsi="Times New Roman" w:cs="Times New Roman" w:hint="eastAsia"/>
                <w:kern w:val="0"/>
                <w:sz w:val="20"/>
                <w:szCs w:val="20"/>
                <w:lang w:val="zh-TW"/>
              </w:rPr>
              <w:t>下</w:t>
            </w:r>
            <w:r w:rsidRPr="009F68E3">
              <w:rPr>
                <w:rFonts w:ascii="Times New Roman" w:eastAsia="新細明體" w:hAnsi="Times New Roman" w:cs="Times New Roman" w:hint="eastAsia"/>
                <w:kern w:val="0"/>
                <w:sz w:val="20"/>
                <w:szCs w:val="20"/>
                <w:lang w:val="zh-TW"/>
              </w:rPr>
              <w:t>)</w:t>
            </w:r>
          </w:p>
        </w:tc>
        <w:tc>
          <w:tcPr>
            <w:tcW w:w="3897"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smartTag w:uri="urn:schemas-microsoft-com:office:smarttags" w:element="chsdate">
              <w:smartTagPr>
                <w:attr w:name="Year" w:val="1899"/>
                <w:attr w:name="Month" w:val="12"/>
                <w:attr w:name="Day" w:val="30"/>
                <w:attr w:name="IsLunarDate" w:val="False"/>
                <w:attr w:name="IsROCDate" w:val="False"/>
              </w:smartTagPr>
              <w:r w:rsidRPr="009F68E3">
                <w:rPr>
                  <w:rFonts w:ascii="Times New Roman" w:eastAsia="新細明體" w:hAnsi="Times New Roman" w:cs="Times New Roman"/>
                  <w:sz w:val="20"/>
                  <w:szCs w:val="20"/>
                </w:rPr>
                <w:t>A.10.4</w:t>
              </w:r>
            </w:smartTag>
            <w:r w:rsidRPr="009F68E3">
              <w:rPr>
                <w:rFonts w:ascii="Times New Roman" w:eastAsia="新細明體" w:hAnsi="Times New Roman" w:cs="Times New Roman"/>
                <w:sz w:val="20"/>
                <w:szCs w:val="20"/>
              </w:rPr>
              <w:t xml:space="preserve">. Upanisā </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近習</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A.</w:t>
            </w:r>
            <w:r w:rsidRPr="009F68E3">
              <w:rPr>
                <w:rFonts w:ascii="Times New Roman" w:eastAsia="新細明體" w:hAnsi="Times New Roman" w:cs="Times New Roman"/>
                <w:sz w:val="20"/>
                <w:szCs w:val="20"/>
              </w:rPr>
              <w:t>10.5. Ānanda</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阿難</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shd w:val="pct15" w:color="auto" w:fill="FFFFFF"/>
              </w:rPr>
              <w:t>《</w:t>
            </w:r>
            <w:r w:rsidRPr="009F68E3">
              <w:rPr>
                <w:rFonts w:ascii="Times New Roman" w:eastAsia="新細明體" w:hAnsi="Times New Roman" w:cs="Times New Roman"/>
                <w:sz w:val="20"/>
                <w:szCs w:val="20"/>
                <w:shd w:val="pct15" w:color="auto" w:fill="FFFFFF"/>
              </w:rPr>
              <w:t>雜阿含</w:t>
            </w:r>
            <w:r w:rsidRPr="009F68E3">
              <w:rPr>
                <w:rFonts w:ascii="Times New Roman" w:eastAsia="新細明體" w:hAnsi="Times New Roman" w:cs="Times New Roman" w:hint="eastAsia"/>
                <w:sz w:val="20"/>
                <w:szCs w:val="20"/>
                <w:shd w:val="pct15" w:color="auto" w:fill="FFFFFF"/>
              </w:rPr>
              <w:t>495</w:t>
            </w:r>
            <w:r w:rsidRPr="009F68E3">
              <w:rPr>
                <w:rFonts w:ascii="Times New Roman" w:eastAsia="新細明體" w:hAnsi="Times New Roman" w:cs="Times New Roman"/>
                <w:sz w:val="20"/>
                <w:szCs w:val="20"/>
                <w:shd w:val="pct15" w:color="auto" w:fill="FFFFFF"/>
              </w:rPr>
              <w:t>經</w:t>
            </w:r>
            <w:r w:rsidRPr="009F68E3">
              <w:rPr>
                <w:rFonts w:ascii="Times New Roman" w:eastAsia="新細明體" w:hAnsi="Times New Roman" w:cs="Times New Roman" w:hint="eastAsia"/>
                <w:sz w:val="20"/>
                <w:szCs w:val="20"/>
                <w:shd w:val="pct15" w:color="auto" w:fill="FFFFFF"/>
              </w:rPr>
              <w:t>》</w:t>
            </w:r>
            <w:r w:rsidRPr="009F68E3">
              <w:rPr>
                <w:rFonts w:ascii="Times New Roman" w:eastAsia="新細明體" w:hAnsi="Times New Roman" w:cs="Times New Roman"/>
                <w:sz w:val="20"/>
                <w:szCs w:val="20"/>
                <w:shd w:val="pct15" w:color="auto" w:fill="FFFFFF"/>
              </w:rPr>
              <w:t>(</w:t>
            </w:r>
            <w:r w:rsidRPr="009F68E3">
              <w:rPr>
                <w:rFonts w:ascii="Times New Roman" w:eastAsia="新細明體" w:hAnsi="Times New Roman" w:cs="Times New Roman"/>
                <w:sz w:val="20"/>
                <w:szCs w:val="20"/>
                <w:shd w:val="pct15" w:color="auto" w:fill="FFFFFF"/>
              </w:rPr>
              <w:t>大正</w:t>
            </w:r>
            <w:smartTag w:uri="urn:schemas-microsoft-com:office:smarttags" w:element="chmetcnv">
              <w:smartTagPr>
                <w:attr w:name="UnitName" w:val="a"/>
                <w:attr w:name="SourceValue" w:val="2.129"/>
                <w:attr w:name="HasSpace" w:val="False"/>
                <w:attr w:name="Negative" w:val="False"/>
                <w:attr w:name="NumberType" w:val="1"/>
                <w:attr w:name="TCSC" w:val="0"/>
              </w:smartTagPr>
              <w:r w:rsidRPr="009F68E3">
                <w:rPr>
                  <w:rFonts w:ascii="Times New Roman" w:eastAsia="新細明體" w:hAnsi="Times New Roman" w:cs="Times New Roman" w:hint="eastAsia"/>
                  <w:sz w:val="20"/>
                  <w:szCs w:val="20"/>
                  <w:shd w:val="pct15" w:color="auto" w:fill="FFFFFF"/>
                </w:rPr>
                <w:t>2.129a</w:t>
              </w:r>
            </w:smartTag>
            <w:r w:rsidRPr="009F68E3">
              <w:rPr>
                <w:rFonts w:ascii="Times New Roman" w:eastAsia="新細明體" w:hAnsi="Times New Roman" w:cs="Times New Roman" w:hint="eastAsia"/>
                <w:sz w:val="20"/>
                <w:szCs w:val="20"/>
                <w:shd w:val="pct15" w:color="auto" w:fill="FFFFFF"/>
              </w:rPr>
              <w:t>)</w:t>
            </w:r>
          </w:p>
        </w:tc>
      </w:tr>
      <w:tr w:rsidR="009F68E3" w:rsidRPr="009F68E3" w:rsidTr="00AC5C25">
        <w:tc>
          <w:tcPr>
            <w:tcW w:w="1103"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hint="eastAsia"/>
                <w:kern w:val="0"/>
                <w:sz w:val="20"/>
                <w:szCs w:val="20"/>
                <w:lang w:val="zh-TW"/>
              </w:rPr>
              <w:t>123.</w:t>
            </w:r>
            <w:r w:rsidRPr="009F68E3">
              <w:rPr>
                <w:rFonts w:ascii="Times New Roman" w:eastAsia="新細明體" w:hAnsi="Times New Roman" w:cs="Times New Roman" w:hint="eastAsia"/>
                <w:kern w:val="0"/>
                <w:sz w:val="20"/>
                <w:szCs w:val="20"/>
                <w:lang w:val="zh-TW"/>
              </w:rPr>
              <w:t>沙門二十億經</w:t>
            </w:r>
          </w:p>
        </w:tc>
        <w:tc>
          <w:tcPr>
            <w:tcW w:w="3897"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smartTag w:uri="urn:schemas-microsoft-com:office:smarttags" w:element="chsdate">
              <w:smartTagPr>
                <w:attr w:name="Year" w:val="1899"/>
                <w:attr w:name="Month" w:val="12"/>
                <w:attr w:name="Day" w:val="30"/>
                <w:attr w:name="IsLunarDate" w:val="False"/>
                <w:attr w:name="IsROCDate" w:val="False"/>
              </w:smartTagPr>
              <w:r w:rsidRPr="009F68E3">
                <w:rPr>
                  <w:rFonts w:ascii="Times New Roman" w:eastAsia="新細明體" w:hAnsi="Times New Roman" w:cs="Times New Roman"/>
                  <w:sz w:val="20"/>
                  <w:szCs w:val="20"/>
                </w:rPr>
                <w:t>A.6.55</w:t>
              </w:r>
            </w:smartTag>
            <w:r w:rsidRPr="009F68E3">
              <w:rPr>
                <w:rFonts w:ascii="Times New Roman" w:eastAsia="新細明體" w:hAnsi="Times New Roman" w:cs="Times New Roman"/>
                <w:sz w:val="20"/>
                <w:szCs w:val="20"/>
              </w:rPr>
              <w:t>. Sona</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輸屢那</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律藏</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大品</w:t>
            </w:r>
            <w:r w:rsidRPr="009F68E3">
              <w:rPr>
                <w:rFonts w:ascii="Times New Roman" w:eastAsia="新細明體" w:hAnsi="Times New Roman" w:cs="Times New Roman"/>
                <w:sz w:val="20"/>
                <w:szCs w:val="20"/>
              </w:rPr>
              <w:t>(Mv.5.1.1</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30.)</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shd w:val="pct15" w:color="auto" w:fill="FFFFFF"/>
              </w:rPr>
              <w:t>《雜阿含</w:t>
            </w:r>
            <w:r w:rsidRPr="009F68E3">
              <w:rPr>
                <w:rFonts w:ascii="Times New Roman" w:eastAsia="新細明體" w:hAnsi="Times New Roman" w:cs="Times New Roman" w:hint="eastAsia"/>
                <w:sz w:val="20"/>
                <w:szCs w:val="20"/>
                <w:shd w:val="pct15" w:color="auto" w:fill="FFFFFF"/>
              </w:rPr>
              <w:t>254</w:t>
            </w:r>
            <w:r w:rsidRPr="009F68E3">
              <w:rPr>
                <w:rFonts w:ascii="Times New Roman" w:eastAsia="新細明體" w:hAnsi="Times New Roman" w:cs="Times New Roman"/>
                <w:sz w:val="20"/>
                <w:szCs w:val="20"/>
                <w:shd w:val="pct15" w:color="auto" w:fill="FFFFFF"/>
              </w:rPr>
              <w:t>經</w:t>
            </w:r>
            <w:r w:rsidRPr="009F68E3">
              <w:rPr>
                <w:rFonts w:ascii="Times New Roman" w:eastAsia="新細明體" w:hAnsi="Times New Roman" w:cs="Times New Roman" w:hint="eastAsia"/>
                <w:sz w:val="20"/>
                <w:szCs w:val="20"/>
                <w:shd w:val="pct15" w:color="auto" w:fill="FFFFFF"/>
              </w:rPr>
              <w:t>》</w:t>
            </w:r>
            <w:r w:rsidRPr="009F68E3">
              <w:rPr>
                <w:rFonts w:ascii="Times New Roman" w:eastAsia="新細明體" w:hAnsi="Times New Roman" w:cs="Times New Roman"/>
                <w:sz w:val="20"/>
                <w:szCs w:val="20"/>
                <w:shd w:val="pct15" w:color="auto" w:fill="FFFFFF"/>
              </w:rPr>
              <w:t>(</w:t>
            </w:r>
            <w:r w:rsidRPr="009F68E3">
              <w:rPr>
                <w:rFonts w:ascii="Times New Roman" w:eastAsia="新細明體" w:hAnsi="Times New Roman" w:cs="Times New Roman"/>
                <w:sz w:val="20"/>
                <w:szCs w:val="20"/>
                <w:shd w:val="pct15" w:color="auto" w:fill="FFFFFF"/>
              </w:rPr>
              <w:t>大正</w:t>
            </w:r>
            <w:r w:rsidRPr="009F68E3">
              <w:rPr>
                <w:rFonts w:ascii="Times New Roman" w:eastAsia="新細明體" w:hAnsi="Times New Roman" w:cs="Times New Roman" w:hint="eastAsia"/>
                <w:sz w:val="20"/>
                <w:szCs w:val="20"/>
                <w:shd w:val="pct15" w:color="auto" w:fill="FFFFFF"/>
              </w:rPr>
              <w:t>2.62b)</w:t>
            </w:r>
            <w:r w:rsidRPr="009F68E3">
              <w:rPr>
                <w:rFonts w:ascii="Times New Roman" w:eastAsia="新細明體" w:hAnsi="Times New Roman" w:cs="Times New Roman"/>
                <w:sz w:val="20"/>
                <w:szCs w:val="20"/>
              </w:rPr>
              <w:t>，《增壹阿含</w:t>
            </w:r>
            <w:r w:rsidRPr="009F68E3">
              <w:rPr>
                <w:rFonts w:ascii="Times New Roman" w:eastAsia="新細明體" w:hAnsi="Times New Roman" w:cs="Times New Roman" w:hint="eastAsia"/>
                <w:sz w:val="20"/>
                <w:szCs w:val="20"/>
              </w:rPr>
              <w:t>23.3</w:t>
            </w:r>
            <w:r w:rsidRPr="009F68E3">
              <w:rPr>
                <w:rFonts w:ascii="Times New Roman" w:eastAsia="新細明體" w:hAnsi="Times New Roman" w:cs="Times New Roman"/>
                <w:sz w:val="20"/>
                <w:szCs w:val="20"/>
              </w:rPr>
              <w:t>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smartTag w:uri="urn:schemas-microsoft-com:office:smarttags" w:element="chmetcnv">
              <w:smartTagPr>
                <w:attr w:name="UnitName" w:val="a"/>
                <w:attr w:name="SourceValue" w:val="2.612"/>
                <w:attr w:name="HasSpace" w:val="False"/>
                <w:attr w:name="Negative" w:val="False"/>
                <w:attr w:name="NumberType" w:val="1"/>
                <w:attr w:name="TCSC" w:val="0"/>
              </w:smartTagPr>
              <w:r w:rsidRPr="009F68E3">
                <w:rPr>
                  <w:rFonts w:ascii="Times New Roman" w:eastAsia="新細明體" w:hAnsi="Times New Roman" w:cs="Times New Roman"/>
                  <w:sz w:val="20"/>
                  <w:szCs w:val="20"/>
                </w:rPr>
                <w:t>2.</w:t>
              </w:r>
              <w:r w:rsidRPr="009F68E3">
                <w:rPr>
                  <w:rFonts w:ascii="Times New Roman" w:eastAsia="新細明體" w:hAnsi="Times New Roman" w:cs="Times New Roman" w:hint="eastAsia"/>
                  <w:sz w:val="20"/>
                  <w:szCs w:val="20"/>
                </w:rPr>
                <w:t>612a</w:t>
              </w:r>
            </w:smartTag>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四分律</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卷</w:t>
            </w:r>
            <w:r w:rsidRPr="009F68E3">
              <w:rPr>
                <w:rFonts w:ascii="Times New Roman" w:eastAsia="新細明體" w:hAnsi="Times New Roman" w:cs="Times New Roman" w:hint="eastAsia"/>
                <w:sz w:val="20"/>
                <w:szCs w:val="20"/>
              </w:rPr>
              <w:t>39</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hint="eastAsia"/>
                <w:sz w:val="20"/>
                <w:szCs w:val="20"/>
              </w:rPr>
              <w:t>22.843</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五分律</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卷</w:t>
            </w:r>
            <w:r w:rsidRPr="009F68E3">
              <w:rPr>
                <w:rFonts w:ascii="Times New Roman" w:eastAsia="新細明體" w:hAnsi="Times New Roman" w:cs="Times New Roman" w:hint="eastAsia"/>
                <w:sz w:val="20"/>
                <w:szCs w:val="20"/>
              </w:rPr>
              <w:t>21</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hint="eastAsia"/>
                <w:sz w:val="20"/>
                <w:szCs w:val="20"/>
              </w:rPr>
              <w:t>22.145</w:t>
            </w:r>
            <w:r w:rsidRPr="009F68E3">
              <w:rPr>
                <w:rFonts w:ascii="Times New Roman" w:eastAsia="新細明體" w:hAnsi="Times New Roman" w:cs="Times New Roman"/>
                <w:sz w:val="20"/>
                <w:szCs w:val="20"/>
              </w:rPr>
              <w:t>.)</w:t>
            </w:r>
          </w:p>
        </w:tc>
      </w:tr>
      <w:tr w:rsidR="009F68E3" w:rsidRPr="009F68E3" w:rsidTr="00AC5C25">
        <w:tc>
          <w:tcPr>
            <w:tcW w:w="1103"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hint="eastAsia"/>
                <w:kern w:val="0"/>
                <w:sz w:val="20"/>
                <w:szCs w:val="20"/>
                <w:lang w:val="zh-TW"/>
              </w:rPr>
              <w:t>62.</w:t>
            </w:r>
            <w:r w:rsidRPr="009F68E3">
              <w:rPr>
                <w:rFonts w:ascii="Times New Roman" w:eastAsia="新細明體" w:hAnsi="Times New Roman" w:cs="Times New Roman" w:hint="eastAsia"/>
                <w:kern w:val="0"/>
                <w:sz w:val="20"/>
                <w:szCs w:val="20"/>
                <w:lang w:val="zh-TW"/>
              </w:rPr>
              <w:t>頻鞞娑邏王迎佛經</w:t>
            </w:r>
          </w:p>
        </w:tc>
        <w:tc>
          <w:tcPr>
            <w:tcW w:w="3897"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四分律</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卷</w:t>
            </w:r>
            <w:r w:rsidRPr="009F68E3">
              <w:rPr>
                <w:rFonts w:ascii="Times New Roman" w:eastAsia="新細明體" w:hAnsi="Times New Roman" w:cs="Times New Roman" w:hint="eastAsia"/>
                <w:sz w:val="20"/>
                <w:szCs w:val="20"/>
              </w:rPr>
              <w:t>33</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smartTag w:uri="urn:schemas-microsoft-com:office:smarttags" w:element="chmetcnv">
              <w:smartTagPr>
                <w:attr w:name="UnitName" w:val="C"/>
                <w:attr w:name="SourceValue" w:val="22.794"/>
                <w:attr w:name="HasSpace" w:val="False"/>
                <w:attr w:name="Negative" w:val="False"/>
                <w:attr w:name="NumberType" w:val="1"/>
                <w:attr w:name="TCSC" w:val="0"/>
              </w:smartTagPr>
              <w:r w:rsidRPr="009F68E3">
                <w:rPr>
                  <w:rFonts w:ascii="Times New Roman" w:eastAsia="新細明體" w:hAnsi="Times New Roman" w:cs="Times New Roman" w:hint="eastAsia"/>
                  <w:sz w:val="20"/>
                  <w:szCs w:val="20"/>
                </w:rPr>
                <w:t>22.794c</w:t>
              </w:r>
            </w:smartTag>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No.41.</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佛說頻毘沙羅王經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smartTag w:uri="urn:schemas-microsoft-com:office:smarttags" w:element="chmetcnv">
              <w:smartTagPr>
                <w:attr w:name="UnitName" w:val="a"/>
                <w:attr w:name="SourceValue" w:val="1.825"/>
                <w:attr w:name="HasSpace" w:val="False"/>
                <w:attr w:name="Negative" w:val="False"/>
                <w:attr w:name="NumberType" w:val="1"/>
                <w:attr w:name="TCSC" w:val="0"/>
              </w:smartTagP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825a</w:t>
              </w:r>
            </w:smartTag>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十誦律</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卷</w:t>
            </w:r>
            <w:r w:rsidRPr="009F68E3">
              <w:rPr>
                <w:rFonts w:ascii="Times New Roman" w:eastAsia="新細明體" w:hAnsi="Times New Roman" w:cs="Times New Roman" w:hint="eastAsia"/>
                <w:sz w:val="20"/>
                <w:szCs w:val="20"/>
              </w:rPr>
              <w:t>24</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hint="eastAsia"/>
                <w:sz w:val="20"/>
                <w:szCs w:val="20"/>
              </w:rPr>
              <w:t>23.174b)</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撰集百緣經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卷</w:t>
            </w:r>
            <w:r w:rsidRPr="009F68E3">
              <w:rPr>
                <w:rFonts w:ascii="Times New Roman" w:eastAsia="新細明體" w:hAnsi="Times New Roman" w:cs="Times New Roman" w:hint="eastAsia"/>
                <w:sz w:val="20"/>
                <w:szCs w:val="20"/>
              </w:rPr>
              <w:t>2</w:t>
            </w:r>
            <w:r w:rsidRPr="009F68E3">
              <w:rPr>
                <w:rFonts w:ascii="新細明體" w:eastAsia="新細明體" w:hAnsi="新細明體" w:cs="新細明體" w:hint="eastAsia"/>
                <w:sz w:val="20"/>
                <w:szCs w:val="20"/>
              </w:rPr>
              <w:t>‧</w:t>
            </w:r>
            <w:r w:rsidRPr="009F68E3">
              <w:rPr>
                <w:rFonts w:ascii="Times New Roman" w:eastAsia="新細明體" w:hAnsi="Times New Roman" w:cs="Times New Roman" w:hint="eastAsia"/>
                <w:sz w:val="20"/>
                <w:szCs w:val="20"/>
              </w:rPr>
              <w:t>19</w:t>
            </w:r>
            <w:r w:rsidRPr="009F68E3">
              <w:rPr>
                <w:rFonts w:ascii="Times New Roman" w:eastAsia="新細明體" w:hAnsi="Times New Roman" w:cs="Times New Roman"/>
                <w:sz w:val="20"/>
                <w:szCs w:val="20"/>
              </w:rPr>
              <w:t>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頻婆娑羅王請佛緣</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hint="eastAsia"/>
                <w:sz w:val="20"/>
                <w:szCs w:val="20"/>
              </w:rPr>
              <w:t>4.212b)</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五分律</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卷</w:t>
            </w:r>
            <w:r w:rsidRPr="009F68E3">
              <w:rPr>
                <w:rFonts w:ascii="Times New Roman" w:eastAsia="新細明體" w:hAnsi="Times New Roman" w:cs="Times New Roman" w:hint="eastAsia"/>
                <w:sz w:val="20"/>
                <w:szCs w:val="20"/>
              </w:rPr>
              <w:t>16</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hint="eastAsia"/>
                <w:sz w:val="20"/>
                <w:szCs w:val="20"/>
              </w:rPr>
              <w:t>22.108</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shd w:val="pct15" w:color="auto" w:fill="FFFFFF"/>
              </w:rPr>
              <w:t>《雜阿含</w:t>
            </w:r>
            <w:r w:rsidRPr="009F68E3">
              <w:rPr>
                <w:rFonts w:ascii="Times New Roman" w:eastAsia="新細明體" w:hAnsi="Times New Roman" w:cs="Times New Roman" w:hint="eastAsia"/>
                <w:sz w:val="20"/>
                <w:szCs w:val="20"/>
                <w:shd w:val="pct15" w:color="auto" w:fill="FFFFFF"/>
              </w:rPr>
              <w:t>1074</w:t>
            </w:r>
            <w:r w:rsidRPr="009F68E3">
              <w:rPr>
                <w:rFonts w:ascii="Times New Roman" w:eastAsia="新細明體" w:hAnsi="Times New Roman" w:cs="Times New Roman"/>
                <w:sz w:val="20"/>
                <w:szCs w:val="20"/>
                <w:shd w:val="pct15" w:color="auto" w:fill="FFFFFF"/>
              </w:rPr>
              <w:t>經</w:t>
            </w:r>
            <w:r w:rsidRPr="009F68E3">
              <w:rPr>
                <w:rFonts w:ascii="Times New Roman" w:eastAsia="新細明體" w:hAnsi="Times New Roman" w:cs="Times New Roman" w:hint="eastAsia"/>
                <w:sz w:val="20"/>
                <w:szCs w:val="20"/>
                <w:shd w:val="pct15" w:color="auto" w:fill="FFFFFF"/>
              </w:rPr>
              <w:t>》</w:t>
            </w:r>
            <w:r w:rsidRPr="009F68E3">
              <w:rPr>
                <w:rFonts w:ascii="Times New Roman" w:eastAsia="新細明體" w:hAnsi="Times New Roman" w:cs="Times New Roman"/>
                <w:sz w:val="20"/>
                <w:szCs w:val="20"/>
                <w:shd w:val="pct15" w:color="auto" w:fill="FFFFFF"/>
              </w:rPr>
              <w:t>(</w:t>
            </w:r>
            <w:r w:rsidRPr="009F68E3">
              <w:rPr>
                <w:rFonts w:ascii="Times New Roman" w:eastAsia="新細明體" w:hAnsi="Times New Roman" w:cs="Times New Roman"/>
                <w:sz w:val="20"/>
                <w:szCs w:val="20"/>
                <w:shd w:val="pct15" w:color="auto" w:fill="FFFFFF"/>
              </w:rPr>
              <w:t>大正</w:t>
            </w:r>
            <w:smartTag w:uri="urn:schemas-microsoft-com:office:smarttags" w:element="chmetcnv">
              <w:smartTagPr>
                <w:attr w:name="UnitName" w:val="a"/>
                <w:attr w:name="SourceValue" w:val="2.279"/>
                <w:attr w:name="HasSpace" w:val="False"/>
                <w:attr w:name="Negative" w:val="False"/>
                <w:attr w:name="NumberType" w:val="1"/>
                <w:attr w:name="TCSC" w:val="0"/>
              </w:smartTagPr>
              <w:r w:rsidRPr="009F68E3">
                <w:rPr>
                  <w:rFonts w:ascii="Times New Roman" w:eastAsia="新細明體" w:hAnsi="Times New Roman" w:cs="Times New Roman" w:hint="eastAsia"/>
                  <w:sz w:val="20"/>
                  <w:szCs w:val="20"/>
                  <w:shd w:val="pct15" w:color="auto" w:fill="FFFFFF"/>
                </w:rPr>
                <w:t>2.279a</w:t>
              </w:r>
            </w:smartTag>
            <w:r w:rsidRPr="009F68E3">
              <w:rPr>
                <w:rFonts w:ascii="Times New Roman" w:eastAsia="新細明體" w:hAnsi="Times New Roman" w:cs="Times New Roman" w:hint="eastAsia"/>
                <w:sz w:val="20"/>
                <w:szCs w:val="20"/>
                <w:shd w:val="pct15" w:color="auto" w:fill="FFFFFF"/>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別譯雜阿含</w:t>
            </w:r>
            <w:r w:rsidRPr="009F68E3">
              <w:rPr>
                <w:rFonts w:ascii="Times New Roman" w:eastAsia="新細明體" w:hAnsi="Times New Roman" w:cs="Times New Roman" w:hint="eastAsia"/>
                <w:sz w:val="20"/>
                <w:szCs w:val="20"/>
              </w:rPr>
              <w:t>13</w:t>
            </w:r>
            <w:r w:rsidRPr="009F68E3">
              <w:rPr>
                <w:rFonts w:ascii="Times New Roman" w:eastAsia="新細明體" w:hAnsi="Times New Roman" w:cs="Times New Roman"/>
                <w:sz w:val="20"/>
                <w:szCs w:val="20"/>
              </w:rPr>
              <w:t>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smartTag w:uri="urn:schemas-microsoft-com:office:smarttags" w:element="chmetcnv">
              <w:smartTagPr>
                <w:attr w:name="UnitName" w:val="a"/>
                <w:attr w:name="SourceValue" w:val="2.377"/>
                <w:attr w:name="HasSpace" w:val="False"/>
                <w:attr w:name="Negative" w:val="False"/>
                <w:attr w:name="NumberType" w:val="1"/>
                <w:attr w:name="TCSC" w:val="0"/>
              </w:smartTagPr>
              <w:r w:rsidRPr="009F68E3">
                <w:rPr>
                  <w:rFonts w:ascii="Times New Roman" w:eastAsia="新細明體" w:hAnsi="Times New Roman" w:cs="Times New Roman"/>
                  <w:sz w:val="20"/>
                  <w:szCs w:val="20"/>
                </w:rPr>
                <w:t>2.</w:t>
              </w:r>
              <w:r w:rsidRPr="009F68E3">
                <w:rPr>
                  <w:rFonts w:ascii="Times New Roman" w:eastAsia="新細明體" w:hAnsi="Times New Roman" w:cs="Times New Roman" w:hint="eastAsia"/>
                  <w:sz w:val="20"/>
                  <w:szCs w:val="20"/>
                </w:rPr>
                <w:t>377a</w:t>
              </w:r>
            </w:smartTag>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，梵</w:t>
            </w:r>
            <w:r w:rsidRPr="009F68E3">
              <w:rPr>
                <w:rFonts w:ascii="Times New Roman" w:eastAsia="新細明體" w:hAnsi="Times New Roman" w:cs="Times New Roman" w:hint="eastAsia"/>
                <w:sz w:val="20"/>
                <w:szCs w:val="20"/>
              </w:rPr>
              <w:t>Bimbisara-s.</w:t>
            </w:r>
            <w:r w:rsidRPr="009F68E3">
              <w:rPr>
                <w:rFonts w:ascii="Times New Roman" w:eastAsia="新細明體" w:hAnsi="Times New Roman" w:cs="Times New Roman" w:hint="eastAsia"/>
                <w:sz w:val="20"/>
                <w:szCs w:val="20"/>
              </w:rPr>
              <w:t>小經，藏</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東北</w:t>
            </w:r>
            <w:r w:rsidRPr="009F68E3">
              <w:rPr>
                <w:rFonts w:ascii="Times New Roman" w:eastAsia="新細明體" w:hAnsi="Times New Roman" w:cs="Times New Roman" w:hint="eastAsia"/>
                <w:sz w:val="20"/>
                <w:szCs w:val="20"/>
              </w:rPr>
              <w:t xml:space="preserve">289, </w:t>
            </w:r>
            <w:r w:rsidRPr="009F68E3">
              <w:rPr>
                <w:rFonts w:ascii="Times New Roman" w:eastAsia="新細明體" w:hAnsi="Times New Roman" w:cs="Times New Roman" w:hint="eastAsia"/>
                <w:sz w:val="20"/>
                <w:szCs w:val="20"/>
              </w:rPr>
              <w:t>北京</w:t>
            </w:r>
            <w:r w:rsidRPr="009F68E3">
              <w:rPr>
                <w:rFonts w:ascii="Times New Roman" w:eastAsia="新細明體" w:hAnsi="Times New Roman" w:cs="Times New Roman" w:hint="eastAsia"/>
                <w:sz w:val="20"/>
                <w:szCs w:val="20"/>
              </w:rPr>
              <w:t>955.)</w:t>
            </w:r>
            <w:r w:rsidRPr="009F68E3">
              <w:rPr>
                <w:rFonts w:ascii="Times New Roman" w:eastAsia="新細明體" w:hAnsi="Times New Roman" w:cs="Times New Roman" w:hint="eastAsia"/>
                <w:sz w:val="20"/>
                <w:szCs w:val="20"/>
              </w:rPr>
              <w:t>，參閱《</w:t>
            </w:r>
            <w:r w:rsidRPr="009F68E3">
              <w:rPr>
                <w:rFonts w:ascii="Times New Roman" w:eastAsia="新細明體" w:hAnsi="Times New Roman" w:cs="Times New Roman"/>
                <w:sz w:val="20"/>
                <w:szCs w:val="20"/>
              </w:rPr>
              <w:t>律藏</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大品</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(Mv. 1.22.)</w:t>
            </w:r>
          </w:p>
        </w:tc>
      </w:tr>
      <w:tr w:rsidR="009F68E3" w:rsidRPr="009F68E3" w:rsidTr="00AC5C25">
        <w:tc>
          <w:tcPr>
            <w:tcW w:w="1103"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hint="eastAsia"/>
                <w:kern w:val="0"/>
                <w:sz w:val="20"/>
                <w:szCs w:val="20"/>
                <w:lang w:val="zh-TW"/>
              </w:rPr>
              <w:t>148.</w:t>
            </w:r>
            <w:r w:rsidRPr="009F68E3">
              <w:rPr>
                <w:rFonts w:ascii="Times New Roman" w:eastAsia="新細明體" w:hAnsi="Times New Roman" w:cs="Times New Roman"/>
                <w:kern w:val="0"/>
                <w:sz w:val="20"/>
                <w:szCs w:val="20"/>
                <w:lang w:val="zh-TW"/>
              </w:rPr>
              <w:t>何苦經</w:t>
            </w:r>
          </w:p>
        </w:tc>
        <w:tc>
          <w:tcPr>
            <w:tcW w:w="3897"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smartTag w:uri="urn:schemas-microsoft-com:office:smarttags" w:element="chsdate">
              <w:smartTagPr>
                <w:attr w:name="Year" w:val="1899"/>
                <w:attr w:name="Month" w:val="12"/>
                <w:attr w:name="Day" w:val="30"/>
                <w:attr w:name="IsLunarDate" w:val="False"/>
                <w:attr w:name="IsROCDate" w:val="False"/>
              </w:smartTagPr>
              <w:r w:rsidRPr="009F68E3">
                <w:rPr>
                  <w:rFonts w:ascii="Times New Roman" w:eastAsia="新細明體" w:hAnsi="Times New Roman" w:cs="Times New Roman"/>
                  <w:sz w:val="20"/>
                  <w:szCs w:val="20"/>
                </w:rPr>
                <w:t>A.5.31</w:t>
              </w:r>
            </w:smartTag>
            <w:r w:rsidRPr="009F68E3">
              <w:rPr>
                <w:rFonts w:ascii="Times New Roman" w:eastAsia="新細明體" w:hAnsi="Times New Roman" w:cs="Times New Roman"/>
                <w:sz w:val="20"/>
                <w:szCs w:val="20"/>
              </w:rPr>
              <w:t>. Sumanā</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須摩那</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，《增壹阿含</w:t>
            </w:r>
            <w:r w:rsidRPr="009F68E3">
              <w:rPr>
                <w:rFonts w:ascii="Times New Roman" w:eastAsia="新細明體" w:hAnsi="Times New Roman" w:cs="Times New Roman" w:hint="eastAsia"/>
                <w:sz w:val="20"/>
                <w:szCs w:val="20"/>
              </w:rPr>
              <w:t>17.8</w:t>
            </w:r>
            <w:r w:rsidRPr="009F68E3">
              <w:rPr>
                <w:rFonts w:ascii="Times New Roman" w:eastAsia="新細明體" w:hAnsi="Times New Roman" w:cs="Times New Roman"/>
                <w:sz w:val="20"/>
                <w:szCs w:val="20"/>
              </w:rPr>
              <w:t>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smartTag w:uri="urn:schemas-microsoft-com:office:smarttags" w:element="chmetcnv">
              <w:smartTagPr>
                <w:attr w:name="UnitName" w:val="C"/>
                <w:attr w:name="SourceValue" w:val="2.584"/>
                <w:attr w:name="HasSpace" w:val="False"/>
                <w:attr w:name="Negative" w:val="False"/>
                <w:attr w:name="NumberType" w:val="1"/>
                <w:attr w:name="TCSC" w:val="0"/>
              </w:smartTagPr>
              <w:r w:rsidRPr="009F68E3">
                <w:rPr>
                  <w:rFonts w:ascii="Times New Roman" w:eastAsia="新細明體" w:hAnsi="Times New Roman" w:cs="Times New Roman"/>
                  <w:sz w:val="20"/>
                  <w:szCs w:val="20"/>
                </w:rPr>
                <w:t>2.</w:t>
              </w:r>
              <w:r w:rsidRPr="009F68E3">
                <w:rPr>
                  <w:rFonts w:ascii="Times New Roman" w:eastAsia="新細明體" w:hAnsi="Times New Roman" w:cs="Times New Roman" w:hint="eastAsia"/>
                  <w:sz w:val="20"/>
                  <w:szCs w:val="20"/>
                </w:rPr>
                <w:t>584c</w:t>
              </w:r>
            </w:smartTag>
            <w:r w:rsidRPr="009F68E3">
              <w:rPr>
                <w:rFonts w:ascii="Times New Roman" w:eastAsia="新細明體" w:hAnsi="Times New Roman" w:cs="Times New Roman" w:hint="eastAsia"/>
                <w:sz w:val="20"/>
                <w:szCs w:val="20"/>
              </w:rPr>
              <w:t>)</w:t>
            </w:r>
          </w:p>
        </w:tc>
      </w:tr>
    </w:tbl>
    <w:p w:rsidR="009F68E3" w:rsidRDefault="009F68E3" w:rsidP="009F68E3">
      <w:pPr>
        <w:rPr>
          <w:rFonts w:ascii="Times New Roman" w:eastAsia="新細明體" w:hAnsi="Times New Roman" w:cs="Times New Roman"/>
          <w:sz w:val="20"/>
          <w:szCs w:val="20"/>
        </w:rPr>
      </w:pPr>
    </w:p>
    <w:p w:rsidR="00F97B17" w:rsidRDefault="00F97B17" w:rsidP="009F68E3">
      <w:pPr>
        <w:rPr>
          <w:rFonts w:ascii="Times New Roman" w:eastAsia="新細明體" w:hAnsi="Times New Roman" w:cs="Times New Roman"/>
          <w:sz w:val="20"/>
          <w:szCs w:val="20"/>
        </w:rPr>
      </w:pPr>
    </w:p>
    <w:p w:rsidR="00F97B17" w:rsidRDefault="00F97B17" w:rsidP="009F68E3">
      <w:pPr>
        <w:rPr>
          <w:rFonts w:ascii="Times New Roman" w:eastAsia="新細明體" w:hAnsi="Times New Roman" w:cs="Times New Roman"/>
          <w:sz w:val="20"/>
          <w:szCs w:val="20"/>
        </w:rPr>
      </w:pPr>
    </w:p>
    <w:p w:rsidR="00F97B17" w:rsidRDefault="00F97B17" w:rsidP="009F68E3">
      <w:pPr>
        <w:rPr>
          <w:rFonts w:ascii="Times New Roman" w:eastAsia="新細明體" w:hAnsi="Times New Roman" w:cs="Times New Roman"/>
          <w:sz w:val="20"/>
          <w:szCs w:val="20"/>
        </w:rPr>
      </w:pPr>
    </w:p>
    <w:p w:rsidR="00F97B17" w:rsidRDefault="00F97B17" w:rsidP="009F68E3">
      <w:pPr>
        <w:rPr>
          <w:rFonts w:ascii="Times New Roman" w:eastAsia="新細明體" w:hAnsi="Times New Roman" w:cs="Times New Roman"/>
          <w:sz w:val="20"/>
          <w:szCs w:val="20"/>
        </w:rPr>
      </w:pPr>
    </w:p>
    <w:p w:rsidR="00F97B17" w:rsidRPr="009F68E3" w:rsidRDefault="00F97B17" w:rsidP="009F68E3">
      <w:pPr>
        <w:rPr>
          <w:rFonts w:ascii="Times New Roman" w:eastAsia="新細明體" w:hAnsi="Times New Roman" w:cs="Times New Roman"/>
          <w:sz w:val="20"/>
          <w:szCs w:val="20"/>
        </w:rPr>
      </w:pPr>
    </w:p>
    <w:p w:rsidR="009F68E3" w:rsidRPr="009F68E3" w:rsidRDefault="00F97B17" w:rsidP="009F68E3">
      <w:pPr>
        <w:rPr>
          <w:rFonts w:ascii="Times New Roman" w:eastAsia="新細明體" w:hAnsi="Times New Roman" w:cs="Times New Roman"/>
          <w:sz w:val="20"/>
          <w:szCs w:val="20"/>
          <w:bdr w:val="single" w:sz="4" w:space="0" w:color="auto"/>
          <w:lang w:val="zh-TW"/>
        </w:rPr>
      </w:pPr>
      <w:r w:rsidRPr="00F97B17">
        <w:rPr>
          <w:rFonts w:ascii="Times New Roman" w:hAnsi="Times New Roman" w:cs="Times New Roman" w:hint="eastAsia"/>
          <w:sz w:val="20"/>
          <w:bdr w:val="single" w:sz="4" w:space="0" w:color="auto"/>
        </w:rPr>
        <w:lastRenderedPageBreak/>
        <w:t>印順導師著，</w:t>
      </w:r>
      <w:r w:rsidR="009F68E3" w:rsidRPr="00F97B17">
        <w:rPr>
          <w:rFonts w:ascii="Times New Roman" w:eastAsia="新細明體" w:hAnsi="Times New Roman" w:cs="Times New Roman" w:hint="eastAsia"/>
          <w:sz w:val="20"/>
          <w:szCs w:val="20"/>
          <w:bdr w:val="single" w:sz="4" w:space="0" w:color="auto"/>
          <w:lang w:val="zh-TW"/>
        </w:rPr>
        <w:t>《原始佛教聖典之集成》</w:t>
      </w:r>
      <w:r w:rsidR="009F68E3" w:rsidRPr="00F97B17">
        <w:rPr>
          <w:rFonts w:ascii="Times New Roman" w:eastAsia="新細明體" w:hAnsi="Times New Roman" w:cs="Times New Roman" w:hint="eastAsia"/>
          <w:sz w:val="20"/>
          <w:szCs w:val="20"/>
          <w:bdr w:val="single" w:sz="4" w:space="0" w:color="auto"/>
          <w:lang w:val="zh-TW"/>
        </w:rPr>
        <w:t>p.710</w:t>
      </w:r>
      <w:r w:rsidR="009F68E3" w:rsidRPr="00F97B17">
        <w:rPr>
          <w:rFonts w:ascii="Times New Roman" w:eastAsia="新細明體" w:hAnsi="Times New Roman" w:cs="Times New Roman"/>
          <w:sz w:val="20"/>
          <w:szCs w:val="20"/>
          <w:bdr w:val="single" w:sz="4" w:space="0" w:color="auto"/>
          <w:lang w:val="zh-TW"/>
        </w:rPr>
        <w:t>–</w:t>
      </w:r>
      <w:r w:rsidR="009F68E3" w:rsidRPr="00F97B17">
        <w:rPr>
          <w:rFonts w:ascii="Times New Roman" w:eastAsia="新細明體" w:hAnsi="Times New Roman" w:cs="Times New Roman" w:hint="eastAsia"/>
          <w:sz w:val="20"/>
          <w:szCs w:val="20"/>
          <w:bdr w:val="single" w:sz="4" w:space="0" w:color="auto"/>
          <w:lang w:val="zh-TW"/>
        </w:rPr>
        <w:t>p.712</w:t>
      </w:r>
      <w:r w:rsidR="009F68E3" w:rsidRPr="00F97B17">
        <w:rPr>
          <w:rFonts w:ascii="Times New Roman" w:eastAsia="新細明體" w:hAnsi="Times New Roman" w:cs="Times New Roman" w:hint="eastAsia"/>
          <w:sz w:val="20"/>
          <w:szCs w:val="20"/>
          <w:bdr w:val="single" w:sz="4" w:space="0" w:color="auto"/>
          <w:lang w:val="zh-TW"/>
        </w:rPr>
        <w:t>：《中部》與《雜阿含》或《相應部》相同的</w:t>
      </w:r>
      <w:r w:rsidR="009F68E3" w:rsidRPr="00F97B17">
        <w:rPr>
          <w:rFonts w:ascii="Times New Roman" w:eastAsia="新細明體" w:hAnsi="Times New Roman" w:cs="Times New Roman" w:hint="eastAsia"/>
          <w:sz w:val="20"/>
          <w:szCs w:val="20"/>
          <w:bdr w:val="single" w:sz="4" w:space="0" w:color="auto"/>
          <w:lang w:val="zh-TW"/>
        </w:rPr>
        <w:t>26</w:t>
      </w:r>
      <w:r w:rsidR="009F68E3" w:rsidRPr="00F97B17">
        <w:rPr>
          <w:rFonts w:ascii="Times New Roman" w:eastAsia="新細明體" w:hAnsi="Times New Roman" w:cs="Times New Roman" w:hint="eastAsia"/>
          <w:sz w:val="20"/>
          <w:szCs w:val="20"/>
          <w:bdr w:val="single" w:sz="4" w:space="0" w:color="auto"/>
          <w:lang w:val="zh-TW"/>
        </w:rPr>
        <w:t>經</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3714"/>
        <w:gridCol w:w="5412"/>
      </w:tblGrid>
      <w:tr w:rsidR="009F68E3" w:rsidRPr="009F68E3" w:rsidTr="00AC5C25">
        <w:tc>
          <w:tcPr>
            <w:tcW w:w="2035" w:type="pct"/>
            <w:tcBorders>
              <w:top w:val="single" w:sz="4" w:space="0" w:color="auto"/>
              <w:left w:val="single" w:sz="4" w:space="0" w:color="auto"/>
              <w:bottom w:val="single" w:sz="4" w:space="0" w:color="auto"/>
              <w:right w:val="single" w:sz="4" w:space="0" w:color="auto"/>
            </w:tcBorders>
            <w:shd w:val="clear" w:color="auto" w:fill="EEECE1"/>
            <w:vAlign w:val="center"/>
          </w:tcPr>
          <w:p w:rsidR="009F68E3" w:rsidRPr="009F68E3" w:rsidRDefault="009F68E3" w:rsidP="009F68E3">
            <w:pPr>
              <w:autoSpaceDE w:val="0"/>
              <w:autoSpaceDN w:val="0"/>
              <w:adjustRightInd w:val="0"/>
              <w:jc w:val="both"/>
              <w:rPr>
                <w:rFonts w:ascii="Times New Roman" w:eastAsia="新細明體" w:hAnsi="Times New Roman" w:cs="Times New Roman"/>
                <w:b/>
                <w:kern w:val="0"/>
                <w:sz w:val="20"/>
                <w:szCs w:val="20"/>
                <w:lang w:val="zh-TW"/>
              </w:rPr>
            </w:pPr>
            <w:r w:rsidRPr="009F68E3">
              <w:rPr>
                <w:rFonts w:ascii="Times New Roman" w:eastAsia="新細明體" w:hAnsi="Times New Roman" w:cs="Times New Roman" w:hint="eastAsia"/>
                <w:b/>
                <w:kern w:val="0"/>
                <w:sz w:val="20"/>
                <w:szCs w:val="20"/>
                <w:lang w:val="zh-TW"/>
              </w:rPr>
              <w:t>《中部》</w:t>
            </w:r>
          </w:p>
        </w:tc>
        <w:tc>
          <w:tcPr>
            <w:tcW w:w="2965" w:type="pct"/>
            <w:tcBorders>
              <w:top w:val="single" w:sz="4" w:space="0" w:color="auto"/>
              <w:left w:val="single" w:sz="4" w:space="0" w:color="auto"/>
              <w:bottom w:val="single" w:sz="4" w:space="0" w:color="auto"/>
              <w:right w:val="single" w:sz="4" w:space="0" w:color="auto"/>
            </w:tcBorders>
            <w:shd w:val="clear" w:color="auto" w:fill="EEECE1"/>
            <w:vAlign w:val="center"/>
          </w:tcPr>
          <w:p w:rsidR="009F68E3" w:rsidRPr="009F68E3" w:rsidRDefault="009F68E3" w:rsidP="009F68E3">
            <w:pPr>
              <w:jc w:val="both"/>
              <w:rPr>
                <w:rFonts w:ascii="Times New Roman" w:eastAsia="新細明體" w:hAnsi="Times New Roman" w:cs="Times New Roman"/>
                <w:b/>
                <w:sz w:val="20"/>
                <w:szCs w:val="20"/>
              </w:rPr>
            </w:pPr>
            <w:r w:rsidRPr="009F68E3">
              <w:rPr>
                <w:rFonts w:ascii="Times New Roman" w:eastAsia="新細明體" w:hAnsi="Times New Roman" w:cs="Times New Roman" w:hint="eastAsia"/>
                <w:b/>
                <w:sz w:val="20"/>
                <w:szCs w:val="20"/>
              </w:rPr>
              <w:t>《中阿含經》及其他</w:t>
            </w:r>
          </w:p>
        </w:tc>
      </w:tr>
      <w:tr w:rsidR="009F68E3" w:rsidRPr="009F68E3" w:rsidTr="00AC5C25">
        <w:tc>
          <w:tcPr>
            <w:tcW w:w="2035" w:type="pct"/>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23. Vammikasutta</w:t>
            </w:r>
            <w:r w:rsidRPr="009F68E3">
              <w:rPr>
                <w:rFonts w:ascii="Foreign1" w:eastAsia="新細明體" w:hAnsi="Foreign1"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蟻垤經</w:t>
            </w:r>
          </w:p>
        </w:tc>
        <w:tc>
          <w:tcPr>
            <w:tcW w:w="2965" w:type="pct"/>
            <w:vAlign w:val="center"/>
          </w:tcPr>
          <w:p w:rsidR="009F68E3" w:rsidRPr="009F68E3" w:rsidRDefault="009F68E3" w:rsidP="009F68E3">
            <w:pPr>
              <w:ind w:left="300" w:hangingChars="150" w:hanging="300"/>
              <w:jc w:val="both"/>
              <w:rPr>
                <w:rFonts w:ascii="Times New Roman" w:eastAsia="新細明體" w:hAnsi="Times New Roman" w:cs="Times New Roman"/>
                <w:sz w:val="20"/>
                <w:szCs w:val="20"/>
                <w:lang w:val="zh-TW"/>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hint="eastAsia"/>
                <w:sz w:val="20"/>
                <w:szCs w:val="20"/>
              </w:rPr>
              <w:t>No.95.</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蟻喻經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918</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shd w:val="pct15" w:color="auto" w:fill="FFFFFF"/>
              </w:rPr>
              <w:t>《雜阿含</w:t>
            </w:r>
            <w:r w:rsidRPr="009F68E3">
              <w:rPr>
                <w:rFonts w:ascii="Times New Roman" w:eastAsia="新細明體" w:hAnsi="Times New Roman" w:cs="Times New Roman" w:hint="eastAsia"/>
                <w:sz w:val="20"/>
                <w:szCs w:val="20"/>
                <w:shd w:val="pct15" w:color="auto" w:fill="FFFFFF"/>
              </w:rPr>
              <w:t>1079</w:t>
            </w:r>
            <w:r w:rsidRPr="009F68E3">
              <w:rPr>
                <w:rFonts w:ascii="Times New Roman" w:eastAsia="新細明體" w:hAnsi="Times New Roman" w:cs="Times New Roman"/>
                <w:sz w:val="20"/>
                <w:szCs w:val="20"/>
                <w:shd w:val="pct15" w:color="auto" w:fill="FFFFFF"/>
              </w:rPr>
              <w:t>經》</w:t>
            </w:r>
            <w:r w:rsidRPr="009F68E3">
              <w:rPr>
                <w:rFonts w:ascii="Times New Roman" w:eastAsia="新細明體" w:hAnsi="Times New Roman" w:cs="Times New Roman"/>
                <w:sz w:val="20"/>
                <w:szCs w:val="20"/>
                <w:shd w:val="pct15" w:color="auto" w:fill="FFFFFF"/>
              </w:rPr>
              <w:t>(</w:t>
            </w:r>
            <w:r w:rsidRPr="009F68E3">
              <w:rPr>
                <w:rFonts w:ascii="Times New Roman" w:eastAsia="新細明體" w:hAnsi="Times New Roman" w:cs="Times New Roman"/>
                <w:sz w:val="20"/>
                <w:szCs w:val="20"/>
                <w:shd w:val="pct15" w:color="auto" w:fill="FFFFFF"/>
              </w:rPr>
              <w:t>大正</w:t>
            </w:r>
            <w:r w:rsidRPr="009F68E3">
              <w:rPr>
                <w:rFonts w:ascii="Times New Roman" w:eastAsia="新細明體" w:hAnsi="Times New Roman" w:cs="Times New Roman"/>
                <w:sz w:val="20"/>
                <w:szCs w:val="20"/>
                <w:shd w:val="pct15" w:color="auto" w:fill="FFFFFF"/>
              </w:rPr>
              <w:t>2.</w:t>
            </w:r>
            <w:r w:rsidRPr="009F68E3">
              <w:rPr>
                <w:rFonts w:ascii="Times New Roman" w:eastAsia="新細明體" w:hAnsi="Times New Roman" w:cs="Times New Roman" w:hint="eastAsia"/>
                <w:sz w:val="20"/>
                <w:szCs w:val="20"/>
                <w:shd w:val="pct15" w:color="auto" w:fill="FFFFFF"/>
              </w:rPr>
              <w:t>282</w:t>
            </w:r>
            <w:r w:rsidRPr="009F68E3">
              <w:rPr>
                <w:rFonts w:ascii="Times New Roman" w:eastAsia="新細明體" w:hAnsi="Times New Roman" w:cs="Times New Roman"/>
                <w:sz w:val="20"/>
                <w:szCs w:val="20"/>
                <w:shd w:val="pct15" w:color="auto" w:fill="FFFFFF"/>
              </w:rPr>
              <w:t>.)</w:t>
            </w:r>
            <w:r w:rsidRPr="009F68E3">
              <w:rPr>
                <w:rFonts w:ascii="Times New Roman" w:eastAsia="新細明體" w:hAnsi="Times New Roman" w:cs="Times New Roman"/>
                <w:sz w:val="20"/>
                <w:szCs w:val="20"/>
              </w:rPr>
              <w:t>，《別譯雜阿含</w:t>
            </w:r>
            <w:r w:rsidRPr="009F68E3">
              <w:rPr>
                <w:rFonts w:ascii="Times New Roman" w:eastAsia="新細明體" w:hAnsi="Times New Roman" w:cs="Times New Roman" w:hint="eastAsia"/>
                <w:sz w:val="20"/>
                <w:szCs w:val="20"/>
              </w:rPr>
              <w:t>18</w:t>
            </w:r>
            <w:r w:rsidRPr="009F68E3">
              <w:rPr>
                <w:rFonts w:ascii="Times New Roman" w:eastAsia="新細明體" w:hAnsi="Times New Roman" w:cs="Times New Roman"/>
                <w:sz w:val="20"/>
                <w:szCs w:val="20"/>
              </w:rPr>
              <w:t>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2.</w:t>
            </w:r>
            <w:r w:rsidRPr="009F68E3">
              <w:rPr>
                <w:rFonts w:ascii="Times New Roman" w:eastAsia="新細明體" w:hAnsi="Times New Roman" w:cs="Times New Roman" w:hint="eastAsia"/>
                <w:sz w:val="20"/>
                <w:szCs w:val="20"/>
              </w:rPr>
              <w:t>379</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，《增壹阿含</w:t>
            </w:r>
            <w:r w:rsidRPr="009F68E3">
              <w:rPr>
                <w:rFonts w:ascii="Times New Roman" w:eastAsia="新細明體" w:hAnsi="Times New Roman" w:cs="Times New Roman" w:hint="eastAsia"/>
                <w:sz w:val="20"/>
                <w:szCs w:val="20"/>
              </w:rPr>
              <w:t>39.9</w:t>
            </w:r>
            <w:r w:rsidRPr="009F68E3">
              <w:rPr>
                <w:rFonts w:ascii="Times New Roman" w:eastAsia="新細明體" w:hAnsi="Times New Roman" w:cs="Times New Roman"/>
                <w:sz w:val="20"/>
                <w:szCs w:val="20"/>
              </w:rPr>
              <w:t>經》婆蜜</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2.</w:t>
            </w:r>
            <w:r w:rsidRPr="009F68E3">
              <w:rPr>
                <w:rFonts w:ascii="Times New Roman" w:eastAsia="新細明體" w:hAnsi="Times New Roman" w:cs="Times New Roman" w:hint="eastAsia"/>
                <w:sz w:val="20"/>
                <w:szCs w:val="20"/>
              </w:rPr>
              <w:t>733</w:t>
            </w:r>
            <w:r w:rsidRPr="009F68E3">
              <w:rPr>
                <w:rFonts w:ascii="Times New Roman" w:eastAsia="新細明體" w:hAnsi="Times New Roman" w:cs="Times New Roman"/>
                <w:sz w:val="20"/>
                <w:szCs w:val="20"/>
              </w:rPr>
              <w:t>.)</w:t>
            </w:r>
          </w:p>
        </w:tc>
      </w:tr>
      <w:tr w:rsidR="009F68E3" w:rsidRPr="009F68E3" w:rsidTr="00AC5C25">
        <w:tc>
          <w:tcPr>
            <w:tcW w:w="203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33. Mah</w:t>
            </w:r>
            <w:r w:rsidRPr="009F68E3">
              <w:rPr>
                <w:rFonts w:ascii="Times New Roman" w:eastAsia="新細明體" w:hAnsi="Times New Roman" w:cs="Times New Roman" w:hint="eastAsia"/>
                <w:kern w:val="0"/>
                <w:sz w:val="20"/>
                <w:szCs w:val="20"/>
                <w:lang w:val="zh-TW"/>
              </w:rPr>
              <w:t>a</w:t>
            </w:r>
            <w:r w:rsidRPr="009F68E3">
              <w:rPr>
                <w:rFonts w:ascii="Times New Roman" w:eastAsia="新細明體" w:hAnsi="Times New Roman" w:cs="Times New Roman"/>
                <w:kern w:val="0"/>
                <w:sz w:val="20"/>
                <w:szCs w:val="20"/>
                <w:lang w:val="zh-TW"/>
              </w:rPr>
              <w:t>gop</w:t>
            </w:r>
            <w:r w:rsidRPr="009F68E3">
              <w:rPr>
                <w:rFonts w:ascii="Times New Roman" w:eastAsia="新細明體" w:hAnsi="Times New Roman" w:cs="Times New Roman" w:hint="eastAsia"/>
                <w:kern w:val="0"/>
                <w:sz w:val="20"/>
                <w:szCs w:val="20"/>
                <w:lang w:val="zh-TW"/>
              </w:rPr>
              <w:t>a</w:t>
            </w:r>
            <w:r w:rsidRPr="009F68E3">
              <w:rPr>
                <w:rFonts w:ascii="Times New Roman" w:eastAsia="新細明體" w:hAnsi="Times New Roman" w:cs="Times New Roman"/>
                <w:kern w:val="0"/>
                <w:sz w:val="20"/>
                <w:szCs w:val="20"/>
                <w:lang w:val="zh-TW"/>
              </w:rPr>
              <w:t>lakasutta</w:t>
            </w:r>
            <w:r w:rsidRPr="009F68E3">
              <w:rPr>
                <w:rFonts w:ascii="Times New Roman" w:eastAsia="新細明體" w:hAnsi="Times New Roman"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牧牛者大經</w:t>
            </w:r>
          </w:p>
        </w:tc>
        <w:tc>
          <w:tcPr>
            <w:tcW w:w="296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ind w:left="300" w:hangingChars="150" w:hanging="300"/>
              <w:jc w:val="both"/>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shd w:val="pct15" w:color="auto" w:fill="FFFFFF"/>
              </w:rPr>
              <w:t>《雜阿含</w:t>
            </w:r>
            <w:r w:rsidRPr="009F68E3">
              <w:rPr>
                <w:rFonts w:ascii="Times New Roman" w:eastAsia="新細明體" w:hAnsi="Times New Roman" w:cs="Times New Roman" w:hint="eastAsia"/>
                <w:sz w:val="20"/>
                <w:szCs w:val="20"/>
                <w:shd w:val="pct15" w:color="auto" w:fill="FFFFFF"/>
              </w:rPr>
              <w:t>1249</w:t>
            </w:r>
            <w:r w:rsidRPr="009F68E3">
              <w:rPr>
                <w:rFonts w:ascii="Times New Roman" w:eastAsia="新細明體" w:hAnsi="Times New Roman" w:cs="Times New Roman"/>
                <w:sz w:val="20"/>
                <w:szCs w:val="20"/>
                <w:shd w:val="pct15" w:color="auto" w:fill="FFFFFF"/>
              </w:rPr>
              <w:t>經》</w:t>
            </w:r>
            <w:r w:rsidRPr="009F68E3">
              <w:rPr>
                <w:rFonts w:ascii="Times New Roman" w:eastAsia="新細明體" w:hAnsi="Times New Roman" w:cs="Times New Roman"/>
                <w:sz w:val="20"/>
                <w:szCs w:val="20"/>
                <w:shd w:val="pct15" w:color="auto" w:fill="FFFFFF"/>
              </w:rPr>
              <w:t>(</w:t>
            </w:r>
            <w:r w:rsidRPr="009F68E3">
              <w:rPr>
                <w:rFonts w:ascii="Times New Roman" w:eastAsia="新細明體" w:hAnsi="Times New Roman" w:cs="Times New Roman"/>
                <w:sz w:val="20"/>
                <w:szCs w:val="20"/>
                <w:shd w:val="pct15" w:color="auto" w:fill="FFFFFF"/>
              </w:rPr>
              <w:t>大正</w:t>
            </w:r>
            <w:r w:rsidRPr="009F68E3">
              <w:rPr>
                <w:rFonts w:ascii="Times New Roman" w:eastAsia="新細明體" w:hAnsi="Times New Roman" w:cs="Times New Roman"/>
                <w:sz w:val="20"/>
                <w:szCs w:val="20"/>
                <w:shd w:val="pct15" w:color="auto" w:fill="FFFFFF"/>
              </w:rPr>
              <w:t>2.</w:t>
            </w:r>
            <w:r w:rsidRPr="009F68E3">
              <w:rPr>
                <w:rFonts w:ascii="Times New Roman" w:eastAsia="新細明體" w:hAnsi="Times New Roman" w:cs="Times New Roman" w:hint="eastAsia"/>
                <w:sz w:val="20"/>
                <w:szCs w:val="20"/>
                <w:shd w:val="pct15" w:color="auto" w:fill="FFFFFF"/>
              </w:rPr>
              <w:t>342</w:t>
            </w:r>
            <w:r w:rsidRPr="009F68E3">
              <w:rPr>
                <w:rFonts w:ascii="Times New Roman" w:eastAsia="新細明體" w:hAnsi="Times New Roman" w:cs="Times New Roman"/>
                <w:sz w:val="20"/>
                <w:szCs w:val="20"/>
                <w:shd w:val="pct15" w:color="auto" w:fill="FFFFFF"/>
              </w:rPr>
              <w:t>.)</w:t>
            </w:r>
            <w:r w:rsidRPr="009F68E3">
              <w:rPr>
                <w:rFonts w:ascii="Times New Roman" w:eastAsia="新細明體" w:hAnsi="Times New Roman" w:cs="Times New Roman"/>
                <w:sz w:val="20"/>
                <w:szCs w:val="20"/>
              </w:rPr>
              <w:t>，《增壹阿含</w:t>
            </w:r>
            <w:r w:rsidRPr="009F68E3">
              <w:rPr>
                <w:rFonts w:ascii="Times New Roman" w:eastAsia="新細明體" w:hAnsi="Times New Roman" w:cs="Times New Roman" w:hint="eastAsia"/>
                <w:sz w:val="20"/>
                <w:szCs w:val="20"/>
              </w:rPr>
              <w:t>49.1</w:t>
            </w:r>
            <w:r w:rsidRPr="009F68E3">
              <w:rPr>
                <w:rFonts w:ascii="Times New Roman" w:eastAsia="新細明體" w:hAnsi="Times New Roman" w:cs="Times New Roman"/>
                <w:sz w:val="20"/>
                <w:szCs w:val="20"/>
              </w:rPr>
              <w:t>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2.</w:t>
            </w:r>
            <w:r w:rsidRPr="009F68E3">
              <w:rPr>
                <w:rFonts w:ascii="Times New Roman" w:eastAsia="新細明體" w:hAnsi="Times New Roman" w:cs="Times New Roman" w:hint="eastAsia"/>
                <w:sz w:val="20"/>
                <w:szCs w:val="20"/>
              </w:rPr>
              <w:t>794</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No.123.</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牧牛經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2.</w:t>
            </w:r>
            <w:r w:rsidRPr="009F68E3">
              <w:rPr>
                <w:rFonts w:ascii="Times New Roman" w:eastAsia="新細明體" w:hAnsi="Times New Roman" w:cs="Times New Roman" w:hint="eastAsia"/>
                <w:sz w:val="20"/>
                <w:szCs w:val="20"/>
              </w:rPr>
              <w:t>546</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w:t>
            </w:r>
            <w:smartTag w:uri="urn:schemas-microsoft-com:office:smarttags" w:element="chsdate">
              <w:smartTagPr>
                <w:attr w:name="Year" w:val="1899"/>
                <w:attr w:name="Month" w:val="12"/>
                <w:attr w:name="Day" w:val="30"/>
                <w:attr w:name="IsLunarDate" w:val="False"/>
                <w:attr w:name="IsROCDate" w:val="False"/>
              </w:smartTagPr>
              <w:r w:rsidRPr="009F68E3">
                <w:rPr>
                  <w:rFonts w:ascii="Times New Roman" w:eastAsia="新細明體" w:hAnsi="Times New Roman" w:cs="Times New Roman" w:hint="eastAsia"/>
                  <w:sz w:val="20"/>
                  <w:szCs w:val="20"/>
                </w:rPr>
                <w:t>A.11.18</w:t>
              </w:r>
            </w:smartTag>
            <w:r w:rsidRPr="009F68E3">
              <w:rPr>
                <w:rFonts w:ascii="Times New Roman" w:eastAsia="新細明體" w:hAnsi="Times New Roman" w:cs="Times New Roman" w:hint="eastAsia"/>
                <w:sz w:val="20"/>
                <w:szCs w:val="20"/>
              </w:rPr>
              <w:t>.G</w:t>
            </w:r>
            <w:r w:rsidRPr="009F68E3">
              <w:rPr>
                <w:rFonts w:ascii="Times New Roman" w:eastAsia="新細明體" w:hAnsi="Times New Roman" w:cs="Times New Roman"/>
                <w:sz w:val="20"/>
                <w:szCs w:val="20"/>
              </w:rPr>
              <w:t>op</w:t>
            </w:r>
            <w:r w:rsidRPr="009F68E3">
              <w:rPr>
                <w:rFonts w:ascii="Times New Roman" w:eastAsia="新細明體" w:hAnsi="Times New Roman" w:cs="Times New Roman" w:hint="eastAsia"/>
                <w:sz w:val="20"/>
                <w:szCs w:val="20"/>
              </w:rPr>
              <w:t>a</w:t>
            </w:r>
            <w:r w:rsidRPr="009F68E3">
              <w:rPr>
                <w:rFonts w:ascii="Times New Roman" w:eastAsia="新細明體" w:hAnsi="Times New Roman" w:cs="Times New Roman"/>
                <w:sz w:val="20"/>
                <w:szCs w:val="20"/>
              </w:rPr>
              <w:t>lak</w:t>
            </w:r>
            <w:r w:rsidRPr="009F68E3">
              <w:rPr>
                <w:rFonts w:ascii="Times New Roman" w:eastAsia="新細明體" w:hAnsi="Times New Roman" w:cs="Times New Roman" w:hint="eastAsia"/>
                <w:sz w:val="20"/>
                <w:szCs w:val="20"/>
              </w:rPr>
              <w:t>牧牛者</w:t>
            </w:r>
          </w:p>
        </w:tc>
      </w:tr>
      <w:tr w:rsidR="009F68E3" w:rsidRPr="009F68E3" w:rsidTr="00AC5C25">
        <w:tc>
          <w:tcPr>
            <w:tcW w:w="203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34. C</w:t>
            </w:r>
            <w:r w:rsidRPr="009F68E3">
              <w:rPr>
                <w:rFonts w:ascii="Times New Roman" w:eastAsia="新細明體" w:hAnsi="Times New Roman" w:cs="Times New Roman" w:hint="eastAsia"/>
                <w:kern w:val="0"/>
                <w:sz w:val="20"/>
                <w:szCs w:val="20"/>
                <w:lang w:val="zh-TW"/>
              </w:rPr>
              <w:t>ul</w:t>
            </w:r>
            <w:r w:rsidRPr="009F68E3">
              <w:rPr>
                <w:rFonts w:ascii="Times New Roman" w:eastAsia="新細明體" w:hAnsi="Times New Roman" w:cs="Times New Roman"/>
                <w:kern w:val="0"/>
                <w:sz w:val="20"/>
                <w:szCs w:val="20"/>
                <w:lang w:val="zh-TW"/>
              </w:rPr>
              <w:t>agop</w:t>
            </w:r>
            <w:r w:rsidRPr="009F68E3">
              <w:rPr>
                <w:rFonts w:ascii="Times New Roman" w:eastAsia="新細明體" w:hAnsi="Times New Roman" w:cs="Times New Roman" w:hint="eastAsia"/>
                <w:kern w:val="0"/>
                <w:sz w:val="20"/>
                <w:szCs w:val="20"/>
                <w:lang w:val="zh-TW"/>
              </w:rPr>
              <w:t>a</w:t>
            </w:r>
            <w:r w:rsidRPr="009F68E3">
              <w:rPr>
                <w:rFonts w:ascii="Times New Roman" w:eastAsia="新細明體" w:hAnsi="Times New Roman" w:cs="Times New Roman"/>
                <w:kern w:val="0"/>
                <w:sz w:val="20"/>
                <w:szCs w:val="20"/>
                <w:lang w:val="zh-TW"/>
              </w:rPr>
              <w:t>lakasutta</w:t>
            </w:r>
            <w:r w:rsidRPr="009F68E3">
              <w:rPr>
                <w:rFonts w:ascii="Times New Roman" w:eastAsia="新細明體" w:hAnsi="Times New Roman"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牧牛者小經</w:t>
            </w:r>
          </w:p>
        </w:tc>
        <w:tc>
          <w:tcPr>
            <w:tcW w:w="296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ind w:left="300" w:hangingChars="150" w:hanging="300"/>
              <w:jc w:val="both"/>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shd w:val="pct15" w:color="auto" w:fill="FFFFFF"/>
              </w:rPr>
              <w:t>《雜阿含</w:t>
            </w:r>
            <w:r w:rsidRPr="009F68E3">
              <w:rPr>
                <w:rFonts w:ascii="Times New Roman" w:eastAsia="新細明體" w:hAnsi="Times New Roman" w:cs="Times New Roman" w:hint="eastAsia"/>
                <w:sz w:val="20"/>
                <w:szCs w:val="20"/>
                <w:shd w:val="pct15" w:color="auto" w:fill="FFFFFF"/>
              </w:rPr>
              <w:t>1248</w:t>
            </w:r>
            <w:r w:rsidRPr="009F68E3">
              <w:rPr>
                <w:rFonts w:ascii="Times New Roman" w:eastAsia="新細明體" w:hAnsi="Times New Roman" w:cs="Times New Roman"/>
                <w:sz w:val="20"/>
                <w:szCs w:val="20"/>
                <w:shd w:val="pct15" w:color="auto" w:fill="FFFFFF"/>
              </w:rPr>
              <w:t>經》</w:t>
            </w:r>
            <w:r w:rsidRPr="009F68E3">
              <w:rPr>
                <w:rFonts w:ascii="Times New Roman" w:eastAsia="新細明體" w:hAnsi="Times New Roman" w:cs="Times New Roman"/>
                <w:sz w:val="20"/>
                <w:szCs w:val="20"/>
                <w:shd w:val="pct15" w:color="auto" w:fill="FFFFFF"/>
              </w:rPr>
              <w:t>(</w:t>
            </w:r>
            <w:r w:rsidRPr="009F68E3">
              <w:rPr>
                <w:rFonts w:ascii="Times New Roman" w:eastAsia="新細明體" w:hAnsi="Times New Roman" w:cs="Times New Roman"/>
                <w:sz w:val="20"/>
                <w:szCs w:val="20"/>
                <w:shd w:val="pct15" w:color="auto" w:fill="FFFFFF"/>
              </w:rPr>
              <w:t>大正</w:t>
            </w:r>
            <w:r w:rsidRPr="009F68E3">
              <w:rPr>
                <w:rFonts w:ascii="Times New Roman" w:eastAsia="新細明體" w:hAnsi="Times New Roman" w:cs="Times New Roman"/>
                <w:sz w:val="20"/>
                <w:szCs w:val="20"/>
                <w:shd w:val="pct15" w:color="auto" w:fill="FFFFFF"/>
              </w:rPr>
              <w:t>2.</w:t>
            </w:r>
            <w:r w:rsidRPr="009F68E3">
              <w:rPr>
                <w:rFonts w:ascii="Times New Roman" w:eastAsia="新細明體" w:hAnsi="Times New Roman" w:cs="Times New Roman" w:hint="eastAsia"/>
                <w:sz w:val="20"/>
                <w:szCs w:val="20"/>
                <w:shd w:val="pct15" w:color="auto" w:fill="FFFFFF"/>
              </w:rPr>
              <w:t>342</w:t>
            </w:r>
            <w:r w:rsidRPr="009F68E3">
              <w:rPr>
                <w:rFonts w:ascii="Times New Roman" w:eastAsia="新細明體" w:hAnsi="Times New Roman" w:cs="Times New Roman"/>
                <w:sz w:val="20"/>
                <w:szCs w:val="20"/>
                <w:shd w:val="pct15" w:color="auto" w:fill="FFFFFF"/>
              </w:rPr>
              <w:t>.)</w:t>
            </w:r>
            <w:r w:rsidRPr="009F68E3">
              <w:rPr>
                <w:rFonts w:ascii="Times New Roman" w:eastAsia="新細明體" w:hAnsi="Times New Roman" w:cs="Times New Roman"/>
                <w:sz w:val="20"/>
                <w:szCs w:val="20"/>
              </w:rPr>
              <w:t>，《增壹阿含</w:t>
            </w:r>
            <w:r w:rsidRPr="009F68E3">
              <w:rPr>
                <w:rFonts w:ascii="Times New Roman" w:eastAsia="新細明體" w:hAnsi="Times New Roman" w:cs="Times New Roman" w:hint="eastAsia"/>
                <w:sz w:val="20"/>
                <w:szCs w:val="20"/>
              </w:rPr>
              <w:t>43.6</w:t>
            </w:r>
            <w:r w:rsidRPr="009F68E3">
              <w:rPr>
                <w:rFonts w:ascii="Times New Roman" w:eastAsia="新細明體" w:hAnsi="Times New Roman" w:cs="Times New Roman"/>
                <w:sz w:val="20"/>
                <w:szCs w:val="20"/>
              </w:rPr>
              <w:t>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2.</w:t>
            </w:r>
            <w:r w:rsidRPr="009F68E3">
              <w:rPr>
                <w:rFonts w:ascii="Times New Roman" w:eastAsia="新細明體" w:hAnsi="Times New Roman" w:cs="Times New Roman" w:hint="eastAsia"/>
                <w:sz w:val="20"/>
                <w:szCs w:val="20"/>
              </w:rPr>
              <w:t>761</w:t>
            </w:r>
            <w:r w:rsidRPr="009F68E3">
              <w:rPr>
                <w:rFonts w:ascii="Times New Roman" w:eastAsia="新細明體" w:hAnsi="Times New Roman" w:cs="Times New Roman"/>
                <w:sz w:val="20"/>
                <w:szCs w:val="20"/>
              </w:rPr>
              <w:t>.)</w:t>
            </w:r>
          </w:p>
        </w:tc>
      </w:tr>
      <w:tr w:rsidR="009F68E3" w:rsidRPr="009F68E3" w:rsidTr="00AC5C25">
        <w:tc>
          <w:tcPr>
            <w:tcW w:w="203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35. C</w:t>
            </w:r>
            <w:r w:rsidRPr="009F68E3">
              <w:rPr>
                <w:rFonts w:ascii="Times New Roman" w:eastAsia="新細明體" w:hAnsi="Times New Roman" w:cs="Times New Roman" w:hint="eastAsia"/>
                <w:kern w:val="0"/>
                <w:sz w:val="20"/>
                <w:szCs w:val="20"/>
                <w:lang w:val="zh-TW"/>
              </w:rPr>
              <w:t>ul</w:t>
            </w:r>
            <w:r w:rsidRPr="009F68E3">
              <w:rPr>
                <w:rFonts w:ascii="Times New Roman" w:eastAsia="新細明體" w:hAnsi="Times New Roman" w:cs="Times New Roman"/>
                <w:kern w:val="0"/>
                <w:sz w:val="20"/>
                <w:szCs w:val="20"/>
                <w:lang w:val="zh-TW"/>
              </w:rPr>
              <w:t>asaccakasutta</w:t>
            </w:r>
            <w:r w:rsidRPr="009F68E3">
              <w:rPr>
                <w:rFonts w:ascii="Times New Roman" w:eastAsia="新細明體" w:hAnsi="Times New Roman"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薩遮迦小經</w:t>
            </w:r>
          </w:p>
        </w:tc>
        <w:tc>
          <w:tcPr>
            <w:tcW w:w="296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ind w:left="300" w:hangingChars="150" w:hanging="300"/>
              <w:jc w:val="both"/>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shd w:val="pct15" w:color="auto" w:fill="FFFFFF"/>
              </w:rPr>
              <w:t>《雜阿含</w:t>
            </w:r>
            <w:r w:rsidRPr="009F68E3">
              <w:rPr>
                <w:rFonts w:ascii="Times New Roman" w:eastAsia="新細明體" w:hAnsi="Times New Roman" w:cs="Times New Roman" w:hint="eastAsia"/>
                <w:sz w:val="20"/>
                <w:szCs w:val="20"/>
                <w:shd w:val="pct15" w:color="auto" w:fill="FFFFFF"/>
              </w:rPr>
              <w:t>110</w:t>
            </w:r>
            <w:r w:rsidRPr="009F68E3">
              <w:rPr>
                <w:rFonts w:ascii="Times New Roman" w:eastAsia="新細明體" w:hAnsi="Times New Roman" w:cs="Times New Roman"/>
                <w:sz w:val="20"/>
                <w:szCs w:val="20"/>
                <w:shd w:val="pct15" w:color="auto" w:fill="FFFFFF"/>
              </w:rPr>
              <w:t>經》薩遮</w:t>
            </w:r>
            <w:r w:rsidRPr="009F68E3">
              <w:rPr>
                <w:rFonts w:ascii="Times New Roman" w:eastAsia="新細明體" w:hAnsi="Times New Roman" w:cs="Times New Roman"/>
                <w:sz w:val="20"/>
                <w:szCs w:val="20"/>
                <w:shd w:val="pct15" w:color="auto" w:fill="FFFFFF"/>
              </w:rPr>
              <w:t>(</w:t>
            </w:r>
            <w:r w:rsidRPr="009F68E3">
              <w:rPr>
                <w:rFonts w:ascii="Times New Roman" w:eastAsia="新細明體" w:hAnsi="Times New Roman" w:cs="Times New Roman"/>
                <w:sz w:val="20"/>
                <w:szCs w:val="20"/>
                <w:shd w:val="pct15" w:color="auto" w:fill="FFFFFF"/>
              </w:rPr>
              <w:t>大正</w:t>
            </w:r>
            <w:r w:rsidRPr="009F68E3">
              <w:rPr>
                <w:rFonts w:ascii="Times New Roman" w:eastAsia="新細明體" w:hAnsi="Times New Roman" w:cs="Times New Roman"/>
                <w:sz w:val="20"/>
                <w:szCs w:val="20"/>
                <w:shd w:val="pct15" w:color="auto" w:fill="FFFFFF"/>
              </w:rPr>
              <w:t>2.</w:t>
            </w:r>
            <w:r w:rsidRPr="009F68E3">
              <w:rPr>
                <w:rFonts w:ascii="Times New Roman" w:eastAsia="新細明體" w:hAnsi="Times New Roman" w:cs="Times New Roman" w:hint="eastAsia"/>
                <w:sz w:val="20"/>
                <w:szCs w:val="20"/>
                <w:shd w:val="pct15" w:color="auto" w:fill="FFFFFF"/>
              </w:rPr>
              <w:t>35</w:t>
            </w:r>
            <w:r w:rsidRPr="009F68E3">
              <w:rPr>
                <w:rFonts w:ascii="Times New Roman" w:eastAsia="新細明體" w:hAnsi="Times New Roman" w:cs="Times New Roman"/>
                <w:sz w:val="20"/>
                <w:szCs w:val="20"/>
                <w:shd w:val="pct15" w:color="auto" w:fill="FFFFFF"/>
              </w:rPr>
              <w:t>.)</w:t>
            </w:r>
            <w:r w:rsidRPr="009F68E3">
              <w:rPr>
                <w:rFonts w:ascii="Times New Roman" w:eastAsia="新細明體" w:hAnsi="Times New Roman" w:cs="Times New Roman"/>
                <w:sz w:val="20"/>
                <w:szCs w:val="20"/>
              </w:rPr>
              <w:t>，《增壹阿含</w:t>
            </w:r>
            <w:r w:rsidRPr="009F68E3">
              <w:rPr>
                <w:rFonts w:ascii="Times New Roman" w:eastAsia="新細明體" w:hAnsi="Times New Roman" w:cs="Times New Roman" w:hint="eastAsia"/>
                <w:sz w:val="20"/>
                <w:szCs w:val="20"/>
              </w:rPr>
              <w:t>37.10</w:t>
            </w:r>
            <w:r w:rsidRPr="009F68E3">
              <w:rPr>
                <w:rFonts w:ascii="Times New Roman" w:eastAsia="新細明體" w:hAnsi="Times New Roman" w:cs="Times New Roman"/>
                <w:sz w:val="20"/>
                <w:szCs w:val="20"/>
              </w:rPr>
              <w:t>經》薩遮</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2.</w:t>
            </w:r>
            <w:r w:rsidRPr="009F68E3">
              <w:rPr>
                <w:rFonts w:ascii="Times New Roman" w:eastAsia="新細明體" w:hAnsi="Times New Roman" w:cs="Times New Roman" w:hint="eastAsia"/>
                <w:sz w:val="20"/>
                <w:szCs w:val="20"/>
              </w:rPr>
              <w:t>715</w:t>
            </w:r>
            <w:r w:rsidRPr="009F68E3">
              <w:rPr>
                <w:rFonts w:ascii="Times New Roman" w:eastAsia="新細明體" w:hAnsi="Times New Roman" w:cs="Times New Roman"/>
                <w:sz w:val="20"/>
                <w:szCs w:val="20"/>
              </w:rPr>
              <w:t>.)</w:t>
            </w:r>
          </w:p>
        </w:tc>
      </w:tr>
      <w:tr w:rsidR="009F68E3" w:rsidRPr="009F68E3" w:rsidTr="00AC5C25">
        <w:tc>
          <w:tcPr>
            <w:tcW w:w="203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37. C</w:t>
            </w:r>
            <w:r w:rsidRPr="009F68E3">
              <w:rPr>
                <w:rFonts w:ascii="Times New Roman" w:eastAsia="新細明體" w:hAnsi="Times New Roman" w:cs="Times New Roman" w:hint="eastAsia"/>
                <w:kern w:val="0"/>
                <w:sz w:val="20"/>
                <w:szCs w:val="20"/>
                <w:lang w:val="zh-TW"/>
              </w:rPr>
              <w:t>ul</w:t>
            </w:r>
            <w:r w:rsidRPr="009F68E3">
              <w:rPr>
                <w:rFonts w:ascii="Times New Roman" w:eastAsia="新細明體" w:hAnsi="Times New Roman" w:cs="Times New Roman"/>
                <w:kern w:val="0"/>
                <w:sz w:val="20"/>
                <w:szCs w:val="20"/>
                <w:lang w:val="zh-TW"/>
              </w:rPr>
              <w:t>ata</w:t>
            </w:r>
            <w:r w:rsidRPr="009F68E3">
              <w:rPr>
                <w:rFonts w:ascii="Times New Roman" w:eastAsia="新細明體" w:hAnsi="Times New Roman" w:cs="Times New Roman" w:hint="eastAsia"/>
                <w:kern w:val="0"/>
                <w:sz w:val="20"/>
                <w:szCs w:val="20"/>
                <w:lang w:val="zh-TW"/>
              </w:rPr>
              <w:t>n</w:t>
            </w:r>
            <w:r w:rsidRPr="009F68E3">
              <w:rPr>
                <w:rFonts w:ascii="Times New Roman" w:eastAsia="新細明體" w:hAnsi="Times New Roman" w:cs="Times New Roman"/>
                <w:kern w:val="0"/>
                <w:sz w:val="20"/>
                <w:szCs w:val="20"/>
                <w:lang w:val="zh-TW"/>
              </w:rPr>
              <w:t>h</w:t>
            </w:r>
            <w:r w:rsidRPr="009F68E3">
              <w:rPr>
                <w:rFonts w:ascii="Times New Roman" w:eastAsia="新細明體" w:hAnsi="Times New Roman" w:cs="Times New Roman" w:hint="eastAsia"/>
                <w:kern w:val="0"/>
                <w:sz w:val="20"/>
                <w:szCs w:val="20"/>
                <w:lang w:val="zh-TW"/>
              </w:rPr>
              <w:t>a</w:t>
            </w:r>
            <w:r w:rsidRPr="009F68E3">
              <w:rPr>
                <w:rFonts w:ascii="Times New Roman" w:eastAsia="新細明體" w:hAnsi="Times New Roman" w:cs="Times New Roman"/>
                <w:kern w:val="0"/>
                <w:sz w:val="20"/>
                <w:szCs w:val="20"/>
                <w:lang w:val="zh-TW"/>
              </w:rPr>
              <w:t>sa</w:t>
            </w:r>
            <w:r w:rsidRPr="009F68E3">
              <w:rPr>
                <w:rFonts w:ascii="Times New Roman" w:eastAsia="新細明體" w:hAnsi="Times New Roman" w:cs="Times New Roman" w:hint="eastAsia"/>
                <w:kern w:val="0"/>
                <w:sz w:val="20"/>
                <w:szCs w:val="20"/>
                <w:lang w:val="zh-TW"/>
              </w:rPr>
              <w:t>v</w:t>
            </w:r>
            <w:r w:rsidRPr="009F68E3">
              <w:rPr>
                <w:rFonts w:ascii="Times New Roman" w:eastAsia="新細明體" w:hAnsi="Times New Roman" w:cs="Times New Roman"/>
                <w:kern w:val="0"/>
                <w:sz w:val="20"/>
                <w:szCs w:val="20"/>
                <w:lang w:val="zh-TW"/>
              </w:rPr>
              <w:t>khayasutta</w:t>
            </w:r>
            <w:r w:rsidRPr="009F68E3">
              <w:rPr>
                <w:rFonts w:ascii="Times New Roman" w:eastAsia="新細明體" w:hAnsi="Times New Roman"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愛盡小經</w:t>
            </w:r>
          </w:p>
        </w:tc>
        <w:tc>
          <w:tcPr>
            <w:tcW w:w="296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ind w:left="300" w:hangingChars="150" w:hanging="300"/>
              <w:jc w:val="both"/>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shd w:val="pct15" w:color="auto" w:fill="FFFFFF"/>
              </w:rPr>
              <w:t>《雜阿含</w:t>
            </w:r>
            <w:r w:rsidRPr="009F68E3">
              <w:rPr>
                <w:rFonts w:ascii="Times New Roman" w:eastAsia="新細明體" w:hAnsi="Times New Roman" w:cs="Times New Roman" w:hint="eastAsia"/>
                <w:sz w:val="20"/>
                <w:szCs w:val="20"/>
                <w:shd w:val="pct15" w:color="auto" w:fill="FFFFFF"/>
              </w:rPr>
              <w:t>505</w:t>
            </w:r>
            <w:r w:rsidRPr="009F68E3">
              <w:rPr>
                <w:rFonts w:ascii="Times New Roman" w:eastAsia="新細明體" w:hAnsi="Times New Roman" w:cs="Times New Roman"/>
                <w:sz w:val="20"/>
                <w:szCs w:val="20"/>
                <w:shd w:val="pct15" w:color="auto" w:fill="FFFFFF"/>
              </w:rPr>
              <w:t>經》愛盡</w:t>
            </w:r>
            <w:r w:rsidRPr="009F68E3">
              <w:rPr>
                <w:rFonts w:ascii="Times New Roman" w:eastAsia="新細明體" w:hAnsi="Times New Roman" w:cs="Times New Roman"/>
                <w:sz w:val="20"/>
                <w:szCs w:val="20"/>
                <w:shd w:val="pct15" w:color="auto" w:fill="FFFFFF"/>
              </w:rPr>
              <w:t>(</w:t>
            </w:r>
            <w:r w:rsidRPr="009F68E3">
              <w:rPr>
                <w:rFonts w:ascii="Times New Roman" w:eastAsia="新細明體" w:hAnsi="Times New Roman" w:cs="Times New Roman"/>
                <w:sz w:val="20"/>
                <w:szCs w:val="20"/>
                <w:shd w:val="pct15" w:color="auto" w:fill="FFFFFF"/>
              </w:rPr>
              <w:t>大正</w:t>
            </w:r>
            <w:r w:rsidRPr="009F68E3">
              <w:rPr>
                <w:rFonts w:ascii="Times New Roman" w:eastAsia="新細明體" w:hAnsi="Times New Roman" w:cs="Times New Roman"/>
                <w:sz w:val="20"/>
                <w:szCs w:val="20"/>
                <w:shd w:val="pct15" w:color="auto" w:fill="FFFFFF"/>
              </w:rPr>
              <w:t>2.</w:t>
            </w:r>
            <w:r w:rsidRPr="009F68E3">
              <w:rPr>
                <w:rFonts w:ascii="Times New Roman" w:eastAsia="新細明體" w:hAnsi="Times New Roman" w:cs="Times New Roman" w:hint="eastAsia"/>
                <w:sz w:val="20"/>
                <w:szCs w:val="20"/>
                <w:shd w:val="pct15" w:color="auto" w:fill="FFFFFF"/>
              </w:rPr>
              <w:t>133</w:t>
            </w:r>
            <w:r w:rsidRPr="009F68E3">
              <w:rPr>
                <w:rFonts w:ascii="Times New Roman" w:eastAsia="新細明體" w:hAnsi="Times New Roman" w:cs="Times New Roman"/>
                <w:sz w:val="20"/>
                <w:szCs w:val="20"/>
                <w:shd w:val="pct15" w:color="auto" w:fill="FFFFFF"/>
              </w:rPr>
              <w:t>.)</w:t>
            </w:r>
            <w:r w:rsidRPr="009F68E3">
              <w:rPr>
                <w:rFonts w:ascii="Times New Roman" w:eastAsia="新細明體" w:hAnsi="Times New Roman" w:cs="Times New Roman"/>
                <w:sz w:val="20"/>
                <w:szCs w:val="20"/>
              </w:rPr>
              <w:t>，《增壹阿含</w:t>
            </w:r>
            <w:r w:rsidRPr="009F68E3">
              <w:rPr>
                <w:rFonts w:ascii="Times New Roman" w:eastAsia="新細明體" w:hAnsi="Times New Roman" w:cs="Times New Roman" w:hint="eastAsia"/>
                <w:sz w:val="20"/>
                <w:szCs w:val="20"/>
              </w:rPr>
              <w:t>19.3</w:t>
            </w:r>
            <w:r w:rsidRPr="009F68E3">
              <w:rPr>
                <w:rFonts w:ascii="Times New Roman" w:eastAsia="新細明體" w:hAnsi="Times New Roman" w:cs="Times New Roman"/>
                <w:sz w:val="20"/>
                <w:szCs w:val="20"/>
              </w:rPr>
              <w:t>經》斷盡</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2.</w:t>
            </w:r>
            <w:r w:rsidRPr="009F68E3">
              <w:rPr>
                <w:rFonts w:ascii="Times New Roman" w:eastAsia="新細明體" w:hAnsi="Times New Roman" w:cs="Times New Roman" w:hint="eastAsia"/>
                <w:sz w:val="20"/>
                <w:szCs w:val="20"/>
              </w:rPr>
              <w:t>593</w:t>
            </w:r>
            <w:r w:rsidRPr="009F68E3">
              <w:rPr>
                <w:rFonts w:ascii="Times New Roman" w:eastAsia="新細明體" w:hAnsi="Times New Roman" w:cs="Times New Roman"/>
                <w:sz w:val="20"/>
                <w:szCs w:val="20"/>
              </w:rPr>
              <w:t>.)</w:t>
            </w:r>
          </w:p>
        </w:tc>
      </w:tr>
      <w:tr w:rsidR="009F68E3" w:rsidRPr="009F68E3" w:rsidTr="00AC5C25">
        <w:tc>
          <w:tcPr>
            <w:tcW w:w="203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41. S</w:t>
            </w:r>
            <w:r w:rsidRPr="009F68E3">
              <w:rPr>
                <w:rFonts w:ascii="Times New Roman" w:eastAsia="新細明體" w:hAnsi="Times New Roman" w:cs="Times New Roman" w:hint="eastAsia"/>
                <w:kern w:val="0"/>
                <w:sz w:val="20"/>
                <w:szCs w:val="20"/>
                <w:lang w:val="zh-TW"/>
              </w:rPr>
              <w:t>a</w:t>
            </w:r>
            <w:r w:rsidRPr="009F68E3">
              <w:rPr>
                <w:rFonts w:ascii="Times New Roman" w:eastAsia="新細明體" w:hAnsi="Times New Roman" w:cs="Times New Roman"/>
                <w:kern w:val="0"/>
                <w:sz w:val="20"/>
                <w:szCs w:val="20"/>
                <w:lang w:val="zh-TW"/>
              </w:rPr>
              <w:t>leyyakasutta</w:t>
            </w:r>
            <w:r w:rsidRPr="009F68E3">
              <w:rPr>
                <w:rFonts w:ascii="Times New Roman" w:eastAsia="新細明體" w:hAnsi="Times New Roman"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薩羅村婆羅門經</w:t>
            </w:r>
          </w:p>
        </w:tc>
        <w:tc>
          <w:tcPr>
            <w:tcW w:w="296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ind w:left="300" w:hangingChars="150" w:hanging="300"/>
              <w:jc w:val="both"/>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rPr>
              <w:t>北傳無</w:t>
            </w:r>
            <w:r w:rsidRPr="009F68E3">
              <w:rPr>
                <w:rFonts w:ascii="Times New Roman" w:eastAsia="新細明體" w:hAnsi="Times New Roman" w:cs="Times New Roman" w:hint="eastAsia"/>
                <w:sz w:val="20"/>
                <w:szCs w:val="20"/>
              </w:rPr>
              <w:t>相當之</w:t>
            </w:r>
            <w:r w:rsidRPr="009F68E3">
              <w:rPr>
                <w:rFonts w:ascii="Times New Roman" w:eastAsia="新細明體" w:hAnsi="Times New Roman" w:cs="Times New Roman"/>
                <w:sz w:val="20"/>
                <w:szCs w:val="20"/>
              </w:rPr>
              <w:t>經</w:t>
            </w:r>
          </w:p>
        </w:tc>
      </w:tr>
      <w:tr w:rsidR="009F68E3" w:rsidRPr="009F68E3" w:rsidTr="00AC5C25">
        <w:tc>
          <w:tcPr>
            <w:tcW w:w="203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42. Vera</w:t>
            </w:r>
            <w:r w:rsidRPr="009F68E3">
              <w:rPr>
                <w:rFonts w:ascii="Times New Roman" w:eastAsia="新細明體" w:hAnsi="Times New Roman" w:cs="Times New Roman" w:hint="eastAsia"/>
                <w:kern w:val="0"/>
                <w:sz w:val="20"/>
                <w:szCs w:val="20"/>
                <w:lang w:val="zh-TW"/>
              </w:rPr>
              <w:t>b</w:t>
            </w:r>
            <w:r w:rsidRPr="009F68E3">
              <w:rPr>
                <w:rFonts w:ascii="Times New Roman" w:eastAsia="新細明體" w:hAnsi="Times New Roman" w:cs="Times New Roman"/>
                <w:kern w:val="0"/>
                <w:sz w:val="20"/>
                <w:szCs w:val="20"/>
                <w:lang w:val="zh-TW"/>
              </w:rPr>
              <w:t>jakasutta</w:t>
            </w:r>
            <w:r w:rsidRPr="009F68E3">
              <w:rPr>
                <w:rFonts w:ascii="Times New Roman" w:eastAsia="新細明體" w:hAnsi="Times New Roman"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鞞蘭若村婆羅門經</w:t>
            </w:r>
          </w:p>
        </w:tc>
        <w:tc>
          <w:tcPr>
            <w:tcW w:w="296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ind w:left="300" w:hangingChars="150" w:hanging="300"/>
              <w:jc w:val="both"/>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rPr>
              <w:t>北傳無</w:t>
            </w:r>
            <w:r w:rsidRPr="009F68E3">
              <w:rPr>
                <w:rFonts w:ascii="Times New Roman" w:eastAsia="新細明體" w:hAnsi="Times New Roman" w:cs="Times New Roman" w:hint="eastAsia"/>
                <w:sz w:val="20"/>
                <w:szCs w:val="20"/>
              </w:rPr>
              <w:t>相當之</w:t>
            </w:r>
            <w:r w:rsidRPr="009F68E3">
              <w:rPr>
                <w:rFonts w:ascii="Times New Roman" w:eastAsia="新細明體" w:hAnsi="Times New Roman" w:cs="Times New Roman"/>
                <w:sz w:val="20"/>
                <w:szCs w:val="20"/>
              </w:rPr>
              <w:t>經</w:t>
            </w:r>
          </w:p>
        </w:tc>
      </w:tr>
      <w:tr w:rsidR="009F68E3" w:rsidRPr="009F68E3" w:rsidTr="00AC5C25">
        <w:tc>
          <w:tcPr>
            <w:tcW w:w="203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53. Sekhasutta</w:t>
            </w:r>
            <w:r w:rsidRPr="009F68E3">
              <w:rPr>
                <w:rFonts w:ascii="Times New Roman" w:eastAsia="新細明體" w:hAnsi="Times New Roman"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有學經</w:t>
            </w:r>
          </w:p>
        </w:tc>
        <w:tc>
          <w:tcPr>
            <w:tcW w:w="296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ind w:left="300" w:hangingChars="150" w:hanging="300"/>
              <w:jc w:val="both"/>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rPr>
              <w:t>北傳雖無相當經</w:t>
            </w:r>
            <w:r w:rsidRPr="009F68E3">
              <w:rPr>
                <w:rFonts w:ascii="Times New Roman" w:eastAsia="新細明體" w:hAnsi="Times New Roman" w:cs="Times New Roman" w:hint="eastAsia"/>
                <w:sz w:val="20"/>
                <w:szCs w:val="20"/>
              </w:rPr>
              <w:t>典</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shd w:val="pct15" w:color="auto" w:fill="FFFFFF"/>
              </w:rPr>
              <w:t>《雜阿含</w:t>
            </w:r>
            <w:r w:rsidRPr="009F68E3">
              <w:rPr>
                <w:rFonts w:ascii="Times New Roman" w:eastAsia="新細明體" w:hAnsi="Times New Roman" w:cs="Times New Roman" w:hint="eastAsia"/>
                <w:sz w:val="20"/>
                <w:szCs w:val="20"/>
                <w:shd w:val="pct15" w:color="auto" w:fill="FFFFFF"/>
              </w:rPr>
              <w:t>1176</w:t>
            </w:r>
            <w:r w:rsidRPr="009F68E3">
              <w:rPr>
                <w:rFonts w:ascii="Times New Roman" w:eastAsia="新細明體" w:hAnsi="Times New Roman" w:cs="Times New Roman"/>
                <w:sz w:val="20"/>
                <w:szCs w:val="20"/>
                <w:shd w:val="pct15" w:color="auto" w:fill="FFFFFF"/>
              </w:rPr>
              <w:t>經》</w:t>
            </w:r>
            <w:r w:rsidRPr="009F68E3">
              <w:rPr>
                <w:rFonts w:ascii="Times New Roman" w:eastAsia="新細明體" w:hAnsi="Times New Roman" w:cs="Times New Roman"/>
                <w:sz w:val="20"/>
                <w:szCs w:val="20"/>
                <w:shd w:val="pct15" w:color="auto" w:fill="FFFFFF"/>
              </w:rPr>
              <w:t xml:space="preserve"> (</w:t>
            </w:r>
            <w:r w:rsidRPr="009F68E3">
              <w:rPr>
                <w:rFonts w:ascii="Times New Roman" w:eastAsia="新細明體" w:hAnsi="Times New Roman" w:cs="Times New Roman"/>
                <w:sz w:val="20"/>
                <w:szCs w:val="20"/>
                <w:shd w:val="pct15" w:color="auto" w:fill="FFFFFF"/>
              </w:rPr>
              <w:t>大正</w:t>
            </w:r>
            <w:r w:rsidRPr="009F68E3">
              <w:rPr>
                <w:rFonts w:ascii="Times New Roman" w:eastAsia="新細明體" w:hAnsi="Times New Roman" w:cs="Times New Roman"/>
                <w:sz w:val="20"/>
                <w:szCs w:val="20"/>
                <w:shd w:val="pct15" w:color="auto" w:fill="FFFFFF"/>
              </w:rPr>
              <w:t>2.</w:t>
            </w:r>
            <w:r w:rsidRPr="009F68E3">
              <w:rPr>
                <w:rFonts w:ascii="Times New Roman" w:eastAsia="新細明體" w:hAnsi="Times New Roman" w:cs="Times New Roman" w:hint="eastAsia"/>
                <w:sz w:val="20"/>
                <w:szCs w:val="20"/>
                <w:shd w:val="pct15" w:color="auto" w:fill="FFFFFF"/>
              </w:rPr>
              <w:t>316</w:t>
            </w:r>
            <w:r w:rsidRPr="009F68E3">
              <w:rPr>
                <w:rFonts w:ascii="Times New Roman" w:eastAsia="新細明體" w:hAnsi="Times New Roman" w:cs="Times New Roman"/>
                <w:sz w:val="20"/>
                <w:szCs w:val="20"/>
                <w:shd w:val="pct15" w:color="auto" w:fill="FFFFFF"/>
              </w:rPr>
              <w:t>.)</w:t>
            </w:r>
            <w:r w:rsidRPr="009F68E3">
              <w:rPr>
                <w:rFonts w:ascii="Times New Roman" w:eastAsia="新細明體" w:hAnsi="Times New Roman" w:cs="Times New Roman"/>
                <w:sz w:val="20"/>
                <w:szCs w:val="20"/>
                <w:shd w:val="pct15" w:color="auto" w:fill="FFFFFF"/>
              </w:rPr>
              <w:t>部份相合</w:t>
            </w:r>
            <w:r w:rsidRPr="009F68E3">
              <w:rPr>
                <w:rFonts w:ascii="Times New Roman" w:eastAsia="新細明體" w:hAnsi="Times New Roman" w:cs="Times New Roman"/>
                <w:sz w:val="20"/>
                <w:szCs w:val="20"/>
              </w:rPr>
              <w:t>。其次阿難說法部份，北傳為大目犍連說法，內容亦不同。</w:t>
            </w:r>
          </w:p>
        </w:tc>
      </w:tr>
      <w:tr w:rsidR="009F68E3" w:rsidRPr="009F68E3" w:rsidTr="00AC5C25">
        <w:tc>
          <w:tcPr>
            <w:tcW w:w="203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59. Bahuvedan</w:t>
            </w:r>
            <w:r w:rsidRPr="009F68E3">
              <w:rPr>
                <w:rFonts w:ascii="Times New Roman" w:eastAsia="新細明體" w:hAnsi="Times New Roman" w:cs="Times New Roman" w:hint="eastAsia"/>
                <w:kern w:val="0"/>
                <w:sz w:val="20"/>
                <w:szCs w:val="20"/>
                <w:lang w:val="zh-TW"/>
              </w:rPr>
              <w:t>i</w:t>
            </w:r>
            <w:r w:rsidRPr="009F68E3">
              <w:rPr>
                <w:rFonts w:ascii="Times New Roman" w:eastAsia="新細明體" w:hAnsi="Times New Roman" w:cs="Times New Roman"/>
                <w:kern w:val="0"/>
                <w:sz w:val="20"/>
                <w:szCs w:val="20"/>
                <w:lang w:val="zh-TW"/>
              </w:rPr>
              <w:t>yasutta</w:t>
            </w:r>
            <w:r w:rsidRPr="009F68E3">
              <w:rPr>
                <w:rFonts w:ascii="Times New Roman" w:eastAsia="新細明體" w:hAnsi="Times New Roman"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多受經</w:t>
            </w:r>
          </w:p>
        </w:tc>
        <w:tc>
          <w:tcPr>
            <w:tcW w:w="296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ind w:left="300" w:hangingChars="150" w:hanging="300"/>
              <w:jc w:val="both"/>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shd w:val="pct15" w:color="auto" w:fill="FFFFFF"/>
              </w:rPr>
              <w:t>《雜阿含</w:t>
            </w:r>
            <w:r w:rsidRPr="009F68E3">
              <w:rPr>
                <w:rFonts w:ascii="Times New Roman" w:eastAsia="新細明體" w:hAnsi="Times New Roman" w:cs="Times New Roman" w:hint="eastAsia"/>
                <w:sz w:val="20"/>
                <w:szCs w:val="20"/>
                <w:shd w:val="pct15" w:color="auto" w:fill="FFFFFF"/>
              </w:rPr>
              <w:t>485</w:t>
            </w:r>
            <w:r w:rsidRPr="009F68E3">
              <w:rPr>
                <w:rFonts w:ascii="Times New Roman" w:eastAsia="新細明體" w:hAnsi="Times New Roman" w:cs="Times New Roman"/>
                <w:sz w:val="20"/>
                <w:szCs w:val="20"/>
                <w:shd w:val="pct15" w:color="auto" w:fill="FFFFFF"/>
              </w:rPr>
              <w:t>經》</w:t>
            </w:r>
            <w:r w:rsidRPr="009F68E3">
              <w:rPr>
                <w:rFonts w:ascii="Times New Roman" w:eastAsia="新細明體" w:hAnsi="Times New Roman" w:cs="Times New Roman"/>
                <w:sz w:val="20"/>
                <w:szCs w:val="20"/>
                <w:shd w:val="pct15" w:color="auto" w:fill="FFFFFF"/>
              </w:rPr>
              <w:t>(</w:t>
            </w:r>
            <w:r w:rsidRPr="009F68E3">
              <w:rPr>
                <w:rFonts w:ascii="Times New Roman" w:eastAsia="新細明體" w:hAnsi="Times New Roman" w:cs="Times New Roman"/>
                <w:sz w:val="20"/>
                <w:szCs w:val="20"/>
                <w:shd w:val="pct15" w:color="auto" w:fill="FFFFFF"/>
              </w:rPr>
              <w:t>大正</w:t>
            </w:r>
            <w:r w:rsidRPr="009F68E3">
              <w:rPr>
                <w:rFonts w:ascii="Times New Roman" w:eastAsia="新細明體" w:hAnsi="Times New Roman" w:cs="Times New Roman"/>
                <w:sz w:val="20"/>
                <w:szCs w:val="20"/>
                <w:shd w:val="pct15" w:color="auto" w:fill="FFFFFF"/>
              </w:rPr>
              <w:t>2.</w:t>
            </w:r>
            <w:r w:rsidRPr="009F68E3">
              <w:rPr>
                <w:rFonts w:ascii="Times New Roman" w:eastAsia="新細明體" w:hAnsi="Times New Roman" w:cs="Times New Roman" w:hint="eastAsia"/>
                <w:sz w:val="20"/>
                <w:szCs w:val="20"/>
                <w:shd w:val="pct15" w:color="auto" w:fill="FFFFFF"/>
              </w:rPr>
              <w:t>123</w:t>
            </w:r>
            <w:r w:rsidRPr="009F68E3">
              <w:rPr>
                <w:rFonts w:ascii="Times New Roman" w:eastAsia="新細明體" w:hAnsi="Times New Roman" w:cs="Times New Roman"/>
                <w:sz w:val="20"/>
                <w:szCs w:val="20"/>
                <w:shd w:val="pct15" w:color="auto" w:fill="FFFFFF"/>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b/>
                <w:sz w:val="20"/>
                <w:szCs w:val="20"/>
              </w:rPr>
              <w:t>《相應部》</w:t>
            </w:r>
            <w:r w:rsidRPr="009F68E3">
              <w:rPr>
                <w:rFonts w:ascii="Times New Roman" w:eastAsia="新細明體" w:hAnsi="Times New Roman" w:cs="Times New Roman" w:hint="eastAsia"/>
                <w:b/>
                <w:sz w:val="20"/>
                <w:szCs w:val="20"/>
              </w:rPr>
              <w:t>S.36.19</w:t>
            </w:r>
            <w:r w:rsidRPr="009F68E3">
              <w:rPr>
                <w:rFonts w:ascii="Times New Roman" w:eastAsia="新細明體" w:hAnsi="Times New Roman" w:cs="Times New Roman"/>
                <w:b/>
                <w:sz w:val="20"/>
                <w:szCs w:val="20"/>
              </w:rPr>
              <w:t>般奢康伽經</w:t>
            </w:r>
          </w:p>
        </w:tc>
      </w:tr>
      <w:tr w:rsidR="009F68E3" w:rsidRPr="009F68E3" w:rsidTr="00AC5C25">
        <w:tc>
          <w:tcPr>
            <w:tcW w:w="203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72. Aggivacchasutta</w:t>
            </w:r>
            <w:r w:rsidRPr="009F68E3">
              <w:rPr>
                <w:rFonts w:ascii="Times New Roman" w:eastAsia="新細明體" w:hAnsi="Times New Roman"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婆蹉衢多火</w:t>
            </w:r>
            <w:r w:rsidRPr="009F68E3">
              <w:rPr>
                <w:rFonts w:ascii="Times New Roman" w:eastAsia="新細明體" w:hAnsi="Times New Roman" w:cs="Times New Roman"/>
                <w:kern w:val="0"/>
                <w:sz w:val="20"/>
                <w:szCs w:val="20"/>
                <w:lang w:val="zh-TW"/>
              </w:rPr>
              <w:t>[</w:t>
            </w:r>
            <w:r w:rsidRPr="009F68E3">
              <w:rPr>
                <w:rFonts w:ascii="Times New Roman" w:eastAsia="新細明體" w:hAnsi="Times New Roman" w:cs="Times New Roman" w:hint="eastAsia"/>
                <w:kern w:val="0"/>
                <w:sz w:val="20"/>
                <w:szCs w:val="20"/>
                <w:lang w:val="zh-TW"/>
              </w:rPr>
              <w:t>喻</w:t>
            </w:r>
            <w:r w:rsidRPr="009F68E3">
              <w:rPr>
                <w:rFonts w:ascii="Times New Roman" w:eastAsia="新細明體" w:hAnsi="Times New Roman" w:cs="Times New Roman"/>
                <w:kern w:val="0"/>
                <w:sz w:val="20"/>
                <w:szCs w:val="20"/>
                <w:lang w:val="zh-TW"/>
              </w:rPr>
              <w:t>]</w:t>
            </w:r>
            <w:r w:rsidRPr="009F68E3">
              <w:rPr>
                <w:rFonts w:ascii="Times New Roman" w:eastAsia="新細明體" w:hAnsi="Times New Roman" w:cs="Times New Roman" w:hint="eastAsia"/>
                <w:kern w:val="0"/>
                <w:sz w:val="20"/>
                <w:szCs w:val="20"/>
                <w:lang w:val="zh-TW"/>
              </w:rPr>
              <w:t>經</w:t>
            </w:r>
          </w:p>
        </w:tc>
        <w:tc>
          <w:tcPr>
            <w:tcW w:w="296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ind w:left="300" w:hangingChars="150" w:hanging="300"/>
              <w:jc w:val="both"/>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shd w:val="pct15" w:color="auto" w:fill="FFFFFF"/>
              </w:rPr>
              <w:t>《雜阿含</w:t>
            </w:r>
            <w:r w:rsidRPr="009F68E3">
              <w:rPr>
                <w:rFonts w:ascii="Times New Roman" w:eastAsia="新細明體" w:hAnsi="Times New Roman" w:cs="Times New Roman" w:hint="eastAsia"/>
                <w:sz w:val="20"/>
                <w:szCs w:val="20"/>
                <w:shd w:val="pct15" w:color="auto" w:fill="FFFFFF"/>
              </w:rPr>
              <w:t>962</w:t>
            </w:r>
            <w:r w:rsidRPr="009F68E3">
              <w:rPr>
                <w:rFonts w:ascii="Times New Roman" w:eastAsia="新細明體" w:hAnsi="Times New Roman" w:cs="Times New Roman"/>
                <w:sz w:val="20"/>
                <w:szCs w:val="20"/>
                <w:shd w:val="pct15" w:color="auto" w:fill="FFFFFF"/>
              </w:rPr>
              <w:t>經》</w:t>
            </w:r>
            <w:r w:rsidRPr="009F68E3">
              <w:rPr>
                <w:rFonts w:ascii="Times New Roman" w:eastAsia="新細明體" w:hAnsi="Times New Roman" w:cs="Times New Roman"/>
                <w:sz w:val="20"/>
                <w:szCs w:val="20"/>
                <w:shd w:val="pct15" w:color="auto" w:fill="FFFFFF"/>
              </w:rPr>
              <w:t>(</w:t>
            </w:r>
            <w:r w:rsidRPr="009F68E3">
              <w:rPr>
                <w:rFonts w:ascii="Times New Roman" w:eastAsia="新細明體" w:hAnsi="Times New Roman" w:cs="Times New Roman"/>
                <w:sz w:val="20"/>
                <w:szCs w:val="20"/>
                <w:shd w:val="pct15" w:color="auto" w:fill="FFFFFF"/>
              </w:rPr>
              <w:t>大正</w:t>
            </w:r>
            <w:r w:rsidRPr="009F68E3">
              <w:rPr>
                <w:rFonts w:ascii="Times New Roman" w:eastAsia="新細明體" w:hAnsi="Times New Roman" w:cs="Times New Roman"/>
                <w:sz w:val="20"/>
                <w:szCs w:val="20"/>
                <w:shd w:val="pct15" w:color="auto" w:fill="FFFFFF"/>
              </w:rPr>
              <w:t>2.</w:t>
            </w:r>
            <w:r w:rsidRPr="009F68E3">
              <w:rPr>
                <w:rFonts w:ascii="Times New Roman" w:eastAsia="新細明體" w:hAnsi="Times New Roman" w:cs="Times New Roman" w:hint="eastAsia"/>
                <w:sz w:val="20"/>
                <w:szCs w:val="20"/>
                <w:shd w:val="pct15" w:color="auto" w:fill="FFFFFF"/>
              </w:rPr>
              <w:t>245</w:t>
            </w:r>
            <w:r w:rsidRPr="009F68E3">
              <w:rPr>
                <w:rFonts w:ascii="Times New Roman" w:eastAsia="新細明體" w:hAnsi="Times New Roman" w:cs="Times New Roman"/>
                <w:sz w:val="20"/>
                <w:szCs w:val="20"/>
                <w:shd w:val="pct15" w:color="auto" w:fill="FFFFFF"/>
              </w:rPr>
              <w:t>.)</w:t>
            </w:r>
            <w:r w:rsidRPr="009F68E3">
              <w:rPr>
                <w:rFonts w:ascii="Times New Roman" w:eastAsia="新細明體" w:hAnsi="Times New Roman" w:cs="Times New Roman"/>
                <w:sz w:val="20"/>
                <w:szCs w:val="20"/>
              </w:rPr>
              <w:t>，《別譯雜阿含</w:t>
            </w:r>
            <w:r w:rsidRPr="009F68E3">
              <w:rPr>
                <w:rFonts w:ascii="Times New Roman" w:eastAsia="新細明體" w:hAnsi="Times New Roman" w:cs="Times New Roman" w:hint="eastAsia"/>
                <w:sz w:val="20"/>
                <w:szCs w:val="20"/>
              </w:rPr>
              <w:t>195</w:t>
            </w:r>
            <w:r w:rsidRPr="009F68E3">
              <w:rPr>
                <w:rFonts w:ascii="Times New Roman" w:eastAsia="新細明體" w:hAnsi="Times New Roman" w:cs="Times New Roman"/>
                <w:sz w:val="20"/>
                <w:szCs w:val="20"/>
              </w:rPr>
              <w:t>經》</w:t>
            </w:r>
            <w:r w:rsidRPr="009F68E3">
              <w:rPr>
                <w:rFonts w:ascii="Times New Roman" w:eastAsia="新細明體" w:hAnsi="Times New Roman" w:cs="Times New Roman"/>
                <w:sz w:val="20"/>
                <w:szCs w:val="20"/>
              </w:rPr>
              <w:t xml:space="preserve"> (</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2.</w:t>
            </w:r>
            <w:r w:rsidRPr="009F68E3">
              <w:rPr>
                <w:rFonts w:ascii="Times New Roman" w:eastAsia="新細明體" w:hAnsi="Times New Roman" w:cs="Times New Roman" w:hint="eastAsia"/>
                <w:sz w:val="20"/>
                <w:szCs w:val="20"/>
              </w:rPr>
              <w:t>444</w:t>
            </w:r>
            <w:r w:rsidRPr="009F68E3">
              <w:rPr>
                <w:rFonts w:ascii="Times New Roman" w:eastAsia="新細明體" w:hAnsi="Times New Roman" w:cs="Times New Roman"/>
                <w:sz w:val="20"/>
                <w:szCs w:val="20"/>
              </w:rPr>
              <w:t>.)</w:t>
            </w:r>
          </w:p>
        </w:tc>
      </w:tr>
      <w:tr w:rsidR="009F68E3" w:rsidRPr="009F68E3" w:rsidTr="00AC5C25">
        <w:tc>
          <w:tcPr>
            <w:tcW w:w="203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73. Mah</w:t>
            </w:r>
            <w:r w:rsidRPr="009F68E3">
              <w:rPr>
                <w:rFonts w:ascii="Times New Roman" w:eastAsia="新細明體" w:hAnsi="Times New Roman" w:cs="Times New Roman" w:hint="eastAsia"/>
                <w:kern w:val="0"/>
                <w:sz w:val="20"/>
                <w:szCs w:val="20"/>
                <w:lang w:val="zh-TW"/>
              </w:rPr>
              <w:t>a</w:t>
            </w:r>
            <w:r w:rsidRPr="009F68E3">
              <w:rPr>
                <w:rFonts w:ascii="Times New Roman" w:eastAsia="新細明體" w:hAnsi="Times New Roman" w:cs="Times New Roman"/>
                <w:kern w:val="0"/>
                <w:sz w:val="20"/>
                <w:szCs w:val="20"/>
                <w:lang w:val="zh-TW"/>
              </w:rPr>
              <w:t>vacchasutta</w:t>
            </w:r>
            <w:r w:rsidRPr="009F68E3">
              <w:rPr>
                <w:rFonts w:ascii="Times New Roman" w:eastAsia="新細明體" w:hAnsi="Times New Roman"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婆蹉衢多大經</w:t>
            </w:r>
          </w:p>
        </w:tc>
        <w:tc>
          <w:tcPr>
            <w:tcW w:w="296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ind w:left="300" w:hangingChars="150" w:hanging="300"/>
              <w:jc w:val="both"/>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shd w:val="pct15" w:color="auto" w:fill="FFFFFF"/>
              </w:rPr>
              <w:t>《雜阿含</w:t>
            </w:r>
            <w:r w:rsidRPr="009F68E3">
              <w:rPr>
                <w:rFonts w:ascii="Times New Roman" w:eastAsia="新細明體" w:hAnsi="Times New Roman" w:cs="Times New Roman" w:hint="eastAsia"/>
                <w:sz w:val="20"/>
                <w:szCs w:val="20"/>
                <w:shd w:val="pct15" w:color="auto" w:fill="FFFFFF"/>
              </w:rPr>
              <w:t>964</w:t>
            </w:r>
            <w:r w:rsidRPr="009F68E3">
              <w:rPr>
                <w:rFonts w:ascii="Times New Roman" w:eastAsia="新細明體" w:hAnsi="Times New Roman" w:cs="Times New Roman"/>
                <w:sz w:val="20"/>
                <w:szCs w:val="20"/>
                <w:shd w:val="pct15" w:color="auto" w:fill="FFFFFF"/>
              </w:rPr>
              <w:t>經》</w:t>
            </w:r>
            <w:r w:rsidRPr="009F68E3">
              <w:rPr>
                <w:rFonts w:ascii="Times New Roman" w:eastAsia="新細明體" w:hAnsi="Times New Roman" w:cs="Times New Roman"/>
                <w:sz w:val="20"/>
                <w:szCs w:val="20"/>
                <w:shd w:val="pct15" w:color="auto" w:fill="FFFFFF"/>
              </w:rPr>
              <w:t>(</w:t>
            </w:r>
            <w:r w:rsidRPr="009F68E3">
              <w:rPr>
                <w:rFonts w:ascii="Times New Roman" w:eastAsia="新細明體" w:hAnsi="Times New Roman" w:cs="Times New Roman"/>
                <w:sz w:val="20"/>
                <w:szCs w:val="20"/>
                <w:shd w:val="pct15" w:color="auto" w:fill="FFFFFF"/>
              </w:rPr>
              <w:t>大正</w:t>
            </w:r>
            <w:r w:rsidRPr="009F68E3">
              <w:rPr>
                <w:rFonts w:ascii="Times New Roman" w:eastAsia="新細明體" w:hAnsi="Times New Roman" w:cs="Times New Roman"/>
                <w:sz w:val="20"/>
                <w:szCs w:val="20"/>
                <w:shd w:val="pct15" w:color="auto" w:fill="FFFFFF"/>
              </w:rPr>
              <w:t>2.</w:t>
            </w:r>
            <w:r w:rsidRPr="009F68E3">
              <w:rPr>
                <w:rFonts w:ascii="Times New Roman" w:eastAsia="新細明體" w:hAnsi="Times New Roman" w:cs="Times New Roman" w:hint="eastAsia"/>
                <w:sz w:val="20"/>
                <w:szCs w:val="20"/>
                <w:shd w:val="pct15" w:color="auto" w:fill="FFFFFF"/>
              </w:rPr>
              <w:t>246</w:t>
            </w:r>
            <w:r w:rsidRPr="009F68E3">
              <w:rPr>
                <w:rFonts w:ascii="Times New Roman" w:eastAsia="新細明體" w:hAnsi="Times New Roman" w:cs="Times New Roman"/>
                <w:sz w:val="20"/>
                <w:szCs w:val="20"/>
                <w:shd w:val="pct15" w:color="auto" w:fill="FFFFFF"/>
              </w:rPr>
              <w:t>.)</w:t>
            </w:r>
            <w:r w:rsidRPr="009F68E3">
              <w:rPr>
                <w:rFonts w:ascii="Times New Roman" w:eastAsia="新細明體" w:hAnsi="Times New Roman" w:cs="Times New Roman"/>
                <w:sz w:val="20"/>
                <w:szCs w:val="20"/>
              </w:rPr>
              <w:t>，《別譯雜阿含</w:t>
            </w:r>
            <w:r w:rsidRPr="009F68E3">
              <w:rPr>
                <w:rFonts w:ascii="Times New Roman" w:eastAsia="新細明體" w:hAnsi="Times New Roman" w:cs="Times New Roman" w:hint="eastAsia"/>
                <w:sz w:val="20"/>
                <w:szCs w:val="20"/>
              </w:rPr>
              <w:t>198</w:t>
            </w:r>
            <w:r w:rsidRPr="009F68E3">
              <w:rPr>
                <w:rFonts w:ascii="Times New Roman" w:eastAsia="新細明體" w:hAnsi="Times New Roman" w:cs="Times New Roman"/>
                <w:sz w:val="20"/>
                <w:szCs w:val="20"/>
              </w:rPr>
              <w:t>經》</w:t>
            </w:r>
            <w:r w:rsidRPr="009F68E3">
              <w:rPr>
                <w:rFonts w:ascii="Times New Roman" w:eastAsia="新細明體" w:hAnsi="Times New Roman" w:cs="Times New Roman"/>
                <w:sz w:val="20"/>
                <w:szCs w:val="20"/>
              </w:rPr>
              <w:t xml:space="preserve"> (</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2.</w:t>
            </w:r>
            <w:r w:rsidRPr="009F68E3">
              <w:rPr>
                <w:rFonts w:ascii="Times New Roman" w:eastAsia="新細明體" w:hAnsi="Times New Roman" w:cs="Times New Roman" w:hint="eastAsia"/>
                <w:sz w:val="20"/>
                <w:szCs w:val="20"/>
              </w:rPr>
              <w:t>446</w:t>
            </w:r>
            <w:r w:rsidRPr="009F68E3">
              <w:rPr>
                <w:rFonts w:ascii="Times New Roman" w:eastAsia="新細明體" w:hAnsi="Times New Roman" w:cs="Times New Roman"/>
                <w:sz w:val="20"/>
                <w:szCs w:val="20"/>
              </w:rPr>
              <w:t>.)</w:t>
            </w:r>
          </w:p>
        </w:tc>
      </w:tr>
      <w:tr w:rsidR="009F68E3" w:rsidRPr="009F68E3" w:rsidTr="00AC5C25">
        <w:tc>
          <w:tcPr>
            <w:tcW w:w="203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74. D</w:t>
            </w:r>
            <w:r w:rsidRPr="009F68E3">
              <w:rPr>
                <w:rFonts w:ascii="Times New Roman" w:eastAsia="新細明體" w:hAnsi="Times New Roman" w:cs="Times New Roman" w:hint="eastAsia"/>
                <w:kern w:val="0"/>
                <w:sz w:val="20"/>
                <w:szCs w:val="20"/>
                <w:lang w:val="zh-TW"/>
              </w:rPr>
              <w:t>i</w:t>
            </w:r>
            <w:r w:rsidRPr="009F68E3">
              <w:rPr>
                <w:rFonts w:ascii="Times New Roman" w:eastAsia="新細明體" w:hAnsi="Times New Roman" w:cs="Times New Roman"/>
                <w:kern w:val="0"/>
                <w:sz w:val="20"/>
                <w:szCs w:val="20"/>
                <w:lang w:val="zh-TW"/>
              </w:rPr>
              <w:t>ghanakhasutta</w:t>
            </w:r>
            <w:r w:rsidRPr="009F68E3">
              <w:rPr>
                <w:rFonts w:ascii="Times New Roman" w:eastAsia="新細明體" w:hAnsi="Times New Roman"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長爪經</w:t>
            </w:r>
          </w:p>
        </w:tc>
        <w:tc>
          <w:tcPr>
            <w:tcW w:w="296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ind w:left="300" w:hangingChars="150" w:hanging="300"/>
              <w:jc w:val="both"/>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shd w:val="pct15" w:color="auto" w:fill="FFFFFF"/>
              </w:rPr>
              <w:t>《雜阿含</w:t>
            </w:r>
            <w:r w:rsidRPr="009F68E3">
              <w:rPr>
                <w:rFonts w:ascii="Times New Roman" w:eastAsia="新細明體" w:hAnsi="Times New Roman" w:cs="Times New Roman" w:hint="eastAsia"/>
                <w:sz w:val="20"/>
                <w:szCs w:val="20"/>
                <w:shd w:val="pct15" w:color="auto" w:fill="FFFFFF"/>
              </w:rPr>
              <w:t>969</w:t>
            </w:r>
            <w:r w:rsidRPr="009F68E3">
              <w:rPr>
                <w:rFonts w:ascii="Times New Roman" w:eastAsia="新細明體" w:hAnsi="Times New Roman" w:cs="Times New Roman"/>
                <w:sz w:val="20"/>
                <w:szCs w:val="20"/>
                <w:shd w:val="pct15" w:color="auto" w:fill="FFFFFF"/>
              </w:rPr>
              <w:t>經》</w:t>
            </w:r>
            <w:r w:rsidRPr="009F68E3">
              <w:rPr>
                <w:rFonts w:ascii="Times New Roman" w:eastAsia="新細明體" w:hAnsi="Times New Roman" w:cs="Times New Roman"/>
                <w:sz w:val="20"/>
                <w:szCs w:val="20"/>
                <w:shd w:val="pct15" w:color="auto" w:fill="FFFFFF"/>
              </w:rPr>
              <w:t xml:space="preserve"> (</w:t>
            </w:r>
            <w:r w:rsidRPr="009F68E3">
              <w:rPr>
                <w:rFonts w:ascii="Times New Roman" w:eastAsia="新細明體" w:hAnsi="Times New Roman" w:cs="Times New Roman"/>
                <w:sz w:val="20"/>
                <w:szCs w:val="20"/>
                <w:shd w:val="pct15" w:color="auto" w:fill="FFFFFF"/>
              </w:rPr>
              <w:t>大正</w:t>
            </w:r>
            <w:r w:rsidRPr="009F68E3">
              <w:rPr>
                <w:rFonts w:ascii="Times New Roman" w:eastAsia="新細明體" w:hAnsi="Times New Roman" w:cs="Times New Roman"/>
                <w:sz w:val="20"/>
                <w:szCs w:val="20"/>
                <w:shd w:val="pct15" w:color="auto" w:fill="FFFFFF"/>
              </w:rPr>
              <w:t>2.</w:t>
            </w:r>
            <w:r w:rsidRPr="009F68E3">
              <w:rPr>
                <w:rFonts w:ascii="Times New Roman" w:eastAsia="新細明體" w:hAnsi="Times New Roman" w:cs="Times New Roman" w:hint="eastAsia"/>
                <w:sz w:val="20"/>
                <w:szCs w:val="20"/>
                <w:shd w:val="pct15" w:color="auto" w:fill="FFFFFF"/>
              </w:rPr>
              <w:t>249</w:t>
            </w:r>
            <w:r w:rsidRPr="009F68E3">
              <w:rPr>
                <w:rFonts w:ascii="Times New Roman" w:eastAsia="新細明體" w:hAnsi="Times New Roman" w:cs="Times New Roman"/>
                <w:sz w:val="20"/>
                <w:szCs w:val="20"/>
                <w:shd w:val="pct15" w:color="auto" w:fill="FFFFFF"/>
              </w:rPr>
              <w:t>.)</w:t>
            </w:r>
            <w:r w:rsidRPr="009F68E3">
              <w:rPr>
                <w:rFonts w:ascii="Times New Roman" w:eastAsia="新細明體" w:hAnsi="Times New Roman" w:cs="Times New Roman"/>
                <w:sz w:val="20"/>
                <w:szCs w:val="20"/>
              </w:rPr>
              <w:t>，《別譯雜阿含</w:t>
            </w:r>
            <w:r w:rsidRPr="009F68E3">
              <w:rPr>
                <w:rFonts w:ascii="Times New Roman" w:eastAsia="新細明體" w:hAnsi="Times New Roman" w:cs="Times New Roman" w:hint="eastAsia"/>
                <w:sz w:val="20"/>
                <w:szCs w:val="20"/>
              </w:rPr>
              <w:t>203</w:t>
            </w:r>
            <w:r w:rsidRPr="009F68E3">
              <w:rPr>
                <w:rFonts w:ascii="Times New Roman" w:eastAsia="新細明體" w:hAnsi="Times New Roman" w:cs="Times New Roman"/>
                <w:sz w:val="20"/>
                <w:szCs w:val="20"/>
              </w:rPr>
              <w:t>經》</w:t>
            </w:r>
            <w:r w:rsidRPr="009F68E3">
              <w:rPr>
                <w:rFonts w:ascii="Times New Roman" w:eastAsia="新細明體" w:hAnsi="Times New Roman" w:cs="Times New Roman"/>
                <w:sz w:val="20"/>
                <w:szCs w:val="20"/>
              </w:rPr>
              <w:t xml:space="preserve"> (</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2.</w:t>
            </w:r>
            <w:r w:rsidRPr="009F68E3">
              <w:rPr>
                <w:rFonts w:ascii="Times New Roman" w:eastAsia="新細明體" w:hAnsi="Times New Roman" w:cs="Times New Roman" w:hint="eastAsia"/>
                <w:sz w:val="20"/>
                <w:szCs w:val="20"/>
              </w:rPr>
              <w:t>449</w:t>
            </w:r>
            <w:r w:rsidRPr="009F68E3">
              <w:rPr>
                <w:rFonts w:ascii="Times New Roman" w:eastAsia="新細明體" w:hAnsi="Times New Roman" w:cs="Times New Roman"/>
                <w:sz w:val="20"/>
                <w:szCs w:val="20"/>
              </w:rPr>
              <w:t>.)</w:t>
            </w:r>
          </w:p>
        </w:tc>
      </w:tr>
      <w:tr w:rsidR="009F68E3" w:rsidRPr="009F68E3" w:rsidTr="00AC5C25">
        <w:tc>
          <w:tcPr>
            <w:tcW w:w="203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84. Madhurasutta</w:t>
            </w:r>
            <w:r w:rsidRPr="009F68E3">
              <w:rPr>
                <w:rFonts w:ascii="Times New Roman" w:eastAsia="新細明體" w:hAnsi="Times New Roman"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摩偷羅經</w:t>
            </w:r>
          </w:p>
        </w:tc>
        <w:tc>
          <w:tcPr>
            <w:tcW w:w="296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ind w:left="300" w:hangingChars="150" w:hanging="300"/>
              <w:jc w:val="both"/>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shd w:val="pct15" w:color="auto" w:fill="FFFFFF"/>
              </w:rPr>
              <w:t>《雜阿含</w:t>
            </w:r>
            <w:r w:rsidRPr="009F68E3">
              <w:rPr>
                <w:rFonts w:ascii="Times New Roman" w:eastAsia="新細明體" w:hAnsi="Times New Roman" w:cs="Times New Roman" w:hint="eastAsia"/>
                <w:sz w:val="20"/>
                <w:szCs w:val="20"/>
                <w:shd w:val="pct15" w:color="auto" w:fill="FFFFFF"/>
              </w:rPr>
              <w:t>548</w:t>
            </w:r>
            <w:r w:rsidRPr="009F68E3">
              <w:rPr>
                <w:rFonts w:ascii="Times New Roman" w:eastAsia="新細明體" w:hAnsi="Times New Roman" w:cs="Times New Roman"/>
                <w:sz w:val="20"/>
                <w:szCs w:val="20"/>
                <w:shd w:val="pct15" w:color="auto" w:fill="FFFFFF"/>
              </w:rPr>
              <w:t>經》摩偷羅經</w:t>
            </w:r>
            <w:r w:rsidRPr="009F68E3">
              <w:rPr>
                <w:rFonts w:ascii="Times New Roman" w:eastAsia="新細明體" w:hAnsi="Times New Roman" w:cs="Times New Roman"/>
                <w:sz w:val="20"/>
                <w:szCs w:val="20"/>
                <w:shd w:val="pct15" w:color="auto" w:fill="FFFFFF"/>
              </w:rPr>
              <w:t>(</w:t>
            </w:r>
            <w:r w:rsidRPr="009F68E3">
              <w:rPr>
                <w:rFonts w:ascii="Times New Roman" w:eastAsia="新細明體" w:hAnsi="Times New Roman" w:cs="Times New Roman"/>
                <w:sz w:val="20"/>
                <w:szCs w:val="20"/>
                <w:shd w:val="pct15" w:color="auto" w:fill="FFFFFF"/>
              </w:rPr>
              <w:t>大正</w:t>
            </w:r>
            <w:r w:rsidRPr="009F68E3">
              <w:rPr>
                <w:rFonts w:ascii="Times New Roman" w:eastAsia="新細明體" w:hAnsi="Times New Roman" w:cs="Times New Roman"/>
                <w:sz w:val="20"/>
                <w:szCs w:val="20"/>
                <w:shd w:val="pct15" w:color="auto" w:fill="FFFFFF"/>
              </w:rPr>
              <w:t>2.</w:t>
            </w:r>
            <w:r w:rsidRPr="009F68E3">
              <w:rPr>
                <w:rFonts w:ascii="Times New Roman" w:eastAsia="新細明體" w:hAnsi="Times New Roman" w:cs="Times New Roman" w:hint="eastAsia"/>
                <w:sz w:val="20"/>
                <w:szCs w:val="20"/>
                <w:shd w:val="pct15" w:color="auto" w:fill="FFFFFF"/>
              </w:rPr>
              <w:t>142</w:t>
            </w:r>
            <w:r w:rsidRPr="009F68E3">
              <w:rPr>
                <w:rFonts w:ascii="Times New Roman" w:eastAsia="新細明體" w:hAnsi="Times New Roman" w:cs="Times New Roman"/>
                <w:sz w:val="20"/>
                <w:szCs w:val="20"/>
                <w:shd w:val="pct15" w:color="auto" w:fill="FFFFFF"/>
              </w:rPr>
              <w:t>.)</w:t>
            </w:r>
          </w:p>
        </w:tc>
      </w:tr>
      <w:tr w:rsidR="009F68E3" w:rsidRPr="009F68E3" w:rsidTr="00AC5C25">
        <w:tc>
          <w:tcPr>
            <w:tcW w:w="203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86. A</w:t>
            </w:r>
            <w:r w:rsidRPr="009F68E3">
              <w:rPr>
                <w:rFonts w:ascii="Times New Roman" w:eastAsia="新細明體" w:hAnsi="Times New Roman" w:cs="Times New Roman" w:hint="eastAsia"/>
                <w:kern w:val="0"/>
                <w:sz w:val="20"/>
                <w:szCs w:val="20"/>
                <w:lang w:val="zh-TW"/>
              </w:rPr>
              <w:t>v</w:t>
            </w:r>
            <w:r w:rsidRPr="009F68E3">
              <w:rPr>
                <w:rFonts w:ascii="Times New Roman" w:eastAsia="新細明體" w:hAnsi="Times New Roman" w:cs="Times New Roman"/>
                <w:kern w:val="0"/>
                <w:sz w:val="20"/>
                <w:szCs w:val="20"/>
                <w:lang w:val="zh-TW"/>
              </w:rPr>
              <w:t>gulim</w:t>
            </w:r>
            <w:r w:rsidRPr="009F68E3">
              <w:rPr>
                <w:rFonts w:ascii="Times New Roman" w:eastAsia="新細明體" w:hAnsi="Times New Roman" w:cs="Times New Roman" w:hint="eastAsia"/>
                <w:kern w:val="0"/>
                <w:sz w:val="20"/>
                <w:szCs w:val="20"/>
                <w:lang w:val="zh-TW"/>
              </w:rPr>
              <w:t>a</w:t>
            </w:r>
            <w:r w:rsidRPr="009F68E3">
              <w:rPr>
                <w:rFonts w:ascii="Times New Roman" w:eastAsia="新細明體" w:hAnsi="Times New Roman" w:cs="Times New Roman"/>
                <w:kern w:val="0"/>
                <w:sz w:val="20"/>
                <w:szCs w:val="20"/>
                <w:lang w:val="zh-TW"/>
              </w:rPr>
              <w:t>lasutta</w:t>
            </w:r>
            <w:r w:rsidRPr="009F68E3">
              <w:rPr>
                <w:rFonts w:ascii="Times New Roman" w:eastAsia="新細明體" w:hAnsi="Times New Roman"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鴦掘摩經</w:t>
            </w:r>
          </w:p>
        </w:tc>
        <w:tc>
          <w:tcPr>
            <w:tcW w:w="296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ind w:left="300" w:hangingChars="150" w:hanging="300"/>
              <w:jc w:val="both"/>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shd w:val="pct15" w:color="auto" w:fill="FFFFFF"/>
              </w:rPr>
              <w:t>《雜阿含</w:t>
            </w:r>
            <w:r w:rsidRPr="009F68E3">
              <w:rPr>
                <w:rFonts w:ascii="Times New Roman" w:eastAsia="新細明體" w:hAnsi="Times New Roman" w:cs="Times New Roman" w:hint="eastAsia"/>
                <w:sz w:val="20"/>
                <w:szCs w:val="20"/>
                <w:shd w:val="pct15" w:color="auto" w:fill="FFFFFF"/>
              </w:rPr>
              <w:t>1077</w:t>
            </w:r>
            <w:r w:rsidRPr="009F68E3">
              <w:rPr>
                <w:rFonts w:ascii="Times New Roman" w:eastAsia="新細明體" w:hAnsi="Times New Roman" w:cs="Times New Roman"/>
                <w:sz w:val="20"/>
                <w:szCs w:val="20"/>
                <w:shd w:val="pct15" w:color="auto" w:fill="FFFFFF"/>
              </w:rPr>
              <w:t>經》，</w:t>
            </w:r>
            <w:r w:rsidRPr="009F68E3">
              <w:rPr>
                <w:rFonts w:ascii="Times New Roman" w:eastAsia="新細明體" w:hAnsi="Times New Roman" w:cs="Times New Roman" w:hint="eastAsia"/>
                <w:sz w:val="20"/>
                <w:szCs w:val="20"/>
                <w:shd w:val="pct15" w:color="auto" w:fill="FFFFFF"/>
              </w:rPr>
              <w:t>《</w:t>
            </w:r>
            <w:r w:rsidRPr="009F68E3">
              <w:rPr>
                <w:rFonts w:ascii="Times New Roman" w:eastAsia="新細明體" w:hAnsi="Times New Roman" w:cs="Times New Roman"/>
                <w:sz w:val="20"/>
                <w:szCs w:val="20"/>
                <w:shd w:val="pct15" w:color="auto" w:fill="FFFFFF"/>
              </w:rPr>
              <w:t>別譯雜阿含</w:t>
            </w:r>
            <w:r w:rsidRPr="009F68E3">
              <w:rPr>
                <w:rFonts w:ascii="Times New Roman" w:eastAsia="新細明體" w:hAnsi="Times New Roman" w:cs="Times New Roman" w:hint="eastAsia"/>
                <w:sz w:val="20"/>
                <w:szCs w:val="20"/>
                <w:shd w:val="pct15" w:color="auto" w:fill="FFFFFF"/>
              </w:rPr>
              <w:t>16</w:t>
            </w:r>
            <w:r w:rsidRPr="009F68E3">
              <w:rPr>
                <w:rFonts w:ascii="Times New Roman" w:eastAsia="新細明體" w:hAnsi="Times New Roman" w:cs="Times New Roman"/>
                <w:sz w:val="20"/>
                <w:szCs w:val="20"/>
                <w:shd w:val="pct15" w:color="auto" w:fill="FFFFFF"/>
              </w:rPr>
              <w:t>經》</w:t>
            </w:r>
            <w:r w:rsidRPr="009F68E3">
              <w:rPr>
                <w:rFonts w:ascii="Times New Roman" w:eastAsia="新細明體" w:hAnsi="Times New Roman" w:cs="Times New Roman"/>
                <w:sz w:val="20"/>
                <w:szCs w:val="20"/>
                <w:shd w:val="pct15" w:color="auto" w:fill="FFFFFF"/>
              </w:rPr>
              <w:t>(</w:t>
            </w:r>
            <w:r w:rsidRPr="009F68E3">
              <w:rPr>
                <w:rFonts w:ascii="Times New Roman" w:eastAsia="新細明體" w:hAnsi="Times New Roman" w:cs="Times New Roman"/>
                <w:sz w:val="20"/>
                <w:szCs w:val="20"/>
                <w:shd w:val="pct15" w:color="auto" w:fill="FFFFFF"/>
              </w:rPr>
              <w:t>大正</w:t>
            </w:r>
            <w:r w:rsidRPr="009F68E3">
              <w:rPr>
                <w:rFonts w:ascii="Times New Roman" w:eastAsia="新細明體" w:hAnsi="Times New Roman" w:cs="Times New Roman"/>
                <w:sz w:val="20"/>
                <w:szCs w:val="20"/>
                <w:shd w:val="pct15" w:color="auto" w:fill="FFFFFF"/>
              </w:rPr>
              <w:t>2.</w:t>
            </w:r>
            <w:r w:rsidRPr="009F68E3">
              <w:rPr>
                <w:rFonts w:ascii="Times New Roman" w:eastAsia="新細明體" w:hAnsi="Times New Roman" w:cs="Times New Roman" w:hint="eastAsia"/>
                <w:sz w:val="20"/>
                <w:szCs w:val="20"/>
                <w:shd w:val="pct15" w:color="auto" w:fill="FFFFFF"/>
              </w:rPr>
              <w:t>378</w:t>
            </w:r>
            <w:r w:rsidRPr="009F68E3">
              <w:rPr>
                <w:rFonts w:ascii="Times New Roman" w:eastAsia="新細明體" w:hAnsi="Times New Roman" w:cs="Times New Roman"/>
                <w:sz w:val="20"/>
                <w:szCs w:val="20"/>
                <w:shd w:val="pct15" w:color="auto" w:fill="FFFFFF"/>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No.</w:t>
            </w:r>
            <w:r w:rsidRPr="009F68E3">
              <w:rPr>
                <w:rFonts w:ascii="Times New Roman" w:eastAsia="新細明體" w:hAnsi="Times New Roman" w:cs="Times New Roman"/>
                <w:sz w:val="20"/>
                <w:szCs w:val="20"/>
              </w:rPr>
              <w:t>118</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佛說鴦掘摩經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2.</w:t>
            </w:r>
            <w:r w:rsidRPr="009F68E3">
              <w:rPr>
                <w:rFonts w:ascii="Times New Roman" w:eastAsia="新細明體" w:hAnsi="Times New Roman" w:cs="Times New Roman" w:hint="eastAsia"/>
                <w:sz w:val="20"/>
                <w:szCs w:val="20"/>
              </w:rPr>
              <w:t>508</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No.</w:t>
            </w:r>
            <w:r w:rsidRPr="009F68E3">
              <w:rPr>
                <w:rFonts w:ascii="Times New Roman" w:eastAsia="新細明體" w:hAnsi="Times New Roman" w:cs="Times New Roman"/>
                <w:sz w:val="20"/>
                <w:szCs w:val="20"/>
              </w:rPr>
              <w:t>11</w:t>
            </w:r>
            <w:r w:rsidRPr="009F68E3">
              <w:rPr>
                <w:rFonts w:ascii="Times New Roman" w:eastAsia="新細明體" w:hAnsi="Times New Roman" w:cs="Times New Roman" w:hint="eastAsia"/>
                <w:sz w:val="20"/>
                <w:szCs w:val="20"/>
              </w:rPr>
              <w:t>9.</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鴦</w:t>
            </w:r>
            <w:r w:rsidRPr="009F68E3">
              <w:rPr>
                <w:rFonts w:ascii="Times New Roman" w:eastAsia="新細明體" w:hAnsi="Times New Roman" w:cs="Times New Roman" w:hint="eastAsia"/>
                <w:sz w:val="20"/>
                <w:szCs w:val="20"/>
              </w:rPr>
              <w:t>崛髻</w:t>
            </w:r>
            <w:r w:rsidRPr="009F68E3">
              <w:rPr>
                <w:rFonts w:ascii="Times New Roman" w:eastAsia="新細明體" w:hAnsi="Times New Roman" w:cs="Times New Roman"/>
                <w:sz w:val="20"/>
                <w:szCs w:val="20"/>
              </w:rPr>
              <w:t>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2.</w:t>
            </w:r>
            <w:r w:rsidRPr="009F68E3">
              <w:rPr>
                <w:rFonts w:ascii="Times New Roman" w:eastAsia="新細明體" w:hAnsi="Times New Roman" w:cs="Times New Roman" w:hint="eastAsia"/>
                <w:sz w:val="20"/>
                <w:szCs w:val="20"/>
              </w:rPr>
              <w:t>510</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No.</w:t>
            </w: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20.</w:t>
            </w:r>
            <w:r w:rsidRPr="009F68E3">
              <w:rPr>
                <w:rFonts w:ascii="Times New Roman" w:eastAsia="新細明體" w:hAnsi="Times New Roman" w:cs="Times New Roman" w:hint="eastAsia"/>
                <w:sz w:val="20"/>
                <w:szCs w:val="20"/>
              </w:rPr>
              <w:t>《央</w:t>
            </w:r>
            <w:r w:rsidRPr="009F68E3">
              <w:rPr>
                <w:rFonts w:ascii="Times New Roman" w:eastAsia="新細明體" w:hAnsi="Times New Roman" w:cs="Times New Roman"/>
                <w:sz w:val="20"/>
                <w:szCs w:val="20"/>
              </w:rPr>
              <w:t>掘</w:t>
            </w:r>
            <w:r w:rsidRPr="009F68E3">
              <w:rPr>
                <w:rFonts w:ascii="Times New Roman" w:eastAsia="新細明體" w:hAnsi="Times New Roman" w:cs="Times New Roman" w:hint="eastAsia"/>
                <w:sz w:val="20"/>
                <w:szCs w:val="20"/>
              </w:rPr>
              <w:t>魔羅</w:t>
            </w:r>
            <w:r w:rsidRPr="009F68E3">
              <w:rPr>
                <w:rFonts w:ascii="Times New Roman" w:eastAsia="新細明體" w:hAnsi="Times New Roman" w:cs="Times New Roman"/>
                <w:sz w:val="20"/>
                <w:szCs w:val="20"/>
              </w:rPr>
              <w:t>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2.</w:t>
            </w:r>
            <w:r w:rsidRPr="009F68E3">
              <w:rPr>
                <w:rFonts w:ascii="Times New Roman" w:eastAsia="新細明體" w:hAnsi="Times New Roman" w:cs="Times New Roman" w:hint="eastAsia"/>
                <w:sz w:val="20"/>
                <w:szCs w:val="20"/>
              </w:rPr>
              <w:t>512</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增壹阿含</w:t>
            </w:r>
            <w:r w:rsidRPr="009F68E3">
              <w:rPr>
                <w:rFonts w:ascii="Times New Roman" w:eastAsia="新細明體" w:hAnsi="Times New Roman" w:cs="Times New Roman" w:hint="eastAsia"/>
                <w:sz w:val="20"/>
                <w:szCs w:val="20"/>
              </w:rPr>
              <w:t>38.6</w:t>
            </w:r>
            <w:r w:rsidRPr="009F68E3">
              <w:rPr>
                <w:rFonts w:ascii="Times New Roman" w:eastAsia="新細明體" w:hAnsi="Times New Roman" w:cs="Times New Roman" w:hint="eastAsia"/>
                <w:sz w:val="20"/>
                <w:szCs w:val="20"/>
              </w:rPr>
              <w:t>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2.</w:t>
            </w:r>
            <w:r w:rsidRPr="009F68E3">
              <w:rPr>
                <w:rFonts w:ascii="Times New Roman" w:eastAsia="新細明體" w:hAnsi="Times New Roman" w:cs="Times New Roman" w:hint="eastAsia"/>
                <w:sz w:val="20"/>
                <w:szCs w:val="20"/>
              </w:rPr>
              <w:t>719</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，《法句經》</w:t>
            </w:r>
            <w:r w:rsidRPr="009F68E3">
              <w:rPr>
                <w:rFonts w:ascii="Times New Roman" w:eastAsia="新細明體" w:hAnsi="Times New Roman" w:cs="Times New Roman" w:hint="eastAsia"/>
                <w:sz w:val="20"/>
                <w:szCs w:val="20"/>
              </w:rPr>
              <w:t>Dhp.172, 173, 382</w:t>
            </w:r>
            <w:r w:rsidRPr="009F68E3">
              <w:rPr>
                <w:rFonts w:ascii="Times New Roman" w:eastAsia="新細明體" w:hAnsi="Times New Roman" w:cs="Times New Roman" w:hint="eastAsia"/>
                <w:sz w:val="20"/>
                <w:szCs w:val="20"/>
              </w:rPr>
              <w:t>，《長老偈》</w:t>
            </w:r>
            <w:r w:rsidRPr="009F68E3">
              <w:rPr>
                <w:rFonts w:ascii="Times New Roman" w:eastAsia="新細明體" w:hAnsi="Times New Roman" w:cs="Times New Roman" w:hint="eastAsia"/>
                <w:sz w:val="20"/>
                <w:szCs w:val="20"/>
              </w:rPr>
              <w:t>Thag.871~873.</w:t>
            </w:r>
          </w:p>
        </w:tc>
      </w:tr>
      <w:tr w:rsidR="009F68E3" w:rsidRPr="009F68E3" w:rsidTr="00AC5C25">
        <w:tc>
          <w:tcPr>
            <w:tcW w:w="203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109. Mah</w:t>
            </w:r>
            <w:r w:rsidRPr="009F68E3">
              <w:rPr>
                <w:rFonts w:ascii="Times New Roman" w:eastAsia="新細明體" w:hAnsi="Times New Roman" w:cs="Times New Roman" w:hint="eastAsia"/>
                <w:kern w:val="0"/>
                <w:sz w:val="20"/>
                <w:szCs w:val="20"/>
                <w:lang w:val="zh-TW"/>
              </w:rPr>
              <w:t>a</w:t>
            </w:r>
            <w:r w:rsidRPr="009F68E3">
              <w:rPr>
                <w:rFonts w:ascii="Times New Roman" w:eastAsia="新細明體" w:hAnsi="Times New Roman" w:cs="Times New Roman"/>
                <w:kern w:val="0"/>
                <w:sz w:val="20"/>
                <w:szCs w:val="20"/>
                <w:lang w:val="zh-TW"/>
              </w:rPr>
              <w:t>pu</w:t>
            </w:r>
            <w:r w:rsidRPr="009F68E3">
              <w:rPr>
                <w:rFonts w:ascii="Times New Roman" w:eastAsia="新細明體" w:hAnsi="Times New Roman" w:cs="Times New Roman" w:hint="eastAsia"/>
                <w:kern w:val="0"/>
                <w:sz w:val="20"/>
                <w:szCs w:val="20"/>
                <w:lang w:val="zh-TW"/>
              </w:rPr>
              <w:t>nn</w:t>
            </w:r>
            <w:r w:rsidRPr="009F68E3">
              <w:rPr>
                <w:rFonts w:ascii="Times New Roman" w:eastAsia="新細明體" w:hAnsi="Times New Roman" w:cs="Times New Roman"/>
                <w:kern w:val="0"/>
                <w:sz w:val="20"/>
                <w:szCs w:val="20"/>
                <w:lang w:val="zh-TW"/>
              </w:rPr>
              <w:t>amasutta</w:t>
            </w:r>
            <w:r w:rsidRPr="009F68E3">
              <w:rPr>
                <w:rFonts w:ascii="Times New Roman" w:eastAsia="新細明體" w:hAnsi="Times New Roman"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滿月大經</w:t>
            </w:r>
          </w:p>
        </w:tc>
        <w:tc>
          <w:tcPr>
            <w:tcW w:w="296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ind w:left="300" w:hangingChars="150" w:hanging="300"/>
              <w:jc w:val="both"/>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shd w:val="pct15" w:color="auto" w:fill="FFFFFF"/>
              </w:rPr>
              <w:t>《雜阿含</w:t>
            </w:r>
            <w:r w:rsidRPr="009F68E3">
              <w:rPr>
                <w:rFonts w:ascii="Times New Roman" w:eastAsia="新細明體" w:hAnsi="Times New Roman" w:cs="Times New Roman" w:hint="eastAsia"/>
                <w:sz w:val="20"/>
                <w:szCs w:val="20"/>
                <w:shd w:val="pct15" w:color="auto" w:fill="FFFFFF"/>
              </w:rPr>
              <w:t>58</w:t>
            </w:r>
            <w:r w:rsidRPr="009F68E3">
              <w:rPr>
                <w:rFonts w:ascii="Times New Roman" w:eastAsia="新細明體" w:hAnsi="Times New Roman" w:cs="Times New Roman"/>
                <w:sz w:val="20"/>
                <w:szCs w:val="20"/>
                <w:shd w:val="pct15" w:color="auto" w:fill="FFFFFF"/>
              </w:rPr>
              <w:t>經》</w:t>
            </w:r>
            <w:r w:rsidRPr="009F68E3">
              <w:rPr>
                <w:rFonts w:ascii="Times New Roman" w:eastAsia="新細明體" w:hAnsi="Times New Roman" w:cs="Times New Roman"/>
                <w:sz w:val="20"/>
                <w:szCs w:val="20"/>
                <w:shd w:val="pct15" w:color="auto" w:fill="FFFFFF"/>
              </w:rPr>
              <w:t xml:space="preserve"> (</w:t>
            </w:r>
            <w:r w:rsidRPr="009F68E3">
              <w:rPr>
                <w:rFonts w:ascii="Times New Roman" w:eastAsia="新細明體" w:hAnsi="Times New Roman" w:cs="Times New Roman"/>
                <w:sz w:val="20"/>
                <w:szCs w:val="20"/>
                <w:shd w:val="pct15" w:color="auto" w:fill="FFFFFF"/>
              </w:rPr>
              <w:t>大正</w:t>
            </w:r>
            <w:r w:rsidRPr="009F68E3">
              <w:rPr>
                <w:rFonts w:ascii="Times New Roman" w:eastAsia="新細明體" w:hAnsi="Times New Roman" w:cs="Times New Roman"/>
                <w:sz w:val="20"/>
                <w:szCs w:val="20"/>
                <w:shd w:val="pct15" w:color="auto" w:fill="FFFFFF"/>
              </w:rPr>
              <w:t>2.</w:t>
            </w:r>
            <w:r w:rsidRPr="009F68E3">
              <w:rPr>
                <w:rFonts w:ascii="Times New Roman" w:eastAsia="新細明體" w:hAnsi="Times New Roman" w:cs="Times New Roman" w:hint="eastAsia"/>
                <w:sz w:val="20"/>
                <w:szCs w:val="20"/>
                <w:shd w:val="pct15" w:color="auto" w:fill="FFFFFF"/>
              </w:rPr>
              <w:t>14</w:t>
            </w:r>
            <w:r w:rsidRPr="009F68E3">
              <w:rPr>
                <w:rFonts w:ascii="Times New Roman" w:eastAsia="新細明體" w:hAnsi="Times New Roman" w:cs="Times New Roman"/>
                <w:sz w:val="20"/>
                <w:szCs w:val="20"/>
                <w:shd w:val="pct15" w:color="auto" w:fill="FFFFFF"/>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b/>
                <w:sz w:val="20"/>
                <w:szCs w:val="20"/>
              </w:rPr>
              <w:t>《相應部》</w:t>
            </w:r>
            <w:r w:rsidRPr="009F68E3">
              <w:rPr>
                <w:rFonts w:ascii="Times New Roman" w:eastAsia="新細明體" w:hAnsi="Times New Roman" w:cs="Times New Roman" w:hint="eastAsia"/>
                <w:b/>
                <w:sz w:val="20"/>
                <w:szCs w:val="20"/>
              </w:rPr>
              <w:t xml:space="preserve">S.22.82. Punnama </w:t>
            </w:r>
            <w:r w:rsidRPr="009F68E3">
              <w:rPr>
                <w:rFonts w:ascii="Times New Roman" w:eastAsia="新細明體" w:hAnsi="Times New Roman" w:cs="Times New Roman" w:hint="eastAsia"/>
                <w:b/>
                <w:sz w:val="20"/>
                <w:szCs w:val="20"/>
              </w:rPr>
              <w:t>滿月</w:t>
            </w:r>
          </w:p>
        </w:tc>
      </w:tr>
      <w:tr w:rsidR="009F68E3" w:rsidRPr="009F68E3" w:rsidTr="00AC5C25">
        <w:tc>
          <w:tcPr>
            <w:tcW w:w="203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118.</w:t>
            </w:r>
            <w:r w:rsidRPr="009F68E3">
              <w:rPr>
                <w:rFonts w:ascii="Times New Roman" w:eastAsia="新細明體" w:hAnsi="Times New Roman" w:cs="Times New Roman" w:hint="eastAsia"/>
                <w:kern w:val="0"/>
                <w:sz w:val="20"/>
                <w:szCs w:val="20"/>
                <w:lang w:val="zh-TW"/>
              </w:rPr>
              <w:t>A</w:t>
            </w:r>
            <w:r w:rsidRPr="009F68E3">
              <w:rPr>
                <w:rFonts w:ascii="Times New Roman" w:eastAsia="新細明體" w:hAnsi="Times New Roman" w:cs="Times New Roman"/>
                <w:kern w:val="0"/>
                <w:sz w:val="20"/>
                <w:szCs w:val="20"/>
                <w:lang w:val="zh-TW"/>
              </w:rPr>
              <w:t>n</w:t>
            </w:r>
            <w:r w:rsidRPr="009F68E3">
              <w:rPr>
                <w:rFonts w:ascii="Times New Roman" w:eastAsia="新細明體" w:hAnsi="Times New Roman" w:cs="Times New Roman" w:hint="eastAsia"/>
                <w:kern w:val="0"/>
                <w:sz w:val="20"/>
                <w:szCs w:val="20"/>
                <w:lang w:val="zh-TW"/>
              </w:rPr>
              <w:t>a</w:t>
            </w:r>
            <w:r w:rsidRPr="009F68E3">
              <w:rPr>
                <w:rFonts w:ascii="Times New Roman" w:eastAsia="新細明體" w:hAnsi="Times New Roman" w:cs="Times New Roman"/>
                <w:kern w:val="0"/>
                <w:sz w:val="20"/>
                <w:szCs w:val="20"/>
                <w:lang w:val="zh-TW"/>
              </w:rPr>
              <w:t>p</w:t>
            </w:r>
            <w:r w:rsidRPr="009F68E3">
              <w:rPr>
                <w:rFonts w:ascii="Times New Roman" w:eastAsia="新細明體" w:hAnsi="Times New Roman" w:cs="Times New Roman" w:hint="eastAsia"/>
                <w:kern w:val="0"/>
                <w:sz w:val="20"/>
                <w:szCs w:val="20"/>
                <w:lang w:val="zh-TW"/>
              </w:rPr>
              <w:t>a</w:t>
            </w:r>
            <w:r w:rsidRPr="009F68E3">
              <w:rPr>
                <w:rFonts w:ascii="Times New Roman" w:eastAsia="新細明體" w:hAnsi="Times New Roman" w:cs="Times New Roman"/>
                <w:kern w:val="0"/>
                <w:sz w:val="20"/>
                <w:szCs w:val="20"/>
                <w:lang w:val="zh-TW"/>
              </w:rPr>
              <w:t>nassatisutta</w:t>
            </w:r>
            <w:r w:rsidRPr="009F68E3">
              <w:rPr>
                <w:rFonts w:ascii="Times New Roman" w:eastAsia="新細明體" w:hAnsi="Times New Roman"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入出息念經</w:t>
            </w:r>
          </w:p>
        </w:tc>
        <w:tc>
          <w:tcPr>
            <w:tcW w:w="296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ind w:left="300" w:hangingChars="150" w:hanging="300"/>
              <w:jc w:val="both"/>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hint="eastAsia"/>
                <w:sz w:val="20"/>
                <w:szCs w:val="20"/>
              </w:rPr>
              <w:t>No.96.</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佛說治意經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919</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shd w:val="pct15" w:color="auto" w:fill="FFFFFF"/>
              </w:rPr>
              <w:t>《雜阿含</w:t>
            </w:r>
            <w:r w:rsidRPr="009F68E3">
              <w:rPr>
                <w:rFonts w:ascii="Times New Roman" w:eastAsia="新細明體" w:hAnsi="Times New Roman" w:cs="Times New Roman" w:hint="eastAsia"/>
                <w:sz w:val="20"/>
                <w:szCs w:val="20"/>
                <w:shd w:val="pct15" w:color="auto" w:fill="FFFFFF"/>
              </w:rPr>
              <w:t>810</w:t>
            </w:r>
            <w:r w:rsidRPr="009F68E3">
              <w:rPr>
                <w:rFonts w:ascii="Times New Roman" w:eastAsia="新細明體" w:hAnsi="Times New Roman" w:cs="Times New Roman"/>
                <w:sz w:val="20"/>
                <w:szCs w:val="20"/>
                <w:shd w:val="pct15" w:color="auto" w:fill="FFFFFF"/>
              </w:rPr>
              <w:t>經》</w:t>
            </w:r>
            <w:r w:rsidRPr="009F68E3">
              <w:rPr>
                <w:rFonts w:ascii="Times New Roman" w:eastAsia="新細明體" w:hAnsi="Times New Roman" w:cs="Times New Roman"/>
                <w:sz w:val="20"/>
                <w:szCs w:val="20"/>
                <w:shd w:val="pct15" w:color="auto" w:fill="FFFFFF"/>
              </w:rPr>
              <w:t xml:space="preserve"> (</w:t>
            </w:r>
            <w:r w:rsidRPr="009F68E3">
              <w:rPr>
                <w:rFonts w:ascii="Times New Roman" w:eastAsia="新細明體" w:hAnsi="Times New Roman" w:cs="Times New Roman"/>
                <w:sz w:val="20"/>
                <w:szCs w:val="20"/>
                <w:shd w:val="pct15" w:color="auto" w:fill="FFFFFF"/>
              </w:rPr>
              <w:t>大正</w:t>
            </w:r>
            <w:r w:rsidRPr="009F68E3">
              <w:rPr>
                <w:rFonts w:ascii="Times New Roman" w:eastAsia="新細明體" w:hAnsi="Times New Roman" w:cs="Times New Roman"/>
                <w:sz w:val="20"/>
                <w:szCs w:val="20"/>
                <w:shd w:val="pct15" w:color="auto" w:fill="FFFFFF"/>
              </w:rPr>
              <w:t>2.</w:t>
            </w:r>
            <w:r w:rsidRPr="009F68E3">
              <w:rPr>
                <w:rFonts w:ascii="Times New Roman" w:eastAsia="新細明體" w:hAnsi="Times New Roman" w:cs="Times New Roman" w:hint="eastAsia"/>
                <w:sz w:val="20"/>
                <w:szCs w:val="20"/>
                <w:shd w:val="pct15" w:color="auto" w:fill="FFFFFF"/>
              </w:rPr>
              <w:t>208</w:t>
            </w:r>
            <w:r w:rsidRPr="009F68E3">
              <w:rPr>
                <w:rFonts w:ascii="Times New Roman" w:eastAsia="新細明體" w:hAnsi="Times New Roman" w:cs="Times New Roman"/>
                <w:sz w:val="20"/>
                <w:szCs w:val="20"/>
                <w:shd w:val="pct15" w:color="auto" w:fill="FFFFFF"/>
              </w:rPr>
              <w:t>.)</w:t>
            </w:r>
          </w:p>
        </w:tc>
      </w:tr>
      <w:tr w:rsidR="009F68E3" w:rsidRPr="009F68E3" w:rsidTr="00AC5C25">
        <w:tc>
          <w:tcPr>
            <w:tcW w:w="203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143. An</w:t>
            </w:r>
            <w:r w:rsidRPr="009F68E3">
              <w:rPr>
                <w:rFonts w:ascii="Times New Roman" w:eastAsia="新細明體" w:hAnsi="Times New Roman" w:cs="Times New Roman" w:hint="eastAsia"/>
                <w:kern w:val="0"/>
                <w:sz w:val="20"/>
                <w:szCs w:val="20"/>
                <w:lang w:val="zh-TW"/>
              </w:rPr>
              <w:t>a</w:t>
            </w:r>
            <w:r w:rsidRPr="009F68E3">
              <w:rPr>
                <w:rFonts w:ascii="Times New Roman" w:eastAsia="新細明體" w:hAnsi="Times New Roman" w:cs="Times New Roman"/>
                <w:kern w:val="0"/>
                <w:sz w:val="20"/>
                <w:szCs w:val="20"/>
                <w:lang w:val="zh-TW"/>
              </w:rPr>
              <w:t>thapi</w:t>
            </w:r>
            <w:r w:rsidRPr="009F68E3">
              <w:rPr>
                <w:rFonts w:ascii="Times New Roman" w:eastAsia="新細明體" w:hAnsi="Times New Roman" w:cs="Times New Roman" w:hint="eastAsia"/>
                <w:kern w:val="0"/>
                <w:sz w:val="20"/>
                <w:szCs w:val="20"/>
                <w:lang w:val="zh-TW"/>
              </w:rPr>
              <w:t>nd</w:t>
            </w:r>
            <w:r w:rsidRPr="009F68E3">
              <w:rPr>
                <w:rFonts w:ascii="Times New Roman" w:eastAsia="新細明體" w:hAnsi="Times New Roman" w:cs="Times New Roman"/>
                <w:kern w:val="0"/>
                <w:sz w:val="20"/>
                <w:szCs w:val="20"/>
                <w:lang w:val="zh-TW"/>
              </w:rPr>
              <w:t>ikov</w:t>
            </w:r>
            <w:r w:rsidRPr="009F68E3">
              <w:rPr>
                <w:rFonts w:ascii="Times New Roman" w:eastAsia="新細明體" w:hAnsi="Times New Roman" w:cs="Times New Roman" w:hint="eastAsia"/>
                <w:kern w:val="0"/>
                <w:sz w:val="20"/>
                <w:szCs w:val="20"/>
                <w:lang w:val="zh-TW"/>
              </w:rPr>
              <w:t>a</w:t>
            </w:r>
            <w:r w:rsidRPr="009F68E3">
              <w:rPr>
                <w:rFonts w:ascii="Times New Roman" w:eastAsia="新細明體" w:hAnsi="Times New Roman" w:cs="Times New Roman"/>
                <w:kern w:val="0"/>
                <w:sz w:val="20"/>
                <w:szCs w:val="20"/>
                <w:lang w:val="zh-TW"/>
              </w:rPr>
              <w:t>dasutta</w:t>
            </w:r>
            <w:r w:rsidRPr="009F68E3">
              <w:rPr>
                <w:rFonts w:ascii="Times New Roman" w:eastAsia="新細明體" w:hAnsi="Times New Roman"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教給孤獨經</w:t>
            </w:r>
          </w:p>
        </w:tc>
        <w:tc>
          <w:tcPr>
            <w:tcW w:w="296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ind w:left="300" w:hangingChars="150" w:hanging="300"/>
              <w:jc w:val="both"/>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rPr>
              <w:t>《中阿含</w:t>
            </w:r>
            <w:r w:rsidRPr="009F68E3">
              <w:rPr>
                <w:rFonts w:ascii="Times New Roman" w:eastAsia="新細明體" w:hAnsi="Times New Roman" w:cs="Times New Roman" w:hint="eastAsia"/>
                <w:sz w:val="20"/>
                <w:szCs w:val="20"/>
              </w:rPr>
              <w:t>28</w:t>
            </w:r>
            <w:r w:rsidRPr="009F68E3">
              <w:rPr>
                <w:rFonts w:ascii="Times New Roman" w:eastAsia="新細明體" w:hAnsi="Times New Roman" w:cs="Times New Roman"/>
                <w:sz w:val="20"/>
                <w:szCs w:val="20"/>
              </w:rPr>
              <w:t>經》教化病經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458</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增</w:t>
            </w:r>
            <w:r w:rsidRPr="009F68E3">
              <w:rPr>
                <w:rFonts w:ascii="Times New Roman" w:eastAsia="新細明體" w:hAnsi="Times New Roman" w:cs="Times New Roman" w:hint="eastAsia"/>
                <w:sz w:val="20"/>
                <w:szCs w:val="20"/>
              </w:rPr>
              <w:t>壹</w:t>
            </w:r>
            <w:r w:rsidRPr="009F68E3">
              <w:rPr>
                <w:rFonts w:ascii="Times New Roman" w:eastAsia="新細明體" w:hAnsi="Times New Roman" w:cs="Times New Roman"/>
                <w:sz w:val="20"/>
                <w:szCs w:val="20"/>
              </w:rPr>
              <w:t>阿含</w:t>
            </w:r>
            <w:r w:rsidRPr="009F68E3">
              <w:rPr>
                <w:rFonts w:ascii="Times New Roman" w:eastAsia="新細明體" w:hAnsi="Times New Roman" w:cs="Times New Roman" w:hint="eastAsia"/>
                <w:sz w:val="20"/>
                <w:szCs w:val="20"/>
              </w:rPr>
              <w:t>51.8</w:t>
            </w:r>
            <w:r w:rsidRPr="009F68E3">
              <w:rPr>
                <w:rFonts w:ascii="Times New Roman" w:eastAsia="新細明體" w:hAnsi="Times New Roman" w:cs="Times New Roman" w:hint="eastAsia"/>
                <w:sz w:val="20"/>
                <w:szCs w:val="20"/>
              </w:rPr>
              <w:t>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2.</w:t>
            </w:r>
            <w:r w:rsidRPr="009F68E3">
              <w:rPr>
                <w:rFonts w:ascii="Times New Roman" w:eastAsia="新細明體" w:hAnsi="Times New Roman" w:cs="Times New Roman" w:hint="eastAsia"/>
                <w:sz w:val="20"/>
                <w:szCs w:val="20"/>
              </w:rPr>
              <w:t>819</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shd w:val="pct15" w:color="auto" w:fill="FFFFFF"/>
              </w:rPr>
              <w:t>《雜阿含</w:t>
            </w:r>
            <w:r w:rsidRPr="009F68E3">
              <w:rPr>
                <w:rFonts w:ascii="Times New Roman" w:eastAsia="新細明體" w:hAnsi="Times New Roman" w:cs="Times New Roman" w:hint="eastAsia"/>
                <w:sz w:val="20"/>
                <w:szCs w:val="20"/>
                <w:shd w:val="pct15" w:color="auto" w:fill="FFFFFF"/>
              </w:rPr>
              <w:t>1032</w:t>
            </w:r>
            <w:r w:rsidRPr="009F68E3">
              <w:rPr>
                <w:rFonts w:ascii="Times New Roman" w:eastAsia="新細明體" w:hAnsi="Times New Roman" w:cs="Times New Roman"/>
                <w:sz w:val="20"/>
                <w:szCs w:val="20"/>
                <w:shd w:val="pct15" w:color="auto" w:fill="FFFFFF"/>
              </w:rPr>
              <w:t>經》</w:t>
            </w:r>
            <w:r w:rsidRPr="009F68E3">
              <w:rPr>
                <w:rFonts w:ascii="Times New Roman" w:eastAsia="新細明體" w:hAnsi="Times New Roman" w:cs="Times New Roman"/>
                <w:sz w:val="20"/>
                <w:szCs w:val="20"/>
                <w:shd w:val="pct15" w:color="auto" w:fill="FFFFFF"/>
              </w:rPr>
              <w:t>(</w:t>
            </w:r>
            <w:r w:rsidRPr="009F68E3">
              <w:rPr>
                <w:rFonts w:ascii="Times New Roman" w:eastAsia="新細明體" w:hAnsi="Times New Roman" w:cs="Times New Roman"/>
                <w:sz w:val="20"/>
                <w:szCs w:val="20"/>
                <w:shd w:val="pct15" w:color="auto" w:fill="FFFFFF"/>
              </w:rPr>
              <w:t>大正</w:t>
            </w:r>
            <w:r w:rsidRPr="009F68E3">
              <w:rPr>
                <w:rFonts w:ascii="Times New Roman" w:eastAsia="新細明體" w:hAnsi="Times New Roman" w:cs="Times New Roman"/>
                <w:sz w:val="20"/>
                <w:szCs w:val="20"/>
                <w:shd w:val="pct15" w:color="auto" w:fill="FFFFFF"/>
              </w:rPr>
              <w:t>2.</w:t>
            </w:r>
            <w:r w:rsidRPr="009F68E3">
              <w:rPr>
                <w:rFonts w:ascii="Times New Roman" w:eastAsia="新細明體" w:hAnsi="Times New Roman" w:cs="Times New Roman" w:hint="eastAsia"/>
                <w:sz w:val="20"/>
                <w:szCs w:val="20"/>
                <w:shd w:val="pct15" w:color="auto" w:fill="FFFFFF"/>
              </w:rPr>
              <w:t>269</w:t>
            </w:r>
            <w:r w:rsidRPr="009F68E3">
              <w:rPr>
                <w:rFonts w:ascii="Times New Roman" w:eastAsia="新細明體" w:hAnsi="Times New Roman" w:cs="Times New Roman"/>
                <w:sz w:val="20"/>
                <w:szCs w:val="20"/>
                <w:shd w:val="pct15" w:color="auto" w:fill="FFFFFF"/>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b/>
                <w:sz w:val="20"/>
                <w:szCs w:val="20"/>
              </w:rPr>
              <w:t>S.55.26. Dussilya</w:t>
            </w:r>
            <w:r w:rsidRPr="009F68E3">
              <w:rPr>
                <w:rFonts w:ascii="Times New Roman" w:eastAsia="新細明體" w:hAnsi="Times New Roman" w:cs="Times New Roman" w:hint="eastAsia"/>
                <w:b/>
                <w:sz w:val="20"/>
                <w:szCs w:val="20"/>
              </w:rPr>
              <w:t>破戒</w:t>
            </w:r>
          </w:p>
        </w:tc>
      </w:tr>
      <w:tr w:rsidR="009F68E3" w:rsidRPr="009F68E3" w:rsidTr="00AC5C25">
        <w:tc>
          <w:tcPr>
            <w:tcW w:w="203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lastRenderedPageBreak/>
              <w:t>144. Channov</w:t>
            </w:r>
            <w:r w:rsidRPr="009F68E3">
              <w:rPr>
                <w:rFonts w:ascii="Times New Roman" w:eastAsia="新細明體" w:hAnsi="Times New Roman" w:cs="Times New Roman" w:hint="eastAsia"/>
                <w:kern w:val="0"/>
                <w:sz w:val="20"/>
                <w:szCs w:val="20"/>
                <w:lang w:val="zh-TW"/>
              </w:rPr>
              <w:t>a</w:t>
            </w:r>
            <w:r w:rsidRPr="009F68E3">
              <w:rPr>
                <w:rFonts w:ascii="Times New Roman" w:eastAsia="新細明體" w:hAnsi="Times New Roman" w:cs="Times New Roman"/>
                <w:kern w:val="0"/>
                <w:sz w:val="20"/>
                <w:szCs w:val="20"/>
                <w:lang w:val="zh-TW"/>
              </w:rPr>
              <w:t>dasutta</w:t>
            </w:r>
            <w:r w:rsidRPr="009F68E3">
              <w:rPr>
                <w:rFonts w:ascii="Times New Roman" w:eastAsia="新細明體" w:hAnsi="Times New Roman"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教闡陀經</w:t>
            </w:r>
          </w:p>
        </w:tc>
        <w:tc>
          <w:tcPr>
            <w:tcW w:w="296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ind w:left="300" w:hangingChars="150" w:hanging="300"/>
              <w:jc w:val="both"/>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shd w:val="pct15" w:color="auto" w:fill="FFFFFF"/>
              </w:rPr>
              <w:t>《雜阿含</w:t>
            </w:r>
            <w:r w:rsidRPr="009F68E3">
              <w:rPr>
                <w:rFonts w:ascii="Times New Roman" w:eastAsia="新細明體" w:hAnsi="Times New Roman" w:cs="Times New Roman" w:hint="eastAsia"/>
                <w:sz w:val="20"/>
                <w:szCs w:val="20"/>
                <w:shd w:val="pct15" w:color="auto" w:fill="FFFFFF"/>
              </w:rPr>
              <w:t>1266</w:t>
            </w:r>
            <w:r w:rsidRPr="009F68E3">
              <w:rPr>
                <w:rFonts w:ascii="Times New Roman" w:eastAsia="新細明體" w:hAnsi="Times New Roman" w:cs="Times New Roman"/>
                <w:sz w:val="20"/>
                <w:szCs w:val="20"/>
                <w:shd w:val="pct15" w:color="auto" w:fill="FFFFFF"/>
              </w:rPr>
              <w:t>經》</w:t>
            </w:r>
            <w:r w:rsidRPr="009F68E3">
              <w:rPr>
                <w:rFonts w:ascii="Times New Roman" w:eastAsia="新細明體" w:hAnsi="Times New Roman" w:cs="Times New Roman"/>
                <w:sz w:val="20"/>
                <w:szCs w:val="20"/>
                <w:shd w:val="pct15" w:color="auto" w:fill="FFFFFF"/>
              </w:rPr>
              <w:t>(</w:t>
            </w:r>
            <w:r w:rsidRPr="009F68E3">
              <w:rPr>
                <w:rFonts w:ascii="Times New Roman" w:eastAsia="新細明體" w:hAnsi="Times New Roman" w:cs="Times New Roman"/>
                <w:sz w:val="20"/>
                <w:szCs w:val="20"/>
                <w:shd w:val="pct15" w:color="auto" w:fill="FFFFFF"/>
              </w:rPr>
              <w:t>大正</w:t>
            </w:r>
            <w:r w:rsidRPr="009F68E3">
              <w:rPr>
                <w:rFonts w:ascii="Times New Roman" w:eastAsia="新細明體" w:hAnsi="Times New Roman" w:cs="Times New Roman"/>
                <w:sz w:val="20"/>
                <w:szCs w:val="20"/>
                <w:shd w:val="pct15" w:color="auto" w:fill="FFFFFF"/>
              </w:rPr>
              <w:t>2.</w:t>
            </w:r>
            <w:r w:rsidRPr="009F68E3">
              <w:rPr>
                <w:rFonts w:ascii="Times New Roman" w:eastAsia="新細明體" w:hAnsi="Times New Roman" w:cs="Times New Roman" w:hint="eastAsia"/>
                <w:sz w:val="20"/>
                <w:szCs w:val="20"/>
                <w:shd w:val="pct15" w:color="auto" w:fill="FFFFFF"/>
              </w:rPr>
              <w:t>347</w:t>
            </w:r>
            <w:r w:rsidRPr="009F68E3">
              <w:rPr>
                <w:rFonts w:ascii="Times New Roman" w:eastAsia="新細明體" w:hAnsi="Times New Roman" w:cs="Times New Roman"/>
                <w:sz w:val="20"/>
                <w:szCs w:val="20"/>
                <w:shd w:val="pct15" w:color="auto" w:fill="FFFFFF"/>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cf.</w:t>
            </w:r>
            <w:r w:rsidRPr="009F68E3">
              <w:rPr>
                <w:rFonts w:ascii="Times New Roman" w:eastAsia="新細明體" w:hAnsi="Times New Roman" w:cs="Times New Roman" w:hint="eastAsia"/>
                <w:b/>
                <w:sz w:val="20"/>
                <w:szCs w:val="20"/>
              </w:rPr>
              <w:t>《相應部》</w:t>
            </w:r>
            <w:r w:rsidRPr="009F68E3">
              <w:rPr>
                <w:rFonts w:ascii="Times New Roman" w:eastAsia="新細明體" w:hAnsi="Times New Roman" w:cs="Times New Roman" w:hint="eastAsia"/>
                <w:b/>
                <w:sz w:val="20"/>
                <w:szCs w:val="20"/>
              </w:rPr>
              <w:t>S.35.87.</w:t>
            </w:r>
          </w:p>
        </w:tc>
      </w:tr>
      <w:tr w:rsidR="009F68E3" w:rsidRPr="009F68E3" w:rsidTr="00AC5C25">
        <w:tc>
          <w:tcPr>
            <w:tcW w:w="203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145. Pu</w:t>
            </w:r>
            <w:r w:rsidRPr="009F68E3">
              <w:rPr>
                <w:rFonts w:ascii="Times New Roman" w:eastAsia="新細明體" w:hAnsi="Times New Roman" w:cs="Times New Roman" w:hint="eastAsia"/>
                <w:kern w:val="0"/>
                <w:sz w:val="20"/>
                <w:szCs w:val="20"/>
                <w:lang w:val="zh-TW"/>
              </w:rPr>
              <w:t>nn</w:t>
            </w:r>
            <w:r w:rsidRPr="009F68E3">
              <w:rPr>
                <w:rFonts w:ascii="Times New Roman" w:eastAsia="新細明體" w:hAnsi="Times New Roman" w:cs="Times New Roman"/>
                <w:kern w:val="0"/>
                <w:sz w:val="20"/>
                <w:szCs w:val="20"/>
                <w:lang w:val="zh-TW"/>
              </w:rPr>
              <w:t>ov</w:t>
            </w:r>
            <w:r w:rsidRPr="009F68E3">
              <w:rPr>
                <w:rFonts w:ascii="Times New Roman" w:eastAsia="新細明體" w:hAnsi="Times New Roman" w:cs="Times New Roman" w:hint="eastAsia"/>
                <w:kern w:val="0"/>
                <w:sz w:val="20"/>
                <w:szCs w:val="20"/>
                <w:lang w:val="zh-TW"/>
              </w:rPr>
              <w:t>a</w:t>
            </w:r>
            <w:r w:rsidRPr="009F68E3">
              <w:rPr>
                <w:rFonts w:ascii="Times New Roman" w:eastAsia="新細明體" w:hAnsi="Times New Roman" w:cs="Times New Roman"/>
                <w:kern w:val="0"/>
                <w:sz w:val="20"/>
                <w:szCs w:val="20"/>
                <w:lang w:val="zh-TW"/>
              </w:rPr>
              <w:t>dasutta</w:t>
            </w:r>
            <w:r w:rsidRPr="009F68E3">
              <w:rPr>
                <w:rFonts w:ascii="Times New Roman" w:eastAsia="新細明體" w:hAnsi="Times New Roman"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教富樓那經</w:t>
            </w:r>
          </w:p>
        </w:tc>
        <w:tc>
          <w:tcPr>
            <w:tcW w:w="296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ind w:left="300" w:hangingChars="150" w:hanging="300"/>
              <w:jc w:val="both"/>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shd w:val="pct15" w:color="auto" w:fill="FFFFFF"/>
              </w:rPr>
              <w:t>《雜阿含</w:t>
            </w:r>
            <w:r w:rsidRPr="009F68E3">
              <w:rPr>
                <w:rFonts w:ascii="Times New Roman" w:eastAsia="新細明體" w:hAnsi="Times New Roman" w:cs="Times New Roman" w:hint="eastAsia"/>
                <w:sz w:val="20"/>
                <w:szCs w:val="20"/>
                <w:shd w:val="pct15" w:color="auto" w:fill="FFFFFF"/>
              </w:rPr>
              <w:t>311</w:t>
            </w:r>
            <w:r w:rsidRPr="009F68E3">
              <w:rPr>
                <w:rFonts w:ascii="Times New Roman" w:eastAsia="新細明體" w:hAnsi="Times New Roman" w:cs="Times New Roman"/>
                <w:sz w:val="20"/>
                <w:szCs w:val="20"/>
                <w:shd w:val="pct15" w:color="auto" w:fill="FFFFFF"/>
              </w:rPr>
              <w:t>經》</w:t>
            </w:r>
            <w:r w:rsidRPr="009F68E3">
              <w:rPr>
                <w:rFonts w:ascii="Times New Roman" w:eastAsia="新細明體" w:hAnsi="Times New Roman" w:cs="Times New Roman"/>
                <w:sz w:val="20"/>
                <w:szCs w:val="20"/>
                <w:shd w:val="pct15" w:color="auto" w:fill="FFFFFF"/>
              </w:rPr>
              <w:t>(</w:t>
            </w:r>
            <w:r w:rsidRPr="009F68E3">
              <w:rPr>
                <w:rFonts w:ascii="Times New Roman" w:eastAsia="新細明體" w:hAnsi="Times New Roman" w:cs="Times New Roman"/>
                <w:sz w:val="20"/>
                <w:szCs w:val="20"/>
                <w:shd w:val="pct15" w:color="auto" w:fill="FFFFFF"/>
              </w:rPr>
              <w:t>大正</w:t>
            </w:r>
            <w:r w:rsidRPr="009F68E3">
              <w:rPr>
                <w:rFonts w:ascii="Times New Roman" w:eastAsia="新細明體" w:hAnsi="Times New Roman" w:cs="Times New Roman"/>
                <w:sz w:val="20"/>
                <w:szCs w:val="20"/>
                <w:shd w:val="pct15" w:color="auto" w:fill="FFFFFF"/>
              </w:rPr>
              <w:t>2.</w:t>
            </w:r>
            <w:r w:rsidRPr="009F68E3">
              <w:rPr>
                <w:rFonts w:ascii="Times New Roman" w:eastAsia="新細明體" w:hAnsi="Times New Roman" w:cs="Times New Roman" w:hint="eastAsia"/>
                <w:sz w:val="20"/>
                <w:szCs w:val="20"/>
                <w:shd w:val="pct15" w:color="auto" w:fill="FFFFFF"/>
              </w:rPr>
              <w:t>89</w:t>
            </w:r>
            <w:r w:rsidRPr="009F68E3">
              <w:rPr>
                <w:rFonts w:ascii="Times New Roman" w:eastAsia="新細明體" w:hAnsi="Times New Roman" w:cs="Times New Roman"/>
                <w:sz w:val="20"/>
                <w:szCs w:val="20"/>
                <w:shd w:val="pct15" w:color="auto" w:fill="FFFFFF"/>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No.108.</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佛說滿願子經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2.</w:t>
            </w:r>
            <w:r w:rsidRPr="009F68E3">
              <w:rPr>
                <w:rFonts w:ascii="Times New Roman" w:eastAsia="新細明體" w:hAnsi="Times New Roman" w:cs="Times New Roman" w:hint="eastAsia"/>
                <w:sz w:val="20"/>
                <w:szCs w:val="20"/>
              </w:rPr>
              <w:t>502</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前半，《雜阿含</w:t>
            </w:r>
            <w:r w:rsidRPr="009F68E3">
              <w:rPr>
                <w:rFonts w:ascii="Times New Roman" w:eastAsia="新細明體" w:hAnsi="Times New Roman" w:cs="Times New Roman" w:hint="eastAsia"/>
                <w:sz w:val="20"/>
                <w:szCs w:val="20"/>
              </w:rPr>
              <w:t>215</w:t>
            </w:r>
            <w:r w:rsidRPr="009F68E3">
              <w:rPr>
                <w:rFonts w:ascii="Times New Roman" w:eastAsia="新細明體" w:hAnsi="Times New Roman" w:cs="Times New Roman"/>
                <w:sz w:val="20"/>
                <w:szCs w:val="20"/>
              </w:rPr>
              <w:t>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2.</w:t>
            </w:r>
            <w:r w:rsidRPr="009F68E3">
              <w:rPr>
                <w:rFonts w:ascii="Times New Roman" w:eastAsia="新細明體" w:hAnsi="Times New Roman" w:cs="Times New Roman" w:hint="eastAsia"/>
                <w:sz w:val="20"/>
                <w:szCs w:val="20"/>
              </w:rPr>
              <w:t>54</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b/>
                <w:sz w:val="20"/>
                <w:szCs w:val="20"/>
              </w:rPr>
              <w:t>《相應部》</w:t>
            </w:r>
            <w:r w:rsidRPr="009F68E3">
              <w:rPr>
                <w:rFonts w:ascii="Times New Roman" w:eastAsia="新細明體" w:hAnsi="Times New Roman" w:cs="Times New Roman" w:hint="eastAsia"/>
                <w:b/>
                <w:sz w:val="20"/>
                <w:szCs w:val="20"/>
              </w:rPr>
              <w:t xml:space="preserve">S.35.87. Channa </w:t>
            </w:r>
            <w:r w:rsidRPr="009F68E3">
              <w:rPr>
                <w:rFonts w:ascii="Times New Roman" w:eastAsia="新細明體" w:hAnsi="Times New Roman" w:cs="Times New Roman" w:hint="eastAsia"/>
                <w:b/>
                <w:sz w:val="20"/>
                <w:szCs w:val="20"/>
              </w:rPr>
              <w:t>闡陀</w:t>
            </w:r>
          </w:p>
        </w:tc>
      </w:tr>
      <w:tr w:rsidR="009F68E3" w:rsidRPr="009F68E3" w:rsidTr="00AC5C25">
        <w:tc>
          <w:tcPr>
            <w:tcW w:w="203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146. Nandakov</w:t>
            </w:r>
            <w:r w:rsidRPr="009F68E3">
              <w:rPr>
                <w:rFonts w:ascii="Times New Roman" w:eastAsia="新細明體" w:hAnsi="Times New Roman" w:cs="Times New Roman" w:hint="eastAsia"/>
                <w:kern w:val="0"/>
                <w:sz w:val="20"/>
                <w:szCs w:val="20"/>
                <w:lang w:val="zh-TW"/>
              </w:rPr>
              <w:t>a</w:t>
            </w:r>
            <w:r w:rsidRPr="009F68E3">
              <w:rPr>
                <w:rFonts w:ascii="Times New Roman" w:eastAsia="新細明體" w:hAnsi="Times New Roman" w:cs="Times New Roman"/>
                <w:kern w:val="0"/>
                <w:sz w:val="20"/>
                <w:szCs w:val="20"/>
                <w:lang w:val="zh-TW"/>
              </w:rPr>
              <w:t>dasutta</w:t>
            </w:r>
            <w:r w:rsidRPr="009F68E3">
              <w:rPr>
                <w:rFonts w:ascii="Times New Roman" w:eastAsia="新細明體" w:hAnsi="Times New Roman"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教難陀迦經</w:t>
            </w:r>
          </w:p>
        </w:tc>
        <w:tc>
          <w:tcPr>
            <w:tcW w:w="296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ind w:left="300" w:hangingChars="150" w:hanging="300"/>
              <w:jc w:val="both"/>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shd w:val="pct15" w:color="auto" w:fill="FFFFFF"/>
              </w:rPr>
              <w:t>《雜阿含</w:t>
            </w:r>
            <w:r w:rsidRPr="009F68E3">
              <w:rPr>
                <w:rFonts w:ascii="Times New Roman" w:eastAsia="新細明體" w:hAnsi="Times New Roman" w:cs="Times New Roman" w:hint="eastAsia"/>
                <w:sz w:val="20"/>
                <w:szCs w:val="20"/>
                <w:shd w:val="pct15" w:color="auto" w:fill="FFFFFF"/>
              </w:rPr>
              <w:t>276</w:t>
            </w:r>
            <w:r w:rsidRPr="009F68E3">
              <w:rPr>
                <w:rFonts w:ascii="Times New Roman" w:eastAsia="新細明體" w:hAnsi="Times New Roman" w:cs="Times New Roman"/>
                <w:sz w:val="20"/>
                <w:szCs w:val="20"/>
                <w:shd w:val="pct15" w:color="auto" w:fill="FFFFFF"/>
              </w:rPr>
              <w:t>經》</w:t>
            </w:r>
            <w:r w:rsidRPr="009F68E3">
              <w:rPr>
                <w:rFonts w:ascii="Times New Roman" w:eastAsia="新細明體" w:hAnsi="Times New Roman" w:cs="Times New Roman"/>
                <w:sz w:val="20"/>
                <w:szCs w:val="20"/>
                <w:shd w:val="pct15" w:color="auto" w:fill="FFFFFF"/>
              </w:rPr>
              <w:t>(</w:t>
            </w:r>
            <w:r w:rsidRPr="009F68E3">
              <w:rPr>
                <w:rFonts w:ascii="Times New Roman" w:eastAsia="新細明體" w:hAnsi="Times New Roman" w:cs="Times New Roman"/>
                <w:sz w:val="20"/>
                <w:szCs w:val="20"/>
                <w:shd w:val="pct15" w:color="auto" w:fill="FFFFFF"/>
              </w:rPr>
              <w:t>大正</w:t>
            </w:r>
            <w:r w:rsidRPr="009F68E3">
              <w:rPr>
                <w:rFonts w:ascii="Times New Roman" w:eastAsia="新細明體" w:hAnsi="Times New Roman" w:cs="Times New Roman"/>
                <w:sz w:val="20"/>
                <w:szCs w:val="20"/>
                <w:shd w:val="pct15" w:color="auto" w:fill="FFFFFF"/>
              </w:rPr>
              <w:t>2.</w:t>
            </w:r>
            <w:r w:rsidRPr="009F68E3">
              <w:rPr>
                <w:rFonts w:ascii="Times New Roman" w:eastAsia="新細明體" w:hAnsi="Times New Roman" w:cs="Times New Roman" w:hint="eastAsia"/>
                <w:sz w:val="20"/>
                <w:szCs w:val="20"/>
                <w:shd w:val="pct15" w:color="auto" w:fill="FFFFFF"/>
              </w:rPr>
              <w:t>73</w:t>
            </w:r>
            <w:r w:rsidRPr="009F68E3">
              <w:rPr>
                <w:rFonts w:ascii="Times New Roman" w:eastAsia="新細明體" w:hAnsi="Times New Roman" w:cs="Times New Roman"/>
                <w:sz w:val="20"/>
                <w:szCs w:val="20"/>
                <w:shd w:val="pct15" w:color="auto" w:fill="FFFFFF"/>
              </w:rPr>
              <w:t>.)</w:t>
            </w:r>
          </w:p>
        </w:tc>
      </w:tr>
      <w:tr w:rsidR="009F68E3" w:rsidRPr="009F68E3" w:rsidTr="00AC5C25">
        <w:tc>
          <w:tcPr>
            <w:tcW w:w="203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147. C</w:t>
            </w:r>
            <w:r w:rsidRPr="009F68E3">
              <w:rPr>
                <w:rFonts w:ascii="Times New Roman" w:eastAsia="新細明體" w:hAnsi="Times New Roman" w:cs="Times New Roman" w:hint="eastAsia"/>
                <w:kern w:val="0"/>
                <w:sz w:val="20"/>
                <w:szCs w:val="20"/>
                <w:lang w:val="zh-TW"/>
              </w:rPr>
              <w:t>ul</w:t>
            </w:r>
            <w:r w:rsidRPr="009F68E3">
              <w:rPr>
                <w:rFonts w:ascii="Times New Roman" w:eastAsia="新細明體" w:hAnsi="Times New Roman" w:cs="Times New Roman"/>
                <w:kern w:val="0"/>
                <w:sz w:val="20"/>
                <w:szCs w:val="20"/>
                <w:lang w:val="zh-TW"/>
              </w:rPr>
              <w:t>ar</w:t>
            </w:r>
            <w:r w:rsidRPr="009F68E3">
              <w:rPr>
                <w:rFonts w:ascii="Times New Roman" w:eastAsia="新細明體" w:hAnsi="Times New Roman" w:cs="Times New Roman" w:hint="eastAsia"/>
                <w:kern w:val="0"/>
                <w:sz w:val="20"/>
                <w:szCs w:val="20"/>
                <w:lang w:val="zh-TW"/>
              </w:rPr>
              <w:t>a</w:t>
            </w:r>
            <w:r w:rsidRPr="009F68E3">
              <w:rPr>
                <w:rFonts w:ascii="Times New Roman" w:eastAsia="新細明體" w:hAnsi="Times New Roman" w:cs="Times New Roman"/>
                <w:kern w:val="0"/>
                <w:sz w:val="20"/>
                <w:szCs w:val="20"/>
                <w:lang w:val="zh-TW"/>
              </w:rPr>
              <w:t>hulov</w:t>
            </w:r>
            <w:r w:rsidRPr="009F68E3">
              <w:rPr>
                <w:rFonts w:ascii="Times New Roman" w:eastAsia="新細明體" w:hAnsi="Times New Roman" w:cs="Times New Roman" w:hint="eastAsia"/>
                <w:kern w:val="0"/>
                <w:sz w:val="20"/>
                <w:szCs w:val="20"/>
                <w:lang w:val="zh-TW"/>
              </w:rPr>
              <w:t>a</w:t>
            </w:r>
            <w:r w:rsidRPr="009F68E3">
              <w:rPr>
                <w:rFonts w:ascii="Times New Roman" w:eastAsia="新細明體" w:hAnsi="Times New Roman" w:cs="Times New Roman"/>
                <w:kern w:val="0"/>
                <w:sz w:val="20"/>
                <w:szCs w:val="20"/>
                <w:lang w:val="zh-TW"/>
              </w:rPr>
              <w:t>dasutta</w:t>
            </w:r>
            <w:r w:rsidRPr="009F68E3">
              <w:rPr>
                <w:rFonts w:ascii="Times New Roman" w:eastAsia="新細明體" w:hAnsi="Times New Roman"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教羅睺羅小經</w:t>
            </w:r>
          </w:p>
        </w:tc>
        <w:tc>
          <w:tcPr>
            <w:tcW w:w="296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ind w:left="300" w:hangingChars="150" w:hanging="300"/>
              <w:jc w:val="both"/>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shd w:val="pct15" w:color="auto" w:fill="FFFFFF"/>
              </w:rPr>
              <w:t>《雜阿含</w:t>
            </w:r>
            <w:r w:rsidRPr="009F68E3">
              <w:rPr>
                <w:rFonts w:ascii="Times New Roman" w:eastAsia="新細明體" w:hAnsi="Times New Roman" w:cs="Times New Roman" w:hint="eastAsia"/>
                <w:sz w:val="20"/>
                <w:szCs w:val="20"/>
                <w:shd w:val="pct15" w:color="auto" w:fill="FFFFFF"/>
              </w:rPr>
              <w:t>200</w:t>
            </w:r>
            <w:r w:rsidRPr="009F68E3">
              <w:rPr>
                <w:rFonts w:ascii="Times New Roman" w:eastAsia="新細明體" w:hAnsi="Times New Roman" w:cs="Times New Roman"/>
                <w:sz w:val="20"/>
                <w:szCs w:val="20"/>
                <w:shd w:val="pct15" w:color="auto" w:fill="FFFFFF"/>
              </w:rPr>
              <w:t>經》</w:t>
            </w:r>
            <w:r w:rsidRPr="009F68E3">
              <w:rPr>
                <w:rFonts w:ascii="Times New Roman" w:eastAsia="新細明體" w:hAnsi="Times New Roman" w:cs="Times New Roman"/>
                <w:sz w:val="20"/>
                <w:szCs w:val="20"/>
                <w:shd w:val="pct15" w:color="auto" w:fill="FFFFFF"/>
              </w:rPr>
              <w:t>(</w:t>
            </w:r>
            <w:r w:rsidRPr="009F68E3">
              <w:rPr>
                <w:rFonts w:ascii="Times New Roman" w:eastAsia="新細明體" w:hAnsi="Times New Roman" w:cs="Times New Roman"/>
                <w:sz w:val="20"/>
                <w:szCs w:val="20"/>
                <w:shd w:val="pct15" w:color="auto" w:fill="FFFFFF"/>
              </w:rPr>
              <w:t>大正</w:t>
            </w:r>
            <w:r w:rsidRPr="009F68E3">
              <w:rPr>
                <w:rFonts w:ascii="Times New Roman" w:eastAsia="新細明體" w:hAnsi="Times New Roman" w:cs="Times New Roman"/>
                <w:sz w:val="20"/>
                <w:szCs w:val="20"/>
                <w:shd w:val="pct15" w:color="auto" w:fill="FFFFFF"/>
              </w:rPr>
              <w:t>2.</w:t>
            </w:r>
            <w:r w:rsidRPr="009F68E3">
              <w:rPr>
                <w:rFonts w:ascii="Times New Roman" w:eastAsia="新細明體" w:hAnsi="Times New Roman" w:cs="Times New Roman" w:hint="eastAsia"/>
                <w:sz w:val="20"/>
                <w:szCs w:val="20"/>
                <w:shd w:val="pct15" w:color="auto" w:fill="FFFFFF"/>
              </w:rPr>
              <w:t>51</w:t>
            </w:r>
            <w:r w:rsidRPr="009F68E3">
              <w:rPr>
                <w:rFonts w:ascii="Times New Roman" w:eastAsia="新細明體" w:hAnsi="Times New Roman" w:cs="Times New Roman"/>
                <w:sz w:val="20"/>
                <w:szCs w:val="20"/>
                <w:shd w:val="pct15" w:color="auto" w:fill="FFFFFF"/>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b/>
                <w:sz w:val="20"/>
                <w:szCs w:val="20"/>
              </w:rPr>
              <w:t>《相應部》</w:t>
            </w:r>
            <w:r w:rsidRPr="009F68E3">
              <w:rPr>
                <w:rFonts w:ascii="Times New Roman" w:eastAsia="新細明體" w:hAnsi="Times New Roman" w:cs="Times New Roman" w:hint="eastAsia"/>
                <w:b/>
                <w:sz w:val="20"/>
                <w:szCs w:val="20"/>
              </w:rPr>
              <w:t>S.35.121.</w:t>
            </w:r>
            <w:r w:rsidRPr="009F68E3">
              <w:rPr>
                <w:rFonts w:ascii="Times New Roman" w:eastAsia="新細明體" w:hAnsi="Times New Roman" w:cs="Times New Roman"/>
                <w:b/>
                <w:sz w:val="20"/>
                <w:szCs w:val="20"/>
              </w:rPr>
              <w:t xml:space="preserve">Rahula </w:t>
            </w:r>
            <w:r w:rsidRPr="009F68E3">
              <w:rPr>
                <w:rFonts w:ascii="Times New Roman" w:eastAsia="新細明體" w:hAnsi="Times New Roman" w:cs="Times New Roman" w:hint="eastAsia"/>
                <w:b/>
                <w:sz w:val="20"/>
                <w:szCs w:val="20"/>
              </w:rPr>
              <w:t>羅睺羅</w:t>
            </w:r>
          </w:p>
        </w:tc>
      </w:tr>
      <w:tr w:rsidR="009F68E3" w:rsidRPr="009F68E3" w:rsidTr="00AC5C25">
        <w:tc>
          <w:tcPr>
            <w:tcW w:w="203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148. Chachakkasutta</w:t>
            </w:r>
            <w:r w:rsidRPr="009F68E3">
              <w:rPr>
                <w:rFonts w:ascii="Times New Roman" w:eastAsia="新細明體" w:hAnsi="Times New Roman"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六六經</w:t>
            </w:r>
          </w:p>
        </w:tc>
        <w:tc>
          <w:tcPr>
            <w:tcW w:w="296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ind w:left="300" w:hangingChars="150" w:hanging="300"/>
              <w:jc w:val="both"/>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rPr>
              <w:t>《中阿含</w:t>
            </w:r>
            <w:r w:rsidRPr="009F68E3">
              <w:rPr>
                <w:rFonts w:ascii="Times New Roman" w:eastAsia="新細明體" w:hAnsi="Times New Roman" w:cs="Times New Roman" w:hint="eastAsia"/>
                <w:sz w:val="20"/>
                <w:szCs w:val="20"/>
              </w:rPr>
              <w:t>86</w:t>
            </w:r>
            <w:r w:rsidRPr="009F68E3">
              <w:rPr>
                <w:rFonts w:ascii="Times New Roman" w:eastAsia="新細明體" w:hAnsi="Times New Roman" w:cs="Times New Roman"/>
                <w:sz w:val="20"/>
                <w:szCs w:val="20"/>
              </w:rPr>
              <w:t>經》說處經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562</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shd w:val="pct15" w:color="auto" w:fill="FFFFFF"/>
              </w:rPr>
              <w:t>《雜阿含</w:t>
            </w:r>
            <w:r w:rsidRPr="009F68E3">
              <w:rPr>
                <w:rFonts w:ascii="Times New Roman" w:eastAsia="新細明體" w:hAnsi="Times New Roman" w:cs="Times New Roman" w:hint="eastAsia"/>
                <w:sz w:val="20"/>
                <w:szCs w:val="20"/>
                <w:shd w:val="pct15" w:color="auto" w:fill="FFFFFF"/>
              </w:rPr>
              <w:t>304</w:t>
            </w:r>
            <w:r w:rsidRPr="009F68E3">
              <w:rPr>
                <w:rFonts w:ascii="Times New Roman" w:eastAsia="新細明體" w:hAnsi="Times New Roman" w:cs="Times New Roman"/>
                <w:sz w:val="20"/>
                <w:szCs w:val="20"/>
                <w:shd w:val="pct15" w:color="auto" w:fill="FFFFFF"/>
              </w:rPr>
              <w:t>經》</w:t>
            </w:r>
            <w:r w:rsidRPr="009F68E3">
              <w:rPr>
                <w:rFonts w:ascii="Times New Roman" w:eastAsia="新細明體" w:hAnsi="Times New Roman" w:cs="Times New Roman"/>
                <w:sz w:val="20"/>
                <w:szCs w:val="20"/>
                <w:shd w:val="pct15" w:color="auto" w:fill="FFFFFF"/>
              </w:rPr>
              <w:t>(</w:t>
            </w:r>
            <w:r w:rsidRPr="009F68E3">
              <w:rPr>
                <w:rFonts w:ascii="Times New Roman" w:eastAsia="新細明體" w:hAnsi="Times New Roman" w:cs="Times New Roman"/>
                <w:sz w:val="20"/>
                <w:szCs w:val="20"/>
                <w:shd w:val="pct15" w:color="auto" w:fill="FFFFFF"/>
              </w:rPr>
              <w:t>大正</w:t>
            </w:r>
            <w:r w:rsidRPr="009F68E3">
              <w:rPr>
                <w:rFonts w:ascii="Times New Roman" w:eastAsia="新細明體" w:hAnsi="Times New Roman" w:cs="Times New Roman"/>
                <w:sz w:val="20"/>
                <w:szCs w:val="20"/>
                <w:shd w:val="pct15" w:color="auto" w:fill="FFFFFF"/>
              </w:rPr>
              <w:t>2.</w:t>
            </w:r>
            <w:r w:rsidRPr="009F68E3">
              <w:rPr>
                <w:rFonts w:ascii="Times New Roman" w:eastAsia="新細明體" w:hAnsi="Times New Roman" w:cs="Times New Roman" w:hint="eastAsia"/>
                <w:sz w:val="20"/>
                <w:szCs w:val="20"/>
                <w:shd w:val="pct15" w:color="auto" w:fill="FFFFFF"/>
              </w:rPr>
              <w:t>86</w:t>
            </w:r>
            <w:r w:rsidRPr="009F68E3">
              <w:rPr>
                <w:rFonts w:ascii="Times New Roman" w:eastAsia="新細明體" w:hAnsi="Times New Roman" w:cs="Times New Roman"/>
                <w:sz w:val="20"/>
                <w:szCs w:val="20"/>
                <w:shd w:val="pct15" w:color="auto" w:fill="FFFFFF"/>
              </w:rPr>
              <w:t>.)</w:t>
            </w:r>
          </w:p>
        </w:tc>
      </w:tr>
      <w:tr w:rsidR="009F68E3" w:rsidRPr="009F68E3" w:rsidTr="00AC5C25">
        <w:tc>
          <w:tcPr>
            <w:tcW w:w="203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149. Mah</w:t>
            </w:r>
            <w:r w:rsidRPr="009F68E3">
              <w:rPr>
                <w:rFonts w:ascii="Times New Roman" w:eastAsia="新細明體" w:hAnsi="Times New Roman" w:cs="Times New Roman" w:hint="eastAsia"/>
                <w:kern w:val="0"/>
                <w:sz w:val="20"/>
                <w:szCs w:val="20"/>
                <w:lang w:val="zh-TW"/>
              </w:rPr>
              <w:t>a</w:t>
            </w:r>
            <w:r w:rsidRPr="009F68E3">
              <w:rPr>
                <w:rFonts w:ascii="Times New Roman" w:eastAsia="新細明體" w:hAnsi="Times New Roman" w:cs="Times New Roman"/>
                <w:kern w:val="0"/>
                <w:sz w:val="20"/>
                <w:szCs w:val="20"/>
                <w:lang w:val="zh-TW"/>
              </w:rPr>
              <w:t>sa</w:t>
            </w:r>
            <w:r w:rsidRPr="009F68E3">
              <w:rPr>
                <w:rFonts w:ascii="Times New Roman" w:eastAsia="新細明體" w:hAnsi="Times New Roman" w:cs="Times New Roman" w:hint="eastAsia"/>
                <w:kern w:val="0"/>
                <w:sz w:val="20"/>
                <w:szCs w:val="20"/>
                <w:lang w:val="zh-TW"/>
              </w:rPr>
              <w:t>la</w:t>
            </w:r>
            <w:r w:rsidRPr="009F68E3">
              <w:rPr>
                <w:rFonts w:ascii="Times New Roman" w:eastAsia="新細明體" w:hAnsi="Times New Roman" w:cs="Times New Roman"/>
                <w:kern w:val="0"/>
                <w:sz w:val="20"/>
                <w:szCs w:val="20"/>
                <w:lang w:val="zh-TW"/>
              </w:rPr>
              <w:t>yatanikasutta</w:t>
            </w:r>
            <w:r w:rsidRPr="009F68E3">
              <w:rPr>
                <w:rFonts w:ascii="Times New Roman" w:eastAsia="新細明體" w:hAnsi="Times New Roman"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大六處經</w:t>
            </w:r>
          </w:p>
        </w:tc>
        <w:tc>
          <w:tcPr>
            <w:tcW w:w="296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ind w:left="300" w:hangingChars="150" w:hanging="300"/>
              <w:jc w:val="both"/>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shd w:val="pct15" w:color="auto" w:fill="FFFFFF"/>
              </w:rPr>
              <w:t>《雜阿含</w:t>
            </w:r>
            <w:r w:rsidRPr="009F68E3">
              <w:rPr>
                <w:rFonts w:ascii="Times New Roman" w:eastAsia="新細明體" w:hAnsi="Times New Roman" w:cs="Times New Roman" w:hint="eastAsia"/>
                <w:sz w:val="20"/>
                <w:szCs w:val="20"/>
                <w:shd w:val="pct15" w:color="auto" w:fill="FFFFFF"/>
              </w:rPr>
              <w:t>305</w:t>
            </w:r>
            <w:r w:rsidRPr="009F68E3">
              <w:rPr>
                <w:rFonts w:ascii="Times New Roman" w:eastAsia="新細明體" w:hAnsi="Times New Roman" w:cs="Times New Roman"/>
                <w:sz w:val="20"/>
                <w:szCs w:val="20"/>
                <w:shd w:val="pct15" w:color="auto" w:fill="FFFFFF"/>
              </w:rPr>
              <w:t>經》</w:t>
            </w:r>
            <w:r w:rsidRPr="009F68E3">
              <w:rPr>
                <w:rFonts w:ascii="Times New Roman" w:eastAsia="新細明體" w:hAnsi="Times New Roman" w:cs="Times New Roman"/>
                <w:sz w:val="20"/>
                <w:szCs w:val="20"/>
                <w:shd w:val="pct15" w:color="auto" w:fill="FFFFFF"/>
              </w:rPr>
              <w:t>(</w:t>
            </w:r>
            <w:r w:rsidRPr="009F68E3">
              <w:rPr>
                <w:rFonts w:ascii="Times New Roman" w:eastAsia="新細明體" w:hAnsi="Times New Roman" w:cs="Times New Roman"/>
                <w:sz w:val="20"/>
                <w:szCs w:val="20"/>
                <w:shd w:val="pct15" w:color="auto" w:fill="FFFFFF"/>
              </w:rPr>
              <w:t>大正</w:t>
            </w:r>
            <w:r w:rsidRPr="009F68E3">
              <w:rPr>
                <w:rFonts w:ascii="Times New Roman" w:eastAsia="新細明體" w:hAnsi="Times New Roman" w:cs="Times New Roman"/>
                <w:sz w:val="20"/>
                <w:szCs w:val="20"/>
                <w:shd w:val="pct15" w:color="auto" w:fill="FFFFFF"/>
              </w:rPr>
              <w:t>2.</w:t>
            </w:r>
            <w:r w:rsidRPr="009F68E3">
              <w:rPr>
                <w:rFonts w:ascii="Times New Roman" w:eastAsia="新細明體" w:hAnsi="Times New Roman" w:cs="Times New Roman" w:hint="eastAsia"/>
                <w:sz w:val="20"/>
                <w:szCs w:val="20"/>
                <w:shd w:val="pct15" w:color="auto" w:fill="FFFFFF"/>
              </w:rPr>
              <w:t>87</w:t>
            </w:r>
            <w:r w:rsidRPr="009F68E3">
              <w:rPr>
                <w:rFonts w:ascii="Times New Roman" w:eastAsia="新細明體" w:hAnsi="Times New Roman" w:cs="Times New Roman"/>
                <w:sz w:val="20"/>
                <w:szCs w:val="20"/>
                <w:shd w:val="pct15" w:color="auto" w:fill="FFFFFF"/>
              </w:rPr>
              <w:t>.)</w:t>
            </w:r>
          </w:p>
        </w:tc>
      </w:tr>
      <w:tr w:rsidR="009F68E3" w:rsidRPr="009F68E3" w:rsidTr="00AC5C25">
        <w:tc>
          <w:tcPr>
            <w:tcW w:w="203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150. Nagaravindeyyasutta</w:t>
            </w:r>
            <w:r w:rsidRPr="009F68E3">
              <w:rPr>
                <w:rFonts w:ascii="Times New Roman" w:eastAsia="新細明體" w:hAnsi="Times New Roman"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頻頭城經</w:t>
            </w:r>
          </w:p>
        </w:tc>
        <w:tc>
          <w:tcPr>
            <w:tcW w:w="296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ind w:left="300" w:hangingChars="150" w:hanging="300"/>
              <w:jc w:val="both"/>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shd w:val="pct15" w:color="auto" w:fill="FFFFFF"/>
              </w:rPr>
              <w:t>《雜阿含</w:t>
            </w:r>
            <w:r w:rsidRPr="009F68E3">
              <w:rPr>
                <w:rFonts w:ascii="Times New Roman" w:eastAsia="新細明體" w:hAnsi="Times New Roman" w:cs="Times New Roman" w:hint="eastAsia"/>
                <w:sz w:val="20"/>
                <w:szCs w:val="20"/>
                <w:shd w:val="pct15" w:color="auto" w:fill="FFFFFF"/>
              </w:rPr>
              <w:t>280</w:t>
            </w:r>
            <w:r w:rsidRPr="009F68E3">
              <w:rPr>
                <w:rFonts w:ascii="Times New Roman" w:eastAsia="新細明體" w:hAnsi="Times New Roman" w:cs="Times New Roman"/>
                <w:sz w:val="20"/>
                <w:szCs w:val="20"/>
                <w:shd w:val="pct15" w:color="auto" w:fill="FFFFFF"/>
              </w:rPr>
              <w:t>經》</w:t>
            </w:r>
            <w:r w:rsidRPr="009F68E3">
              <w:rPr>
                <w:rFonts w:ascii="Times New Roman" w:eastAsia="新細明體" w:hAnsi="Times New Roman" w:cs="Times New Roman"/>
                <w:sz w:val="20"/>
                <w:szCs w:val="20"/>
                <w:shd w:val="pct15" w:color="auto" w:fill="FFFFFF"/>
              </w:rPr>
              <w:t>(</w:t>
            </w:r>
            <w:r w:rsidRPr="009F68E3">
              <w:rPr>
                <w:rFonts w:ascii="Times New Roman" w:eastAsia="新細明體" w:hAnsi="Times New Roman" w:cs="Times New Roman"/>
                <w:sz w:val="20"/>
                <w:szCs w:val="20"/>
                <w:shd w:val="pct15" w:color="auto" w:fill="FFFFFF"/>
              </w:rPr>
              <w:t>大正</w:t>
            </w:r>
            <w:r w:rsidRPr="009F68E3">
              <w:rPr>
                <w:rFonts w:ascii="Times New Roman" w:eastAsia="新細明體" w:hAnsi="Times New Roman" w:cs="Times New Roman"/>
                <w:sz w:val="20"/>
                <w:szCs w:val="20"/>
                <w:shd w:val="pct15" w:color="auto" w:fill="FFFFFF"/>
              </w:rPr>
              <w:t>2.</w:t>
            </w:r>
            <w:r w:rsidRPr="009F68E3">
              <w:rPr>
                <w:rFonts w:ascii="Times New Roman" w:eastAsia="新細明體" w:hAnsi="Times New Roman" w:cs="Times New Roman" w:hint="eastAsia"/>
                <w:sz w:val="20"/>
                <w:szCs w:val="20"/>
                <w:shd w:val="pct15" w:color="auto" w:fill="FFFFFF"/>
              </w:rPr>
              <w:t>76</w:t>
            </w:r>
            <w:r w:rsidRPr="009F68E3">
              <w:rPr>
                <w:rFonts w:ascii="Times New Roman" w:eastAsia="新細明體" w:hAnsi="Times New Roman" w:cs="Times New Roman"/>
                <w:sz w:val="20"/>
                <w:szCs w:val="20"/>
                <w:shd w:val="pct15" w:color="auto" w:fill="FFFFFF"/>
              </w:rPr>
              <w:t>.</w:t>
            </w:r>
            <w:r w:rsidRPr="009F68E3">
              <w:rPr>
                <w:rFonts w:ascii="Times New Roman" w:eastAsia="新細明體" w:hAnsi="Times New Roman" w:cs="Times New Roman" w:hint="eastAsia"/>
                <w:sz w:val="20"/>
                <w:szCs w:val="20"/>
                <w:shd w:val="pct15" w:color="auto" w:fill="FFFFFF"/>
              </w:rPr>
              <w:t>)</w:t>
            </w:r>
          </w:p>
        </w:tc>
      </w:tr>
      <w:tr w:rsidR="009F68E3" w:rsidRPr="009F68E3" w:rsidTr="00AC5C25">
        <w:tc>
          <w:tcPr>
            <w:tcW w:w="2035" w:type="pct"/>
            <w:tcBorders>
              <w:top w:val="single" w:sz="4" w:space="0" w:color="auto"/>
              <w:left w:val="single" w:sz="4" w:space="0" w:color="auto"/>
              <w:bottom w:val="single" w:sz="4" w:space="0" w:color="auto"/>
              <w:right w:val="single" w:sz="4" w:space="0" w:color="auto"/>
            </w:tcBorders>
            <w:vAlign w:val="center"/>
          </w:tcPr>
          <w:p w:rsidR="009F68E3" w:rsidRPr="0085380C" w:rsidRDefault="009F68E3" w:rsidP="009F68E3">
            <w:pPr>
              <w:autoSpaceDE w:val="0"/>
              <w:autoSpaceDN w:val="0"/>
              <w:adjustRightInd w:val="0"/>
              <w:jc w:val="both"/>
              <w:rPr>
                <w:rFonts w:ascii="Times New Roman" w:eastAsia="新細明體" w:hAnsi="Times New Roman" w:cs="Times New Roman"/>
                <w:kern w:val="0"/>
                <w:sz w:val="20"/>
                <w:szCs w:val="20"/>
              </w:rPr>
            </w:pPr>
            <w:r w:rsidRPr="0085380C">
              <w:rPr>
                <w:rFonts w:ascii="Times New Roman" w:eastAsia="新細明體" w:hAnsi="Times New Roman" w:cs="Times New Roman"/>
                <w:kern w:val="0"/>
                <w:sz w:val="20"/>
                <w:szCs w:val="20"/>
              </w:rPr>
              <w:t>151. Pi</w:t>
            </w:r>
            <w:r w:rsidRPr="0085380C">
              <w:rPr>
                <w:rFonts w:ascii="Times New Roman" w:eastAsia="新細明體" w:hAnsi="Times New Roman" w:cs="Times New Roman" w:hint="eastAsia"/>
                <w:kern w:val="0"/>
                <w:sz w:val="20"/>
                <w:szCs w:val="20"/>
              </w:rPr>
              <w:t>nd</w:t>
            </w:r>
            <w:r w:rsidRPr="0085380C">
              <w:rPr>
                <w:rFonts w:ascii="Times New Roman" w:eastAsia="新細明體" w:hAnsi="Times New Roman" w:cs="Times New Roman"/>
                <w:kern w:val="0"/>
                <w:sz w:val="20"/>
                <w:szCs w:val="20"/>
              </w:rPr>
              <w:t>ap</w:t>
            </w:r>
            <w:r w:rsidRPr="0085380C">
              <w:rPr>
                <w:rFonts w:ascii="Times New Roman" w:eastAsia="新細明體" w:hAnsi="Times New Roman" w:cs="Times New Roman" w:hint="eastAsia"/>
                <w:kern w:val="0"/>
                <w:sz w:val="20"/>
                <w:szCs w:val="20"/>
              </w:rPr>
              <w:t>a</w:t>
            </w:r>
            <w:r w:rsidRPr="0085380C">
              <w:rPr>
                <w:rFonts w:ascii="Times New Roman" w:eastAsia="新細明體" w:hAnsi="Times New Roman" w:cs="Times New Roman"/>
                <w:kern w:val="0"/>
                <w:sz w:val="20"/>
                <w:szCs w:val="20"/>
              </w:rPr>
              <w:t>tap</w:t>
            </w:r>
            <w:r w:rsidRPr="0085380C">
              <w:rPr>
                <w:rFonts w:ascii="Times New Roman" w:eastAsia="新細明體" w:hAnsi="Times New Roman" w:cs="Times New Roman" w:hint="eastAsia"/>
                <w:kern w:val="0"/>
                <w:sz w:val="20"/>
                <w:szCs w:val="20"/>
              </w:rPr>
              <w:t>a</w:t>
            </w:r>
            <w:r w:rsidRPr="0085380C">
              <w:rPr>
                <w:rFonts w:ascii="Times New Roman" w:eastAsia="新細明體" w:hAnsi="Times New Roman" w:cs="Times New Roman"/>
                <w:kern w:val="0"/>
                <w:sz w:val="20"/>
                <w:szCs w:val="20"/>
              </w:rPr>
              <w:t>risuddhisutta</w:t>
            </w:r>
            <w:r w:rsidRPr="0085380C">
              <w:rPr>
                <w:rFonts w:ascii="Times New Roman" w:eastAsia="新細明體" w:hAnsi="Times New Roman" w:cs="Times New Roman" w:hint="eastAsia"/>
                <w:kern w:val="0"/>
                <w:sz w:val="20"/>
                <w:szCs w:val="20"/>
              </w:rPr>
              <w:t>m</w:t>
            </w:r>
            <w:r w:rsidRPr="009F68E3">
              <w:rPr>
                <w:rFonts w:ascii="Times New Roman" w:eastAsia="新細明體" w:hAnsi="Times New Roman" w:cs="Times New Roman" w:hint="eastAsia"/>
                <w:kern w:val="0"/>
                <w:sz w:val="20"/>
                <w:szCs w:val="20"/>
                <w:lang w:val="zh-TW"/>
              </w:rPr>
              <w:t>乞食清淨經</w:t>
            </w:r>
          </w:p>
        </w:tc>
        <w:tc>
          <w:tcPr>
            <w:tcW w:w="296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ind w:left="300" w:hangingChars="150" w:hanging="300"/>
              <w:jc w:val="both"/>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shd w:val="pct15" w:color="auto" w:fill="FFFFFF"/>
              </w:rPr>
              <w:t>《雜阿含</w:t>
            </w:r>
            <w:r w:rsidRPr="009F68E3">
              <w:rPr>
                <w:rFonts w:ascii="Times New Roman" w:eastAsia="新細明體" w:hAnsi="Times New Roman" w:cs="Times New Roman" w:hint="eastAsia"/>
                <w:sz w:val="20"/>
                <w:szCs w:val="20"/>
                <w:shd w:val="pct15" w:color="auto" w:fill="FFFFFF"/>
              </w:rPr>
              <w:t>236</w:t>
            </w:r>
            <w:r w:rsidRPr="009F68E3">
              <w:rPr>
                <w:rFonts w:ascii="Times New Roman" w:eastAsia="新細明體" w:hAnsi="Times New Roman" w:cs="Times New Roman"/>
                <w:sz w:val="20"/>
                <w:szCs w:val="20"/>
                <w:shd w:val="pct15" w:color="auto" w:fill="FFFFFF"/>
              </w:rPr>
              <w:t>經》（大正</w:t>
            </w:r>
            <w:r w:rsidRPr="009F68E3">
              <w:rPr>
                <w:rFonts w:ascii="Times New Roman" w:eastAsia="新細明體" w:hAnsi="Times New Roman" w:cs="Times New Roman"/>
                <w:sz w:val="20"/>
                <w:szCs w:val="20"/>
                <w:shd w:val="pct15" w:color="auto" w:fill="FFFFFF"/>
              </w:rPr>
              <w:t>2.</w:t>
            </w:r>
            <w:r w:rsidRPr="009F68E3">
              <w:rPr>
                <w:rFonts w:ascii="Times New Roman" w:eastAsia="新細明體" w:hAnsi="Times New Roman" w:cs="Times New Roman" w:hint="eastAsia"/>
                <w:sz w:val="20"/>
                <w:szCs w:val="20"/>
                <w:shd w:val="pct15" w:color="auto" w:fill="FFFFFF"/>
              </w:rPr>
              <w:t>57.</w:t>
            </w:r>
            <w:r w:rsidRPr="009F68E3">
              <w:rPr>
                <w:rFonts w:ascii="Times New Roman" w:eastAsia="新細明體" w:hAnsi="Times New Roman" w:cs="Times New Roman" w:hint="eastAsia"/>
                <w:sz w:val="20"/>
                <w:szCs w:val="20"/>
                <w:shd w:val="pct15" w:color="auto" w:fill="FFFFFF"/>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增</w:t>
            </w:r>
            <w:r w:rsidRPr="009F68E3">
              <w:rPr>
                <w:rFonts w:ascii="Times New Roman" w:eastAsia="新細明體" w:hAnsi="Times New Roman" w:cs="Times New Roman" w:hint="eastAsia"/>
                <w:sz w:val="20"/>
                <w:szCs w:val="20"/>
              </w:rPr>
              <w:t>壹</w:t>
            </w:r>
            <w:r w:rsidRPr="009F68E3">
              <w:rPr>
                <w:rFonts w:ascii="Times New Roman" w:eastAsia="新細明體" w:hAnsi="Times New Roman" w:cs="Times New Roman"/>
                <w:sz w:val="20"/>
                <w:szCs w:val="20"/>
              </w:rPr>
              <w:t>阿含</w:t>
            </w:r>
            <w:r w:rsidRPr="009F68E3">
              <w:rPr>
                <w:rFonts w:ascii="Times New Roman" w:eastAsia="新細明體" w:hAnsi="Times New Roman" w:cs="Times New Roman" w:hint="eastAsia"/>
                <w:sz w:val="20"/>
                <w:szCs w:val="20"/>
              </w:rPr>
              <w:t>45.6</w:t>
            </w:r>
            <w:r w:rsidRPr="009F68E3">
              <w:rPr>
                <w:rFonts w:ascii="Times New Roman" w:eastAsia="新細明體" w:hAnsi="Times New Roman" w:cs="Times New Roman" w:hint="eastAsia"/>
                <w:sz w:val="20"/>
                <w:szCs w:val="20"/>
              </w:rPr>
              <w:t>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2.</w:t>
            </w:r>
            <w:r w:rsidRPr="009F68E3">
              <w:rPr>
                <w:rFonts w:ascii="Times New Roman" w:eastAsia="新細明體" w:hAnsi="Times New Roman" w:cs="Times New Roman" w:hint="eastAsia"/>
                <w:sz w:val="20"/>
                <w:szCs w:val="20"/>
              </w:rPr>
              <w:t>773</w:t>
            </w:r>
            <w:r w:rsidRPr="009F68E3">
              <w:rPr>
                <w:rFonts w:ascii="Times New Roman" w:eastAsia="新細明體" w:hAnsi="Times New Roman" w:cs="Times New Roman"/>
                <w:sz w:val="20"/>
                <w:szCs w:val="20"/>
              </w:rPr>
              <w:t>.)</w:t>
            </w:r>
          </w:p>
        </w:tc>
      </w:tr>
      <w:tr w:rsidR="009F68E3" w:rsidRPr="009F68E3" w:rsidTr="00AC5C25">
        <w:tc>
          <w:tcPr>
            <w:tcW w:w="203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152. Indriyabh</w:t>
            </w:r>
            <w:r w:rsidRPr="009F68E3">
              <w:rPr>
                <w:rFonts w:ascii="Times New Roman" w:eastAsia="新細明體" w:hAnsi="Times New Roman" w:cs="Times New Roman" w:hint="eastAsia"/>
                <w:kern w:val="0"/>
                <w:sz w:val="20"/>
                <w:szCs w:val="20"/>
                <w:lang w:val="zh-TW"/>
              </w:rPr>
              <w:t>a</w:t>
            </w:r>
            <w:r w:rsidRPr="009F68E3">
              <w:rPr>
                <w:rFonts w:ascii="Times New Roman" w:eastAsia="新細明體" w:hAnsi="Times New Roman" w:cs="Times New Roman"/>
                <w:kern w:val="0"/>
                <w:sz w:val="20"/>
                <w:szCs w:val="20"/>
                <w:lang w:val="zh-TW"/>
              </w:rPr>
              <w:t>van</w:t>
            </w:r>
            <w:r w:rsidRPr="009F68E3">
              <w:rPr>
                <w:rFonts w:ascii="Times New Roman" w:eastAsia="新細明體" w:hAnsi="Times New Roman" w:cs="Times New Roman" w:hint="eastAsia"/>
                <w:kern w:val="0"/>
                <w:sz w:val="20"/>
                <w:szCs w:val="20"/>
                <w:lang w:val="zh-TW"/>
              </w:rPr>
              <w:t>a</w:t>
            </w:r>
            <w:r w:rsidRPr="009F68E3">
              <w:rPr>
                <w:rFonts w:ascii="Times New Roman" w:eastAsia="新細明體" w:hAnsi="Times New Roman" w:cs="Times New Roman"/>
                <w:kern w:val="0"/>
                <w:sz w:val="20"/>
                <w:szCs w:val="20"/>
                <w:lang w:val="zh-TW"/>
              </w:rPr>
              <w:t>sutta</w:t>
            </w:r>
            <w:r w:rsidRPr="009F68E3">
              <w:rPr>
                <w:rFonts w:ascii="Times New Roman" w:eastAsia="新細明體" w:hAnsi="Times New Roman"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根修習經</w:t>
            </w:r>
          </w:p>
        </w:tc>
        <w:tc>
          <w:tcPr>
            <w:tcW w:w="296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jc w:val="both"/>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shd w:val="pct15" w:color="auto" w:fill="FFFFFF"/>
              </w:rPr>
              <w:t>《雜阿含</w:t>
            </w:r>
            <w:r w:rsidRPr="009F68E3">
              <w:rPr>
                <w:rFonts w:ascii="Times New Roman" w:eastAsia="新細明體" w:hAnsi="Times New Roman" w:cs="Times New Roman" w:hint="eastAsia"/>
                <w:sz w:val="20"/>
                <w:szCs w:val="20"/>
                <w:shd w:val="pct15" w:color="auto" w:fill="FFFFFF"/>
              </w:rPr>
              <w:t>282</w:t>
            </w:r>
            <w:r w:rsidRPr="009F68E3">
              <w:rPr>
                <w:rFonts w:ascii="Times New Roman" w:eastAsia="新細明體" w:hAnsi="Times New Roman" w:cs="Times New Roman"/>
                <w:sz w:val="20"/>
                <w:szCs w:val="20"/>
                <w:shd w:val="pct15" w:color="auto" w:fill="FFFFFF"/>
              </w:rPr>
              <w:t>經》</w:t>
            </w:r>
            <w:r w:rsidRPr="009F68E3">
              <w:rPr>
                <w:rFonts w:ascii="Times New Roman" w:eastAsia="新細明體" w:hAnsi="Times New Roman" w:cs="Times New Roman"/>
                <w:sz w:val="20"/>
                <w:szCs w:val="20"/>
                <w:shd w:val="pct15" w:color="auto" w:fill="FFFFFF"/>
              </w:rPr>
              <w:t>(</w:t>
            </w:r>
            <w:r w:rsidRPr="009F68E3">
              <w:rPr>
                <w:rFonts w:ascii="Times New Roman" w:eastAsia="新細明體" w:hAnsi="Times New Roman" w:cs="Times New Roman"/>
                <w:sz w:val="20"/>
                <w:szCs w:val="20"/>
                <w:shd w:val="pct15" w:color="auto" w:fill="FFFFFF"/>
              </w:rPr>
              <w:t>大正</w:t>
            </w:r>
            <w:r w:rsidRPr="009F68E3">
              <w:rPr>
                <w:rFonts w:ascii="Times New Roman" w:eastAsia="新細明體" w:hAnsi="Times New Roman" w:cs="Times New Roman"/>
                <w:sz w:val="20"/>
                <w:szCs w:val="20"/>
                <w:shd w:val="pct15" w:color="auto" w:fill="FFFFFF"/>
              </w:rPr>
              <w:t>2.</w:t>
            </w:r>
            <w:r w:rsidRPr="009F68E3">
              <w:rPr>
                <w:rFonts w:ascii="Times New Roman" w:eastAsia="新細明體" w:hAnsi="Times New Roman" w:cs="Times New Roman" w:hint="eastAsia"/>
                <w:sz w:val="20"/>
                <w:szCs w:val="20"/>
                <w:shd w:val="pct15" w:color="auto" w:fill="FFFFFF"/>
              </w:rPr>
              <w:t>78</w:t>
            </w:r>
            <w:r w:rsidRPr="009F68E3">
              <w:rPr>
                <w:rFonts w:ascii="Times New Roman" w:eastAsia="新細明體" w:hAnsi="Times New Roman" w:cs="Times New Roman"/>
                <w:sz w:val="20"/>
                <w:szCs w:val="20"/>
                <w:shd w:val="pct15" w:color="auto" w:fill="FFFFFF"/>
              </w:rPr>
              <w:t>.)</w:t>
            </w:r>
          </w:p>
        </w:tc>
      </w:tr>
    </w:tbl>
    <w:p w:rsidR="009F68E3" w:rsidRPr="009F68E3" w:rsidRDefault="009F68E3" w:rsidP="009F68E3">
      <w:pPr>
        <w:rPr>
          <w:rFonts w:ascii="Times New Roman" w:eastAsia="新細明體" w:hAnsi="Times New Roman" w:cs="Times New Roman"/>
          <w:sz w:val="20"/>
          <w:szCs w:val="20"/>
        </w:rPr>
      </w:pPr>
    </w:p>
    <w:p w:rsidR="009F68E3" w:rsidRPr="009F68E3" w:rsidRDefault="00F97B17" w:rsidP="009F68E3">
      <w:pPr>
        <w:rPr>
          <w:rFonts w:ascii="Times New Roman" w:eastAsia="新細明體" w:hAnsi="Times New Roman" w:cs="Times New Roman"/>
          <w:sz w:val="20"/>
          <w:szCs w:val="20"/>
          <w:bdr w:val="single" w:sz="4" w:space="0" w:color="auto"/>
          <w:lang w:val="zh-TW"/>
        </w:rPr>
      </w:pPr>
      <w:r w:rsidRPr="00F97B17">
        <w:rPr>
          <w:rFonts w:ascii="Times New Roman" w:hAnsi="Times New Roman" w:cs="Times New Roman" w:hint="eastAsia"/>
          <w:sz w:val="20"/>
          <w:bdr w:val="single" w:sz="4" w:space="0" w:color="auto"/>
        </w:rPr>
        <w:t>印順導師著，</w:t>
      </w:r>
      <w:r w:rsidR="009F68E3" w:rsidRPr="00F97B17">
        <w:rPr>
          <w:rFonts w:ascii="Times New Roman" w:eastAsia="新細明體" w:hAnsi="Times New Roman" w:cs="Times New Roman" w:hint="eastAsia"/>
          <w:sz w:val="20"/>
          <w:szCs w:val="20"/>
          <w:bdr w:val="single" w:sz="4" w:space="0" w:color="auto"/>
          <w:lang w:val="zh-TW"/>
        </w:rPr>
        <w:t>《原始佛教聖典之集成》</w:t>
      </w:r>
      <w:r w:rsidR="009F68E3" w:rsidRPr="00F97B17">
        <w:rPr>
          <w:rFonts w:ascii="Times New Roman" w:eastAsia="新細明體" w:hAnsi="Times New Roman" w:cs="Times New Roman" w:hint="eastAsia"/>
          <w:sz w:val="20"/>
          <w:szCs w:val="20"/>
          <w:bdr w:val="single" w:sz="4" w:space="0" w:color="auto"/>
          <w:lang w:val="zh-TW"/>
        </w:rPr>
        <w:t>p.713</w:t>
      </w:r>
      <w:r w:rsidR="009F68E3" w:rsidRPr="00F97B17">
        <w:rPr>
          <w:rFonts w:ascii="Times New Roman" w:eastAsia="新細明體" w:hAnsi="Times New Roman" w:cs="Times New Roman"/>
          <w:sz w:val="20"/>
          <w:szCs w:val="20"/>
          <w:bdr w:val="single" w:sz="4" w:space="0" w:color="auto"/>
          <w:lang w:val="zh-TW"/>
        </w:rPr>
        <w:t>–</w:t>
      </w:r>
      <w:r w:rsidR="009F68E3" w:rsidRPr="00F97B17">
        <w:rPr>
          <w:rFonts w:ascii="Times New Roman" w:eastAsia="新細明體" w:hAnsi="Times New Roman" w:cs="Times New Roman" w:hint="eastAsia"/>
          <w:sz w:val="20"/>
          <w:szCs w:val="20"/>
          <w:bdr w:val="single" w:sz="4" w:space="0" w:color="auto"/>
          <w:lang w:val="zh-TW"/>
        </w:rPr>
        <w:t>p.717</w:t>
      </w:r>
      <w:r w:rsidR="009F68E3" w:rsidRPr="00F97B17">
        <w:rPr>
          <w:rFonts w:ascii="Times New Roman" w:eastAsia="新細明體" w:hAnsi="Times New Roman" w:cs="Times New Roman" w:hint="eastAsia"/>
          <w:sz w:val="20"/>
          <w:szCs w:val="20"/>
          <w:bdr w:val="single" w:sz="4" w:space="0" w:color="auto"/>
          <w:lang w:val="zh-TW"/>
        </w:rPr>
        <w:t>：《中阿含》見於《增支部》的</w:t>
      </w:r>
      <w:r w:rsidR="009F68E3" w:rsidRPr="00F97B17">
        <w:rPr>
          <w:rFonts w:ascii="Times New Roman" w:eastAsia="新細明體" w:hAnsi="Times New Roman" w:cs="Times New Roman" w:hint="eastAsia"/>
          <w:sz w:val="20"/>
          <w:szCs w:val="20"/>
          <w:bdr w:val="single" w:sz="4" w:space="0" w:color="auto"/>
          <w:lang w:val="zh-TW"/>
        </w:rPr>
        <w:t>70</w:t>
      </w:r>
      <w:r w:rsidR="009F68E3" w:rsidRPr="00F97B17">
        <w:rPr>
          <w:rFonts w:ascii="Times New Roman" w:eastAsia="新細明體" w:hAnsi="Times New Roman" w:cs="Times New Roman" w:hint="eastAsia"/>
          <w:sz w:val="20"/>
          <w:szCs w:val="20"/>
          <w:bdr w:val="single" w:sz="4" w:space="0" w:color="auto"/>
          <w:lang w:val="zh-TW"/>
        </w:rPr>
        <w:t>經</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871"/>
        <w:gridCol w:w="7255"/>
      </w:tblGrid>
      <w:tr w:rsidR="009F68E3" w:rsidRPr="009F68E3" w:rsidTr="00AC5C25">
        <w:tc>
          <w:tcPr>
            <w:tcW w:w="1025" w:type="pct"/>
            <w:shd w:val="clear" w:color="auto" w:fill="FFFF99"/>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b/>
                <w:kern w:val="0"/>
                <w:sz w:val="20"/>
                <w:szCs w:val="20"/>
                <w:lang w:val="zh-TW"/>
              </w:rPr>
            </w:pPr>
            <w:r w:rsidRPr="009F68E3">
              <w:rPr>
                <w:rFonts w:ascii="Times New Roman" w:eastAsia="新細明體" w:hAnsi="Times New Roman" w:cs="Times New Roman" w:hint="eastAsia"/>
                <w:b/>
                <w:kern w:val="0"/>
                <w:sz w:val="20"/>
                <w:szCs w:val="20"/>
                <w:lang w:val="zh-TW"/>
              </w:rPr>
              <w:t>《中阿含經》</w:t>
            </w:r>
          </w:p>
        </w:tc>
        <w:tc>
          <w:tcPr>
            <w:tcW w:w="3975" w:type="pct"/>
            <w:shd w:val="clear" w:color="auto" w:fill="FFFF99"/>
          </w:tcPr>
          <w:p w:rsidR="009F68E3" w:rsidRPr="009F68E3" w:rsidRDefault="009F68E3" w:rsidP="009F68E3">
            <w:pPr>
              <w:autoSpaceDE w:val="0"/>
              <w:autoSpaceDN w:val="0"/>
              <w:adjustRightInd w:val="0"/>
              <w:spacing w:beforeLines="10" w:before="36"/>
              <w:rPr>
                <w:rFonts w:ascii="Times New Roman" w:eastAsia="新細明體" w:hAnsi="Times New Roman" w:cs="Times New Roman"/>
                <w:b/>
                <w:kern w:val="0"/>
                <w:sz w:val="20"/>
                <w:szCs w:val="20"/>
                <w:lang w:val="zh-TW"/>
              </w:rPr>
            </w:pPr>
            <w:r w:rsidRPr="009F68E3">
              <w:rPr>
                <w:rFonts w:ascii="Times New Roman" w:eastAsia="新細明體" w:hAnsi="Times New Roman" w:cs="Times New Roman" w:hint="eastAsia"/>
                <w:b/>
                <w:kern w:val="0"/>
                <w:sz w:val="20"/>
                <w:szCs w:val="20"/>
                <w:lang w:val="zh-TW"/>
              </w:rPr>
              <w:t>其他</w:t>
            </w:r>
          </w:p>
        </w:tc>
      </w:tr>
      <w:tr w:rsidR="009F68E3" w:rsidRPr="009F68E3" w:rsidTr="00AC5C25">
        <w:tc>
          <w:tcPr>
            <w:tcW w:w="1025" w:type="pct"/>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1. </w:t>
            </w:r>
            <w:r w:rsidRPr="009F68E3">
              <w:rPr>
                <w:rFonts w:ascii="Times New Roman" w:eastAsia="新細明體" w:hAnsi="Times New Roman" w:cs="Times New Roman" w:hint="eastAsia"/>
                <w:kern w:val="0"/>
                <w:sz w:val="20"/>
                <w:szCs w:val="20"/>
              </w:rPr>
              <w:t>善法經</w:t>
            </w:r>
          </w:p>
        </w:tc>
        <w:tc>
          <w:tcPr>
            <w:tcW w:w="3975" w:type="pct"/>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r w:rsidRPr="009F68E3">
              <w:rPr>
                <w:rFonts w:ascii="Times New Roman" w:eastAsia="新細明體" w:hAnsi="Times New Roman" w:cs="Arial"/>
                <w:sz w:val="20"/>
                <w:szCs w:val="20"/>
              </w:rPr>
              <w:t>A.7.64.Dhamma</w:t>
            </w:r>
            <w:r w:rsidRPr="009F68E3">
              <w:rPr>
                <w:rFonts w:ascii="Foreign1" w:eastAsia="hzk1 ys" w:hAnsi="Foreign1" w:cs="Arial" w:hint="eastAsia"/>
                <w:sz w:val="20"/>
                <w:szCs w:val="20"/>
              </w:rPr>
              <w:t>bbu(</w:t>
            </w:r>
            <w:r w:rsidRPr="009F68E3">
              <w:rPr>
                <w:rFonts w:ascii="Times New Roman" w:eastAsia="新細明體" w:hAnsi="Times New Roman" w:cs="Times New Roman"/>
                <w:sz w:val="20"/>
                <w:szCs w:val="20"/>
              </w:rPr>
              <w:t>知法經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No.27.</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七知經</w:t>
            </w:r>
            <w:r w:rsidRPr="009F68E3">
              <w:rPr>
                <w:rFonts w:ascii="Times New Roman" w:eastAsia="新細明體" w:hAnsi="Times New Roman" w:cs="Times New Roman" w:hint="eastAsia"/>
                <w:sz w:val="20"/>
                <w:szCs w:val="20"/>
              </w:rPr>
              <w:t>》</w:t>
            </w:r>
            <w:r w:rsidRPr="009F68E3">
              <w:rPr>
                <w:rFonts w:ascii="Arial" w:eastAsia="新細明體" w:hAnsi="Arial" w:cs="Arial"/>
                <w:sz w:val="20"/>
                <w:szCs w:val="20"/>
              </w:rPr>
              <w:t>(</w:t>
            </w:r>
            <w:r w:rsidRPr="009F68E3">
              <w:rPr>
                <w:rFonts w:ascii="Arial" w:eastAsia="新細明體" w:hAnsi="Arial" w:cs="Arial"/>
                <w:sz w:val="20"/>
                <w:szCs w:val="20"/>
              </w:rPr>
              <w:t>大正</w:t>
            </w:r>
            <w:smartTag w:uri="urn:schemas-microsoft-com:office:smarttags" w:element="chmetcnv">
              <w:smartTagPr>
                <w:attr w:name="UnitName" w:val="a"/>
                <w:attr w:name="SourceValue" w:val="1.81"/>
                <w:attr w:name="HasSpace" w:val="False"/>
                <w:attr w:name="Negative" w:val="False"/>
                <w:attr w:name="NumberType" w:val="1"/>
                <w:attr w:name="TCSC" w:val="0"/>
              </w:smartTagPr>
              <w:r w:rsidRPr="009F68E3">
                <w:rPr>
                  <w:rFonts w:ascii="Times New Roman" w:eastAsia="新細明體" w:hAnsi="Times New Roman" w:cs="Arial"/>
                  <w:sz w:val="20"/>
                  <w:szCs w:val="20"/>
                </w:rPr>
                <w:t>1.</w:t>
              </w:r>
              <w:r w:rsidRPr="009F68E3">
                <w:rPr>
                  <w:rFonts w:ascii="Times New Roman" w:eastAsia="新細明體" w:hAnsi="Times New Roman" w:cs="Times New Roman" w:hint="eastAsia"/>
                  <w:sz w:val="20"/>
                  <w:szCs w:val="20"/>
                </w:rPr>
                <w:t>810a</w:t>
              </w:r>
            </w:smartTag>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般泥洹經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卷上</w:t>
            </w:r>
            <w:r w:rsidRPr="009F68E3">
              <w:rPr>
                <w:rFonts w:ascii="Arial" w:eastAsia="新細明體" w:hAnsi="Arial" w:cs="Arial"/>
                <w:sz w:val="20"/>
                <w:szCs w:val="20"/>
              </w:rPr>
              <w:t>(</w:t>
            </w:r>
            <w:r w:rsidRPr="009F68E3">
              <w:rPr>
                <w:rFonts w:ascii="Arial" w:eastAsia="新細明體" w:hAnsi="Arial" w:cs="Arial"/>
                <w:sz w:val="20"/>
                <w:szCs w:val="20"/>
              </w:rPr>
              <w:t>大正</w:t>
            </w:r>
            <w:smartTag w:uri="urn:schemas-microsoft-com:office:smarttags" w:element="chmetcnv">
              <w:smartTagPr>
                <w:attr w:name="UnitName" w:val="a"/>
                <w:attr w:name="SourceValue" w:val="1.176"/>
                <w:attr w:name="HasSpace" w:val="False"/>
                <w:attr w:name="Negative" w:val="False"/>
                <w:attr w:name="NumberType" w:val="1"/>
                <w:attr w:name="TCSC" w:val="0"/>
              </w:smartTagPr>
              <w:r w:rsidRPr="009F68E3">
                <w:rPr>
                  <w:rFonts w:ascii="Times New Roman" w:eastAsia="新細明體" w:hAnsi="Times New Roman" w:cs="Times New Roman" w:hint="eastAsia"/>
                  <w:sz w:val="20"/>
                  <w:szCs w:val="20"/>
                </w:rPr>
                <w:t>1.176a</w:t>
              </w:r>
            </w:smartTag>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，《增壹阿含</w:t>
            </w:r>
            <w:r w:rsidRPr="009F68E3">
              <w:rPr>
                <w:rFonts w:ascii="Times New Roman" w:eastAsia="新細明體" w:hAnsi="Times New Roman" w:cs="Times New Roman" w:hint="eastAsia"/>
                <w:sz w:val="20"/>
                <w:szCs w:val="20"/>
              </w:rPr>
              <w:t>39.1</w:t>
            </w:r>
            <w:r w:rsidRPr="009F68E3">
              <w:rPr>
                <w:rFonts w:ascii="Times New Roman" w:eastAsia="新細明體" w:hAnsi="Times New Roman" w:cs="Times New Roman"/>
                <w:sz w:val="20"/>
                <w:szCs w:val="20"/>
              </w:rPr>
              <w:t>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Arial"/>
                <w:sz w:val="20"/>
                <w:szCs w:val="20"/>
              </w:rPr>
              <w:t>(</w:t>
            </w:r>
            <w:r w:rsidRPr="009F68E3">
              <w:rPr>
                <w:rFonts w:ascii="Times New Roman" w:eastAsia="新細明體" w:hAnsi="Times New Roman" w:cs="Arial"/>
                <w:sz w:val="20"/>
                <w:szCs w:val="20"/>
              </w:rPr>
              <w:t>大正</w:t>
            </w:r>
            <w:r w:rsidRPr="009F68E3">
              <w:rPr>
                <w:rFonts w:ascii="Times New Roman" w:eastAsia="新細明體" w:hAnsi="Times New Roman" w:cs="Arial"/>
                <w:sz w:val="20"/>
                <w:szCs w:val="20"/>
              </w:rPr>
              <w:t>2.</w:t>
            </w:r>
            <w:r w:rsidRPr="009F68E3">
              <w:rPr>
                <w:rFonts w:ascii="Times New Roman" w:eastAsia="新細明體" w:hAnsi="Times New Roman" w:cs="Times New Roman" w:hint="eastAsia"/>
                <w:sz w:val="20"/>
                <w:szCs w:val="20"/>
              </w:rPr>
              <w:t>728b)</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2. </w:t>
            </w:r>
            <w:r w:rsidRPr="009F68E3">
              <w:rPr>
                <w:rFonts w:ascii="Times New Roman" w:eastAsia="新細明體" w:hAnsi="Times New Roman" w:cs="Times New Roman" w:hint="eastAsia"/>
                <w:kern w:val="0"/>
                <w:sz w:val="20"/>
                <w:szCs w:val="20"/>
              </w:rPr>
              <w:t>晝度樹經</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r w:rsidRPr="009F68E3">
              <w:rPr>
                <w:rFonts w:ascii="Times New Roman" w:eastAsia="新細明體" w:hAnsi="Times New Roman" w:cs="Times New Roman"/>
                <w:sz w:val="20"/>
                <w:szCs w:val="20"/>
              </w:rPr>
              <w:t>A.7.6</w:t>
            </w:r>
            <w:r w:rsidRPr="009F68E3">
              <w:rPr>
                <w:rFonts w:ascii="Times New Roman" w:eastAsia="新細明體" w:hAnsi="Times New Roman" w:cs="Times New Roman" w:hint="eastAsia"/>
                <w:sz w:val="20"/>
                <w:szCs w:val="20"/>
              </w:rPr>
              <w:t>5</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Paricchattaka</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No.28.</w:t>
            </w:r>
            <w:r w:rsidRPr="009F68E3">
              <w:rPr>
                <w:rFonts w:ascii="Times New Roman" w:eastAsia="新細明體" w:hAnsi="Times New Roman" w:cs="Times New Roman" w:hint="eastAsia"/>
                <w:sz w:val="20"/>
                <w:szCs w:val="20"/>
              </w:rPr>
              <w:t>園生樹</w:t>
            </w:r>
            <w:r w:rsidRPr="009F68E3">
              <w:rPr>
                <w:rFonts w:ascii="Times New Roman" w:eastAsia="新細明體" w:hAnsi="Times New Roman" w:cs="Times New Roman"/>
                <w:sz w:val="20"/>
                <w:szCs w:val="20"/>
              </w:rPr>
              <w:t>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smartTag w:uri="urn:schemas-microsoft-com:office:smarttags" w:element="chmetcnv">
              <w:smartTagPr>
                <w:attr w:name="UnitName" w:val="C"/>
                <w:attr w:name="SourceValue" w:val="1.81"/>
                <w:attr w:name="HasSpace" w:val="False"/>
                <w:attr w:name="Negative" w:val="False"/>
                <w:attr w:name="NumberType" w:val="1"/>
                <w:attr w:name="TCSC" w:val="0"/>
              </w:smartTagP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810c</w:t>
              </w:r>
            </w:smartTag>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《增壹阿含</w:t>
            </w:r>
            <w:r w:rsidRPr="009F68E3">
              <w:rPr>
                <w:rFonts w:ascii="Times New Roman" w:eastAsia="新細明體" w:hAnsi="Times New Roman" w:cs="Times New Roman" w:hint="eastAsia"/>
                <w:sz w:val="20"/>
                <w:szCs w:val="20"/>
              </w:rPr>
              <w:t>39.2</w:t>
            </w:r>
            <w:r w:rsidRPr="009F68E3">
              <w:rPr>
                <w:rFonts w:ascii="Times New Roman" w:eastAsia="新細明體" w:hAnsi="Times New Roman" w:cs="Times New Roman"/>
                <w:sz w:val="20"/>
                <w:szCs w:val="20"/>
              </w:rPr>
              <w:t>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2.</w:t>
            </w:r>
            <w:r w:rsidRPr="009F68E3">
              <w:rPr>
                <w:rFonts w:ascii="Times New Roman" w:eastAsia="新細明體" w:hAnsi="Times New Roman" w:cs="Times New Roman" w:hint="eastAsia"/>
                <w:sz w:val="20"/>
                <w:szCs w:val="20"/>
              </w:rPr>
              <w:t>729b)</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3. </w:t>
            </w:r>
            <w:r w:rsidRPr="009F68E3">
              <w:rPr>
                <w:rFonts w:ascii="Times New Roman" w:eastAsia="新細明體" w:hAnsi="Times New Roman" w:cs="Times New Roman" w:hint="eastAsia"/>
                <w:kern w:val="0"/>
                <w:sz w:val="20"/>
                <w:szCs w:val="20"/>
              </w:rPr>
              <w:t>城喻經</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r w:rsidRPr="009F68E3">
              <w:rPr>
                <w:rFonts w:ascii="Times New Roman" w:eastAsia="新細明體" w:hAnsi="Times New Roman" w:cs="Times New Roman"/>
                <w:sz w:val="20"/>
                <w:szCs w:val="20"/>
              </w:rPr>
              <w:t>A.7.63.Nagara</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城經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，《增壹阿含</w:t>
            </w:r>
            <w:r w:rsidRPr="009F68E3">
              <w:rPr>
                <w:rFonts w:ascii="Times New Roman" w:eastAsia="新細明體" w:hAnsi="Times New Roman" w:cs="Times New Roman" w:hint="eastAsia"/>
                <w:sz w:val="20"/>
                <w:szCs w:val="20"/>
              </w:rPr>
              <w:t>39.4</w:t>
            </w:r>
            <w:r w:rsidRPr="009F68E3">
              <w:rPr>
                <w:rFonts w:ascii="Times New Roman" w:eastAsia="新細明體" w:hAnsi="Times New Roman" w:cs="Times New Roman"/>
                <w:sz w:val="20"/>
                <w:szCs w:val="20"/>
              </w:rPr>
              <w:t>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2.</w:t>
            </w:r>
            <w:r w:rsidRPr="009F68E3">
              <w:rPr>
                <w:rFonts w:ascii="Times New Roman" w:eastAsia="新細明體" w:hAnsi="Times New Roman" w:cs="Times New Roman" w:hint="eastAsia"/>
                <w:sz w:val="20"/>
                <w:szCs w:val="20"/>
              </w:rPr>
              <w:t>730b)</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4. </w:t>
            </w:r>
            <w:r w:rsidRPr="009F68E3">
              <w:rPr>
                <w:rFonts w:ascii="Times New Roman" w:eastAsia="新細明體" w:hAnsi="Times New Roman" w:cs="Times New Roman" w:hint="eastAsia"/>
                <w:kern w:val="0"/>
                <w:sz w:val="20"/>
                <w:szCs w:val="20"/>
              </w:rPr>
              <w:t>水喻經</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smartTag w:uri="urn:schemas-microsoft-com:office:smarttags" w:element="chsdate">
              <w:smartTagPr>
                <w:attr w:name="Year" w:val="1899"/>
                <w:attr w:name="Month" w:val="12"/>
                <w:attr w:name="Day" w:val="30"/>
                <w:attr w:name="IsLunarDate" w:val="False"/>
                <w:attr w:name="IsROCDate" w:val="False"/>
              </w:smartTagPr>
              <w:r w:rsidRPr="009F68E3">
                <w:rPr>
                  <w:rFonts w:ascii="Times New Roman" w:eastAsia="新細明體" w:hAnsi="Times New Roman" w:cs="Times New Roman"/>
                  <w:sz w:val="20"/>
                  <w:szCs w:val="20"/>
                </w:rPr>
                <w:t>A.7.</w:t>
              </w:r>
              <w:r w:rsidRPr="009F68E3">
                <w:rPr>
                  <w:rFonts w:ascii="Times New Roman" w:eastAsia="新細明體" w:hAnsi="Times New Roman" w:cs="Times New Roman" w:hint="eastAsia"/>
                  <w:sz w:val="20"/>
                  <w:szCs w:val="20"/>
                </w:rPr>
                <w:t>15</w:t>
              </w:r>
            </w:smartTag>
            <w:r w:rsidRPr="009F68E3">
              <w:rPr>
                <w:rFonts w:ascii="Times New Roman" w:eastAsia="新細明體" w:hAnsi="Times New Roman" w:cs="Times New Roman"/>
                <w:sz w:val="20"/>
                <w:szCs w:val="20"/>
              </w:rPr>
              <w:t xml:space="preserve">. </w:t>
            </w:r>
            <w:r w:rsidRPr="009F68E3">
              <w:rPr>
                <w:rFonts w:ascii="Times New Roman" w:eastAsia="新細明體" w:hAnsi="Times New Roman" w:cs="Times New Roman" w:hint="eastAsia"/>
                <w:sz w:val="20"/>
                <w:szCs w:val="20"/>
              </w:rPr>
              <w:t>Udakupama</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No.29.</w:t>
            </w:r>
            <w:r w:rsidRPr="009F68E3">
              <w:rPr>
                <w:rFonts w:ascii="Times New Roman" w:eastAsia="新細明體" w:hAnsi="Times New Roman" w:cs="Times New Roman" w:hint="eastAsia"/>
                <w:sz w:val="20"/>
                <w:szCs w:val="20"/>
              </w:rPr>
              <w:t>《鹹水喻經》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smartTag w:uri="urn:schemas-microsoft-com:office:smarttags" w:element="chmetcnv">
              <w:smartTagPr>
                <w:attr w:name="UnitName" w:val="C"/>
                <w:attr w:name="SourceValue" w:val="1.811"/>
                <w:attr w:name="HasSpace" w:val="False"/>
                <w:attr w:name="Negative" w:val="False"/>
                <w:attr w:name="NumberType" w:val="1"/>
                <w:attr w:name="TCSC" w:val="0"/>
              </w:smartTagP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811c</w:t>
              </w:r>
            </w:smartTag>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《增壹阿含</w:t>
            </w:r>
            <w:r w:rsidRPr="009F68E3">
              <w:rPr>
                <w:rFonts w:ascii="Times New Roman" w:eastAsia="新細明體" w:hAnsi="Times New Roman" w:cs="Times New Roman" w:hint="eastAsia"/>
                <w:sz w:val="20"/>
                <w:szCs w:val="20"/>
              </w:rPr>
              <w:t>39.3</w:t>
            </w:r>
            <w:r w:rsidRPr="009F68E3">
              <w:rPr>
                <w:rFonts w:ascii="Times New Roman" w:eastAsia="新細明體" w:hAnsi="Times New Roman" w:cs="Times New Roman"/>
                <w:sz w:val="20"/>
                <w:szCs w:val="20"/>
              </w:rPr>
              <w:t>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smartTag w:uri="urn:schemas-microsoft-com:office:smarttags" w:element="chmetcnv">
              <w:smartTagPr>
                <w:attr w:name="UnitName" w:val="C"/>
                <w:attr w:name="SourceValue" w:val="2.729"/>
                <w:attr w:name="HasSpace" w:val="False"/>
                <w:attr w:name="Negative" w:val="False"/>
                <w:attr w:name="NumberType" w:val="1"/>
                <w:attr w:name="TCSC" w:val="0"/>
              </w:smartTagPr>
              <w:r w:rsidRPr="009F68E3">
                <w:rPr>
                  <w:rFonts w:ascii="Times New Roman" w:eastAsia="新細明體" w:hAnsi="Times New Roman" w:cs="Times New Roman"/>
                  <w:sz w:val="20"/>
                  <w:szCs w:val="20"/>
                </w:rPr>
                <w:t>2.</w:t>
              </w:r>
              <w:r w:rsidRPr="009F68E3">
                <w:rPr>
                  <w:rFonts w:ascii="Times New Roman" w:eastAsia="新細明體" w:hAnsi="Times New Roman" w:cs="Times New Roman" w:hint="eastAsia"/>
                  <w:sz w:val="20"/>
                  <w:szCs w:val="20"/>
                </w:rPr>
                <w:t>729c</w:t>
              </w:r>
            </w:smartTag>
            <w:r w:rsidRPr="009F68E3">
              <w:rPr>
                <w:rFonts w:ascii="Times New Roman" w:eastAsia="新細明體" w:hAnsi="Times New Roman" w:cs="Times New Roman" w:hint="eastAsia"/>
                <w:sz w:val="20"/>
                <w:szCs w:val="20"/>
              </w:rPr>
              <w:t>)</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5. </w:t>
            </w:r>
            <w:r w:rsidRPr="009F68E3">
              <w:rPr>
                <w:rFonts w:ascii="Times New Roman" w:eastAsia="新細明體" w:hAnsi="Times New Roman" w:cs="Times New Roman" w:hint="eastAsia"/>
                <w:kern w:val="0"/>
                <w:sz w:val="20"/>
                <w:szCs w:val="20"/>
              </w:rPr>
              <w:t>木積喻經</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r w:rsidRPr="009F68E3">
              <w:rPr>
                <w:rFonts w:ascii="Times New Roman" w:eastAsia="新細明體" w:hAnsi="Times New Roman" w:cs="Times New Roman"/>
                <w:sz w:val="20"/>
                <w:szCs w:val="20"/>
              </w:rPr>
              <w:t>A.7.68. Aggi</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火經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《增壹阿含</w:t>
            </w:r>
            <w:r w:rsidRPr="009F68E3">
              <w:rPr>
                <w:rFonts w:ascii="Times New Roman" w:eastAsia="新細明體" w:hAnsi="Times New Roman" w:cs="Times New Roman" w:hint="eastAsia"/>
                <w:sz w:val="20"/>
                <w:szCs w:val="20"/>
              </w:rPr>
              <w:t>33.10</w:t>
            </w:r>
            <w:r w:rsidRPr="009F68E3">
              <w:rPr>
                <w:rFonts w:ascii="Times New Roman" w:eastAsia="新細明體" w:hAnsi="Times New Roman" w:cs="Times New Roman"/>
                <w:sz w:val="20"/>
                <w:szCs w:val="20"/>
              </w:rPr>
              <w:t>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smartTag w:uri="urn:schemas-microsoft-com:office:smarttags" w:element="chmetcnv">
              <w:smartTagPr>
                <w:attr w:name="UnitName" w:val="a"/>
                <w:attr w:name="SourceValue" w:val="2.689"/>
                <w:attr w:name="HasSpace" w:val="False"/>
                <w:attr w:name="Negative" w:val="False"/>
                <w:attr w:name="NumberType" w:val="1"/>
                <w:attr w:name="TCSC" w:val="0"/>
              </w:smartTagPr>
              <w:r w:rsidRPr="009F68E3">
                <w:rPr>
                  <w:rFonts w:ascii="Times New Roman" w:eastAsia="新細明體" w:hAnsi="Times New Roman" w:cs="Times New Roman"/>
                  <w:sz w:val="20"/>
                  <w:szCs w:val="20"/>
                </w:rPr>
                <w:t>2.</w:t>
              </w:r>
              <w:r w:rsidRPr="009F68E3">
                <w:rPr>
                  <w:rFonts w:ascii="Times New Roman" w:eastAsia="新細明體" w:hAnsi="Times New Roman" w:cs="Times New Roman" w:hint="eastAsia"/>
                  <w:sz w:val="20"/>
                  <w:szCs w:val="20"/>
                </w:rPr>
                <w:t>689a</w:t>
              </w:r>
            </w:smartTag>
            <w:r w:rsidRPr="009F68E3">
              <w:rPr>
                <w:rFonts w:ascii="Times New Roman" w:eastAsia="新細明體" w:hAnsi="Times New Roman" w:cs="Times New Roman" w:hint="eastAsia"/>
                <w:sz w:val="20"/>
                <w:szCs w:val="20"/>
              </w:rPr>
              <w:t>)</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6. </w:t>
            </w:r>
            <w:r w:rsidRPr="009F68E3">
              <w:rPr>
                <w:rFonts w:ascii="Times New Roman" w:eastAsia="新細明體" w:hAnsi="Times New Roman" w:cs="Times New Roman" w:hint="eastAsia"/>
                <w:kern w:val="0"/>
                <w:sz w:val="20"/>
                <w:szCs w:val="20"/>
              </w:rPr>
              <w:t>善人往經</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smartTag w:uri="urn:schemas-microsoft-com:office:smarttags" w:element="chsdate">
              <w:smartTagPr>
                <w:attr w:name="Year" w:val="1899"/>
                <w:attr w:name="Month" w:val="12"/>
                <w:attr w:name="Day" w:val="30"/>
                <w:attr w:name="IsLunarDate" w:val="False"/>
                <w:attr w:name="IsROCDate" w:val="False"/>
              </w:smartTagPr>
              <w:r w:rsidRPr="009F68E3">
                <w:rPr>
                  <w:rFonts w:ascii="Times New Roman" w:eastAsia="新細明體" w:hAnsi="Times New Roman" w:cs="Times New Roman"/>
                  <w:sz w:val="20"/>
                  <w:szCs w:val="20"/>
                </w:rPr>
                <w:t>A.7.52</w:t>
              </w:r>
            </w:smartTag>
            <w:r w:rsidRPr="009F68E3">
              <w:rPr>
                <w:rFonts w:ascii="Times New Roman" w:eastAsia="新細明體" w:hAnsi="Times New Roman" w:cs="Times New Roman"/>
                <w:sz w:val="20"/>
                <w:szCs w:val="20"/>
              </w:rPr>
              <w:t>.Purisagati</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人趣</w:t>
            </w:r>
            <w:r w:rsidRPr="009F68E3">
              <w:rPr>
                <w:rFonts w:ascii="Times New Roman" w:eastAsia="新細明體" w:hAnsi="Times New Roman" w:cs="Times New Roman"/>
                <w:sz w:val="20"/>
                <w:szCs w:val="20"/>
              </w:rPr>
              <w:t>)</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8. </w:t>
            </w:r>
            <w:r w:rsidRPr="009F68E3">
              <w:rPr>
                <w:rFonts w:ascii="Times New Roman" w:eastAsia="新細明體" w:hAnsi="Times New Roman" w:cs="Times New Roman" w:hint="eastAsia"/>
                <w:kern w:val="0"/>
                <w:sz w:val="20"/>
                <w:szCs w:val="20"/>
              </w:rPr>
              <w:t>七日經</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r w:rsidRPr="009F68E3">
              <w:rPr>
                <w:rFonts w:ascii="Times New Roman" w:eastAsia="新細明體" w:hAnsi="Times New Roman" w:cs="Times New Roman"/>
                <w:sz w:val="20"/>
                <w:szCs w:val="20"/>
              </w:rPr>
              <w:t>A.7.62. Suriya</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太陽</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No.30.</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薩</w:t>
            </w:r>
            <w:r w:rsidRPr="009F68E3">
              <w:rPr>
                <w:rFonts w:ascii="Times New Roman" w:eastAsia="新細明體" w:hAnsi="Times New Roman" w:cs="Times New Roman" w:hint="eastAsia"/>
                <w:sz w:val="20"/>
                <w:szCs w:val="20"/>
              </w:rPr>
              <w:t>鉢</w:t>
            </w:r>
            <w:r w:rsidRPr="009F68E3">
              <w:rPr>
                <w:rFonts w:ascii="Times New Roman" w:eastAsia="新細明體" w:hAnsi="Times New Roman" w:cs="Times New Roman"/>
                <w:sz w:val="20"/>
                <w:szCs w:val="20"/>
              </w:rPr>
              <w:t>多酥哩踰捺野經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smartTag w:uri="urn:schemas-microsoft-com:office:smarttags" w:element="chmetcnv">
              <w:smartTagPr>
                <w:attr w:name="UnitName" w:val="C"/>
                <w:attr w:name="SourceValue" w:val="1.811"/>
                <w:attr w:name="HasSpace" w:val="False"/>
                <w:attr w:name="Negative" w:val="False"/>
                <w:attr w:name="NumberType" w:val="1"/>
                <w:attr w:name="TCSC" w:val="0"/>
              </w:smartTagP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811c</w:t>
              </w:r>
            </w:smartTag>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，《增壹阿含</w:t>
            </w:r>
            <w:r w:rsidRPr="009F68E3">
              <w:rPr>
                <w:rFonts w:ascii="Times New Roman" w:eastAsia="新細明體" w:hAnsi="Times New Roman" w:cs="Times New Roman" w:hint="eastAsia"/>
                <w:sz w:val="20"/>
                <w:szCs w:val="20"/>
              </w:rPr>
              <w:t>40.1</w:t>
            </w:r>
            <w:r w:rsidRPr="009F68E3">
              <w:rPr>
                <w:rFonts w:ascii="Times New Roman" w:eastAsia="新細明體" w:hAnsi="Times New Roman" w:cs="Times New Roman"/>
                <w:sz w:val="20"/>
                <w:szCs w:val="20"/>
              </w:rPr>
              <w:t>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2.</w:t>
            </w:r>
            <w:r w:rsidRPr="009F68E3">
              <w:rPr>
                <w:rFonts w:ascii="Times New Roman" w:eastAsia="新細明體" w:hAnsi="Times New Roman" w:cs="Times New Roman" w:hint="eastAsia"/>
                <w:sz w:val="20"/>
                <w:szCs w:val="20"/>
              </w:rPr>
              <w:t>735b)</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11. </w:t>
            </w:r>
            <w:r w:rsidRPr="009F68E3">
              <w:rPr>
                <w:rFonts w:ascii="Times New Roman" w:eastAsia="新細明體" w:hAnsi="Times New Roman" w:cs="Times New Roman" w:hint="eastAsia"/>
                <w:kern w:val="0"/>
                <w:sz w:val="20"/>
                <w:szCs w:val="20"/>
              </w:rPr>
              <w:t>鹽喻經</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r w:rsidRPr="009F68E3">
              <w:rPr>
                <w:rFonts w:ascii="Times New Roman" w:eastAsia="新細明體" w:hAnsi="Times New Roman" w:cs="Times New Roman"/>
                <w:sz w:val="20"/>
                <w:szCs w:val="20"/>
              </w:rPr>
              <w:t xml:space="preserve">A.3.99.Lonaphala </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鹽果</w:t>
            </w:r>
            <w:r w:rsidRPr="009F68E3">
              <w:rPr>
                <w:rFonts w:ascii="Times New Roman" w:eastAsia="新細明體" w:hAnsi="Times New Roman" w:cs="Times New Roman"/>
                <w:sz w:val="20"/>
                <w:szCs w:val="20"/>
              </w:rPr>
              <w:t>)</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12. </w:t>
            </w:r>
            <w:r w:rsidRPr="009F68E3">
              <w:rPr>
                <w:rFonts w:ascii="Times New Roman" w:eastAsia="新細明體" w:hAnsi="Times New Roman" w:cs="Times New Roman" w:hint="eastAsia"/>
                <w:kern w:val="0"/>
                <w:sz w:val="20"/>
                <w:szCs w:val="20"/>
              </w:rPr>
              <w:t>惒</w:t>
            </w:r>
            <w:r w:rsidRPr="009F68E3">
              <w:rPr>
                <w:rFonts w:ascii="Times New Roman" w:eastAsia="新細明體" w:hAnsi="Times New Roman" w:cs="Times New Roman" w:hint="eastAsia"/>
                <w:kern w:val="0"/>
                <w:sz w:val="20"/>
                <w:szCs w:val="20"/>
              </w:rPr>
              <w:t>(</w:t>
            </w:r>
            <w:r w:rsidRPr="009F68E3">
              <w:rPr>
                <w:rFonts w:ascii="Times New Roman" w:eastAsia="新細明體" w:hAnsi="Times New Roman" w:cs="Times New Roman" w:hint="eastAsia"/>
                <w:kern w:val="0"/>
                <w:sz w:val="20"/>
                <w:szCs w:val="20"/>
              </w:rPr>
              <w:t>和</w:t>
            </w:r>
            <w:r w:rsidRPr="009F68E3">
              <w:rPr>
                <w:rFonts w:ascii="Times New Roman" w:eastAsia="新細明體" w:hAnsi="Times New Roman" w:cs="Times New Roman" w:hint="eastAsia"/>
                <w:kern w:val="0"/>
                <w:sz w:val="20"/>
                <w:szCs w:val="20"/>
              </w:rPr>
              <w:t>/</w:t>
            </w:r>
            <w:r w:rsidRPr="009F68E3">
              <w:rPr>
                <w:rFonts w:ascii="Times New Roman" w:eastAsia="新細明體" w:hAnsi="Times New Roman" w:cs="Times New Roman" w:hint="eastAsia"/>
                <w:kern w:val="0"/>
                <w:sz w:val="20"/>
                <w:szCs w:val="20"/>
              </w:rPr>
              <w:t>心</w:t>
            </w:r>
            <w:r w:rsidRPr="009F68E3">
              <w:rPr>
                <w:rFonts w:ascii="Times New Roman" w:eastAsia="新細明體" w:hAnsi="Times New Roman" w:cs="Times New Roman" w:hint="eastAsia"/>
                <w:kern w:val="0"/>
                <w:sz w:val="20"/>
                <w:szCs w:val="20"/>
              </w:rPr>
              <w:t>)</w:t>
            </w:r>
            <w:r w:rsidRPr="009F68E3">
              <w:rPr>
                <w:rFonts w:ascii="Times New Roman" w:eastAsia="新細明體" w:hAnsi="Times New Roman" w:cs="Times New Roman" w:hint="eastAsia"/>
                <w:kern w:val="0"/>
                <w:sz w:val="20"/>
                <w:szCs w:val="20"/>
              </w:rPr>
              <w:t>破經</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r w:rsidRPr="009F68E3">
              <w:rPr>
                <w:rFonts w:ascii="Times New Roman" w:eastAsia="新細明體" w:hAnsi="Times New Roman" w:cs="Times New Roman"/>
                <w:sz w:val="20"/>
                <w:szCs w:val="20"/>
              </w:rPr>
              <w:t xml:space="preserve">A.4.195. Vappa </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惒</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和</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心</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破</w:t>
            </w:r>
            <w:r w:rsidRPr="009F68E3">
              <w:rPr>
                <w:rFonts w:ascii="Times New Roman" w:eastAsia="新細明體" w:hAnsi="Times New Roman" w:cs="Times New Roman"/>
                <w:sz w:val="20"/>
                <w:szCs w:val="20"/>
              </w:rPr>
              <w:t>)</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13. </w:t>
            </w:r>
            <w:r w:rsidRPr="009F68E3">
              <w:rPr>
                <w:rFonts w:ascii="Times New Roman" w:eastAsia="新細明體" w:hAnsi="Times New Roman" w:cs="Times New Roman" w:hint="eastAsia"/>
                <w:kern w:val="0"/>
                <w:sz w:val="20"/>
                <w:szCs w:val="20"/>
              </w:rPr>
              <w:t>度經</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r w:rsidRPr="009F68E3">
              <w:rPr>
                <w:rFonts w:ascii="Times New Roman" w:eastAsia="新細明體" w:hAnsi="Times New Roman" w:cs="Times New Roman"/>
                <w:sz w:val="20"/>
                <w:szCs w:val="20"/>
              </w:rPr>
              <w:t xml:space="preserve">A.3.61. Tittha </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度處</w:t>
            </w:r>
            <w:r w:rsidRPr="009F68E3">
              <w:rPr>
                <w:rFonts w:ascii="Times New Roman" w:eastAsia="新細明體" w:hAnsi="Times New Roman" w:cs="Times New Roman"/>
                <w:sz w:val="20"/>
                <w:szCs w:val="20"/>
              </w:rPr>
              <w:t>)</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15. </w:t>
            </w:r>
            <w:r w:rsidRPr="009F68E3">
              <w:rPr>
                <w:rFonts w:ascii="Times New Roman" w:eastAsia="新細明體" w:hAnsi="Times New Roman" w:cs="Times New Roman" w:hint="eastAsia"/>
                <w:kern w:val="0"/>
                <w:sz w:val="20"/>
                <w:szCs w:val="20"/>
              </w:rPr>
              <w:t>思經</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r w:rsidRPr="009F68E3">
              <w:rPr>
                <w:rFonts w:ascii="Times New Roman" w:eastAsia="新細明體" w:hAnsi="Times New Roman" w:cs="Times New Roman"/>
                <w:sz w:val="20"/>
                <w:szCs w:val="20"/>
              </w:rPr>
              <w:t>A.10.207. Cetan</w:t>
            </w:r>
            <w:r w:rsidRPr="009F68E3">
              <w:rPr>
                <w:rFonts w:ascii="Times New Roman" w:eastAsia="新細明體" w:hAnsi="Times New Roman" w:cs="Times New Roman" w:hint="eastAsia"/>
                <w:sz w:val="20"/>
                <w:szCs w:val="20"/>
              </w:rPr>
              <w:t>a</w:t>
            </w:r>
            <w:r w:rsidRPr="009F68E3">
              <w:rPr>
                <w:rFonts w:ascii="Times New Roman" w:eastAsia="新細明體" w:hAnsi="Times New Roman" w:cs="Times New Roman"/>
                <w:sz w:val="20"/>
                <w:szCs w:val="20"/>
              </w:rPr>
              <w:t xml:space="preserve"> </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思</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A.</w:t>
            </w:r>
            <w:r w:rsidRPr="009F68E3">
              <w:rPr>
                <w:rFonts w:ascii="Times New Roman" w:eastAsia="新細明體" w:hAnsi="Times New Roman" w:cs="Times New Roman"/>
                <w:sz w:val="20"/>
                <w:szCs w:val="20"/>
              </w:rPr>
              <w:t>10.208. karaja-k</w:t>
            </w:r>
            <w:r w:rsidRPr="009F68E3">
              <w:rPr>
                <w:rFonts w:ascii="Times New Roman" w:eastAsia="新細明體" w:hAnsi="Times New Roman" w:cs="Times New Roman" w:hint="eastAsia"/>
                <w:sz w:val="20"/>
                <w:szCs w:val="20"/>
              </w:rPr>
              <w:t>a</w:t>
            </w:r>
            <w:r w:rsidRPr="009F68E3">
              <w:rPr>
                <w:rFonts w:ascii="Times New Roman" w:eastAsia="新細明體" w:hAnsi="Times New Roman" w:cs="Times New Roman"/>
                <w:sz w:val="20"/>
                <w:szCs w:val="20"/>
              </w:rPr>
              <w:t xml:space="preserve">ya </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業所生身</w:t>
            </w:r>
            <w:r w:rsidRPr="009F68E3">
              <w:rPr>
                <w:rFonts w:ascii="Times New Roman" w:eastAsia="新細明體" w:hAnsi="Times New Roman" w:cs="Times New Roman"/>
                <w:sz w:val="20"/>
                <w:szCs w:val="20"/>
              </w:rPr>
              <w:t>)</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16. </w:t>
            </w:r>
            <w:r w:rsidRPr="009F68E3">
              <w:rPr>
                <w:rFonts w:ascii="Times New Roman" w:eastAsia="新細明體" w:hAnsi="Times New Roman" w:cs="Times New Roman" w:hint="eastAsia"/>
                <w:kern w:val="0"/>
                <w:sz w:val="20"/>
                <w:szCs w:val="20"/>
              </w:rPr>
              <w:t>伽藍經</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r w:rsidRPr="009F68E3">
              <w:rPr>
                <w:rFonts w:ascii="Times New Roman" w:eastAsia="新細明體" w:hAnsi="Times New Roman" w:cs="Times New Roman"/>
                <w:sz w:val="20"/>
                <w:szCs w:val="20"/>
              </w:rPr>
              <w:t>A.3.65. kesaputtiy</w:t>
            </w:r>
            <w:r w:rsidRPr="009F68E3">
              <w:rPr>
                <w:rFonts w:ascii="Times New Roman" w:eastAsia="新細明體" w:hAnsi="Times New Roman" w:cs="Times New Roman" w:hint="eastAsia"/>
                <w:sz w:val="20"/>
                <w:szCs w:val="20"/>
              </w:rPr>
              <w:t>a</w:t>
            </w:r>
            <w:r w:rsidRPr="009F68E3">
              <w:rPr>
                <w:rFonts w:ascii="Times New Roman" w:eastAsia="新細明體" w:hAnsi="Times New Roman" w:cs="Times New Roman"/>
                <w:sz w:val="20"/>
                <w:szCs w:val="20"/>
              </w:rPr>
              <w:t xml:space="preserve"> </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於羇舍子〔村〕</w:t>
            </w:r>
            <w:r w:rsidRPr="009F68E3">
              <w:rPr>
                <w:rFonts w:ascii="Times New Roman" w:eastAsia="新細明體" w:hAnsi="Times New Roman" w:cs="Times New Roman"/>
                <w:sz w:val="20"/>
                <w:szCs w:val="20"/>
              </w:rPr>
              <w:t>)</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18. </w:t>
            </w:r>
            <w:r w:rsidRPr="009F68E3">
              <w:rPr>
                <w:rFonts w:ascii="Times New Roman" w:eastAsia="新細明體" w:hAnsi="Times New Roman" w:cs="Times New Roman" w:hint="eastAsia"/>
                <w:kern w:val="0"/>
                <w:sz w:val="20"/>
                <w:szCs w:val="20"/>
              </w:rPr>
              <w:t>師子經</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smartTag w:uri="urn:schemas-microsoft-com:office:smarttags" w:element="chsdate">
              <w:smartTagPr>
                <w:attr w:name="Year" w:val="1899"/>
                <w:attr w:name="Month" w:val="12"/>
                <w:attr w:name="Day" w:val="30"/>
                <w:attr w:name="IsLunarDate" w:val="False"/>
                <w:attr w:name="IsROCDate" w:val="False"/>
              </w:smartTagPr>
              <w:r w:rsidRPr="009F68E3">
                <w:rPr>
                  <w:rFonts w:ascii="Times New Roman" w:eastAsia="新細明體" w:hAnsi="Times New Roman" w:cs="Times New Roman"/>
                  <w:sz w:val="20"/>
                  <w:szCs w:val="20"/>
                </w:rPr>
                <w:t>A.8.12</w:t>
              </w:r>
            </w:smartTag>
            <w:r w:rsidRPr="009F68E3">
              <w:rPr>
                <w:rFonts w:ascii="Times New Roman" w:eastAsia="新細明體" w:hAnsi="Times New Roman" w:cs="Times New Roman"/>
                <w:sz w:val="20"/>
                <w:szCs w:val="20"/>
              </w:rPr>
              <w:t>. S</w:t>
            </w:r>
            <w:r w:rsidRPr="009F68E3">
              <w:rPr>
                <w:rFonts w:ascii="Times New Roman" w:eastAsia="新細明體" w:hAnsi="Times New Roman" w:cs="Times New Roman" w:hint="eastAsia"/>
                <w:sz w:val="20"/>
                <w:szCs w:val="20"/>
              </w:rPr>
              <w:t>i</w:t>
            </w:r>
            <w:r w:rsidRPr="009F68E3">
              <w:rPr>
                <w:rFonts w:ascii="Times New Roman" w:eastAsia="新細明體" w:hAnsi="Times New Roman" w:cs="Times New Roman"/>
                <w:sz w:val="20"/>
                <w:szCs w:val="20"/>
              </w:rPr>
              <w:t>ha</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師子</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律藏</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大品</w:t>
            </w:r>
            <w:r w:rsidRPr="009F68E3">
              <w:rPr>
                <w:rFonts w:ascii="Times New Roman" w:eastAsia="新細明體" w:hAnsi="Times New Roman" w:cs="Times New Roman"/>
                <w:sz w:val="20"/>
                <w:szCs w:val="20"/>
              </w:rPr>
              <w:t>(Mv.6.31.10-11.)</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五分律</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卷</w:t>
            </w:r>
            <w:r w:rsidRPr="009F68E3">
              <w:rPr>
                <w:rFonts w:ascii="Times New Roman" w:eastAsia="新細明體" w:hAnsi="Times New Roman" w:cs="Times New Roman" w:hint="eastAsia"/>
                <w:sz w:val="20"/>
                <w:szCs w:val="20"/>
              </w:rPr>
              <w:t>22</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hint="eastAsia"/>
                <w:sz w:val="20"/>
                <w:szCs w:val="20"/>
              </w:rPr>
              <w:t>22.149b)</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四分律</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卷</w:t>
            </w:r>
            <w:r w:rsidRPr="009F68E3">
              <w:rPr>
                <w:rFonts w:ascii="Times New Roman" w:eastAsia="新細明體" w:hAnsi="Times New Roman" w:cs="Times New Roman" w:hint="eastAsia"/>
                <w:sz w:val="20"/>
                <w:szCs w:val="20"/>
              </w:rPr>
              <w:t>42</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hint="eastAsia"/>
                <w:sz w:val="20"/>
                <w:szCs w:val="20"/>
              </w:rPr>
              <w:t>22.871</w:t>
            </w:r>
            <w:r w:rsidRPr="009F68E3">
              <w:rPr>
                <w:rFonts w:ascii="Times New Roman" w:eastAsia="新細明體" w:hAnsi="Times New Roman" w:cs="Times New Roman"/>
                <w:sz w:val="20"/>
                <w:szCs w:val="20"/>
              </w:rPr>
              <w:t>.)</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21. </w:t>
            </w:r>
            <w:r w:rsidRPr="009F68E3">
              <w:rPr>
                <w:rFonts w:ascii="Times New Roman" w:eastAsia="新細明體" w:hAnsi="Times New Roman" w:cs="Times New Roman" w:hint="eastAsia"/>
                <w:kern w:val="0"/>
                <w:sz w:val="20"/>
                <w:szCs w:val="20"/>
              </w:rPr>
              <w:t>等心經</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smartTag w:uri="urn:schemas-microsoft-com:office:smarttags" w:element="chsdate">
              <w:smartTagPr>
                <w:attr w:name="Year" w:val="1899"/>
                <w:attr w:name="Month" w:val="12"/>
                <w:attr w:name="Day" w:val="30"/>
                <w:attr w:name="IsLunarDate" w:val="False"/>
                <w:attr w:name="IsROCDate" w:val="False"/>
              </w:smartTagPr>
              <w:r w:rsidRPr="009F68E3">
                <w:rPr>
                  <w:rFonts w:ascii="Times New Roman" w:eastAsia="新細明體" w:hAnsi="Times New Roman" w:cs="Times New Roman"/>
                  <w:sz w:val="20"/>
                  <w:szCs w:val="20"/>
                </w:rPr>
                <w:t>A.2.4.5</w:t>
              </w:r>
            </w:smartTag>
            <w:r w:rsidRPr="009F68E3">
              <w:rPr>
                <w:rFonts w:ascii="Times New Roman" w:eastAsia="新細明體" w:hAnsi="Times New Roman" w:cs="Times New Roman"/>
                <w:sz w:val="20"/>
                <w:szCs w:val="20"/>
              </w:rPr>
              <w:t>. Sabbojana</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結</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A.</w:t>
            </w:r>
            <w:r w:rsidRPr="009F68E3">
              <w:rPr>
                <w:rFonts w:ascii="Times New Roman" w:eastAsia="新細明體" w:hAnsi="Times New Roman" w:cs="Times New Roman"/>
                <w:sz w:val="20"/>
                <w:szCs w:val="20"/>
              </w:rPr>
              <w:t xml:space="preserve">2.4.6. Samacittā </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等心</w:t>
            </w:r>
            <w:r w:rsidRPr="009F68E3">
              <w:rPr>
                <w:rFonts w:ascii="Times New Roman" w:eastAsia="新細明體" w:hAnsi="Times New Roman" w:cs="Times New Roman"/>
                <w:sz w:val="20"/>
                <w:szCs w:val="20"/>
              </w:rPr>
              <w:t>)</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22. </w:t>
            </w:r>
            <w:r w:rsidRPr="009F68E3">
              <w:rPr>
                <w:rFonts w:ascii="Times New Roman" w:eastAsia="新細明體" w:hAnsi="Times New Roman" w:cs="Times New Roman" w:hint="eastAsia"/>
                <w:kern w:val="0"/>
                <w:sz w:val="20"/>
                <w:szCs w:val="20"/>
              </w:rPr>
              <w:t>成就戒經</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r w:rsidRPr="009F68E3">
              <w:rPr>
                <w:rFonts w:ascii="Times New Roman" w:eastAsia="新細明體" w:hAnsi="Times New Roman" w:cs="Times New Roman"/>
                <w:sz w:val="20"/>
                <w:szCs w:val="20"/>
              </w:rPr>
              <w:t>A.5.166. Nirodha</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滅</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 xml:space="preserve"> </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24. </w:t>
            </w:r>
            <w:r w:rsidRPr="009F68E3">
              <w:rPr>
                <w:rFonts w:ascii="Times New Roman" w:eastAsia="新細明體" w:hAnsi="Times New Roman" w:cs="Times New Roman" w:hint="eastAsia"/>
                <w:kern w:val="0"/>
                <w:sz w:val="20"/>
                <w:szCs w:val="20"/>
              </w:rPr>
              <w:t>師子吼經</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smartTag w:uri="urn:schemas-microsoft-com:office:smarttags" w:element="chsdate">
              <w:smartTagPr>
                <w:attr w:name="Year" w:val="1899"/>
                <w:attr w:name="Month" w:val="12"/>
                <w:attr w:name="Day" w:val="30"/>
                <w:attr w:name="IsLunarDate" w:val="False"/>
                <w:attr w:name="IsROCDate" w:val="False"/>
              </w:smartTagPr>
              <w:r w:rsidRPr="009F68E3">
                <w:rPr>
                  <w:rFonts w:ascii="Times New Roman" w:eastAsia="新細明體" w:hAnsi="Times New Roman" w:cs="Times New Roman"/>
                  <w:sz w:val="20"/>
                  <w:szCs w:val="20"/>
                </w:rPr>
                <w:t>A.9.11</w:t>
              </w:r>
            </w:smartTag>
            <w:r w:rsidRPr="009F68E3">
              <w:rPr>
                <w:rFonts w:ascii="Times New Roman" w:eastAsia="新細明體" w:hAnsi="Times New Roman" w:cs="Times New Roman"/>
                <w:sz w:val="20"/>
                <w:szCs w:val="20"/>
              </w:rPr>
              <w:t>. Vuttha</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安居住</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法句經</w:t>
            </w:r>
            <w:r w:rsidRPr="009F68E3">
              <w:rPr>
                <w:rFonts w:ascii="Times New Roman" w:eastAsia="新細明體" w:hAnsi="Times New Roman" w:cs="Times New Roman" w:hint="eastAsia"/>
                <w:sz w:val="20"/>
                <w:szCs w:val="20"/>
              </w:rPr>
              <w:t>注》</w:t>
            </w:r>
            <w:r w:rsidRPr="009F68E3">
              <w:rPr>
                <w:rFonts w:ascii="Times New Roman" w:eastAsia="新細明體" w:hAnsi="Times New Roman" w:cs="Times New Roman"/>
                <w:sz w:val="20"/>
                <w:szCs w:val="20"/>
              </w:rPr>
              <w:t>Dhp.A.2.</w:t>
            </w:r>
            <w:r w:rsidRPr="009F68E3">
              <w:rPr>
                <w:rFonts w:ascii="Times New Roman" w:eastAsia="新細明體" w:hAnsi="Times New Roman" w:cs="Times New Roman" w:hint="eastAsia"/>
                <w:sz w:val="20"/>
                <w:szCs w:val="20"/>
              </w:rPr>
              <w:t xml:space="preserve"> </w:t>
            </w:r>
            <w:r w:rsidRPr="009F68E3">
              <w:rPr>
                <w:rFonts w:ascii="Times New Roman" w:eastAsia="新細明體" w:hAnsi="Times New Roman" w:cs="Times New Roman"/>
                <w:sz w:val="20"/>
                <w:szCs w:val="20"/>
              </w:rPr>
              <w:t>p</w:t>
            </w:r>
            <w:smartTag w:uri="urn:schemas-microsoft-com:office:smarttags" w:element="chmetcnv">
              <w:smartTagPr>
                <w:attr w:name="UnitName" w:val="F"/>
                <w:attr w:name="SourceValue" w:val="0.178"/>
                <w:attr w:name="HasSpace" w:val="False"/>
                <w:attr w:name="Negative" w:val="False"/>
                <w:attr w:name="NumberType" w:val="1"/>
                <w:attr w:name="TCSC" w:val="0"/>
              </w:smartTagPr>
              <w:r w:rsidRPr="009F68E3">
                <w:rPr>
                  <w:rFonts w:ascii="Times New Roman" w:eastAsia="新細明體" w:hAnsi="Times New Roman" w:cs="Times New Roman"/>
                  <w:sz w:val="20"/>
                  <w:szCs w:val="20"/>
                </w:rPr>
                <w:t>.178f</w:t>
              </w:r>
            </w:smartTag>
            <w:r w:rsidRPr="009F68E3">
              <w:rPr>
                <w:rFonts w:ascii="Times New Roman" w:eastAsia="新細明體" w:hAnsi="Times New Roman" w:cs="Times New Roman"/>
                <w:sz w:val="20"/>
                <w:szCs w:val="20"/>
              </w:rPr>
              <w:t>，《增壹阿含</w:t>
            </w:r>
            <w:r w:rsidRPr="009F68E3">
              <w:rPr>
                <w:rFonts w:ascii="Times New Roman" w:eastAsia="新細明體" w:hAnsi="Times New Roman" w:cs="Times New Roman" w:hint="eastAsia"/>
                <w:sz w:val="20"/>
                <w:szCs w:val="20"/>
              </w:rPr>
              <w:t>37.6</w:t>
            </w:r>
            <w:r w:rsidRPr="009F68E3">
              <w:rPr>
                <w:rFonts w:ascii="Times New Roman" w:eastAsia="新細明體" w:hAnsi="Times New Roman" w:cs="Times New Roman"/>
                <w:sz w:val="20"/>
                <w:szCs w:val="20"/>
              </w:rPr>
              <w:t>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lastRenderedPageBreak/>
              <w:t>(</w:t>
            </w:r>
            <w:r w:rsidRPr="009F68E3">
              <w:rPr>
                <w:rFonts w:ascii="Times New Roman" w:eastAsia="新細明體" w:hAnsi="Times New Roman" w:cs="Times New Roman"/>
                <w:sz w:val="20"/>
                <w:szCs w:val="20"/>
              </w:rPr>
              <w:t>大正</w:t>
            </w:r>
            <w:smartTag w:uri="urn:schemas-microsoft-com:office:smarttags" w:element="chmetcnv">
              <w:smartTagPr>
                <w:attr w:name="UnitName" w:val="C"/>
                <w:attr w:name="SourceValue" w:val="2.712"/>
                <w:attr w:name="HasSpace" w:val="False"/>
                <w:attr w:name="Negative" w:val="False"/>
                <w:attr w:name="NumberType" w:val="1"/>
                <w:attr w:name="TCSC" w:val="0"/>
              </w:smartTagPr>
              <w:r w:rsidRPr="009F68E3">
                <w:rPr>
                  <w:rFonts w:ascii="Times New Roman" w:eastAsia="新細明體" w:hAnsi="Times New Roman" w:cs="Times New Roman"/>
                  <w:sz w:val="20"/>
                  <w:szCs w:val="20"/>
                </w:rPr>
                <w:t>2.</w:t>
              </w:r>
              <w:r w:rsidRPr="009F68E3">
                <w:rPr>
                  <w:rFonts w:ascii="Times New Roman" w:eastAsia="新細明體" w:hAnsi="Times New Roman" w:cs="Times New Roman" w:hint="eastAsia"/>
                  <w:sz w:val="20"/>
                  <w:szCs w:val="20"/>
                </w:rPr>
                <w:t>712c</w:t>
              </w:r>
            </w:smartTag>
            <w:r w:rsidRPr="009F68E3">
              <w:rPr>
                <w:rFonts w:ascii="Times New Roman" w:eastAsia="新細明體" w:hAnsi="Times New Roman" w:cs="Times New Roman" w:hint="eastAsia"/>
                <w:sz w:val="20"/>
                <w:szCs w:val="20"/>
              </w:rPr>
              <w:t>)</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lastRenderedPageBreak/>
              <w:t xml:space="preserve">25. </w:t>
            </w:r>
            <w:r w:rsidRPr="009F68E3">
              <w:rPr>
                <w:rFonts w:ascii="Times New Roman" w:eastAsia="新細明體" w:hAnsi="Times New Roman" w:cs="Times New Roman" w:hint="eastAsia"/>
                <w:kern w:val="0"/>
                <w:sz w:val="20"/>
                <w:szCs w:val="20"/>
              </w:rPr>
              <w:t>水喻經</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r w:rsidRPr="009F68E3">
              <w:rPr>
                <w:rFonts w:ascii="Times New Roman" w:eastAsia="新細明體" w:hAnsi="Times New Roman" w:cs="Times New Roman"/>
                <w:sz w:val="20"/>
                <w:szCs w:val="20"/>
              </w:rPr>
              <w:t xml:space="preserve">A.5.162. Āghātavinaya </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除惱</w:t>
            </w:r>
            <w:r w:rsidRPr="009F68E3">
              <w:rPr>
                <w:rFonts w:ascii="Times New Roman" w:eastAsia="新細明體" w:hAnsi="Times New Roman" w:cs="Times New Roman"/>
                <w:sz w:val="20"/>
                <w:szCs w:val="20"/>
              </w:rPr>
              <w:t>)</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35. </w:t>
            </w:r>
            <w:r w:rsidRPr="009F68E3">
              <w:rPr>
                <w:rFonts w:ascii="Times New Roman" w:eastAsia="新細明體" w:hAnsi="Times New Roman" w:cs="Times New Roman" w:hint="eastAsia"/>
                <w:kern w:val="0"/>
                <w:sz w:val="20"/>
                <w:szCs w:val="20"/>
              </w:rPr>
              <w:t>阿修羅經</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smartTag w:uri="urn:schemas-microsoft-com:office:smarttags" w:element="chsdate">
              <w:smartTagPr>
                <w:attr w:name="Year" w:val="1899"/>
                <w:attr w:name="Month" w:val="12"/>
                <w:attr w:name="Day" w:val="30"/>
                <w:attr w:name="IsLunarDate" w:val="False"/>
                <w:attr w:name="IsROCDate" w:val="False"/>
              </w:smartTagPr>
              <w:r w:rsidRPr="009F68E3">
                <w:rPr>
                  <w:rFonts w:ascii="Times New Roman" w:eastAsia="新細明體" w:hAnsi="Times New Roman" w:cs="Times New Roman"/>
                  <w:sz w:val="20"/>
                  <w:szCs w:val="20"/>
                </w:rPr>
                <w:t>A.8.19</w:t>
              </w:r>
            </w:smartTag>
            <w:r w:rsidRPr="009F68E3">
              <w:rPr>
                <w:rFonts w:ascii="Times New Roman" w:eastAsia="新細明體" w:hAnsi="Times New Roman" w:cs="Times New Roman"/>
                <w:sz w:val="20"/>
                <w:szCs w:val="20"/>
              </w:rPr>
              <w:t xml:space="preserve">. Pahārāda </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波呵羅</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，《增壹阿含</w:t>
            </w:r>
            <w:r w:rsidRPr="009F68E3">
              <w:rPr>
                <w:rFonts w:ascii="Times New Roman" w:eastAsia="新細明體" w:hAnsi="Times New Roman" w:cs="Times New Roman" w:hint="eastAsia"/>
                <w:sz w:val="20"/>
                <w:szCs w:val="20"/>
              </w:rPr>
              <w:t>42.4</w:t>
            </w:r>
            <w:r w:rsidRPr="009F68E3">
              <w:rPr>
                <w:rFonts w:ascii="Times New Roman" w:eastAsia="新細明體" w:hAnsi="Times New Roman" w:cs="Times New Roman"/>
                <w:sz w:val="20"/>
                <w:szCs w:val="20"/>
              </w:rPr>
              <w:t>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smartTag w:uri="urn:schemas-microsoft-com:office:smarttags" w:element="chmetcnv">
              <w:smartTagPr>
                <w:attr w:name="UnitName" w:val="C"/>
                <w:attr w:name="SourceValue" w:val="2.752"/>
                <w:attr w:name="HasSpace" w:val="False"/>
                <w:attr w:name="Negative" w:val="False"/>
                <w:attr w:name="NumberType" w:val="1"/>
                <w:attr w:name="TCSC" w:val="0"/>
              </w:smartTagPr>
              <w:r w:rsidRPr="009F68E3">
                <w:rPr>
                  <w:rFonts w:ascii="Times New Roman" w:eastAsia="新細明體" w:hAnsi="Times New Roman" w:cs="Times New Roman"/>
                  <w:sz w:val="20"/>
                  <w:szCs w:val="20"/>
                </w:rPr>
                <w:t>2.</w:t>
              </w:r>
              <w:r w:rsidRPr="009F68E3">
                <w:rPr>
                  <w:rFonts w:ascii="Times New Roman" w:eastAsia="新細明體" w:hAnsi="Times New Roman" w:cs="Times New Roman" w:hint="eastAsia"/>
                  <w:sz w:val="20"/>
                  <w:szCs w:val="20"/>
                </w:rPr>
                <w:t>752c</w:t>
              </w:r>
            </w:smartTag>
            <w:r w:rsidRPr="009F68E3">
              <w:rPr>
                <w:rFonts w:ascii="Times New Roman" w:eastAsia="新細明體" w:hAnsi="Times New Roman" w:cs="Times New Roman" w:hint="eastAsia"/>
                <w:sz w:val="20"/>
                <w:szCs w:val="20"/>
              </w:rPr>
              <w:t>)</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37. </w:t>
            </w:r>
            <w:r w:rsidRPr="009F68E3">
              <w:rPr>
                <w:rFonts w:ascii="Times New Roman" w:eastAsia="新細明體" w:hAnsi="Times New Roman" w:cs="Times New Roman" w:hint="eastAsia"/>
                <w:kern w:val="0"/>
                <w:sz w:val="20"/>
                <w:szCs w:val="20"/>
              </w:rPr>
              <w:t>瞻波經</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smartTag w:uri="urn:schemas-microsoft-com:office:smarttags" w:element="chsdate">
              <w:smartTagPr>
                <w:attr w:name="Year" w:val="1899"/>
                <w:attr w:name="Month" w:val="12"/>
                <w:attr w:name="Day" w:val="30"/>
                <w:attr w:name="IsLunarDate" w:val="False"/>
                <w:attr w:name="IsROCDate" w:val="False"/>
              </w:smartTagPr>
              <w:r w:rsidRPr="009F68E3">
                <w:rPr>
                  <w:rFonts w:ascii="Times New Roman" w:eastAsia="新細明體" w:hAnsi="Times New Roman" w:cs="Times New Roman"/>
                  <w:sz w:val="20"/>
                  <w:szCs w:val="20"/>
                </w:rPr>
                <w:t>A.8.20</w:t>
              </w:r>
            </w:smartTag>
            <w:r w:rsidRPr="009F68E3">
              <w:rPr>
                <w:rFonts w:ascii="Times New Roman" w:eastAsia="新細明體" w:hAnsi="Times New Roman" w:cs="Times New Roman"/>
                <w:sz w:val="20"/>
                <w:szCs w:val="20"/>
              </w:rPr>
              <w:t>. Uposatha(</w:t>
            </w:r>
            <w:r w:rsidRPr="009F68E3">
              <w:rPr>
                <w:rFonts w:ascii="Times New Roman" w:eastAsia="新細明體" w:hAnsi="Times New Roman" w:cs="Times New Roman"/>
                <w:sz w:val="20"/>
                <w:szCs w:val="20"/>
              </w:rPr>
              <w:t>布薩</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律藏</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小品</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(Cv.9.1.)</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自說經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(Ud.5.5.)</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五分律</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卷</w:t>
            </w:r>
            <w:r w:rsidRPr="009F68E3">
              <w:rPr>
                <w:rFonts w:ascii="Times New Roman" w:eastAsia="新細明體" w:hAnsi="Times New Roman" w:cs="Times New Roman" w:hint="eastAsia"/>
                <w:sz w:val="20"/>
                <w:szCs w:val="20"/>
              </w:rPr>
              <w:t>28</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hint="eastAsia"/>
                <w:sz w:val="20"/>
                <w:szCs w:val="20"/>
              </w:rPr>
              <w:t>22.180</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No.33.</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恒水經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smartTag w:uri="urn:schemas-microsoft-com:office:smarttags" w:element="chmetcnv">
              <w:smartTagPr>
                <w:attr w:name="UnitName" w:val="a"/>
                <w:attr w:name="SourceValue" w:val="1.817"/>
                <w:attr w:name="HasSpace" w:val="False"/>
                <w:attr w:name="Negative" w:val="False"/>
                <w:attr w:name="NumberType" w:val="1"/>
                <w:attr w:name="TCSC" w:val="0"/>
              </w:smartTagP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817a</w:t>
              </w:r>
            </w:smartTag>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No.34.</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法海經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smartTag w:uri="urn:schemas-microsoft-com:office:smarttags" w:element="chmetcnv">
              <w:smartTagPr>
                <w:attr w:name="UnitName" w:val="a"/>
                <w:attr w:name="SourceValue" w:val="1.817"/>
                <w:attr w:name="HasSpace" w:val="False"/>
                <w:attr w:name="Negative" w:val="False"/>
                <w:attr w:name="NumberType" w:val="1"/>
                <w:attr w:name="TCSC" w:val="0"/>
              </w:smartTagP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817a</w:t>
              </w:r>
            </w:smartTag>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No.35.</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海八德經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smartTag w:uri="urn:schemas-microsoft-com:office:smarttags" w:element="chmetcnv">
              <w:smartTagPr>
                <w:attr w:name="UnitName" w:val="a"/>
                <w:attr w:name="SourceValue" w:val="1.819"/>
                <w:attr w:name="HasSpace" w:val="False"/>
                <w:attr w:name="Negative" w:val="False"/>
                <w:attr w:name="NumberType" w:val="1"/>
                <w:attr w:name="TCSC" w:val="0"/>
              </w:smartTagP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819a</w:t>
              </w:r>
            </w:smartTag>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，《增壹阿含</w:t>
            </w:r>
            <w:r w:rsidRPr="009F68E3">
              <w:rPr>
                <w:rFonts w:ascii="Times New Roman" w:eastAsia="新細明體" w:hAnsi="Times New Roman" w:cs="Times New Roman" w:hint="eastAsia"/>
                <w:sz w:val="20"/>
                <w:szCs w:val="20"/>
              </w:rPr>
              <w:t>48.2</w:t>
            </w:r>
            <w:r w:rsidRPr="009F68E3">
              <w:rPr>
                <w:rFonts w:ascii="Times New Roman" w:eastAsia="新細明體" w:hAnsi="Times New Roman" w:cs="Times New Roman"/>
                <w:sz w:val="20"/>
                <w:szCs w:val="20"/>
              </w:rPr>
              <w:t>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smartTag w:uri="urn:schemas-microsoft-com:office:smarttags" w:element="chmetcnv">
              <w:smartTagPr>
                <w:attr w:name="UnitName" w:val="a"/>
                <w:attr w:name="SourceValue" w:val="2.786"/>
                <w:attr w:name="HasSpace" w:val="False"/>
                <w:attr w:name="Negative" w:val="False"/>
                <w:attr w:name="NumberType" w:val="1"/>
                <w:attr w:name="TCSC" w:val="0"/>
              </w:smartTagPr>
              <w:r w:rsidRPr="009F68E3">
                <w:rPr>
                  <w:rFonts w:ascii="Times New Roman" w:eastAsia="新細明體" w:hAnsi="Times New Roman" w:cs="Times New Roman"/>
                  <w:sz w:val="20"/>
                  <w:szCs w:val="20"/>
                </w:rPr>
                <w:t>2.</w:t>
              </w:r>
              <w:r w:rsidRPr="009F68E3">
                <w:rPr>
                  <w:rFonts w:ascii="Times New Roman" w:eastAsia="新細明體" w:hAnsi="Times New Roman" w:cs="Times New Roman" w:hint="eastAsia"/>
                  <w:sz w:val="20"/>
                  <w:szCs w:val="20"/>
                </w:rPr>
                <w:t>786a</w:t>
              </w:r>
            </w:smartTag>
            <w:r w:rsidRPr="009F68E3">
              <w:rPr>
                <w:rFonts w:ascii="Times New Roman" w:eastAsia="新細明體" w:hAnsi="Times New Roman" w:cs="Times New Roman"/>
                <w:sz w:val="20"/>
                <w:szCs w:val="20"/>
              </w:rPr>
              <w:t>)</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38. </w:t>
            </w:r>
            <w:r w:rsidRPr="009F68E3">
              <w:rPr>
                <w:rFonts w:ascii="Times New Roman" w:eastAsia="新細明體" w:hAnsi="Times New Roman" w:cs="Times New Roman" w:hint="eastAsia"/>
                <w:kern w:val="0"/>
                <w:sz w:val="20"/>
                <w:szCs w:val="20"/>
              </w:rPr>
              <w:t>郁伽長者經</w:t>
            </w:r>
            <w:r w:rsidRPr="009F68E3">
              <w:rPr>
                <w:rFonts w:ascii="Times New Roman" w:eastAsia="新細明體" w:hAnsi="Times New Roman" w:cs="Times New Roman" w:hint="eastAsia"/>
                <w:kern w:val="0"/>
                <w:sz w:val="20"/>
                <w:szCs w:val="20"/>
              </w:rPr>
              <w:t>(</w:t>
            </w:r>
            <w:r w:rsidRPr="009F68E3">
              <w:rPr>
                <w:rFonts w:ascii="Times New Roman" w:eastAsia="新細明體" w:hAnsi="Times New Roman" w:cs="Times New Roman" w:hint="eastAsia"/>
                <w:kern w:val="0"/>
                <w:sz w:val="20"/>
                <w:szCs w:val="20"/>
              </w:rPr>
              <w:t>上</w:t>
            </w:r>
            <w:r w:rsidRPr="009F68E3">
              <w:rPr>
                <w:rFonts w:ascii="Times New Roman" w:eastAsia="新細明體" w:hAnsi="Times New Roman" w:cs="Times New Roman" w:hint="eastAsia"/>
                <w:kern w:val="0"/>
                <w:sz w:val="20"/>
                <w:szCs w:val="20"/>
              </w:rPr>
              <w:t>)</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smartTag w:uri="urn:schemas-microsoft-com:office:smarttags" w:element="chsdate">
              <w:smartTagPr>
                <w:attr w:name="Year" w:val="1899"/>
                <w:attr w:name="Month" w:val="12"/>
                <w:attr w:name="Day" w:val="30"/>
                <w:attr w:name="IsLunarDate" w:val="False"/>
                <w:attr w:name="IsROCDate" w:val="False"/>
              </w:smartTagPr>
              <w:r w:rsidRPr="009F68E3">
                <w:rPr>
                  <w:rFonts w:ascii="Times New Roman" w:eastAsia="新細明體" w:hAnsi="Times New Roman" w:cs="Times New Roman"/>
                  <w:sz w:val="20"/>
                  <w:szCs w:val="20"/>
                </w:rPr>
                <w:t>A.8.21</w:t>
              </w:r>
            </w:smartTag>
            <w:r w:rsidRPr="009F68E3">
              <w:rPr>
                <w:rFonts w:ascii="Times New Roman" w:eastAsia="新細明體" w:hAnsi="Times New Roman" w:cs="Times New Roman"/>
                <w:sz w:val="20"/>
                <w:szCs w:val="20"/>
              </w:rPr>
              <w:t>. Ugga</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郁伽</w:t>
            </w:r>
            <w:r w:rsidRPr="009F68E3">
              <w:rPr>
                <w:rFonts w:ascii="Times New Roman" w:eastAsia="新細明體" w:hAnsi="Times New Roman" w:cs="Times New Roman"/>
                <w:sz w:val="20"/>
                <w:szCs w:val="20"/>
              </w:rPr>
              <w:t>)</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39. </w:t>
            </w:r>
            <w:r w:rsidRPr="009F68E3">
              <w:rPr>
                <w:rFonts w:ascii="Times New Roman" w:eastAsia="新細明體" w:hAnsi="Times New Roman" w:cs="Times New Roman" w:hint="eastAsia"/>
                <w:kern w:val="0"/>
                <w:sz w:val="20"/>
                <w:szCs w:val="20"/>
              </w:rPr>
              <w:t>郁伽長者經</w:t>
            </w:r>
            <w:r w:rsidRPr="009F68E3">
              <w:rPr>
                <w:rFonts w:ascii="Times New Roman" w:eastAsia="新細明體" w:hAnsi="Times New Roman" w:cs="Times New Roman" w:hint="eastAsia"/>
                <w:kern w:val="0"/>
                <w:sz w:val="20"/>
                <w:szCs w:val="20"/>
              </w:rPr>
              <w:t>(</w:t>
            </w:r>
            <w:r w:rsidRPr="009F68E3">
              <w:rPr>
                <w:rFonts w:ascii="Times New Roman" w:eastAsia="新細明體" w:hAnsi="Times New Roman" w:cs="Times New Roman" w:hint="eastAsia"/>
                <w:kern w:val="0"/>
                <w:sz w:val="20"/>
                <w:szCs w:val="20"/>
              </w:rPr>
              <w:t>下</w:t>
            </w:r>
            <w:r w:rsidRPr="009F68E3">
              <w:rPr>
                <w:rFonts w:ascii="Times New Roman" w:eastAsia="新細明體" w:hAnsi="Times New Roman" w:cs="Times New Roman" w:hint="eastAsia"/>
                <w:kern w:val="0"/>
                <w:sz w:val="20"/>
                <w:szCs w:val="20"/>
              </w:rPr>
              <w:t>)</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rPr>
                <w:rFonts w:ascii="Times New Roman" w:eastAsia="新細明體" w:hAnsi="Times New Roman" w:cs="Times New Roman"/>
                <w:sz w:val="20"/>
                <w:szCs w:val="20"/>
              </w:rPr>
            </w:pP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40. </w:t>
            </w:r>
            <w:r w:rsidRPr="009F68E3">
              <w:rPr>
                <w:rFonts w:ascii="Times New Roman" w:eastAsia="新細明體" w:hAnsi="Times New Roman" w:cs="Times New Roman" w:hint="eastAsia"/>
                <w:kern w:val="0"/>
                <w:sz w:val="20"/>
                <w:szCs w:val="20"/>
              </w:rPr>
              <w:t>手長者經</w:t>
            </w:r>
            <w:r w:rsidRPr="009F68E3">
              <w:rPr>
                <w:rFonts w:ascii="Times New Roman" w:eastAsia="新細明體" w:hAnsi="Times New Roman" w:cs="Times New Roman" w:hint="eastAsia"/>
                <w:kern w:val="0"/>
                <w:sz w:val="20"/>
                <w:szCs w:val="20"/>
              </w:rPr>
              <w:t>(</w:t>
            </w:r>
            <w:r w:rsidRPr="009F68E3">
              <w:rPr>
                <w:rFonts w:ascii="Times New Roman" w:eastAsia="新細明體" w:hAnsi="Times New Roman" w:cs="Times New Roman" w:hint="eastAsia"/>
                <w:kern w:val="0"/>
                <w:sz w:val="20"/>
                <w:szCs w:val="20"/>
              </w:rPr>
              <w:t>上</w:t>
            </w:r>
            <w:r w:rsidRPr="009F68E3">
              <w:rPr>
                <w:rFonts w:ascii="Times New Roman" w:eastAsia="新細明體" w:hAnsi="Times New Roman" w:cs="Times New Roman" w:hint="eastAsia"/>
                <w:kern w:val="0"/>
                <w:sz w:val="20"/>
                <w:szCs w:val="20"/>
              </w:rPr>
              <w:t>)</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smartTag w:uri="urn:schemas-microsoft-com:office:smarttags" w:element="chsdate">
              <w:smartTagPr>
                <w:attr w:name="Year" w:val="1899"/>
                <w:attr w:name="Month" w:val="12"/>
                <w:attr w:name="Day" w:val="30"/>
                <w:attr w:name="IsLunarDate" w:val="False"/>
                <w:attr w:name="IsROCDate" w:val="False"/>
              </w:smartTagPr>
              <w:r w:rsidRPr="009F68E3">
                <w:rPr>
                  <w:rFonts w:ascii="Times New Roman" w:eastAsia="新細明體" w:hAnsi="Times New Roman" w:cs="Times New Roman"/>
                  <w:sz w:val="20"/>
                  <w:szCs w:val="20"/>
                </w:rPr>
                <w:t>A.8.24</w:t>
              </w:r>
            </w:smartTag>
            <w:r w:rsidRPr="009F68E3">
              <w:rPr>
                <w:rFonts w:ascii="Times New Roman" w:eastAsia="新細明體" w:hAnsi="Times New Roman" w:cs="Times New Roman"/>
                <w:sz w:val="20"/>
                <w:szCs w:val="20"/>
              </w:rPr>
              <w:t>. Hatthaka</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手長者</w:t>
            </w:r>
            <w:r w:rsidRPr="009F68E3">
              <w:rPr>
                <w:rFonts w:ascii="Times New Roman" w:eastAsia="新細明體" w:hAnsi="Times New Roman" w:cs="Times New Roman"/>
                <w:sz w:val="20"/>
                <w:szCs w:val="20"/>
              </w:rPr>
              <w:t>)</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41. </w:t>
            </w:r>
            <w:r w:rsidRPr="009F68E3">
              <w:rPr>
                <w:rFonts w:ascii="Times New Roman" w:eastAsia="新細明體" w:hAnsi="Times New Roman" w:cs="Times New Roman" w:hint="eastAsia"/>
                <w:kern w:val="0"/>
                <w:sz w:val="20"/>
                <w:szCs w:val="20"/>
              </w:rPr>
              <w:t>手長者經</w:t>
            </w:r>
            <w:r w:rsidRPr="009F68E3">
              <w:rPr>
                <w:rFonts w:ascii="Times New Roman" w:eastAsia="新細明體" w:hAnsi="Times New Roman" w:cs="Times New Roman" w:hint="eastAsia"/>
                <w:kern w:val="0"/>
                <w:sz w:val="20"/>
                <w:szCs w:val="20"/>
              </w:rPr>
              <w:t>(</w:t>
            </w:r>
            <w:r w:rsidRPr="009F68E3">
              <w:rPr>
                <w:rFonts w:ascii="Times New Roman" w:eastAsia="新細明體" w:hAnsi="Times New Roman" w:cs="Times New Roman" w:hint="eastAsia"/>
                <w:kern w:val="0"/>
                <w:sz w:val="20"/>
                <w:szCs w:val="20"/>
              </w:rPr>
              <w:t>下</w:t>
            </w:r>
            <w:r w:rsidRPr="009F68E3">
              <w:rPr>
                <w:rFonts w:ascii="Times New Roman" w:eastAsia="新細明體" w:hAnsi="Times New Roman" w:cs="Times New Roman" w:hint="eastAsia"/>
                <w:kern w:val="0"/>
                <w:sz w:val="20"/>
                <w:szCs w:val="20"/>
              </w:rPr>
              <w:t>)</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smartTag w:uri="urn:schemas-microsoft-com:office:smarttags" w:element="chsdate">
              <w:smartTagPr>
                <w:attr w:name="Year" w:val="1899"/>
                <w:attr w:name="Month" w:val="12"/>
                <w:attr w:name="Day" w:val="30"/>
                <w:attr w:name="IsLunarDate" w:val="False"/>
                <w:attr w:name="IsROCDate" w:val="False"/>
              </w:smartTagPr>
              <w:r w:rsidRPr="009F68E3">
                <w:rPr>
                  <w:rFonts w:ascii="Times New Roman" w:eastAsia="新細明體" w:hAnsi="Times New Roman" w:cs="Times New Roman"/>
                  <w:sz w:val="20"/>
                  <w:szCs w:val="20"/>
                </w:rPr>
                <w:t>A.8.2</w:t>
              </w:r>
              <w:r w:rsidRPr="009F68E3">
                <w:rPr>
                  <w:rFonts w:ascii="Times New Roman" w:eastAsia="新細明體" w:hAnsi="Times New Roman" w:cs="Times New Roman" w:hint="eastAsia"/>
                  <w:sz w:val="20"/>
                  <w:szCs w:val="20"/>
                </w:rPr>
                <w:t>3</w:t>
              </w:r>
            </w:smartTag>
            <w:r w:rsidRPr="009F68E3">
              <w:rPr>
                <w:rFonts w:ascii="Times New Roman" w:eastAsia="新細明體" w:hAnsi="Times New Roman" w:cs="Times New Roman"/>
                <w:sz w:val="20"/>
                <w:szCs w:val="20"/>
              </w:rPr>
              <w:t>. Hatthaka</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手長者</w:t>
            </w:r>
            <w:r w:rsidRPr="009F68E3">
              <w:rPr>
                <w:rFonts w:ascii="Times New Roman" w:eastAsia="新細明體" w:hAnsi="Times New Roman" w:cs="Times New Roman"/>
                <w:sz w:val="20"/>
                <w:szCs w:val="20"/>
              </w:rPr>
              <w:t>)</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42. </w:t>
            </w:r>
            <w:r w:rsidRPr="009F68E3">
              <w:rPr>
                <w:rFonts w:ascii="Times New Roman" w:eastAsia="新細明體" w:hAnsi="Times New Roman" w:cs="Times New Roman" w:hint="eastAsia"/>
                <w:kern w:val="0"/>
                <w:sz w:val="20"/>
                <w:szCs w:val="20"/>
              </w:rPr>
              <w:t>何義經</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smartTag w:uri="urn:schemas-microsoft-com:office:smarttags" w:element="chsdate">
              <w:smartTagPr>
                <w:attr w:name="Year" w:val="1899"/>
                <w:attr w:name="Month" w:val="12"/>
                <w:attr w:name="Day" w:val="30"/>
                <w:attr w:name="IsLunarDate" w:val="False"/>
                <w:attr w:name="IsROCDate" w:val="False"/>
              </w:smartTagPr>
              <w:r w:rsidRPr="009F68E3">
                <w:rPr>
                  <w:rFonts w:ascii="Times New Roman" w:eastAsia="新細明體" w:hAnsi="Times New Roman" w:cs="Times New Roman"/>
                  <w:sz w:val="20"/>
                  <w:szCs w:val="20"/>
                </w:rPr>
                <w:t>A.10.1</w:t>
              </w:r>
            </w:smartTag>
            <w:r w:rsidRPr="009F68E3">
              <w:rPr>
                <w:rFonts w:ascii="Times New Roman" w:eastAsia="新細明體" w:hAnsi="Times New Roman" w:cs="Times New Roman"/>
                <w:sz w:val="20"/>
                <w:szCs w:val="20"/>
              </w:rPr>
              <w:t>. Kimatthiya</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何義</w:t>
            </w:r>
            <w:r w:rsidRPr="009F68E3">
              <w:rPr>
                <w:rFonts w:ascii="Times New Roman" w:eastAsia="新細明體" w:hAnsi="Times New Roman" w:cs="Times New Roman"/>
                <w:sz w:val="20"/>
                <w:szCs w:val="20"/>
              </w:rPr>
              <w:t>)</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43. </w:t>
            </w:r>
            <w:r w:rsidRPr="009F68E3">
              <w:rPr>
                <w:rFonts w:ascii="Times New Roman" w:eastAsia="新細明體" w:hAnsi="Times New Roman" w:cs="Times New Roman" w:hint="eastAsia"/>
                <w:kern w:val="0"/>
                <w:sz w:val="20"/>
                <w:szCs w:val="20"/>
              </w:rPr>
              <w:t>不思經</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smartTag w:uri="urn:schemas-microsoft-com:office:smarttags" w:element="chsdate">
              <w:smartTagPr>
                <w:attr w:name="Year" w:val="1899"/>
                <w:attr w:name="Month" w:val="12"/>
                <w:attr w:name="Day" w:val="30"/>
                <w:attr w:name="IsLunarDate" w:val="False"/>
                <w:attr w:name="IsROCDate" w:val="False"/>
              </w:smartTagPr>
              <w:r w:rsidRPr="009F68E3">
                <w:rPr>
                  <w:rFonts w:ascii="Times New Roman" w:eastAsia="新細明體" w:hAnsi="Times New Roman" w:cs="Times New Roman"/>
                  <w:sz w:val="20"/>
                  <w:szCs w:val="20"/>
                </w:rPr>
                <w:t>A.10.2</w:t>
              </w:r>
            </w:smartTag>
            <w:r w:rsidRPr="009F68E3">
              <w:rPr>
                <w:rFonts w:ascii="Times New Roman" w:eastAsia="新細明體" w:hAnsi="Times New Roman" w:cs="Times New Roman"/>
                <w:sz w:val="20"/>
                <w:szCs w:val="20"/>
              </w:rPr>
              <w:t>. Cetanā</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思</w:t>
            </w:r>
            <w:r w:rsidRPr="009F68E3">
              <w:rPr>
                <w:rFonts w:ascii="Times New Roman" w:eastAsia="新細明體" w:hAnsi="Times New Roman" w:cs="Times New Roman"/>
                <w:sz w:val="20"/>
                <w:szCs w:val="20"/>
              </w:rPr>
              <w:t>)</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44. </w:t>
            </w:r>
            <w:r w:rsidRPr="009F68E3">
              <w:rPr>
                <w:rFonts w:ascii="Times New Roman" w:eastAsia="新細明體" w:hAnsi="Times New Roman" w:cs="Times New Roman" w:hint="eastAsia"/>
                <w:kern w:val="0"/>
                <w:sz w:val="20"/>
                <w:szCs w:val="20"/>
              </w:rPr>
              <w:t>念經</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參閱《增支部》</w:t>
            </w:r>
            <w:r w:rsidRPr="009F68E3">
              <w:rPr>
                <w:rFonts w:ascii="Times New Roman" w:eastAsia="新細明體" w:hAnsi="Times New Roman" w:cs="Times New Roman"/>
                <w:sz w:val="20"/>
                <w:szCs w:val="20"/>
              </w:rPr>
              <w:t>A.8.81. Sati</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念</w:t>
            </w:r>
            <w:r w:rsidRPr="009F68E3">
              <w:rPr>
                <w:rFonts w:ascii="Times New Roman" w:eastAsia="新細明體" w:hAnsi="Times New Roman" w:cs="Times New Roman"/>
                <w:sz w:val="20"/>
                <w:szCs w:val="20"/>
              </w:rPr>
              <w:t>)</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45. </w:t>
            </w:r>
            <w:r w:rsidRPr="009F68E3">
              <w:rPr>
                <w:rFonts w:ascii="Times New Roman" w:eastAsia="新細明體" w:hAnsi="Times New Roman" w:cs="Times New Roman" w:hint="eastAsia"/>
                <w:kern w:val="0"/>
                <w:sz w:val="20"/>
                <w:szCs w:val="20"/>
              </w:rPr>
              <w:t>慚愧經</w:t>
            </w:r>
            <w:r w:rsidRPr="009F68E3">
              <w:rPr>
                <w:rFonts w:ascii="Times New Roman" w:eastAsia="新細明體" w:hAnsi="Times New Roman" w:cs="Times New Roman" w:hint="eastAsia"/>
                <w:kern w:val="0"/>
                <w:sz w:val="20"/>
                <w:szCs w:val="20"/>
              </w:rPr>
              <w:t>(</w:t>
            </w:r>
            <w:r w:rsidRPr="009F68E3">
              <w:rPr>
                <w:rFonts w:ascii="Times New Roman" w:eastAsia="新細明體" w:hAnsi="Times New Roman" w:cs="Times New Roman" w:hint="eastAsia"/>
                <w:kern w:val="0"/>
                <w:sz w:val="20"/>
                <w:szCs w:val="20"/>
              </w:rPr>
              <w:t>上</w:t>
            </w:r>
            <w:r w:rsidRPr="009F68E3">
              <w:rPr>
                <w:rFonts w:ascii="Times New Roman" w:eastAsia="新細明體" w:hAnsi="Times New Roman" w:cs="Times New Roman" w:hint="eastAsia"/>
                <w:kern w:val="0"/>
                <w:sz w:val="20"/>
                <w:szCs w:val="20"/>
              </w:rPr>
              <w:t>)</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r w:rsidRPr="009F68E3">
              <w:rPr>
                <w:rFonts w:ascii="Times New Roman" w:eastAsia="新細明體" w:hAnsi="Times New Roman" w:cs="Times New Roman"/>
                <w:sz w:val="20"/>
                <w:szCs w:val="20"/>
              </w:rPr>
              <w:t>A.7.61. Hiri</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慚愧</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，參閱</w:t>
            </w:r>
            <w:r w:rsidRPr="009F68E3">
              <w:rPr>
                <w:rFonts w:ascii="Times New Roman" w:eastAsia="新細明體" w:hAnsi="Times New Roman" w:cs="Times New Roman"/>
                <w:sz w:val="20"/>
                <w:szCs w:val="20"/>
              </w:rPr>
              <w:t>《增支部》</w:t>
            </w:r>
            <w:r w:rsidRPr="009F68E3">
              <w:rPr>
                <w:rFonts w:ascii="Times New Roman" w:eastAsia="新細明體" w:hAnsi="Times New Roman" w:cs="Times New Roman"/>
                <w:sz w:val="20"/>
                <w:szCs w:val="20"/>
              </w:rPr>
              <w:t>A.8.81. Sati</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念</w:t>
            </w:r>
            <w:r w:rsidRPr="009F68E3">
              <w:rPr>
                <w:rFonts w:ascii="Times New Roman" w:eastAsia="新細明體" w:hAnsi="Times New Roman" w:cs="Times New Roman"/>
                <w:sz w:val="20"/>
                <w:szCs w:val="20"/>
              </w:rPr>
              <w:t>)</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46. </w:t>
            </w:r>
            <w:r w:rsidRPr="009F68E3">
              <w:rPr>
                <w:rFonts w:ascii="Times New Roman" w:eastAsia="新細明體" w:hAnsi="Times New Roman" w:cs="Times New Roman" w:hint="eastAsia"/>
                <w:kern w:val="0"/>
                <w:sz w:val="20"/>
                <w:szCs w:val="20"/>
              </w:rPr>
              <w:t>慚愧經</w:t>
            </w:r>
            <w:r w:rsidRPr="009F68E3">
              <w:rPr>
                <w:rFonts w:ascii="Times New Roman" w:eastAsia="新細明體" w:hAnsi="Times New Roman" w:cs="Times New Roman" w:hint="eastAsia"/>
                <w:kern w:val="0"/>
                <w:sz w:val="20"/>
                <w:szCs w:val="20"/>
              </w:rPr>
              <w:t>(</w:t>
            </w:r>
            <w:r w:rsidRPr="009F68E3">
              <w:rPr>
                <w:rFonts w:ascii="Times New Roman" w:eastAsia="新細明體" w:hAnsi="Times New Roman" w:cs="Times New Roman" w:hint="eastAsia"/>
                <w:kern w:val="0"/>
                <w:sz w:val="20"/>
                <w:szCs w:val="20"/>
              </w:rPr>
              <w:t>下</w:t>
            </w:r>
            <w:r w:rsidRPr="009F68E3">
              <w:rPr>
                <w:rFonts w:ascii="Times New Roman" w:eastAsia="新細明體" w:hAnsi="Times New Roman" w:cs="Times New Roman" w:hint="eastAsia"/>
                <w:kern w:val="0"/>
                <w:sz w:val="20"/>
                <w:szCs w:val="20"/>
              </w:rPr>
              <w:t>)</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r w:rsidRPr="009F68E3">
              <w:rPr>
                <w:rFonts w:ascii="Times New Roman" w:eastAsia="新細明體" w:hAnsi="Times New Roman" w:cs="Times New Roman"/>
                <w:sz w:val="20"/>
                <w:szCs w:val="20"/>
              </w:rPr>
              <w:t>A.7.61. Hiri</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慚愧</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，參閱</w:t>
            </w:r>
            <w:r w:rsidRPr="009F68E3">
              <w:rPr>
                <w:rFonts w:ascii="Times New Roman" w:eastAsia="新細明體" w:hAnsi="Times New Roman" w:cs="Times New Roman"/>
                <w:sz w:val="20"/>
                <w:szCs w:val="20"/>
              </w:rPr>
              <w:t>《增支部》</w:t>
            </w:r>
            <w:r w:rsidRPr="009F68E3">
              <w:rPr>
                <w:rFonts w:ascii="Times New Roman" w:eastAsia="新細明體" w:hAnsi="Times New Roman" w:cs="Times New Roman"/>
                <w:sz w:val="20"/>
                <w:szCs w:val="20"/>
              </w:rPr>
              <w:t>A.8.81. Sati</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念</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w:t>
            </w:r>
            <w:smartTag w:uri="urn:schemas-microsoft-com:office:smarttags" w:element="chsdate">
              <w:smartTagPr>
                <w:attr w:name="Year" w:val="1899"/>
                <w:attr w:name="Month" w:val="12"/>
                <w:attr w:name="Day" w:val="30"/>
                <w:attr w:name="IsLunarDate" w:val="False"/>
                <w:attr w:name="IsROCDate" w:val="False"/>
              </w:smartTagPr>
              <w:r w:rsidRPr="009F68E3">
                <w:rPr>
                  <w:rFonts w:ascii="Times New Roman" w:eastAsia="新細明體" w:hAnsi="Times New Roman" w:cs="Times New Roman" w:hint="eastAsia"/>
                  <w:sz w:val="20"/>
                  <w:szCs w:val="20"/>
                </w:rPr>
                <w:t>A.</w:t>
              </w:r>
              <w:r w:rsidRPr="009F68E3">
                <w:rPr>
                  <w:rFonts w:ascii="Times New Roman" w:eastAsia="新細明體" w:hAnsi="Times New Roman" w:cs="Times New Roman"/>
                  <w:sz w:val="20"/>
                  <w:szCs w:val="20"/>
                </w:rPr>
                <w:t>10.3</w:t>
              </w:r>
            </w:smartTag>
            <w:r w:rsidRPr="009F68E3">
              <w:rPr>
                <w:rFonts w:ascii="Times New Roman" w:eastAsia="新細明體" w:hAnsi="Times New Roman" w:cs="Times New Roman"/>
                <w:sz w:val="20"/>
                <w:szCs w:val="20"/>
              </w:rPr>
              <w:t xml:space="preserve">. Sīla </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戒</w:t>
            </w:r>
            <w:r w:rsidRPr="009F68E3">
              <w:rPr>
                <w:rFonts w:ascii="Times New Roman" w:eastAsia="新細明體" w:hAnsi="Times New Roman" w:cs="Times New Roman"/>
                <w:sz w:val="20"/>
                <w:szCs w:val="20"/>
              </w:rPr>
              <w:t>)</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47. </w:t>
            </w:r>
            <w:r w:rsidRPr="009F68E3">
              <w:rPr>
                <w:rFonts w:ascii="Times New Roman" w:eastAsia="新細明體" w:hAnsi="Times New Roman" w:cs="Times New Roman" w:hint="eastAsia"/>
                <w:kern w:val="0"/>
                <w:sz w:val="20"/>
                <w:szCs w:val="20"/>
              </w:rPr>
              <w:t>戒經</w:t>
            </w:r>
            <w:r w:rsidRPr="009F68E3">
              <w:rPr>
                <w:rFonts w:ascii="Times New Roman" w:eastAsia="新細明體" w:hAnsi="Times New Roman" w:cs="Times New Roman" w:hint="eastAsia"/>
                <w:kern w:val="0"/>
                <w:sz w:val="20"/>
                <w:szCs w:val="20"/>
              </w:rPr>
              <w:t>(</w:t>
            </w:r>
            <w:r w:rsidRPr="009F68E3">
              <w:rPr>
                <w:rFonts w:ascii="Times New Roman" w:eastAsia="新細明體" w:hAnsi="Times New Roman" w:cs="Times New Roman" w:hint="eastAsia"/>
                <w:kern w:val="0"/>
                <w:sz w:val="20"/>
                <w:szCs w:val="20"/>
              </w:rPr>
              <w:t>上</w:t>
            </w:r>
            <w:r w:rsidRPr="009F68E3">
              <w:rPr>
                <w:rFonts w:ascii="Times New Roman" w:eastAsia="新細明體" w:hAnsi="Times New Roman" w:cs="Times New Roman" w:hint="eastAsia"/>
                <w:kern w:val="0"/>
                <w:sz w:val="20"/>
                <w:szCs w:val="20"/>
              </w:rPr>
              <w:t>)</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smartTag w:uri="urn:schemas-microsoft-com:office:smarttags" w:element="chsdate">
              <w:smartTagPr>
                <w:attr w:name="Year" w:val="1899"/>
                <w:attr w:name="Month" w:val="12"/>
                <w:attr w:name="Day" w:val="30"/>
                <w:attr w:name="IsLunarDate" w:val="False"/>
                <w:attr w:name="IsROCDate" w:val="False"/>
              </w:smartTagPr>
              <w:r w:rsidRPr="009F68E3">
                <w:rPr>
                  <w:rFonts w:ascii="Times New Roman" w:eastAsia="新細明體" w:hAnsi="Times New Roman" w:cs="Times New Roman"/>
                  <w:sz w:val="20"/>
                  <w:szCs w:val="20"/>
                </w:rPr>
                <w:t>A.10.3</w:t>
              </w:r>
            </w:smartTag>
            <w:r w:rsidRPr="009F68E3">
              <w:rPr>
                <w:rFonts w:ascii="Times New Roman" w:eastAsia="新細明體" w:hAnsi="Times New Roman" w:cs="Times New Roman"/>
                <w:sz w:val="20"/>
                <w:szCs w:val="20"/>
              </w:rPr>
              <w:t>. Sīla</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戒</w:t>
            </w:r>
            <w:r w:rsidRPr="009F68E3">
              <w:rPr>
                <w:rFonts w:ascii="Times New Roman" w:eastAsia="新細明體" w:hAnsi="Times New Roman" w:cs="Times New Roman"/>
                <w:sz w:val="20"/>
                <w:szCs w:val="20"/>
              </w:rPr>
              <w:t>)</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49. </w:t>
            </w:r>
            <w:r w:rsidRPr="009F68E3">
              <w:rPr>
                <w:rFonts w:ascii="Times New Roman" w:eastAsia="新細明體" w:hAnsi="Times New Roman" w:cs="Times New Roman" w:hint="eastAsia"/>
                <w:kern w:val="0"/>
                <w:sz w:val="20"/>
                <w:szCs w:val="20"/>
              </w:rPr>
              <w:t>恭敬經</w:t>
            </w:r>
            <w:r w:rsidRPr="009F68E3">
              <w:rPr>
                <w:rFonts w:ascii="Times New Roman" w:eastAsia="新細明體" w:hAnsi="Times New Roman" w:cs="Times New Roman" w:hint="eastAsia"/>
                <w:kern w:val="0"/>
                <w:sz w:val="20"/>
                <w:szCs w:val="20"/>
              </w:rPr>
              <w:t>(</w:t>
            </w:r>
            <w:r w:rsidRPr="009F68E3">
              <w:rPr>
                <w:rFonts w:ascii="Times New Roman" w:eastAsia="新細明體" w:hAnsi="Times New Roman" w:cs="Times New Roman" w:hint="eastAsia"/>
                <w:kern w:val="0"/>
                <w:sz w:val="20"/>
                <w:szCs w:val="20"/>
              </w:rPr>
              <w:t>上</w:t>
            </w:r>
            <w:r w:rsidRPr="009F68E3">
              <w:rPr>
                <w:rFonts w:ascii="Times New Roman" w:eastAsia="新細明體" w:hAnsi="Times New Roman" w:cs="Times New Roman" w:hint="eastAsia"/>
                <w:kern w:val="0"/>
                <w:sz w:val="20"/>
                <w:szCs w:val="20"/>
              </w:rPr>
              <w:t>)</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smartTag w:uri="urn:schemas-microsoft-com:office:smarttags" w:element="chsdate">
              <w:smartTagPr>
                <w:attr w:name="Year" w:val="1899"/>
                <w:attr w:name="Month" w:val="12"/>
                <w:attr w:name="Day" w:val="30"/>
                <w:attr w:name="IsLunarDate" w:val="False"/>
                <w:attr w:name="IsROCDate" w:val="False"/>
              </w:smartTagPr>
              <w:r w:rsidRPr="009F68E3">
                <w:rPr>
                  <w:rFonts w:ascii="Times New Roman" w:eastAsia="新細明體" w:hAnsi="Times New Roman" w:cs="Times New Roman"/>
                  <w:sz w:val="20"/>
                  <w:szCs w:val="20"/>
                </w:rPr>
                <w:t>A.5.21</w:t>
              </w:r>
            </w:smartTag>
            <w:r w:rsidRPr="009F68E3">
              <w:rPr>
                <w:rFonts w:ascii="Times New Roman" w:eastAsia="新細明體" w:hAnsi="Times New Roman" w:cs="Times New Roman"/>
                <w:sz w:val="20"/>
                <w:szCs w:val="20"/>
              </w:rPr>
              <w:t>-22. Agārava</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恭敬</w:t>
            </w:r>
            <w:r w:rsidRPr="009F68E3">
              <w:rPr>
                <w:rFonts w:ascii="Times New Roman" w:eastAsia="新細明體" w:hAnsi="Times New Roman" w:cs="Times New Roman"/>
                <w:sz w:val="20"/>
                <w:szCs w:val="20"/>
              </w:rPr>
              <w:t>)</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52. </w:t>
            </w:r>
            <w:r w:rsidRPr="009F68E3">
              <w:rPr>
                <w:rFonts w:ascii="Times New Roman" w:eastAsia="新細明體" w:hAnsi="Times New Roman" w:cs="Times New Roman" w:hint="eastAsia"/>
                <w:kern w:val="0"/>
                <w:sz w:val="20"/>
                <w:szCs w:val="20"/>
              </w:rPr>
              <w:t>食經</w:t>
            </w:r>
            <w:r w:rsidRPr="009F68E3">
              <w:rPr>
                <w:rFonts w:ascii="Times New Roman" w:eastAsia="新細明體" w:hAnsi="Times New Roman" w:cs="Times New Roman" w:hint="eastAsia"/>
                <w:kern w:val="0"/>
                <w:sz w:val="20"/>
                <w:szCs w:val="20"/>
              </w:rPr>
              <w:t>(</w:t>
            </w:r>
            <w:r w:rsidRPr="009F68E3">
              <w:rPr>
                <w:rFonts w:ascii="Times New Roman" w:eastAsia="新細明體" w:hAnsi="Times New Roman" w:cs="Times New Roman" w:hint="eastAsia"/>
                <w:kern w:val="0"/>
                <w:sz w:val="20"/>
                <w:szCs w:val="20"/>
              </w:rPr>
              <w:t>上</w:t>
            </w:r>
            <w:r w:rsidRPr="009F68E3">
              <w:rPr>
                <w:rFonts w:ascii="Times New Roman" w:eastAsia="新細明體" w:hAnsi="Times New Roman" w:cs="Times New Roman" w:hint="eastAsia"/>
                <w:kern w:val="0"/>
                <w:sz w:val="20"/>
                <w:szCs w:val="20"/>
              </w:rPr>
              <w:t>)</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r w:rsidRPr="009F68E3">
              <w:rPr>
                <w:rFonts w:ascii="Times New Roman" w:eastAsia="新細明體" w:hAnsi="Times New Roman" w:cs="Times New Roman"/>
                <w:sz w:val="20"/>
                <w:szCs w:val="20"/>
              </w:rPr>
              <w:t>A.10.61-62. Āhāra</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食</w:t>
            </w:r>
            <w:r w:rsidRPr="009F68E3">
              <w:rPr>
                <w:rFonts w:ascii="Times New Roman" w:eastAsia="新細明體" w:hAnsi="Times New Roman" w:cs="Times New Roman"/>
                <w:sz w:val="20"/>
                <w:szCs w:val="20"/>
              </w:rPr>
              <w:t>)</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53. </w:t>
            </w:r>
            <w:r w:rsidRPr="009F68E3">
              <w:rPr>
                <w:rFonts w:ascii="Times New Roman" w:eastAsia="新細明體" w:hAnsi="Times New Roman" w:cs="Times New Roman" w:hint="eastAsia"/>
                <w:kern w:val="0"/>
                <w:sz w:val="20"/>
                <w:szCs w:val="20"/>
              </w:rPr>
              <w:t>食經</w:t>
            </w:r>
            <w:r w:rsidRPr="009F68E3">
              <w:rPr>
                <w:rFonts w:ascii="Times New Roman" w:eastAsia="新細明體" w:hAnsi="Times New Roman" w:cs="Times New Roman" w:hint="eastAsia"/>
                <w:kern w:val="0"/>
                <w:sz w:val="20"/>
                <w:szCs w:val="20"/>
              </w:rPr>
              <w:t>(</w:t>
            </w:r>
            <w:r w:rsidRPr="009F68E3">
              <w:rPr>
                <w:rFonts w:ascii="Times New Roman" w:eastAsia="新細明體" w:hAnsi="Times New Roman" w:cs="Times New Roman" w:hint="eastAsia"/>
                <w:kern w:val="0"/>
                <w:sz w:val="20"/>
                <w:szCs w:val="20"/>
              </w:rPr>
              <w:t>下</w:t>
            </w:r>
            <w:r w:rsidRPr="009F68E3">
              <w:rPr>
                <w:rFonts w:ascii="Times New Roman" w:eastAsia="新細明體" w:hAnsi="Times New Roman" w:cs="Times New Roman" w:hint="eastAsia"/>
                <w:kern w:val="0"/>
                <w:sz w:val="20"/>
                <w:szCs w:val="20"/>
              </w:rPr>
              <w:t>)</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r w:rsidRPr="009F68E3">
              <w:rPr>
                <w:rFonts w:ascii="Times New Roman" w:eastAsia="新細明體" w:hAnsi="Times New Roman" w:cs="Times New Roman"/>
                <w:sz w:val="20"/>
                <w:szCs w:val="20"/>
              </w:rPr>
              <w:t>A.10.61-62. Āhāra</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食</w:t>
            </w:r>
            <w:r w:rsidRPr="009F68E3">
              <w:rPr>
                <w:rFonts w:ascii="Times New Roman" w:eastAsia="新細明體" w:hAnsi="Times New Roman" w:cs="Times New Roman"/>
                <w:sz w:val="20"/>
                <w:szCs w:val="20"/>
              </w:rPr>
              <w:t>)</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56. </w:t>
            </w:r>
            <w:r w:rsidRPr="009F68E3">
              <w:rPr>
                <w:rFonts w:ascii="Times New Roman" w:eastAsia="新細明體" w:hAnsi="Times New Roman" w:cs="Times New Roman" w:hint="eastAsia"/>
                <w:kern w:val="0"/>
                <w:sz w:val="20"/>
                <w:szCs w:val="20"/>
              </w:rPr>
              <w:t>彌醯經</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smartTag w:uri="urn:schemas-microsoft-com:office:smarttags" w:element="chsdate">
              <w:smartTagPr>
                <w:attr w:name="Year" w:val="1899"/>
                <w:attr w:name="Month" w:val="12"/>
                <w:attr w:name="Day" w:val="30"/>
                <w:attr w:name="IsLunarDate" w:val="False"/>
                <w:attr w:name="IsROCDate" w:val="False"/>
              </w:smartTagPr>
              <w:r w:rsidRPr="009F68E3">
                <w:rPr>
                  <w:rFonts w:ascii="Times New Roman" w:eastAsia="新細明體" w:hAnsi="Times New Roman" w:cs="Times New Roman"/>
                  <w:sz w:val="20"/>
                  <w:szCs w:val="20"/>
                </w:rPr>
                <w:t>A.9.3</w:t>
              </w:r>
            </w:smartTag>
            <w:r w:rsidRPr="009F68E3">
              <w:rPr>
                <w:rFonts w:ascii="Times New Roman" w:eastAsia="新細明體" w:hAnsi="Times New Roman" w:cs="Times New Roman"/>
                <w:sz w:val="20"/>
                <w:szCs w:val="20"/>
              </w:rPr>
              <w:t>. Meghiya(</w:t>
            </w:r>
            <w:r w:rsidRPr="009F68E3">
              <w:rPr>
                <w:rFonts w:ascii="Times New Roman" w:eastAsia="新細明體" w:hAnsi="Times New Roman" w:cs="Times New Roman"/>
                <w:sz w:val="20"/>
                <w:szCs w:val="20"/>
              </w:rPr>
              <w:t>彌醯</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自說經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Ud.4.1</w:t>
            </w:r>
            <w:r w:rsidRPr="009F68E3">
              <w:rPr>
                <w:rFonts w:ascii="Times New Roman" w:eastAsia="新細明體" w:hAnsi="Times New Roman" w:cs="Times New Roman" w:hint="eastAsia"/>
                <w:sz w:val="20"/>
                <w:szCs w:val="20"/>
              </w:rPr>
              <w:t>.</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57. </w:t>
            </w:r>
            <w:r w:rsidRPr="009F68E3">
              <w:rPr>
                <w:rFonts w:ascii="Times New Roman" w:eastAsia="新細明體" w:hAnsi="Times New Roman" w:cs="Times New Roman" w:hint="eastAsia"/>
                <w:kern w:val="0"/>
                <w:sz w:val="20"/>
                <w:szCs w:val="20"/>
              </w:rPr>
              <w:t>即為比丘說經</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smartTag w:uri="urn:schemas-microsoft-com:office:smarttags" w:element="chsdate">
              <w:smartTagPr>
                <w:attr w:name="Year" w:val="1899"/>
                <w:attr w:name="Month" w:val="12"/>
                <w:attr w:name="Day" w:val="30"/>
                <w:attr w:name="IsLunarDate" w:val="False"/>
                <w:attr w:name="IsROCDate" w:val="False"/>
              </w:smartTagPr>
              <w:r w:rsidRPr="009F68E3">
                <w:rPr>
                  <w:rFonts w:ascii="Times New Roman" w:eastAsia="新細明體" w:hAnsi="Times New Roman" w:cs="Times New Roman"/>
                  <w:sz w:val="20"/>
                  <w:szCs w:val="20"/>
                </w:rPr>
                <w:t>A.9.1</w:t>
              </w:r>
            </w:smartTag>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 xml:space="preserve"> </w:t>
            </w:r>
            <w:r w:rsidRPr="009F68E3">
              <w:rPr>
                <w:rFonts w:ascii="Times New Roman" w:eastAsia="新細明體" w:hAnsi="Times New Roman" w:cs="Times New Roman"/>
                <w:sz w:val="20"/>
                <w:szCs w:val="20"/>
              </w:rPr>
              <w:t>Sambodhi</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等覺</w:t>
            </w:r>
            <w:r w:rsidRPr="009F68E3">
              <w:rPr>
                <w:rFonts w:ascii="Times New Roman" w:eastAsia="新細明體" w:hAnsi="Times New Roman" w:cs="Times New Roman"/>
                <w:sz w:val="20"/>
                <w:szCs w:val="20"/>
              </w:rPr>
              <w:t>)</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73. </w:t>
            </w:r>
            <w:r w:rsidRPr="009F68E3">
              <w:rPr>
                <w:rFonts w:ascii="Times New Roman" w:eastAsia="新細明體" w:hAnsi="Times New Roman" w:cs="Times New Roman" w:hint="eastAsia"/>
                <w:kern w:val="0"/>
                <w:sz w:val="20"/>
                <w:szCs w:val="20"/>
              </w:rPr>
              <w:t>天經</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r w:rsidRPr="009F68E3">
              <w:rPr>
                <w:rFonts w:ascii="Times New Roman" w:eastAsia="新細明體" w:hAnsi="Times New Roman" w:cs="Times New Roman"/>
                <w:sz w:val="20"/>
                <w:szCs w:val="20"/>
              </w:rPr>
              <w:t>A.8.64. Gayā</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伽耶</w:t>
            </w:r>
            <w:r w:rsidRPr="009F68E3">
              <w:rPr>
                <w:rFonts w:ascii="Times New Roman" w:eastAsia="新細明體" w:hAnsi="Times New Roman" w:cs="Times New Roman"/>
                <w:sz w:val="20"/>
                <w:szCs w:val="20"/>
              </w:rPr>
              <w:t>)</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74. </w:t>
            </w:r>
            <w:r w:rsidRPr="009F68E3">
              <w:rPr>
                <w:rFonts w:ascii="Times New Roman" w:eastAsia="新細明體" w:hAnsi="Times New Roman" w:cs="Times New Roman" w:hint="eastAsia"/>
                <w:kern w:val="0"/>
                <w:sz w:val="20"/>
                <w:szCs w:val="20"/>
              </w:rPr>
              <w:t>八念經</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smartTag w:uri="urn:schemas-microsoft-com:office:smarttags" w:element="chsdate">
              <w:smartTagPr>
                <w:attr w:name="Year" w:val="1899"/>
                <w:attr w:name="Month" w:val="12"/>
                <w:attr w:name="Day" w:val="30"/>
                <w:attr w:name="IsLunarDate" w:val="False"/>
                <w:attr w:name="IsROCDate" w:val="False"/>
              </w:smartTagPr>
              <w:r w:rsidRPr="009F68E3">
                <w:rPr>
                  <w:rFonts w:ascii="Times New Roman" w:eastAsia="新細明體" w:hAnsi="Times New Roman" w:cs="Times New Roman"/>
                  <w:sz w:val="20"/>
                  <w:szCs w:val="20"/>
                </w:rPr>
                <w:t>A.8.30</w:t>
              </w:r>
            </w:smartTag>
            <w:r w:rsidRPr="009F68E3">
              <w:rPr>
                <w:rFonts w:ascii="Times New Roman" w:eastAsia="新細明體" w:hAnsi="Times New Roman" w:cs="Times New Roman"/>
                <w:sz w:val="20"/>
                <w:szCs w:val="20"/>
              </w:rPr>
              <w:t>. Anuruddha</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阿那律</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，《增壹阿含</w:t>
            </w:r>
            <w:r w:rsidRPr="009F68E3">
              <w:rPr>
                <w:rFonts w:ascii="Times New Roman" w:eastAsia="新細明體" w:hAnsi="Times New Roman" w:cs="Times New Roman" w:hint="eastAsia"/>
                <w:sz w:val="20"/>
                <w:szCs w:val="20"/>
              </w:rPr>
              <w:t>42.6</w:t>
            </w:r>
            <w:r w:rsidRPr="009F68E3">
              <w:rPr>
                <w:rFonts w:ascii="Times New Roman" w:eastAsia="新細明體" w:hAnsi="Times New Roman" w:cs="Times New Roman"/>
                <w:sz w:val="20"/>
                <w:szCs w:val="20"/>
              </w:rPr>
              <w:t>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smartTag w:uri="urn:schemas-microsoft-com:office:smarttags" w:element="chmetcnv">
              <w:smartTagPr>
                <w:attr w:name="UnitName" w:val="a"/>
                <w:attr w:name="SourceValue" w:val="2.754"/>
                <w:attr w:name="HasSpace" w:val="False"/>
                <w:attr w:name="Negative" w:val="False"/>
                <w:attr w:name="NumberType" w:val="1"/>
                <w:attr w:name="TCSC" w:val="0"/>
              </w:smartTagPr>
              <w:r w:rsidRPr="009F68E3">
                <w:rPr>
                  <w:rFonts w:ascii="Times New Roman" w:eastAsia="新細明體" w:hAnsi="Times New Roman" w:cs="Times New Roman"/>
                  <w:sz w:val="20"/>
                  <w:szCs w:val="20"/>
                </w:rPr>
                <w:t>2.</w:t>
              </w:r>
              <w:r w:rsidRPr="009F68E3">
                <w:rPr>
                  <w:rFonts w:ascii="Times New Roman" w:eastAsia="新細明體" w:hAnsi="Times New Roman" w:cs="Times New Roman" w:hint="eastAsia"/>
                  <w:sz w:val="20"/>
                  <w:szCs w:val="20"/>
                </w:rPr>
                <w:t>754a</w:t>
              </w:r>
            </w:smartTag>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No.46.</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佛說阿那律八念經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smartTag w:uri="urn:schemas-microsoft-com:office:smarttags" w:element="chmetcnv">
              <w:smartTagPr>
                <w:attr w:name="UnitName" w:val="C"/>
                <w:attr w:name="SourceValue" w:val="1.835"/>
                <w:attr w:name="HasSpace" w:val="False"/>
                <w:attr w:name="Negative" w:val="False"/>
                <w:attr w:name="NumberType" w:val="1"/>
                <w:attr w:name="TCSC" w:val="0"/>
              </w:smartTagP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835c</w:t>
              </w:r>
            </w:smartTag>
            <w:r w:rsidRPr="009F68E3">
              <w:rPr>
                <w:rFonts w:ascii="Times New Roman" w:eastAsia="新細明體" w:hAnsi="Times New Roman" w:cs="Times New Roman" w:hint="eastAsia"/>
                <w:sz w:val="20"/>
                <w:szCs w:val="20"/>
              </w:rPr>
              <w:t>)</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82. </w:t>
            </w:r>
            <w:r w:rsidRPr="009F68E3">
              <w:rPr>
                <w:rFonts w:ascii="Times New Roman" w:eastAsia="新細明體" w:hAnsi="Times New Roman" w:cs="Times New Roman" w:hint="eastAsia"/>
                <w:kern w:val="0"/>
                <w:sz w:val="20"/>
                <w:szCs w:val="20"/>
              </w:rPr>
              <w:t>支離彌梨經</w:t>
            </w:r>
            <w:r w:rsidRPr="009F68E3">
              <w:rPr>
                <w:rFonts w:ascii="Times New Roman" w:eastAsia="新細明體" w:hAnsi="Times New Roman" w:cs="Times New Roman" w:hint="eastAsia"/>
                <w:kern w:val="0"/>
                <w:sz w:val="20"/>
                <w:szCs w:val="20"/>
              </w:rPr>
              <w:t xml:space="preserve"> </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r w:rsidRPr="009F68E3">
              <w:rPr>
                <w:rFonts w:ascii="Times New Roman" w:eastAsia="新細明體" w:hAnsi="Times New Roman" w:cs="Times New Roman"/>
                <w:sz w:val="20"/>
                <w:szCs w:val="20"/>
              </w:rPr>
              <w:t>A.6.60. Citta</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質多〔比丘〕</w:t>
            </w:r>
            <w:r w:rsidRPr="009F68E3">
              <w:rPr>
                <w:rFonts w:ascii="Times New Roman" w:eastAsia="新細明體" w:hAnsi="Times New Roman" w:cs="Times New Roman"/>
                <w:sz w:val="20"/>
                <w:szCs w:val="20"/>
              </w:rPr>
              <w:t>)</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83. </w:t>
            </w:r>
            <w:r w:rsidRPr="009F68E3">
              <w:rPr>
                <w:rFonts w:ascii="Times New Roman" w:eastAsia="新細明體" w:hAnsi="Times New Roman" w:cs="Times New Roman" w:hint="eastAsia"/>
                <w:kern w:val="0"/>
                <w:sz w:val="20"/>
                <w:szCs w:val="20"/>
              </w:rPr>
              <w:t>長老上尊睡眠經</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smartTag w:uri="urn:schemas-microsoft-com:office:smarttags" w:element="chsdate">
              <w:smartTagPr>
                <w:attr w:name="Year" w:val="1899"/>
                <w:attr w:name="Month" w:val="12"/>
                <w:attr w:name="Day" w:val="30"/>
                <w:attr w:name="IsLunarDate" w:val="False"/>
                <w:attr w:name="IsROCDate" w:val="False"/>
              </w:smartTagPr>
              <w:r w:rsidRPr="009F68E3">
                <w:rPr>
                  <w:rFonts w:ascii="Times New Roman" w:eastAsia="新細明體" w:hAnsi="Times New Roman" w:cs="Times New Roman"/>
                  <w:sz w:val="20"/>
                  <w:szCs w:val="20"/>
                </w:rPr>
                <w:t>A.7.58</w:t>
              </w:r>
            </w:smartTag>
            <w:r w:rsidRPr="009F68E3">
              <w:rPr>
                <w:rFonts w:ascii="Times New Roman" w:eastAsia="新細明體" w:hAnsi="Times New Roman" w:cs="Times New Roman"/>
                <w:sz w:val="20"/>
                <w:szCs w:val="20"/>
              </w:rPr>
              <w:t>. Pacala (first part)</w:t>
            </w:r>
            <w:r w:rsidRPr="009F68E3">
              <w:rPr>
                <w:rFonts w:ascii="Times New Roman" w:eastAsia="新細明體" w:hAnsi="Times New Roman" w:cs="Times New Roman" w:hint="eastAsia"/>
                <w:sz w:val="20"/>
                <w:szCs w:val="20"/>
              </w:rPr>
              <w:t xml:space="preserve"> (</w:t>
            </w:r>
            <w:r w:rsidRPr="009F68E3">
              <w:rPr>
                <w:rFonts w:ascii="Times New Roman" w:eastAsia="新細明體" w:hAnsi="Times New Roman" w:cs="Times New Roman"/>
                <w:sz w:val="20"/>
                <w:szCs w:val="20"/>
              </w:rPr>
              <w:t>睡眠</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長老偈</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(Thag. 1146</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1149.)</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No.47.</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佛說離睡經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smartTag w:uri="urn:schemas-microsoft-com:office:smarttags" w:element="chmetcnv">
              <w:smartTagPr>
                <w:attr w:name="UnitName" w:val="a"/>
                <w:attr w:name="SourceValue" w:val="1.837"/>
                <w:attr w:name="HasSpace" w:val="False"/>
                <w:attr w:name="Negative" w:val="False"/>
                <w:attr w:name="NumberType" w:val="1"/>
                <w:attr w:name="TCSC" w:val="0"/>
              </w:smartTagP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837a</w:t>
              </w:r>
            </w:smartTag>
            <w:r w:rsidRPr="009F68E3">
              <w:rPr>
                <w:rFonts w:ascii="Times New Roman" w:eastAsia="新細明體" w:hAnsi="Times New Roman" w:cs="Times New Roman" w:hint="eastAsia"/>
                <w:sz w:val="20"/>
                <w:szCs w:val="20"/>
              </w:rPr>
              <w:t>)</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84. </w:t>
            </w:r>
            <w:r w:rsidRPr="009F68E3">
              <w:rPr>
                <w:rFonts w:ascii="Times New Roman" w:eastAsia="新細明體" w:hAnsi="Times New Roman" w:cs="Times New Roman" w:hint="eastAsia"/>
                <w:kern w:val="0"/>
                <w:sz w:val="20"/>
                <w:szCs w:val="20"/>
              </w:rPr>
              <w:t>無刺經</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r w:rsidRPr="009F68E3">
              <w:rPr>
                <w:rFonts w:ascii="Times New Roman" w:eastAsia="新細明體" w:hAnsi="Times New Roman" w:cs="Times New Roman"/>
                <w:sz w:val="20"/>
                <w:szCs w:val="20"/>
              </w:rPr>
              <w:t>A.10.72. Kanthaka</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刺</w:t>
            </w:r>
            <w:r w:rsidRPr="009F68E3">
              <w:rPr>
                <w:rFonts w:ascii="Times New Roman" w:eastAsia="新細明體" w:hAnsi="Times New Roman" w:cs="Times New Roman"/>
                <w:sz w:val="20"/>
                <w:szCs w:val="20"/>
              </w:rPr>
              <w:t>)</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90. </w:t>
            </w:r>
            <w:r w:rsidRPr="009F68E3">
              <w:rPr>
                <w:rFonts w:ascii="Times New Roman" w:eastAsia="新細明體" w:hAnsi="Times New Roman" w:cs="Times New Roman" w:hint="eastAsia"/>
                <w:kern w:val="0"/>
                <w:sz w:val="20"/>
                <w:szCs w:val="20"/>
              </w:rPr>
              <w:t>知法經</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smartTag w:uri="urn:schemas-microsoft-com:office:smarttags" w:element="chsdate">
              <w:smartTagPr>
                <w:attr w:name="Year" w:val="1899"/>
                <w:attr w:name="Month" w:val="12"/>
                <w:attr w:name="Day" w:val="30"/>
                <w:attr w:name="IsLunarDate" w:val="False"/>
                <w:attr w:name="IsROCDate" w:val="False"/>
              </w:smartTagPr>
              <w:r w:rsidRPr="009F68E3">
                <w:rPr>
                  <w:rFonts w:ascii="Times New Roman" w:eastAsia="新細明體" w:hAnsi="Times New Roman" w:cs="Times New Roman"/>
                  <w:sz w:val="20"/>
                  <w:szCs w:val="20"/>
                </w:rPr>
                <w:t>A.10.24</w:t>
              </w:r>
            </w:smartTag>
            <w:r w:rsidRPr="009F68E3">
              <w:rPr>
                <w:rFonts w:ascii="Times New Roman" w:eastAsia="新細明體" w:hAnsi="Times New Roman" w:cs="Times New Roman"/>
                <w:sz w:val="20"/>
                <w:szCs w:val="20"/>
              </w:rPr>
              <w:t>. Cunda</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周陀</w:t>
            </w:r>
            <w:r w:rsidRPr="009F68E3">
              <w:rPr>
                <w:rFonts w:ascii="Times New Roman" w:eastAsia="新細明體" w:hAnsi="Times New Roman" w:cs="Times New Roman"/>
                <w:sz w:val="20"/>
                <w:szCs w:val="20"/>
              </w:rPr>
              <w:t>)</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94. </w:t>
            </w:r>
            <w:r w:rsidRPr="009F68E3">
              <w:rPr>
                <w:rFonts w:ascii="Times New Roman" w:eastAsia="新細明體" w:hAnsi="Times New Roman" w:cs="Times New Roman" w:hint="eastAsia"/>
                <w:kern w:val="0"/>
                <w:sz w:val="20"/>
                <w:szCs w:val="20"/>
              </w:rPr>
              <w:t>黑比丘經</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r w:rsidRPr="009F68E3">
              <w:rPr>
                <w:rFonts w:ascii="Times New Roman" w:eastAsia="新細明體" w:hAnsi="Times New Roman" w:cs="Times New Roman"/>
                <w:sz w:val="20"/>
                <w:szCs w:val="20"/>
              </w:rPr>
              <w:t>A.10.87. Adhikarana</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鬪</w:t>
            </w:r>
            <w:r w:rsidRPr="009F68E3">
              <w:rPr>
                <w:rFonts w:ascii="Times New Roman" w:eastAsia="新細明體" w:hAnsi="Times New Roman" w:cs="Times New Roman"/>
                <w:sz w:val="20"/>
                <w:szCs w:val="20"/>
              </w:rPr>
              <w:t>諍</w:t>
            </w:r>
            <w:r w:rsidRPr="009F68E3">
              <w:rPr>
                <w:rFonts w:ascii="Times New Roman" w:eastAsia="新細明體" w:hAnsi="Times New Roman" w:cs="Times New Roman"/>
                <w:sz w:val="20"/>
                <w:szCs w:val="20"/>
              </w:rPr>
              <w:t>)</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95. </w:t>
            </w:r>
            <w:r w:rsidRPr="009F68E3">
              <w:rPr>
                <w:rFonts w:ascii="Times New Roman" w:eastAsia="新細明體" w:hAnsi="Times New Roman" w:cs="Times New Roman" w:hint="eastAsia"/>
                <w:kern w:val="0"/>
                <w:sz w:val="20"/>
                <w:szCs w:val="20"/>
              </w:rPr>
              <w:t>住法經</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smartTag w:uri="urn:schemas-microsoft-com:office:smarttags" w:element="chsdate">
              <w:smartTagPr>
                <w:attr w:name="Year" w:val="1899"/>
                <w:attr w:name="Month" w:val="12"/>
                <w:attr w:name="Day" w:val="30"/>
                <w:attr w:name="IsLunarDate" w:val="False"/>
                <w:attr w:name="IsROCDate" w:val="False"/>
              </w:smartTagPr>
              <w:r w:rsidRPr="009F68E3">
                <w:rPr>
                  <w:rFonts w:ascii="Times New Roman" w:eastAsia="新細明體" w:hAnsi="Times New Roman" w:cs="Times New Roman"/>
                  <w:sz w:val="20"/>
                  <w:szCs w:val="20"/>
                </w:rPr>
                <w:t>A.10.53</w:t>
              </w:r>
            </w:smartTag>
            <w:r w:rsidRPr="009F68E3">
              <w:rPr>
                <w:rFonts w:ascii="Times New Roman" w:eastAsia="新細明體" w:hAnsi="Times New Roman" w:cs="Times New Roman"/>
                <w:sz w:val="20"/>
                <w:szCs w:val="20"/>
              </w:rPr>
              <w:t>. Thiti</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止住</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，參閱《</w:t>
            </w:r>
            <w:r w:rsidRPr="009F68E3">
              <w:rPr>
                <w:rFonts w:ascii="Times New Roman" w:eastAsia="新細明體" w:hAnsi="Times New Roman" w:cs="Times New Roman"/>
                <w:sz w:val="20"/>
                <w:szCs w:val="20"/>
              </w:rPr>
              <w:t>增支部》</w:t>
            </w:r>
            <w:r w:rsidRPr="009F68E3">
              <w:rPr>
                <w:rFonts w:ascii="Times New Roman" w:eastAsia="新細明體" w:hAnsi="Times New Roman" w:cs="Times New Roman"/>
                <w:sz w:val="20"/>
                <w:szCs w:val="20"/>
              </w:rPr>
              <w:t xml:space="preserve">A.10.17, 18 Nātha </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救護</w:t>
            </w:r>
            <w:r w:rsidRPr="009F68E3">
              <w:rPr>
                <w:rFonts w:ascii="Times New Roman" w:eastAsia="新細明體" w:hAnsi="Times New Roman" w:cs="Times New Roman"/>
                <w:sz w:val="20"/>
                <w:szCs w:val="20"/>
              </w:rPr>
              <w:t>)</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96. </w:t>
            </w:r>
            <w:r w:rsidRPr="009F68E3">
              <w:rPr>
                <w:rFonts w:ascii="Times New Roman" w:eastAsia="新細明體" w:hAnsi="Times New Roman" w:cs="Times New Roman" w:hint="eastAsia"/>
                <w:kern w:val="0"/>
                <w:sz w:val="20"/>
                <w:szCs w:val="20"/>
              </w:rPr>
              <w:t>無經</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smartTag w:uri="urn:schemas-microsoft-com:office:smarttags" w:element="chsdate">
              <w:smartTagPr>
                <w:attr w:name="Year" w:val="1899"/>
                <w:attr w:name="Month" w:val="12"/>
                <w:attr w:name="Day" w:val="30"/>
                <w:attr w:name="IsLunarDate" w:val="False"/>
                <w:attr w:name="IsROCDate" w:val="False"/>
              </w:smartTagPr>
              <w:r w:rsidRPr="009F68E3">
                <w:rPr>
                  <w:rFonts w:ascii="Times New Roman" w:eastAsia="新細明體" w:hAnsi="Times New Roman" w:cs="Times New Roman"/>
                  <w:sz w:val="20"/>
                  <w:szCs w:val="20"/>
                </w:rPr>
                <w:t>A.10.55</w:t>
              </w:r>
            </w:smartTag>
            <w:r w:rsidRPr="009F68E3">
              <w:rPr>
                <w:rFonts w:ascii="Times New Roman" w:eastAsia="新細明體" w:hAnsi="Times New Roman" w:cs="Times New Roman"/>
                <w:sz w:val="20"/>
                <w:szCs w:val="20"/>
              </w:rPr>
              <w:t>. Parihāna</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衰退</w:t>
            </w:r>
            <w:r w:rsidRPr="009F68E3">
              <w:rPr>
                <w:rFonts w:ascii="Times New Roman" w:eastAsia="新細明體" w:hAnsi="Times New Roman" w:cs="Times New Roman"/>
                <w:sz w:val="20"/>
                <w:szCs w:val="20"/>
              </w:rPr>
              <w:t>)</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109. </w:t>
            </w:r>
            <w:r w:rsidRPr="009F68E3">
              <w:rPr>
                <w:rFonts w:ascii="Times New Roman" w:eastAsia="新細明體" w:hAnsi="Times New Roman" w:cs="Times New Roman" w:hint="eastAsia"/>
                <w:kern w:val="0"/>
                <w:sz w:val="20"/>
                <w:szCs w:val="20"/>
              </w:rPr>
              <w:t>自觀心經</w:t>
            </w:r>
            <w:r w:rsidRPr="009F68E3">
              <w:rPr>
                <w:rFonts w:ascii="Times New Roman" w:eastAsia="新細明體" w:hAnsi="Times New Roman" w:cs="Times New Roman" w:hint="eastAsia"/>
                <w:kern w:val="0"/>
                <w:sz w:val="20"/>
                <w:szCs w:val="20"/>
              </w:rPr>
              <w:t>(</w:t>
            </w:r>
            <w:r w:rsidRPr="009F68E3">
              <w:rPr>
                <w:rFonts w:ascii="Times New Roman" w:eastAsia="新細明體" w:hAnsi="Times New Roman" w:cs="Times New Roman" w:hint="eastAsia"/>
                <w:kern w:val="0"/>
                <w:sz w:val="20"/>
                <w:szCs w:val="20"/>
              </w:rPr>
              <w:t>上</w:t>
            </w:r>
            <w:r w:rsidRPr="009F68E3">
              <w:rPr>
                <w:rFonts w:ascii="Times New Roman" w:eastAsia="新細明體" w:hAnsi="Times New Roman" w:cs="Times New Roman" w:hint="eastAsia"/>
                <w:kern w:val="0"/>
                <w:sz w:val="20"/>
                <w:szCs w:val="20"/>
              </w:rPr>
              <w:t>)</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smartTag w:uri="urn:schemas-microsoft-com:office:smarttags" w:element="chsdate">
              <w:smartTagPr>
                <w:attr w:name="Year" w:val="1899"/>
                <w:attr w:name="Month" w:val="12"/>
                <w:attr w:name="Day" w:val="30"/>
                <w:attr w:name="IsLunarDate" w:val="False"/>
                <w:attr w:name="IsROCDate" w:val="False"/>
              </w:smartTagPr>
              <w:r w:rsidRPr="009F68E3">
                <w:rPr>
                  <w:rFonts w:ascii="Times New Roman" w:eastAsia="新細明體" w:hAnsi="Times New Roman" w:cs="Times New Roman"/>
                  <w:sz w:val="20"/>
                  <w:szCs w:val="20"/>
                </w:rPr>
                <w:t>A.10.54</w:t>
              </w:r>
            </w:smartTag>
            <w:r w:rsidRPr="009F68E3">
              <w:rPr>
                <w:rFonts w:ascii="Times New Roman" w:eastAsia="新細明體" w:hAnsi="Times New Roman" w:cs="Times New Roman"/>
                <w:sz w:val="20"/>
                <w:szCs w:val="20"/>
              </w:rPr>
              <w:t xml:space="preserve">. Samatha </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寂止</w:t>
            </w:r>
            <w:r w:rsidRPr="009F68E3">
              <w:rPr>
                <w:rFonts w:ascii="Times New Roman" w:eastAsia="新細明體" w:hAnsi="Times New Roman" w:cs="Times New Roman"/>
                <w:sz w:val="20"/>
                <w:szCs w:val="20"/>
              </w:rPr>
              <w:t>)</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110. </w:t>
            </w:r>
            <w:r w:rsidRPr="009F68E3">
              <w:rPr>
                <w:rFonts w:ascii="Times New Roman" w:eastAsia="新細明體" w:hAnsi="Times New Roman" w:cs="Times New Roman" w:hint="eastAsia"/>
                <w:kern w:val="0"/>
                <w:sz w:val="20"/>
                <w:szCs w:val="20"/>
              </w:rPr>
              <w:t>自觀心經</w:t>
            </w:r>
            <w:r w:rsidRPr="009F68E3">
              <w:rPr>
                <w:rFonts w:ascii="Times New Roman" w:eastAsia="新細明體" w:hAnsi="Times New Roman" w:cs="Times New Roman" w:hint="eastAsia"/>
                <w:kern w:val="0"/>
                <w:sz w:val="20"/>
                <w:szCs w:val="20"/>
              </w:rPr>
              <w:t>(</w:t>
            </w:r>
            <w:r w:rsidRPr="009F68E3">
              <w:rPr>
                <w:rFonts w:ascii="Times New Roman" w:eastAsia="新細明體" w:hAnsi="Times New Roman" w:cs="Times New Roman" w:hint="eastAsia"/>
                <w:kern w:val="0"/>
                <w:sz w:val="20"/>
                <w:szCs w:val="20"/>
              </w:rPr>
              <w:t>下</w:t>
            </w:r>
            <w:r w:rsidRPr="009F68E3">
              <w:rPr>
                <w:rFonts w:ascii="Times New Roman" w:eastAsia="新細明體" w:hAnsi="Times New Roman" w:cs="Times New Roman" w:hint="eastAsia"/>
                <w:kern w:val="0"/>
                <w:sz w:val="20"/>
                <w:szCs w:val="20"/>
              </w:rPr>
              <w:t>)</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smartTag w:uri="urn:schemas-microsoft-com:office:smarttags" w:element="chsdate">
              <w:smartTagPr>
                <w:attr w:name="Year" w:val="1899"/>
                <w:attr w:name="Month" w:val="12"/>
                <w:attr w:name="Day" w:val="30"/>
                <w:attr w:name="IsLunarDate" w:val="False"/>
                <w:attr w:name="IsROCDate" w:val="False"/>
              </w:smartTagPr>
              <w:r w:rsidRPr="009F68E3">
                <w:rPr>
                  <w:rFonts w:ascii="Times New Roman" w:eastAsia="新細明體" w:hAnsi="Times New Roman" w:cs="Times New Roman"/>
                  <w:sz w:val="20"/>
                  <w:szCs w:val="20"/>
                </w:rPr>
                <w:t>A.10.5</w:t>
              </w:r>
              <w:r w:rsidRPr="009F68E3">
                <w:rPr>
                  <w:rFonts w:ascii="Times New Roman" w:eastAsia="新細明體" w:hAnsi="Times New Roman" w:cs="Times New Roman" w:hint="eastAsia"/>
                  <w:sz w:val="20"/>
                  <w:szCs w:val="20"/>
                </w:rPr>
                <w:t>1</w:t>
              </w:r>
            </w:smartTag>
            <w:r w:rsidRPr="009F68E3">
              <w:rPr>
                <w:rFonts w:ascii="Times New Roman" w:eastAsia="新細明體" w:hAnsi="Times New Roman" w:cs="Times New Roman"/>
                <w:sz w:val="20"/>
                <w:szCs w:val="20"/>
              </w:rPr>
              <w:t>. Sa</w:t>
            </w:r>
            <w:r w:rsidRPr="009F68E3">
              <w:rPr>
                <w:rFonts w:ascii="Times New Roman" w:eastAsia="新細明體" w:hAnsi="Times New Roman" w:cs="Times New Roman" w:hint="eastAsia"/>
                <w:sz w:val="20"/>
                <w:szCs w:val="20"/>
              </w:rPr>
              <w:t>citta(</w:t>
            </w:r>
            <w:r w:rsidRPr="009F68E3">
              <w:rPr>
                <w:rFonts w:ascii="Times New Roman" w:eastAsia="新細明體" w:hAnsi="Times New Roman" w:cs="Times New Roman" w:hint="eastAsia"/>
                <w:sz w:val="20"/>
                <w:szCs w:val="20"/>
              </w:rPr>
              <w:t>自心</w:t>
            </w:r>
            <w:r w:rsidRPr="009F68E3">
              <w:rPr>
                <w:rFonts w:ascii="Times New Roman" w:eastAsia="新細明體" w:hAnsi="Times New Roman" w:cs="Times New Roman" w:hint="eastAsia"/>
                <w:sz w:val="20"/>
                <w:szCs w:val="20"/>
              </w:rPr>
              <w:t>)</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111. </w:t>
            </w:r>
            <w:r w:rsidRPr="009F68E3">
              <w:rPr>
                <w:rFonts w:ascii="Times New Roman" w:eastAsia="新細明體" w:hAnsi="Times New Roman" w:cs="Times New Roman" w:hint="eastAsia"/>
                <w:kern w:val="0"/>
                <w:sz w:val="20"/>
                <w:szCs w:val="20"/>
              </w:rPr>
              <w:t>達梵行經</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r w:rsidRPr="009F68E3">
              <w:rPr>
                <w:rFonts w:ascii="Times New Roman" w:eastAsia="新細明體" w:hAnsi="Times New Roman" w:cs="Times New Roman"/>
                <w:sz w:val="20"/>
                <w:szCs w:val="20"/>
              </w:rPr>
              <w:t>A.6.63. Nibbedhika</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抉擇</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No.57.</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佛說漏分布經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851b)</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112. </w:t>
            </w:r>
            <w:r w:rsidRPr="009F68E3">
              <w:rPr>
                <w:rFonts w:ascii="Times New Roman" w:eastAsia="新細明體" w:hAnsi="Times New Roman" w:cs="Times New Roman" w:hint="eastAsia"/>
                <w:kern w:val="0"/>
                <w:sz w:val="20"/>
                <w:szCs w:val="20"/>
              </w:rPr>
              <w:t>阿奴波經</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r w:rsidRPr="009F68E3">
              <w:rPr>
                <w:rFonts w:ascii="Times New Roman" w:eastAsia="新細明體" w:hAnsi="Times New Roman" w:cs="Times New Roman"/>
                <w:sz w:val="20"/>
                <w:szCs w:val="20"/>
              </w:rPr>
              <w:t>A.6.62. Udaka</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水</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No.58.</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佛說阿耨風經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smartTag w:uri="urn:schemas-microsoft-com:office:smarttags" w:element="chmetcnv">
              <w:smartTagPr>
                <w:attr w:name="UnitName" w:val="C"/>
                <w:attr w:name="SourceValue" w:val="1.853"/>
                <w:attr w:name="HasSpace" w:val="False"/>
                <w:attr w:name="Negative" w:val="False"/>
                <w:attr w:name="NumberType" w:val="1"/>
                <w:attr w:name="TCSC" w:val="0"/>
              </w:smartTagP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853c</w:t>
              </w:r>
            </w:smartTag>
            <w:r w:rsidRPr="009F68E3">
              <w:rPr>
                <w:rFonts w:ascii="Times New Roman" w:eastAsia="新細明體" w:hAnsi="Times New Roman" w:cs="Times New Roman" w:hint="eastAsia"/>
                <w:sz w:val="20"/>
                <w:szCs w:val="20"/>
              </w:rPr>
              <w:t>)</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113. </w:t>
            </w:r>
            <w:r w:rsidRPr="009F68E3">
              <w:rPr>
                <w:rFonts w:ascii="Times New Roman" w:eastAsia="新細明體" w:hAnsi="Times New Roman" w:cs="Times New Roman" w:hint="eastAsia"/>
                <w:kern w:val="0"/>
                <w:sz w:val="20"/>
                <w:szCs w:val="20"/>
              </w:rPr>
              <w:t>諸法本經</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r w:rsidRPr="009F68E3">
              <w:rPr>
                <w:rFonts w:ascii="Times New Roman" w:eastAsia="新細明體" w:hAnsi="Times New Roman" w:cs="Times New Roman"/>
                <w:sz w:val="20"/>
                <w:szCs w:val="20"/>
              </w:rPr>
              <w:t>A.8.83. Mūla</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根本</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10.58.Mūla</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根本</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No.59.</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佛說諸法本經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smartTag w:uri="urn:schemas-microsoft-com:office:smarttags" w:element="chmetcnv">
              <w:smartTagPr>
                <w:attr w:name="UnitName" w:val="C"/>
                <w:attr w:name="SourceValue" w:val="1.855"/>
                <w:attr w:name="HasSpace" w:val="False"/>
                <w:attr w:name="Negative" w:val="False"/>
                <w:attr w:name="NumberType" w:val="1"/>
                <w:attr w:name="TCSC" w:val="0"/>
              </w:smartTagPr>
              <w:r w:rsidRPr="009F68E3">
                <w:rPr>
                  <w:rFonts w:ascii="Times New Roman" w:eastAsia="新細明體" w:hAnsi="Times New Roman" w:cs="Times New Roman"/>
                  <w:sz w:val="20"/>
                  <w:szCs w:val="20"/>
                </w:rPr>
                <w:lastRenderedPageBreak/>
                <w:t>1.</w:t>
              </w:r>
              <w:r w:rsidRPr="009F68E3">
                <w:rPr>
                  <w:rFonts w:ascii="Times New Roman" w:eastAsia="新細明體" w:hAnsi="Times New Roman" w:cs="Times New Roman" w:hint="eastAsia"/>
                  <w:sz w:val="20"/>
                  <w:szCs w:val="20"/>
                </w:rPr>
                <w:t>855c</w:t>
              </w:r>
            </w:smartTag>
            <w:r w:rsidRPr="009F68E3">
              <w:rPr>
                <w:rFonts w:ascii="Times New Roman" w:eastAsia="新細明體" w:hAnsi="Times New Roman" w:cs="Times New Roman" w:hint="eastAsia"/>
                <w:sz w:val="20"/>
                <w:szCs w:val="20"/>
              </w:rPr>
              <w:t>)</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lastRenderedPageBreak/>
              <w:t xml:space="preserve">116. </w:t>
            </w:r>
            <w:r w:rsidRPr="009F68E3">
              <w:rPr>
                <w:rFonts w:ascii="Times New Roman" w:eastAsia="新細明體" w:hAnsi="Times New Roman" w:cs="Times New Roman" w:hint="eastAsia"/>
                <w:kern w:val="0"/>
                <w:sz w:val="20"/>
                <w:szCs w:val="20"/>
              </w:rPr>
              <w:t>瞿曇彌經</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smartTag w:uri="urn:schemas-microsoft-com:office:smarttags" w:element="chsdate">
              <w:smartTagPr>
                <w:attr w:name="Year" w:val="1899"/>
                <w:attr w:name="Month" w:val="12"/>
                <w:attr w:name="Day" w:val="30"/>
                <w:attr w:name="IsLunarDate" w:val="False"/>
                <w:attr w:name="IsROCDate" w:val="False"/>
              </w:smartTagPr>
              <w:r w:rsidRPr="009F68E3">
                <w:rPr>
                  <w:rFonts w:ascii="Times New Roman" w:eastAsia="新細明體" w:hAnsi="Times New Roman" w:cs="Times New Roman"/>
                  <w:sz w:val="20"/>
                  <w:szCs w:val="20"/>
                </w:rPr>
                <w:t>A.8.51</w:t>
              </w:r>
            </w:smartTag>
            <w:r w:rsidRPr="009F68E3">
              <w:rPr>
                <w:rFonts w:ascii="Times New Roman" w:eastAsia="新細明體" w:hAnsi="Times New Roman" w:cs="Times New Roman"/>
                <w:sz w:val="20"/>
                <w:szCs w:val="20"/>
              </w:rPr>
              <w:t>. Gotamī</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瞿曇彌</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律藏</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小品</w:t>
            </w:r>
            <w:r w:rsidRPr="009F68E3">
              <w:rPr>
                <w:rFonts w:ascii="Times New Roman" w:eastAsia="新細明體" w:hAnsi="Times New Roman" w:cs="Times New Roman"/>
                <w:sz w:val="20"/>
                <w:szCs w:val="20"/>
              </w:rPr>
              <w:t>(Cv.10.1.)</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No.60.</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佛說瞿曇彌記果經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smartTag w:uri="urn:schemas-microsoft-com:office:smarttags" w:element="chmetcnv">
              <w:smartTagPr>
                <w:attr w:name="UnitName" w:val="a"/>
                <w:attr w:name="SourceValue" w:val="1.856"/>
                <w:attr w:name="HasSpace" w:val="False"/>
                <w:attr w:name="Negative" w:val="False"/>
                <w:attr w:name="NumberType" w:val="1"/>
                <w:attr w:name="TCSC" w:val="0"/>
              </w:smartTagP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856a</w:t>
              </w:r>
            </w:smartTag>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四分律</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卷</w:t>
            </w:r>
            <w:r w:rsidRPr="009F68E3">
              <w:rPr>
                <w:rFonts w:ascii="Times New Roman" w:eastAsia="新細明體" w:hAnsi="Times New Roman" w:cs="Times New Roman" w:hint="eastAsia"/>
                <w:sz w:val="20"/>
                <w:szCs w:val="20"/>
              </w:rPr>
              <w:t>48</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hint="eastAsia"/>
                <w:sz w:val="20"/>
                <w:szCs w:val="20"/>
              </w:rPr>
              <w:t>22.922</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五分律</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卷</w:t>
            </w:r>
            <w:r w:rsidRPr="009F68E3">
              <w:rPr>
                <w:rFonts w:ascii="Times New Roman" w:eastAsia="新細明體" w:hAnsi="Times New Roman" w:cs="Times New Roman" w:hint="eastAsia"/>
                <w:sz w:val="20"/>
                <w:szCs w:val="20"/>
              </w:rPr>
              <w:t>29</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hint="eastAsia"/>
                <w:sz w:val="20"/>
                <w:szCs w:val="20"/>
              </w:rPr>
              <w:t>22.185</w:t>
            </w:r>
            <w:r w:rsidRPr="009F68E3">
              <w:rPr>
                <w:rFonts w:ascii="Times New Roman" w:eastAsia="新細明體" w:hAnsi="Times New Roman" w:cs="Times New Roman"/>
                <w:sz w:val="20"/>
                <w:szCs w:val="20"/>
              </w:rPr>
              <w:t>.)</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117. </w:t>
            </w:r>
            <w:r w:rsidRPr="009F68E3">
              <w:rPr>
                <w:rFonts w:ascii="Times New Roman" w:eastAsia="新細明體" w:hAnsi="Times New Roman" w:cs="Times New Roman" w:hint="eastAsia"/>
                <w:kern w:val="0"/>
                <w:sz w:val="20"/>
                <w:szCs w:val="20"/>
              </w:rPr>
              <w:t>柔軟經</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smartTag w:uri="urn:schemas-microsoft-com:office:smarttags" w:element="chsdate">
              <w:smartTagPr>
                <w:attr w:name="Year" w:val="1899"/>
                <w:attr w:name="Month" w:val="12"/>
                <w:attr w:name="Day" w:val="30"/>
                <w:attr w:name="IsLunarDate" w:val="False"/>
                <w:attr w:name="IsROCDate" w:val="False"/>
              </w:smartTagPr>
              <w:r w:rsidRPr="009F68E3">
                <w:rPr>
                  <w:rFonts w:ascii="Times New Roman" w:eastAsia="新細明體" w:hAnsi="Times New Roman" w:cs="Times New Roman"/>
                  <w:sz w:val="20"/>
                  <w:szCs w:val="20"/>
                </w:rPr>
                <w:t>A.3.38</w:t>
              </w:r>
            </w:smartTag>
            <w:r w:rsidRPr="009F68E3">
              <w:rPr>
                <w:rFonts w:ascii="Times New Roman" w:eastAsia="新細明體" w:hAnsi="Times New Roman" w:cs="Times New Roman"/>
                <w:sz w:val="20"/>
                <w:szCs w:val="20"/>
              </w:rPr>
              <w:t>. Sukhumāla</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柔軟</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A.3.39. Mada</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憍慢</w:t>
            </w:r>
            <w:r w:rsidRPr="009F68E3">
              <w:rPr>
                <w:rFonts w:ascii="Times New Roman" w:eastAsia="新細明體" w:hAnsi="Times New Roman" w:cs="Times New Roman"/>
                <w:sz w:val="20"/>
                <w:szCs w:val="20"/>
              </w:rPr>
              <w:t>)</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118. </w:t>
            </w:r>
            <w:r w:rsidRPr="009F68E3">
              <w:rPr>
                <w:rFonts w:ascii="Times New Roman" w:eastAsia="新細明體" w:hAnsi="Times New Roman" w:cs="Times New Roman" w:hint="eastAsia"/>
                <w:kern w:val="0"/>
                <w:sz w:val="20"/>
                <w:szCs w:val="20"/>
              </w:rPr>
              <w:t>龍象經</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smartTag w:uri="urn:schemas-microsoft-com:office:smarttags" w:element="chsdate">
              <w:smartTagPr>
                <w:attr w:name="Year" w:val="1899"/>
                <w:attr w:name="Month" w:val="12"/>
                <w:attr w:name="Day" w:val="30"/>
                <w:attr w:name="IsLunarDate" w:val="False"/>
                <w:attr w:name="IsROCDate" w:val="False"/>
              </w:smartTagPr>
              <w:r w:rsidRPr="009F68E3">
                <w:rPr>
                  <w:rFonts w:ascii="Times New Roman" w:eastAsia="新細明體" w:hAnsi="Times New Roman" w:cs="Times New Roman"/>
                  <w:sz w:val="20"/>
                  <w:szCs w:val="20"/>
                </w:rPr>
                <w:t>A.6.43</w:t>
              </w:r>
            </w:smartTag>
            <w:r w:rsidRPr="009F68E3">
              <w:rPr>
                <w:rFonts w:ascii="Times New Roman" w:eastAsia="新細明體" w:hAnsi="Times New Roman" w:cs="Times New Roman"/>
                <w:sz w:val="20"/>
                <w:szCs w:val="20"/>
              </w:rPr>
              <w:t>. Nāga</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龍</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長老偈</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(Thag.689</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704.)</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119. </w:t>
            </w:r>
            <w:r w:rsidRPr="009F68E3">
              <w:rPr>
                <w:rFonts w:ascii="Times New Roman" w:eastAsia="新細明體" w:hAnsi="Times New Roman" w:cs="Times New Roman" w:hint="eastAsia"/>
                <w:kern w:val="0"/>
                <w:sz w:val="20"/>
                <w:szCs w:val="20"/>
              </w:rPr>
              <w:t>說處經</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r w:rsidRPr="009F68E3">
              <w:rPr>
                <w:rFonts w:ascii="Times New Roman" w:eastAsia="新細明體" w:hAnsi="Times New Roman" w:cs="Times New Roman"/>
                <w:sz w:val="20"/>
                <w:szCs w:val="20"/>
              </w:rPr>
              <w:t>A.</w:t>
            </w:r>
            <w:r w:rsidRPr="009F68E3">
              <w:rPr>
                <w:rFonts w:ascii="Times New Roman" w:eastAsia="新細明體" w:hAnsi="Times New Roman" w:cs="Times New Roman" w:hint="eastAsia"/>
                <w:sz w:val="20"/>
                <w:szCs w:val="20"/>
              </w:rPr>
              <w:t>3</w:t>
            </w:r>
            <w:r w:rsidRPr="009F68E3">
              <w:rPr>
                <w:rFonts w:ascii="Times New Roman" w:eastAsia="新細明體" w:hAnsi="Times New Roman" w:cs="Times New Roman"/>
                <w:sz w:val="20"/>
                <w:szCs w:val="20"/>
              </w:rPr>
              <w:t>.6</w:t>
            </w:r>
            <w:r w:rsidRPr="009F68E3">
              <w:rPr>
                <w:rFonts w:ascii="Times New Roman" w:eastAsia="新細明體" w:hAnsi="Times New Roman" w:cs="Times New Roman" w:hint="eastAsia"/>
                <w:sz w:val="20"/>
                <w:szCs w:val="20"/>
              </w:rPr>
              <w:t>7</w:t>
            </w:r>
            <w:r w:rsidRPr="009F68E3">
              <w:rPr>
                <w:rFonts w:ascii="Times New Roman" w:eastAsia="新細明體" w:hAnsi="Times New Roman" w:cs="Times New Roman"/>
                <w:sz w:val="20"/>
                <w:szCs w:val="20"/>
              </w:rPr>
              <w:t xml:space="preserve">. </w:t>
            </w:r>
            <w:r w:rsidRPr="009F68E3">
              <w:rPr>
                <w:rFonts w:ascii="Times New Roman" w:eastAsia="新細明體" w:hAnsi="Times New Roman" w:cs="Times New Roman" w:hint="eastAsia"/>
                <w:sz w:val="20"/>
                <w:szCs w:val="20"/>
              </w:rPr>
              <w:t>Kathavatthu(</w:t>
            </w:r>
            <w:r w:rsidRPr="009F68E3">
              <w:rPr>
                <w:rFonts w:ascii="Times New Roman" w:eastAsia="新細明體" w:hAnsi="Times New Roman" w:cs="Times New Roman" w:hint="eastAsia"/>
                <w:sz w:val="20"/>
                <w:szCs w:val="20"/>
              </w:rPr>
              <w:t>論事</w:t>
            </w:r>
            <w:r w:rsidRPr="009F68E3">
              <w:rPr>
                <w:rFonts w:ascii="Times New Roman" w:eastAsia="新細明體" w:hAnsi="Times New Roman" w:cs="Times New Roman" w:hint="eastAsia"/>
                <w:sz w:val="20"/>
                <w:szCs w:val="20"/>
              </w:rPr>
              <w:t>)</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122. </w:t>
            </w:r>
            <w:r w:rsidRPr="009F68E3">
              <w:rPr>
                <w:rFonts w:ascii="Times New Roman" w:eastAsia="新細明體" w:hAnsi="Times New Roman" w:cs="Times New Roman" w:hint="eastAsia"/>
                <w:kern w:val="0"/>
                <w:sz w:val="20"/>
                <w:szCs w:val="20"/>
              </w:rPr>
              <w:t>瞻波經</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smartTag w:uri="urn:schemas-microsoft-com:office:smarttags" w:element="chsdate">
              <w:smartTagPr>
                <w:attr w:name="Year" w:val="1899"/>
                <w:attr w:name="Month" w:val="12"/>
                <w:attr w:name="Day" w:val="30"/>
                <w:attr w:name="IsLunarDate" w:val="False"/>
                <w:attr w:name="IsROCDate" w:val="False"/>
              </w:smartTagPr>
              <w:r w:rsidRPr="009F68E3">
                <w:rPr>
                  <w:rFonts w:ascii="Times New Roman" w:eastAsia="新細明體" w:hAnsi="Times New Roman" w:cs="Times New Roman"/>
                  <w:sz w:val="20"/>
                  <w:szCs w:val="20"/>
                </w:rPr>
                <w:t>A.8.10</w:t>
              </w:r>
            </w:smartTag>
            <w:r w:rsidRPr="009F68E3">
              <w:rPr>
                <w:rFonts w:ascii="Times New Roman" w:eastAsia="新細明體" w:hAnsi="Times New Roman" w:cs="Times New Roman"/>
                <w:sz w:val="20"/>
                <w:szCs w:val="20"/>
              </w:rPr>
              <w:t>. K</w:t>
            </w:r>
            <w:r w:rsidRPr="009F68E3">
              <w:rPr>
                <w:rFonts w:ascii="Times New Roman" w:eastAsia="新細明體" w:hAnsi="Times New Roman" w:cs="Times New Roman" w:hint="eastAsia"/>
                <w:sz w:val="20"/>
                <w:szCs w:val="20"/>
              </w:rPr>
              <w:t>a</w:t>
            </w:r>
            <w:r w:rsidRPr="009F68E3">
              <w:rPr>
                <w:rFonts w:ascii="Times New Roman" w:eastAsia="新細明體" w:hAnsi="Times New Roman" w:cs="Times New Roman"/>
                <w:sz w:val="20"/>
                <w:szCs w:val="20"/>
              </w:rPr>
              <w:t>randava</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莠</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A.</w:t>
            </w:r>
            <w:r w:rsidRPr="009F68E3">
              <w:rPr>
                <w:rFonts w:ascii="Times New Roman" w:eastAsia="新細明體" w:hAnsi="Times New Roman" w:cs="Times New Roman"/>
                <w:sz w:val="20"/>
                <w:szCs w:val="20"/>
              </w:rPr>
              <w:t>8.20. Uposatha</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布薩</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No.64.</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佛說瞻婆比丘經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862b)</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cf.</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中阿含</w:t>
            </w:r>
            <w:r w:rsidRPr="009F68E3">
              <w:rPr>
                <w:rFonts w:ascii="Times New Roman" w:eastAsia="新細明體" w:hAnsi="Times New Roman" w:cs="Times New Roman" w:hint="eastAsia"/>
                <w:sz w:val="20"/>
                <w:szCs w:val="20"/>
              </w:rPr>
              <w:t>經》</w:t>
            </w:r>
            <w:r w:rsidRPr="009F68E3">
              <w:rPr>
                <w:rFonts w:ascii="Times New Roman" w:eastAsia="新細明體" w:hAnsi="Times New Roman" w:cs="Times New Roman"/>
                <w:sz w:val="20"/>
                <w:szCs w:val="20"/>
              </w:rPr>
              <w:t>(37)</w:t>
            </w:r>
            <w:r w:rsidRPr="009F68E3">
              <w:rPr>
                <w:rFonts w:ascii="Times New Roman" w:eastAsia="新細明體" w:hAnsi="Times New Roman" w:cs="Times New Roman" w:hint="eastAsia"/>
                <w:sz w:val="20"/>
                <w:szCs w:val="20"/>
              </w:rPr>
              <w:t xml:space="preserve"> </w:t>
            </w:r>
            <w:r w:rsidRPr="009F68E3">
              <w:rPr>
                <w:rFonts w:ascii="Times New Roman" w:eastAsia="新細明體" w:hAnsi="Times New Roman" w:cs="Times New Roman" w:hint="eastAsia"/>
                <w:sz w:val="20"/>
                <w:szCs w:val="20"/>
              </w:rPr>
              <w:t>瞻波經</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124. </w:t>
            </w:r>
            <w:r w:rsidRPr="009F68E3">
              <w:rPr>
                <w:rFonts w:ascii="Times New Roman" w:eastAsia="新細明體" w:hAnsi="Times New Roman" w:cs="Times New Roman" w:hint="eastAsia"/>
                <w:kern w:val="0"/>
                <w:sz w:val="20"/>
                <w:szCs w:val="20"/>
              </w:rPr>
              <w:t>八難經</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smartTag w:uri="urn:schemas-microsoft-com:office:smarttags" w:element="chsdate">
              <w:smartTagPr>
                <w:attr w:name="Year" w:val="1899"/>
                <w:attr w:name="Month" w:val="12"/>
                <w:attr w:name="Day" w:val="30"/>
                <w:attr w:name="IsLunarDate" w:val="False"/>
                <w:attr w:name="IsROCDate" w:val="False"/>
              </w:smartTagPr>
              <w:r w:rsidRPr="009F68E3">
                <w:rPr>
                  <w:rFonts w:ascii="Times New Roman" w:eastAsia="新細明體" w:hAnsi="Times New Roman" w:cs="Times New Roman"/>
                  <w:sz w:val="20"/>
                  <w:szCs w:val="20"/>
                </w:rPr>
                <w:t>A.8.29</w:t>
              </w:r>
            </w:smartTag>
            <w:r w:rsidRPr="009F68E3">
              <w:rPr>
                <w:rFonts w:ascii="Times New Roman" w:eastAsia="新細明體" w:hAnsi="Times New Roman" w:cs="Times New Roman"/>
                <w:sz w:val="20"/>
                <w:szCs w:val="20"/>
              </w:rPr>
              <w:t>. Akkhan</w:t>
            </w:r>
            <w:r w:rsidRPr="009F68E3">
              <w:rPr>
                <w:rFonts w:ascii="Times New Roman" w:eastAsia="新細明體" w:hAnsi="Times New Roman" w:cs="Times New Roman" w:hint="eastAsia"/>
                <w:sz w:val="20"/>
                <w:szCs w:val="20"/>
              </w:rPr>
              <w:t>a(</w:t>
            </w:r>
            <w:r w:rsidRPr="009F68E3">
              <w:rPr>
                <w:rFonts w:ascii="Times New Roman" w:eastAsia="新細明體" w:hAnsi="Times New Roman" w:cs="Times New Roman"/>
                <w:sz w:val="20"/>
                <w:szCs w:val="20"/>
              </w:rPr>
              <w:t>難</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，《增壹阿含</w:t>
            </w:r>
            <w:r w:rsidRPr="009F68E3">
              <w:rPr>
                <w:rFonts w:ascii="Times New Roman" w:eastAsia="新細明體" w:hAnsi="Times New Roman" w:cs="Times New Roman" w:hint="eastAsia"/>
                <w:sz w:val="20"/>
                <w:szCs w:val="20"/>
              </w:rPr>
              <w:t>42.1</w:t>
            </w:r>
            <w:r w:rsidRPr="009F68E3">
              <w:rPr>
                <w:rFonts w:ascii="Times New Roman" w:eastAsia="新細明體" w:hAnsi="Times New Roman" w:cs="Times New Roman"/>
                <w:sz w:val="20"/>
                <w:szCs w:val="20"/>
              </w:rPr>
              <w:t>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smartTag w:uri="urn:schemas-microsoft-com:office:smarttags" w:element="chmetcnv">
              <w:smartTagPr>
                <w:attr w:name="UnitName" w:val="a"/>
                <w:attr w:name="SourceValue" w:val="2.747"/>
                <w:attr w:name="HasSpace" w:val="False"/>
                <w:attr w:name="Negative" w:val="False"/>
                <w:attr w:name="NumberType" w:val="1"/>
                <w:attr w:name="TCSC" w:val="0"/>
              </w:smartTagPr>
              <w:r w:rsidRPr="009F68E3">
                <w:rPr>
                  <w:rFonts w:ascii="Times New Roman" w:eastAsia="新細明體" w:hAnsi="Times New Roman" w:cs="Times New Roman"/>
                  <w:sz w:val="20"/>
                  <w:szCs w:val="20"/>
                </w:rPr>
                <w:t>2.</w:t>
              </w:r>
              <w:r w:rsidRPr="009F68E3">
                <w:rPr>
                  <w:rFonts w:ascii="Times New Roman" w:eastAsia="新細明體" w:hAnsi="Times New Roman" w:cs="Times New Roman" w:hint="eastAsia"/>
                  <w:sz w:val="20"/>
                  <w:szCs w:val="20"/>
                </w:rPr>
                <w:t>747a</w:t>
              </w:r>
            </w:smartTag>
            <w:r w:rsidRPr="009F68E3">
              <w:rPr>
                <w:rFonts w:ascii="Times New Roman" w:eastAsia="新細明體" w:hAnsi="Times New Roman" w:cs="Times New Roman" w:hint="eastAsia"/>
                <w:sz w:val="20"/>
                <w:szCs w:val="20"/>
              </w:rPr>
              <w:t>)</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125. </w:t>
            </w:r>
            <w:r w:rsidRPr="009F68E3">
              <w:rPr>
                <w:rFonts w:ascii="Times New Roman" w:eastAsia="新細明體" w:hAnsi="Times New Roman" w:cs="Times New Roman" w:hint="eastAsia"/>
                <w:kern w:val="0"/>
                <w:sz w:val="20"/>
                <w:szCs w:val="20"/>
              </w:rPr>
              <w:t>貧窮經</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smartTag w:uri="urn:schemas-microsoft-com:office:smarttags" w:element="chsdate">
              <w:smartTagPr>
                <w:attr w:name="Year" w:val="1899"/>
                <w:attr w:name="Month" w:val="12"/>
                <w:attr w:name="Day" w:val="30"/>
                <w:attr w:name="IsLunarDate" w:val="False"/>
                <w:attr w:name="IsROCDate" w:val="False"/>
              </w:smartTagPr>
              <w:r w:rsidRPr="009F68E3">
                <w:rPr>
                  <w:rFonts w:ascii="Times New Roman" w:eastAsia="新細明體" w:hAnsi="Times New Roman" w:cs="Times New Roman"/>
                  <w:sz w:val="20"/>
                  <w:szCs w:val="20"/>
                </w:rPr>
                <w:t>A.6.45</w:t>
              </w:r>
            </w:smartTag>
            <w:r w:rsidRPr="009F68E3">
              <w:rPr>
                <w:rFonts w:ascii="Times New Roman" w:eastAsia="新細明體" w:hAnsi="Times New Roman" w:cs="Times New Roman"/>
                <w:sz w:val="20"/>
                <w:szCs w:val="20"/>
              </w:rPr>
              <w:t>. Dāliddiya</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貧窮</w:t>
            </w:r>
            <w:r w:rsidRPr="009F68E3">
              <w:rPr>
                <w:rFonts w:ascii="Times New Roman" w:eastAsia="新細明體" w:hAnsi="Times New Roman" w:cs="Times New Roman"/>
                <w:sz w:val="20"/>
                <w:szCs w:val="20"/>
              </w:rPr>
              <w:t xml:space="preserve">) </w:t>
            </w:r>
            <w:r w:rsidRPr="009F68E3">
              <w:rPr>
                <w:rFonts w:ascii="Times New Roman" w:eastAsia="新細明體" w:hAnsi="Times New Roman" w:cs="Times New Roman" w:hint="eastAsia"/>
                <w:sz w:val="20"/>
                <w:szCs w:val="20"/>
              </w:rPr>
              <w:t>or</w:t>
            </w:r>
            <w:r w:rsidRPr="009F68E3">
              <w:rPr>
                <w:rFonts w:ascii="Times New Roman" w:eastAsia="新細明體" w:hAnsi="Times New Roman" w:cs="Times New Roman"/>
                <w:sz w:val="20"/>
                <w:szCs w:val="20"/>
              </w:rPr>
              <w:t xml:space="preserve"> Inasuttam</w:t>
            </w:r>
            <w:r w:rsidRPr="009F68E3">
              <w:rPr>
                <w:rFonts w:ascii="Times New Roman" w:eastAsia="新細明體" w:hAnsi="Times New Roman" w:cs="Times New Roman" w:hint="eastAsia"/>
                <w:sz w:val="20"/>
                <w:szCs w:val="20"/>
              </w:rPr>
              <w:t>債務</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128. </w:t>
            </w:r>
            <w:r w:rsidRPr="009F68E3">
              <w:rPr>
                <w:rFonts w:ascii="Times New Roman" w:eastAsia="新細明體" w:hAnsi="Times New Roman" w:cs="Times New Roman" w:hint="eastAsia"/>
                <w:kern w:val="0"/>
                <w:sz w:val="20"/>
                <w:szCs w:val="20"/>
              </w:rPr>
              <w:t>優婆塞經</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r w:rsidRPr="009F68E3">
              <w:rPr>
                <w:rFonts w:ascii="Times New Roman" w:eastAsia="新細明體" w:hAnsi="Times New Roman" w:cs="Times New Roman"/>
                <w:sz w:val="20"/>
                <w:szCs w:val="20"/>
              </w:rPr>
              <w:t>A.5.179. Gihī</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在家者</w:t>
            </w:r>
            <w:r w:rsidRPr="009F68E3">
              <w:rPr>
                <w:rFonts w:ascii="Times New Roman" w:eastAsia="新細明體" w:hAnsi="Times New Roman" w:cs="Times New Roman"/>
                <w:sz w:val="20"/>
                <w:szCs w:val="20"/>
              </w:rPr>
              <w:t>)</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129. </w:t>
            </w:r>
            <w:r w:rsidRPr="009F68E3">
              <w:rPr>
                <w:rFonts w:ascii="Times New Roman" w:eastAsia="新細明體" w:hAnsi="Times New Roman" w:cs="Times New Roman" w:hint="eastAsia"/>
                <w:kern w:val="0"/>
                <w:sz w:val="20"/>
                <w:szCs w:val="20"/>
              </w:rPr>
              <w:t>怨家經</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r w:rsidRPr="009F68E3">
              <w:rPr>
                <w:rFonts w:ascii="Times New Roman" w:eastAsia="新細明體" w:hAnsi="Times New Roman" w:cs="Times New Roman"/>
                <w:sz w:val="20"/>
                <w:szCs w:val="20"/>
              </w:rPr>
              <w:t>A.7.60. Kodhanā</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諸瞋恚者</w:t>
            </w:r>
            <w:r w:rsidRPr="009F68E3">
              <w:rPr>
                <w:rFonts w:ascii="Times New Roman" w:eastAsia="新細明體" w:hAnsi="Times New Roman" w:cs="Times New Roman"/>
                <w:sz w:val="20"/>
                <w:szCs w:val="20"/>
              </w:rPr>
              <w:t>)</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130. </w:t>
            </w:r>
            <w:r w:rsidRPr="009F68E3">
              <w:rPr>
                <w:rFonts w:ascii="Times New Roman" w:eastAsia="新細明體" w:hAnsi="Times New Roman" w:cs="Times New Roman" w:hint="eastAsia"/>
                <w:kern w:val="0"/>
                <w:sz w:val="20"/>
                <w:szCs w:val="20"/>
              </w:rPr>
              <w:t>教曇彌經</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smartTag w:uri="urn:schemas-microsoft-com:office:smarttags" w:element="chsdate">
              <w:smartTagPr>
                <w:attr w:name="Year" w:val="1899"/>
                <w:attr w:name="Month" w:val="12"/>
                <w:attr w:name="Day" w:val="30"/>
                <w:attr w:name="IsLunarDate" w:val="False"/>
                <w:attr w:name="IsROCDate" w:val="False"/>
              </w:smartTagPr>
              <w:r w:rsidRPr="009F68E3">
                <w:rPr>
                  <w:rFonts w:ascii="Times New Roman" w:eastAsia="新細明體" w:hAnsi="Times New Roman" w:cs="Times New Roman"/>
                  <w:sz w:val="20"/>
                  <w:szCs w:val="20"/>
                </w:rPr>
                <w:t>A.6.54</w:t>
              </w:r>
            </w:smartTag>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 xml:space="preserve"> </w:t>
            </w:r>
            <w:r w:rsidRPr="009F68E3">
              <w:rPr>
                <w:rFonts w:ascii="Times New Roman" w:eastAsia="新細明體" w:hAnsi="Times New Roman" w:cs="Times New Roman"/>
                <w:sz w:val="20"/>
                <w:szCs w:val="20"/>
              </w:rPr>
              <w:t>Dhammika</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曇彌</w:t>
            </w:r>
            <w:r w:rsidRPr="009F68E3">
              <w:rPr>
                <w:rFonts w:ascii="Times New Roman" w:eastAsia="新細明體" w:hAnsi="Times New Roman" w:cs="Times New Roman"/>
                <w:sz w:val="20"/>
                <w:szCs w:val="20"/>
              </w:rPr>
              <w:t>)</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137. </w:t>
            </w:r>
            <w:r w:rsidRPr="009F68E3">
              <w:rPr>
                <w:rFonts w:ascii="Times New Roman" w:eastAsia="新細明體" w:hAnsi="Times New Roman" w:cs="Times New Roman" w:hint="eastAsia"/>
                <w:kern w:val="0"/>
                <w:sz w:val="20"/>
                <w:szCs w:val="20"/>
              </w:rPr>
              <w:t>世間經</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smartTag w:uri="urn:schemas-microsoft-com:office:smarttags" w:element="chsdate">
              <w:smartTagPr>
                <w:attr w:name="Year" w:val="1899"/>
                <w:attr w:name="Month" w:val="12"/>
                <w:attr w:name="Day" w:val="30"/>
                <w:attr w:name="IsLunarDate" w:val="False"/>
                <w:attr w:name="IsROCDate" w:val="False"/>
              </w:smartTagPr>
              <w:r w:rsidRPr="009F68E3">
                <w:rPr>
                  <w:rFonts w:ascii="Times New Roman" w:eastAsia="新細明體" w:hAnsi="Times New Roman" w:cs="Times New Roman"/>
                  <w:sz w:val="20"/>
                  <w:szCs w:val="20"/>
                </w:rPr>
                <w:t>A.4.23</w:t>
              </w:r>
            </w:smartTag>
            <w:r w:rsidRPr="009F68E3">
              <w:rPr>
                <w:rFonts w:ascii="Times New Roman" w:eastAsia="新細明體" w:hAnsi="Times New Roman" w:cs="Times New Roman"/>
                <w:sz w:val="20"/>
                <w:szCs w:val="20"/>
              </w:rPr>
              <w:t>. Loka</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世</w:t>
            </w:r>
            <w:r w:rsidRPr="009F68E3">
              <w:rPr>
                <w:rFonts w:ascii="Times New Roman" w:eastAsia="新細明體" w:hAnsi="Times New Roman" w:cs="Times New Roman"/>
                <w:sz w:val="20"/>
                <w:szCs w:val="20"/>
              </w:rPr>
              <w:t>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如是語經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It.112. Loka</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世間</w:t>
            </w:r>
            <w:r w:rsidRPr="009F68E3">
              <w:rPr>
                <w:rFonts w:ascii="Times New Roman" w:eastAsia="新細明體" w:hAnsi="Times New Roman" w:cs="Times New Roman"/>
                <w:sz w:val="20"/>
                <w:szCs w:val="20"/>
              </w:rPr>
              <w:t>)</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138. </w:t>
            </w:r>
            <w:r w:rsidRPr="009F68E3">
              <w:rPr>
                <w:rFonts w:ascii="Times New Roman" w:eastAsia="新細明體" w:hAnsi="Times New Roman" w:cs="Times New Roman" w:hint="eastAsia"/>
                <w:kern w:val="0"/>
                <w:sz w:val="20"/>
                <w:szCs w:val="20"/>
              </w:rPr>
              <w:t>福經</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smartTag w:uri="urn:schemas-microsoft-com:office:smarttags" w:element="chsdate">
              <w:smartTagPr>
                <w:attr w:name="Year" w:val="1899"/>
                <w:attr w:name="Month" w:val="12"/>
                <w:attr w:name="Day" w:val="30"/>
                <w:attr w:name="IsLunarDate" w:val="False"/>
                <w:attr w:name="IsROCDate" w:val="False"/>
              </w:smartTagPr>
              <w:r w:rsidRPr="009F68E3">
                <w:rPr>
                  <w:rFonts w:ascii="Times New Roman" w:eastAsia="新細明體" w:hAnsi="Times New Roman" w:cs="Times New Roman"/>
                  <w:sz w:val="20"/>
                  <w:szCs w:val="20"/>
                </w:rPr>
                <w:t>A.7.58</w:t>
              </w:r>
            </w:smartTag>
            <w:r w:rsidRPr="009F68E3">
              <w:rPr>
                <w:rFonts w:ascii="Times New Roman" w:eastAsia="新細明體" w:hAnsi="Times New Roman" w:cs="Times New Roman"/>
                <w:sz w:val="20"/>
                <w:szCs w:val="20"/>
              </w:rPr>
              <w:t>.Pacala</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睡眠</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後半經</w:t>
            </w:r>
            <w:r w:rsidRPr="009F68E3">
              <w:rPr>
                <w:rFonts w:ascii="Times New Roman" w:eastAsia="新細明體" w:hAnsi="Times New Roman" w:cs="Times New Roman" w:hint="eastAsia"/>
                <w:sz w:val="20"/>
                <w:szCs w:val="20"/>
              </w:rPr>
              <w:t>，參閱《相應部》</w:t>
            </w:r>
            <w:r w:rsidRPr="009F68E3">
              <w:rPr>
                <w:rFonts w:ascii="Times New Roman" w:eastAsia="新細明體" w:hAnsi="Times New Roman" w:cs="Times New Roman" w:hint="eastAsia"/>
                <w:sz w:val="20"/>
                <w:szCs w:val="20"/>
              </w:rPr>
              <w:t>S.</w:t>
            </w:r>
            <w:r w:rsidRPr="009F68E3">
              <w:rPr>
                <w:rFonts w:ascii="Times New Roman" w:eastAsia="新細明體" w:hAnsi="Times New Roman" w:cs="Times New Roman"/>
                <w:sz w:val="20"/>
                <w:szCs w:val="20"/>
              </w:rPr>
              <w:t>22.96. Gomayam</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牛糞</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，《雜阿含</w:t>
            </w:r>
            <w:r w:rsidRPr="009F68E3">
              <w:rPr>
                <w:rFonts w:ascii="Times New Roman" w:eastAsia="新細明體" w:hAnsi="Times New Roman" w:cs="Times New Roman" w:hint="eastAsia"/>
                <w:sz w:val="20"/>
                <w:szCs w:val="20"/>
              </w:rPr>
              <w:t>264</w:t>
            </w:r>
            <w:r w:rsidRPr="009F68E3">
              <w:rPr>
                <w:rFonts w:ascii="Times New Roman" w:eastAsia="新細明體" w:hAnsi="Times New Roman" w:cs="Times New Roman"/>
                <w:sz w:val="20"/>
                <w:szCs w:val="20"/>
              </w:rPr>
              <w:t>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smartTag w:uri="urn:schemas-microsoft-com:office:smarttags" w:element="chmetcnv">
              <w:smartTagPr>
                <w:attr w:name="UnitName" w:val="C"/>
                <w:attr w:name="SourceValue" w:val="2.67"/>
                <w:attr w:name="HasSpace" w:val="False"/>
                <w:attr w:name="Negative" w:val="False"/>
                <w:attr w:name="NumberType" w:val="1"/>
                <w:attr w:name="TCSC" w:val="0"/>
              </w:smartTagPr>
              <w:r w:rsidRPr="009F68E3">
                <w:rPr>
                  <w:rFonts w:ascii="Times New Roman" w:eastAsia="新細明體" w:hAnsi="Times New Roman" w:cs="Times New Roman" w:hint="eastAsia"/>
                  <w:sz w:val="20"/>
                  <w:szCs w:val="20"/>
                </w:rPr>
                <w:t>2.67c</w:t>
              </w:r>
            </w:smartTag>
            <w:r w:rsidRPr="009F68E3">
              <w:rPr>
                <w:rFonts w:ascii="Times New Roman" w:eastAsia="新細明體" w:hAnsi="Times New Roman" w:cs="Times New Roman" w:hint="eastAsia"/>
                <w:sz w:val="20"/>
                <w:szCs w:val="20"/>
              </w:rPr>
              <w:t>)</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143. </w:t>
            </w:r>
            <w:r w:rsidRPr="009F68E3">
              <w:rPr>
                <w:rFonts w:ascii="Times New Roman" w:eastAsia="新細明體" w:hAnsi="Times New Roman" w:cs="Times New Roman" w:hint="eastAsia"/>
                <w:kern w:val="0"/>
                <w:sz w:val="20"/>
                <w:szCs w:val="20"/>
              </w:rPr>
              <w:t>傷歌邏經</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r w:rsidRPr="009F68E3">
              <w:rPr>
                <w:rFonts w:ascii="Times New Roman" w:eastAsia="新細明體" w:hAnsi="Times New Roman" w:cs="Times New Roman"/>
                <w:sz w:val="20"/>
                <w:szCs w:val="20"/>
              </w:rPr>
              <w:t>A.3.60. Savgārava</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傷歌邏</w:t>
            </w:r>
            <w:r w:rsidRPr="009F68E3">
              <w:rPr>
                <w:rFonts w:ascii="Times New Roman" w:eastAsia="新細明體" w:hAnsi="Times New Roman" w:cs="Times New Roman"/>
                <w:sz w:val="20"/>
                <w:szCs w:val="20"/>
              </w:rPr>
              <w:t>)</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149.</w:t>
            </w:r>
            <w:r w:rsidRPr="009F68E3">
              <w:rPr>
                <w:rFonts w:ascii="Times New Roman" w:eastAsia="新細明體" w:hAnsi="Times New Roman" w:cs="Times New Roman"/>
                <w:kern w:val="0"/>
                <w:sz w:val="20"/>
                <w:szCs w:val="20"/>
              </w:rPr>
              <w:t>何欲經</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smartTag w:uri="urn:schemas-microsoft-com:office:smarttags" w:element="chsdate">
              <w:smartTagPr>
                <w:attr w:name="Year" w:val="1899"/>
                <w:attr w:name="Month" w:val="12"/>
                <w:attr w:name="Day" w:val="30"/>
                <w:attr w:name="IsLunarDate" w:val="False"/>
                <w:attr w:name="IsROCDate" w:val="False"/>
              </w:smartTagPr>
              <w:r w:rsidRPr="009F68E3">
                <w:rPr>
                  <w:rFonts w:ascii="Times New Roman" w:eastAsia="新細明體" w:hAnsi="Times New Roman" w:cs="Times New Roman"/>
                  <w:sz w:val="20"/>
                  <w:szCs w:val="20"/>
                </w:rPr>
                <w:t>A.6.52</w:t>
              </w:r>
            </w:smartTag>
            <w:r w:rsidRPr="009F68E3">
              <w:rPr>
                <w:rFonts w:ascii="Times New Roman" w:eastAsia="新細明體" w:hAnsi="Times New Roman" w:cs="Times New Roman"/>
                <w:sz w:val="20"/>
                <w:szCs w:val="20"/>
              </w:rPr>
              <w:t>. Khattiya</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剎帝利</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，《增壹阿含</w:t>
            </w:r>
            <w:r w:rsidRPr="009F68E3">
              <w:rPr>
                <w:rFonts w:ascii="Times New Roman" w:eastAsia="新細明體" w:hAnsi="Times New Roman" w:cs="Times New Roman" w:hint="eastAsia"/>
                <w:sz w:val="20"/>
                <w:szCs w:val="20"/>
              </w:rPr>
              <w:t>37.8</w:t>
            </w:r>
            <w:r w:rsidRPr="009F68E3">
              <w:rPr>
                <w:rFonts w:ascii="Times New Roman" w:eastAsia="新細明體" w:hAnsi="Times New Roman" w:cs="Times New Roman"/>
                <w:sz w:val="20"/>
                <w:szCs w:val="20"/>
              </w:rPr>
              <w:t>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2.</w:t>
            </w:r>
            <w:r w:rsidRPr="009F68E3">
              <w:rPr>
                <w:rFonts w:ascii="Times New Roman" w:eastAsia="新細明體" w:hAnsi="Times New Roman" w:cs="Times New Roman" w:hint="eastAsia"/>
                <w:sz w:val="20"/>
                <w:szCs w:val="20"/>
              </w:rPr>
              <w:t>714b)</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155. </w:t>
            </w:r>
            <w:r w:rsidRPr="009F68E3">
              <w:rPr>
                <w:rFonts w:ascii="Times New Roman" w:eastAsia="新細明體" w:hAnsi="Times New Roman" w:cs="Times New Roman" w:hint="eastAsia"/>
                <w:kern w:val="0"/>
                <w:sz w:val="20"/>
                <w:szCs w:val="20"/>
              </w:rPr>
              <w:t>須達哆經</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smartTag w:uri="urn:schemas-microsoft-com:office:smarttags" w:element="chsdate">
              <w:smartTagPr>
                <w:attr w:name="Year" w:val="1899"/>
                <w:attr w:name="Month" w:val="12"/>
                <w:attr w:name="Day" w:val="30"/>
                <w:attr w:name="IsLunarDate" w:val="False"/>
                <w:attr w:name="IsROCDate" w:val="False"/>
              </w:smartTagPr>
              <w:r w:rsidRPr="009F68E3">
                <w:rPr>
                  <w:rFonts w:ascii="Times New Roman" w:eastAsia="新細明體" w:hAnsi="Times New Roman" w:cs="Times New Roman"/>
                  <w:sz w:val="20"/>
                  <w:szCs w:val="20"/>
                </w:rPr>
                <w:t>A.9.20</w:t>
              </w:r>
            </w:smartTag>
            <w:r w:rsidRPr="009F68E3">
              <w:rPr>
                <w:rFonts w:ascii="Times New Roman" w:eastAsia="新細明體" w:hAnsi="Times New Roman" w:cs="Times New Roman"/>
                <w:sz w:val="20"/>
                <w:szCs w:val="20"/>
              </w:rPr>
              <w:t>. Velāma</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毘羅摩</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No.72.</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佛說三歸五戒慈心厭離功德經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smartTag w:uri="urn:schemas-microsoft-com:office:smarttags" w:element="chmetcnv">
              <w:smartTagPr>
                <w:attr w:name="UnitName" w:val="C"/>
                <w:attr w:name="SourceValue" w:val="1.878"/>
                <w:attr w:name="HasSpace" w:val="False"/>
                <w:attr w:name="Negative" w:val="False"/>
                <w:attr w:name="NumberType" w:val="1"/>
                <w:attr w:name="TCSC" w:val="0"/>
              </w:smartTagP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878c</w:t>
              </w:r>
            </w:smartTag>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No.73.</w:t>
            </w:r>
            <w:r w:rsidRPr="009F68E3">
              <w:rPr>
                <w:rFonts w:ascii="Times New Roman" w:eastAsia="新細明體" w:hAnsi="Times New Roman" w:cs="Times New Roman"/>
                <w:sz w:val="20"/>
                <w:szCs w:val="20"/>
              </w:rPr>
              <w:t>佛說須達經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smartTag w:uri="urn:schemas-microsoft-com:office:smarttags" w:element="chmetcnv">
              <w:smartTagPr>
                <w:attr w:name="UnitName" w:val="a"/>
                <w:attr w:name="SourceValue" w:val="1.879"/>
                <w:attr w:name="HasSpace" w:val="False"/>
                <w:attr w:name="Negative" w:val="False"/>
                <w:attr w:name="NumberType" w:val="1"/>
                <w:attr w:name="TCSC" w:val="0"/>
              </w:smartTagP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879a</w:t>
              </w:r>
            </w:smartTag>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No.74.</w:t>
            </w:r>
            <w:r w:rsidRPr="009F68E3">
              <w:rPr>
                <w:rFonts w:ascii="Times New Roman" w:eastAsia="新細明體" w:hAnsi="Times New Roman" w:cs="Times New Roman"/>
                <w:sz w:val="20"/>
                <w:szCs w:val="20"/>
              </w:rPr>
              <w:t>佛說長者施報經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smartTag w:uri="urn:schemas-microsoft-com:office:smarttags" w:element="chmetcnv">
              <w:smartTagPr>
                <w:attr w:name="UnitName" w:val="a"/>
                <w:attr w:name="SourceValue" w:val="1.88"/>
                <w:attr w:name="HasSpace" w:val="False"/>
                <w:attr w:name="Negative" w:val="False"/>
                <w:attr w:name="NumberType" w:val="1"/>
                <w:attr w:name="TCSC" w:val="0"/>
              </w:smartTagP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880a</w:t>
              </w:r>
            </w:smartTag>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，《增壹阿含</w:t>
            </w:r>
            <w:r w:rsidRPr="009F68E3">
              <w:rPr>
                <w:rFonts w:ascii="Times New Roman" w:eastAsia="新細明體" w:hAnsi="Times New Roman" w:cs="Times New Roman" w:hint="eastAsia"/>
                <w:sz w:val="20"/>
                <w:szCs w:val="20"/>
              </w:rPr>
              <w:t>27.3</w:t>
            </w:r>
            <w:r w:rsidRPr="009F68E3">
              <w:rPr>
                <w:rFonts w:ascii="Times New Roman" w:eastAsia="新細明體" w:hAnsi="Times New Roman" w:cs="Times New Roman"/>
                <w:sz w:val="20"/>
                <w:szCs w:val="20"/>
              </w:rPr>
              <w:t>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2.</w:t>
            </w:r>
            <w:r w:rsidRPr="009F68E3">
              <w:rPr>
                <w:rFonts w:ascii="Times New Roman" w:eastAsia="新細明體" w:hAnsi="Times New Roman" w:cs="Times New Roman" w:hint="eastAsia"/>
                <w:sz w:val="20"/>
                <w:szCs w:val="20"/>
              </w:rPr>
              <w:t>644b)</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157. </w:t>
            </w:r>
            <w:r w:rsidRPr="009F68E3">
              <w:rPr>
                <w:rFonts w:ascii="Times New Roman" w:eastAsia="新細明體" w:hAnsi="Times New Roman" w:cs="Times New Roman" w:hint="eastAsia"/>
                <w:kern w:val="0"/>
                <w:sz w:val="20"/>
                <w:szCs w:val="20"/>
              </w:rPr>
              <w:t>黃蘆園經</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smartTag w:uri="urn:schemas-microsoft-com:office:smarttags" w:element="chsdate">
              <w:smartTagPr>
                <w:attr w:name="Year" w:val="1899"/>
                <w:attr w:name="Month" w:val="12"/>
                <w:attr w:name="Day" w:val="30"/>
                <w:attr w:name="IsLunarDate" w:val="False"/>
                <w:attr w:name="IsROCDate" w:val="False"/>
              </w:smartTagPr>
              <w:r w:rsidRPr="009F68E3">
                <w:rPr>
                  <w:rFonts w:ascii="Times New Roman" w:eastAsia="新細明體" w:hAnsi="Times New Roman" w:cs="Times New Roman"/>
                  <w:sz w:val="20"/>
                  <w:szCs w:val="20"/>
                </w:rPr>
                <w:t>A.8.11</w:t>
              </w:r>
            </w:smartTag>
            <w:r w:rsidRPr="009F68E3">
              <w:rPr>
                <w:rFonts w:ascii="Times New Roman" w:eastAsia="新細明體" w:hAnsi="Times New Roman" w:cs="Times New Roman"/>
                <w:sz w:val="20"/>
                <w:szCs w:val="20"/>
              </w:rPr>
              <w:t>. Verabjā</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鞞蘭若</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No.75.</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佛為黃竹園老婆羅門說學經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smartTag w:uri="urn:schemas-microsoft-com:office:smarttags" w:element="chmetcnv">
              <w:smartTagPr>
                <w:attr w:name="UnitName" w:val="a"/>
                <w:attr w:name="SourceValue" w:val="1.882"/>
                <w:attr w:name="HasSpace" w:val="False"/>
                <w:attr w:name="Negative" w:val="False"/>
                <w:attr w:name="NumberType" w:val="1"/>
                <w:attr w:name="TCSC" w:val="0"/>
              </w:smartTagP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882a</w:t>
              </w:r>
            </w:smartTag>
            <w:r w:rsidRPr="009F68E3">
              <w:rPr>
                <w:rFonts w:ascii="Times New Roman" w:eastAsia="新細明體" w:hAnsi="Times New Roman" w:cs="Times New Roman" w:hint="eastAsia"/>
                <w:sz w:val="20"/>
                <w:szCs w:val="20"/>
              </w:rPr>
              <w:t>)</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158. </w:t>
            </w:r>
            <w:r w:rsidRPr="009F68E3">
              <w:rPr>
                <w:rFonts w:ascii="Times New Roman" w:eastAsia="新細明體" w:hAnsi="Times New Roman" w:cs="Times New Roman" w:hint="eastAsia"/>
                <w:kern w:val="0"/>
                <w:sz w:val="20"/>
                <w:szCs w:val="20"/>
              </w:rPr>
              <w:t>頭那經</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r w:rsidRPr="009F68E3">
              <w:rPr>
                <w:rFonts w:ascii="Times New Roman" w:eastAsia="新細明體" w:hAnsi="Times New Roman" w:cs="Times New Roman"/>
                <w:sz w:val="20"/>
                <w:szCs w:val="20"/>
              </w:rPr>
              <w:t xml:space="preserve">A.5.192. Dona </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頭那〔梵志〕</w:t>
            </w:r>
            <w:r w:rsidRPr="009F68E3">
              <w:rPr>
                <w:rFonts w:ascii="Times New Roman" w:eastAsia="新細明體" w:hAnsi="Times New Roman" w:cs="Times New Roman"/>
                <w:sz w:val="20"/>
                <w:szCs w:val="20"/>
              </w:rPr>
              <w:t>)</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160. </w:t>
            </w:r>
            <w:r w:rsidRPr="009F68E3">
              <w:rPr>
                <w:rFonts w:ascii="Times New Roman" w:eastAsia="新細明體" w:hAnsi="Times New Roman" w:cs="Times New Roman" w:hint="eastAsia"/>
                <w:kern w:val="0"/>
                <w:sz w:val="20"/>
                <w:szCs w:val="20"/>
              </w:rPr>
              <w:t>阿蘭那經</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r w:rsidRPr="009F68E3">
              <w:rPr>
                <w:rFonts w:ascii="Times New Roman" w:eastAsia="新細明體" w:hAnsi="Times New Roman" w:cs="Times New Roman"/>
                <w:sz w:val="20"/>
                <w:szCs w:val="20"/>
              </w:rPr>
              <w:t>A.7.70. Araka(</w:t>
            </w:r>
            <w:r w:rsidRPr="009F68E3">
              <w:rPr>
                <w:rFonts w:ascii="Times New Roman" w:eastAsia="新細明體" w:hAnsi="Times New Roman" w:cs="Times New Roman"/>
                <w:sz w:val="20"/>
                <w:szCs w:val="20"/>
              </w:rPr>
              <w:t>阿羅迦</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A.7.69. Sunetta</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妙眼</w:t>
            </w:r>
            <w:r w:rsidRPr="009F68E3">
              <w:rPr>
                <w:rFonts w:ascii="Times New Roman" w:eastAsia="新細明體" w:hAnsi="Times New Roman" w:cs="Times New Roman"/>
                <w:sz w:val="20"/>
                <w:szCs w:val="20"/>
              </w:rPr>
              <w:t>)</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172. </w:t>
            </w:r>
            <w:r w:rsidRPr="009F68E3">
              <w:rPr>
                <w:rFonts w:ascii="Times New Roman" w:eastAsia="新細明體" w:hAnsi="Times New Roman" w:cs="Times New Roman" w:hint="eastAsia"/>
                <w:kern w:val="0"/>
                <w:sz w:val="20"/>
                <w:szCs w:val="20"/>
              </w:rPr>
              <w:t>心經</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r w:rsidRPr="009F68E3">
              <w:rPr>
                <w:rFonts w:ascii="Times New Roman" w:eastAsia="新細明體" w:hAnsi="Times New Roman" w:cs="Times New Roman"/>
                <w:sz w:val="20"/>
                <w:szCs w:val="20"/>
              </w:rPr>
              <w:t>A.4.186. Ummagga</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導管</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《相應部》</w:t>
            </w:r>
            <w:r w:rsidRPr="009F68E3">
              <w:rPr>
                <w:rFonts w:ascii="Times New Roman" w:eastAsia="新細明體" w:hAnsi="Times New Roman" w:cs="Times New Roman" w:hint="eastAsia"/>
                <w:sz w:val="20"/>
                <w:szCs w:val="20"/>
              </w:rPr>
              <w:t>S.1.62. Cittam (</w:t>
            </w:r>
            <w:r w:rsidRPr="009F68E3">
              <w:rPr>
                <w:rFonts w:ascii="Times New Roman" w:eastAsia="新細明體" w:hAnsi="Times New Roman" w:cs="Times New Roman" w:hint="eastAsia"/>
                <w:sz w:val="20"/>
                <w:szCs w:val="20"/>
              </w:rPr>
              <w:t>依</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心</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導世間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，《雜阿含</w:t>
            </w:r>
            <w:r w:rsidRPr="009F68E3">
              <w:rPr>
                <w:rFonts w:ascii="Times New Roman" w:eastAsia="新細明體" w:hAnsi="Times New Roman" w:cs="Times New Roman"/>
                <w:sz w:val="20"/>
                <w:szCs w:val="20"/>
              </w:rPr>
              <w:t>1009</w:t>
            </w:r>
            <w:r w:rsidRPr="009F68E3">
              <w:rPr>
                <w:rFonts w:ascii="Times New Roman" w:eastAsia="新細明體" w:hAnsi="Times New Roman" w:cs="Times New Roman" w:hint="eastAsia"/>
                <w:sz w:val="20"/>
                <w:szCs w:val="20"/>
              </w:rPr>
              <w:t>經》，《別譯雜阿含</w:t>
            </w:r>
            <w:r w:rsidRPr="009F68E3">
              <w:rPr>
                <w:rFonts w:ascii="Times New Roman" w:eastAsia="新細明體" w:hAnsi="Times New Roman" w:cs="Times New Roman" w:hint="eastAsia"/>
                <w:sz w:val="20"/>
                <w:szCs w:val="20"/>
              </w:rPr>
              <w:t>236</w:t>
            </w:r>
            <w:r w:rsidRPr="009F68E3">
              <w:rPr>
                <w:rFonts w:ascii="Times New Roman" w:eastAsia="新細明體" w:hAnsi="Times New Roman" w:cs="Times New Roman" w:hint="eastAsia"/>
                <w:sz w:val="20"/>
                <w:szCs w:val="20"/>
              </w:rPr>
              <w:t>經》，</w:t>
            </w:r>
            <w:r w:rsidRPr="009F68E3">
              <w:rPr>
                <w:rFonts w:ascii="Times New Roman" w:eastAsia="新細明體" w:hAnsi="Times New Roman" w:cs="Times New Roman" w:hint="eastAsia"/>
                <w:sz w:val="20"/>
                <w:szCs w:val="20"/>
              </w:rPr>
              <w:t>No.82.</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佛說意經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901b)</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188. </w:t>
            </w:r>
            <w:r w:rsidRPr="009F68E3">
              <w:rPr>
                <w:rFonts w:ascii="Times New Roman" w:eastAsia="新細明體" w:hAnsi="Times New Roman" w:cs="Times New Roman" w:hint="eastAsia"/>
                <w:kern w:val="0"/>
                <w:sz w:val="20"/>
                <w:szCs w:val="20"/>
              </w:rPr>
              <w:t>阿夷那經</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r w:rsidRPr="009F68E3">
              <w:rPr>
                <w:rFonts w:ascii="Times New Roman" w:eastAsia="新細明體" w:hAnsi="Times New Roman" w:cs="Times New Roman"/>
                <w:sz w:val="20"/>
                <w:szCs w:val="20"/>
              </w:rPr>
              <w:t>A.10.116. Ajita</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阿夷那</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10.115. Adhamma(3)</w:t>
            </w:r>
            <w:r w:rsidRPr="009F68E3">
              <w:rPr>
                <w:rFonts w:ascii="Times New Roman" w:eastAsia="新細明體" w:hAnsi="Times New Roman" w:cs="Times New Roman" w:hint="eastAsia"/>
                <w:sz w:val="20"/>
                <w:szCs w:val="20"/>
              </w:rPr>
              <w:t xml:space="preserve"> (</w:t>
            </w:r>
            <w:r w:rsidRPr="009F68E3">
              <w:rPr>
                <w:rFonts w:ascii="Times New Roman" w:eastAsia="新細明體" w:hAnsi="Times New Roman" w:cs="Times New Roman"/>
                <w:sz w:val="20"/>
                <w:szCs w:val="20"/>
              </w:rPr>
              <w:t>非法</w:t>
            </w:r>
            <w:r w:rsidRPr="009F68E3">
              <w:rPr>
                <w:rFonts w:ascii="Times New Roman" w:eastAsia="新細明體" w:hAnsi="Times New Roman" w:cs="Times New Roman" w:hint="eastAsia"/>
                <w:sz w:val="20"/>
                <w:szCs w:val="20"/>
              </w:rPr>
              <w:t>3</w:t>
            </w:r>
            <w:r w:rsidRPr="009F68E3">
              <w:rPr>
                <w:rFonts w:ascii="Times New Roman" w:eastAsia="新細明體" w:hAnsi="Times New Roman" w:cs="Times New Roman"/>
                <w:sz w:val="20"/>
                <w:szCs w:val="20"/>
              </w:rPr>
              <w:t xml:space="preserve">) </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202. </w:t>
            </w:r>
            <w:r w:rsidRPr="009F68E3">
              <w:rPr>
                <w:rFonts w:ascii="Times New Roman" w:eastAsia="新細明體" w:hAnsi="Times New Roman" w:cs="Times New Roman" w:hint="eastAsia"/>
                <w:kern w:val="0"/>
                <w:sz w:val="20"/>
                <w:szCs w:val="20"/>
              </w:rPr>
              <w:t>持齋經</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smartTag w:uri="urn:schemas-microsoft-com:office:smarttags" w:element="chsdate">
              <w:smartTagPr>
                <w:attr w:name="Year" w:val="1899"/>
                <w:attr w:name="Month" w:val="12"/>
                <w:attr w:name="Day" w:val="30"/>
                <w:attr w:name="IsLunarDate" w:val="False"/>
                <w:attr w:name="IsROCDate" w:val="False"/>
              </w:smartTagPr>
              <w:r w:rsidRPr="009F68E3">
                <w:rPr>
                  <w:rFonts w:ascii="Times New Roman" w:eastAsia="新細明體" w:hAnsi="Times New Roman" w:cs="Times New Roman"/>
                  <w:sz w:val="20"/>
                  <w:szCs w:val="20"/>
                </w:rPr>
                <w:t>A.8.43</w:t>
              </w:r>
            </w:smartTag>
            <w:r w:rsidRPr="009F68E3">
              <w:rPr>
                <w:rFonts w:ascii="Times New Roman" w:eastAsia="新細明體" w:hAnsi="Times New Roman" w:cs="Times New Roman"/>
                <w:sz w:val="20"/>
                <w:szCs w:val="20"/>
              </w:rPr>
              <w:t>. Visākhā</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毘舍佉</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A.</w:t>
            </w:r>
            <w:r w:rsidRPr="009F68E3">
              <w:rPr>
                <w:rFonts w:ascii="Times New Roman" w:eastAsia="新細明體" w:hAnsi="Times New Roman" w:cs="Times New Roman"/>
                <w:sz w:val="20"/>
                <w:szCs w:val="20"/>
              </w:rPr>
              <w:t>3.70. Uposathavga</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八齋戒</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No.87.</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佛說齋經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smartTag w:uri="urn:schemas-microsoft-com:office:smarttags" w:element="chmetcnv">
              <w:smartTagPr>
                <w:attr w:name="UnitName" w:val="C"/>
                <w:attr w:name="SourceValue" w:val="1.91"/>
                <w:attr w:name="HasSpace" w:val="False"/>
                <w:attr w:name="Negative" w:val="False"/>
                <w:attr w:name="NumberType" w:val="1"/>
                <w:attr w:name="TCSC" w:val="0"/>
              </w:smartTagP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910c</w:t>
              </w:r>
            </w:smartTag>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No.88.</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優陂夷墮舍佉經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smartTag w:uri="urn:schemas-microsoft-com:office:smarttags" w:element="chmetcnv">
              <w:smartTagPr>
                <w:attr w:name="UnitName" w:val="a"/>
                <w:attr w:name="SourceValue" w:val="1.912"/>
                <w:attr w:name="HasSpace" w:val="False"/>
                <w:attr w:name="Negative" w:val="False"/>
                <w:attr w:name="NumberType" w:val="1"/>
                <w:attr w:name="TCSC" w:val="0"/>
              </w:smartTagP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912a</w:t>
              </w:r>
            </w:smartTag>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No.89.</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佛說八關齋經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smartTag w:uri="urn:schemas-microsoft-com:office:smarttags" w:element="chmetcnv">
              <w:smartTagPr>
                <w:attr w:name="UnitName" w:val="C"/>
                <w:attr w:name="SourceValue" w:val="1.913"/>
                <w:attr w:name="HasSpace" w:val="False"/>
                <w:attr w:name="Negative" w:val="False"/>
                <w:attr w:name="NumberType" w:val="1"/>
                <w:attr w:name="TCSC" w:val="0"/>
              </w:smartTagP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913c</w:t>
              </w:r>
            </w:smartTag>
            <w:r w:rsidRPr="009F68E3">
              <w:rPr>
                <w:rFonts w:ascii="Times New Roman" w:eastAsia="新細明體" w:hAnsi="Times New Roman" w:cs="Times New Roman" w:hint="eastAsia"/>
                <w:sz w:val="20"/>
                <w:szCs w:val="20"/>
              </w:rPr>
              <w:t>)</w:t>
            </w:r>
          </w:p>
        </w:tc>
      </w:tr>
      <w:tr w:rsidR="009F68E3" w:rsidRPr="009F68E3" w:rsidTr="00AC5C25">
        <w:tc>
          <w:tcPr>
            <w:tcW w:w="1025"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215. </w:t>
            </w:r>
            <w:r w:rsidRPr="009F68E3">
              <w:rPr>
                <w:rFonts w:ascii="Times New Roman" w:eastAsia="新細明體" w:hAnsi="Times New Roman" w:cs="Times New Roman" w:hint="eastAsia"/>
                <w:kern w:val="0"/>
                <w:sz w:val="20"/>
                <w:szCs w:val="20"/>
              </w:rPr>
              <w:t>第一得經</w:t>
            </w:r>
            <w:r w:rsidRPr="009F68E3">
              <w:rPr>
                <w:rFonts w:ascii="Times New Roman" w:eastAsia="新細明體" w:hAnsi="Times New Roman" w:cs="Times New Roman" w:hint="eastAsia"/>
                <w:kern w:val="0"/>
                <w:sz w:val="20"/>
                <w:szCs w:val="20"/>
              </w:rPr>
              <w:t xml:space="preserve">  </w:t>
            </w:r>
          </w:p>
        </w:tc>
        <w:tc>
          <w:tcPr>
            <w:tcW w:w="397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adjustRightInd w:val="0"/>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smartTag w:uri="urn:schemas-microsoft-com:office:smarttags" w:element="chsdate">
              <w:smartTagPr>
                <w:attr w:name="Year" w:val="1899"/>
                <w:attr w:name="Month" w:val="12"/>
                <w:attr w:name="Day" w:val="30"/>
                <w:attr w:name="IsLunarDate" w:val="False"/>
                <w:attr w:name="IsROCDate" w:val="False"/>
              </w:smartTagPr>
              <w:r w:rsidRPr="009F68E3">
                <w:rPr>
                  <w:rFonts w:ascii="Times New Roman" w:eastAsia="新細明體" w:hAnsi="Times New Roman" w:cs="Times New Roman"/>
                  <w:sz w:val="20"/>
                  <w:szCs w:val="20"/>
                </w:rPr>
                <w:t>A.10.29</w:t>
              </w:r>
            </w:smartTag>
            <w:r w:rsidRPr="009F68E3">
              <w:rPr>
                <w:rFonts w:ascii="Times New Roman" w:eastAsia="新細明體" w:hAnsi="Times New Roman" w:cs="Times New Roman"/>
                <w:sz w:val="20"/>
                <w:szCs w:val="20"/>
              </w:rPr>
              <w:t>. Kosala</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拘薩羅</w:t>
            </w:r>
            <w:r w:rsidRPr="009F68E3">
              <w:rPr>
                <w:rFonts w:ascii="Times New Roman" w:eastAsia="新細明體" w:hAnsi="Times New Roman" w:cs="Times New Roman"/>
                <w:sz w:val="20"/>
                <w:szCs w:val="20"/>
              </w:rPr>
              <w:t>)</w:t>
            </w:r>
          </w:p>
        </w:tc>
      </w:tr>
    </w:tbl>
    <w:p w:rsidR="009F68E3" w:rsidRDefault="009F68E3" w:rsidP="009F68E3">
      <w:pPr>
        <w:rPr>
          <w:rFonts w:ascii="Times New Roman" w:eastAsia="新細明體" w:hAnsi="Times New Roman" w:cs="Times New Roman"/>
          <w:sz w:val="20"/>
          <w:szCs w:val="20"/>
        </w:rPr>
      </w:pPr>
    </w:p>
    <w:p w:rsidR="00F97B17" w:rsidRDefault="00F97B17" w:rsidP="009F68E3">
      <w:pPr>
        <w:rPr>
          <w:rFonts w:ascii="Times New Roman" w:eastAsia="新細明體" w:hAnsi="Times New Roman" w:cs="Times New Roman"/>
          <w:sz w:val="20"/>
          <w:szCs w:val="20"/>
        </w:rPr>
      </w:pPr>
    </w:p>
    <w:p w:rsidR="00F97B17" w:rsidRDefault="00F97B17" w:rsidP="009F68E3">
      <w:pPr>
        <w:rPr>
          <w:rFonts w:ascii="Times New Roman" w:eastAsia="新細明體" w:hAnsi="Times New Roman" w:cs="Times New Roman"/>
          <w:sz w:val="20"/>
          <w:szCs w:val="20"/>
        </w:rPr>
      </w:pPr>
    </w:p>
    <w:p w:rsidR="00F97B17" w:rsidRDefault="00F97B17" w:rsidP="009F68E3">
      <w:pPr>
        <w:rPr>
          <w:rFonts w:ascii="Times New Roman" w:eastAsia="新細明體" w:hAnsi="Times New Roman" w:cs="Times New Roman"/>
          <w:sz w:val="20"/>
          <w:szCs w:val="20"/>
        </w:rPr>
      </w:pPr>
    </w:p>
    <w:p w:rsidR="00F97B17" w:rsidRDefault="00F97B17" w:rsidP="009F68E3">
      <w:pPr>
        <w:rPr>
          <w:rFonts w:ascii="Times New Roman" w:eastAsia="新細明體" w:hAnsi="Times New Roman" w:cs="Times New Roman"/>
          <w:sz w:val="20"/>
          <w:szCs w:val="20"/>
        </w:rPr>
      </w:pPr>
    </w:p>
    <w:p w:rsidR="00F97B17" w:rsidRPr="009F68E3" w:rsidRDefault="00F97B17" w:rsidP="009F68E3">
      <w:pPr>
        <w:rPr>
          <w:rFonts w:ascii="Times New Roman" w:eastAsia="新細明體" w:hAnsi="Times New Roman" w:cs="Times New Roman"/>
          <w:sz w:val="20"/>
          <w:szCs w:val="20"/>
        </w:rPr>
      </w:pPr>
    </w:p>
    <w:p w:rsidR="009F68E3" w:rsidRPr="009F68E3" w:rsidRDefault="00F97B17" w:rsidP="009F68E3">
      <w:pPr>
        <w:rPr>
          <w:rFonts w:ascii="Times New Roman" w:eastAsia="新細明體" w:hAnsi="Times New Roman" w:cs="Times New Roman"/>
          <w:sz w:val="20"/>
          <w:szCs w:val="20"/>
          <w:bdr w:val="single" w:sz="4" w:space="0" w:color="auto"/>
          <w:lang w:val="zh-TW"/>
        </w:rPr>
      </w:pPr>
      <w:r w:rsidRPr="00F97B17">
        <w:rPr>
          <w:rFonts w:ascii="Times New Roman" w:hAnsi="Times New Roman" w:cs="Times New Roman" w:hint="eastAsia"/>
          <w:sz w:val="20"/>
          <w:bdr w:val="single" w:sz="4" w:space="0" w:color="auto"/>
        </w:rPr>
        <w:lastRenderedPageBreak/>
        <w:t>印順導師著，</w:t>
      </w:r>
      <w:r w:rsidR="009F68E3" w:rsidRPr="00F97B17">
        <w:rPr>
          <w:rFonts w:ascii="Times New Roman" w:eastAsia="新細明體" w:hAnsi="Times New Roman" w:cs="Times New Roman" w:hint="eastAsia"/>
          <w:sz w:val="20"/>
          <w:szCs w:val="20"/>
          <w:bdr w:val="single" w:sz="4" w:space="0" w:color="auto"/>
          <w:lang w:val="zh-TW"/>
        </w:rPr>
        <w:t>《原始佛教聖典之集成》</w:t>
      </w:r>
      <w:r w:rsidR="009F68E3" w:rsidRPr="00F97B17">
        <w:rPr>
          <w:rFonts w:ascii="Times New Roman" w:eastAsia="新細明體" w:hAnsi="Times New Roman" w:cs="Times New Roman" w:hint="eastAsia"/>
          <w:sz w:val="20"/>
          <w:szCs w:val="20"/>
          <w:bdr w:val="single" w:sz="4" w:space="0" w:color="auto"/>
          <w:lang w:val="zh-TW"/>
        </w:rPr>
        <w:t>p.718</w:t>
      </w:r>
      <w:r w:rsidR="009F68E3" w:rsidRPr="00F97B17">
        <w:rPr>
          <w:rFonts w:ascii="Times New Roman" w:eastAsia="新細明體" w:hAnsi="Times New Roman" w:cs="Times New Roman" w:hint="eastAsia"/>
          <w:sz w:val="20"/>
          <w:szCs w:val="20"/>
          <w:bdr w:val="single" w:sz="4" w:space="0" w:color="auto"/>
          <w:lang w:val="zh-TW"/>
        </w:rPr>
        <w:t>：《中阿含經》特有的</w:t>
      </w:r>
      <w:r w:rsidR="009F68E3" w:rsidRPr="00F97B17">
        <w:rPr>
          <w:rFonts w:ascii="Times New Roman" w:eastAsia="新細明體" w:hAnsi="Times New Roman" w:cs="Times New Roman" w:hint="eastAsia"/>
          <w:sz w:val="20"/>
          <w:szCs w:val="20"/>
          <w:bdr w:val="single" w:sz="4" w:space="0" w:color="auto"/>
          <w:lang w:val="zh-TW"/>
        </w:rPr>
        <w:t>28</w:t>
      </w:r>
      <w:r w:rsidR="009F68E3" w:rsidRPr="00F97B17">
        <w:rPr>
          <w:rFonts w:ascii="Times New Roman" w:eastAsia="新細明體" w:hAnsi="Times New Roman" w:cs="Times New Roman" w:hint="eastAsia"/>
          <w:sz w:val="20"/>
          <w:szCs w:val="20"/>
          <w:bdr w:val="single" w:sz="4" w:space="0" w:color="auto"/>
          <w:lang w:val="zh-TW"/>
        </w:rPr>
        <w:t>經</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817"/>
        <w:gridCol w:w="3138"/>
        <w:gridCol w:w="4171"/>
      </w:tblGrid>
      <w:tr w:rsidR="009F68E3" w:rsidRPr="009F68E3" w:rsidTr="00AC5C25">
        <w:tc>
          <w:tcPr>
            <w:tcW w:w="996" w:type="pct"/>
            <w:tcBorders>
              <w:top w:val="single" w:sz="4" w:space="0" w:color="auto"/>
              <w:left w:val="single" w:sz="4" w:space="0" w:color="auto"/>
              <w:bottom w:val="single" w:sz="4" w:space="0" w:color="auto"/>
              <w:right w:val="single" w:sz="4" w:space="0" w:color="auto"/>
            </w:tcBorders>
            <w:shd w:val="clear" w:color="auto" w:fill="EEECE1"/>
          </w:tcPr>
          <w:p w:rsidR="009F68E3" w:rsidRPr="009F68E3" w:rsidRDefault="009F68E3" w:rsidP="009F68E3">
            <w:pPr>
              <w:autoSpaceDE w:val="0"/>
              <w:autoSpaceDN w:val="0"/>
              <w:adjustRightInd w:val="0"/>
              <w:spacing w:beforeLines="10" w:before="36"/>
              <w:rPr>
                <w:rFonts w:ascii="Times New Roman" w:eastAsia="新細明體" w:hAnsi="Times New Roman" w:cs="Times New Roman"/>
                <w:b/>
                <w:kern w:val="0"/>
                <w:sz w:val="20"/>
                <w:szCs w:val="20"/>
              </w:rPr>
            </w:pPr>
            <w:r w:rsidRPr="009F68E3">
              <w:rPr>
                <w:rFonts w:ascii="Times New Roman" w:eastAsia="新細明體" w:hAnsi="Times New Roman" w:cs="Times New Roman" w:hint="eastAsia"/>
                <w:b/>
                <w:kern w:val="0"/>
                <w:sz w:val="20"/>
                <w:szCs w:val="20"/>
              </w:rPr>
              <w:t>《中阿含經》</w:t>
            </w:r>
          </w:p>
        </w:tc>
        <w:tc>
          <w:tcPr>
            <w:tcW w:w="1719" w:type="pct"/>
            <w:tcBorders>
              <w:top w:val="single" w:sz="4" w:space="0" w:color="auto"/>
              <w:left w:val="single" w:sz="4" w:space="0" w:color="auto"/>
              <w:bottom w:val="single" w:sz="4" w:space="0" w:color="auto"/>
              <w:right w:val="single" w:sz="4" w:space="0" w:color="auto"/>
            </w:tcBorders>
            <w:shd w:val="clear" w:color="auto" w:fill="EEECE1"/>
          </w:tcPr>
          <w:p w:rsidR="009F68E3" w:rsidRPr="009F68E3" w:rsidRDefault="009F68E3" w:rsidP="009F68E3">
            <w:pPr>
              <w:spacing w:beforeLines="10" w:before="36"/>
              <w:rPr>
                <w:rFonts w:ascii="Times New Roman" w:eastAsia="新細明體" w:hAnsi="Times New Roman" w:cs="Times New Roman"/>
                <w:b/>
                <w:sz w:val="20"/>
                <w:szCs w:val="20"/>
              </w:rPr>
            </w:pPr>
            <w:r w:rsidRPr="009F68E3">
              <w:rPr>
                <w:rFonts w:ascii="Times New Roman" w:eastAsia="新細明體" w:hAnsi="Times New Roman" w:cs="Times New Roman" w:hint="eastAsia"/>
                <w:b/>
                <w:sz w:val="20"/>
                <w:szCs w:val="20"/>
              </w:rPr>
              <w:t>《中部》</w:t>
            </w:r>
          </w:p>
        </w:tc>
        <w:tc>
          <w:tcPr>
            <w:tcW w:w="2285" w:type="pct"/>
            <w:tcBorders>
              <w:top w:val="single" w:sz="4" w:space="0" w:color="auto"/>
              <w:left w:val="single" w:sz="4" w:space="0" w:color="auto"/>
              <w:bottom w:val="single" w:sz="4" w:space="0" w:color="auto"/>
              <w:right w:val="single" w:sz="4" w:space="0" w:color="auto"/>
            </w:tcBorders>
            <w:shd w:val="clear" w:color="auto" w:fill="EEECE1"/>
          </w:tcPr>
          <w:p w:rsidR="009F68E3" w:rsidRPr="009F68E3" w:rsidRDefault="009F68E3" w:rsidP="009F68E3">
            <w:pPr>
              <w:spacing w:beforeLines="10" w:before="36"/>
              <w:rPr>
                <w:rFonts w:ascii="Times New Roman" w:eastAsia="新細明體" w:hAnsi="Times New Roman" w:cs="Times New Roman"/>
                <w:b/>
                <w:sz w:val="20"/>
                <w:szCs w:val="20"/>
              </w:rPr>
            </w:pPr>
            <w:r w:rsidRPr="009F68E3">
              <w:rPr>
                <w:rFonts w:ascii="Times New Roman" w:eastAsia="新細明體" w:hAnsi="Times New Roman" w:cs="Times New Roman" w:hint="eastAsia"/>
                <w:b/>
                <w:sz w:val="20"/>
                <w:szCs w:val="20"/>
              </w:rPr>
              <w:t>其他</w:t>
            </w:r>
          </w:p>
        </w:tc>
      </w:tr>
      <w:tr w:rsidR="009F68E3" w:rsidRPr="009F68E3" w:rsidTr="00AC5C25">
        <w:tc>
          <w:tcPr>
            <w:tcW w:w="996" w:type="pct"/>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7. </w:t>
            </w:r>
            <w:r w:rsidRPr="009F68E3">
              <w:rPr>
                <w:rFonts w:ascii="Times New Roman" w:eastAsia="新細明體" w:hAnsi="Times New Roman" w:cs="Times New Roman" w:hint="eastAsia"/>
                <w:kern w:val="0"/>
                <w:sz w:val="20"/>
                <w:szCs w:val="20"/>
                <w:lang w:val="zh-TW"/>
              </w:rPr>
              <w:t>世間福經</w:t>
            </w:r>
          </w:p>
        </w:tc>
        <w:tc>
          <w:tcPr>
            <w:tcW w:w="1719" w:type="pct"/>
          </w:tcPr>
          <w:p w:rsidR="009F68E3" w:rsidRPr="009F68E3" w:rsidRDefault="009F68E3" w:rsidP="009F68E3">
            <w:pPr>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w:t>
            </w:r>
          </w:p>
        </w:tc>
        <w:tc>
          <w:tcPr>
            <w:tcW w:w="2285" w:type="pct"/>
          </w:tcPr>
          <w:p w:rsidR="009F68E3" w:rsidRPr="009F68E3" w:rsidRDefault="009F68E3" w:rsidP="009F68E3">
            <w:pPr>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《增壹阿含</w:t>
            </w:r>
            <w:r w:rsidRPr="009F68E3">
              <w:rPr>
                <w:rFonts w:ascii="Times New Roman" w:eastAsia="新細明體" w:hAnsi="Times New Roman" w:cs="Times New Roman" w:hint="eastAsia"/>
                <w:sz w:val="20"/>
                <w:szCs w:val="20"/>
              </w:rPr>
              <w:t>40.7</w:t>
            </w:r>
            <w:r w:rsidRPr="009F68E3">
              <w:rPr>
                <w:rFonts w:ascii="Times New Roman" w:eastAsia="新細明體" w:hAnsi="Times New Roman" w:cs="Times New Roman"/>
                <w:sz w:val="20"/>
                <w:szCs w:val="20"/>
              </w:rPr>
              <w:t>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Arial"/>
                <w:sz w:val="20"/>
                <w:szCs w:val="20"/>
              </w:rPr>
              <w:t>(</w:t>
            </w:r>
            <w:r w:rsidRPr="009F68E3">
              <w:rPr>
                <w:rFonts w:ascii="Times New Roman" w:eastAsia="新細明體" w:hAnsi="Times New Roman" w:cs="Arial"/>
                <w:sz w:val="20"/>
                <w:szCs w:val="20"/>
              </w:rPr>
              <w:t>大正</w:t>
            </w:r>
            <w:r w:rsidRPr="009F68E3">
              <w:rPr>
                <w:rFonts w:ascii="Times New Roman" w:eastAsia="新細明體" w:hAnsi="Times New Roman" w:cs="Arial"/>
                <w:sz w:val="20"/>
                <w:szCs w:val="20"/>
              </w:rPr>
              <w:t>2.</w:t>
            </w:r>
            <w:r w:rsidRPr="009F68E3">
              <w:rPr>
                <w:rFonts w:ascii="Times New Roman" w:eastAsia="新細明體" w:hAnsi="Times New Roman" w:cs="Times New Roman" w:hint="eastAsia"/>
                <w:sz w:val="20"/>
                <w:szCs w:val="20"/>
              </w:rPr>
              <w:t>741b)</w:t>
            </w:r>
          </w:p>
        </w:tc>
      </w:tr>
      <w:tr w:rsidR="009F68E3" w:rsidRPr="009F68E3" w:rsidTr="00AC5C25">
        <w:tc>
          <w:tcPr>
            <w:tcW w:w="996"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33. </w:t>
            </w:r>
            <w:r w:rsidRPr="009F68E3">
              <w:rPr>
                <w:rFonts w:ascii="Times New Roman" w:eastAsia="新細明體" w:hAnsi="Times New Roman" w:cs="Times New Roman" w:hint="eastAsia"/>
                <w:kern w:val="0"/>
                <w:sz w:val="20"/>
                <w:szCs w:val="20"/>
              </w:rPr>
              <w:t>侍者經</w:t>
            </w:r>
          </w:p>
        </w:tc>
        <w:tc>
          <w:tcPr>
            <w:tcW w:w="1719"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w:t>
            </w:r>
          </w:p>
        </w:tc>
        <w:tc>
          <w:tcPr>
            <w:tcW w:w="228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長老偈</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 xml:space="preserve">Thag. </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1018</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1050.)</w:t>
            </w:r>
          </w:p>
        </w:tc>
      </w:tr>
      <w:tr w:rsidR="009F68E3" w:rsidRPr="009F68E3" w:rsidTr="00AC5C25">
        <w:tc>
          <w:tcPr>
            <w:tcW w:w="996"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50. </w:t>
            </w:r>
            <w:r w:rsidRPr="009F68E3">
              <w:rPr>
                <w:rFonts w:ascii="Times New Roman" w:eastAsia="新細明體" w:hAnsi="Times New Roman" w:cs="Times New Roman" w:hint="eastAsia"/>
                <w:kern w:val="0"/>
                <w:sz w:val="20"/>
                <w:szCs w:val="20"/>
              </w:rPr>
              <w:t>恭敬經</w:t>
            </w:r>
            <w:r w:rsidRPr="009F68E3">
              <w:rPr>
                <w:rFonts w:ascii="Times New Roman" w:eastAsia="新細明體" w:hAnsi="Times New Roman" w:cs="Times New Roman" w:hint="eastAsia"/>
                <w:kern w:val="0"/>
                <w:sz w:val="20"/>
                <w:szCs w:val="20"/>
              </w:rPr>
              <w:t>(</w:t>
            </w:r>
            <w:r w:rsidRPr="009F68E3">
              <w:rPr>
                <w:rFonts w:ascii="Times New Roman" w:eastAsia="新細明體" w:hAnsi="Times New Roman" w:cs="Times New Roman" w:hint="eastAsia"/>
                <w:kern w:val="0"/>
                <w:sz w:val="20"/>
                <w:szCs w:val="20"/>
              </w:rPr>
              <w:t>下</w:t>
            </w:r>
            <w:r w:rsidRPr="009F68E3">
              <w:rPr>
                <w:rFonts w:ascii="Times New Roman" w:eastAsia="新細明體" w:hAnsi="Times New Roman" w:cs="Times New Roman" w:hint="eastAsia"/>
                <w:kern w:val="0"/>
                <w:sz w:val="20"/>
                <w:szCs w:val="20"/>
              </w:rPr>
              <w:t xml:space="preserve">)   </w:t>
            </w:r>
          </w:p>
        </w:tc>
        <w:tc>
          <w:tcPr>
            <w:tcW w:w="1719"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w:t>
            </w:r>
          </w:p>
        </w:tc>
        <w:tc>
          <w:tcPr>
            <w:tcW w:w="228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smartTag w:uri="urn:schemas-microsoft-com:office:smarttags" w:element="chsdate">
              <w:smartTagPr>
                <w:attr w:name="Year" w:val="1899"/>
                <w:attr w:name="Month" w:val="12"/>
                <w:attr w:name="Day" w:val="30"/>
                <w:attr w:name="IsLunarDate" w:val="False"/>
                <w:attr w:name="IsROCDate" w:val="False"/>
              </w:smartTagPr>
              <w:r w:rsidRPr="009F68E3">
                <w:rPr>
                  <w:rFonts w:ascii="Times New Roman" w:eastAsia="新細明體" w:hAnsi="Times New Roman" w:cs="Times New Roman"/>
                  <w:sz w:val="20"/>
                  <w:szCs w:val="20"/>
                </w:rPr>
                <w:t>A.5.21</w:t>
              </w:r>
            </w:smartTag>
            <w:r w:rsidRPr="009F68E3">
              <w:rPr>
                <w:rFonts w:ascii="Times New Roman" w:eastAsia="新細明體" w:hAnsi="Times New Roman" w:cs="Times New Roman"/>
                <w:sz w:val="20"/>
                <w:szCs w:val="20"/>
              </w:rPr>
              <w:t>-22. Gārava</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恭敬</w:t>
            </w:r>
            <w:r w:rsidRPr="009F68E3">
              <w:rPr>
                <w:rFonts w:ascii="Times New Roman" w:eastAsia="新細明體" w:hAnsi="Times New Roman" w:cs="Times New Roman"/>
                <w:sz w:val="20"/>
                <w:szCs w:val="20"/>
              </w:rPr>
              <w:t>)</w:t>
            </w:r>
          </w:p>
        </w:tc>
      </w:tr>
      <w:tr w:rsidR="009F68E3" w:rsidRPr="009F68E3" w:rsidTr="00AC5C25">
        <w:tc>
          <w:tcPr>
            <w:tcW w:w="996"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51. </w:t>
            </w:r>
            <w:r w:rsidRPr="009F68E3">
              <w:rPr>
                <w:rFonts w:ascii="Times New Roman" w:eastAsia="新細明體" w:hAnsi="Times New Roman" w:cs="Times New Roman" w:hint="eastAsia"/>
                <w:kern w:val="0"/>
                <w:sz w:val="20"/>
                <w:szCs w:val="20"/>
              </w:rPr>
              <w:t>本際經</w:t>
            </w:r>
          </w:p>
        </w:tc>
        <w:tc>
          <w:tcPr>
            <w:tcW w:w="1719"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w:t>
            </w:r>
          </w:p>
        </w:tc>
        <w:tc>
          <w:tcPr>
            <w:tcW w:w="228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r w:rsidRPr="009F68E3">
              <w:rPr>
                <w:rFonts w:ascii="Times New Roman" w:eastAsia="新細明體" w:hAnsi="Times New Roman" w:cs="Times New Roman"/>
                <w:sz w:val="20"/>
                <w:szCs w:val="20"/>
              </w:rPr>
              <w:t>A.10.61-62. Āhāra</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食</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No.36.</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佛說本相猗致經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smartTag w:uri="urn:schemas-microsoft-com:office:smarttags" w:element="chmetcnv">
              <w:smartTagPr>
                <w:attr w:name="UnitName" w:val="C"/>
                <w:attr w:name="SourceValue" w:val="1.819"/>
                <w:attr w:name="HasSpace" w:val="False"/>
                <w:attr w:name="Negative" w:val="False"/>
                <w:attr w:name="NumberType" w:val="1"/>
                <w:attr w:name="TCSC" w:val="0"/>
              </w:smartTagP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819c</w:t>
              </w:r>
            </w:smartTag>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No.37.</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佛說緣本致經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820b)</w:t>
            </w:r>
            <w:r w:rsidRPr="009F68E3">
              <w:rPr>
                <w:rFonts w:ascii="Times New Roman" w:eastAsia="新細明體" w:hAnsi="Times New Roman" w:cs="Times New Roman"/>
                <w:sz w:val="20"/>
                <w:szCs w:val="20"/>
              </w:rPr>
              <w:t xml:space="preserve"> </w:t>
            </w:r>
          </w:p>
        </w:tc>
      </w:tr>
      <w:tr w:rsidR="009F68E3" w:rsidRPr="009F68E3" w:rsidTr="00AC5C25">
        <w:tc>
          <w:tcPr>
            <w:tcW w:w="996"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54. </w:t>
            </w:r>
            <w:r w:rsidRPr="009F68E3">
              <w:rPr>
                <w:rFonts w:ascii="Times New Roman" w:eastAsia="新細明體" w:hAnsi="Times New Roman" w:cs="Times New Roman" w:hint="eastAsia"/>
                <w:kern w:val="0"/>
                <w:sz w:val="20"/>
                <w:szCs w:val="20"/>
              </w:rPr>
              <w:t>盡智經</w:t>
            </w:r>
          </w:p>
        </w:tc>
        <w:tc>
          <w:tcPr>
            <w:tcW w:w="1719"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w:t>
            </w:r>
          </w:p>
        </w:tc>
        <w:tc>
          <w:tcPr>
            <w:tcW w:w="228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參閱</w:t>
            </w:r>
            <w:r w:rsidRPr="009F68E3">
              <w:rPr>
                <w:rFonts w:ascii="Times New Roman" w:eastAsia="新細明體" w:hAnsi="Times New Roman" w:cs="Times New Roman" w:hint="eastAsia"/>
                <w:sz w:val="20"/>
                <w:szCs w:val="20"/>
              </w:rPr>
              <w:t>《中阿含經》</w:t>
            </w:r>
            <w:r w:rsidRPr="009F68E3">
              <w:rPr>
                <w:rFonts w:ascii="Times New Roman" w:eastAsia="新細明體" w:hAnsi="Times New Roman" w:cs="Times New Roman" w:hint="eastAsia"/>
                <w:sz w:val="20"/>
                <w:szCs w:val="20"/>
              </w:rPr>
              <w:t>(42)</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何義經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(43)</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不思經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(44)</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念經</w:t>
            </w:r>
            <w:r w:rsidRPr="009F68E3">
              <w:rPr>
                <w:rFonts w:ascii="Times New Roman" w:eastAsia="新細明體" w:hAnsi="Times New Roman" w:cs="Times New Roman" w:hint="eastAsia"/>
                <w:sz w:val="20"/>
                <w:szCs w:val="20"/>
              </w:rPr>
              <w:t>》</w:t>
            </w:r>
          </w:p>
        </w:tc>
      </w:tr>
      <w:tr w:rsidR="009F68E3" w:rsidRPr="009F68E3" w:rsidTr="00AC5C25">
        <w:tc>
          <w:tcPr>
            <w:tcW w:w="996"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56. </w:t>
            </w:r>
            <w:r w:rsidRPr="009F68E3">
              <w:rPr>
                <w:rFonts w:ascii="Times New Roman" w:eastAsia="新細明體" w:hAnsi="Times New Roman" w:cs="Times New Roman" w:hint="eastAsia"/>
                <w:kern w:val="0"/>
                <w:sz w:val="20"/>
                <w:szCs w:val="20"/>
              </w:rPr>
              <w:t>彌醯經</w:t>
            </w:r>
          </w:p>
        </w:tc>
        <w:tc>
          <w:tcPr>
            <w:tcW w:w="1719"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w:t>
            </w:r>
          </w:p>
        </w:tc>
        <w:tc>
          <w:tcPr>
            <w:tcW w:w="228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smartTag w:uri="urn:schemas-microsoft-com:office:smarttags" w:element="chsdate">
              <w:smartTagPr>
                <w:attr w:name="Year" w:val="1899"/>
                <w:attr w:name="Month" w:val="12"/>
                <w:attr w:name="Day" w:val="30"/>
                <w:attr w:name="IsLunarDate" w:val="False"/>
                <w:attr w:name="IsROCDate" w:val="False"/>
              </w:smartTagPr>
              <w:r w:rsidRPr="009F68E3">
                <w:rPr>
                  <w:rFonts w:ascii="Times New Roman" w:eastAsia="新細明體" w:hAnsi="Times New Roman" w:cs="Times New Roman"/>
                  <w:sz w:val="20"/>
                  <w:szCs w:val="20"/>
                </w:rPr>
                <w:t>A.9.3</w:t>
              </w:r>
            </w:smartTag>
            <w:r w:rsidRPr="009F68E3">
              <w:rPr>
                <w:rFonts w:ascii="Times New Roman" w:eastAsia="新細明體" w:hAnsi="Times New Roman" w:cs="Times New Roman"/>
                <w:sz w:val="20"/>
                <w:szCs w:val="20"/>
              </w:rPr>
              <w:t>. Meghiya(</w:t>
            </w:r>
            <w:r w:rsidRPr="009F68E3">
              <w:rPr>
                <w:rFonts w:ascii="Times New Roman" w:eastAsia="新細明體" w:hAnsi="Times New Roman" w:cs="Times New Roman"/>
                <w:sz w:val="20"/>
                <w:szCs w:val="20"/>
              </w:rPr>
              <w:t>彌醯</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自說經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Ud.4.1</w:t>
            </w:r>
            <w:r w:rsidRPr="009F68E3">
              <w:rPr>
                <w:rFonts w:ascii="Times New Roman" w:eastAsia="新細明體" w:hAnsi="Times New Roman" w:cs="Times New Roman" w:hint="eastAsia"/>
                <w:sz w:val="20"/>
                <w:szCs w:val="20"/>
              </w:rPr>
              <w:t>.</w:t>
            </w:r>
          </w:p>
        </w:tc>
      </w:tr>
      <w:tr w:rsidR="009F68E3" w:rsidRPr="009F68E3" w:rsidTr="00AC5C25">
        <w:tc>
          <w:tcPr>
            <w:tcW w:w="996"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60. </w:t>
            </w:r>
            <w:r w:rsidRPr="009F68E3">
              <w:rPr>
                <w:rFonts w:ascii="Times New Roman" w:eastAsia="新細明體" w:hAnsi="Times New Roman" w:cs="Times New Roman" w:hint="eastAsia"/>
                <w:kern w:val="0"/>
                <w:sz w:val="20"/>
                <w:szCs w:val="20"/>
              </w:rPr>
              <w:t>四洲經</w:t>
            </w:r>
          </w:p>
        </w:tc>
        <w:tc>
          <w:tcPr>
            <w:tcW w:w="1719"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w:t>
            </w:r>
          </w:p>
        </w:tc>
        <w:tc>
          <w:tcPr>
            <w:tcW w:w="228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Divy</w:t>
            </w:r>
            <w:r w:rsidRPr="009F68E3">
              <w:rPr>
                <w:rFonts w:ascii="Times New Roman" w:eastAsia="新細明體" w:hAnsi="Times New Roman" w:cs="Times New Roman" w:hint="eastAsia"/>
                <w:sz w:val="20"/>
                <w:szCs w:val="20"/>
              </w:rPr>
              <w:t>avadana</w:t>
            </w:r>
            <w:r w:rsidRPr="009F68E3">
              <w:rPr>
                <w:rFonts w:ascii="Times New Roman" w:eastAsia="新細明體" w:hAnsi="Times New Roman" w:cs="Times New Roman"/>
                <w:sz w:val="20"/>
                <w:szCs w:val="20"/>
              </w:rPr>
              <w:t>. pp. 210</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226</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No.39.</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佛說頂生王故事經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822b)</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No.40.</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文陀竭王經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smartTag w:uri="urn:schemas-microsoft-com:office:smarttags" w:element="chmetcnv">
              <w:smartTagPr>
                <w:attr w:name="UnitName" w:val="a"/>
                <w:attr w:name="SourceValue" w:val="1.824"/>
                <w:attr w:name="HasSpace" w:val="False"/>
                <w:attr w:name="Negative" w:val="False"/>
                <w:attr w:name="NumberType" w:val="1"/>
                <w:attr w:name="TCSC" w:val="0"/>
              </w:smartTagP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824a</w:t>
              </w:r>
            </w:smartTag>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，《增壹阿含</w:t>
            </w:r>
            <w:r w:rsidRPr="009F68E3">
              <w:rPr>
                <w:rFonts w:ascii="Times New Roman" w:eastAsia="新細明體" w:hAnsi="Times New Roman" w:cs="Times New Roman" w:hint="eastAsia"/>
                <w:sz w:val="20"/>
                <w:szCs w:val="20"/>
              </w:rPr>
              <w:t>17.7</w:t>
            </w:r>
            <w:r w:rsidRPr="009F68E3">
              <w:rPr>
                <w:rFonts w:ascii="Times New Roman" w:eastAsia="新細明體" w:hAnsi="Times New Roman" w:cs="Times New Roman"/>
                <w:sz w:val="20"/>
                <w:szCs w:val="20"/>
              </w:rPr>
              <w:t>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2.</w:t>
            </w:r>
            <w:r w:rsidRPr="009F68E3">
              <w:rPr>
                <w:rFonts w:ascii="Times New Roman" w:eastAsia="新細明體" w:hAnsi="Times New Roman" w:cs="Times New Roman" w:hint="eastAsia"/>
                <w:sz w:val="20"/>
                <w:szCs w:val="20"/>
              </w:rPr>
              <w:t>583b)</w:t>
            </w:r>
          </w:p>
        </w:tc>
      </w:tr>
      <w:tr w:rsidR="009F68E3" w:rsidRPr="009F68E3" w:rsidTr="00AC5C25">
        <w:tc>
          <w:tcPr>
            <w:tcW w:w="996"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65. </w:t>
            </w:r>
            <w:r w:rsidRPr="009F68E3">
              <w:rPr>
                <w:rFonts w:ascii="Times New Roman" w:eastAsia="新細明體" w:hAnsi="Times New Roman" w:cs="Times New Roman" w:hint="eastAsia"/>
                <w:kern w:val="0"/>
                <w:sz w:val="20"/>
                <w:szCs w:val="20"/>
              </w:rPr>
              <w:t>烏鳥喻經</w:t>
            </w:r>
          </w:p>
        </w:tc>
        <w:tc>
          <w:tcPr>
            <w:tcW w:w="1719"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w:t>
            </w:r>
          </w:p>
        </w:tc>
        <w:tc>
          <w:tcPr>
            <w:tcW w:w="228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spacing w:beforeLines="10" w:before="36"/>
              <w:rPr>
                <w:rFonts w:ascii="Times New Roman" w:eastAsia="新細明體" w:hAnsi="Times New Roman" w:cs="Times New Roman"/>
                <w:sz w:val="20"/>
                <w:szCs w:val="20"/>
              </w:rPr>
            </w:pPr>
          </w:p>
        </w:tc>
      </w:tr>
      <w:tr w:rsidR="009F68E3" w:rsidRPr="009F68E3" w:rsidTr="00AC5C25">
        <w:tc>
          <w:tcPr>
            <w:tcW w:w="996"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66. </w:t>
            </w:r>
            <w:r w:rsidRPr="009F68E3">
              <w:rPr>
                <w:rFonts w:ascii="Times New Roman" w:eastAsia="新細明體" w:hAnsi="Times New Roman" w:cs="Times New Roman" w:hint="eastAsia"/>
                <w:kern w:val="0"/>
                <w:sz w:val="20"/>
                <w:szCs w:val="20"/>
              </w:rPr>
              <w:t>說本經</w:t>
            </w:r>
          </w:p>
        </w:tc>
        <w:tc>
          <w:tcPr>
            <w:tcW w:w="1719"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w:t>
            </w:r>
          </w:p>
        </w:tc>
        <w:tc>
          <w:tcPr>
            <w:tcW w:w="228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No.44.</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佛說古來世時經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829b)</w:t>
            </w:r>
            <w:r w:rsidRPr="009F68E3">
              <w:rPr>
                <w:rFonts w:ascii="Times New Roman" w:eastAsia="新細明體" w:hAnsi="Times New Roman" w:cs="Times New Roman" w:hint="eastAsia"/>
                <w:sz w:val="20"/>
                <w:szCs w:val="20"/>
              </w:rPr>
              <w:t>，參閱《</w:t>
            </w:r>
            <w:r w:rsidRPr="009F68E3">
              <w:rPr>
                <w:rFonts w:ascii="Times New Roman" w:eastAsia="新細明體" w:hAnsi="Times New Roman" w:cs="Times New Roman"/>
                <w:sz w:val="20"/>
                <w:szCs w:val="20"/>
              </w:rPr>
              <w:t>長老偈</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Thag. 910</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919</w:t>
            </w:r>
          </w:p>
        </w:tc>
      </w:tr>
      <w:tr w:rsidR="009F68E3" w:rsidRPr="009F68E3" w:rsidTr="00AC5C25">
        <w:tc>
          <w:tcPr>
            <w:tcW w:w="996"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69. </w:t>
            </w:r>
            <w:r w:rsidRPr="009F68E3">
              <w:rPr>
                <w:rFonts w:ascii="Times New Roman" w:eastAsia="新細明體" w:hAnsi="Times New Roman" w:cs="Times New Roman" w:hint="eastAsia"/>
                <w:kern w:val="0"/>
                <w:sz w:val="20"/>
                <w:szCs w:val="20"/>
              </w:rPr>
              <w:t>三十喻經</w:t>
            </w:r>
            <w:r w:rsidRPr="009F68E3">
              <w:rPr>
                <w:rFonts w:ascii="Times New Roman" w:eastAsia="新細明體" w:hAnsi="Times New Roman" w:cs="Times New Roman" w:hint="eastAsia"/>
                <w:kern w:val="0"/>
                <w:sz w:val="20"/>
                <w:szCs w:val="20"/>
              </w:rPr>
              <w:t xml:space="preserve"> </w:t>
            </w:r>
          </w:p>
        </w:tc>
        <w:tc>
          <w:tcPr>
            <w:tcW w:w="1719"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w:t>
            </w:r>
          </w:p>
        </w:tc>
        <w:tc>
          <w:tcPr>
            <w:tcW w:w="228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spacing w:beforeLines="10" w:before="36"/>
              <w:rPr>
                <w:rFonts w:ascii="Times New Roman" w:eastAsia="新細明體" w:hAnsi="Times New Roman" w:cs="Times New Roman"/>
                <w:sz w:val="20"/>
                <w:szCs w:val="20"/>
              </w:rPr>
            </w:pPr>
          </w:p>
        </w:tc>
      </w:tr>
      <w:tr w:rsidR="009F68E3" w:rsidRPr="009F68E3" w:rsidTr="00AC5C25">
        <w:tc>
          <w:tcPr>
            <w:tcW w:w="996"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76. </w:t>
            </w:r>
            <w:r w:rsidRPr="009F68E3">
              <w:rPr>
                <w:rFonts w:ascii="Times New Roman" w:eastAsia="新細明體" w:hAnsi="Times New Roman" w:cs="Times New Roman" w:hint="eastAsia"/>
                <w:kern w:val="0"/>
                <w:sz w:val="20"/>
                <w:szCs w:val="20"/>
              </w:rPr>
              <w:t>郁伽支羅經</w:t>
            </w:r>
          </w:p>
        </w:tc>
        <w:tc>
          <w:tcPr>
            <w:tcW w:w="1719"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w:t>
            </w:r>
          </w:p>
        </w:tc>
        <w:tc>
          <w:tcPr>
            <w:tcW w:w="228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參閱</w:t>
            </w:r>
            <w:r w:rsidRPr="009F68E3">
              <w:rPr>
                <w:rFonts w:ascii="Times New Roman" w:eastAsia="新細明體" w:hAnsi="Times New Roman" w:cs="Times New Roman" w:hint="eastAsia"/>
                <w:sz w:val="20"/>
                <w:szCs w:val="20"/>
              </w:rPr>
              <w:t>《相應部》</w:t>
            </w:r>
            <w:r w:rsidRPr="009F68E3">
              <w:rPr>
                <w:rFonts w:ascii="Times New Roman" w:eastAsia="新細明體" w:hAnsi="Times New Roman" w:cs="Times New Roman" w:hint="eastAsia"/>
                <w:sz w:val="20"/>
                <w:szCs w:val="20"/>
              </w:rPr>
              <w:t>S.</w:t>
            </w:r>
            <w:r w:rsidRPr="009F68E3">
              <w:rPr>
                <w:rFonts w:ascii="Times New Roman" w:eastAsia="新細明體" w:hAnsi="Times New Roman" w:cs="Times New Roman"/>
                <w:sz w:val="20"/>
                <w:szCs w:val="20"/>
              </w:rPr>
              <w:t>47.2. Sato</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正念</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，《雜阿含</w:t>
            </w:r>
            <w:r w:rsidRPr="009F68E3">
              <w:rPr>
                <w:rFonts w:ascii="Times New Roman" w:eastAsia="新細明體" w:hAnsi="Times New Roman" w:cs="Times New Roman" w:hint="eastAsia"/>
                <w:sz w:val="20"/>
                <w:szCs w:val="20"/>
              </w:rPr>
              <w:t>610</w:t>
            </w:r>
            <w:r w:rsidRPr="009F68E3">
              <w:rPr>
                <w:rFonts w:ascii="Times New Roman" w:eastAsia="新細明體" w:hAnsi="Times New Roman" w:cs="Times New Roman"/>
                <w:sz w:val="20"/>
                <w:szCs w:val="20"/>
              </w:rPr>
              <w:t>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hint="eastAsia"/>
                <w:sz w:val="20"/>
                <w:szCs w:val="20"/>
              </w:rPr>
              <w:t>2.171b)</w:t>
            </w:r>
          </w:p>
        </w:tc>
      </w:tr>
      <w:tr w:rsidR="009F68E3" w:rsidRPr="009F68E3" w:rsidTr="00AC5C25">
        <w:tc>
          <w:tcPr>
            <w:tcW w:w="996"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80. </w:t>
            </w:r>
            <w:r w:rsidRPr="009F68E3">
              <w:rPr>
                <w:rFonts w:ascii="Times New Roman" w:eastAsia="新細明體" w:hAnsi="Times New Roman" w:cs="Times New Roman" w:hint="eastAsia"/>
                <w:kern w:val="0"/>
                <w:sz w:val="20"/>
                <w:szCs w:val="20"/>
              </w:rPr>
              <w:t>迦絺那經</w:t>
            </w:r>
          </w:p>
        </w:tc>
        <w:tc>
          <w:tcPr>
            <w:tcW w:w="1719"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w:t>
            </w:r>
          </w:p>
        </w:tc>
        <w:tc>
          <w:tcPr>
            <w:tcW w:w="228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spacing w:beforeLines="10" w:before="36"/>
              <w:rPr>
                <w:rFonts w:ascii="Times New Roman" w:eastAsia="新細明體" w:hAnsi="Times New Roman" w:cs="Times New Roman"/>
                <w:sz w:val="20"/>
                <w:szCs w:val="20"/>
              </w:rPr>
            </w:pPr>
          </w:p>
        </w:tc>
      </w:tr>
      <w:tr w:rsidR="009F68E3" w:rsidRPr="009F68E3" w:rsidTr="00AC5C25">
        <w:tc>
          <w:tcPr>
            <w:tcW w:w="996"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86.</w:t>
            </w:r>
            <w:r w:rsidRPr="009F68E3">
              <w:rPr>
                <w:rFonts w:ascii="Times New Roman" w:eastAsia="新細明體" w:hAnsi="Times New Roman" w:cs="Times New Roman"/>
                <w:kern w:val="0"/>
                <w:sz w:val="20"/>
                <w:szCs w:val="20"/>
              </w:rPr>
              <w:t xml:space="preserve"> </w:t>
            </w:r>
            <w:r w:rsidRPr="009F68E3">
              <w:rPr>
                <w:rFonts w:ascii="Times New Roman" w:eastAsia="新細明體" w:hAnsi="Times New Roman" w:cs="Times New Roman"/>
                <w:kern w:val="0"/>
                <w:sz w:val="20"/>
                <w:szCs w:val="20"/>
              </w:rPr>
              <w:t>說處經</w:t>
            </w:r>
          </w:p>
        </w:tc>
        <w:tc>
          <w:tcPr>
            <w:tcW w:w="1719"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《中部</w:t>
            </w:r>
            <w:r w:rsidRPr="009F68E3">
              <w:rPr>
                <w:rFonts w:ascii="Times New Roman" w:eastAsia="新細明體" w:hAnsi="Times New Roman" w:cs="Times New Roman" w:hint="eastAsia"/>
                <w:sz w:val="20"/>
                <w:szCs w:val="20"/>
              </w:rPr>
              <w:t>148</w:t>
            </w:r>
            <w:r w:rsidRPr="009F68E3">
              <w:rPr>
                <w:rFonts w:ascii="Times New Roman" w:eastAsia="新細明體" w:hAnsi="Times New Roman" w:cs="Times New Roman" w:hint="eastAsia"/>
                <w:sz w:val="20"/>
                <w:szCs w:val="20"/>
              </w:rPr>
              <w:t>經》</w:t>
            </w:r>
            <w:r w:rsidRPr="009F68E3">
              <w:rPr>
                <w:rFonts w:ascii="Times New Roman" w:eastAsia="新細明體" w:hAnsi="Times New Roman" w:cs="Times New Roman"/>
                <w:sz w:val="20"/>
                <w:szCs w:val="20"/>
              </w:rPr>
              <w:t>Chachakkasutta</w:t>
            </w:r>
            <w:r w:rsidRPr="009F68E3">
              <w:rPr>
                <w:rFonts w:ascii="Times New Roman" w:eastAsia="新細明體" w:hAnsi="Times New Roman" w:cs="Times New Roman" w:hint="eastAsia"/>
                <w:sz w:val="20"/>
                <w:szCs w:val="20"/>
              </w:rPr>
              <w:t>m</w:t>
            </w:r>
            <w:r w:rsidRPr="009F68E3">
              <w:rPr>
                <w:rFonts w:ascii="Times New Roman" w:eastAsia="新細明體" w:hAnsi="Times New Roman" w:cs="Times New Roman"/>
                <w:sz w:val="20"/>
                <w:szCs w:val="20"/>
              </w:rPr>
              <w:t xml:space="preserve"> </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六六經</w:t>
            </w:r>
            <w:r w:rsidRPr="009F68E3">
              <w:rPr>
                <w:rFonts w:ascii="Times New Roman" w:eastAsia="新細明體" w:hAnsi="Times New Roman" w:cs="Times New Roman" w:hint="eastAsia"/>
                <w:sz w:val="20"/>
                <w:szCs w:val="20"/>
              </w:rPr>
              <w:t>)</w:t>
            </w:r>
          </w:p>
        </w:tc>
        <w:tc>
          <w:tcPr>
            <w:tcW w:w="228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《雜阿含</w:t>
            </w:r>
            <w:r w:rsidRPr="009F68E3">
              <w:rPr>
                <w:rFonts w:ascii="Times New Roman" w:eastAsia="新細明體" w:hAnsi="Times New Roman" w:cs="Times New Roman" w:hint="eastAsia"/>
                <w:sz w:val="20"/>
                <w:szCs w:val="20"/>
              </w:rPr>
              <w:t>304</w:t>
            </w:r>
            <w:r w:rsidRPr="009F68E3">
              <w:rPr>
                <w:rFonts w:ascii="Times New Roman" w:eastAsia="新細明體" w:hAnsi="Times New Roman" w:cs="Times New Roman"/>
                <w:sz w:val="20"/>
                <w:szCs w:val="20"/>
              </w:rPr>
              <w:t>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smartTag w:uri="urn:schemas-microsoft-com:office:smarttags" w:element="chmetcnv">
              <w:smartTagPr>
                <w:attr w:name="UnitName" w:val="C"/>
                <w:attr w:name="SourceValue" w:val="2.86"/>
                <w:attr w:name="HasSpace" w:val="False"/>
                <w:attr w:name="Negative" w:val="False"/>
                <w:attr w:name="NumberType" w:val="1"/>
                <w:attr w:name="TCSC" w:val="0"/>
              </w:smartTagPr>
              <w:r w:rsidRPr="009F68E3">
                <w:rPr>
                  <w:rFonts w:ascii="Times New Roman" w:eastAsia="新細明體" w:hAnsi="Times New Roman" w:cs="Times New Roman"/>
                  <w:sz w:val="20"/>
                  <w:szCs w:val="20"/>
                </w:rPr>
                <w:t>2.</w:t>
              </w:r>
              <w:r w:rsidRPr="009F68E3">
                <w:rPr>
                  <w:rFonts w:ascii="Times New Roman" w:eastAsia="新細明體" w:hAnsi="Times New Roman" w:cs="Times New Roman" w:hint="eastAsia"/>
                  <w:sz w:val="20"/>
                  <w:szCs w:val="20"/>
                </w:rPr>
                <w:t>86c</w:t>
              </w:r>
            </w:smartTag>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《雜阿含</w:t>
            </w:r>
            <w:r w:rsidRPr="009F68E3">
              <w:rPr>
                <w:rFonts w:ascii="Times New Roman" w:eastAsia="新細明體" w:hAnsi="Times New Roman" w:cs="Times New Roman" w:hint="eastAsia"/>
                <w:sz w:val="20"/>
                <w:szCs w:val="20"/>
              </w:rPr>
              <w:t>326~312</w:t>
            </w:r>
            <w:r w:rsidRPr="009F68E3">
              <w:rPr>
                <w:rFonts w:ascii="Times New Roman" w:eastAsia="新細明體" w:hAnsi="Times New Roman" w:cs="Times New Roman"/>
                <w:sz w:val="20"/>
                <w:szCs w:val="20"/>
              </w:rPr>
              <w:t>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smartTag w:uri="urn:schemas-microsoft-com:office:smarttags" w:element="chmetcnv">
              <w:smartTagPr>
                <w:attr w:name="UnitName" w:val="C"/>
                <w:attr w:name="SourceValue" w:val="2.92"/>
                <w:attr w:name="HasSpace" w:val="False"/>
                <w:attr w:name="Negative" w:val="False"/>
                <w:attr w:name="NumberType" w:val="1"/>
                <w:attr w:name="TCSC" w:val="0"/>
              </w:smartTagPr>
              <w:r w:rsidRPr="009F68E3">
                <w:rPr>
                  <w:rFonts w:ascii="Times New Roman" w:eastAsia="新細明體" w:hAnsi="Times New Roman" w:cs="Times New Roman"/>
                  <w:sz w:val="20"/>
                  <w:szCs w:val="20"/>
                </w:rPr>
                <w:t>2.</w:t>
              </w:r>
              <w:r w:rsidRPr="009F68E3">
                <w:rPr>
                  <w:rFonts w:ascii="Times New Roman" w:eastAsia="新細明體" w:hAnsi="Times New Roman" w:cs="Times New Roman" w:hint="eastAsia"/>
                  <w:sz w:val="20"/>
                  <w:szCs w:val="20"/>
                </w:rPr>
                <w:t>92c</w:t>
              </w:r>
            </w:smartTag>
            <w:r w:rsidRPr="009F68E3">
              <w:rPr>
                <w:rFonts w:ascii="Times New Roman" w:eastAsia="新細明體" w:hAnsi="Times New Roman" w:cs="Times New Roman" w:hint="eastAsia"/>
                <w:sz w:val="20"/>
                <w:szCs w:val="20"/>
              </w:rPr>
              <w:t>)</w:t>
            </w:r>
          </w:p>
        </w:tc>
      </w:tr>
      <w:tr w:rsidR="009F68E3" w:rsidRPr="009F68E3" w:rsidTr="00AC5C25">
        <w:tc>
          <w:tcPr>
            <w:tcW w:w="996"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92. </w:t>
            </w:r>
            <w:r w:rsidRPr="009F68E3">
              <w:rPr>
                <w:rFonts w:ascii="Times New Roman" w:eastAsia="新細明體" w:hAnsi="Times New Roman" w:cs="Times New Roman" w:hint="eastAsia"/>
                <w:kern w:val="0"/>
                <w:sz w:val="20"/>
                <w:szCs w:val="20"/>
              </w:rPr>
              <w:t>青白蓮華喻經</w:t>
            </w:r>
          </w:p>
        </w:tc>
        <w:tc>
          <w:tcPr>
            <w:tcW w:w="1719"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w:t>
            </w:r>
          </w:p>
        </w:tc>
        <w:tc>
          <w:tcPr>
            <w:tcW w:w="228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spacing w:beforeLines="10" w:before="36"/>
              <w:rPr>
                <w:rFonts w:ascii="Times New Roman" w:eastAsia="新細明體" w:hAnsi="Times New Roman" w:cs="Times New Roman"/>
                <w:sz w:val="20"/>
                <w:szCs w:val="20"/>
              </w:rPr>
            </w:pPr>
          </w:p>
        </w:tc>
      </w:tr>
      <w:tr w:rsidR="009F68E3" w:rsidRPr="009F68E3" w:rsidTr="00AC5C25">
        <w:tc>
          <w:tcPr>
            <w:tcW w:w="996"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127. </w:t>
            </w:r>
            <w:r w:rsidRPr="009F68E3">
              <w:rPr>
                <w:rFonts w:ascii="Times New Roman" w:eastAsia="新細明體" w:hAnsi="Times New Roman" w:cs="Times New Roman" w:hint="eastAsia"/>
                <w:kern w:val="0"/>
                <w:sz w:val="20"/>
                <w:szCs w:val="20"/>
              </w:rPr>
              <w:t>福田經</w:t>
            </w:r>
          </w:p>
        </w:tc>
        <w:tc>
          <w:tcPr>
            <w:tcW w:w="1719"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w:t>
            </w:r>
          </w:p>
        </w:tc>
        <w:tc>
          <w:tcPr>
            <w:tcW w:w="228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smartTag w:uri="urn:schemas-microsoft-com:office:smarttags" w:element="chsdate">
              <w:smartTagPr>
                <w:attr w:name="Year" w:val="1899"/>
                <w:attr w:name="Month" w:val="12"/>
                <w:attr w:name="Day" w:val="30"/>
                <w:attr w:name="IsLunarDate" w:val="False"/>
                <w:attr w:name="IsROCDate" w:val="False"/>
              </w:smartTagPr>
              <w:r w:rsidRPr="009F68E3">
                <w:rPr>
                  <w:rFonts w:ascii="Times New Roman" w:eastAsia="新細明體" w:hAnsi="Times New Roman" w:cs="Times New Roman"/>
                  <w:sz w:val="20"/>
                  <w:szCs w:val="20"/>
                </w:rPr>
                <w:t>A.2.4.4</w:t>
              </w:r>
            </w:smartTag>
            <w:r w:rsidRPr="009F68E3">
              <w:rPr>
                <w:rFonts w:ascii="Times New Roman" w:eastAsia="新細明體" w:hAnsi="Times New Roman" w:cs="Times New Roman"/>
                <w:sz w:val="20"/>
                <w:szCs w:val="20"/>
              </w:rPr>
              <w:t>. Dakkhineyyā</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諸應供</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，《雜阿含</w:t>
            </w:r>
            <w:r w:rsidRPr="009F68E3">
              <w:rPr>
                <w:rFonts w:ascii="Times New Roman" w:eastAsia="新細明體" w:hAnsi="Times New Roman" w:cs="Times New Roman" w:hint="eastAsia"/>
                <w:sz w:val="20"/>
                <w:szCs w:val="20"/>
              </w:rPr>
              <w:t>992</w:t>
            </w:r>
            <w:r w:rsidRPr="009F68E3">
              <w:rPr>
                <w:rFonts w:ascii="Times New Roman" w:eastAsia="新細明體" w:hAnsi="Times New Roman" w:cs="Times New Roman"/>
                <w:sz w:val="20"/>
                <w:szCs w:val="20"/>
              </w:rPr>
              <w:t>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smartTag w:uri="urn:schemas-microsoft-com:office:smarttags" w:element="chmetcnv">
              <w:smartTagPr>
                <w:attr w:name="UnitName" w:val="C"/>
                <w:attr w:name="SourceValue" w:val="2.258"/>
                <w:attr w:name="HasSpace" w:val="False"/>
                <w:attr w:name="Negative" w:val="False"/>
                <w:attr w:name="NumberType" w:val="1"/>
                <w:attr w:name="TCSC" w:val="0"/>
              </w:smartTagPr>
              <w:r w:rsidRPr="009F68E3">
                <w:rPr>
                  <w:rFonts w:ascii="Times New Roman" w:eastAsia="新細明體" w:hAnsi="Times New Roman" w:cs="Times New Roman" w:hint="eastAsia"/>
                  <w:sz w:val="20"/>
                  <w:szCs w:val="20"/>
                </w:rPr>
                <w:t>2.258c</w:t>
              </w:r>
            </w:smartTag>
            <w:r w:rsidRPr="009F68E3">
              <w:rPr>
                <w:rFonts w:ascii="Times New Roman" w:eastAsia="新細明體" w:hAnsi="Times New Roman" w:cs="Times New Roman" w:hint="eastAsia"/>
                <w:sz w:val="20"/>
                <w:szCs w:val="20"/>
              </w:rPr>
              <w:t>)</w:t>
            </w:r>
          </w:p>
        </w:tc>
      </w:tr>
      <w:tr w:rsidR="009F68E3" w:rsidRPr="009F68E3" w:rsidTr="00AC5C25">
        <w:tc>
          <w:tcPr>
            <w:tcW w:w="996"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136. </w:t>
            </w:r>
            <w:r w:rsidRPr="009F68E3">
              <w:rPr>
                <w:rFonts w:ascii="Times New Roman" w:eastAsia="新細明體" w:hAnsi="Times New Roman" w:cs="Times New Roman" w:hint="eastAsia"/>
                <w:kern w:val="0"/>
                <w:sz w:val="20"/>
                <w:szCs w:val="20"/>
              </w:rPr>
              <w:t>商人求財經</w:t>
            </w:r>
          </w:p>
        </w:tc>
        <w:tc>
          <w:tcPr>
            <w:tcW w:w="1719"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w:t>
            </w:r>
          </w:p>
        </w:tc>
        <w:tc>
          <w:tcPr>
            <w:tcW w:w="228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本生經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J.196. Valāhassa</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雲馬</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，《增壹阿含</w:t>
            </w:r>
            <w:r w:rsidRPr="009F68E3">
              <w:rPr>
                <w:rFonts w:ascii="Times New Roman" w:eastAsia="新細明體" w:hAnsi="Times New Roman" w:cs="Times New Roman" w:hint="eastAsia"/>
                <w:sz w:val="20"/>
                <w:szCs w:val="20"/>
              </w:rPr>
              <w:t>45.1</w:t>
            </w:r>
            <w:r w:rsidRPr="009F68E3">
              <w:rPr>
                <w:rFonts w:ascii="Times New Roman" w:eastAsia="新細明體" w:hAnsi="Times New Roman" w:cs="Times New Roman"/>
                <w:sz w:val="20"/>
                <w:szCs w:val="20"/>
              </w:rPr>
              <w:t>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2.</w:t>
            </w:r>
            <w:r w:rsidRPr="009F68E3">
              <w:rPr>
                <w:rFonts w:ascii="Times New Roman" w:eastAsia="新細明體" w:hAnsi="Times New Roman" w:cs="Times New Roman" w:hint="eastAsia"/>
                <w:sz w:val="20"/>
                <w:szCs w:val="20"/>
              </w:rPr>
              <w:t>769b)</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No.190.</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佛本行集經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卷</w:t>
            </w:r>
            <w:r w:rsidRPr="009F68E3">
              <w:rPr>
                <w:rFonts w:ascii="Times New Roman" w:eastAsia="新細明體" w:hAnsi="Times New Roman" w:cs="Times New Roman" w:hint="eastAsia"/>
                <w:sz w:val="20"/>
                <w:szCs w:val="20"/>
              </w:rPr>
              <w:t>50</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hint="eastAsia"/>
                <w:sz w:val="20"/>
                <w:szCs w:val="20"/>
              </w:rPr>
              <w:t>3.883b)</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No.152.</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六度集經</w:t>
            </w:r>
            <w:r w:rsidRPr="009F68E3">
              <w:rPr>
                <w:rFonts w:ascii="Times New Roman" w:eastAsia="新細明體" w:hAnsi="Times New Roman" w:cs="Times New Roman" w:hint="eastAsia"/>
                <w:sz w:val="20"/>
                <w:szCs w:val="20"/>
              </w:rPr>
              <w:t>》卷</w:t>
            </w:r>
            <w:r w:rsidRPr="009F68E3">
              <w:rPr>
                <w:rFonts w:ascii="Times New Roman" w:eastAsia="新細明體" w:hAnsi="Times New Roman" w:cs="Times New Roman" w:hint="eastAsia"/>
                <w:sz w:val="20"/>
                <w:szCs w:val="20"/>
              </w:rPr>
              <w:t>37</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59</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smartTag w:uri="urn:schemas-microsoft-com:office:smarttags" w:element="chmetcnv">
              <w:smartTagPr>
                <w:attr w:name="UnitName" w:val="C"/>
                <w:attr w:name="SourceValue" w:val="3.19"/>
                <w:attr w:name="HasSpace" w:val="False"/>
                <w:attr w:name="Negative" w:val="False"/>
                <w:attr w:name="NumberType" w:val="1"/>
                <w:attr w:name="TCSC" w:val="0"/>
              </w:smartTagPr>
              <w:r w:rsidRPr="009F68E3">
                <w:rPr>
                  <w:rFonts w:ascii="Times New Roman" w:eastAsia="新細明體" w:hAnsi="Times New Roman" w:cs="Times New Roman" w:hint="eastAsia"/>
                  <w:sz w:val="20"/>
                  <w:szCs w:val="20"/>
                </w:rPr>
                <w:t>3.19c</w:t>
              </w:r>
            </w:smartTag>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33b)</w:t>
            </w:r>
          </w:p>
        </w:tc>
      </w:tr>
      <w:tr w:rsidR="009F68E3" w:rsidRPr="009F68E3" w:rsidTr="00AC5C25">
        <w:tc>
          <w:tcPr>
            <w:tcW w:w="996"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139. </w:t>
            </w:r>
            <w:r w:rsidRPr="009F68E3">
              <w:rPr>
                <w:rFonts w:ascii="Times New Roman" w:eastAsia="新細明體" w:hAnsi="Times New Roman" w:cs="Times New Roman" w:hint="eastAsia"/>
                <w:kern w:val="0"/>
                <w:sz w:val="20"/>
                <w:szCs w:val="20"/>
              </w:rPr>
              <w:t>息止道經</w:t>
            </w:r>
          </w:p>
        </w:tc>
        <w:tc>
          <w:tcPr>
            <w:tcW w:w="1719"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w:t>
            </w:r>
          </w:p>
        </w:tc>
        <w:tc>
          <w:tcPr>
            <w:tcW w:w="228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經集</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Sn.</w:t>
            </w:r>
            <w:r w:rsidRPr="009F68E3">
              <w:rPr>
                <w:rFonts w:ascii="Times New Roman" w:eastAsia="新細明體" w:hAnsi="Times New Roman" w:cs="Times New Roman" w:hint="eastAsia"/>
                <w:sz w:val="20"/>
                <w:szCs w:val="20"/>
              </w:rPr>
              <w:t>1</w:t>
            </w:r>
            <w:r w:rsidRPr="009F68E3">
              <w:rPr>
                <w:rFonts w:ascii="Times New Roman" w:eastAsia="新細明體" w:hAnsi="Times New Roman" w:cs="Times New Roman"/>
                <w:sz w:val="20"/>
                <w:szCs w:val="20"/>
              </w:rPr>
              <w:t>.11. Vijaya sutta</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征勝經</w:t>
            </w:r>
            <w:r w:rsidRPr="009F68E3">
              <w:rPr>
                <w:rFonts w:ascii="Times New Roman" w:eastAsia="新細明體" w:hAnsi="Times New Roman" w:cs="Times New Roman"/>
                <w:sz w:val="20"/>
                <w:szCs w:val="20"/>
              </w:rPr>
              <w:t>)</w:t>
            </w:r>
          </w:p>
        </w:tc>
      </w:tr>
      <w:tr w:rsidR="009F68E3" w:rsidRPr="009F68E3" w:rsidTr="00AC5C25">
        <w:tc>
          <w:tcPr>
            <w:tcW w:w="996"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140. </w:t>
            </w:r>
            <w:r w:rsidRPr="009F68E3">
              <w:rPr>
                <w:rFonts w:ascii="Times New Roman" w:eastAsia="新細明體" w:hAnsi="Times New Roman" w:cs="Times New Roman" w:hint="eastAsia"/>
                <w:kern w:val="0"/>
                <w:sz w:val="20"/>
                <w:szCs w:val="20"/>
              </w:rPr>
              <w:t>至邊經</w:t>
            </w:r>
          </w:p>
        </w:tc>
        <w:tc>
          <w:tcPr>
            <w:tcW w:w="1719"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w:t>
            </w:r>
          </w:p>
        </w:tc>
        <w:tc>
          <w:tcPr>
            <w:tcW w:w="228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如是語經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It. 91. Jīvita</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淨命自活</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No.765.</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本事經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卷</w:t>
            </w:r>
            <w:r w:rsidRPr="009F68E3">
              <w:rPr>
                <w:rFonts w:ascii="Times New Roman" w:eastAsia="新細明體" w:hAnsi="Times New Roman" w:cs="Times New Roman" w:hint="eastAsia"/>
                <w:sz w:val="20"/>
                <w:szCs w:val="20"/>
              </w:rPr>
              <w:t>4</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II.32</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smartTag w:uri="urn:schemas-microsoft-com:office:smarttags" w:element="chmetcnv">
              <w:smartTagPr>
                <w:attr w:name="UnitName" w:val="a"/>
                <w:attr w:name="SourceValue" w:val="17.682"/>
                <w:attr w:name="HasSpace" w:val="False"/>
                <w:attr w:name="Negative" w:val="False"/>
                <w:attr w:name="NumberType" w:val="1"/>
                <w:attr w:name="TCSC" w:val="0"/>
              </w:smartTagPr>
              <w:r w:rsidRPr="009F68E3">
                <w:rPr>
                  <w:rFonts w:ascii="Times New Roman" w:eastAsia="新細明體" w:hAnsi="Times New Roman" w:cs="Times New Roman" w:hint="eastAsia"/>
                  <w:sz w:val="20"/>
                  <w:szCs w:val="20"/>
                </w:rPr>
                <w:t>17.682a</w:t>
              </w:r>
            </w:smartTag>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，參閱</w:t>
            </w:r>
            <w:r w:rsidRPr="009F68E3">
              <w:rPr>
                <w:rFonts w:ascii="Times New Roman" w:eastAsia="新細明體" w:hAnsi="Times New Roman" w:cs="Times New Roman" w:hint="eastAsia"/>
                <w:sz w:val="20"/>
                <w:szCs w:val="20"/>
              </w:rPr>
              <w:t>《相應部》</w:t>
            </w:r>
            <w:r w:rsidRPr="009F68E3">
              <w:rPr>
                <w:rFonts w:ascii="Times New Roman" w:eastAsia="新細明體" w:hAnsi="Times New Roman" w:cs="Times New Roman" w:hint="eastAsia"/>
                <w:sz w:val="20"/>
                <w:szCs w:val="20"/>
              </w:rPr>
              <w:t>S.</w:t>
            </w:r>
            <w:r w:rsidRPr="009F68E3">
              <w:rPr>
                <w:rFonts w:ascii="Times New Roman" w:eastAsia="新細明體" w:hAnsi="Times New Roman" w:cs="Times New Roman"/>
                <w:sz w:val="20"/>
                <w:szCs w:val="20"/>
              </w:rPr>
              <w:t>22.80.Pindolyam(</w:t>
            </w:r>
            <w:r w:rsidRPr="009F68E3">
              <w:rPr>
                <w:rFonts w:ascii="Times New Roman" w:eastAsia="新細明體" w:hAnsi="Times New Roman" w:cs="Times New Roman"/>
                <w:sz w:val="20"/>
                <w:szCs w:val="20"/>
              </w:rPr>
              <w:t>乞食</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，《雜阿含</w:t>
            </w:r>
            <w:r w:rsidRPr="009F68E3">
              <w:rPr>
                <w:rFonts w:ascii="Times New Roman" w:eastAsia="新細明體" w:hAnsi="Times New Roman" w:cs="Times New Roman" w:hint="eastAsia"/>
                <w:sz w:val="20"/>
                <w:szCs w:val="20"/>
              </w:rPr>
              <w:t>272</w:t>
            </w:r>
            <w:r w:rsidRPr="009F68E3">
              <w:rPr>
                <w:rFonts w:ascii="Times New Roman" w:eastAsia="新細明體" w:hAnsi="Times New Roman" w:cs="Times New Roman"/>
                <w:sz w:val="20"/>
                <w:szCs w:val="20"/>
              </w:rPr>
              <w:t>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smartTag w:uri="urn:schemas-microsoft-com:office:smarttags" w:element="chmetcnv">
              <w:smartTagPr>
                <w:attr w:name="UnitName" w:val="C"/>
                <w:attr w:name="SourceValue" w:val="2.71"/>
                <w:attr w:name="HasSpace" w:val="False"/>
                <w:attr w:name="Negative" w:val="False"/>
                <w:attr w:name="NumberType" w:val="1"/>
                <w:attr w:name="TCSC" w:val="0"/>
              </w:smartTagPr>
              <w:r w:rsidRPr="009F68E3">
                <w:rPr>
                  <w:rFonts w:ascii="Times New Roman" w:eastAsia="新細明體" w:hAnsi="Times New Roman" w:cs="Times New Roman" w:hint="eastAsia"/>
                  <w:sz w:val="20"/>
                  <w:szCs w:val="20"/>
                </w:rPr>
                <w:t>2.71c</w:t>
              </w:r>
            </w:smartTag>
            <w:r w:rsidRPr="009F68E3">
              <w:rPr>
                <w:rFonts w:ascii="Times New Roman" w:eastAsia="新細明體" w:hAnsi="Times New Roman" w:cs="Times New Roman" w:hint="eastAsia"/>
                <w:sz w:val="20"/>
                <w:szCs w:val="20"/>
              </w:rPr>
              <w:t>)</w:t>
            </w:r>
          </w:p>
        </w:tc>
      </w:tr>
      <w:tr w:rsidR="009F68E3" w:rsidRPr="009F68E3" w:rsidTr="00AC5C25">
        <w:tc>
          <w:tcPr>
            <w:tcW w:w="996"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147. </w:t>
            </w:r>
            <w:r w:rsidRPr="009F68E3">
              <w:rPr>
                <w:rFonts w:ascii="Times New Roman" w:eastAsia="新細明體" w:hAnsi="Times New Roman" w:cs="Times New Roman" w:hint="eastAsia"/>
                <w:kern w:val="0"/>
                <w:sz w:val="20"/>
                <w:szCs w:val="20"/>
              </w:rPr>
              <w:t>聞德經</w:t>
            </w:r>
          </w:p>
        </w:tc>
        <w:tc>
          <w:tcPr>
            <w:tcW w:w="1719"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w:t>
            </w:r>
          </w:p>
        </w:tc>
        <w:tc>
          <w:tcPr>
            <w:tcW w:w="228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spacing w:beforeLines="10" w:before="36"/>
              <w:rPr>
                <w:rFonts w:ascii="Times New Roman" w:eastAsia="新細明體" w:hAnsi="Times New Roman" w:cs="Times New Roman"/>
                <w:sz w:val="20"/>
                <w:szCs w:val="20"/>
              </w:rPr>
            </w:pPr>
          </w:p>
        </w:tc>
      </w:tr>
      <w:tr w:rsidR="009F68E3" w:rsidRPr="009F68E3" w:rsidTr="00AC5C25">
        <w:tc>
          <w:tcPr>
            <w:tcW w:w="996"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156. </w:t>
            </w:r>
            <w:r w:rsidRPr="009F68E3">
              <w:rPr>
                <w:rFonts w:ascii="Times New Roman" w:eastAsia="新細明體" w:hAnsi="Times New Roman" w:cs="Times New Roman" w:hint="eastAsia"/>
                <w:kern w:val="0"/>
                <w:sz w:val="20"/>
                <w:szCs w:val="20"/>
              </w:rPr>
              <w:t>梵波羅延經</w:t>
            </w:r>
          </w:p>
        </w:tc>
        <w:tc>
          <w:tcPr>
            <w:tcW w:w="1719"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w:t>
            </w:r>
          </w:p>
        </w:tc>
        <w:tc>
          <w:tcPr>
            <w:tcW w:w="228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經集</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Sn.2.7.Brāhmanadhammika-sutta</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婆羅門</w:t>
            </w:r>
            <w:r w:rsidRPr="009F68E3">
              <w:rPr>
                <w:rFonts w:ascii="Times New Roman" w:eastAsia="新細明體" w:hAnsi="Times New Roman" w:cs="Times New Roman"/>
                <w:sz w:val="20"/>
                <w:szCs w:val="20"/>
              </w:rPr>
              <w:lastRenderedPageBreak/>
              <w:t>法經</w:t>
            </w:r>
            <w:r w:rsidRPr="009F68E3">
              <w:rPr>
                <w:rFonts w:ascii="Times New Roman" w:eastAsia="新細明體" w:hAnsi="Times New Roman" w:cs="Times New Roman"/>
                <w:sz w:val="20"/>
                <w:szCs w:val="20"/>
              </w:rPr>
              <w:t>)</w:t>
            </w:r>
          </w:p>
        </w:tc>
      </w:tr>
      <w:tr w:rsidR="009F68E3" w:rsidRPr="009F68E3" w:rsidTr="00AC5C25">
        <w:tc>
          <w:tcPr>
            <w:tcW w:w="996"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lastRenderedPageBreak/>
              <w:t xml:space="preserve">159. </w:t>
            </w:r>
            <w:r w:rsidRPr="009F68E3">
              <w:rPr>
                <w:rFonts w:ascii="Times New Roman" w:eastAsia="新細明體" w:hAnsi="Times New Roman" w:cs="Times New Roman" w:hint="eastAsia"/>
                <w:kern w:val="0"/>
                <w:sz w:val="20"/>
                <w:szCs w:val="20"/>
              </w:rPr>
              <w:t>阿伽羅訶那經</w:t>
            </w:r>
          </w:p>
        </w:tc>
        <w:tc>
          <w:tcPr>
            <w:tcW w:w="1719"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w:t>
            </w:r>
          </w:p>
        </w:tc>
        <w:tc>
          <w:tcPr>
            <w:tcW w:w="228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spacing w:beforeLines="10" w:before="36"/>
              <w:rPr>
                <w:rFonts w:ascii="Times New Roman" w:eastAsia="新細明體" w:hAnsi="Times New Roman" w:cs="Times New Roman"/>
                <w:sz w:val="20"/>
                <w:szCs w:val="20"/>
              </w:rPr>
            </w:pPr>
          </w:p>
        </w:tc>
      </w:tr>
      <w:tr w:rsidR="009F68E3" w:rsidRPr="009F68E3" w:rsidTr="00AC5C25">
        <w:tc>
          <w:tcPr>
            <w:tcW w:w="996"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176.</w:t>
            </w:r>
            <w:r w:rsidRPr="009F68E3">
              <w:rPr>
                <w:rFonts w:ascii="Times New Roman" w:eastAsia="新細明體" w:hAnsi="Times New Roman" w:cs="Times New Roman"/>
                <w:kern w:val="0"/>
                <w:sz w:val="20"/>
                <w:szCs w:val="20"/>
              </w:rPr>
              <w:t xml:space="preserve"> </w:t>
            </w:r>
            <w:r w:rsidRPr="009F68E3">
              <w:rPr>
                <w:rFonts w:ascii="Times New Roman" w:eastAsia="新細明體" w:hAnsi="Times New Roman" w:cs="Times New Roman" w:hint="eastAsia"/>
                <w:kern w:val="0"/>
                <w:sz w:val="20"/>
                <w:szCs w:val="20"/>
              </w:rPr>
              <w:t>行禪經</w:t>
            </w:r>
          </w:p>
        </w:tc>
        <w:tc>
          <w:tcPr>
            <w:tcW w:w="1719"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w:t>
            </w:r>
          </w:p>
        </w:tc>
        <w:tc>
          <w:tcPr>
            <w:tcW w:w="228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spacing w:beforeLines="10" w:before="36"/>
              <w:rPr>
                <w:rFonts w:ascii="Times New Roman" w:eastAsia="新細明體" w:hAnsi="Times New Roman" w:cs="Times New Roman"/>
                <w:sz w:val="20"/>
                <w:szCs w:val="20"/>
              </w:rPr>
            </w:pPr>
          </w:p>
        </w:tc>
      </w:tr>
      <w:tr w:rsidR="009F68E3" w:rsidRPr="009F68E3" w:rsidTr="00AC5C25">
        <w:tc>
          <w:tcPr>
            <w:tcW w:w="996"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177. </w:t>
            </w:r>
            <w:r w:rsidRPr="009F68E3">
              <w:rPr>
                <w:rFonts w:ascii="Times New Roman" w:eastAsia="新細明體" w:hAnsi="Times New Roman" w:cs="Times New Roman" w:hint="eastAsia"/>
                <w:kern w:val="0"/>
                <w:sz w:val="20"/>
                <w:szCs w:val="20"/>
              </w:rPr>
              <w:t>說經</w:t>
            </w:r>
          </w:p>
        </w:tc>
        <w:tc>
          <w:tcPr>
            <w:tcW w:w="1719"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w:t>
            </w:r>
          </w:p>
        </w:tc>
        <w:tc>
          <w:tcPr>
            <w:tcW w:w="228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spacing w:beforeLines="10" w:before="36"/>
              <w:rPr>
                <w:rFonts w:ascii="Times New Roman" w:eastAsia="新細明體" w:hAnsi="Times New Roman" w:cs="Times New Roman"/>
                <w:sz w:val="20"/>
                <w:szCs w:val="20"/>
              </w:rPr>
            </w:pPr>
          </w:p>
        </w:tc>
      </w:tr>
      <w:tr w:rsidR="009F68E3" w:rsidRPr="009F68E3" w:rsidTr="00AC5C25">
        <w:tc>
          <w:tcPr>
            <w:tcW w:w="996"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197. </w:t>
            </w:r>
            <w:r w:rsidRPr="009F68E3">
              <w:rPr>
                <w:rFonts w:ascii="Times New Roman" w:eastAsia="新細明體" w:hAnsi="Times New Roman" w:cs="Times New Roman" w:hint="eastAsia"/>
                <w:kern w:val="0"/>
                <w:sz w:val="20"/>
                <w:szCs w:val="20"/>
              </w:rPr>
              <w:t>優婆離經</w:t>
            </w:r>
          </w:p>
        </w:tc>
        <w:tc>
          <w:tcPr>
            <w:tcW w:w="1719"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w:t>
            </w:r>
          </w:p>
        </w:tc>
        <w:tc>
          <w:tcPr>
            <w:tcW w:w="2285"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律藏</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大品</w:t>
            </w:r>
            <w:r w:rsidRPr="009F68E3">
              <w:rPr>
                <w:rFonts w:ascii="Times New Roman" w:eastAsia="新細明體" w:hAnsi="Times New Roman" w:cs="Times New Roman"/>
                <w:sz w:val="20"/>
                <w:szCs w:val="20"/>
              </w:rPr>
              <w:t>Mv.</w:t>
            </w:r>
            <w:smartTag w:uri="urn:schemas-microsoft-com:office:smarttags" w:element="chsdate">
              <w:smartTagPr>
                <w:attr w:name="Year" w:val="1899"/>
                <w:attr w:name="Month" w:val="12"/>
                <w:attr w:name="Day" w:val="30"/>
                <w:attr w:name="IsLunarDate" w:val="False"/>
                <w:attr w:name="IsROCDate" w:val="False"/>
              </w:smartTagPr>
              <w:r w:rsidRPr="009F68E3">
                <w:rPr>
                  <w:rFonts w:ascii="Times New Roman" w:eastAsia="新細明體" w:hAnsi="Times New Roman" w:cs="Times New Roman"/>
                  <w:sz w:val="20"/>
                  <w:szCs w:val="20"/>
                </w:rPr>
                <w:t>9.6.1</w:t>
              </w:r>
            </w:smartTag>
            <w:r w:rsidRPr="009F68E3">
              <w:rPr>
                <w:rFonts w:ascii="Times New Roman" w:eastAsia="新細明體" w:hAnsi="Times New Roman" w:cs="Times New Roman"/>
                <w:sz w:val="20"/>
                <w:szCs w:val="20"/>
              </w:rPr>
              <w:t>-8</w:t>
            </w:r>
            <w:r w:rsidRPr="009F68E3">
              <w:rPr>
                <w:rFonts w:ascii="Times New Roman" w:eastAsia="新細明體" w:hAnsi="Times New Roman" w:cs="Times New Roman"/>
                <w:sz w:val="20"/>
                <w:szCs w:val="20"/>
              </w:rPr>
              <w:t>，四分律</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卷</w:t>
            </w:r>
            <w:r w:rsidRPr="009F68E3">
              <w:rPr>
                <w:rFonts w:ascii="Times New Roman" w:eastAsia="新細明體" w:hAnsi="Times New Roman" w:cs="Times New Roman" w:hint="eastAsia"/>
                <w:sz w:val="20"/>
                <w:szCs w:val="20"/>
              </w:rPr>
              <w:t>44</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hint="eastAsia"/>
                <w:sz w:val="20"/>
                <w:szCs w:val="20"/>
              </w:rPr>
              <w:t>22.888b)</w:t>
            </w:r>
          </w:p>
        </w:tc>
      </w:tr>
      <w:tr w:rsidR="009F68E3" w:rsidRPr="009F68E3" w:rsidTr="00AC5C25">
        <w:tc>
          <w:tcPr>
            <w:tcW w:w="996" w:type="pct"/>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218.</w:t>
            </w:r>
            <w:r w:rsidRPr="009F68E3">
              <w:rPr>
                <w:rFonts w:ascii="Times New Roman" w:eastAsia="新細明體" w:hAnsi="Times New Roman" w:cs="Times New Roman" w:hint="eastAsia"/>
                <w:kern w:val="0"/>
                <w:sz w:val="20"/>
                <w:szCs w:val="20"/>
                <w:lang w:val="zh-TW"/>
              </w:rPr>
              <w:t>阿那律陀經</w:t>
            </w:r>
            <w:r w:rsidRPr="009F68E3">
              <w:rPr>
                <w:rFonts w:ascii="Times New Roman" w:eastAsia="新細明體" w:hAnsi="Times New Roman" w:cs="Times New Roman" w:hint="eastAsia"/>
                <w:kern w:val="0"/>
                <w:sz w:val="20"/>
                <w:szCs w:val="20"/>
              </w:rPr>
              <w:t>(</w:t>
            </w:r>
            <w:r w:rsidRPr="009F68E3">
              <w:rPr>
                <w:rFonts w:ascii="Times New Roman" w:eastAsia="新細明體" w:hAnsi="Times New Roman" w:cs="Times New Roman" w:hint="eastAsia"/>
                <w:kern w:val="0"/>
                <w:sz w:val="20"/>
                <w:szCs w:val="20"/>
              </w:rPr>
              <w:t>上</w:t>
            </w:r>
            <w:r w:rsidRPr="009F68E3">
              <w:rPr>
                <w:rFonts w:ascii="Times New Roman" w:eastAsia="新細明體" w:hAnsi="Times New Roman" w:cs="Times New Roman" w:hint="eastAsia"/>
                <w:kern w:val="0"/>
                <w:sz w:val="20"/>
                <w:szCs w:val="20"/>
              </w:rPr>
              <w:t>)</w:t>
            </w:r>
          </w:p>
        </w:tc>
        <w:tc>
          <w:tcPr>
            <w:tcW w:w="1719" w:type="pct"/>
          </w:tcPr>
          <w:p w:rsidR="009F68E3" w:rsidRPr="009F68E3" w:rsidRDefault="009F68E3" w:rsidP="009F68E3">
            <w:pPr>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w:t>
            </w:r>
          </w:p>
        </w:tc>
        <w:tc>
          <w:tcPr>
            <w:tcW w:w="2285" w:type="pct"/>
          </w:tcPr>
          <w:p w:rsidR="009F68E3" w:rsidRPr="009F68E3" w:rsidRDefault="009F68E3" w:rsidP="009F68E3">
            <w:pPr>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w:t>
            </w:r>
          </w:p>
        </w:tc>
      </w:tr>
      <w:tr w:rsidR="009F68E3" w:rsidRPr="009F68E3" w:rsidTr="00AC5C25">
        <w:tc>
          <w:tcPr>
            <w:tcW w:w="996" w:type="pct"/>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219.</w:t>
            </w:r>
            <w:r w:rsidRPr="009F68E3">
              <w:rPr>
                <w:rFonts w:ascii="Times New Roman" w:eastAsia="新細明體" w:hAnsi="Times New Roman" w:cs="Times New Roman" w:hint="eastAsia"/>
                <w:kern w:val="0"/>
                <w:sz w:val="20"/>
                <w:szCs w:val="20"/>
                <w:lang w:val="zh-TW"/>
              </w:rPr>
              <w:t>阿那律陀經</w:t>
            </w:r>
            <w:r w:rsidRPr="009F68E3">
              <w:rPr>
                <w:rFonts w:ascii="Times New Roman" w:eastAsia="新細明體" w:hAnsi="Times New Roman" w:cs="Times New Roman" w:hint="eastAsia"/>
                <w:kern w:val="0"/>
                <w:sz w:val="20"/>
                <w:szCs w:val="20"/>
              </w:rPr>
              <w:t>(</w:t>
            </w:r>
            <w:r w:rsidRPr="009F68E3">
              <w:rPr>
                <w:rFonts w:ascii="Times New Roman" w:eastAsia="新細明體" w:hAnsi="Times New Roman" w:cs="Times New Roman" w:hint="eastAsia"/>
                <w:kern w:val="0"/>
                <w:sz w:val="20"/>
                <w:szCs w:val="20"/>
              </w:rPr>
              <w:t>下</w:t>
            </w:r>
            <w:r w:rsidRPr="009F68E3">
              <w:rPr>
                <w:rFonts w:ascii="Times New Roman" w:eastAsia="新細明體" w:hAnsi="Times New Roman" w:cs="Times New Roman" w:hint="eastAsia"/>
                <w:kern w:val="0"/>
                <w:sz w:val="20"/>
                <w:szCs w:val="20"/>
              </w:rPr>
              <w:t xml:space="preserve">) </w:t>
            </w:r>
          </w:p>
        </w:tc>
        <w:tc>
          <w:tcPr>
            <w:tcW w:w="1719" w:type="pct"/>
          </w:tcPr>
          <w:p w:rsidR="009F68E3" w:rsidRPr="009F68E3" w:rsidRDefault="009F68E3" w:rsidP="009F68E3">
            <w:pPr>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w:t>
            </w:r>
          </w:p>
        </w:tc>
        <w:tc>
          <w:tcPr>
            <w:tcW w:w="2285" w:type="pct"/>
          </w:tcPr>
          <w:p w:rsidR="009F68E3" w:rsidRPr="009F68E3" w:rsidRDefault="009F68E3" w:rsidP="009F68E3">
            <w:pPr>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w:t>
            </w:r>
          </w:p>
        </w:tc>
      </w:tr>
      <w:tr w:rsidR="009F68E3" w:rsidRPr="009F68E3" w:rsidTr="00AC5C25">
        <w:tc>
          <w:tcPr>
            <w:tcW w:w="996" w:type="pct"/>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220. </w:t>
            </w:r>
            <w:r w:rsidRPr="009F68E3">
              <w:rPr>
                <w:rFonts w:ascii="Times New Roman" w:eastAsia="新細明體" w:hAnsi="Times New Roman" w:cs="Times New Roman" w:hint="eastAsia"/>
                <w:kern w:val="0"/>
                <w:sz w:val="20"/>
                <w:szCs w:val="20"/>
                <w:lang w:val="zh-TW"/>
              </w:rPr>
              <w:t>見經</w:t>
            </w:r>
          </w:p>
        </w:tc>
        <w:tc>
          <w:tcPr>
            <w:tcW w:w="1719" w:type="pct"/>
          </w:tcPr>
          <w:p w:rsidR="009F68E3" w:rsidRPr="009F68E3" w:rsidRDefault="009F68E3" w:rsidP="009F68E3">
            <w:pPr>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w:t>
            </w:r>
          </w:p>
        </w:tc>
        <w:tc>
          <w:tcPr>
            <w:tcW w:w="2285" w:type="pct"/>
          </w:tcPr>
          <w:p w:rsidR="009F68E3" w:rsidRPr="009F68E3" w:rsidRDefault="009F68E3" w:rsidP="009F68E3">
            <w:pPr>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《增支部》</w:t>
            </w:r>
            <w:smartTag w:uri="urn:schemas-microsoft-com:office:smarttags" w:element="chsdate">
              <w:smartTagPr>
                <w:attr w:name="Year" w:val="1899"/>
                <w:attr w:name="Month" w:val="12"/>
                <w:attr w:name="Day" w:val="30"/>
                <w:attr w:name="IsLunarDate" w:val="False"/>
                <w:attr w:name="IsROCDate" w:val="False"/>
              </w:smartTagPr>
              <w:r w:rsidRPr="009F68E3">
                <w:rPr>
                  <w:rFonts w:ascii="Times New Roman" w:eastAsia="新細明體" w:hAnsi="Times New Roman" w:cs="Arial"/>
                  <w:sz w:val="20"/>
                  <w:szCs w:val="20"/>
                </w:rPr>
                <w:t>A.7.51</w:t>
              </w:r>
            </w:smartTag>
            <w:r w:rsidRPr="009F68E3">
              <w:rPr>
                <w:rFonts w:ascii="Times New Roman" w:eastAsia="新細明體" w:hAnsi="Times New Roman" w:cs="Arial"/>
                <w:sz w:val="20"/>
                <w:szCs w:val="20"/>
              </w:rPr>
              <w:t>. Avy</w:t>
            </w:r>
            <w:r w:rsidRPr="009F68E3">
              <w:rPr>
                <w:rFonts w:ascii="Times New Roman" w:eastAsia="hzk1 ys" w:hAnsi="Times New Roman" w:cs="Arial"/>
                <w:sz w:val="20"/>
                <w:szCs w:val="20"/>
              </w:rPr>
              <w:t>ā</w:t>
            </w:r>
            <w:r w:rsidRPr="009F68E3">
              <w:rPr>
                <w:rFonts w:ascii="Times New Roman" w:eastAsia="新細明體" w:hAnsi="Times New Roman" w:cs="Arial"/>
                <w:sz w:val="20"/>
                <w:szCs w:val="20"/>
              </w:rPr>
              <w:t>kata</w:t>
            </w:r>
            <w:r w:rsidRPr="009F68E3">
              <w:rPr>
                <w:rFonts w:ascii="Arial" w:eastAsia="新細明體" w:hAnsi="Arial" w:cs="Arial" w:hint="eastAsia"/>
                <w:sz w:val="20"/>
                <w:szCs w:val="20"/>
              </w:rPr>
              <w:t>(</w:t>
            </w:r>
            <w:r w:rsidRPr="009F68E3">
              <w:rPr>
                <w:rFonts w:ascii="Times New Roman" w:eastAsia="新細明體" w:hAnsi="Times New Roman" w:cs="Times New Roman"/>
                <w:sz w:val="20"/>
                <w:szCs w:val="20"/>
              </w:rPr>
              <w:t>無記</w:t>
            </w:r>
            <w:r w:rsidRPr="009F68E3">
              <w:rPr>
                <w:rFonts w:ascii="Arial" w:eastAsia="新細明體" w:hAnsi="Arial" w:cs="Arial"/>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No.93.</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佛說邪見經</w:t>
            </w:r>
            <w:r w:rsidRPr="009F68E3">
              <w:rPr>
                <w:rFonts w:ascii="Times New Roman" w:eastAsia="新細明體" w:hAnsi="Times New Roman" w:cs="Times New Roman" w:hint="eastAsia"/>
                <w:sz w:val="20"/>
                <w:szCs w:val="20"/>
              </w:rPr>
              <w:t>》</w:t>
            </w:r>
            <w:r w:rsidRPr="009F68E3">
              <w:rPr>
                <w:rFonts w:ascii="Arial" w:eastAsia="新細明體" w:hAnsi="Arial" w:cs="Arial"/>
                <w:sz w:val="20"/>
                <w:szCs w:val="20"/>
              </w:rPr>
              <w:t>(</w:t>
            </w:r>
            <w:r w:rsidRPr="009F68E3">
              <w:rPr>
                <w:rFonts w:ascii="Arial" w:eastAsia="新細明體" w:hAnsi="Arial" w:cs="Arial"/>
                <w:sz w:val="20"/>
                <w:szCs w:val="20"/>
              </w:rPr>
              <w:t>大正</w:t>
            </w:r>
            <w:smartTag w:uri="urn:schemas-microsoft-com:office:smarttags" w:element="chmetcnv">
              <w:smartTagPr>
                <w:attr w:name="UnitName" w:val="a"/>
                <w:attr w:name="SourceValue" w:val="1.917"/>
                <w:attr w:name="HasSpace" w:val="False"/>
                <w:attr w:name="Negative" w:val="False"/>
                <w:attr w:name="NumberType" w:val="1"/>
                <w:attr w:name="TCSC" w:val="0"/>
              </w:smartTagPr>
              <w:r w:rsidRPr="009F68E3">
                <w:rPr>
                  <w:rFonts w:ascii="Times New Roman" w:eastAsia="新細明體" w:hAnsi="Times New Roman" w:cs="Arial"/>
                  <w:sz w:val="20"/>
                  <w:szCs w:val="20"/>
                </w:rPr>
                <w:t>1.</w:t>
              </w:r>
              <w:r w:rsidRPr="009F68E3">
                <w:rPr>
                  <w:rFonts w:ascii="Times New Roman" w:eastAsia="新細明體" w:hAnsi="Times New Roman" w:cs="Times New Roman" w:hint="eastAsia"/>
                  <w:sz w:val="20"/>
                  <w:szCs w:val="20"/>
                </w:rPr>
                <w:t>917a</w:t>
              </w:r>
            </w:smartTag>
            <w:r w:rsidRPr="009F68E3">
              <w:rPr>
                <w:rFonts w:ascii="Times New Roman" w:eastAsia="新細明體" w:hAnsi="Times New Roman" w:cs="Times New Roman" w:hint="eastAsia"/>
                <w:sz w:val="20"/>
                <w:szCs w:val="20"/>
              </w:rPr>
              <w:t>)</w:t>
            </w:r>
          </w:p>
        </w:tc>
      </w:tr>
      <w:tr w:rsidR="009F68E3" w:rsidRPr="009F68E3" w:rsidTr="00AC5C25">
        <w:tc>
          <w:tcPr>
            <w:tcW w:w="996" w:type="pct"/>
            <w:vAlign w:val="center"/>
          </w:tcPr>
          <w:p w:rsidR="009F68E3" w:rsidRPr="009F68E3" w:rsidRDefault="009F68E3" w:rsidP="009F68E3">
            <w:pPr>
              <w:autoSpaceDE w:val="0"/>
              <w:autoSpaceDN w:val="0"/>
              <w:adjustRightInd w:val="0"/>
              <w:spacing w:beforeLines="10" w:before="36"/>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 xml:space="preserve">222. </w:t>
            </w:r>
            <w:r w:rsidRPr="009F68E3">
              <w:rPr>
                <w:rFonts w:ascii="Times New Roman" w:eastAsia="新細明體" w:hAnsi="Times New Roman" w:cs="Times New Roman" w:hint="eastAsia"/>
                <w:kern w:val="0"/>
                <w:sz w:val="20"/>
                <w:szCs w:val="20"/>
                <w:lang w:val="zh-TW"/>
              </w:rPr>
              <w:t>例經</w:t>
            </w:r>
          </w:p>
        </w:tc>
        <w:tc>
          <w:tcPr>
            <w:tcW w:w="1719" w:type="pct"/>
          </w:tcPr>
          <w:p w:rsidR="009F68E3" w:rsidRPr="009F68E3" w:rsidRDefault="009F68E3" w:rsidP="009F68E3">
            <w:pPr>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w:t>
            </w:r>
          </w:p>
        </w:tc>
        <w:tc>
          <w:tcPr>
            <w:tcW w:w="2285" w:type="pct"/>
          </w:tcPr>
          <w:p w:rsidR="009F68E3" w:rsidRPr="009F68E3" w:rsidRDefault="009F68E3" w:rsidP="009F68E3">
            <w:pPr>
              <w:spacing w:beforeLines="10" w:before="36"/>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w:t>
            </w:r>
          </w:p>
        </w:tc>
      </w:tr>
    </w:tbl>
    <w:p w:rsidR="009F68E3" w:rsidRPr="009F68E3" w:rsidRDefault="009F68E3" w:rsidP="009F68E3">
      <w:pPr>
        <w:rPr>
          <w:rFonts w:ascii="Times New Roman" w:eastAsia="新細明體" w:hAnsi="Times New Roman" w:cs="Times New Roman"/>
          <w:kern w:val="0"/>
          <w:sz w:val="20"/>
          <w:szCs w:val="20"/>
        </w:rPr>
      </w:pPr>
    </w:p>
    <w:p w:rsidR="009F68E3" w:rsidRPr="009F68E3" w:rsidRDefault="00F97B17" w:rsidP="009F68E3">
      <w:pPr>
        <w:rPr>
          <w:rFonts w:ascii="Times New Roman" w:eastAsia="新細明體" w:hAnsi="Times New Roman" w:cs="Times New Roman"/>
          <w:sz w:val="20"/>
          <w:szCs w:val="20"/>
          <w:bdr w:val="single" w:sz="4" w:space="0" w:color="auto"/>
          <w:lang w:val="zh-TW"/>
        </w:rPr>
      </w:pPr>
      <w:r w:rsidRPr="00F97B17">
        <w:rPr>
          <w:rFonts w:ascii="Times New Roman" w:hAnsi="Times New Roman" w:cs="Times New Roman" w:hint="eastAsia"/>
          <w:sz w:val="20"/>
          <w:bdr w:val="single" w:sz="4" w:space="0" w:color="auto"/>
        </w:rPr>
        <w:t>印順導師著，</w:t>
      </w:r>
      <w:r w:rsidR="009F68E3" w:rsidRPr="00F97B17">
        <w:rPr>
          <w:rFonts w:ascii="Times New Roman" w:eastAsia="新細明體" w:hAnsi="Times New Roman" w:cs="Times New Roman" w:hint="eastAsia"/>
          <w:sz w:val="20"/>
          <w:szCs w:val="20"/>
          <w:bdr w:val="single" w:sz="4" w:space="0" w:color="auto"/>
          <w:lang w:val="zh-TW"/>
        </w:rPr>
        <w:t>《原始佛教聖典之集成》</w:t>
      </w:r>
      <w:r w:rsidR="009F68E3" w:rsidRPr="00F97B17">
        <w:rPr>
          <w:rFonts w:ascii="Times New Roman" w:eastAsia="新細明體" w:hAnsi="Times New Roman" w:cs="Times New Roman" w:hint="eastAsia"/>
          <w:sz w:val="20"/>
          <w:szCs w:val="20"/>
          <w:bdr w:val="single" w:sz="4" w:space="0" w:color="auto"/>
          <w:lang w:val="zh-TW"/>
        </w:rPr>
        <w:t>p.718</w:t>
      </w:r>
      <w:r w:rsidR="009F68E3" w:rsidRPr="00F97B17">
        <w:rPr>
          <w:rFonts w:ascii="Times New Roman" w:eastAsia="新細明體" w:hAnsi="Times New Roman" w:cs="Times New Roman" w:hint="eastAsia"/>
          <w:sz w:val="20"/>
          <w:szCs w:val="20"/>
          <w:bdr w:val="single" w:sz="4" w:space="0" w:color="auto"/>
          <w:lang w:val="zh-TW"/>
        </w:rPr>
        <w:t>：《中部》特有的</w:t>
      </w:r>
      <w:r w:rsidR="009F68E3" w:rsidRPr="00F97B17">
        <w:rPr>
          <w:rFonts w:ascii="Times New Roman" w:eastAsia="新細明體" w:hAnsi="Times New Roman" w:cs="Times New Roman" w:hint="eastAsia"/>
          <w:sz w:val="20"/>
          <w:szCs w:val="20"/>
          <w:bdr w:val="single" w:sz="4" w:space="0" w:color="auto"/>
          <w:lang w:val="zh-TW"/>
        </w:rPr>
        <w:t>29</w:t>
      </w:r>
      <w:r w:rsidR="009F68E3" w:rsidRPr="00F97B17">
        <w:rPr>
          <w:rFonts w:ascii="Times New Roman" w:eastAsia="新細明體" w:hAnsi="Times New Roman" w:cs="Times New Roman" w:hint="eastAsia"/>
          <w:sz w:val="20"/>
          <w:szCs w:val="20"/>
          <w:bdr w:val="single" w:sz="4" w:space="0" w:color="auto"/>
          <w:lang w:val="zh-TW"/>
        </w:rPr>
        <w:t>經</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3855"/>
        <w:gridCol w:w="5271"/>
      </w:tblGrid>
      <w:tr w:rsidR="009F68E3" w:rsidRPr="009F68E3" w:rsidTr="00AC5C25">
        <w:tc>
          <w:tcPr>
            <w:tcW w:w="2112" w:type="pct"/>
            <w:tcBorders>
              <w:top w:val="single" w:sz="4" w:space="0" w:color="auto"/>
              <w:left w:val="single" w:sz="4" w:space="0" w:color="auto"/>
              <w:bottom w:val="single" w:sz="4" w:space="0" w:color="auto"/>
              <w:right w:val="single" w:sz="4" w:space="0" w:color="auto"/>
            </w:tcBorders>
            <w:shd w:val="clear" w:color="auto" w:fill="EEECE1"/>
            <w:vAlign w:val="center"/>
          </w:tcPr>
          <w:p w:rsidR="009F68E3" w:rsidRPr="009F68E3" w:rsidRDefault="009F68E3" w:rsidP="009F68E3">
            <w:pPr>
              <w:autoSpaceDE w:val="0"/>
              <w:autoSpaceDN w:val="0"/>
              <w:adjustRightInd w:val="0"/>
              <w:jc w:val="both"/>
              <w:rPr>
                <w:rFonts w:ascii="Times New Roman" w:eastAsia="新細明體" w:hAnsi="Times New Roman" w:cs="Times New Roman"/>
                <w:b/>
                <w:kern w:val="0"/>
                <w:sz w:val="20"/>
                <w:szCs w:val="20"/>
                <w:lang w:val="zh-TW"/>
              </w:rPr>
            </w:pPr>
            <w:r w:rsidRPr="009F68E3">
              <w:rPr>
                <w:rFonts w:ascii="Times New Roman" w:eastAsia="新細明體" w:hAnsi="Times New Roman" w:cs="Times New Roman" w:hint="eastAsia"/>
                <w:b/>
                <w:kern w:val="0"/>
                <w:sz w:val="20"/>
                <w:szCs w:val="20"/>
                <w:lang w:val="zh-TW"/>
              </w:rPr>
              <w:t>《中部》</w:t>
            </w:r>
          </w:p>
        </w:tc>
        <w:tc>
          <w:tcPr>
            <w:tcW w:w="2888" w:type="pct"/>
            <w:tcBorders>
              <w:top w:val="single" w:sz="4" w:space="0" w:color="auto"/>
              <w:left w:val="single" w:sz="4" w:space="0" w:color="auto"/>
              <w:bottom w:val="single" w:sz="4" w:space="0" w:color="auto"/>
              <w:right w:val="single" w:sz="4" w:space="0" w:color="auto"/>
            </w:tcBorders>
            <w:shd w:val="clear" w:color="auto" w:fill="EEECE1"/>
            <w:vAlign w:val="center"/>
          </w:tcPr>
          <w:p w:rsidR="009F68E3" w:rsidRPr="009F68E3" w:rsidRDefault="009F68E3" w:rsidP="009F68E3">
            <w:pPr>
              <w:rPr>
                <w:rFonts w:ascii="Times New Roman" w:eastAsia="新細明體" w:hAnsi="Times New Roman" w:cs="Times New Roman"/>
                <w:b/>
                <w:sz w:val="20"/>
                <w:szCs w:val="20"/>
              </w:rPr>
            </w:pPr>
            <w:r w:rsidRPr="009F68E3">
              <w:rPr>
                <w:rFonts w:ascii="Times New Roman" w:eastAsia="新細明體" w:hAnsi="Times New Roman" w:cs="Times New Roman" w:hint="eastAsia"/>
                <w:b/>
                <w:sz w:val="20"/>
                <w:szCs w:val="20"/>
              </w:rPr>
              <w:t>《中阿含經》及其他</w:t>
            </w:r>
          </w:p>
        </w:tc>
      </w:tr>
      <w:tr w:rsidR="009F68E3" w:rsidRPr="009F68E3" w:rsidTr="00AC5C25">
        <w:tc>
          <w:tcPr>
            <w:tcW w:w="2112" w:type="pct"/>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4. Bhayabheravasutta</w:t>
            </w:r>
            <w:r w:rsidRPr="009F68E3">
              <w:rPr>
                <w:rFonts w:ascii="Foreign1" w:eastAsia="新細明體" w:hAnsi="Foreign1"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怖駭經</w:t>
            </w:r>
          </w:p>
        </w:tc>
        <w:tc>
          <w:tcPr>
            <w:tcW w:w="2888" w:type="pct"/>
          </w:tcPr>
          <w:p w:rsidR="009F68E3" w:rsidRPr="009F68E3" w:rsidRDefault="009F68E3" w:rsidP="009F68E3">
            <w:pPr>
              <w:ind w:left="200" w:hangingChars="100" w:hanging="200"/>
              <w:rPr>
                <w:rFonts w:ascii="Times New Roman" w:eastAsia="新細明體" w:hAnsi="Times New Roman" w:cs="Times New Roman"/>
                <w:sz w:val="20"/>
                <w:szCs w:val="20"/>
                <w:lang w:val="zh-TW"/>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rPr>
              <w:t>《增壹阿含</w:t>
            </w:r>
            <w:r w:rsidRPr="009F68E3">
              <w:rPr>
                <w:rFonts w:ascii="Times New Roman" w:eastAsia="新細明體" w:hAnsi="Times New Roman" w:cs="Times New Roman" w:hint="eastAsia"/>
                <w:sz w:val="20"/>
                <w:szCs w:val="20"/>
              </w:rPr>
              <w:t>31.1</w:t>
            </w:r>
            <w:r w:rsidRPr="009F68E3">
              <w:rPr>
                <w:rFonts w:ascii="Times New Roman" w:eastAsia="新細明體" w:hAnsi="Times New Roman" w:cs="Times New Roman"/>
                <w:sz w:val="20"/>
                <w:szCs w:val="20"/>
              </w:rPr>
              <w:t>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hint="eastAsia"/>
                <w:sz w:val="20"/>
                <w:szCs w:val="20"/>
              </w:rPr>
              <w:t>2.665</w:t>
            </w:r>
            <w:r w:rsidRPr="009F68E3">
              <w:rPr>
                <w:rFonts w:ascii="Times New Roman" w:eastAsia="新細明體" w:hAnsi="Times New Roman" w:cs="Times New Roman"/>
                <w:sz w:val="20"/>
                <w:szCs w:val="20"/>
              </w:rPr>
              <w:t>.)</w:t>
            </w:r>
          </w:p>
        </w:tc>
      </w:tr>
      <w:tr w:rsidR="009F68E3" w:rsidRPr="009F68E3" w:rsidTr="00AC5C25">
        <w:tc>
          <w:tcPr>
            <w:tcW w:w="2112"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12. Mah</w:t>
            </w:r>
            <w:r w:rsidRPr="009F68E3">
              <w:rPr>
                <w:rFonts w:ascii="Times New Roman" w:eastAsia="新細明體" w:hAnsi="Times New Roman" w:cs="Times New Roman" w:hint="eastAsia"/>
                <w:kern w:val="0"/>
                <w:sz w:val="20"/>
                <w:szCs w:val="20"/>
                <w:lang w:val="zh-TW"/>
              </w:rPr>
              <w:t>a</w:t>
            </w:r>
            <w:r w:rsidRPr="009F68E3">
              <w:rPr>
                <w:rFonts w:ascii="Times New Roman" w:eastAsia="新細明體" w:hAnsi="Times New Roman" w:cs="Times New Roman"/>
                <w:kern w:val="0"/>
                <w:sz w:val="20"/>
                <w:szCs w:val="20"/>
                <w:lang w:val="zh-TW"/>
              </w:rPr>
              <w:t>s</w:t>
            </w:r>
            <w:r w:rsidRPr="009F68E3">
              <w:rPr>
                <w:rFonts w:ascii="Times New Roman" w:eastAsia="新細明體" w:hAnsi="Times New Roman" w:cs="Times New Roman" w:hint="eastAsia"/>
                <w:kern w:val="0"/>
                <w:sz w:val="20"/>
                <w:szCs w:val="20"/>
                <w:lang w:val="zh-TW"/>
              </w:rPr>
              <w:t>i</w:t>
            </w:r>
            <w:r w:rsidRPr="009F68E3">
              <w:rPr>
                <w:rFonts w:ascii="Times New Roman" w:eastAsia="新細明體" w:hAnsi="Times New Roman" w:cs="Times New Roman"/>
                <w:kern w:val="0"/>
                <w:sz w:val="20"/>
                <w:szCs w:val="20"/>
                <w:lang w:val="zh-TW"/>
              </w:rPr>
              <w:t>han</w:t>
            </w:r>
            <w:r w:rsidRPr="009F68E3">
              <w:rPr>
                <w:rFonts w:ascii="Times New Roman" w:eastAsia="新細明體" w:hAnsi="Times New Roman" w:cs="Times New Roman" w:hint="eastAsia"/>
                <w:kern w:val="0"/>
                <w:sz w:val="20"/>
                <w:szCs w:val="20"/>
                <w:lang w:val="zh-TW"/>
              </w:rPr>
              <w:t>a</w:t>
            </w:r>
            <w:r w:rsidRPr="009F68E3">
              <w:rPr>
                <w:rFonts w:ascii="Times New Roman" w:eastAsia="新細明體" w:hAnsi="Times New Roman" w:cs="Times New Roman"/>
                <w:kern w:val="0"/>
                <w:sz w:val="20"/>
                <w:szCs w:val="20"/>
                <w:lang w:val="zh-TW"/>
              </w:rPr>
              <w:t>dasutta</w:t>
            </w:r>
            <w:r w:rsidRPr="009F68E3">
              <w:rPr>
                <w:rFonts w:ascii="Times New Roman" w:eastAsia="新細明體" w:hAnsi="Times New Roman"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師子吼大經</w:t>
            </w:r>
          </w:p>
        </w:tc>
        <w:tc>
          <w:tcPr>
            <w:tcW w:w="2888"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ind w:left="200" w:hangingChars="100" w:hanging="200"/>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hint="eastAsia"/>
                <w:sz w:val="20"/>
                <w:szCs w:val="20"/>
              </w:rPr>
              <w:t>No.757.</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身毛喜堅經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hint="eastAsia"/>
                <w:sz w:val="20"/>
                <w:szCs w:val="20"/>
              </w:rPr>
              <w:t>17.591</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《增壹阿含</w:t>
            </w:r>
            <w:r w:rsidRPr="009F68E3">
              <w:rPr>
                <w:rFonts w:ascii="Times New Roman" w:eastAsia="新細明體" w:hAnsi="Times New Roman" w:cs="Times New Roman" w:hint="eastAsia"/>
                <w:sz w:val="20"/>
                <w:szCs w:val="20"/>
              </w:rPr>
              <w:t>46.4</w:t>
            </w:r>
            <w:r w:rsidRPr="009F68E3">
              <w:rPr>
                <w:rFonts w:ascii="Times New Roman" w:eastAsia="新細明體" w:hAnsi="Times New Roman" w:cs="Times New Roman"/>
                <w:sz w:val="20"/>
                <w:szCs w:val="20"/>
              </w:rPr>
              <w:t>經》力</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hint="eastAsia"/>
                <w:sz w:val="20"/>
                <w:szCs w:val="20"/>
              </w:rPr>
              <w:t>2.776</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《增壹阿含</w:t>
            </w:r>
            <w:r w:rsidRPr="009F68E3">
              <w:rPr>
                <w:rFonts w:ascii="Times New Roman" w:eastAsia="新細明體" w:hAnsi="Times New Roman" w:cs="Times New Roman" w:hint="eastAsia"/>
                <w:sz w:val="20"/>
                <w:szCs w:val="20"/>
              </w:rPr>
              <w:t>50.6</w:t>
            </w:r>
            <w:r w:rsidRPr="009F68E3">
              <w:rPr>
                <w:rFonts w:ascii="Times New Roman" w:eastAsia="新細明體" w:hAnsi="Times New Roman" w:cs="Times New Roman"/>
                <w:sz w:val="20"/>
                <w:szCs w:val="20"/>
              </w:rPr>
              <w:t>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hint="eastAsia"/>
                <w:sz w:val="20"/>
                <w:szCs w:val="20"/>
              </w:rPr>
              <w:t>2.811</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《雜阿含</w:t>
            </w:r>
            <w:r w:rsidRPr="009F68E3">
              <w:rPr>
                <w:rFonts w:ascii="Times New Roman" w:eastAsia="新細明體" w:hAnsi="Times New Roman" w:cs="Times New Roman" w:hint="eastAsia"/>
                <w:sz w:val="20"/>
                <w:szCs w:val="20"/>
              </w:rPr>
              <w:t>684</w:t>
            </w:r>
            <w:r w:rsidRPr="009F68E3">
              <w:rPr>
                <w:rFonts w:ascii="Times New Roman" w:eastAsia="新細明體" w:hAnsi="Times New Roman" w:cs="Times New Roman"/>
                <w:sz w:val="20"/>
                <w:szCs w:val="20"/>
              </w:rPr>
              <w:t>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hint="eastAsia"/>
                <w:sz w:val="20"/>
                <w:szCs w:val="20"/>
              </w:rPr>
              <w:t>2.186</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《增壹阿含</w:t>
            </w:r>
            <w:r w:rsidRPr="009F68E3">
              <w:rPr>
                <w:rFonts w:ascii="Times New Roman" w:eastAsia="新細明體" w:hAnsi="Times New Roman" w:cs="Times New Roman" w:hint="eastAsia"/>
                <w:sz w:val="20"/>
                <w:szCs w:val="20"/>
              </w:rPr>
              <w:t>31.8</w:t>
            </w:r>
            <w:r w:rsidRPr="009F68E3">
              <w:rPr>
                <w:rFonts w:ascii="Times New Roman" w:eastAsia="新細明體" w:hAnsi="Times New Roman" w:cs="Times New Roman"/>
                <w:sz w:val="20"/>
                <w:szCs w:val="20"/>
              </w:rPr>
              <w:t>經》</w:t>
            </w:r>
            <w:r w:rsidRPr="009F68E3">
              <w:rPr>
                <w:rFonts w:ascii="Times New Roman" w:eastAsia="新細明體" w:hAnsi="Times New Roman" w:cs="Times New Roman"/>
                <w:sz w:val="20"/>
                <w:szCs w:val="20"/>
              </w:rPr>
              <w:t xml:space="preserve"> (</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hint="eastAsia"/>
                <w:sz w:val="20"/>
                <w:szCs w:val="20"/>
              </w:rPr>
              <w:t>2.670</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No.802.</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信解智力經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hint="eastAsia"/>
                <w:sz w:val="20"/>
                <w:szCs w:val="20"/>
              </w:rPr>
              <w:t>17.747</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w:t>
            </w:r>
            <w:smartTag w:uri="urn:schemas-microsoft-com:office:smarttags" w:element="chsdate">
              <w:smartTagPr>
                <w:attr w:name="Year" w:val="1899"/>
                <w:attr w:name="Month" w:val="12"/>
                <w:attr w:name="Day" w:val="30"/>
                <w:attr w:name="IsLunarDate" w:val="False"/>
                <w:attr w:name="IsROCDate" w:val="False"/>
              </w:smartTagPr>
              <w:r w:rsidRPr="009F68E3">
                <w:rPr>
                  <w:rFonts w:ascii="Times New Roman" w:eastAsia="新細明體" w:hAnsi="Times New Roman" w:cs="Times New Roman" w:hint="eastAsia"/>
                  <w:sz w:val="20"/>
                  <w:szCs w:val="20"/>
                </w:rPr>
                <w:t>A.10.21</w:t>
              </w:r>
            </w:smartTag>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 xml:space="preserve"> Sihanadasuttam</w:t>
            </w:r>
            <w:r w:rsidRPr="009F68E3">
              <w:rPr>
                <w:rFonts w:ascii="Times New Roman" w:eastAsia="新細明體" w:hAnsi="Times New Roman" w:cs="Times New Roman" w:hint="eastAsia"/>
                <w:sz w:val="20"/>
                <w:szCs w:val="20"/>
              </w:rPr>
              <w:t>師子</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如來十力</w:t>
            </w:r>
            <w:r w:rsidRPr="009F68E3">
              <w:rPr>
                <w:rFonts w:ascii="Times New Roman" w:eastAsia="新細明體" w:hAnsi="Times New Roman" w:cs="Times New Roman" w:hint="eastAsia"/>
                <w:sz w:val="20"/>
                <w:szCs w:val="20"/>
              </w:rPr>
              <w:t>)</w:t>
            </w:r>
          </w:p>
        </w:tc>
      </w:tr>
      <w:tr w:rsidR="009F68E3" w:rsidRPr="009F68E3" w:rsidTr="00AC5C25">
        <w:tc>
          <w:tcPr>
            <w:tcW w:w="2112"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29. Mah</w:t>
            </w:r>
            <w:r w:rsidRPr="009F68E3">
              <w:rPr>
                <w:rFonts w:ascii="Times New Roman" w:eastAsia="新細明體" w:hAnsi="Times New Roman" w:cs="Times New Roman" w:hint="eastAsia"/>
                <w:kern w:val="0"/>
                <w:sz w:val="20"/>
                <w:szCs w:val="20"/>
                <w:lang w:val="zh-TW"/>
              </w:rPr>
              <w:t>a</w:t>
            </w:r>
            <w:r w:rsidRPr="009F68E3">
              <w:rPr>
                <w:rFonts w:ascii="Times New Roman" w:eastAsia="新細明體" w:hAnsi="Times New Roman" w:cs="Times New Roman"/>
                <w:kern w:val="0"/>
                <w:sz w:val="20"/>
                <w:szCs w:val="20"/>
                <w:lang w:val="zh-TW"/>
              </w:rPr>
              <w:t>s</w:t>
            </w:r>
            <w:r w:rsidRPr="009F68E3">
              <w:rPr>
                <w:rFonts w:ascii="Times New Roman" w:eastAsia="新細明體" w:hAnsi="Times New Roman" w:cs="Times New Roman" w:hint="eastAsia"/>
                <w:kern w:val="0"/>
                <w:sz w:val="20"/>
                <w:szCs w:val="20"/>
                <w:lang w:val="zh-TW"/>
              </w:rPr>
              <w:t>a</w:t>
            </w:r>
            <w:r w:rsidRPr="009F68E3">
              <w:rPr>
                <w:rFonts w:ascii="Times New Roman" w:eastAsia="新細明體" w:hAnsi="Times New Roman" w:cs="Times New Roman"/>
                <w:kern w:val="0"/>
                <w:sz w:val="20"/>
                <w:szCs w:val="20"/>
                <w:lang w:val="zh-TW"/>
              </w:rPr>
              <w:t>ropamasutta</w:t>
            </w:r>
            <w:r w:rsidRPr="009F68E3">
              <w:rPr>
                <w:rFonts w:ascii="Times New Roman" w:eastAsia="新細明體" w:hAnsi="Times New Roman"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心材喻大經</w:t>
            </w:r>
          </w:p>
        </w:tc>
        <w:tc>
          <w:tcPr>
            <w:tcW w:w="2888"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ind w:left="200" w:hangingChars="100" w:hanging="200"/>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rPr>
              <w:t>《增壹阿含</w:t>
            </w:r>
            <w:r w:rsidRPr="009F68E3">
              <w:rPr>
                <w:rFonts w:ascii="Times New Roman" w:eastAsia="新細明體" w:hAnsi="Times New Roman" w:cs="Times New Roman" w:hint="eastAsia"/>
                <w:sz w:val="20"/>
                <w:szCs w:val="20"/>
              </w:rPr>
              <w:t>43.4</w:t>
            </w:r>
            <w:r w:rsidRPr="009F68E3">
              <w:rPr>
                <w:rFonts w:ascii="Times New Roman" w:eastAsia="新細明體" w:hAnsi="Times New Roman" w:cs="Times New Roman"/>
                <w:sz w:val="20"/>
                <w:szCs w:val="20"/>
              </w:rPr>
              <w:t>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2.</w:t>
            </w:r>
            <w:r w:rsidRPr="009F68E3">
              <w:rPr>
                <w:rFonts w:ascii="Times New Roman" w:eastAsia="新細明體" w:hAnsi="Times New Roman" w:cs="Times New Roman" w:hint="eastAsia"/>
                <w:sz w:val="20"/>
                <w:szCs w:val="20"/>
              </w:rPr>
              <w:t>759</w:t>
            </w:r>
            <w:r w:rsidRPr="009F68E3">
              <w:rPr>
                <w:rFonts w:ascii="Times New Roman" w:eastAsia="新細明體" w:hAnsi="Times New Roman" w:cs="Times New Roman"/>
                <w:sz w:val="20"/>
                <w:szCs w:val="20"/>
              </w:rPr>
              <w:t>.)</w:t>
            </w:r>
          </w:p>
        </w:tc>
      </w:tr>
      <w:tr w:rsidR="009F68E3" w:rsidRPr="009F68E3" w:rsidTr="00AC5C25">
        <w:tc>
          <w:tcPr>
            <w:tcW w:w="2112"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30. C</w:t>
            </w:r>
            <w:r w:rsidRPr="009F68E3">
              <w:rPr>
                <w:rFonts w:ascii="Times New Roman" w:eastAsia="新細明體" w:hAnsi="Times New Roman" w:cs="Times New Roman" w:hint="eastAsia"/>
                <w:kern w:val="0"/>
                <w:sz w:val="20"/>
                <w:szCs w:val="20"/>
                <w:lang w:val="zh-TW"/>
              </w:rPr>
              <w:t>ul</w:t>
            </w:r>
            <w:r w:rsidRPr="009F68E3">
              <w:rPr>
                <w:rFonts w:ascii="Times New Roman" w:eastAsia="新細明體" w:hAnsi="Times New Roman" w:cs="Times New Roman"/>
                <w:kern w:val="0"/>
                <w:sz w:val="20"/>
                <w:szCs w:val="20"/>
                <w:lang w:val="zh-TW"/>
              </w:rPr>
              <w:t>as</w:t>
            </w:r>
            <w:r w:rsidRPr="009F68E3">
              <w:rPr>
                <w:rFonts w:ascii="Times New Roman" w:eastAsia="新細明體" w:hAnsi="Times New Roman" w:cs="Times New Roman" w:hint="eastAsia"/>
                <w:kern w:val="0"/>
                <w:sz w:val="20"/>
                <w:szCs w:val="20"/>
                <w:lang w:val="zh-TW"/>
              </w:rPr>
              <w:t>a</w:t>
            </w:r>
            <w:r w:rsidRPr="009F68E3">
              <w:rPr>
                <w:rFonts w:ascii="Times New Roman" w:eastAsia="新細明體" w:hAnsi="Times New Roman" w:cs="Times New Roman"/>
                <w:kern w:val="0"/>
                <w:sz w:val="20"/>
                <w:szCs w:val="20"/>
                <w:lang w:val="zh-TW"/>
              </w:rPr>
              <w:t>ropamasutta</w:t>
            </w:r>
            <w:r w:rsidRPr="009F68E3">
              <w:rPr>
                <w:rFonts w:ascii="Times New Roman" w:eastAsia="新細明體" w:hAnsi="Times New Roman"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心材喻小經</w:t>
            </w:r>
          </w:p>
        </w:tc>
        <w:tc>
          <w:tcPr>
            <w:tcW w:w="2888"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ind w:left="200" w:hangingChars="100" w:hanging="200"/>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rPr>
              <w:t>北傳無</w:t>
            </w:r>
            <w:r w:rsidRPr="009F68E3">
              <w:rPr>
                <w:rFonts w:ascii="Times New Roman" w:eastAsia="新細明體" w:hAnsi="Times New Roman" w:cs="Times New Roman" w:hint="eastAsia"/>
                <w:sz w:val="20"/>
                <w:szCs w:val="20"/>
              </w:rPr>
              <w:t>相當之</w:t>
            </w:r>
            <w:r w:rsidRPr="009F68E3">
              <w:rPr>
                <w:rFonts w:ascii="Times New Roman" w:eastAsia="新細明體" w:hAnsi="Times New Roman" w:cs="Times New Roman"/>
                <w:sz w:val="20"/>
                <w:szCs w:val="20"/>
              </w:rPr>
              <w:t>經</w:t>
            </w:r>
          </w:p>
        </w:tc>
      </w:tr>
      <w:tr w:rsidR="009F68E3" w:rsidRPr="009F68E3" w:rsidTr="00AC5C25">
        <w:tc>
          <w:tcPr>
            <w:tcW w:w="2112"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36. Mah</w:t>
            </w:r>
            <w:r w:rsidRPr="009F68E3">
              <w:rPr>
                <w:rFonts w:ascii="Times New Roman" w:eastAsia="新細明體" w:hAnsi="Times New Roman" w:cs="Times New Roman" w:hint="eastAsia"/>
                <w:kern w:val="0"/>
                <w:sz w:val="20"/>
                <w:szCs w:val="20"/>
                <w:lang w:val="zh-TW"/>
              </w:rPr>
              <w:t>a</w:t>
            </w:r>
            <w:r w:rsidRPr="009F68E3">
              <w:rPr>
                <w:rFonts w:ascii="Times New Roman" w:eastAsia="新細明體" w:hAnsi="Times New Roman" w:cs="Times New Roman"/>
                <w:kern w:val="0"/>
                <w:sz w:val="20"/>
                <w:szCs w:val="20"/>
                <w:lang w:val="zh-TW"/>
              </w:rPr>
              <w:t>saccakasutta</w:t>
            </w:r>
            <w:r w:rsidRPr="009F68E3">
              <w:rPr>
                <w:rFonts w:ascii="Times New Roman" w:eastAsia="新細明體" w:hAnsi="Times New Roman"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薩遮迦大經</w:t>
            </w:r>
          </w:p>
        </w:tc>
        <w:tc>
          <w:tcPr>
            <w:tcW w:w="2888"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ind w:left="200" w:hangingChars="100" w:hanging="200"/>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hint="eastAsia"/>
                <w:sz w:val="20"/>
                <w:szCs w:val="20"/>
              </w:rPr>
              <w:t>cf.</w:t>
            </w:r>
            <w:r w:rsidRPr="009F68E3">
              <w:rPr>
                <w:rFonts w:ascii="Times New Roman" w:eastAsia="新細明體" w:hAnsi="Times New Roman" w:cs="Times New Roman"/>
                <w:sz w:val="20"/>
                <w:szCs w:val="20"/>
              </w:rPr>
              <w:t>《中阿含</w:t>
            </w:r>
            <w:r w:rsidRPr="009F68E3">
              <w:rPr>
                <w:rFonts w:ascii="Times New Roman" w:eastAsia="新細明體" w:hAnsi="Times New Roman" w:cs="Times New Roman" w:hint="eastAsia"/>
                <w:sz w:val="20"/>
                <w:szCs w:val="20"/>
              </w:rPr>
              <w:t>32</w:t>
            </w:r>
            <w:r w:rsidRPr="009F68E3">
              <w:rPr>
                <w:rFonts w:ascii="Times New Roman" w:eastAsia="新細明體" w:hAnsi="Times New Roman" w:cs="Times New Roman"/>
                <w:sz w:val="20"/>
                <w:szCs w:val="20"/>
              </w:rPr>
              <w:t>經》</w:t>
            </w:r>
            <w:r w:rsidRPr="009F68E3">
              <w:rPr>
                <w:rFonts w:ascii="Times New Roman" w:eastAsia="新細明體" w:hAnsi="Times New Roman" w:cs="Times New Roman" w:hint="eastAsia"/>
                <w:sz w:val="20"/>
                <w:szCs w:val="20"/>
              </w:rPr>
              <w:t>未曾有經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smartTag w:uri="urn:schemas-microsoft-com:office:smarttags" w:element="chmetcnv">
              <w:smartTagPr>
                <w:attr w:name="UnitName" w:val="C"/>
                <w:attr w:name="SourceValue" w:val="1.469"/>
                <w:attr w:name="HasSpace" w:val="False"/>
                <w:attr w:name="Negative" w:val="False"/>
                <w:attr w:name="NumberType" w:val="1"/>
                <w:attr w:name="TCSC" w:val="0"/>
              </w:smartTagP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469c</w:t>
              </w:r>
            </w:smartTag>
            <w:r w:rsidRPr="009F68E3">
              <w:rPr>
                <w:rFonts w:ascii="Times New Roman" w:eastAsia="新細明體" w:hAnsi="Times New Roman" w:cs="Times New Roman"/>
                <w:sz w:val="20"/>
                <w:szCs w:val="20"/>
              </w:rPr>
              <w:t>)</w:t>
            </w:r>
          </w:p>
        </w:tc>
      </w:tr>
      <w:tr w:rsidR="009F68E3" w:rsidRPr="009F68E3" w:rsidTr="00AC5C25">
        <w:tc>
          <w:tcPr>
            <w:tcW w:w="2112"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48. Kosambiyasutta</w:t>
            </w:r>
            <w:r w:rsidRPr="009F68E3">
              <w:rPr>
                <w:rFonts w:ascii="Times New Roman" w:eastAsia="新細明體" w:hAnsi="Times New Roman"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憍賞彌經</w:t>
            </w:r>
          </w:p>
        </w:tc>
        <w:tc>
          <w:tcPr>
            <w:tcW w:w="2888"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ind w:left="200" w:hangingChars="100" w:hanging="200"/>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增</w:t>
            </w:r>
            <w:r w:rsidRPr="009F68E3">
              <w:rPr>
                <w:rFonts w:ascii="Times New Roman" w:eastAsia="新細明體" w:hAnsi="Times New Roman" w:cs="Times New Roman" w:hint="eastAsia"/>
                <w:sz w:val="20"/>
                <w:szCs w:val="20"/>
              </w:rPr>
              <w:t>壹阿</w:t>
            </w:r>
            <w:r w:rsidRPr="009F68E3">
              <w:rPr>
                <w:rFonts w:ascii="Times New Roman" w:eastAsia="新細明體" w:hAnsi="Times New Roman" w:cs="Times New Roman"/>
                <w:sz w:val="20"/>
                <w:szCs w:val="20"/>
              </w:rPr>
              <w:t>含</w:t>
            </w:r>
            <w:r w:rsidRPr="009F68E3">
              <w:rPr>
                <w:rFonts w:ascii="Times New Roman" w:eastAsia="新細明體" w:hAnsi="Times New Roman" w:cs="Times New Roman" w:hint="eastAsia"/>
                <w:sz w:val="20"/>
                <w:szCs w:val="20"/>
              </w:rPr>
              <w:t>24.8</w:t>
            </w:r>
            <w:r w:rsidRPr="009F68E3">
              <w:rPr>
                <w:rFonts w:ascii="Times New Roman" w:eastAsia="新細明體" w:hAnsi="Times New Roman" w:cs="Times New Roman" w:hint="eastAsia"/>
                <w:sz w:val="20"/>
                <w:szCs w:val="20"/>
              </w:rPr>
              <w:t>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2.</w:t>
            </w:r>
            <w:r w:rsidRPr="009F68E3">
              <w:rPr>
                <w:rFonts w:ascii="Times New Roman" w:eastAsia="新細明體" w:hAnsi="Times New Roman" w:cs="Times New Roman" w:hint="eastAsia"/>
                <w:sz w:val="20"/>
                <w:szCs w:val="20"/>
              </w:rPr>
              <w:t>626</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，《本生經》</w:t>
            </w:r>
            <w:r w:rsidRPr="009F68E3">
              <w:rPr>
                <w:rFonts w:ascii="Times New Roman" w:eastAsia="新細明體" w:hAnsi="Times New Roman" w:cs="Times New Roman" w:hint="eastAsia"/>
                <w:sz w:val="20"/>
                <w:szCs w:val="20"/>
              </w:rPr>
              <w:t>J.428</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cf.</w:t>
            </w:r>
            <w:r w:rsidRPr="009F68E3">
              <w:rPr>
                <w:rFonts w:ascii="Times New Roman" w:eastAsia="新細明體" w:hAnsi="Times New Roman" w:cs="Times New Roman" w:hint="eastAsia"/>
                <w:sz w:val="20"/>
                <w:szCs w:val="20"/>
              </w:rPr>
              <w:t>《律藏》〈大品〉〈憍賞彌犍度〉</w:t>
            </w:r>
            <w:r w:rsidRPr="009F68E3">
              <w:rPr>
                <w:rFonts w:ascii="Times New Roman" w:eastAsia="新細明體" w:hAnsi="Times New Roman" w:cs="Times New Roman" w:hint="eastAsia"/>
                <w:sz w:val="20"/>
                <w:szCs w:val="20"/>
              </w:rPr>
              <w:t>Vin. Mv. p.338ff.</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No.1421.</w:t>
            </w:r>
            <w:r w:rsidRPr="009F68E3">
              <w:rPr>
                <w:rFonts w:ascii="Times New Roman" w:eastAsia="新細明體" w:hAnsi="Times New Roman" w:cs="Times New Roman" w:hint="eastAsia"/>
                <w:sz w:val="20"/>
                <w:szCs w:val="20"/>
              </w:rPr>
              <w:t>《五分律》卷</w:t>
            </w:r>
            <w:r w:rsidRPr="009F68E3">
              <w:rPr>
                <w:rFonts w:ascii="Times New Roman" w:eastAsia="新細明體" w:hAnsi="Times New Roman" w:cs="Times New Roman" w:hint="eastAsia"/>
                <w:sz w:val="20"/>
                <w:szCs w:val="20"/>
              </w:rPr>
              <w:t>24(</w:t>
            </w:r>
            <w:r w:rsidRPr="009F68E3">
              <w:rPr>
                <w:rFonts w:ascii="Times New Roman" w:eastAsia="新細明體" w:hAnsi="Times New Roman" w:cs="Times New Roman" w:hint="eastAsia"/>
                <w:sz w:val="20"/>
                <w:szCs w:val="20"/>
              </w:rPr>
              <w:t>大正</w:t>
            </w:r>
            <w:r w:rsidRPr="009F68E3">
              <w:rPr>
                <w:rFonts w:ascii="Times New Roman" w:eastAsia="新細明體" w:hAnsi="Times New Roman" w:cs="Times New Roman" w:hint="eastAsia"/>
                <w:sz w:val="20"/>
                <w:szCs w:val="20"/>
              </w:rPr>
              <w:t>22.158</w:t>
            </w:r>
            <w:r w:rsidRPr="009F68E3">
              <w:rPr>
                <w:rFonts w:ascii="Times New Roman" w:eastAsia="新細明體" w:hAnsi="Times New Roman" w:cs="Times New Roman" w:hint="eastAsia"/>
                <w:sz w:val="20"/>
                <w:szCs w:val="20"/>
              </w:rPr>
              <w:t>下</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No.1428.</w:t>
            </w:r>
            <w:r w:rsidRPr="009F68E3">
              <w:rPr>
                <w:rFonts w:ascii="Times New Roman" w:eastAsia="新細明體" w:hAnsi="Times New Roman" w:cs="Times New Roman" w:hint="eastAsia"/>
                <w:sz w:val="20"/>
                <w:szCs w:val="20"/>
              </w:rPr>
              <w:t>《四分律》卷</w:t>
            </w:r>
            <w:r w:rsidRPr="009F68E3">
              <w:rPr>
                <w:rFonts w:ascii="Times New Roman" w:eastAsia="新細明體" w:hAnsi="Times New Roman" w:cs="Times New Roman" w:hint="eastAsia"/>
                <w:sz w:val="20"/>
                <w:szCs w:val="20"/>
              </w:rPr>
              <w:t>43(</w:t>
            </w:r>
            <w:r w:rsidRPr="009F68E3">
              <w:rPr>
                <w:rFonts w:ascii="Times New Roman" w:eastAsia="新細明體" w:hAnsi="Times New Roman" w:cs="Times New Roman" w:hint="eastAsia"/>
                <w:sz w:val="20"/>
                <w:szCs w:val="20"/>
              </w:rPr>
              <w:t>大正</w:t>
            </w:r>
            <w:r w:rsidRPr="009F68E3">
              <w:rPr>
                <w:rFonts w:ascii="Times New Roman" w:eastAsia="新細明體" w:hAnsi="Times New Roman" w:cs="Times New Roman" w:hint="eastAsia"/>
                <w:sz w:val="20"/>
                <w:szCs w:val="20"/>
              </w:rPr>
              <w:t>22.874</w:t>
            </w:r>
            <w:r w:rsidRPr="009F68E3">
              <w:rPr>
                <w:rFonts w:ascii="Times New Roman" w:eastAsia="新細明體" w:hAnsi="Times New Roman" w:cs="Times New Roman" w:hint="eastAsia"/>
                <w:sz w:val="20"/>
                <w:szCs w:val="20"/>
              </w:rPr>
              <w:t>下</w:t>
            </w:r>
            <w:r w:rsidRPr="009F68E3">
              <w:rPr>
                <w:rFonts w:ascii="Times New Roman" w:eastAsia="新細明體" w:hAnsi="Times New Roman" w:cs="Times New Roman" w:hint="eastAsia"/>
                <w:sz w:val="20"/>
                <w:szCs w:val="20"/>
              </w:rPr>
              <w:t>)</w:t>
            </w:r>
          </w:p>
        </w:tc>
      </w:tr>
      <w:tr w:rsidR="009F68E3" w:rsidRPr="009F68E3" w:rsidTr="00AC5C25">
        <w:tc>
          <w:tcPr>
            <w:tcW w:w="2112"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51. Kandarakasutta</w:t>
            </w:r>
            <w:r w:rsidRPr="009F68E3">
              <w:rPr>
                <w:rFonts w:ascii="Times New Roman" w:eastAsia="新細明體" w:hAnsi="Times New Roman"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乾達羅迦經</w:t>
            </w:r>
          </w:p>
        </w:tc>
        <w:tc>
          <w:tcPr>
            <w:tcW w:w="2888"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ind w:left="200" w:hangingChars="100" w:hanging="200"/>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rPr>
              <w:t xml:space="preserve"> A.4.198. Attantapasuttam</w:t>
            </w:r>
            <w:r w:rsidRPr="009F68E3">
              <w:rPr>
                <w:rFonts w:ascii="Times New Roman" w:eastAsia="新細明體" w:hAnsi="Times New Roman" w:cs="Times New Roman" w:hint="eastAsia"/>
                <w:sz w:val="20"/>
                <w:szCs w:val="20"/>
              </w:rPr>
              <w:t>自苦，《人施設論》</w:t>
            </w:r>
            <w:r w:rsidRPr="009F68E3">
              <w:rPr>
                <w:rFonts w:ascii="Times New Roman" w:eastAsia="新細明體" w:hAnsi="Times New Roman" w:cs="Times New Roman"/>
                <w:sz w:val="20"/>
                <w:szCs w:val="20"/>
              </w:rPr>
              <w:t>Pug.4,23.pp.56-61(CSCD4,174-177 pg.163-166)</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No.1536.</w:t>
            </w:r>
            <w:r w:rsidRPr="009F68E3">
              <w:rPr>
                <w:rFonts w:ascii="Times New Roman" w:eastAsia="新細明體" w:hAnsi="Times New Roman" w:cs="Times New Roman" w:hint="eastAsia"/>
                <w:sz w:val="20"/>
                <w:szCs w:val="20"/>
              </w:rPr>
              <w:t>《集異門足論》九</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大正藏</w:t>
            </w:r>
            <w:smartTag w:uri="urn:schemas-microsoft-com:office:smarttags" w:element="chmetcnv">
              <w:smartTagPr>
                <w:attr w:name="UnitName" w:val="a"/>
                <w:attr w:name="SourceValue" w:val="26.406"/>
                <w:attr w:name="HasSpace" w:val="False"/>
                <w:attr w:name="Negative" w:val="False"/>
                <w:attr w:name="NumberType" w:val="1"/>
                <w:attr w:name="TCSC" w:val="0"/>
              </w:smartTagPr>
              <w:r w:rsidRPr="009F68E3">
                <w:rPr>
                  <w:rFonts w:ascii="Times New Roman" w:eastAsia="新細明體" w:hAnsi="Times New Roman" w:cs="Times New Roman"/>
                  <w:sz w:val="20"/>
                  <w:szCs w:val="20"/>
                </w:rPr>
                <w:t>26.406a</w:t>
              </w:r>
            </w:smartTag>
            <w:r w:rsidRPr="009F68E3">
              <w:rPr>
                <w:rFonts w:ascii="Times New Roman" w:eastAsia="新細明體" w:hAnsi="Times New Roman" w:cs="Times New Roman"/>
                <w:sz w:val="20"/>
                <w:szCs w:val="20"/>
              </w:rPr>
              <w:t>)</w:t>
            </w:r>
          </w:p>
        </w:tc>
      </w:tr>
      <w:tr w:rsidR="009F68E3" w:rsidRPr="009F68E3" w:rsidTr="00AC5C25">
        <w:tc>
          <w:tcPr>
            <w:tcW w:w="2112"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55.J</w:t>
            </w:r>
            <w:r w:rsidRPr="009F68E3">
              <w:rPr>
                <w:rFonts w:ascii="Times New Roman" w:eastAsia="新細明體" w:hAnsi="Times New Roman" w:cs="Times New Roman" w:hint="eastAsia"/>
                <w:kern w:val="0"/>
                <w:sz w:val="20"/>
                <w:szCs w:val="20"/>
                <w:lang w:val="zh-TW"/>
              </w:rPr>
              <w:t>i</w:t>
            </w:r>
            <w:r w:rsidRPr="009F68E3">
              <w:rPr>
                <w:rFonts w:ascii="Times New Roman" w:eastAsia="新細明體" w:hAnsi="Times New Roman" w:cs="Times New Roman"/>
                <w:kern w:val="0"/>
                <w:sz w:val="20"/>
                <w:szCs w:val="20"/>
                <w:lang w:val="zh-TW"/>
              </w:rPr>
              <w:t>vakasutta</w:t>
            </w:r>
            <w:r w:rsidRPr="009F68E3">
              <w:rPr>
                <w:rFonts w:ascii="Times New Roman" w:eastAsia="新細明體" w:hAnsi="Times New Roman"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耆婆迦經</w:t>
            </w:r>
          </w:p>
        </w:tc>
        <w:tc>
          <w:tcPr>
            <w:tcW w:w="2888"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ind w:left="200" w:hangingChars="100" w:hanging="200"/>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rPr>
              <w:t>北傳無</w:t>
            </w:r>
            <w:r w:rsidRPr="009F68E3">
              <w:rPr>
                <w:rFonts w:ascii="Times New Roman" w:eastAsia="新細明體" w:hAnsi="Times New Roman" w:cs="Times New Roman" w:hint="eastAsia"/>
                <w:sz w:val="20"/>
                <w:szCs w:val="20"/>
              </w:rPr>
              <w:t>相當之</w:t>
            </w:r>
            <w:r w:rsidRPr="009F68E3">
              <w:rPr>
                <w:rFonts w:ascii="Times New Roman" w:eastAsia="新細明體" w:hAnsi="Times New Roman" w:cs="Times New Roman"/>
                <w:sz w:val="20"/>
                <w:szCs w:val="20"/>
              </w:rPr>
              <w:t>經</w:t>
            </w:r>
          </w:p>
        </w:tc>
      </w:tr>
      <w:tr w:rsidR="009F68E3" w:rsidRPr="009F68E3" w:rsidTr="00AC5C25">
        <w:tc>
          <w:tcPr>
            <w:tcW w:w="2112"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57. Kukkuravatikasutta</w:t>
            </w:r>
            <w:r w:rsidRPr="009F68E3">
              <w:rPr>
                <w:rFonts w:ascii="Times New Roman" w:eastAsia="新細明體" w:hAnsi="Times New Roman"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狗行者經</w:t>
            </w:r>
          </w:p>
        </w:tc>
        <w:tc>
          <w:tcPr>
            <w:tcW w:w="2888"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ind w:left="200" w:hangingChars="100" w:hanging="200"/>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rPr>
              <w:t>北傳無</w:t>
            </w:r>
            <w:r w:rsidRPr="009F68E3">
              <w:rPr>
                <w:rFonts w:ascii="Times New Roman" w:eastAsia="新細明體" w:hAnsi="Times New Roman" w:cs="Times New Roman" w:hint="eastAsia"/>
                <w:sz w:val="20"/>
                <w:szCs w:val="20"/>
              </w:rPr>
              <w:t>相當之</w:t>
            </w:r>
            <w:r w:rsidRPr="009F68E3">
              <w:rPr>
                <w:rFonts w:ascii="Times New Roman" w:eastAsia="新細明體" w:hAnsi="Times New Roman" w:cs="Times New Roman"/>
                <w:sz w:val="20"/>
                <w:szCs w:val="20"/>
              </w:rPr>
              <w:t>經</w:t>
            </w:r>
          </w:p>
        </w:tc>
      </w:tr>
      <w:tr w:rsidR="009F68E3" w:rsidRPr="009F68E3" w:rsidTr="00AC5C25">
        <w:tc>
          <w:tcPr>
            <w:tcW w:w="2112"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58. Abhayar</w:t>
            </w:r>
            <w:r w:rsidRPr="009F68E3">
              <w:rPr>
                <w:rFonts w:ascii="Times New Roman" w:eastAsia="新細明體" w:hAnsi="Times New Roman" w:cs="Times New Roman" w:hint="eastAsia"/>
                <w:kern w:val="0"/>
                <w:sz w:val="20"/>
                <w:szCs w:val="20"/>
                <w:lang w:val="zh-TW"/>
              </w:rPr>
              <w:t>a</w:t>
            </w:r>
            <w:r w:rsidRPr="009F68E3">
              <w:rPr>
                <w:rFonts w:ascii="Times New Roman" w:eastAsia="新細明體" w:hAnsi="Times New Roman" w:cs="Times New Roman"/>
                <w:kern w:val="0"/>
                <w:sz w:val="20"/>
                <w:szCs w:val="20"/>
                <w:lang w:val="zh-TW"/>
              </w:rPr>
              <w:t>jakum</w:t>
            </w:r>
            <w:r w:rsidRPr="009F68E3">
              <w:rPr>
                <w:rFonts w:ascii="Times New Roman" w:eastAsia="新細明體" w:hAnsi="Times New Roman" w:cs="Times New Roman" w:hint="eastAsia"/>
                <w:kern w:val="0"/>
                <w:sz w:val="20"/>
                <w:szCs w:val="20"/>
                <w:lang w:val="zh-TW"/>
              </w:rPr>
              <w:t>a</w:t>
            </w:r>
            <w:r w:rsidRPr="009F68E3">
              <w:rPr>
                <w:rFonts w:ascii="Times New Roman" w:eastAsia="新細明體" w:hAnsi="Times New Roman" w:cs="Times New Roman"/>
                <w:kern w:val="0"/>
                <w:sz w:val="20"/>
                <w:szCs w:val="20"/>
                <w:lang w:val="zh-TW"/>
              </w:rPr>
              <w:t>rasutta</w:t>
            </w:r>
            <w:r w:rsidRPr="009F68E3">
              <w:rPr>
                <w:rFonts w:ascii="Times New Roman" w:eastAsia="新細明體" w:hAnsi="Times New Roman"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無畏王子經</w:t>
            </w:r>
          </w:p>
        </w:tc>
        <w:tc>
          <w:tcPr>
            <w:tcW w:w="2888"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ind w:left="200" w:hangingChars="100" w:hanging="200"/>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rPr>
              <w:t>北傳無</w:t>
            </w:r>
            <w:r w:rsidRPr="009F68E3">
              <w:rPr>
                <w:rFonts w:ascii="Times New Roman" w:eastAsia="新細明體" w:hAnsi="Times New Roman" w:cs="Times New Roman" w:hint="eastAsia"/>
                <w:sz w:val="20"/>
                <w:szCs w:val="20"/>
              </w:rPr>
              <w:t>相當之</w:t>
            </w:r>
            <w:r w:rsidRPr="009F68E3">
              <w:rPr>
                <w:rFonts w:ascii="Times New Roman" w:eastAsia="新細明體" w:hAnsi="Times New Roman" w:cs="Times New Roman"/>
                <w:sz w:val="20"/>
                <w:szCs w:val="20"/>
              </w:rPr>
              <w:t>經</w:t>
            </w:r>
          </w:p>
        </w:tc>
      </w:tr>
      <w:tr w:rsidR="009F68E3" w:rsidRPr="009F68E3" w:rsidTr="00AC5C25">
        <w:tc>
          <w:tcPr>
            <w:tcW w:w="2112"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60. Apa</w:t>
            </w:r>
            <w:r w:rsidRPr="009F68E3">
              <w:rPr>
                <w:rFonts w:ascii="Times New Roman" w:eastAsia="新細明體" w:hAnsi="Times New Roman" w:cs="Times New Roman" w:hint="eastAsia"/>
                <w:kern w:val="0"/>
                <w:sz w:val="20"/>
                <w:szCs w:val="20"/>
                <w:lang w:val="zh-TW"/>
              </w:rPr>
              <w:t>nn</w:t>
            </w:r>
            <w:r w:rsidRPr="009F68E3">
              <w:rPr>
                <w:rFonts w:ascii="Times New Roman" w:eastAsia="新細明體" w:hAnsi="Times New Roman" w:cs="Times New Roman"/>
                <w:kern w:val="0"/>
                <w:sz w:val="20"/>
                <w:szCs w:val="20"/>
                <w:lang w:val="zh-TW"/>
              </w:rPr>
              <w:t>akasutta</w:t>
            </w:r>
            <w:r w:rsidRPr="009F68E3">
              <w:rPr>
                <w:rFonts w:ascii="Times New Roman" w:eastAsia="新細明體" w:hAnsi="Times New Roman"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無戲論經</w:t>
            </w:r>
          </w:p>
        </w:tc>
        <w:tc>
          <w:tcPr>
            <w:tcW w:w="2888"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ind w:left="200" w:hangingChars="100" w:hanging="200"/>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rPr>
              <w:t>北傳無</w:t>
            </w:r>
            <w:r w:rsidRPr="009F68E3">
              <w:rPr>
                <w:rFonts w:ascii="Times New Roman" w:eastAsia="新細明體" w:hAnsi="Times New Roman" w:cs="Times New Roman" w:hint="eastAsia"/>
                <w:sz w:val="20"/>
                <w:szCs w:val="20"/>
              </w:rPr>
              <w:t>相當之</w:t>
            </w:r>
            <w:r w:rsidRPr="009F68E3">
              <w:rPr>
                <w:rFonts w:ascii="Times New Roman" w:eastAsia="新細明體" w:hAnsi="Times New Roman" w:cs="Times New Roman"/>
                <w:sz w:val="20"/>
                <w:szCs w:val="20"/>
              </w:rPr>
              <w:t>經</w:t>
            </w:r>
          </w:p>
        </w:tc>
      </w:tr>
      <w:tr w:rsidR="009F68E3" w:rsidRPr="009F68E3" w:rsidTr="00AC5C25">
        <w:tc>
          <w:tcPr>
            <w:tcW w:w="2112"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62. Mah</w:t>
            </w:r>
            <w:r w:rsidRPr="009F68E3">
              <w:rPr>
                <w:rFonts w:ascii="Times New Roman" w:eastAsia="新細明體" w:hAnsi="Times New Roman" w:cs="Times New Roman" w:hint="eastAsia"/>
                <w:kern w:val="0"/>
                <w:sz w:val="20"/>
                <w:szCs w:val="20"/>
                <w:lang w:val="zh-TW"/>
              </w:rPr>
              <w:t>a</w:t>
            </w:r>
            <w:r w:rsidRPr="009F68E3">
              <w:rPr>
                <w:rFonts w:ascii="Times New Roman" w:eastAsia="新細明體" w:hAnsi="Times New Roman" w:cs="Times New Roman"/>
                <w:kern w:val="0"/>
                <w:sz w:val="20"/>
                <w:szCs w:val="20"/>
                <w:lang w:val="zh-TW"/>
              </w:rPr>
              <w:t>r</w:t>
            </w:r>
            <w:r w:rsidRPr="009F68E3">
              <w:rPr>
                <w:rFonts w:ascii="Times New Roman" w:eastAsia="新細明體" w:hAnsi="Times New Roman" w:cs="Times New Roman" w:hint="eastAsia"/>
                <w:kern w:val="0"/>
                <w:sz w:val="20"/>
                <w:szCs w:val="20"/>
                <w:lang w:val="zh-TW"/>
              </w:rPr>
              <w:t>a</w:t>
            </w:r>
            <w:r w:rsidRPr="009F68E3">
              <w:rPr>
                <w:rFonts w:ascii="Times New Roman" w:eastAsia="新細明體" w:hAnsi="Times New Roman" w:cs="Times New Roman"/>
                <w:kern w:val="0"/>
                <w:sz w:val="20"/>
                <w:szCs w:val="20"/>
                <w:lang w:val="zh-TW"/>
              </w:rPr>
              <w:t>hulov</w:t>
            </w:r>
            <w:r w:rsidRPr="009F68E3">
              <w:rPr>
                <w:rFonts w:ascii="Times New Roman" w:eastAsia="新細明體" w:hAnsi="Times New Roman" w:cs="Times New Roman" w:hint="eastAsia"/>
                <w:kern w:val="0"/>
                <w:sz w:val="20"/>
                <w:szCs w:val="20"/>
                <w:lang w:val="zh-TW"/>
              </w:rPr>
              <w:t>a</w:t>
            </w:r>
            <w:r w:rsidRPr="009F68E3">
              <w:rPr>
                <w:rFonts w:ascii="Times New Roman" w:eastAsia="新細明體" w:hAnsi="Times New Roman" w:cs="Times New Roman"/>
                <w:kern w:val="0"/>
                <w:sz w:val="20"/>
                <w:szCs w:val="20"/>
                <w:lang w:val="zh-TW"/>
              </w:rPr>
              <w:t>dasutta</w:t>
            </w:r>
            <w:r w:rsidRPr="009F68E3">
              <w:rPr>
                <w:rFonts w:ascii="Times New Roman" w:eastAsia="新細明體" w:hAnsi="Times New Roman"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教誡羅睺羅大經</w:t>
            </w:r>
          </w:p>
        </w:tc>
        <w:tc>
          <w:tcPr>
            <w:tcW w:w="2888"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ind w:left="200" w:hangingChars="100" w:hanging="200"/>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rPr>
              <w:t>《增壹阿含</w:t>
            </w:r>
            <w:r w:rsidRPr="009F68E3">
              <w:rPr>
                <w:rFonts w:ascii="Times New Roman" w:eastAsia="新細明體" w:hAnsi="Times New Roman" w:cs="Times New Roman" w:hint="eastAsia"/>
                <w:sz w:val="20"/>
                <w:szCs w:val="20"/>
              </w:rPr>
              <w:t>17.1</w:t>
            </w:r>
            <w:r w:rsidRPr="009F68E3">
              <w:rPr>
                <w:rFonts w:ascii="Times New Roman" w:eastAsia="新細明體" w:hAnsi="Times New Roman" w:cs="Times New Roman"/>
                <w:sz w:val="20"/>
                <w:szCs w:val="20"/>
              </w:rPr>
              <w:t>經》羅云</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2.</w:t>
            </w:r>
            <w:r w:rsidRPr="009F68E3">
              <w:rPr>
                <w:rFonts w:ascii="Times New Roman" w:eastAsia="新細明體" w:hAnsi="Times New Roman" w:cs="Times New Roman" w:hint="eastAsia"/>
                <w:sz w:val="20"/>
                <w:szCs w:val="20"/>
              </w:rPr>
              <w:t>581</w:t>
            </w:r>
            <w:r w:rsidRPr="009F68E3">
              <w:rPr>
                <w:rFonts w:ascii="Times New Roman" w:eastAsia="新細明體" w:hAnsi="Times New Roman" w:cs="Times New Roman"/>
                <w:sz w:val="20"/>
                <w:szCs w:val="20"/>
              </w:rPr>
              <w:t>.)</w:t>
            </w:r>
          </w:p>
        </w:tc>
      </w:tr>
      <w:tr w:rsidR="009F68E3" w:rsidRPr="009F68E3" w:rsidTr="00AC5C25">
        <w:tc>
          <w:tcPr>
            <w:tcW w:w="2112"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67. C</w:t>
            </w:r>
            <w:r w:rsidRPr="009F68E3">
              <w:rPr>
                <w:rFonts w:ascii="Times New Roman" w:eastAsia="新細明體" w:hAnsi="Times New Roman" w:cs="Times New Roman" w:hint="eastAsia"/>
                <w:kern w:val="0"/>
                <w:sz w:val="20"/>
                <w:szCs w:val="20"/>
                <w:lang w:val="zh-TW"/>
              </w:rPr>
              <w:t>a</w:t>
            </w:r>
            <w:r w:rsidRPr="009F68E3">
              <w:rPr>
                <w:rFonts w:ascii="Times New Roman" w:eastAsia="新細明體" w:hAnsi="Times New Roman" w:cs="Times New Roman"/>
                <w:kern w:val="0"/>
                <w:sz w:val="20"/>
                <w:szCs w:val="20"/>
                <w:lang w:val="zh-TW"/>
              </w:rPr>
              <w:t>tumasutta</w:t>
            </w:r>
            <w:r w:rsidRPr="009F68E3">
              <w:rPr>
                <w:rFonts w:ascii="Times New Roman" w:eastAsia="新細明體" w:hAnsi="Times New Roman"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車頭聚落經</w:t>
            </w:r>
          </w:p>
        </w:tc>
        <w:tc>
          <w:tcPr>
            <w:tcW w:w="2888"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ind w:left="200" w:hangingChars="100" w:hanging="200"/>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rPr>
              <w:t>《增壹阿含</w:t>
            </w:r>
            <w:r w:rsidRPr="009F68E3">
              <w:rPr>
                <w:rFonts w:ascii="Times New Roman" w:eastAsia="新細明體" w:hAnsi="Times New Roman" w:cs="Times New Roman" w:hint="eastAsia"/>
                <w:sz w:val="20"/>
                <w:szCs w:val="20"/>
              </w:rPr>
              <w:t>45.2</w:t>
            </w:r>
            <w:r w:rsidRPr="009F68E3">
              <w:rPr>
                <w:rFonts w:ascii="Times New Roman" w:eastAsia="新細明體" w:hAnsi="Times New Roman" w:cs="Times New Roman"/>
                <w:sz w:val="20"/>
                <w:szCs w:val="20"/>
              </w:rPr>
              <w:t>經》</w:t>
            </w:r>
            <w:r w:rsidRPr="009F68E3">
              <w:rPr>
                <w:rFonts w:ascii="Times New Roman" w:eastAsia="新細明體" w:hAnsi="Times New Roman" w:cs="Times New Roman"/>
                <w:sz w:val="20"/>
                <w:szCs w:val="20"/>
              </w:rPr>
              <w:t xml:space="preserve"> (</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2.</w:t>
            </w:r>
            <w:r w:rsidRPr="009F68E3">
              <w:rPr>
                <w:rFonts w:ascii="Times New Roman" w:eastAsia="新細明體" w:hAnsi="Times New Roman" w:cs="Times New Roman" w:hint="eastAsia"/>
                <w:sz w:val="20"/>
                <w:szCs w:val="20"/>
              </w:rPr>
              <w:t>770</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No.137.</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舍利弗摩目犍連遊四衢經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2.</w:t>
            </w:r>
            <w:r w:rsidRPr="009F68E3">
              <w:rPr>
                <w:rFonts w:ascii="Times New Roman" w:eastAsia="新細明體" w:hAnsi="Times New Roman" w:cs="Times New Roman" w:hint="eastAsia"/>
                <w:sz w:val="20"/>
                <w:szCs w:val="20"/>
              </w:rPr>
              <w:t>860</w:t>
            </w:r>
            <w:r w:rsidRPr="009F68E3">
              <w:rPr>
                <w:rFonts w:ascii="Times New Roman" w:eastAsia="新細明體" w:hAnsi="Times New Roman" w:cs="Times New Roman"/>
                <w:sz w:val="20"/>
                <w:szCs w:val="20"/>
              </w:rPr>
              <w:t>.)</w:t>
            </w:r>
          </w:p>
        </w:tc>
      </w:tr>
      <w:tr w:rsidR="009F68E3" w:rsidRPr="009F68E3" w:rsidTr="00AC5C25">
        <w:tc>
          <w:tcPr>
            <w:tcW w:w="2112"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71. Tevijjavacchasutta</w:t>
            </w:r>
            <w:r w:rsidRPr="009F68E3">
              <w:rPr>
                <w:rFonts w:ascii="Times New Roman" w:eastAsia="新細明體" w:hAnsi="Times New Roman"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婆蹉衢多三明經</w:t>
            </w:r>
          </w:p>
        </w:tc>
        <w:tc>
          <w:tcPr>
            <w:tcW w:w="2888"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ind w:left="200" w:hangingChars="100" w:hanging="200"/>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rPr>
              <w:t>北傳無</w:t>
            </w:r>
            <w:r w:rsidRPr="009F68E3">
              <w:rPr>
                <w:rFonts w:ascii="Times New Roman" w:eastAsia="新細明體" w:hAnsi="Times New Roman" w:cs="Times New Roman" w:hint="eastAsia"/>
                <w:sz w:val="20"/>
                <w:szCs w:val="20"/>
              </w:rPr>
              <w:t>相當之</w:t>
            </w:r>
            <w:r w:rsidRPr="009F68E3">
              <w:rPr>
                <w:rFonts w:ascii="Times New Roman" w:eastAsia="新細明體" w:hAnsi="Times New Roman" w:cs="Times New Roman"/>
                <w:sz w:val="20"/>
                <w:szCs w:val="20"/>
              </w:rPr>
              <w:t>經</w:t>
            </w:r>
          </w:p>
        </w:tc>
      </w:tr>
      <w:tr w:rsidR="009F68E3" w:rsidRPr="009F68E3" w:rsidTr="00AC5C25">
        <w:tc>
          <w:tcPr>
            <w:tcW w:w="2112"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76. Sandakasutta</w:t>
            </w:r>
            <w:r w:rsidRPr="009F68E3">
              <w:rPr>
                <w:rFonts w:ascii="Times New Roman" w:eastAsia="新細明體" w:hAnsi="Times New Roman"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刪陀迦經</w:t>
            </w:r>
          </w:p>
        </w:tc>
        <w:tc>
          <w:tcPr>
            <w:tcW w:w="2888"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ind w:left="200" w:hangingChars="100" w:hanging="200"/>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hint="eastAsia"/>
                <w:sz w:val="20"/>
                <w:szCs w:val="20"/>
              </w:rPr>
              <w:t>cf.M.60.</w:t>
            </w:r>
            <w:r w:rsidRPr="009F68E3">
              <w:rPr>
                <w:rFonts w:ascii="Times New Roman" w:eastAsia="新細明體" w:hAnsi="Times New Roman" w:cs="Times New Roman"/>
                <w:sz w:val="20"/>
                <w:szCs w:val="20"/>
              </w:rPr>
              <w:t xml:space="preserve"> Apa</w:t>
            </w:r>
            <w:r w:rsidRPr="009F68E3">
              <w:rPr>
                <w:rFonts w:ascii="Times New Roman" w:eastAsia="新細明體" w:hAnsi="Times New Roman" w:cs="Times New Roman" w:hint="eastAsia"/>
                <w:sz w:val="20"/>
                <w:szCs w:val="20"/>
              </w:rPr>
              <w:t>nn</w:t>
            </w:r>
            <w:r w:rsidRPr="009F68E3">
              <w:rPr>
                <w:rFonts w:ascii="Times New Roman" w:eastAsia="新細明體" w:hAnsi="Times New Roman" w:cs="Times New Roman"/>
                <w:sz w:val="20"/>
                <w:szCs w:val="20"/>
              </w:rPr>
              <w:t>akasutta</w:t>
            </w:r>
            <w:r w:rsidRPr="009F68E3">
              <w:rPr>
                <w:rFonts w:ascii="Times New Roman" w:eastAsia="新細明體" w:hAnsi="Times New Roman" w:cs="Times New Roman" w:hint="eastAsia"/>
                <w:sz w:val="20"/>
                <w:szCs w:val="20"/>
              </w:rPr>
              <w:t>m</w:t>
            </w:r>
            <w:r w:rsidRPr="009F68E3">
              <w:rPr>
                <w:rFonts w:ascii="Times New Roman" w:eastAsia="新細明體" w:hAnsi="Times New Roman" w:cs="Times New Roman"/>
                <w:sz w:val="20"/>
                <w:szCs w:val="20"/>
              </w:rPr>
              <w:t xml:space="preserve"> </w:t>
            </w:r>
            <w:r w:rsidRPr="009F68E3">
              <w:rPr>
                <w:rFonts w:ascii="Times New Roman" w:eastAsia="新細明體" w:hAnsi="Times New Roman" w:cs="Times New Roman" w:hint="eastAsia"/>
                <w:sz w:val="20"/>
                <w:szCs w:val="20"/>
              </w:rPr>
              <w:t>無戲論經，</w:t>
            </w:r>
            <w:r w:rsidRPr="009F68E3">
              <w:rPr>
                <w:rFonts w:ascii="Times New Roman" w:eastAsia="新細明體" w:hAnsi="Times New Roman" w:cs="Times New Roman" w:hint="eastAsia"/>
                <w:sz w:val="20"/>
                <w:szCs w:val="20"/>
              </w:rPr>
              <w:t xml:space="preserve">cf.D.1. </w:t>
            </w:r>
            <w:r w:rsidRPr="009F68E3">
              <w:rPr>
                <w:rFonts w:ascii="Times New Roman" w:eastAsia="新細明體" w:hAnsi="Times New Roman" w:cs="Times New Roman"/>
                <w:sz w:val="20"/>
                <w:szCs w:val="20"/>
              </w:rPr>
              <w:lastRenderedPageBreak/>
              <w:t>Brahmajalasuttam</w:t>
            </w:r>
            <w:r w:rsidRPr="009F68E3">
              <w:rPr>
                <w:rFonts w:ascii="Times New Roman" w:eastAsia="新細明體" w:hAnsi="Times New Roman" w:cs="Times New Roman" w:hint="eastAsia"/>
                <w:sz w:val="20"/>
                <w:szCs w:val="20"/>
              </w:rPr>
              <w:t xml:space="preserve"> </w:t>
            </w:r>
            <w:r w:rsidRPr="009F68E3">
              <w:rPr>
                <w:rFonts w:ascii="Times New Roman" w:eastAsia="新細明體" w:hAnsi="Times New Roman" w:cs="Times New Roman" w:hint="eastAsia"/>
                <w:sz w:val="20"/>
                <w:szCs w:val="20"/>
              </w:rPr>
              <w:t>梵網經，</w:t>
            </w:r>
            <w:r w:rsidRPr="009F68E3">
              <w:rPr>
                <w:rFonts w:ascii="Times New Roman" w:eastAsia="新細明體" w:hAnsi="Times New Roman" w:cs="Times New Roman" w:hint="eastAsia"/>
                <w:sz w:val="20"/>
                <w:szCs w:val="20"/>
              </w:rPr>
              <w:t>cf.</w:t>
            </w:r>
            <w:r w:rsidRPr="009F68E3">
              <w:rPr>
                <w:rFonts w:ascii="Times New Roman" w:eastAsia="新細明體" w:hAnsi="Times New Roman" w:cs="Times New Roman"/>
                <w:sz w:val="20"/>
                <w:szCs w:val="20"/>
              </w:rPr>
              <w:t>《雜阿含</w:t>
            </w:r>
            <w:r w:rsidRPr="009F68E3">
              <w:rPr>
                <w:rFonts w:ascii="Times New Roman" w:eastAsia="新細明體" w:hAnsi="Times New Roman" w:cs="Times New Roman" w:hint="eastAsia"/>
                <w:sz w:val="20"/>
                <w:szCs w:val="20"/>
              </w:rPr>
              <w:t>973</w:t>
            </w:r>
            <w:r w:rsidRPr="009F68E3">
              <w:rPr>
                <w:rFonts w:ascii="Times New Roman" w:eastAsia="新細明體" w:hAnsi="Times New Roman" w:cs="Times New Roman"/>
                <w:sz w:val="20"/>
                <w:szCs w:val="20"/>
              </w:rPr>
              <w:t>經》</w:t>
            </w:r>
            <w:r w:rsidRPr="009F68E3">
              <w:rPr>
                <w:rFonts w:ascii="Times New Roman" w:eastAsia="新細明體" w:hAnsi="Times New Roman" w:cs="Times New Roman"/>
                <w:sz w:val="20"/>
                <w:szCs w:val="20"/>
              </w:rPr>
              <w:t xml:space="preserve"> (</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2.</w:t>
            </w:r>
            <w:r w:rsidRPr="009F68E3">
              <w:rPr>
                <w:rFonts w:ascii="Times New Roman" w:eastAsia="新細明體" w:hAnsi="Times New Roman" w:cs="Times New Roman" w:hint="eastAsia"/>
                <w:sz w:val="20"/>
                <w:szCs w:val="20"/>
              </w:rPr>
              <w:t>251</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cf.</w:t>
            </w:r>
            <w:r w:rsidRPr="009F68E3">
              <w:rPr>
                <w:rFonts w:ascii="Times New Roman" w:eastAsia="新細明體" w:hAnsi="Times New Roman" w:cs="Times New Roman"/>
                <w:sz w:val="20"/>
                <w:szCs w:val="20"/>
              </w:rPr>
              <w:t>《別譯雜阿含</w:t>
            </w:r>
            <w:r w:rsidRPr="009F68E3">
              <w:rPr>
                <w:rFonts w:ascii="Times New Roman" w:eastAsia="新細明體" w:hAnsi="Times New Roman" w:cs="Times New Roman" w:hint="eastAsia"/>
                <w:sz w:val="20"/>
                <w:szCs w:val="20"/>
              </w:rPr>
              <w:t>207</w:t>
            </w:r>
            <w:r w:rsidRPr="009F68E3">
              <w:rPr>
                <w:rFonts w:ascii="Times New Roman" w:eastAsia="新細明體" w:hAnsi="Times New Roman" w:cs="Times New Roman"/>
                <w:sz w:val="20"/>
                <w:szCs w:val="20"/>
              </w:rPr>
              <w:t>經》</w:t>
            </w:r>
            <w:r w:rsidRPr="009F68E3">
              <w:rPr>
                <w:rFonts w:ascii="Times New Roman" w:eastAsia="新細明體" w:hAnsi="Times New Roman" w:cs="Times New Roman"/>
                <w:sz w:val="20"/>
                <w:szCs w:val="20"/>
              </w:rPr>
              <w:t xml:space="preserve"> (</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2.</w:t>
            </w:r>
            <w:r w:rsidRPr="009F68E3">
              <w:rPr>
                <w:rFonts w:ascii="Times New Roman" w:eastAsia="新細明體" w:hAnsi="Times New Roman" w:cs="Times New Roman" w:hint="eastAsia"/>
                <w:sz w:val="20"/>
                <w:szCs w:val="20"/>
              </w:rPr>
              <w:t>451</w:t>
            </w:r>
            <w:r w:rsidRPr="009F68E3">
              <w:rPr>
                <w:rFonts w:ascii="Times New Roman" w:eastAsia="新細明體" w:hAnsi="Times New Roman" w:cs="Times New Roman"/>
                <w:sz w:val="20"/>
                <w:szCs w:val="20"/>
              </w:rPr>
              <w:t>.)</w:t>
            </w:r>
          </w:p>
        </w:tc>
      </w:tr>
      <w:tr w:rsidR="009F68E3" w:rsidRPr="009F68E3" w:rsidTr="00AC5C25">
        <w:tc>
          <w:tcPr>
            <w:tcW w:w="2112"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lastRenderedPageBreak/>
              <w:t>85. Bodhir</w:t>
            </w:r>
            <w:r w:rsidRPr="009F68E3">
              <w:rPr>
                <w:rFonts w:ascii="Times New Roman" w:eastAsia="新細明體" w:hAnsi="Times New Roman" w:cs="Times New Roman" w:hint="eastAsia"/>
                <w:kern w:val="0"/>
                <w:sz w:val="20"/>
                <w:szCs w:val="20"/>
                <w:lang w:val="zh-TW"/>
              </w:rPr>
              <w:t>a</w:t>
            </w:r>
            <w:r w:rsidRPr="009F68E3">
              <w:rPr>
                <w:rFonts w:ascii="Times New Roman" w:eastAsia="新細明體" w:hAnsi="Times New Roman" w:cs="Times New Roman"/>
                <w:kern w:val="0"/>
                <w:sz w:val="20"/>
                <w:szCs w:val="20"/>
                <w:lang w:val="zh-TW"/>
              </w:rPr>
              <w:t>jakum</w:t>
            </w:r>
            <w:r w:rsidRPr="009F68E3">
              <w:rPr>
                <w:rFonts w:ascii="Times New Roman" w:eastAsia="新細明體" w:hAnsi="Times New Roman" w:cs="Times New Roman" w:hint="eastAsia"/>
                <w:kern w:val="0"/>
                <w:sz w:val="20"/>
                <w:szCs w:val="20"/>
                <w:lang w:val="zh-TW"/>
              </w:rPr>
              <w:t>a</w:t>
            </w:r>
            <w:r w:rsidRPr="009F68E3">
              <w:rPr>
                <w:rFonts w:ascii="Times New Roman" w:eastAsia="新細明體" w:hAnsi="Times New Roman" w:cs="Times New Roman"/>
                <w:kern w:val="0"/>
                <w:sz w:val="20"/>
                <w:szCs w:val="20"/>
                <w:lang w:val="zh-TW"/>
              </w:rPr>
              <w:t>rasutta</w:t>
            </w:r>
            <w:r w:rsidRPr="009F68E3">
              <w:rPr>
                <w:rFonts w:ascii="Times New Roman" w:eastAsia="新細明體" w:hAnsi="Times New Roman"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菩提王子經</w:t>
            </w:r>
          </w:p>
        </w:tc>
        <w:tc>
          <w:tcPr>
            <w:tcW w:w="2888"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ind w:left="200" w:hangingChars="100" w:hanging="200"/>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rPr>
              <w:t>世尊詳述當</w:t>
            </w:r>
            <w:r w:rsidRPr="009F68E3">
              <w:rPr>
                <w:rFonts w:ascii="Times New Roman" w:eastAsia="新細明體" w:hAnsi="Times New Roman" w:cs="Times New Roman" w:hint="eastAsia"/>
                <w:sz w:val="20"/>
                <w:szCs w:val="20"/>
              </w:rPr>
              <w:t>年</w:t>
            </w:r>
            <w:r w:rsidRPr="009F68E3">
              <w:rPr>
                <w:rFonts w:ascii="Times New Roman" w:eastAsia="新細明體" w:hAnsi="Times New Roman" w:cs="Times New Roman"/>
                <w:sz w:val="20"/>
                <w:szCs w:val="20"/>
              </w:rPr>
              <w:t>苦行</w:t>
            </w:r>
            <w:r w:rsidRPr="009F68E3">
              <w:rPr>
                <w:rFonts w:ascii="Times New Roman" w:eastAsia="新細明體" w:hAnsi="Times New Roman" w:cs="Times New Roman" w:hint="eastAsia"/>
                <w:sz w:val="20"/>
                <w:szCs w:val="20"/>
              </w:rPr>
              <w:t>的部份</w:t>
            </w:r>
            <w:r w:rsidRPr="009F68E3">
              <w:rPr>
                <w:rFonts w:ascii="Times New Roman" w:eastAsia="新細明體" w:hAnsi="Times New Roman" w:cs="Times New Roman"/>
                <w:sz w:val="20"/>
                <w:szCs w:val="20"/>
              </w:rPr>
              <w:t>和</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中部</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26</w:t>
            </w:r>
            <w:r w:rsidRPr="009F68E3">
              <w:rPr>
                <w:rFonts w:ascii="Times New Roman" w:eastAsia="新細明體" w:hAnsi="Times New Roman" w:cs="Times New Roman"/>
                <w:sz w:val="20"/>
                <w:szCs w:val="20"/>
              </w:rPr>
              <w:t>經同。</w:t>
            </w:r>
            <w:r w:rsidRPr="009F68E3">
              <w:rPr>
                <w:rFonts w:ascii="Times New Roman" w:eastAsia="新細明體" w:hAnsi="Times New Roman" w:cs="Times New Roman" w:hint="eastAsia"/>
                <w:sz w:val="20"/>
                <w:szCs w:val="20"/>
              </w:rPr>
              <w:t>cf. No.1421.</w:t>
            </w:r>
            <w:r w:rsidRPr="009F68E3">
              <w:rPr>
                <w:rFonts w:ascii="Times New Roman" w:eastAsia="新細明體" w:hAnsi="Times New Roman" w:cs="Times New Roman" w:hint="eastAsia"/>
                <w:sz w:val="20"/>
                <w:szCs w:val="20"/>
              </w:rPr>
              <w:t>《五分律》卷</w:t>
            </w:r>
            <w:r w:rsidRPr="009F68E3">
              <w:rPr>
                <w:rFonts w:ascii="Times New Roman" w:eastAsia="新細明體" w:hAnsi="Times New Roman" w:cs="Times New Roman" w:hint="eastAsia"/>
                <w:sz w:val="20"/>
                <w:szCs w:val="20"/>
              </w:rPr>
              <w:t>10(</w:t>
            </w:r>
            <w:r w:rsidRPr="009F68E3">
              <w:rPr>
                <w:rFonts w:ascii="Times New Roman" w:eastAsia="新細明體" w:hAnsi="Times New Roman" w:cs="Times New Roman" w:hint="eastAsia"/>
                <w:sz w:val="20"/>
                <w:szCs w:val="20"/>
              </w:rPr>
              <w:t>大正</w:t>
            </w:r>
            <w:r w:rsidRPr="009F68E3">
              <w:rPr>
                <w:rFonts w:ascii="Times New Roman" w:eastAsia="新細明體" w:hAnsi="Times New Roman" w:cs="Times New Roman" w:hint="eastAsia"/>
                <w:sz w:val="20"/>
                <w:szCs w:val="20"/>
              </w:rPr>
              <w:t>22.71</w:t>
            </w:r>
            <w:r w:rsidRPr="009F68E3">
              <w:rPr>
                <w:rFonts w:ascii="Times New Roman" w:eastAsia="新細明體" w:hAnsi="Times New Roman" w:cs="Times New Roman" w:hint="eastAsia"/>
                <w:sz w:val="20"/>
                <w:szCs w:val="20"/>
              </w:rPr>
              <w:t>下</w:t>
            </w:r>
            <w:r w:rsidRPr="009F68E3">
              <w:rPr>
                <w:rFonts w:ascii="Times New Roman" w:eastAsia="新細明體" w:hAnsi="Times New Roman" w:cs="Times New Roman" w:hint="eastAsia"/>
                <w:sz w:val="20"/>
                <w:szCs w:val="20"/>
              </w:rPr>
              <w:t>)</w:t>
            </w:r>
          </w:p>
        </w:tc>
      </w:tr>
      <w:tr w:rsidR="009F68E3" w:rsidRPr="009F68E3" w:rsidTr="00AC5C25">
        <w:tc>
          <w:tcPr>
            <w:tcW w:w="2112"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92. Selasutta</w:t>
            </w:r>
            <w:r w:rsidRPr="009F68E3">
              <w:rPr>
                <w:rFonts w:ascii="Times New Roman" w:eastAsia="新細明體" w:hAnsi="Times New Roman"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施羅經</w:t>
            </w:r>
          </w:p>
        </w:tc>
        <w:tc>
          <w:tcPr>
            <w:tcW w:w="2888"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ind w:left="200" w:hangingChars="100" w:hanging="200"/>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經集</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Sn.3.7.</w:t>
            </w:r>
            <w:r w:rsidRPr="009F68E3">
              <w:rPr>
                <w:rFonts w:ascii="Times New Roman" w:eastAsia="新細明體" w:hAnsi="Times New Roman" w:cs="Times New Roman"/>
                <w:sz w:val="20"/>
                <w:szCs w:val="20"/>
              </w:rPr>
              <w:t xml:space="preserve"> Selasuttam</w:t>
            </w:r>
            <w:r w:rsidRPr="009F68E3">
              <w:rPr>
                <w:rFonts w:ascii="Times New Roman" w:eastAsia="新細明體" w:hAnsi="Times New Roman" w:cs="Times New Roman" w:hint="eastAsia"/>
                <w:sz w:val="20"/>
                <w:szCs w:val="20"/>
              </w:rPr>
              <w:t>賽羅經，《長老偈》</w:t>
            </w:r>
            <w:r w:rsidRPr="009F68E3">
              <w:rPr>
                <w:rFonts w:ascii="Times New Roman" w:eastAsia="新細明體" w:hAnsi="Times New Roman" w:cs="Times New Roman" w:hint="eastAsia"/>
                <w:sz w:val="20"/>
                <w:szCs w:val="20"/>
              </w:rPr>
              <w:t>Thag.818~841.</w:t>
            </w:r>
          </w:p>
        </w:tc>
      </w:tr>
      <w:tr w:rsidR="009F68E3" w:rsidRPr="009F68E3" w:rsidTr="00AC5C25">
        <w:tc>
          <w:tcPr>
            <w:tcW w:w="2112"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94. Gho</w:t>
            </w:r>
            <w:r w:rsidRPr="009F68E3">
              <w:rPr>
                <w:rFonts w:ascii="Times New Roman" w:eastAsia="新細明體" w:hAnsi="Times New Roman" w:cs="Times New Roman" w:hint="eastAsia"/>
                <w:kern w:val="0"/>
                <w:sz w:val="20"/>
                <w:szCs w:val="20"/>
                <w:lang w:val="zh-TW"/>
              </w:rPr>
              <w:t>t</w:t>
            </w:r>
            <w:r w:rsidRPr="009F68E3">
              <w:rPr>
                <w:rFonts w:ascii="Times New Roman" w:eastAsia="新細明體" w:hAnsi="Times New Roman" w:cs="Times New Roman"/>
                <w:kern w:val="0"/>
                <w:sz w:val="20"/>
                <w:szCs w:val="20"/>
                <w:lang w:val="zh-TW"/>
              </w:rPr>
              <w:t>amukhasutta</w:t>
            </w:r>
            <w:r w:rsidRPr="009F68E3">
              <w:rPr>
                <w:rFonts w:ascii="Times New Roman" w:eastAsia="新細明體" w:hAnsi="Times New Roman"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瞿哆牟伽經</w:t>
            </w:r>
          </w:p>
        </w:tc>
        <w:tc>
          <w:tcPr>
            <w:tcW w:w="2888"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ind w:left="200" w:hangingChars="100" w:hanging="200"/>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hint="eastAsia"/>
                <w:sz w:val="20"/>
                <w:szCs w:val="20"/>
              </w:rPr>
              <w:t>cf. M.51.</w:t>
            </w:r>
            <w:r w:rsidRPr="009F68E3">
              <w:rPr>
                <w:rFonts w:ascii="Times New Roman" w:eastAsia="新細明體" w:hAnsi="Times New Roman" w:cs="Times New Roman"/>
                <w:sz w:val="20"/>
                <w:szCs w:val="20"/>
              </w:rPr>
              <w:t>Kandarakasutta</w:t>
            </w:r>
            <w:r w:rsidRPr="009F68E3">
              <w:rPr>
                <w:rFonts w:ascii="Times New Roman" w:eastAsia="新細明體" w:hAnsi="Times New Roman" w:cs="Times New Roman" w:hint="eastAsia"/>
                <w:sz w:val="20"/>
                <w:szCs w:val="20"/>
              </w:rPr>
              <w:t>m</w:t>
            </w:r>
            <w:r w:rsidRPr="009F68E3">
              <w:rPr>
                <w:rFonts w:ascii="Times New Roman" w:eastAsia="新細明體" w:hAnsi="Times New Roman" w:cs="Times New Roman"/>
                <w:sz w:val="20"/>
                <w:szCs w:val="20"/>
              </w:rPr>
              <w:t xml:space="preserve"> </w:t>
            </w:r>
            <w:r w:rsidRPr="009F68E3">
              <w:rPr>
                <w:rFonts w:ascii="Times New Roman" w:eastAsia="新細明體" w:hAnsi="Times New Roman" w:cs="Times New Roman" w:hint="eastAsia"/>
                <w:sz w:val="20"/>
                <w:szCs w:val="20"/>
              </w:rPr>
              <w:t>乾達羅迦經</w:t>
            </w:r>
          </w:p>
        </w:tc>
      </w:tr>
      <w:tr w:rsidR="009F68E3" w:rsidRPr="009F68E3" w:rsidTr="00AC5C25">
        <w:tc>
          <w:tcPr>
            <w:tcW w:w="2112"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95. Ca</w:t>
            </w:r>
            <w:r w:rsidRPr="009F68E3">
              <w:rPr>
                <w:rFonts w:ascii="Times New Roman" w:eastAsia="新細明體" w:hAnsi="Times New Roman" w:cs="Times New Roman" w:hint="eastAsia"/>
                <w:kern w:val="0"/>
                <w:sz w:val="20"/>
                <w:szCs w:val="20"/>
                <w:lang w:val="zh-TW"/>
              </w:rPr>
              <w:t>v</w:t>
            </w:r>
            <w:r w:rsidRPr="009F68E3">
              <w:rPr>
                <w:rFonts w:ascii="Times New Roman" w:eastAsia="新細明體" w:hAnsi="Times New Roman" w:cs="Times New Roman"/>
                <w:kern w:val="0"/>
                <w:sz w:val="20"/>
                <w:szCs w:val="20"/>
                <w:lang w:val="zh-TW"/>
              </w:rPr>
              <w:t>k</w:t>
            </w:r>
            <w:r w:rsidRPr="009F68E3">
              <w:rPr>
                <w:rFonts w:ascii="Times New Roman" w:eastAsia="新細明體" w:hAnsi="Times New Roman" w:cs="Times New Roman" w:hint="eastAsia"/>
                <w:kern w:val="0"/>
                <w:sz w:val="20"/>
                <w:szCs w:val="20"/>
                <w:lang w:val="zh-TW"/>
              </w:rPr>
              <w:t>i</w:t>
            </w:r>
            <w:r w:rsidRPr="009F68E3">
              <w:rPr>
                <w:rFonts w:ascii="Times New Roman" w:eastAsia="新細明體" w:hAnsi="Times New Roman" w:cs="Times New Roman"/>
                <w:kern w:val="0"/>
                <w:sz w:val="20"/>
                <w:szCs w:val="20"/>
                <w:lang w:val="zh-TW"/>
              </w:rPr>
              <w:t>sutta</w:t>
            </w:r>
            <w:r w:rsidRPr="009F68E3">
              <w:rPr>
                <w:rFonts w:ascii="Times New Roman" w:eastAsia="新細明體" w:hAnsi="Times New Roman"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商伽經</w:t>
            </w:r>
          </w:p>
        </w:tc>
        <w:tc>
          <w:tcPr>
            <w:tcW w:w="2888"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ind w:left="200" w:hangingChars="100" w:hanging="200"/>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rPr>
              <w:t>北傳無</w:t>
            </w:r>
            <w:r w:rsidRPr="009F68E3">
              <w:rPr>
                <w:rFonts w:ascii="Times New Roman" w:eastAsia="新細明體" w:hAnsi="Times New Roman" w:cs="Times New Roman" w:hint="eastAsia"/>
                <w:sz w:val="20"/>
                <w:szCs w:val="20"/>
              </w:rPr>
              <w:t>相當之</w:t>
            </w:r>
            <w:r w:rsidRPr="009F68E3">
              <w:rPr>
                <w:rFonts w:ascii="Times New Roman" w:eastAsia="新細明體" w:hAnsi="Times New Roman" w:cs="Times New Roman"/>
                <w:sz w:val="20"/>
                <w:szCs w:val="20"/>
              </w:rPr>
              <w:t>經</w:t>
            </w:r>
          </w:p>
        </w:tc>
      </w:tr>
      <w:tr w:rsidR="009F68E3" w:rsidRPr="009F68E3" w:rsidTr="00AC5C25">
        <w:tc>
          <w:tcPr>
            <w:tcW w:w="2112"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98. V</w:t>
            </w:r>
            <w:r w:rsidRPr="009F68E3">
              <w:rPr>
                <w:rFonts w:ascii="Times New Roman" w:eastAsia="新細明體" w:hAnsi="Times New Roman" w:cs="Times New Roman" w:hint="eastAsia"/>
                <w:kern w:val="0"/>
                <w:sz w:val="20"/>
                <w:szCs w:val="20"/>
                <w:lang w:val="zh-TW"/>
              </w:rPr>
              <w:t>a</w:t>
            </w:r>
            <w:r w:rsidRPr="009F68E3">
              <w:rPr>
                <w:rFonts w:ascii="Times New Roman" w:eastAsia="新細明體" w:hAnsi="Times New Roman" w:cs="Times New Roman"/>
                <w:kern w:val="0"/>
                <w:sz w:val="20"/>
                <w:szCs w:val="20"/>
                <w:lang w:val="zh-TW"/>
              </w:rPr>
              <w:t>se</w:t>
            </w:r>
            <w:r w:rsidRPr="009F68E3">
              <w:rPr>
                <w:rFonts w:ascii="Times New Roman" w:eastAsia="新細明體" w:hAnsi="Times New Roman" w:cs="Times New Roman" w:hint="eastAsia"/>
                <w:kern w:val="0"/>
                <w:sz w:val="20"/>
                <w:szCs w:val="20"/>
                <w:lang w:val="zh-TW"/>
              </w:rPr>
              <w:t>tt</w:t>
            </w:r>
            <w:r w:rsidRPr="009F68E3">
              <w:rPr>
                <w:rFonts w:ascii="Times New Roman" w:eastAsia="新細明體" w:hAnsi="Times New Roman" w:cs="Times New Roman"/>
                <w:kern w:val="0"/>
                <w:sz w:val="20"/>
                <w:szCs w:val="20"/>
                <w:lang w:val="zh-TW"/>
              </w:rPr>
              <w:t>hasutta</w:t>
            </w:r>
            <w:r w:rsidRPr="009F68E3">
              <w:rPr>
                <w:rFonts w:ascii="Times New Roman" w:eastAsia="新細明體" w:hAnsi="Times New Roman"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婆私吒經</w:t>
            </w:r>
          </w:p>
        </w:tc>
        <w:tc>
          <w:tcPr>
            <w:tcW w:w="2888"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ind w:left="200" w:hangingChars="100" w:hanging="200"/>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經集</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Sn.3.9.</w:t>
            </w:r>
            <w:r w:rsidRPr="009F68E3">
              <w:rPr>
                <w:rFonts w:ascii="Times New Roman" w:eastAsia="新細明體" w:hAnsi="Times New Roman" w:cs="Times New Roman"/>
                <w:sz w:val="20"/>
                <w:szCs w:val="20"/>
              </w:rPr>
              <w:t xml:space="preserve"> Vasetthasuttam</w:t>
            </w:r>
            <w:r w:rsidRPr="009F68E3">
              <w:rPr>
                <w:rFonts w:ascii="Times New Roman" w:eastAsia="新細明體" w:hAnsi="Times New Roman" w:cs="Times New Roman" w:hint="eastAsia"/>
                <w:sz w:val="20"/>
                <w:szCs w:val="20"/>
              </w:rPr>
              <w:t>婆塞特經</w:t>
            </w:r>
          </w:p>
        </w:tc>
      </w:tr>
      <w:tr w:rsidR="009F68E3" w:rsidRPr="009F68E3" w:rsidTr="00AC5C25">
        <w:tc>
          <w:tcPr>
            <w:tcW w:w="2112"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100. Sa</w:t>
            </w:r>
            <w:r w:rsidRPr="009F68E3">
              <w:rPr>
                <w:rFonts w:ascii="Times New Roman" w:eastAsia="新細明體" w:hAnsi="Times New Roman" w:cs="Times New Roman" w:hint="eastAsia"/>
                <w:kern w:val="0"/>
                <w:sz w:val="20"/>
                <w:szCs w:val="20"/>
                <w:lang w:val="zh-TW"/>
              </w:rPr>
              <w:t>v</w:t>
            </w:r>
            <w:r w:rsidRPr="009F68E3">
              <w:rPr>
                <w:rFonts w:ascii="Times New Roman" w:eastAsia="新細明體" w:hAnsi="Times New Roman" w:cs="Times New Roman"/>
                <w:kern w:val="0"/>
                <w:sz w:val="20"/>
                <w:szCs w:val="20"/>
                <w:lang w:val="zh-TW"/>
              </w:rPr>
              <w:t>g</w:t>
            </w:r>
            <w:r w:rsidRPr="009F68E3">
              <w:rPr>
                <w:rFonts w:ascii="Times New Roman" w:eastAsia="新細明體" w:hAnsi="Times New Roman" w:cs="Times New Roman" w:hint="eastAsia"/>
                <w:kern w:val="0"/>
                <w:sz w:val="20"/>
                <w:szCs w:val="20"/>
                <w:lang w:val="zh-TW"/>
              </w:rPr>
              <w:t>a</w:t>
            </w:r>
            <w:r w:rsidRPr="009F68E3">
              <w:rPr>
                <w:rFonts w:ascii="Times New Roman" w:eastAsia="新細明體" w:hAnsi="Times New Roman" w:cs="Times New Roman"/>
                <w:kern w:val="0"/>
                <w:sz w:val="20"/>
                <w:szCs w:val="20"/>
                <w:lang w:val="zh-TW"/>
              </w:rPr>
              <w:t>ravasutta</w:t>
            </w:r>
            <w:r w:rsidRPr="009F68E3">
              <w:rPr>
                <w:rFonts w:ascii="Times New Roman" w:eastAsia="新細明體" w:hAnsi="Times New Roman"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傷歌邏經</w:t>
            </w:r>
          </w:p>
        </w:tc>
        <w:tc>
          <w:tcPr>
            <w:tcW w:w="2888"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ind w:left="200" w:hangingChars="100" w:hanging="200"/>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rPr>
              <w:t>世尊苦行精進</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參照</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中部</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M.</w:t>
            </w:r>
            <w:r w:rsidRPr="009F68E3">
              <w:rPr>
                <w:rFonts w:ascii="Times New Roman" w:eastAsia="新細明體" w:hAnsi="Times New Roman" w:cs="Times New Roman"/>
                <w:sz w:val="20"/>
                <w:szCs w:val="20"/>
              </w:rPr>
              <w:t>26. P</w:t>
            </w:r>
            <w:r w:rsidRPr="009F68E3">
              <w:rPr>
                <w:rFonts w:ascii="Times New Roman" w:eastAsia="新細明體" w:hAnsi="Times New Roman" w:cs="Times New Roman" w:hint="eastAsia"/>
                <w:sz w:val="20"/>
                <w:szCs w:val="20"/>
              </w:rPr>
              <w:t>a</w:t>
            </w:r>
            <w:r w:rsidRPr="009F68E3">
              <w:rPr>
                <w:rFonts w:ascii="Times New Roman" w:eastAsia="新細明體" w:hAnsi="Times New Roman" w:cs="Times New Roman"/>
                <w:sz w:val="20"/>
                <w:szCs w:val="20"/>
              </w:rPr>
              <w:t>sar</w:t>
            </w:r>
            <w:r w:rsidRPr="009F68E3">
              <w:rPr>
                <w:rFonts w:ascii="Times New Roman" w:eastAsia="新細明體" w:hAnsi="Times New Roman" w:cs="Times New Roman" w:hint="eastAsia"/>
                <w:sz w:val="20"/>
                <w:szCs w:val="20"/>
              </w:rPr>
              <w:t>a</w:t>
            </w:r>
            <w:r w:rsidRPr="009F68E3">
              <w:rPr>
                <w:rFonts w:ascii="Times New Roman" w:eastAsia="新細明體" w:hAnsi="Times New Roman" w:cs="Times New Roman"/>
                <w:sz w:val="20"/>
                <w:szCs w:val="20"/>
              </w:rPr>
              <w:t>sisutta</w:t>
            </w:r>
            <w:r w:rsidRPr="009F68E3">
              <w:rPr>
                <w:rFonts w:ascii="Times New Roman" w:eastAsia="新細明體" w:hAnsi="Times New Roman" w:cs="Times New Roman" w:hint="eastAsia"/>
                <w:sz w:val="20"/>
                <w:szCs w:val="20"/>
              </w:rPr>
              <w:t>m</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M.36.</w:t>
            </w:r>
            <w:r w:rsidRPr="009F68E3">
              <w:rPr>
                <w:rFonts w:ascii="Times New Roman" w:eastAsia="新細明體" w:hAnsi="Times New Roman" w:cs="Times New Roman"/>
                <w:sz w:val="20"/>
                <w:szCs w:val="20"/>
              </w:rPr>
              <w:t>Mah</w:t>
            </w:r>
            <w:r w:rsidRPr="009F68E3">
              <w:rPr>
                <w:rFonts w:ascii="Times New Roman" w:eastAsia="新細明體" w:hAnsi="Times New Roman" w:cs="Times New Roman" w:hint="eastAsia"/>
                <w:sz w:val="20"/>
                <w:szCs w:val="20"/>
              </w:rPr>
              <w:t>a</w:t>
            </w:r>
            <w:r w:rsidRPr="009F68E3">
              <w:rPr>
                <w:rFonts w:ascii="Times New Roman" w:eastAsia="新細明體" w:hAnsi="Times New Roman" w:cs="Times New Roman"/>
                <w:sz w:val="20"/>
                <w:szCs w:val="20"/>
              </w:rPr>
              <w:t>saccakasutta</w:t>
            </w:r>
            <w:r w:rsidRPr="009F68E3">
              <w:rPr>
                <w:rFonts w:ascii="Times New Roman" w:eastAsia="新細明體" w:hAnsi="Times New Roman" w:cs="Times New Roman" w:hint="eastAsia"/>
                <w:sz w:val="20"/>
                <w:szCs w:val="20"/>
              </w:rPr>
              <w:t>m</w:t>
            </w:r>
            <w:r w:rsidRPr="009F68E3">
              <w:rPr>
                <w:rFonts w:ascii="Times New Roman" w:eastAsia="新細明體" w:hAnsi="Times New Roman" w:cs="Times New Roman"/>
                <w:sz w:val="20"/>
                <w:szCs w:val="20"/>
              </w:rPr>
              <w:t xml:space="preserve"> </w:t>
            </w:r>
          </w:p>
        </w:tc>
      </w:tr>
      <w:tr w:rsidR="009F68E3" w:rsidRPr="009F68E3" w:rsidTr="00AC5C25">
        <w:tc>
          <w:tcPr>
            <w:tcW w:w="2112"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102. Pa</w:t>
            </w:r>
            <w:r w:rsidRPr="009F68E3">
              <w:rPr>
                <w:rFonts w:ascii="Times New Roman" w:eastAsia="新細明體" w:hAnsi="Times New Roman" w:cs="Times New Roman" w:hint="eastAsia"/>
                <w:kern w:val="0"/>
                <w:sz w:val="20"/>
                <w:szCs w:val="20"/>
                <w:lang w:val="zh-TW"/>
              </w:rPr>
              <w:t>b</w:t>
            </w:r>
            <w:r w:rsidRPr="009F68E3">
              <w:rPr>
                <w:rFonts w:ascii="Times New Roman" w:eastAsia="新細明體" w:hAnsi="Times New Roman" w:cs="Times New Roman"/>
                <w:kern w:val="0"/>
                <w:sz w:val="20"/>
                <w:szCs w:val="20"/>
                <w:lang w:val="zh-TW"/>
              </w:rPr>
              <w:t>cattayasutta</w:t>
            </w:r>
            <w:r w:rsidRPr="009F68E3">
              <w:rPr>
                <w:rFonts w:ascii="Times New Roman" w:eastAsia="新細明體" w:hAnsi="Times New Roman"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五三經</w:t>
            </w:r>
          </w:p>
        </w:tc>
        <w:tc>
          <w:tcPr>
            <w:tcW w:w="2888"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ind w:left="200" w:hangingChars="100" w:hanging="200"/>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hint="eastAsia"/>
                <w:sz w:val="20"/>
                <w:szCs w:val="20"/>
              </w:rPr>
              <w:t>cf.</w:t>
            </w:r>
            <w:r w:rsidRPr="009F68E3">
              <w:rPr>
                <w:rFonts w:ascii="Times New Roman" w:eastAsia="新細明體" w:hAnsi="Times New Roman" w:cs="Times New Roman" w:hint="eastAsia"/>
                <w:sz w:val="20"/>
                <w:szCs w:val="20"/>
              </w:rPr>
              <w:t>《長部》</w:t>
            </w:r>
            <w:r w:rsidRPr="009F68E3">
              <w:rPr>
                <w:rFonts w:ascii="Times New Roman" w:eastAsia="新細明體" w:hAnsi="Times New Roman" w:cs="Times New Roman" w:hint="eastAsia"/>
                <w:sz w:val="20"/>
                <w:szCs w:val="20"/>
              </w:rPr>
              <w:t xml:space="preserve">D.1. </w:t>
            </w:r>
            <w:r w:rsidRPr="009F68E3">
              <w:rPr>
                <w:rFonts w:ascii="Times New Roman" w:eastAsia="新細明體" w:hAnsi="Times New Roman" w:cs="Times New Roman"/>
                <w:sz w:val="20"/>
                <w:szCs w:val="20"/>
              </w:rPr>
              <w:t>Brahmajalasuttam</w:t>
            </w:r>
            <w:r w:rsidRPr="009F68E3">
              <w:rPr>
                <w:rFonts w:ascii="Times New Roman" w:eastAsia="新細明體" w:hAnsi="Times New Roman" w:cs="Times New Roman" w:hint="eastAsia"/>
                <w:sz w:val="20"/>
                <w:szCs w:val="20"/>
              </w:rPr>
              <w:t xml:space="preserve"> </w:t>
            </w:r>
            <w:r w:rsidRPr="009F68E3">
              <w:rPr>
                <w:rFonts w:ascii="Times New Roman" w:eastAsia="新細明體" w:hAnsi="Times New Roman" w:cs="Times New Roman" w:hint="eastAsia"/>
                <w:sz w:val="20"/>
                <w:szCs w:val="20"/>
              </w:rPr>
              <w:t>梵網經</w:t>
            </w:r>
          </w:p>
        </w:tc>
      </w:tr>
      <w:tr w:rsidR="009F68E3" w:rsidRPr="009F68E3" w:rsidTr="00AC5C25">
        <w:tc>
          <w:tcPr>
            <w:tcW w:w="2112"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103. Kintisutta</w:t>
            </w:r>
            <w:r w:rsidRPr="009F68E3">
              <w:rPr>
                <w:rFonts w:ascii="Times New Roman" w:eastAsia="新細明體" w:hAnsi="Times New Roman"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如何經</w:t>
            </w:r>
          </w:p>
        </w:tc>
        <w:tc>
          <w:tcPr>
            <w:tcW w:w="2888"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ind w:left="200" w:hangingChars="100" w:hanging="200"/>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rPr>
              <w:t>北傳無</w:t>
            </w:r>
            <w:r w:rsidRPr="009F68E3">
              <w:rPr>
                <w:rFonts w:ascii="Times New Roman" w:eastAsia="新細明體" w:hAnsi="Times New Roman" w:cs="Times New Roman" w:hint="eastAsia"/>
                <w:sz w:val="20"/>
                <w:szCs w:val="20"/>
              </w:rPr>
              <w:t>相當之</w:t>
            </w:r>
            <w:r w:rsidRPr="009F68E3">
              <w:rPr>
                <w:rFonts w:ascii="Times New Roman" w:eastAsia="新細明體" w:hAnsi="Times New Roman" w:cs="Times New Roman"/>
                <w:sz w:val="20"/>
                <w:szCs w:val="20"/>
              </w:rPr>
              <w:t>經</w:t>
            </w:r>
          </w:p>
        </w:tc>
      </w:tr>
      <w:tr w:rsidR="009F68E3" w:rsidRPr="009F68E3" w:rsidTr="00AC5C25">
        <w:tc>
          <w:tcPr>
            <w:tcW w:w="2112"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105. Sunakkhattasutta</w:t>
            </w:r>
            <w:r w:rsidRPr="009F68E3">
              <w:rPr>
                <w:rFonts w:ascii="Times New Roman" w:eastAsia="新細明體" w:hAnsi="Times New Roman"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善星經</w:t>
            </w:r>
          </w:p>
        </w:tc>
        <w:tc>
          <w:tcPr>
            <w:tcW w:w="2888"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ind w:left="200" w:hangingChars="100" w:hanging="200"/>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hint="eastAsia"/>
                <w:sz w:val="20"/>
                <w:szCs w:val="20"/>
              </w:rPr>
              <w:t xml:space="preserve"> No.757.</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佛說身毛喜堅經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hint="eastAsia"/>
                <w:sz w:val="20"/>
                <w:szCs w:val="20"/>
              </w:rPr>
              <w:t>17.591</w:t>
            </w:r>
            <w:r w:rsidRPr="009F68E3">
              <w:rPr>
                <w:rFonts w:ascii="Times New Roman" w:eastAsia="新細明體" w:hAnsi="Times New Roman" w:cs="Times New Roman"/>
                <w:sz w:val="20"/>
                <w:szCs w:val="20"/>
              </w:rPr>
              <w:t>.)</w:t>
            </w:r>
          </w:p>
        </w:tc>
      </w:tr>
      <w:tr w:rsidR="009F68E3" w:rsidRPr="009F68E3" w:rsidTr="00AC5C25">
        <w:tc>
          <w:tcPr>
            <w:tcW w:w="2112"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110. C</w:t>
            </w:r>
            <w:r w:rsidRPr="009F68E3">
              <w:rPr>
                <w:rFonts w:ascii="Times New Roman" w:eastAsia="新細明體" w:hAnsi="Times New Roman" w:cs="Times New Roman" w:hint="eastAsia"/>
                <w:kern w:val="0"/>
                <w:sz w:val="20"/>
                <w:szCs w:val="20"/>
                <w:lang w:val="zh-TW"/>
              </w:rPr>
              <w:t>ul</w:t>
            </w:r>
            <w:r w:rsidRPr="009F68E3">
              <w:rPr>
                <w:rFonts w:ascii="Times New Roman" w:eastAsia="新細明體" w:hAnsi="Times New Roman" w:cs="Times New Roman"/>
                <w:kern w:val="0"/>
                <w:sz w:val="20"/>
                <w:szCs w:val="20"/>
                <w:lang w:val="zh-TW"/>
              </w:rPr>
              <w:t>apu</w:t>
            </w:r>
            <w:r w:rsidRPr="009F68E3">
              <w:rPr>
                <w:rFonts w:ascii="Times New Roman" w:eastAsia="新細明體" w:hAnsi="Times New Roman" w:cs="Times New Roman" w:hint="eastAsia"/>
                <w:kern w:val="0"/>
                <w:sz w:val="20"/>
                <w:szCs w:val="20"/>
                <w:lang w:val="zh-TW"/>
              </w:rPr>
              <w:t>nn</w:t>
            </w:r>
            <w:r w:rsidRPr="009F68E3">
              <w:rPr>
                <w:rFonts w:ascii="Times New Roman" w:eastAsia="新細明體" w:hAnsi="Times New Roman" w:cs="Times New Roman"/>
                <w:kern w:val="0"/>
                <w:sz w:val="20"/>
                <w:szCs w:val="20"/>
                <w:lang w:val="zh-TW"/>
              </w:rPr>
              <w:t>amasutta</w:t>
            </w:r>
            <w:r w:rsidRPr="009F68E3">
              <w:rPr>
                <w:rFonts w:ascii="Times New Roman" w:eastAsia="新細明體" w:hAnsi="Times New Roman"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滿月小經</w:t>
            </w:r>
          </w:p>
        </w:tc>
        <w:tc>
          <w:tcPr>
            <w:tcW w:w="2888"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ind w:left="200" w:hangingChars="100" w:hanging="200"/>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hint="eastAsia"/>
                <w:sz w:val="20"/>
                <w:szCs w:val="20"/>
              </w:rPr>
              <w:t xml:space="preserve"> cf.</w:t>
            </w:r>
            <w:r w:rsidRPr="009F68E3">
              <w:rPr>
                <w:rFonts w:ascii="Times New Roman" w:eastAsia="新細明體" w:hAnsi="Times New Roman" w:cs="Times New Roman" w:hint="eastAsia"/>
                <w:sz w:val="20"/>
                <w:szCs w:val="20"/>
              </w:rPr>
              <w:t>《增支部》</w:t>
            </w:r>
            <w:r w:rsidRPr="009F68E3">
              <w:rPr>
                <w:rFonts w:ascii="Times New Roman" w:eastAsia="新細明體" w:hAnsi="Times New Roman" w:cs="Times New Roman" w:hint="eastAsia"/>
                <w:sz w:val="20"/>
                <w:szCs w:val="20"/>
              </w:rPr>
              <w:t>A.4.187./ II,179.</w:t>
            </w:r>
            <w:r w:rsidRPr="009F68E3">
              <w:rPr>
                <w:rFonts w:ascii="Times New Roman" w:eastAsia="新細明體" w:hAnsi="Times New Roman" w:cs="Times New Roman" w:hint="eastAsia"/>
                <w:sz w:val="20"/>
                <w:szCs w:val="20"/>
              </w:rPr>
              <w:t>作雨者</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禹舍婆羅門問知不知善不善士</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 xml:space="preserve"> </w:t>
            </w:r>
          </w:p>
        </w:tc>
      </w:tr>
      <w:tr w:rsidR="009F68E3" w:rsidRPr="009F68E3" w:rsidTr="00AC5C25">
        <w:tc>
          <w:tcPr>
            <w:tcW w:w="2112"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111. Anupadasutta</w:t>
            </w:r>
            <w:r w:rsidRPr="009F68E3">
              <w:rPr>
                <w:rFonts w:ascii="Times New Roman" w:eastAsia="新細明體" w:hAnsi="Times New Roman"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不斷經</w:t>
            </w:r>
          </w:p>
        </w:tc>
        <w:tc>
          <w:tcPr>
            <w:tcW w:w="2888"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ind w:left="200" w:hangingChars="100" w:hanging="200"/>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rPr>
              <w:t>北傳無</w:t>
            </w:r>
            <w:r w:rsidRPr="009F68E3">
              <w:rPr>
                <w:rFonts w:ascii="Times New Roman" w:eastAsia="新細明體" w:hAnsi="Times New Roman" w:cs="Times New Roman" w:hint="eastAsia"/>
                <w:sz w:val="20"/>
                <w:szCs w:val="20"/>
              </w:rPr>
              <w:t>相當之</w:t>
            </w:r>
            <w:r w:rsidRPr="009F68E3">
              <w:rPr>
                <w:rFonts w:ascii="Times New Roman" w:eastAsia="新細明體" w:hAnsi="Times New Roman" w:cs="Times New Roman"/>
                <w:sz w:val="20"/>
                <w:szCs w:val="20"/>
              </w:rPr>
              <w:t>經</w:t>
            </w:r>
          </w:p>
        </w:tc>
      </w:tr>
      <w:tr w:rsidR="009F68E3" w:rsidRPr="009F68E3" w:rsidTr="00AC5C25">
        <w:tc>
          <w:tcPr>
            <w:tcW w:w="2112"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114. Sevitabb</w:t>
            </w:r>
            <w:r w:rsidRPr="009F68E3">
              <w:rPr>
                <w:rFonts w:ascii="Times New Roman" w:eastAsia="新細明體" w:hAnsi="Times New Roman" w:cs="Times New Roman" w:hint="eastAsia"/>
                <w:kern w:val="0"/>
                <w:sz w:val="20"/>
                <w:szCs w:val="20"/>
                <w:lang w:val="zh-TW"/>
              </w:rPr>
              <w:t>a</w:t>
            </w:r>
            <w:r w:rsidRPr="009F68E3">
              <w:rPr>
                <w:rFonts w:ascii="Times New Roman" w:eastAsia="新細明體" w:hAnsi="Times New Roman" w:cs="Times New Roman"/>
                <w:kern w:val="0"/>
                <w:sz w:val="20"/>
                <w:szCs w:val="20"/>
                <w:lang w:val="zh-TW"/>
              </w:rPr>
              <w:t>sevitabbasutta</w:t>
            </w:r>
            <w:r w:rsidRPr="009F68E3">
              <w:rPr>
                <w:rFonts w:ascii="Times New Roman" w:eastAsia="新細明體" w:hAnsi="Times New Roman"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應習不應習經</w:t>
            </w:r>
          </w:p>
        </w:tc>
        <w:tc>
          <w:tcPr>
            <w:tcW w:w="2888"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ind w:left="200" w:hangingChars="100" w:hanging="200"/>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rPr>
              <w:t>北傳無</w:t>
            </w:r>
            <w:r w:rsidRPr="009F68E3">
              <w:rPr>
                <w:rFonts w:ascii="Times New Roman" w:eastAsia="新細明體" w:hAnsi="Times New Roman" w:cs="Times New Roman" w:hint="eastAsia"/>
                <w:sz w:val="20"/>
                <w:szCs w:val="20"/>
              </w:rPr>
              <w:t>相當之</w:t>
            </w:r>
            <w:r w:rsidRPr="009F68E3">
              <w:rPr>
                <w:rFonts w:ascii="Times New Roman" w:eastAsia="新細明體" w:hAnsi="Times New Roman" w:cs="Times New Roman"/>
                <w:sz w:val="20"/>
                <w:szCs w:val="20"/>
              </w:rPr>
              <w:t>經</w:t>
            </w:r>
          </w:p>
        </w:tc>
      </w:tr>
      <w:tr w:rsidR="009F68E3" w:rsidRPr="009F68E3" w:rsidTr="00AC5C25">
        <w:tc>
          <w:tcPr>
            <w:tcW w:w="2112"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116. Isigilisutta</w:t>
            </w:r>
            <w:r w:rsidRPr="009F68E3">
              <w:rPr>
                <w:rFonts w:ascii="Times New Roman" w:eastAsia="新細明體" w:hAnsi="Times New Roman"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仙吞經</w:t>
            </w:r>
          </w:p>
        </w:tc>
        <w:tc>
          <w:tcPr>
            <w:tcW w:w="2888"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ind w:left="200" w:hangingChars="100" w:hanging="200"/>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增壹阿含</w:t>
            </w:r>
            <w:r w:rsidRPr="009F68E3">
              <w:rPr>
                <w:rFonts w:ascii="Times New Roman" w:eastAsia="新細明體" w:hAnsi="Times New Roman" w:cs="Times New Roman" w:hint="eastAsia"/>
                <w:sz w:val="20"/>
                <w:szCs w:val="20"/>
              </w:rPr>
              <w:t>38.7</w:t>
            </w:r>
            <w:r w:rsidRPr="009F68E3">
              <w:rPr>
                <w:rFonts w:ascii="Times New Roman" w:eastAsia="新細明體" w:hAnsi="Times New Roman" w:cs="Times New Roman" w:hint="eastAsia"/>
                <w:sz w:val="20"/>
                <w:szCs w:val="20"/>
              </w:rPr>
              <w:t>經》</w:t>
            </w:r>
            <w:r w:rsidRPr="009F68E3">
              <w:rPr>
                <w:rFonts w:ascii="Times New Roman" w:eastAsia="新細明體" w:hAnsi="Times New Roman" w:cs="Times New Roman"/>
                <w:sz w:val="20"/>
                <w:szCs w:val="20"/>
              </w:rPr>
              <w:t>仙人崛經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2.</w:t>
            </w:r>
            <w:r w:rsidRPr="009F68E3">
              <w:rPr>
                <w:rFonts w:ascii="Times New Roman" w:eastAsia="新細明體" w:hAnsi="Times New Roman" w:cs="Times New Roman" w:hint="eastAsia"/>
                <w:sz w:val="20"/>
                <w:szCs w:val="20"/>
              </w:rPr>
              <w:t>723</w:t>
            </w:r>
            <w:r w:rsidRPr="009F68E3">
              <w:rPr>
                <w:rFonts w:ascii="Times New Roman" w:eastAsia="新細明體" w:hAnsi="Times New Roman" w:cs="Times New Roman"/>
                <w:sz w:val="20"/>
                <w:szCs w:val="20"/>
              </w:rPr>
              <w:t>.)</w:t>
            </w:r>
          </w:p>
        </w:tc>
      </w:tr>
      <w:tr w:rsidR="009F68E3" w:rsidRPr="009F68E3" w:rsidTr="00AC5C25">
        <w:tc>
          <w:tcPr>
            <w:tcW w:w="2112" w:type="pct"/>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adjustRightInd w:val="0"/>
              <w:jc w:val="both"/>
              <w:rPr>
                <w:rFonts w:ascii="Times New Roman" w:eastAsia="新細明體" w:hAnsi="Times New Roman" w:cs="Times New Roman"/>
                <w:kern w:val="0"/>
                <w:sz w:val="20"/>
                <w:szCs w:val="20"/>
                <w:lang w:val="zh-TW"/>
              </w:rPr>
            </w:pPr>
            <w:r w:rsidRPr="009F68E3">
              <w:rPr>
                <w:rFonts w:ascii="Times New Roman" w:eastAsia="新細明體" w:hAnsi="Times New Roman" w:cs="Times New Roman"/>
                <w:kern w:val="0"/>
                <w:sz w:val="20"/>
                <w:szCs w:val="20"/>
                <w:lang w:val="zh-TW"/>
              </w:rPr>
              <w:t>131. Bhaddekarattasutta</w:t>
            </w:r>
            <w:r w:rsidRPr="009F68E3">
              <w:rPr>
                <w:rFonts w:ascii="Times New Roman" w:eastAsia="新細明體" w:hAnsi="Times New Roman" w:cs="Times New Roman" w:hint="eastAsia"/>
                <w:kern w:val="0"/>
                <w:sz w:val="20"/>
                <w:szCs w:val="20"/>
                <w:lang w:val="zh-TW"/>
              </w:rPr>
              <w:t>m</w:t>
            </w:r>
            <w:r w:rsidRPr="009F68E3">
              <w:rPr>
                <w:rFonts w:ascii="Times New Roman" w:eastAsia="新細明體" w:hAnsi="Times New Roman" w:cs="Times New Roman"/>
                <w:kern w:val="0"/>
                <w:sz w:val="20"/>
                <w:szCs w:val="20"/>
                <w:lang w:val="zh-TW"/>
              </w:rPr>
              <w:t xml:space="preserve"> </w:t>
            </w:r>
            <w:r w:rsidRPr="009F68E3">
              <w:rPr>
                <w:rFonts w:ascii="Times New Roman" w:eastAsia="新細明體" w:hAnsi="Times New Roman" w:cs="Times New Roman" w:hint="eastAsia"/>
                <w:kern w:val="0"/>
                <w:sz w:val="20"/>
                <w:szCs w:val="20"/>
                <w:lang w:val="zh-TW"/>
              </w:rPr>
              <w:t>一夜賢者經</w:t>
            </w:r>
          </w:p>
        </w:tc>
        <w:tc>
          <w:tcPr>
            <w:tcW w:w="2888" w:type="pct"/>
            <w:tcBorders>
              <w:top w:val="single" w:sz="4" w:space="0" w:color="auto"/>
              <w:left w:val="single" w:sz="4" w:space="0" w:color="auto"/>
              <w:bottom w:val="single" w:sz="4" w:space="0" w:color="auto"/>
              <w:right w:val="single" w:sz="4" w:space="0" w:color="auto"/>
            </w:tcBorders>
          </w:tcPr>
          <w:p w:rsidR="009F68E3" w:rsidRPr="009F68E3" w:rsidRDefault="009F68E3" w:rsidP="009F68E3">
            <w:pPr>
              <w:ind w:left="200" w:hangingChars="100" w:hanging="200"/>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sym w:font="Wingdings 3" w:char="F075"/>
            </w:r>
            <w:r w:rsidRPr="009F68E3">
              <w:rPr>
                <w:rFonts w:ascii="Times New Roman" w:eastAsia="新細明體" w:hAnsi="Times New Roman" w:cs="Times New Roman"/>
                <w:sz w:val="20"/>
                <w:szCs w:val="20"/>
              </w:rPr>
              <w:t>北傳漢譯無此經</w:t>
            </w:r>
          </w:p>
        </w:tc>
      </w:tr>
    </w:tbl>
    <w:p w:rsidR="009F68E3" w:rsidRPr="009F68E3" w:rsidRDefault="009F68E3" w:rsidP="009F68E3">
      <w:pPr>
        <w:rPr>
          <w:rFonts w:ascii="Times New Roman" w:eastAsia="新細明體" w:hAnsi="Times New Roman" w:cs="Times New Roman"/>
          <w:sz w:val="20"/>
          <w:szCs w:val="20"/>
        </w:rPr>
      </w:pPr>
    </w:p>
    <w:p w:rsidR="009F68E3" w:rsidRPr="009F68E3" w:rsidRDefault="00F97B17" w:rsidP="009F68E3">
      <w:pPr>
        <w:rPr>
          <w:rFonts w:ascii="Times New Roman" w:eastAsia="新細明體" w:hAnsi="Times New Roman" w:cs="Times New Roman"/>
          <w:sz w:val="20"/>
          <w:szCs w:val="20"/>
          <w:lang w:val="zh-TW"/>
        </w:rPr>
      </w:pPr>
      <w:r w:rsidRPr="00F97B17">
        <w:rPr>
          <w:rFonts w:ascii="Times New Roman" w:hAnsi="Times New Roman" w:cs="Times New Roman" w:hint="eastAsia"/>
          <w:sz w:val="20"/>
          <w:bdr w:val="single" w:sz="4" w:space="0" w:color="auto"/>
        </w:rPr>
        <w:t>印順導師著，</w:t>
      </w:r>
      <w:r w:rsidR="009F68E3" w:rsidRPr="00F97B17">
        <w:rPr>
          <w:rFonts w:ascii="Times New Roman" w:eastAsia="新細明體" w:hAnsi="Times New Roman" w:cs="Times New Roman" w:hint="eastAsia"/>
          <w:sz w:val="20"/>
          <w:szCs w:val="20"/>
          <w:bdr w:val="single" w:sz="4" w:space="0" w:color="auto"/>
          <w:lang w:val="zh-TW"/>
        </w:rPr>
        <w:t>《原始佛教聖典之集成》</w:t>
      </w:r>
      <w:r w:rsidR="009F68E3" w:rsidRPr="00F97B17">
        <w:rPr>
          <w:rFonts w:ascii="Times New Roman" w:eastAsia="新細明體" w:hAnsi="Times New Roman" w:cs="Times New Roman" w:hint="eastAsia"/>
          <w:sz w:val="20"/>
          <w:szCs w:val="20"/>
          <w:bdr w:val="single" w:sz="4" w:space="0" w:color="auto"/>
          <w:lang w:val="zh-TW"/>
        </w:rPr>
        <w:t>p.721</w:t>
      </w:r>
      <w:r w:rsidR="009F68E3" w:rsidRPr="00F97B17">
        <w:rPr>
          <w:rFonts w:ascii="Times New Roman" w:eastAsia="新細明體" w:hAnsi="Times New Roman" w:cs="Times New Roman"/>
          <w:sz w:val="20"/>
          <w:szCs w:val="20"/>
          <w:bdr w:val="single" w:sz="4" w:space="0" w:color="auto"/>
          <w:lang w:val="zh-TW"/>
        </w:rPr>
        <w:t>–</w:t>
      </w:r>
      <w:r w:rsidR="009F68E3" w:rsidRPr="00F97B17">
        <w:rPr>
          <w:rFonts w:ascii="Times New Roman" w:eastAsia="新細明體" w:hAnsi="Times New Roman" w:cs="Times New Roman" w:hint="eastAsia"/>
          <w:sz w:val="20"/>
          <w:szCs w:val="20"/>
          <w:bdr w:val="single" w:sz="4" w:space="0" w:color="auto"/>
          <w:lang w:val="zh-TW"/>
        </w:rPr>
        <w:t>p.722</w:t>
      </w:r>
      <w:r w:rsidR="009F68E3" w:rsidRPr="00F97B17">
        <w:rPr>
          <w:rFonts w:ascii="Times New Roman" w:eastAsia="新細明體" w:hAnsi="Times New Roman" w:cs="Times New Roman" w:hint="eastAsia"/>
          <w:sz w:val="20"/>
          <w:szCs w:val="20"/>
          <w:bdr w:val="single" w:sz="4" w:space="0" w:color="auto"/>
          <w:lang w:val="zh-TW"/>
        </w:rPr>
        <w:t>：</w:t>
      </w:r>
      <w:r w:rsidR="009F68E3" w:rsidRPr="009F68E3">
        <w:rPr>
          <w:rFonts w:ascii="Times New Roman" w:eastAsia="新細明體" w:hAnsi="Times New Roman" w:cs="Times New Roman" w:hint="eastAsia"/>
          <w:sz w:val="20"/>
          <w:szCs w:val="20"/>
          <w:lang w:val="zh-TW"/>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3306"/>
        <w:gridCol w:w="2618"/>
        <w:gridCol w:w="3202"/>
      </w:tblGrid>
      <w:tr w:rsidR="009F68E3" w:rsidRPr="009F68E3" w:rsidTr="00AC5C25">
        <w:tc>
          <w:tcPr>
            <w:tcW w:w="3703" w:type="dxa"/>
            <w:shd w:val="clear" w:color="auto" w:fill="CCFFCC"/>
            <w:vAlign w:val="center"/>
          </w:tcPr>
          <w:p w:rsidR="009F68E3" w:rsidRPr="009F68E3" w:rsidRDefault="009F68E3" w:rsidP="009F68E3">
            <w:pPr>
              <w:autoSpaceDE w:val="0"/>
              <w:autoSpaceDN w:val="0"/>
              <w:adjustRightInd w:val="0"/>
              <w:rPr>
                <w:rFonts w:ascii="Times New Roman" w:eastAsia="新細明體" w:hAnsi="Times New Roman" w:cs="Times New Roman"/>
                <w:b/>
                <w:kern w:val="0"/>
                <w:sz w:val="20"/>
                <w:szCs w:val="20"/>
                <w:lang w:val="zh-TW"/>
              </w:rPr>
            </w:pPr>
            <w:r w:rsidRPr="009F68E3">
              <w:rPr>
                <w:rFonts w:ascii="Times New Roman" w:eastAsia="新細明體" w:hAnsi="Times New Roman" w:cs="Times New Roman" w:hint="eastAsia"/>
                <w:b/>
                <w:kern w:val="0"/>
                <w:sz w:val="20"/>
                <w:szCs w:val="20"/>
                <w:lang w:val="zh-TW"/>
              </w:rPr>
              <w:t>《長部》</w:t>
            </w:r>
            <w:r w:rsidRPr="009F68E3">
              <w:rPr>
                <w:rFonts w:ascii="Times New Roman" w:eastAsia="新細明體" w:hAnsi="Times New Roman" w:cs="Times New Roman" w:hint="eastAsia"/>
                <w:b/>
                <w:kern w:val="0"/>
                <w:sz w:val="20"/>
                <w:szCs w:val="20"/>
                <w:lang w:val="zh-TW"/>
              </w:rPr>
              <w:t>(34</w:t>
            </w:r>
            <w:r w:rsidRPr="009F68E3">
              <w:rPr>
                <w:rFonts w:ascii="Times New Roman" w:eastAsia="新細明體" w:hAnsi="Times New Roman" w:cs="Times New Roman" w:hint="eastAsia"/>
                <w:b/>
                <w:kern w:val="0"/>
                <w:sz w:val="20"/>
                <w:szCs w:val="20"/>
                <w:lang w:val="zh-TW"/>
              </w:rPr>
              <w:t>經</w:t>
            </w:r>
            <w:r w:rsidRPr="009F68E3">
              <w:rPr>
                <w:rFonts w:ascii="Times New Roman" w:eastAsia="新細明體" w:hAnsi="Times New Roman" w:cs="Times New Roman" w:hint="eastAsia"/>
                <w:b/>
                <w:kern w:val="0"/>
                <w:sz w:val="20"/>
                <w:szCs w:val="20"/>
                <w:lang w:val="zh-TW"/>
              </w:rPr>
              <w:t>)</w:t>
            </w:r>
          </w:p>
        </w:tc>
        <w:tc>
          <w:tcPr>
            <w:tcW w:w="3150" w:type="dxa"/>
            <w:shd w:val="clear" w:color="auto" w:fill="CCFFCC"/>
            <w:vAlign w:val="center"/>
          </w:tcPr>
          <w:p w:rsidR="009F68E3" w:rsidRPr="009F68E3" w:rsidRDefault="009F68E3" w:rsidP="009F68E3">
            <w:pPr>
              <w:autoSpaceDE w:val="0"/>
              <w:autoSpaceDN w:val="0"/>
              <w:adjustRightInd w:val="0"/>
              <w:ind w:left="200" w:hangingChars="100" w:hanging="200"/>
              <w:rPr>
                <w:rFonts w:ascii="Times New Roman" w:eastAsia="新細明體" w:hAnsi="Times New Roman" w:cs="Times New Roman"/>
                <w:b/>
                <w:kern w:val="0"/>
                <w:sz w:val="20"/>
                <w:szCs w:val="20"/>
                <w:lang w:val="zh-TW"/>
              </w:rPr>
            </w:pPr>
            <w:r w:rsidRPr="009F68E3">
              <w:rPr>
                <w:rFonts w:ascii="Times New Roman" w:eastAsia="新細明體" w:hAnsi="Times New Roman" w:cs="Times New Roman" w:hint="eastAsia"/>
                <w:b/>
                <w:kern w:val="0"/>
                <w:sz w:val="20"/>
                <w:szCs w:val="20"/>
                <w:lang w:val="zh-TW"/>
              </w:rPr>
              <w:t>《長阿含經》</w:t>
            </w:r>
            <w:r w:rsidRPr="009F68E3">
              <w:rPr>
                <w:rFonts w:ascii="Times New Roman" w:eastAsia="新細明體" w:hAnsi="Times New Roman" w:cs="Times New Roman" w:hint="eastAsia"/>
                <w:b/>
                <w:kern w:val="0"/>
                <w:sz w:val="20"/>
                <w:szCs w:val="20"/>
                <w:lang w:val="zh-TW"/>
              </w:rPr>
              <w:t>(30</w:t>
            </w:r>
            <w:r w:rsidRPr="009F68E3">
              <w:rPr>
                <w:rFonts w:ascii="Times New Roman" w:eastAsia="新細明體" w:hAnsi="Times New Roman" w:cs="Times New Roman" w:hint="eastAsia"/>
                <w:b/>
                <w:kern w:val="0"/>
                <w:sz w:val="20"/>
                <w:szCs w:val="20"/>
                <w:lang w:val="zh-TW"/>
              </w:rPr>
              <w:t>經</w:t>
            </w:r>
            <w:r w:rsidRPr="009F68E3">
              <w:rPr>
                <w:rFonts w:ascii="Times New Roman" w:eastAsia="新細明體" w:hAnsi="Times New Roman" w:cs="Times New Roman" w:hint="eastAsia"/>
                <w:b/>
                <w:kern w:val="0"/>
                <w:sz w:val="20"/>
                <w:szCs w:val="20"/>
                <w:lang w:val="zh-TW"/>
              </w:rPr>
              <w:t>)</w:t>
            </w:r>
          </w:p>
        </w:tc>
        <w:tc>
          <w:tcPr>
            <w:tcW w:w="3834" w:type="dxa"/>
            <w:shd w:val="clear" w:color="auto" w:fill="CCFFCC"/>
            <w:vAlign w:val="center"/>
          </w:tcPr>
          <w:p w:rsidR="009F68E3" w:rsidRPr="009F68E3" w:rsidRDefault="009F68E3" w:rsidP="009F68E3">
            <w:pPr>
              <w:autoSpaceDE w:val="0"/>
              <w:autoSpaceDN w:val="0"/>
              <w:adjustRightInd w:val="0"/>
              <w:rPr>
                <w:rFonts w:ascii="Times New Roman" w:eastAsia="新細明體" w:hAnsi="Times New Roman" w:cs="Times New Roman"/>
                <w:b/>
                <w:kern w:val="0"/>
                <w:sz w:val="20"/>
                <w:szCs w:val="20"/>
                <w:lang w:val="zh-TW"/>
              </w:rPr>
            </w:pPr>
            <w:r w:rsidRPr="009F68E3">
              <w:rPr>
                <w:rFonts w:ascii="Times New Roman" w:eastAsia="新細明體" w:hAnsi="Times New Roman" w:cs="Times New Roman" w:hint="eastAsia"/>
                <w:b/>
                <w:kern w:val="0"/>
                <w:sz w:val="20"/>
                <w:szCs w:val="20"/>
                <w:lang w:val="zh-TW"/>
              </w:rPr>
              <w:t>其他經典</w:t>
            </w:r>
          </w:p>
        </w:tc>
      </w:tr>
      <w:tr w:rsidR="009F68E3" w:rsidRPr="009F68E3" w:rsidTr="00AC5C25">
        <w:tc>
          <w:tcPr>
            <w:tcW w:w="3703" w:type="dxa"/>
            <w:shd w:val="clear" w:color="auto" w:fill="FFFF99"/>
          </w:tcPr>
          <w:p w:rsidR="009F68E3" w:rsidRPr="009F68E3" w:rsidRDefault="009F68E3" w:rsidP="009F68E3">
            <w:pPr>
              <w:autoSpaceDE w:val="0"/>
              <w:autoSpaceDN w:val="0"/>
              <w:jc w:val="both"/>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一、</w:t>
            </w:r>
            <w:r w:rsidRPr="009F68E3">
              <w:rPr>
                <w:rFonts w:ascii="Times New Roman" w:eastAsia="新細明體" w:hAnsi="Times New Roman" w:cs="Times New Roman"/>
                <w:sz w:val="20"/>
                <w:szCs w:val="20"/>
              </w:rPr>
              <w:t>S</w:t>
            </w:r>
            <w:r w:rsidRPr="009F68E3">
              <w:rPr>
                <w:rFonts w:ascii="Foreign1" w:eastAsia="新細明體" w:hAnsi="Foreign1" w:cs="Times New Roman"/>
                <w:sz w:val="20"/>
                <w:szCs w:val="20"/>
              </w:rPr>
              <w:t>i</w:t>
            </w:r>
            <w:r w:rsidRPr="009F68E3">
              <w:rPr>
                <w:rFonts w:ascii="Times New Roman" w:eastAsia="新細明體" w:hAnsi="Times New Roman" w:cs="Times New Roman"/>
                <w:sz w:val="20"/>
                <w:szCs w:val="20"/>
              </w:rPr>
              <w:t>lakkhandhavagga</w:t>
            </w:r>
            <w:r w:rsidRPr="009F68E3">
              <w:rPr>
                <w:rFonts w:ascii="Times New Roman" w:eastAsia="新細明體" w:hAnsi="Times New Roman" w:cs="Times New Roman" w:hint="eastAsia"/>
                <w:sz w:val="20"/>
                <w:szCs w:val="20"/>
              </w:rPr>
              <w:t xml:space="preserve"> </w:t>
            </w:r>
            <w:r w:rsidRPr="009F68E3">
              <w:rPr>
                <w:rFonts w:ascii="Times New Roman" w:eastAsia="新細明體" w:hAnsi="Times New Roman" w:cs="Times New Roman" w:hint="eastAsia"/>
                <w:sz w:val="20"/>
                <w:szCs w:val="20"/>
              </w:rPr>
              <w:t>戒蘊品</w:t>
            </w:r>
          </w:p>
        </w:tc>
        <w:tc>
          <w:tcPr>
            <w:tcW w:w="3150" w:type="dxa"/>
          </w:tcPr>
          <w:p w:rsidR="009F68E3" w:rsidRPr="009F68E3" w:rsidRDefault="009F68E3" w:rsidP="009F68E3">
            <w:pPr>
              <w:ind w:left="200" w:hangingChars="100" w:hanging="200"/>
              <w:rPr>
                <w:rFonts w:ascii="SimSun" w:eastAsia="新細明體" w:hAnsi="SimSun" w:cs="Times New Roman"/>
                <w:sz w:val="20"/>
                <w:szCs w:val="20"/>
              </w:rPr>
            </w:pPr>
          </w:p>
        </w:tc>
        <w:tc>
          <w:tcPr>
            <w:tcW w:w="3834" w:type="dxa"/>
          </w:tcPr>
          <w:p w:rsidR="009F68E3" w:rsidRPr="009F68E3" w:rsidRDefault="009F68E3" w:rsidP="009F68E3">
            <w:pPr>
              <w:rPr>
                <w:rFonts w:ascii="Times New Roman" w:eastAsia="新細明體" w:hAnsi="Times New Roman" w:cs="Times New Roman"/>
                <w:sz w:val="20"/>
                <w:szCs w:val="20"/>
              </w:rPr>
            </w:pPr>
          </w:p>
        </w:tc>
      </w:tr>
      <w:tr w:rsidR="009F68E3" w:rsidRPr="009F68E3" w:rsidTr="00AC5C25">
        <w:tc>
          <w:tcPr>
            <w:tcW w:w="3703" w:type="dxa"/>
            <w:vAlign w:val="center"/>
          </w:tcPr>
          <w:p w:rsidR="009F68E3" w:rsidRPr="009F68E3" w:rsidRDefault="009F68E3" w:rsidP="009F68E3">
            <w:pPr>
              <w:autoSpaceDE w:val="0"/>
              <w:autoSpaceDN w:val="0"/>
              <w:jc w:val="both"/>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1. Brahmaj</w:t>
            </w:r>
            <w:r w:rsidRPr="009F68E3">
              <w:rPr>
                <w:rFonts w:ascii="Foreign1" w:eastAsia="新細明體" w:hAnsi="Foreign1" w:cs="Times New Roman"/>
                <w:sz w:val="20"/>
                <w:szCs w:val="20"/>
              </w:rPr>
              <w:t>a</w:t>
            </w:r>
            <w:r w:rsidRPr="009F68E3">
              <w:rPr>
                <w:rFonts w:ascii="Times New Roman" w:eastAsia="新細明體" w:hAnsi="Times New Roman" w:cs="Times New Roman"/>
                <w:sz w:val="20"/>
                <w:szCs w:val="20"/>
              </w:rPr>
              <w:t>lasutta</w:t>
            </w:r>
            <w:r w:rsidRPr="009F68E3">
              <w:rPr>
                <w:rFonts w:ascii="Foreign1" w:eastAsia="新細明體" w:hAnsi="Foreign1" w:cs="Times New Roman"/>
                <w:sz w:val="20"/>
                <w:szCs w:val="20"/>
              </w:rPr>
              <w:t>m</w:t>
            </w:r>
            <w:r w:rsidRPr="009F68E3">
              <w:rPr>
                <w:rFonts w:ascii="Foreign1" w:eastAsia="新細明體" w:hAnsi="Foreign1" w:cs="Times New Roman" w:hint="eastAsia"/>
                <w:sz w:val="20"/>
                <w:szCs w:val="20"/>
              </w:rPr>
              <w:t xml:space="preserve"> </w:t>
            </w:r>
            <w:r w:rsidRPr="009F68E3">
              <w:rPr>
                <w:rFonts w:ascii="Times New Roman" w:eastAsia="新細明體" w:hAnsi="Times New Roman" w:cs="Times New Roman" w:hint="eastAsia"/>
                <w:sz w:val="20"/>
                <w:szCs w:val="20"/>
              </w:rPr>
              <w:t>梵網經</w:t>
            </w:r>
          </w:p>
        </w:tc>
        <w:tc>
          <w:tcPr>
            <w:tcW w:w="3150" w:type="dxa"/>
            <w:vAlign w:val="center"/>
          </w:tcPr>
          <w:p w:rsidR="009F68E3" w:rsidRPr="009F68E3" w:rsidRDefault="009F68E3" w:rsidP="009F68E3">
            <w:pPr>
              <w:ind w:left="200" w:hangingChars="100" w:hanging="200"/>
              <w:jc w:val="both"/>
              <w:rPr>
                <w:rFonts w:ascii="Times New Roman" w:eastAsia="新細明體" w:hAnsi="Times New Roman" w:cs="Times New Roman"/>
                <w:kern w:val="0"/>
                <w:sz w:val="20"/>
                <w:szCs w:val="20"/>
              </w:rPr>
            </w:pPr>
            <w:r w:rsidRPr="009F68E3">
              <w:rPr>
                <w:rFonts w:ascii="SimSun" w:eastAsia="新細明體" w:hAnsi="SimSun" w:cs="Times New Roman" w:hint="eastAsia"/>
                <w:sz w:val="20"/>
                <w:szCs w:val="20"/>
              </w:rPr>
              <w:sym w:font="Wingdings 3" w:char="F075"/>
            </w:r>
            <w:r w:rsidRPr="009F68E3">
              <w:rPr>
                <w:rFonts w:ascii="Times New Roman" w:eastAsia="新細明體" w:hAnsi="Times New Roman" w:cs="Times New Roman" w:hint="eastAsia"/>
                <w:sz w:val="20"/>
                <w:szCs w:val="20"/>
              </w:rPr>
              <w:t>21.</w:t>
            </w:r>
            <w:r w:rsidRPr="009F68E3">
              <w:rPr>
                <w:rFonts w:ascii="Times New Roman" w:eastAsia="新細明體" w:hAnsi="Times New Roman" w:cs="Times New Roman" w:hint="eastAsia"/>
                <w:sz w:val="20"/>
                <w:szCs w:val="20"/>
              </w:rPr>
              <w:t>《梵動經》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大正</w:t>
            </w:r>
            <w:r w:rsidRPr="009F68E3">
              <w:rPr>
                <w:rFonts w:ascii="Times New Roman" w:eastAsia="新細明體" w:hAnsi="Times New Roman" w:cs="Times New Roman" w:hint="eastAsia"/>
                <w:sz w:val="20"/>
                <w:szCs w:val="20"/>
              </w:rPr>
              <w:t>1.88)</w:t>
            </w:r>
          </w:p>
        </w:tc>
        <w:tc>
          <w:tcPr>
            <w:tcW w:w="3834" w:type="dxa"/>
            <w:vAlign w:val="center"/>
          </w:tcPr>
          <w:p w:rsidR="009F68E3" w:rsidRPr="009F68E3" w:rsidRDefault="009F68E3" w:rsidP="009F68E3">
            <w:pPr>
              <w:jc w:val="both"/>
              <w:rPr>
                <w:rFonts w:ascii="Times New Roman" w:eastAsia="新細明體" w:hAnsi="Times New Roman" w:cs="Times New Roman"/>
                <w:kern w:val="0"/>
                <w:sz w:val="20"/>
                <w:szCs w:val="20"/>
              </w:rPr>
            </w:pPr>
            <w:r w:rsidRPr="009F68E3">
              <w:rPr>
                <w:rFonts w:ascii="Times New Roman" w:eastAsia="新細明體" w:hAnsi="Times New Roman" w:cs="Times New Roman"/>
                <w:sz w:val="20"/>
                <w:szCs w:val="20"/>
              </w:rPr>
              <w:t>No.</w:t>
            </w:r>
            <w:r w:rsidRPr="009F68E3">
              <w:rPr>
                <w:rFonts w:ascii="Times New Roman" w:eastAsia="新細明體" w:hAnsi="Times New Roman" w:cs="Times New Roman" w:hint="eastAsia"/>
                <w:sz w:val="20"/>
                <w:szCs w:val="20"/>
              </w:rPr>
              <w:t>21.</w:t>
            </w:r>
            <w:r w:rsidRPr="009F68E3">
              <w:rPr>
                <w:rFonts w:ascii="Times New Roman" w:eastAsia="新細明體" w:hAnsi="Times New Roman" w:cs="Times New Roman" w:hint="eastAsia"/>
                <w:sz w:val="20"/>
                <w:szCs w:val="20"/>
              </w:rPr>
              <w:t>《梵網六十二見經》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大正</w:t>
            </w:r>
            <w:r w:rsidRPr="009F68E3">
              <w:rPr>
                <w:rFonts w:ascii="Times New Roman" w:eastAsia="新細明體" w:hAnsi="Times New Roman" w:cs="Times New Roman" w:hint="eastAsia"/>
                <w:sz w:val="20"/>
                <w:szCs w:val="20"/>
              </w:rPr>
              <w:t>1.264)</w:t>
            </w:r>
          </w:p>
        </w:tc>
      </w:tr>
      <w:tr w:rsidR="009F68E3" w:rsidRPr="009F68E3" w:rsidTr="00AC5C25">
        <w:tc>
          <w:tcPr>
            <w:tcW w:w="3703" w:type="dxa"/>
            <w:vAlign w:val="center"/>
          </w:tcPr>
          <w:p w:rsidR="009F68E3" w:rsidRPr="009F68E3" w:rsidRDefault="009F68E3" w:rsidP="009F68E3">
            <w:pPr>
              <w:autoSpaceDE w:val="0"/>
              <w:autoSpaceDN w:val="0"/>
              <w:jc w:val="both"/>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2.</w:t>
            </w:r>
            <w:r w:rsidRPr="009F68E3">
              <w:rPr>
                <w:rFonts w:ascii="Times New Roman" w:eastAsia="新細明體" w:hAnsi="Times New Roman" w:cs="Times New Roman" w:hint="eastAsia"/>
                <w:sz w:val="20"/>
                <w:szCs w:val="20"/>
              </w:rPr>
              <w:t xml:space="preserve"> </w:t>
            </w:r>
            <w:r w:rsidRPr="009F68E3">
              <w:rPr>
                <w:rFonts w:ascii="Times New Roman" w:eastAsia="新細明體" w:hAnsi="Times New Roman" w:cs="Times New Roman"/>
                <w:sz w:val="20"/>
                <w:szCs w:val="20"/>
              </w:rPr>
              <w:t>S</w:t>
            </w:r>
            <w:r w:rsidRPr="009F68E3">
              <w:rPr>
                <w:rFonts w:ascii="Foreign1" w:eastAsia="新細明體" w:hAnsi="Foreign1" w:cs="Times New Roman"/>
                <w:sz w:val="20"/>
                <w:szCs w:val="20"/>
              </w:rPr>
              <w:t>a</w:t>
            </w:r>
            <w:r w:rsidRPr="009F68E3">
              <w:rPr>
                <w:rFonts w:ascii="Times New Roman" w:eastAsia="新細明體" w:hAnsi="Times New Roman" w:cs="Times New Roman"/>
                <w:sz w:val="20"/>
                <w:szCs w:val="20"/>
              </w:rPr>
              <w:t>ma</w:t>
            </w:r>
            <w:r w:rsidRPr="009F68E3">
              <w:rPr>
                <w:rFonts w:ascii="Foreign1" w:eastAsia="新細明體" w:hAnsi="Foreign1" w:cs="Times New Roman"/>
                <w:sz w:val="20"/>
                <w:szCs w:val="20"/>
              </w:rPr>
              <w:t>bb</w:t>
            </w:r>
            <w:r w:rsidRPr="009F68E3">
              <w:rPr>
                <w:rFonts w:ascii="Times New Roman" w:eastAsia="新細明體" w:hAnsi="Times New Roman" w:cs="Times New Roman"/>
                <w:sz w:val="20"/>
                <w:szCs w:val="20"/>
              </w:rPr>
              <w:t>aphalasutta</w:t>
            </w:r>
            <w:r w:rsidRPr="009F68E3">
              <w:rPr>
                <w:rFonts w:ascii="Foreign1" w:eastAsia="新細明體" w:hAnsi="Foreign1" w:cs="Times New Roman"/>
                <w:sz w:val="20"/>
                <w:szCs w:val="20"/>
              </w:rPr>
              <w:t>m</w:t>
            </w:r>
            <w:r w:rsidRPr="009F68E3">
              <w:rPr>
                <w:rFonts w:ascii="Times New Roman" w:eastAsia="新細明體" w:hAnsi="Times New Roman" w:cs="Times New Roman"/>
                <w:sz w:val="20"/>
                <w:szCs w:val="20"/>
              </w:rPr>
              <w:t xml:space="preserve"> </w:t>
            </w:r>
            <w:r w:rsidRPr="009F68E3">
              <w:rPr>
                <w:rFonts w:ascii="Times New Roman" w:eastAsia="新細明體" w:hAnsi="Times New Roman" w:cs="Times New Roman" w:hint="eastAsia"/>
                <w:sz w:val="20"/>
                <w:szCs w:val="20"/>
              </w:rPr>
              <w:t>沙門果經</w:t>
            </w:r>
          </w:p>
        </w:tc>
        <w:tc>
          <w:tcPr>
            <w:tcW w:w="3150" w:type="dxa"/>
            <w:vAlign w:val="center"/>
          </w:tcPr>
          <w:p w:rsidR="009F68E3" w:rsidRPr="009F68E3" w:rsidRDefault="009F68E3" w:rsidP="009F68E3">
            <w:pPr>
              <w:ind w:left="200" w:hangingChars="100" w:hanging="200"/>
              <w:jc w:val="both"/>
              <w:rPr>
                <w:rFonts w:ascii="Times New Roman" w:eastAsia="新細明體" w:hAnsi="Times New Roman" w:cs="Times New Roman"/>
                <w:kern w:val="0"/>
                <w:sz w:val="20"/>
                <w:szCs w:val="20"/>
              </w:rPr>
            </w:pPr>
            <w:r w:rsidRPr="009F68E3">
              <w:rPr>
                <w:rFonts w:ascii="SimSun" w:eastAsia="新細明體" w:hAnsi="SimSun" w:cs="Times New Roman" w:hint="eastAsia"/>
                <w:sz w:val="20"/>
                <w:szCs w:val="20"/>
              </w:rPr>
              <w:sym w:font="Wingdings 3" w:char="F075"/>
            </w:r>
            <w:r w:rsidRPr="009F68E3">
              <w:rPr>
                <w:rFonts w:ascii="Times New Roman" w:eastAsia="新細明體" w:hAnsi="Times New Roman" w:cs="Times New Roman" w:hint="eastAsia"/>
                <w:sz w:val="20"/>
                <w:szCs w:val="20"/>
              </w:rPr>
              <w:t>27.</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沙門果經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hint="eastAsia"/>
                <w:sz w:val="20"/>
                <w:szCs w:val="20"/>
              </w:rPr>
              <w:t>1.107</w:t>
            </w:r>
            <w:r w:rsidRPr="009F68E3">
              <w:rPr>
                <w:rFonts w:ascii="Times New Roman" w:eastAsia="新細明體" w:hAnsi="Times New Roman" w:cs="Times New Roman"/>
                <w:sz w:val="20"/>
                <w:szCs w:val="20"/>
              </w:rPr>
              <w:t>)</w:t>
            </w:r>
          </w:p>
        </w:tc>
        <w:tc>
          <w:tcPr>
            <w:tcW w:w="3834" w:type="dxa"/>
            <w:vAlign w:val="center"/>
          </w:tcPr>
          <w:p w:rsidR="009F68E3" w:rsidRPr="009F68E3" w:rsidRDefault="009F68E3" w:rsidP="009F68E3">
            <w:pPr>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sz w:val="20"/>
                <w:szCs w:val="20"/>
              </w:rPr>
              <w:t>《增壹</w:t>
            </w:r>
            <w:r w:rsidRPr="009F68E3">
              <w:rPr>
                <w:rFonts w:ascii="Times New Roman" w:eastAsia="新細明體" w:hAnsi="Times New Roman" w:cs="Times New Roman"/>
                <w:sz w:val="20"/>
                <w:szCs w:val="20"/>
              </w:rPr>
              <w:t>阿含</w:t>
            </w:r>
            <w:r w:rsidRPr="009F68E3">
              <w:rPr>
                <w:rFonts w:ascii="Times New Roman" w:eastAsia="新細明體" w:hAnsi="Times New Roman" w:cs="Times New Roman" w:hint="eastAsia"/>
                <w:sz w:val="20"/>
                <w:szCs w:val="20"/>
              </w:rPr>
              <w:t>43.7</w:t>
            </w:r>
            <w:r w:rsidRPr="009F68E3">
              <w:rPr>
                <w:rFonts w:ascii="Times New Roman" w:eastAsia="新細明體" w:hAnsi="Times New Roman" w:cs="Times New Roman"/>
                <w:sz w:val="20"/>
                <w:szCs w:val="20"/>
              </w:rPr>
              <w:t>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hint="eastAsia"/>
                <w:sz w:val="20"/>
                <w:szCs w:val="20"/>
              </w:rPr>
              <w:t>2.762</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No.</w:t>
            </w:r>
            <w:r w:rsidRPr="009F68E3">
              <w:rPr>
                <w:rFonts w:ascii="Times New Roman" w:eastAsia="新細明體" w:hAnsi="Times New Roman" w:cs="Times New Roman" w:hint="eastAsia"/>
                <w:sz w:val="20"/>
                <w:szCs w:val="20"/>
              </w:rPr>
              <w:t>22.</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寂志果經</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hint="eastAsia"/>
                <w:sz w:val="20"/>
                <w:szCs w:val="20"/>
              </w:rPr>
              <w:t>1.270</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hint="eastAsia"/>
                <w:sz w:val="20"/>
                <w:szCs w:val="20"/>
              </w:rPr>
              <w:t>；參見《本生經》</w:t>
            </w:r>
            <w:r w:rsidRPr="009F68E3">
              <w:rPr>
                <w:rFonts w:ascii="Times New Roman" w:eastAsia="新細明體" w:hAnsi="Times New Roman" w:cs="Times New Roman" w:hint="eastAsia"/>
                <w:sz w:val="20"/>
                <w:szCs w:val="20"/>
              </w:rPr>
              <w:t>J.150</w:t>
            </w:r>
            <w:r w:rsidRPr="009F68E3">
              <w:rPr>
                <w:rFonts w:ascii="Times New Roman" w:eastAsia="新細明體" w:hAnsi="Times New Roman" w:cs="Times New Roman" w:hint="eastAsia"/>
                <w:sz w:val="20"/>
                <w:szCs w:val="20"/>
              </w:rPr>
              <w:t>〈等活本生譚〉</w:t>
            </w:r>
          </w:p>
        </w:tc>
      </w:tr>
      <w:tr w:rsidR="009F68E3" w:rsidRPr="009F68E3" w:rsidTr="00AC5C25">
        <w:tc>
          <w:tcPr>
            <w:tcW w:w="3703" w:type="dxa"/>
            <w:vAlign w:val="center"/>
          </w:tcPr>
          <w:p w:rsidR="009F68E3" w:rsidRPr="009F68E3" w:rsidRDefault="009F68E3" w:rsidP="009F68E3">
            <w:pPr>
              <w:numPr>
                <w:ilvl w:val="12"/>
                <w:numId w:val="0"/>
              </w:numPr>
              <w:autoSpaceDE w:val="0"/>
              <w:autoSpaceDN w:val="0"/>
              <w:jc w:val="both"/>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3. Amba</w:t>
            </w:r>
            <w:r w:rsidRPr="009F68E3">
              <w:rPr>
                <w:rFonts w:ascii="Foreign1" w:eastAsia="新細明體" w:hAnsi="Foreign1" w:cs="Times New Roman"/>
                <w:sz w:val="20"/>
                <w:szCs w:val="20"/>
              </w:rPr>
              <w:t>tt</w:t>
            </w:r>
            <w:r w:rsidRPr="009F68E3">
              <w:rPr>
                <w:rFonts w:ascii="Times New Roman" w:eastAsia="新細明體" w:hAnsi="Times New Roman" w:cs="Times New Roman"/>
                <w:sz w:val="20"/>
                <w:szCs w:val="20"/>
              </w:rPr>
              <w:t>hasutta</w:t>
            </w:r>
            <w:r w:rsidRPr="009F68E3">
              <w:rPr>
                <w:rFonts w:ascii="Foreign1" w:eastAsia="新細明體" w:hAnsi="Foreign1" w:cs="Times New Roman"/>
                <w:sz w:val="20"/>
                <w:szCs w:val="20"/>
              </w:rPr>
              <w:t>m</w:t>
            </w:r>
            <w:r w:rsidRPr="009F68E3">
              <w:rPr>
                <w:rFonts w:ascii="Times New Roman" w:eastAsia="新細明體" w:hAnsi="Times New Roman" w:cs="Times New Roman"/>
                <w:sz w:val="20"/>
                <w:szCs w:val="20"/>
              </w:rPr>
              <w:t xml:space="preserve"> </w:t>
            </w:r>
            <w:r w:rsidRPr="009F68E3">
              <w:rPr>
                <w:rFonts w:ascii="Times New Roman" w:eastAsia="新細明體" w:hAnsi="Times New Roman" w:cs="Times New Roman" w:hint="eastAsia"/>
                <w:sz w:val="20"/>
                <w:szCs w:val="20"/>
              </w:rPr>
              <w:t>阿摩晝經</w:t>
            </w:r>
          </w:p>
        </w:tc>
        <w:tc>
          <w:tcPr>
            <w:tcW w:w="3150" w:type="dxa"/>
            <w:vAlign w:val="center"/>
          </w:tcPr>
          <w:p w:rsidR="009F68E3" w:rsidRPr="009F68E3" w:rsidRDefault="009F68E3" w:rsidP="009F68E3">
            <w:pPr>
              <w:ind w:left="200" w:hangingChars="100" w:hanging="200"/>
              <w:jc w:val="both"/>
              <w:rPr>
                <w:rFonts w:ascii="Times New Roman" w:eastAsia="新細明體" w:hAnsi="Times New Roman" w:cs="Times New Roman"/>
                <w:kern w:val="0"/>
                <w:sz w:val="20"/>
                <w:szCs w:val="20"/>
              </w:rPr>
            </w:pPr>
            <w:r w:rsidRPr="009F68E3">
              <w:rPr>
                <w:rFonts w:ascii="SimSun" w:eastAsia="新細明體" w:hAnsi="SimSun" w:cs="Times New Roman" w:hint="eastAsia"/>
                <w:sz w:val="20"/>
                <w:szCs w:val="20"/>
              </w:rPr>
              <w:sym w:font="Wingdings 3" w:char="F075"/>
            </w:r>
            <w:r w:rsidRPr="009F68E3">
              <w:rPr>
                <w:rFonts w:ascii="Times New Roman" w:eastAsia="新細明體" w:hAnsi="Times New Roman" w:cs="Times New Roman" w:hint="eastAsia"/>
                <w:sz w:val="20"/>
                <w:szCs w:val="20"/>
              </w:rPr>
              <w:t>20.</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阿摩晝經》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hint="eastAsia"/>
                <w:sz w:val="20"/>
                <w:szCs w:val="20"/>
              </w:rPr>
              <w:t>1.82</w:t>
            </w:r>
            <w:r w:rsidRPr="009F68E3">
              <w:rPr>
                <w:rFonts w:ascii="Times New Roman" w:eastAsia="新細明體" w:hAnsi="Times New Roman" w:cs="Times New Roman"/>
                <w:sz w:val="20"/>
                <w:szCs w:val="20"/>
              </w:rPr>
              <w:t>)</w:t>
            </w:r>
          </w:p>
        </w:tc>
        <w:tc>
          <w:tcPr>
            <w:tcW w:w="3834" w:type="dxa"/>
            <w:vAlign w:val="center"/>
          </w:tcPr>
          <w:p w:rsidR="009F68E3" w:rsidRPr="009F68E3" w:rsidRDefault="009F68E3" w:rsidP="009F68E3">
            <w:pPr>
              <w:jc w:val="both"/>
              <w:rPr>
                <w:rFonts w:ascii="Times New Roman" w:eastAsia="新細明體" w:hAnsi="Times New Roman" w:cs="Times New Roman"/>
                <w:kern w:val="0"/>
                <w:sz w:val="20"/>
                <w:szCs w:val="20"/>
              </w:rPr>
            </w:pPr>
            <w:r w:rsidRPr="009F68E3">
              <w:rPr>
                <w:rFonts w:ascii="Times New Roman" w:eastAsia="新細明體" w:hAnsi="Times New Roman" w:cs="Times New Roman"/>
                <w:sz w:val="20"/>
                <w:szCs w:val="20"/>
              </w:rPr>
              <w:t>No.</w:t>
            </w:r>
            <w:r w:rsidRPr="009F68E3">
              <w:rPr>
                <w:rFonts w:ascii="Times New Roman" w:eastAsia="新細明體" w:hAnsi="Times New Roman" w:cs="Times New Roman" w:hint="eastAsia"/>
                <w:kern w:val="0"/>
                <w:sz w:val="20"/>
                <w:szCs w:val="20"/>
              </w:rPr>
              <w:t>《佛開解梵志阿</w:t>
            </w:r>
            <w:r w:rsidRPr="009F68E3">
              <w:rPr>
                <w:rFonts w:ascii="Times New Roman" w:eastAsia="新細明體" w:hAnsi="Times New Roman" w:cs="Times New Roman" w:hint="eastAsia"/>
                <w:kern w:val="0"/>
                <w:sz w:val="20"/>
                <w:szCs w:val="20"/>
              </w:rPr>
              <w:t>[</w:t>
            </w:r>
            <w:r w:rsidRPr="00163097">
              <w:rPr>
                <w:rFonts w:ascii="Times New Roman" w:eastAsia="新細明體" w:hAnsi="Times New Roman" w:cs="Times New Roman" w:hint="eastAsia"/>
                <w:w w:val="71"/>
                <w:kern w:val="0"/>
                <w:sz w:val="20"/>
                <w:szCs w:val="20"/>
                <w:fitText w:val="288" w:id="642067204"/>
              </w:rPr>
              <w:t>風</w:t>
            </w:r>
            <w:r w:rsidRPr="00163097">
              <w:rPr>
                <w:rFonts w:ascii="Times New Roman" w:eastAsia="新細明體" w:hAnsi="Times New Roman" w:cs="Times New Roman" w:hint="eastAsia"/>
                <w:spacing w:val="2"/>
                <w:w w:val="71"/>
                <w:kern w:val="0"/>
                <w:sz w:val="20"/>
                <w:szCs w:val="20"/>
                <w:fitText w:val="288" w:id="642067204"/>
              </w:rPr>
              <w:t>犮</w:t>
            </w:r>
            <w:r w:rsidRPr="009F68E3">
              <w:rPr>
                <w:rFonts w:ascii="Times New Roman" w:eastAsia="新細明體" w:hAnsi="Times New Roman" w:cs="Times New Roman" w:hint="eastAsia"/>
                <w:kern w:val="0"/>
                <w:sz w:val="20"/>
                <w:szCs w:val="20"/>
              </w:rPr>
              <w:t>]</w:t>
            </w:r>
            <w:r w:rsidRPr="009F68E3">
              <w:rPr>
                <w:rFonts w:ascii="Times New Roman" w:eastAsia="新細明體" w:hAnsi="Times New Roman" w:cs="Times New Roman" w:hint="eastAsia"/>
                <w:kern w:val="0"/>
                <w:sz w:val="20"/>
                <w:szCs w:val="20"/>
              </w:rPr>
              <w:t>經》</w:t>
            </w:r>
            <w:r w:rsidRPr="009F68E3">
              <w:rPr>
                <w:rFonts w:ascii="Times New Roman" w:eastAsia="新細明體" w:hAnsi="Times New Roman" w:cs="Times New Roman" w:hint="eastAsia"/>
                <w:kern w:val="0"/>
                <w:sz w:val="20"/>
                <w:szCs w:val="20"/>
              </w:rPr>
              <w:t>(</w:t>
            </w:r>
            <w:r w:rsidRPr="009F68E3">
              <w:rPr>
                <w:rFonts w:ascii="Times New Roman" w:eastAsia="新細明體" w:hAnsi="Times New Roman" w:cs="Times New Roman" w:hint="eastAsia"/>
                <w:kern w:val="0"/>
                <w:sz w:val="20"/>
                <w:szCs w:val="20"/>
              </w:rPr>
              <w:t>大正</w:t>
            </w:r>
            <w:r w:rsidRPr="009F68E3">
              <w:rPr>
                <w:rFonts w:ascii="Times New Roman" w:eastAsia="新細明體" w:hAnsi="Times New Roman" w:cs="Times New Roman" w:hint="eastAsia"/>
                <w:kern w:val="0"/>
                <w:sz w:val="20"/>
                <w:szCs w:val="20"/>
              </w:rPr>
              <w:t>1.259a)</w:t>
            </w:r>
          </w:p>
        </w:tc>
      </w:tr>
      <w:tr w:rsidR="009F68E3" w:rsidRPr="009F68E3" w:rsidTr="00AC5C25">
        <w:tc>
          <w:tcPr>
            <w:tcW w:w="3703" w:type="dxa"/>
            <w:vAlign w:val="center"/>
          </w:tcPr>
          <w:p w:rsidR="009F68E3" w:rsidRPr="009F68E3" w:rsidRDefault="009F68E3" w:rsidP="009F68E3">
            <w:pPr>
              <w:numPr>
                <w:ilvl w:val="12"/>
                <w:numId w:val="0"/>
              </w:numPr>
              <w:autoSpaceDE w:val="0"/>
              <w:autoSpaceDN w:val="0"/>
              <w:jc w:val="both"/>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4. So</w:t>
            </w:r>
            <w:r w:rsidRPr="009F68E3">
              <w:rPr>
                <w:rFonts w:ascii="Foreign1" w:eastAsia="新細明體" w:hAnsi="Foreign1" w:cs="Times New Roman"/>
                <w:sz w:val="20"/>
                <w:szCs w:val="20"/>
              </w:rPr>
              <w:t>n</w:t>
            </w:r>
            <w:r w:rsidRPr="009F68E3">
              <w:rPr>
                <w:rFonts w:ascii="Times New Roman" w:eastAsia="新細明體" w:hAnsi="Times New Roman" w:cs="Times New Roman"/>
                <w:sz w:val="20"/>
                <w:szCs w:val="20"/>
              </w:rPr>
              <w:t>ada</w:t>
            </w:r>
            <w:r w:rsidRPr="009F68E3">
              <w:rPr>
                <w:rFonts w:ascii="Foreign1" w:eastAsia="新細明體" w:hAnsi="Foreign1" w:cs="Times New Roman"/>
                <w:sz w:val="20"/>
                <w:szCs w:val="20"/>
              </w:rPr>
              <w:t>nd</w:t>
            </w:r>
            <w:r w:rsidRPr="009F68E3">
              <w:rPr>
                <w:rFonts w:ascii="Times New Roman" w:eastAsia="新細明體" w:hAnsi="Times New Roman" w:cs="Times New Roman"/>
                <w:sz w:val="20"/>
                <w:szCs w:val="20"/>
              </w:rPr>
              <w:t>asutta</w:t>
            </w:r>
            <w:r w:rsidRPr="009F68E3">
              <w:rPr>
                <w:rFonts w:ascii="Foreign1" w:eastAsia="新細明體" w:hAnsi="Foreign1" w:cs="Times New Roman"/>
                <w:sz w:val="20"/>
                <w:szCs w:val="20"/>
              </w:rPr>
              <w:t>m</w:t>
            </w:r>
            <w:r w:rsidRPr="009F68E3">
              <w:rPr>
                <w:rFonts w:ascii="Times New Roman" w:eastAsia="新細明體" w:hAnsi="Times New Roman" w:cs="Times New Roman"/>
                <w:sz w:val="20"/>
                <w:szCs w:val="20"/>
              </w:rPr>
              <w:t xml:space="preserve"> </w:t>
            </w:r>
            <w:r w:rsidRPr="009F68E3">
              <w:rPr>
                <w:rFonts w:ascii="Times New Roman" w:eastAsia="新細明體" w:hAnsi="Times New Roman" w:cs="Times New Roman" w:hint="eastAsia"/>
                <w:sz w:val="20"/>
                <w:szCs w:val="20"/>
              </w:rPr>
              <w:t>種德經</w:t>
            </w:r>
          </w:p>
        </w:tc>
        <w:tc>
          <w:tcPr>
            <w:tcW w:w="3150" w:type="dxa"/>
            <w:vAlign w:val="center"/>
          </w:tcPr>
          <w:p w:rsidR="009F68E3" w:rsidRPr="009F68E3" w:rsidRDefault="009F68E3" w:rsidP="009F68E3">
            <w:pPr>
              <w:ind w:left="200" w:hangingChars="100" w:hanging="200"/>
              <w:jc w:val="both"/>
              <w:rPr>
                <w:rFonts w:ascii="Times New Roman" w:eastAsia="新細明體" w:hAnsi="Times New Roman" w:cs="Times New Roman"/>
                <w:kern w:val="0"/>
                <w:sz w:val="20"/>
                <w:szCs w:val="20"/>
              </w:rPr>
            </w:pPr>
            <w:r w:rsidRPr="009F68E3">
              <w:rPr>
                <w:rFonts w:ascii="SimSun" w:eastAsia="新細明體" w:hAnsi="SimSun" w:cs="Times New Roman" w:hint="eastAsia"/>
                <w:sz w:val="20"/>
                <w:szCs w:val="20"/>
              </w:rPr>
              <w:sym w:font="Wingdings 3" w:char="F075"/>
            </w:r>
            <w:r w:rsidRPr="009F68E3">
              <w:rPr>
                <w:rFonts w:ascii="Times New Roman" w:eastAsia="新細明體" w:hAnsi="Times New Roman" w:cs="Times New Roman" w:hint="eastAsia"/>
                <w:sz w:val="20"/>
                <w:szCs w:val="20"/>
              </w:rPr>
              <w:t>22.</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種德經》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hint="eastAsia"/>
                <w:sz w:val="20"/>
                <w:szCs w:val="20"/>
              </w:rPr>
              <w:t>1.94</w:t>
            </w:r>
            <w:r w:rsidRPr="009F68E3">
              <w:rPr>
                <w:rFonts w:ascii="Times New Roman" w:eastAsia="新細明體" w:hAnsi="Times New Roman" w:cs="Times New Roman"/>
                <w:sz w:val="20"/>
                <w:szCs w:val="20"/>
              </w:rPr>
              <w:t>)</w:t>
            </w:r>
          </w:p>
        </w:tc>
        <w:tc>
          <w:tcPr>
            <w:tcW w:w="3834" w:type="dxa"/>
            <w:vAlign w:val="center"/>
          </w:tcPr>
          <w:p w:rsidR="009F68E3" w:rsidRPr="009F68E3" w:rsidRDefault="009F68E3" w:rsidP="009F68E3">
            <w:pPr>
              <w:jc w:val="both"/>
              <w:rPr>
                <w:rFonts w:ascii="Times New Roman" w:eastAsia="新細明體" w:hAnsi="Times New Roman" w:cs="Times New Roman"/>
                <w:kern w:val="0"/>
                <w:sz w:val="20"/>
                <w:szCs w:val="20"/>
              </w:rPr>
            </w:pPr>
          </w:p>
        </w:tc>
      </w:tr>
      <w:tr w:rsidR="009F68E3" w:rsidRPr="009F68E3" w:rsidTr="00AC5C25">
        <w:tc>
          <w:tcPr>
            <w:tcW w:w="3703" w:type="dxa"/>
            <w:vAlign w:val="center"/>
          </w:tcPr>
          <w:p w:rsidR="009F68E3" w:rsidRPr="009F68E3" w:rsidRDefault="009F68E3" w:rsidP="009F68E3">
            <w:pPr>
              <w:numPr>
                <w:ilvl w:val="12"/>
                <w:numId w:val="0"/>
              </w:numPr>
              <w:autoSpaceDE w:val="0"/>
              <w:autoSpaceDN w:val="0"/>
              <w:jc w:val="both"/>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5. K</w:t>
            </w:r>
            <w:r w:rsidRPr="009F68E3">
              <w:rPr>
                <w:rFonts w:ascii="Foreign1" w:eastAsia="新細明體" w:hAnsi="Foreign1" w:cs="Times New Roman"/>
                <w:sz w:val="20"/>
                <w:szCs w:val="20"/>
              </w:rPr>
              <w:t>ut</w:t>
            </w:r>
            <w:r w:rsidRPr="009F68E3">
              <w:rPr>
                <w:rFonts w:ascii="Times New Roman" w:eastAsia="新細明體" w:hAnsi="Times New Roman" w:cs="Times New Roman"/>
                <w:sz w:val="20"/>
                <w:szCs w:val="20"/>
              </w:rPr>
              <w:t>adantasutta</w:t>
            </w:r>
            <w:r w:rsidRPr="009F68E3">
              <w:rPr>
                <w:rFonts w:ascii="Foreign1" w:eastAsia="新細明體" w:hAnsi="Foreign1" w:cs="Times New Roman"/>
                <w:sz w:val="20"/>
                <w:szCs w:val="20"/>
              </w:rPr>
              <w:t>m</w:t>
            </w:r>
            <w:r w:rsidRPr="009F68E3">
              <w:rPr>
                <w:rFonts w:ascii="Times New Roman" w:eastAsia="新細明體" w:hAnsi="Times New Roman" w:cs="Times New Roman"/>
                <w:sz w:val="20"/>
                <w:szCs w:val="20"/>
              </w:rPr>
              <w:t xml:space="preserve"> </w:t>
            </w:r>
            <w:r w:rsidRPr="009F68E3">
              <w:rPr>
                <w:rFonts w:ascii="Times New Roman" w:eastAsia="新細明體" w:hAnsi="Times New Roman" w:cs="Times New Roman" w:hint="eastAsia"/>
                <w:sz w:val="20"/>
                <w:szCs w:val="20"/>
              </w:rPr>
              <w:t>究羅檀頭經</w:t>
            </w:r>
          </w:p>
        </w:tc>
        <w:tc>
          <w:tcPr>
            <w:tcW w:w="3150" w:type="dxa"/>
            <w:vAlign w:val="center"/>
          </w:tcPr>
          <w:p w:rsidR="009F68E3" w:rsidRPr="009F68E3" w:rsidRDefault="009F68E3" w:rsidP="009F68E3">
            <w:pPr>
              <w:ind w:left="200" w:hangingChars="100" w:hanging="200"/>
              <w:jc w:val="both"/>
              <w:rPr>
                <w:rFonts w:ascii="Times New Roman" w:eastAsia="新細明體" w:hAnsi="Times New Roman" w:cs="Times New Roman"/>
                <w:kern w:val="0"/>
                <w:sz w:val="20"/>
                <w:szCs w:val="20"/>
              </w:rPr>
            </w:pPr>
            <w:r w:rsidRPr="009F68E3">
              <w:rPr>
                <w:rFonts w:ascii="SimSun" w:eastAsia="新細明體" w:hAnsi="SimSun" w:cs="Times New Roman" w:hint="eastAsia"/>
                <w:sz w:val="20"/>
                <w:szCs w:val="20"/>
              </w:rPr>
              <w:sym w:font="Wingdings 3" w:char="F075"/>
            </w:r>
            <w:r w:rsidRPr="009F68E3">
              <w:rPr>
                <w:rFonts w:ascii="Times New Roman" w:eastAsia="新細明體" w:hAnsi="Times New Roman" w:cs="Times New Roman" w:hint="eastAsia"/>
                <w:sz w:val="20"/>
                <w:szCs w:val="20"/>
              </w:rPr>
              <w:t>23.</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究羅檀頭經》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hint="eastAsia"/>
                <w:sz w:val="20"/>
                <w:szCs w:val="20"/>
              </w:rPr>
              <w:t>1.96</w:t>
            </w:r>
            <w:r w:rsidRPr="009F68E3">
              <w:rPr>
                <w:rFonts w:ascii="Times New Roman" w:eastAsia="新細明體" w:hAnsi="Times New Roman" w:cs="Times New Roman"/>
                <w:sz w:val="20"/>
                <w:szCs w:val="20"/>
              </w:rPr>
              <w:t>)</w:t>
            </w:r>
          </w:p>
        </w:tc>
        <w:tc>
          <w:tcPr>
            <w:tcW w:w="3834" w:type="dxa"/>
            <w:vAlign w:val="center"/>
          </w:tcPr>
          <w:p w:rsidR="009F68E3" w:rsidRPr="009F68E3" w:rsidRDefault="009F68E3" w:rsidP="009F68E3">
            <w:pPr>
              <w:jc w:val="both"/>
              <w:rPr>
                <w:rFonts w:ascii="Times New Roman" w:eastAsia="新細明體" w:hAnsi="Times New Roman" w:cs="Times New Roman"/>
                <w:kern w:val="0"/>
                <w:sz w:val="20"/>
                <w:szCs w:val="20"/>
              </w:rPr>
            </w:pPr>
          </w:p>
        </w:tc>
      </w:tr>
      <w:tr w:rsidR="009F68E3" w:rsidRPr="009F68E3" w:rsidTr="00AC5C25">
        <w:tc>
          <w:tcPr>
            <w:tcW w:w="3703" w:type="dxa"/>
            <w:vAlign w:val="center"/>
          </w:tcPr>
          <w:p w:rsidR="009F68E3" w:rsidRPr="009F68E3" w:rsidRDefault="009F68E3" w:rsidP="009F68E3">
            <w:pPr>
              <w:autoSpaceDE w:val="0"/>
              <w:autoSpaceDN w:val="0"/>
              <w:jc w:val="both"/>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6. Mah</w:t>
            </w:r>
            <w:r w:rsidRPr="009F68E3">
              <w:rPr>
                <w:rFonts w:ascii="Foreign1" w:eastAsia="新細明體" w:hAnsi="Foreign1" w:cs="Times New Roman"/>
                <w:sz w:val="20"/>
                <w:szCs w:val="20"/>
              </w:rPr>
              <w:t>a</w:t>
            </w:r>
            <w:r w:rsidRPr="009F68E3">
              <w:rPr>
                <w:rFonts w:ascii="Times New Roman" w:eastAsia="新細明體" w:hAnsi="Times New Roman" w:cs="Times New Roman"/>
                <w:sz w:val="20"/>
                <w:szCs w:val="20"/>
              </w:rPr>
              <w:t>lisutta</w:t>
            </w:r>
            <w:r w:rsidRPr="009F68E3">
              <w:rPr>
                <w:rFonts w:ascii="Foreign1" w:eastAsia="新細明體" w:hAnsi="Foreign1" w:cs="Times New Roman"/>
                <w:sz w:val="20"/>
                <w:szCs w:val="20"/>
              </w:rPr>
              <w:t>m</w:t>
            </w:r>
            <w:r w:rsidRPr="009F68E3">
              <w:rPr>
                <w:rFonts w:ascii="Times New Roman" w:eastAsia="新細明體" w:hAnsi="Times New Roman" w:cs="Times New Roman"/>
                <w:sz w:val="20"/>
                <w:szCs w:val="20"/>
              </w:rPr>
              <w:t xml:space="preserve"> </w:t>
            </w:r>
            <w:r w:rsidRPr="009F68E3">
              <w:rPr>
                <w:rFonts w:ascii="Times New Roman" w:eastAsia="新細明體" w:hAnsi="Times New Roman" w:cs="Times New Roman" w:hint="eastAsia"/>
                <w:sz w:val="20"/>
                <w:szCs w:val="20"/>
              </w:rPr>
              <w:t>摩訶梨經</w:t>
            </w:r>
          </w:p>
        </w:tc>
        <w:tc>
          <w:tcPr>
            <w:tcW w:w="3150" w:type="dxa"/>
            <w:vAlign w:val="center"/>
          </w:tcPr>
          <w:p w:rsidR="009F68E3" w:rsidRPr="009F68E3" w:rsidRDefault="009F68E3" w:rsidP="009F68E3">
            <w:pPr>
              <w:ind w:left="200" w:hangingChars="100" w:hanging="200"/>
              <w:jc w:val="both"/>
              <w:rPr>
                <w:rFonts w:ascii="Times New Roman" w:eastAsia="新細明體" w:hAnsi="Times New Roman" w:cs="Times New Roman"/>
                <w:kern w:val="0"/>
                <w:sz w:val="20"/>
                <w:szCs w:val="20"/>
              </w:rPr>
            </w:pPr>
            <w:r w:rsidRPr="009F68E3">
              <w:rPr>
                <w:rFonts w:ascii="SimSun" w:eastAsia="新細明體" w:hAnsi="SimSun" w:cs="Times New Roman" w:hint="eastAsia"/>
                <w:sz w:val="20"/>
                <w:szCs w:val="20"/>
              </w:rPr>
              <w:sym w:font="Wingdings 3" w:char="F075"/>
            </w:r>
            <w:r w:rsidRPr="009F68E3">
              <w:rPr>
                <w:rFonts w:ascii="Times New Roman" w:eastAsia="新細明體" w:hAnsi="Times New Roman" w:cs="Times New Roman"/>
                <w:sz w:val="20"/>
                <w:szCs w:val="20"/>
              </w:rPr>
              <w:t>沒有相當的漢譯</w:t>
            </w:r>
          </w:p>
        </w:tc>
        <w:tc>
          <w:tcPr>
            <w:tcW w:w="3834" w:type="dxa"/>
            <w:vAlign w:val="center"/>
          </w:tcPr>
          <w:p w:rsidR="009F68E3" w:rsidRPr="009F68E3" w:rsidRDefault="009F68E3" w:rsidP="009F68E3">
            <w:pPr>
              <w:jc w:val="both"/>
              <w:rPr>
                <w:rFonts w:ascii="Times New Roman" w:eastAsia="新細明體" w:hAnsi="Times New Roman" w:cs="Times New Roman"/>
                <w:kern w:val="0"/>
                <w:sz w:val="20"/>
                <w:szCs w:val="20"/>
              </w:rPr>
            </w:pPr>
          </w:p>
        </w:tc>
      </w:tr>
      <w:tr w:rsidR="009F68E3" w:rsidRPr="009F68E3" w:rsidTr="00AC5C25">
        <w:tc>
          <w:tcPr>
            <w:tcW w:w="3703" w:type="dxa"/>
            <w:vAlign w:val="center"/>
          </w:tcPr>
          <w:p w:rsidR="009F68E3" w:rsidRPr="009F68E3" w:rsidRDefault="009F68E3" w:rsidP="009F68E3">
            <w:pPr>
              <w:autoSpaceDE w:val="0"/>
              <w:autoSpaceDN w:val="0"/>
              <w:jc w:val="both"/>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7. J</w:t>
            </w:r>
            <w:r w:rsidRPr="009F68E3">
              <w:rPr>
                <w:rFonts w:ascii="Foreign1" w:eastAsia="新細明體" w:hAnsi="Foreign1" w:cs="Times New Roman"/>
                <w:sz w:val="20"/>
                <w:szCs w:val="20"/>
              </w:rPr>
              <w:t>a</w:t>
            </w:r>
            <w:r w:rsidRPr="009F68E3">
              <w:rPr>
                <w:rFonts w:ascii="Times New Roman" w:eastAsia="新細明體" w:hAnsi="Times New Roman" w:cs="Times New Roman"/>
                <w:sz w:val="20"/>
                <w:szCs w:val="20"/>
              </w:rPr>
              <w:t>liyasutta</w:t>
            </w:r>
            <w:r w:rsidRPr="009F68E3">
              <w:rPr>
                <w:rFonts w:ascii="Foreign1" w:eastAsia="新細明體" w:hAnsi="Foreign1" w:cs="Times New Roman"/>
                <w:sz w:val="20"/>
                <w:szCs w:val="20"/>
              </w:rPr>
              <w:t>m</w:t>
            </w:r>
            <w:r w:rsidRPr="009F68E3">
              <w:rPr>
                <w:rFonts w:ascii="Times New Roman" w:eastAsia="新細明體" w:hAnsi="Times New Roman" w:cs="Times New Roman"/>
                <w:sz w:val="20"/>
                <w:szCs w:val="20"/>
              </w:rPr>
              <w:t xml:space="preserve"> </w:t>
            </w:r>
            <w:r w:rsidRPr="009F68E3">
              <w:rPr>
                <w:rFonts w:ascii="Times New Roman" w:eastAsia="新細明體" w:hAnsi="Times New Roman" w:cs="Times New Roman" w:hint="eastAsia"/>
                <w:sz w:val="20"/>
                <w:szCs w:val="20"/>
              </w:rPr>
              <w:t>闍利經</w:t>
            </w:r>
          </w:p>
        </w:tc>
        <w:tc>
          <w:tcPr>
            <w:tcW w:w="3150" w:type="dxa"/>
            <w:vAlign w:val="center"/>
          </w:tcPr>
          <w:p w:rsidR="009F68E3" w:rsidRPr="009F68E3" w:rsidRDefault="009F68E3" w:rsidP="009F68E3">
            <w:pPr>
              <w:ind w:left="200" w:hangingChars="100" w:hanging="200"/>
              <w:jc w:val="both"/>
              <w:rPr>
                <w:rFonts w:ascii="Times New Roman" w:eastAsia="新細明體" w:hAnsi="Times New Roman" w:cs="Times New Roman"/>
                <w:kern w:val="0"/>
                <w:sz w:val="20"/>
                <w:szCs w:val="20"/>
              </w:rPr>
            </w:pPr>
            <w:r w:rsidRPr="009F68E3">
              <w:rPr>
                <w:rFonts w:ascii="SimSun" w:eastAsia="新細明體" w:hAnsi="SimSun" w:cs="Times New Roman" w:hint="eastAsia"/>
                <w:sz w:val="20"/>
                <w:szCs w:val="20"/>
              </w:rPr>
              <w:sym w:font="Wingdings 3" w:char="F075"/>
            </w:r>
            <w:r w:rsidRPr="009F68E3">
              <w:rPr>
                <w:rFonts w:ascii="Times New Roman" w:eastAsia="新細明體" w:hAnsi="Times New Roman" w:cs="Times New Roman"/>
                <w:sz w:val="20"/>
                <w:szCs w:val="20"/>
              </w:rPr>
              <w:t>沒有相當的漢譯</w:t>
            </w:r>
          </w:p>
        </w:tc>
        <w:tc>
          <w:tcPr>
            <w:tcW w:w="3834" w:type="dxa"/>
            <w:vAlign w:val="center"/>
          </w:tcPr>
          <w:p w:rsidR="009F68E3" w:rsidRPr="009F68E3" w:rsidRDefault="009F68E3" w:rsidP="009F68E3">
            <w:pPr>
              <w:jc w:val="both"/>
              <w:rPr>
                <w:rFonts w:ascii="Times New Roman" w:eastAsia="新細明體" w:hAnsi="Times New Roman" w:cs="Times New Roman"/>
                <w:kern w:val="0"/>
                <w:sz w:val="20"/>
                <w:szCs w:val="20"/>
              </w:rPr>
            </w:pPr>
          </w:p>
        </w:tc>
      </w:tr>
      <w:tr w:rsidR="009F68E3" w:rsidRPr="009F68E3" w:rsidTr="00AC5C25">
        <w:tc>
          <w:tcPr>
            <w:tcW w:w="3703" w:type="dxa"/>
            <w:vAlign w:val="center"/>
          </w:tcPr>
          <w:p w:rsidR="009F68E3" w:rsidRPr="009F68E3" w:rsidRDefault="009F68E3" w:rsidP="009F68E3">
            <w:pPr>
              <w:numPr>
                <w:ilvl w:val="12"/>
                <w:numId w:val="0"/>
              </w:numPr>
              <w:autoSpaceDE w:val="0"/>
              <w:autoSpaceDN w:val="0"/>
              <w:jc w:val="both"/>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8.</w:t>
            </w:r>
            <w:r w:rsidRPr="009F68E3">
              <w:rPr>
                <w:rFonts w:ascii="Times New Roman" w:eastAsia="新細明體" w:hAnsi="Times New Roman" w:cs="Times New Roman" w:hint="eastAsia"/>
                <w:sz w:val="20"/>
                <w:szCs w:val="20"/>
              </w:rPr>
              <w:t xml:space="preserve"> </w:t>
            </w:r>
            <w:r w:rsidRPr="009F68E3">
              <w:rPr>
                <w:rFonts w:ascii="Times New Roman" w:eastAsia="新細明體" w:hAnsi="Times New Roman" w:cs="Times New Roman"/>
                <w:sz w:val="20"/>
                <w:szCs w:val="20"/>
              </w:rPr>
              <w:t>Mah</w:t>
            </w:r>
            <w:r w:rsidRPr="009F68E3">
              <w:rPr>
                <w:rFonts w:ascii="Foreign1" w:eastAsia="新細明體" w:hAnsi="Foreign1" w:cs="Times New Roman"/>
                <w:sz w:val="20"/>
                <w:szCs w:val="20"/>
              </w:rPr>
              <w:t>a</w:t>
            </w:r>
            <w:r w:rsidRPr="009F68E3">
              <w:rPr>
                <w:rFonts w:ascii="Times New Roman" w:eastAsia="新細明體" w:hAnsi="Times New Roman" w:cs="Times New Roman"/>
                <w:sz w:val="20"/>
                <w:szCs w:val="20"/>
              </w:rPr>
              <w:t>s</w:t>
            </w:r>
            <w:r w:rsidRPr="009F68E3">
              <w:rPr>
                <w:rFonts w:ascii="Foreign1" w:eastAsia="新細明體" w:hAnsi="Foreign1" w:cs="Times New Roman"/>
                <w:sz w:val="20"/>
                <w:szCs w:val="20"/>
              </w:rPr>
              <w:t>i</w:t>
            </w:r>
            <w:r w:rsidRPr="009F68E3">
              <w:rPr>
                <w:rFonts w:ascii="Times New Roman" w:eastAsia="新細明體" w:hAnsi="Times New Roman" w:cs="Times New Roman"/>
                <w:sz w:val="20"/>
                <w:szCs w:val="20"/>
              </w:rPr>
              <w:t>han</w:t>
            </w:r>
            <w:r w:rsidRPr="009F68E3">
              <w:rPr>
                <w:rFonts w:ascii="Foreign1" w:eastAsia="新細明體" w:hAnsi="Foreign1" w:cs="Times New Roman"/>
                <w:sz w:val="20"/>
                <w:szCs w:val="20"/>
              </w:rPr>
              <w:t>a</w:t>
            </w:r>
            <w:r w:rsidRPr="009F68E3">
              <w:rPr>
                <w:rFonts w:ascii="Times New Roman" w:eastAsia="新細明體" w:hAnsi="Times New Roman" w:cs="Times New Roman"/>
                <w:sz w:val="20"/>
                <w:szCs w:val="20"/>
              </w:rPr>
              <w:t>dasutta</w:t>
            </w:r>
            <w:r w:rsidRPr="009F68E3">
              <w:rPr>
                <w:rFonts w:ascii="Foreign1" w:eastAsia="新細明體" w:hAnsi="Foreign1" w:cs="Times New Roman"/>
                <w:sz w:val="20"/>
                <w:szCs w:val="20"/>
              </w:rPr>
              <w:t>m</w:t>
            </w:r>
            <w:r w:rsidRPr="009F68E3">
              <w:rPr>
                <w:rFonts w:ascii="Times New Roman" w:eastAsia="新細明體" w:hAnsi="Times New Roman" w:cs="Times New Roman"/>
                <w:sz w:val="20"/>
                <w:szCs w:val="20"/>
              </w:rPr>
              <w:t xml:space="preserve"> </w:t>
            </w:r>
            <w:r w:rsidRPr="009F68E3">
              <w:rPr>
                <w:rFonts w:ascii="Times New Roman" w:eastAsia="新細明體" w:hAnsi="Times New Roman" w:cs="Times New Roman" w:hint="eastAsia"/>
                <w:sz w:val="20"/>
                <w:szCs w:val="20"/>
              </w:rPr>
              <w:t>迦葉師子吼經</w:t>
            </w:r>
          </w:p>
        </w:tc>
        <w:tc>
          <w:tcPr>
            <w:tcW w:w="3150" w:type="dxa"/>
            <w:vAlign w:val="center"/>
          </w:tcPr>
          <w:p w:rsidR="009F68E3" w:rsidRPr="009F68E3" w:rsidRDefault="009F68E3" w:rsidP="009F68E3">
            <w:pPr>
              <w:ind w:left="200" w:hangingChars="100" w:hanging="200"/>
              <w:jc w:val="both"/>
              <w:rPr>
                <w:rFonts w:ascii="Times New Roman" w:eastAsia="新細明體" w:hAnsi="Times New Roman" w:cs="Times New Roman"/>
                <w:kern w:val="0"/>
                <w:sz w:val="20"/>
                <w:szCs w:val="20"/>
              </w:rPr>
            </w:pPr>
            <w:r w:rsidRPr="009F68E3">
              <w:rPr>
                <w:rFonts w:ascii="SimSun" w:eastAsia="新細明體" w:hAnsi="SimSun" w:cs="Times New Roman" w:hint="eastAsia"/>
                <w:sz w:val="20"/>
                <w:szCs w:val="20"/>
              </w:rPr>
              <w:sym w:font="Wingdings 3" w:char="F075"/>
            </w:r>
            <w:r w:rsidRPr="009F68E3">
              <w:rPr>
                <w:rFonts w:ascii="Times New Roman" w:eastAsia="新細明體" w:hAnsi="Times New Roman" w:cs="Times New Roman" w:hint="eastAsia"/>
                <w:sz w:val="20"/>
                <w:szCs w:val="20"/>
              </w:rPr>
              <w:t>25.</w:t>
            </w:r>
            <w:r w:rsidRPr="009F68E3">
              <w:rPr>
                <w:rFonts w:ascii="Times New Roman" w:eastAsia="新細明體" w:hAnsi="Times New Roman" w:cs="Times New Roman" w:hint="eastAsia"/>
                <w:sz w:val="20"/>
                <w:szCs w:val="20"/>
              </w:rPr>
              <w:t>《倮</w:t>
            </w:r>
            <w:r w:rsidRPr="009F68E3">
              <w:rPr>
                <w:rFonts w:ascii="Times New Roman" w:eastAsia="新細明體" w:hAnsi="Times New Roman" w:cs="Times New Roman"/>
                <w:sz w:val="20"/>
                <w:szCs w:val="20"/>
              </w:rPr>
              <w:t>形梵志經》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hint="eastAsia"/>
                <w:sz w:val="20"/>
                <w:szCs w:val="20"/>
              </w:rPr>
              <w:t>1.102</w:t>
            </w:r>
            <w:r w:rsidRPr="009F68E3">
              <w:rPr>
                <w:rFonts w:ascii="Times New Roman" w:eastAsia="新細明體" w:hAnsi="Times New Roman" w:cs="Times New Roman"/>
                <w:sz w:val="20"/>
                <w:szCs w:val="20"/>
              </w:rPr>
              <w:t>)</w:t>
            </w:r>
          </w:p>
        </w:tc>
        <w:tc>
          <w:tcPr>
            <w:tcW w:w="3834" w:type="dxa"/>
            <w:vAlign w:val="center"/>
          </w:tcPr>
          <w:p w:rsidR="009F68E3" w:rsidRPr="009F68E3" w:rsidRDefault="009F68E3" w:rsidP="009F68E3">
            <w:pPr>
              <w:jc w:val="both"/>
              <w:rPr>
                <w:rFonts w:ascii="Times New Roman" w:eastAsia="新細明體" w:hAnsi="Times New Roman" w:cs="Times New Roman"/>
                <w:kern w:val="0"/>
                <w:sz w:val="20"/>
                <w:szCs w:val="20"/>
              </w:rPr>
            </w:pPr>
          </w:p>
        </w:tc>
      </w:tr>
      <w:tr w:rsidR="009F68E3" w:rsidRPr="009F68E3" w:rsidTr="00AC5C25">
        <w:tc>
          <w:tcPr>
            <w:tcW w:w="3703" w:type="dxa"/>
            <w:vAlign w:val="center"/>
          </w:tcPr>
          <w:p w:rsidR="009F68E3" w:rsidRPr="009F68E3" w:rsidRDefault="009F68E3" w:rsidP="009F68E3">
            <w:pPr>
              <w:numPr>
                <w:ilvl w:val="12"/>
                <w:numId w:val="0"/>
              </w:numPr>
              <w:autoSpaceDE w:val="0"/>
              <w:autoSpaceDN w:val="0"/>
              <w:jc w:val="both"/>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9.</w:t>
            </w:r>
            <w:r w:rsidRPr="009F68E3">
              <w:rPr>
                <w:rFonts w:ascii="Times New Roman" w:eastAsia="新細明體" w:hAnsi="Times New Roman" w:cs="Times New Roman" w:hint="eastAsia"/>
                <w:sz w:val="20"/>
                <w:szCs w:val="20"/>
              </w:rPr>
              <w:t xml:space="preserve"> </w:t>
            </w:r>
            <w:r w:rsidRPr="009F68E3">
              <w:rPr>
                <w:rFonts w:ascii="Times New Roman" w:eastAsia="新細明體" w:hAnsi="Times New Roman" w:cs="Times New Roman"/>
                <w:sz w:val="20"/>
                <w:szCs w:val="20"/>
              </w:rPr>
              <w:t>Po</w:t>
            </w:r>
            <w:r w:rsidRPr="009F68E3">
              <w:rPr>
                <w:rFonts w:ascii="Foreign1" w:eastAsia="新細明體" w:hAnsi="Foreign1" w:cs="Times New Roman"/>
                <w:sz w:val="20"/>
                <w:szCs w:val="20"/>
              </w:rPr>
              <w:t>tt</w:t>
            </w:r>
            <w:r w:rsidRPr="009F68E3">
              <w:rPr>
                <w:rFonts w:ascii="Times New Roman" w:eastAsia="新細明體" w:hAnsi="Times New Roman" w:cs="Times New Roman"/>
                <w:sz w:val="20"/>
                <w:szCs w:val="20"/>
              </w:rPr>
              <w:t>hap</w:t>
            </w:r>
            <w:r w:rsidRPr="009F68E3">
              <w:rPr>
                <w:rFonts w:ascii="Foreign1" w:eastAsia="新細明體" w:hAnsi="Foreign1" w:cs="Times New Roman"/>
                <w:sz w:val="20"/>
                <w:szCs w:val="20"/>
              </w:rPr>
              <w:t>a</w:t>
            </w:r>
            <w:r w:rsidRPr="009F68E3">
              <w:rPr>
                <w:rFonts w:ascii="Times New Roman" w:eastAsia="新細明體" w:hAnsi="Times New Roman" w:cs="Times New Roman"/>
                <w:sz w:val="20"/>
                <w:szCs w:val="20"/>
              </w:rPr>
              <w:t>dasutta</w:t>
            </w:r>
            <w:r w:rsidRPr="009F68E3">
              <w:rPr>
                <w:rFonts w:ascii="Foreign1" w:eastAsia="新細明體" w:hAnsi="Foreign1" w:cs="Times New Roman"/>
                <w:sz w:val="20"/>
                <w:szCs w:val="20"/>
              </w:rPr>
              <w:t>m</w:t>
            </w:r>
            <w:r w:rsidRPr="009F68E3">
              <w:rPr>
                <w:rFonts w:ascii="Times New Roman" w:eastAsia="新細明體" w:hAnsi="Times New Roman" w:cs="Times New Roman"/>
                <w:sz w:val="20"/>
                <w:szCs w:val="20"/>
              </w:rPr>
              <w:t xml:space="preserve"> </w:t>
            </w:r>
            <w:r w:rsidRPr="009F68E3">
              <w:rPr>
                <w:rFonts w:ascii="Times New Roman" w:eastAsia="新細明體" w:hAnsi="Times New Roman" w:cs="Times New Roman" w:hint="eastAsia"/>
                <w:sz w:val="20"/>
                <w:szCs w:val="20"/>
              </w:rPr>
              <w:t>布吒婆樓經</w:t>
            </w:r>
          </w:p>
        </w:tc>
        <w:tc>
          <w:tcPr>
            <w:tcW w:w="3150" w:type="dxa"/>
            <w:vAlign w:val="center"/>
          </w:tcPr>
          <w:p w:rsidR="009F68E3" w:rsidRPr="009F68E3" w:rsidRDefault="009F68E3" w:rsidP="009F68E3">
            <w:pPr>
              <w:ind w:left="200" w:hangingChars="100" w:hanging="200"/>
              <w:jc w:val="both"/>
              <w:rPr>
                <w:rFonts w:ascii="Times New Roman" w:eastAsia="新細明體" w:hAnsi="Times New Roman" w:cs="Times New Roman"/>
                <w:kern w:val="0"/>
                <w:sz w:val="20"/>
                <w:szCs w:val="20"/>
              </w:rPr>
            </w:pPr>
            <w:r w:rsidRPr="009F68E3">
              <w:rPr>
                <w:rFonts w:ascii="SimSun" w:eastAsia="新細明體" w:hAnsi="SimSun" w:cs="Times New Roman" w:hint="eastAsia"/>
                <w:sz w:val="20"/>
                <w:szCs w:val="20"/>
              </w:rPr>
              <w:sym w:font="Wingdings 3" w:char="F075"/>
            </w:r>
            <w:r w:rsidRPr="009F68E3">
              <w:rPr>
                <w:rFonts w:ascii="Times New Roman" w:eastAsia="新細明體" w:hAnsi="Times New Roman" w:cs="Times New Roman" w:hint="eastAsia"/>
                <w:sz w:val="20"/>
                <w:szCs w:val="20"/>
              </w:rPr>
              <w:t>28.</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布吒婆樓經》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sz w:val="20"/>
                <w:szCs w:val="20"/>
              </w:rPr>
              <w:t>1.</w:t>
            </w:r>
            <w:r w:rsidRPr="009F68E3">
              <w:rPr>
                <w:rFonts w:ascii="Times New Roman" w:eastAsia="新細明體" w:hAnsi="Times New Roman" w:cs="Times New Roman" w:hint="eastAsia"/>
                <w:sz w:val="20"/>
                <w:szCs w:val="20"/>
              </w:rPr>
              <w:t>109</w:t>
            </w:r>
            <w:r w:rsidRPr="009F68E3">
              <w:rPr>
                <w:rFonts w:ascii="Times New Roman" w:eastAsia="新細明體" w:hAnsi="Times New Roman" w:cs="Times New Roman"/>
                <w:sz w:val="20"/>
                <w:szCs w:val="20"/>
              </w:rPr>
              <w:t>)</w:t>
            </w:r>
          </w:p>
        </w:tc>
        <w:tc>
          <w:tcPr>
            <w:tcW w:w="3834" w:type="dxa"/>
            <w:vAlign w:val="center"/>
          </w:tcPr>
          <w:p w:rsidR="009F68E3" w:rsidRPr="009F68E3" w:rsidRDefault="009F68E3" w:rsidP="009F68E3">
            <w:pPr>
              <w:jc w:val="both"/>
              <w:rPr>
                <w:rFonts w:ascii="Times New Roman" w:eastAsia="新細明體" w:hAnsi="Times New Roman" w:cs="Times New Roman"/>
                <w:kern w:val="0"/>
                <w:sz w:val="20"/>
                <w:szCs w:val="20"/>
              </w:rPr>
            </w:pPr>
          </w:p>
        </w:tc>
      </w:tr>
      <w:tr w:rsidR="009F68E3" w:rsidRPr="009F68E3" w:rsidTr="00AC5C25">
        <w:tc>
          <w:tcPr>
            <w:tcW w:w="3703" w:type="dxa"/>
            <w:vAlign w:val="center"/>
          </w:tcPr>
          <w:p w:rsidR="009F68E3" w:rsidRPr="009F68E3" w:rsidRDefault="009F68E3" w:rsidP="009F68E3">
            <w:pPr>
              <w:numPr>
                <w:ilvl w:val="12"/>
                <w:numId w:val="0"/>
              </w:numPr>
              <w:autoSpaceDE w:val="0"/>
              <w:autoSpaceDN w:val="0"/>
              <w:jc w:val="both"/>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10. Subhasutta</w:t>
            </w:r>
            <w:r w:rsidRPr="009F68E3">
              <w:rPr>
                <w:rFonts w:ascii="Foreign1" w:eastAsia="新細明體" w:hAnsi="Foreign1" w:cs="Times New Roman"/>
                <w:sz w:val="20"/>
                <w:szCs w:val="20"/>
              </w:rPr>
              <w:t>m</w:t>
            </w:r>
            <w:r w:rsidRPr="009F68E3">
              <w:rPr>
                <w:rFonts w:ascii="Times New Roman" w:eastAsia="新細明體" w:hAnsi="Times New Roman" w:cs="Times New Roman"/>
                <w:sz w:val="20"/>
                <w:szCs w:val="20"/>
              </w:rPr>
              <w:t xml:space="preserve"> </w:t>
            </w:r>
            <w:r w:rsidRPr="009F68E3">
              <w:rPr>
                <w:rFonts w:ascii="Times New Roman" w:eastAsia="新細明體" w:hAnsi="Times New Roman" w:cs="Times New Roman" w:hint="eastAsia"/>
                <w:sz w:val="20"/>
                <w:szCs w:val="20"/>
              </w:rPr>
              <w:t>須婆經</w:t>
            </w:r>
          </w:p>
        </w:tc>
        <w:tc>
          <w:tcPr>
            <w:tcW w:w="3150" w:type="dxa"/>
            <w:vAlign w:val="center"/>
          </w:tcPr>
          <w:p w:rsidR="009F68E3" w:rsidRPr="009F68E3" w:rsidRDefault="009F68E3" w:rsidP="009F68E3">
            <w:pPr>
              <w:ind w:left="200" w:hangingChars="100" w:hanging="200"/>
              <w:jc w:val="both"/>
              <w:rPr>
                <w:rFonts w:ascii="Times New Roman" w:eastAsia="新細明體" w:hAnsi="Times New Roman" w:cs="Times New Roman"/>
                <w:kern w:val="0"/>
                <w:sz w:val="20"/>
                <w:szCs w:val="20"/>
              </w:rPr>
            </w:pPr>
            <w:r w:rsidRPr="009F68E3">
              <w:rPr>
                <w:rFonts w:ascii="SimSun" w:eastAsia="新細明體" w:hAnsi="SimSun" w:cs="Times New Roman" w:hint="eastAsia"/>
                <w:sz w:val="20"/>
                <w:szCs w:val="20"/>
              </w:rPr>
              <w:sym w:font="Wingdings 3" w:char="F075"/>
            </w:r>
            <w:r w:rsidRPr="009F68E3">
              <w:rPr>
                <w:rFonts w:ascii="Times New Roman" w:eastAsia="新細明體" w:hAnsi="Times New Roman" w:cs="Times New Roman"/>
                <w:sz w:val="20"/>
                <w:szCs w:val="20"/>
              </w:rPr>
              <w:t>沒有相當的漢譯</w:t>
            </w:r>
          </w:p>
        </w:tc>
        <w:tc>
          <w:tcPr>
            <w:tcW w:w="3834" w:type="dxa"/>
            <w:vAlign w:val="center"/>
          </w:tcPr>
          <w:p w:rsidR="009F68E3" w:rsidRPr="009F68E3" w:rsidRDefault="009F68E3" w:rsidP="009F68E3">
            <w:pPr>
              <w:jc w:val="both"/>
              <w:rPr>
                <w:rFonts w:ascii="Times New Roman" w:eastAsia="新細明體" w:hAnsi="Times New Roman" w:cs="Times New Roman"/>
                <w:kern w:val="0"/>
                <w:sz w:val="20"/>
                <w:szCs w:val="20"/>
              </w:rPr>
            </w:pPr>
          </w:p>
        </w:tc>
      </w:tr>
      <w:tr w:rsidR="009F68E3" w:rsidRPr="009F68E3" w:rsidTr="00AC5C25">
        <w:tc>
          <w:tcPr>
            <w:tcW w:w="3703" w:type="dxa"/>
            <w:vAlign w:val="center"/>
          </w:tcPr>
          <w:p w:rsidR="009F68E3" w:rsidRPr="009F68E3" w:rsidRDefault="009F68E3" w:rsidP="009F68E3">
            <w:pPr>
              <w:numPr>
                <w:ilvl w:val="12"/>
                <w:numId w:val="0"/>
              </w:numPr>
              <w:autoSpaceDE w:val="0"/>
              <w:autoSpaceDN w:val="0"/>
              <w:jc w:val="both"/>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11. Keva</w:t>
            </w:r>
            <w:r w:rsidRPr="009F68E3">
              <w:rPr>
                <w:rFonts w:ascii="Foreign1" w:eastAsia="新細明體" w:hAnsi="Foreign1" w:cs="Times New Roman"/>
                <w:sz w:val="20"/>
                <w:szCs w:val="20"/>
              </w:rPr>
              <w:t>tt</w:t>
            </w:r>
            <w:r w:rsidRPr="009F68E3">
              <w:rPr>
                <w:rFonts w:ascii="Times New Roman" w:eastAsia="新細明體" w:hAnsi="Times New Roman" w:cs="Times New Roman"/>
                <w:sz w:val="20"/>
                <w:szCs w:val="20"/>
              </w:rPr>
              <w:t>asutta</w:t>
            </w:r>
            <w:r w:rsidRPr="009F68E3">
              <w:rPr>
                <w:rFonts w:ascii="Foreign1" w:eastAsia="新細明體" w:hAnsi="Foreign1" w:cs="Times New Roman"/>
                <w:sz w:val="20"/>
                <w:szCs w:val="20"/>
              </w:rPr>
              <w:t>m</w:t>
            </w:r>
            <w:r w:rsidRPr="009F68E3">
              <w:rPr>
                <w:rFonts w:ascii="Times New Roman" w:eastAsia="新細明體" w:hAnsi="Times New Roman" w:cs="Times New Roman"/>
                <w:sz w:val="20"/>
                <w:szCs w:val="20"/>
              </w:rPr>
              <w:t xml:space="preserve"> </w:t>
            </w:r>
            <w:r w:rsidRPr="009F68E3">
              <w:rPr>
                <w:rFonts w:ascii="Times New Roman" w:eastAsia="新細明體" w:hAnsi="Times New Roman" w:cs="Times New Roman" w:hint="eastAsia"/>
                <w:sz w:val="20"/>
                <w:szCs w:val="20"/>
              </w:rPr>
              <w:t>堅固經</w:t>
            </w:r>
          </w:p>
        </w:tc>
        <w:tc>
          <w:tcPr>
            <w:tcW w:w="3150" w:type="dxa"/>
            <w:vAlign w:val="center"/>
          </w:tcPr>
          <w:p w:rsidR="009F68E3" w:rsidRPr="009F68E3" w:rsidRDefault="009F68E3" w:rsidP="009F68E3">
            <w:pPr>
              <w:ind w:left="200" w:hangingChars="100" w:hanging="200"/>
              <w:jc w:val="both"/>
              <w:rPr>
                <w:rFonts w:ascii="Times New Roman" w:eastAsia="新細明體" w:hAnsi="Times New Roman" w:cs="Times New Roman"/>
                <w:kern w:val="0"/>
                <w:sz w:val="20"/>
                <w:szCs w:val="20"/>
              </w:rPr>
            </w:pPr>
            <w:r w:rsidRPr="009F68E3">
              <w:rPr>
                <w:rFonts w:ascii="SimSun" w:eastAsia="新細明體" w:hAnsi="SimSun" w:cs="Times New Roman" w:hint="eastAsia"/>
                <w:sz w:val="20"/>
                <w:szCs w:val="20"/>
              </w:rPr>
              <w:sym w:font="Wingdings 3" w:char="F075"/>
            </w:r>
            <w:r w:rsidRPr="009F68E3">
              <w:rPr>
                <w:rFonts w:ascii="Times New Roman" w:eastAsia="新細明體" w:hAnsi="Times New Roman" w:cs="Times New Roman" w:hint="eastAsia"/>
                <w:sz w:val="20"/>
                <w:szCs w:val="20"/>
              </w:rPr>
              <w:t>24.</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堅固經》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hint="eastAsia"/>
                <w:sz w:val="20"/>
                <w:szCs w:val="20"/>
              </w:rPr>
              <w:t>1.101</w:t>
            </w:r>
            <w:r w:rsidRPr="009F68E3">
              <w:rPr>
                <w:rFonts w:ascii="Times New Roman" w:eastAsia="新細明體" w:hAnsi="Times New Roman" w:cs="Times New Roman"/>
                <w:sz w:val="20"/>
                <w:szCs w:val="20"/>
              </w:rPr>
              <w:t>)</w:t>
            </w:r>
          </w:p>
        </w:tc>
        <w:tc>
          <w:tcPr>
            <w:tcW w:w="3834" w:type="dxa"/>
            <w:vAlign w:val="center"/>
          </w:tcPr>
          <w:p w:rsidR="009F68E3" w:rsidRPr="009F68E3" w:rsidRDefault="009F68E3" w:rsidP="009F68E3">
            <w:pPr>
              <w:jc w:val="both"/>
              <w:rPr>
                <w:rFonts w:ascii="Times New Roman" w:eastAsia="新細明體" w:hAnsi="Times New Roman" w:cs="Times New Roman"/>
                <w:kern w:val="0"/>
                <w:sz w:val="20"/>
                <w:szCs w:val="20"/>
              </w:rPr>
            </w:pPr>
          </w:p>
        </w:tc>
      </w:tr>
      <w:tr w:rsidR="009F68E3" w:rsidRPr="009F68E3" w:rsidTr="00AC5C25">
        <w:tc>
          <w:tcPr>
            <w:tcW w:w="3703" w:type="dxa"/>
            <w:vAlign w:val="center"/>
          </w:tcPr>
          <w:p w:rsidR="009F68E3" w:rsidRPr="009F68E3" w:rsidRDefault="009F68E3" w:rsidP="009F68E3">
            <w:pPr>
              <w:autoSpaceDE w:val="0"/>
              <w:autoSpaceDN w:val="0"/>
              <w:jc w:val="both"/>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lastRenderedPageBreak/>
              <w:t>12. Lohiccasutta</w:t>
            </w:r>
            <w:r w:rsidRPr="009F68E3">
              <w:rPr>
                <w:rFonts w:ascii="Foreign1" w:eastAsia="新細明體" w:hAnsi="Foreign1" w:cs="Times New Roman"/>
                <w:sz w:val="20"/>
                <w:szCs w:val="20"/>
              </w:rPr>
              <w:t>m</w:t>
            </w:r>
            <w:r w:rsidRPr="009F68E3">
              <w:rPr>
                <w:rFonts w:ascii="Times New Roman" w:eastAsia="新細明體" w:hAnsi="Times New Roman" w:cs="Times New Roman"/>
                <w:sz w:val="20"/>
                <w:szCs w:val="20"/>
              </w:rPr>
              <w:t xml:space="preserve"> </w:t>
            </w:r>
            <w:r w:rsidRPr="009F68E3">
              <w:rPr>
                <w:rFonts w:ascii="Times New Roman" w:eastAsia="新細明體" w:hAnsi="Times New Roman" w:cs="Times New Roman" w:hint="eastAsia"/>
                <w:sz w:val="20"/>
                <w:szCs w:val="20"/>
              </w:rPr>
              <w:t>露遮經</w:t>
            </w:r>
          </w:p>
        </w:tc>
        <w:tc>
          <w:tcPr>
            <w:tcW w:w="3150" w:type="dxa"/>
            <w:vAlign w:val="center"/>
          </w:tcPr>
          <w:p w:rsidR="009F68E3" w:rsidRPr="009F68E3" w:rsidRDefault="009F68E3" w:rsidP="009F68E3">
            <w:pPr>
              <w:ind w:left="200" w:hangingChars="100" w:hanging="200"/>
              <w:jc w:val="both"/>
              <w:rPr>
                <w:rFonts w:ascii="Times New Roman" w:eastAsia="新細明體" w:hAnsi="Times New Roman" w:cs="Times New Roman"/>
                <w:kern w:val="0"/>
                <w:sz w:val="20"/>
                <w:szCs w:val="20"/>
              </w:rPr>
            </w:pPr>
            <w:r w:rsidRPr="009F68E3">
              <w:rPr>
                <w:rFonts w:ascii="SimSun" w:eastAsia="新細明體" w:hAnsi="SimSun" w:cs="Times New Roman" w:hint="eastAsia"/>
                <w:sz w:val="20"/>
                <w:szCs w:val="20"/>
              </w:rPr>
              <w:sym w:font="Wingdings 3" w:char="F075"/>
            </w:r>
            <w:r w:rsidRPr="009F68E3">
              <w:rPr>
                <w:rFonts w:ascii="Times New Roman" w:eastAsia="新細明體" w:hAnsi="Times New Roman" w:cs="Times New Roman" w:hint="eastAsia"/>
                <w:sz w:val="20"/>
                <w:szCs w:val="20"/>
              </w:rPr>
              <w:t>29.</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露遮經》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hint="eastAsia"/>
                <w:sz w:val="20"/>
                <w:szCs w:val="20"/>
              </w:rPr>
              <w:t>1.112</w:t>
            </w:r>
            <w:r w:rsidRPr="009F68E3">
              <w:rPr>
                <w:rFonts w:ascii="Times New Roman" w:eastAsia="新細明體" w:hAnsi="Times New Roman" w:cs="Times New Roman"/>
                <w:sz w:val="20"/>
                <w:szCs w:val="20"/>
              </w:rPr>
              <w:t>)</w:t>
            </w:r>
          </w:p>
        </w:tc>
        <w:tc>
          <w:tcPr>
            <w:tcW w:w="3834" w:type="dxa"/>
            <w:vAlign w:val="center"/>
          </w:tcPr>
          <w:p w:rsidR="009F68E3" w:rsidRPr="009F68E3" w:rsidRDefault="009F68E3" w:rsidP="009F68E3">
            <w:pPr>
              <w:jc w:val="both"/>
              <w:rPr>
                <w:rFonts w:ascii="Times New Roman" w:eastAsia="新細明體" w:hAnsi="Times New Roman" w:cs="Times New Roman"/>
                <w:kern w:val="0"/>
                <w:sz w:val="20"/>
                <w:szCs w:val="20"/>
              </w:rPr>
            </w:pPr>
          </w:p>
        </w:tc>
      </w:tr>
      <w:tr w:rsidR="009F68E3" w:rsidRPr="009F68E3" w:rsidTr="00AC5C25">
        <w:tc>
          <w:tcPr>
            <w:tcW w:w="3703" w:type="dxa"/>
            <w:vAlign w:val="center"/>
          </w:tcPr>
          <w:p w:rsidR="009F68E3" w:rsidRPr="009F68E3" w:rsidRDefault="009F68E3" w:rsidP="009F68E3">
            <w:pPr>
              <w:autoSpaceDE w:val="0"/>
              <w:autoSpaceDN w:val="0"/>
              <w:jc w:val="both"/>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13. Tevijjasutta</w:t>
            </w:r>
            <w:r w:rsidRPr="009F68E3">
              <w:rPr>
                <w:rFonts w:ascii="Foreign1" w:eastAsia="新細明體" w:hAnsi="Foreign1" w:cs="Times New Roman"/>
                <w:sz w:val="20"/>
                <w:szCs w:val="20"/>
              </w:rPr>
              <w:t>m</w:t>
            </w:r>
            <w:r w:rsidRPr="009F68E3">
              <w:rPr>
                <w:rFonts w:ascii="Times New Roman" w:eastAsia="新細明體" w:hAnsi="Times New Roman" w:cs="Times New Roman"/>
                <w:sz w:val="20"/>
                <w:szCs w:val="20"/>
              </w:rPr>
              <w:t xml:space="preserve"> </w:t>
            </w:r>
            <w:r w:rsidRPr="009F68E3">
              <w:rPr>
                <w:rFonts w:ascii="Times New Roman" w:eastAsia="新細明體" w:hAnsi="Times New Roman" w:cs="Times New Roman" w:hint="eastAsia"/>
                <w:sz w:val="20"/>
                <w:szCs w:val="20"/>
              </w:rPr>
              <w:t>三明經</w:t>
            </w:r>
          </w:p>
        </w:tc>
        <w:tc>
          <w:tcPr>
            <w:tcW w:w="3150" w:type="dxa"/>
            <w:vAlign w:val="center"/>
          </w:tcPr>
          <w:p w:rsidR="009F68E3" w:rsidRPr="009F68E3" w:rsidRDefault="009F68E3" w:rsidP="009F68E3">
            <w:pPr>
              <w:ind w:left="200" w:hangingChars="100" w:hanging="200"/>
              <w:jc w:val="both"/>
              <w:rPr>
                <w:rFonts w:ascii="Times New Roman" w:eastAsia="新細明體" w:hAnsi="Times New Roman" w:cs="Times New Roman"/>
                <w:kern w:val="0"/>
                <w:sz w:val="20"/>
                <w:szCs w:val="20"/>
              </w:rPr>
            </w:pPr>
            <w:r w:rsidRPr="009F68E3">
              <w:rPr>
                <w:rFonts w:ascii="SimSun" w:eastAsia="新細明體" w:hAnsi="SimSun" w:cs="Times New Roman" w:hint="eastAsia"/>
                <w:sz w:val="20"/>
                <w:szCs w:val="20"/>
              </w:rPr>
              <w:sym w:font="Wingdings 3" w:char="F075"/>
            </w:r>
            <w:r w:rsidRPr="009F68E3">
              <w:rPr>
                <w:rFonts w:ascii="SimSun" w:eastAsia="新細明體" w:hAnsi="SimSun" w:cs="Times New Roman" w:hint="eastAsia"/>
                <w:sz w:val="20"/>
                <w:szCs w:val="20"/>
              </w:rPr>
              <w:t>2</w:t>
            </w:r>
            <w:r w:rsidRPr="009F68E3">
              <w:rPr>
                <w:rFonts w:ascii="Times New Roman" w:eastAsia="新細明體" w:hAnsi="Times New Roman" w:cs="Times New Roman" w:hint="eastAsia"/>
                <w:sz w:val="20"/>
                <w:szCs w:val="20"/>
              </w:rPr>
              <w:t>6.</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sz w:val="20"/>
                <w:szCs w:val="20"/>
              </w:rPr>
              <w:t>三明經》</w:t>
            </w:r>
            <w:r w:rsidRPr="009F68E3">
              <w:rPr>
                <w:rFonts w:ascii="Times New Roman" w:eastAsia="新細明體" w:hAnsi="Times New Roman" w:cs="Times New Roman"/>
                <w:sz w:val="20"/>
                <w:szCs w:val="20"/>
              </w:rPr>
              <w:t>(</w:t>
            </w:r>
            <w:r w:rsidRPr="009F68E3">
              <w:rPr>
                <w:rFonts w:ascii="Times New Roman" w:eastAsia="新細明體" w:hAnsi="Times New Roman" w:cs="Times New Roman"/>
                <w:sz w:val="20"/>
                <w:szCs w:val="20"/>
              </w:rPr>
              <w:t>大正</w:t>
            </w:r>
            <w:r w:rsidRPr="009F68E3">
              <w:rPr>
                <w:rFonts w:ascii="Times New Roman" w:eastAsia="新細明體" w:hAnsi="Times New Roman" w:cs="Times New Roman" w:hint="eastAsia"/>
                <w:sz w:val="20"/>
                <w:szCs w:val="20"/>
              </w:rPr>
              <w:t>1.104</w:t>
            </w:r>
            <w:r w:rsidRPr="009F68E3">
              <w:rPr>
                <w:rFonts w:ascii="Times New Roman" w:eastAsia="新細明體" w:hAnsi="Times New Roman" w:cs="Times New Roman"/>
                <w:sz w:val="20"/>
                <w:szCs w:val="20"/>
              </w:rPr>
              <w:t>)</w:t>
            </w:r>
          </w:p>
        </w:tc>
        <w:tc>
          <w:tcPr>
            <w:tcW w:w="3834" w:type="dxa"/>
            <w:vAlign w:val="center"/>
          </w:tcPr>
          <w:p w:rsidR="009F68E3" w:rsidRPr="009F68E3" w:rsidRDefault="009F68E3" w:rsidP="009F68E3">
            <w:pPr>
              <w:jc w:val="both"/>
              <w:rPr>
                <w:rFonts w:ascii="Times New Roman" w:eastAsia="新細明體" w:hAnsi="Times New Roman" w:cs="Times New Roman"/>
                <w:kern w:val="0"/>
                <w:sz w:val="20"/>
                <w:szCs w:val="20"/>
              </w:rPr>
            </w:pPr>
          </w:p>
        </w:tc>
      </w:tr>
    </w:tbl>
    <w:p w:rsidR="00AC5C25" w:rsidRPr="009F68E3" w:rsidRDefault="00AC5C25" w:rsidP="009F68E3">
      <w:pPr>
        <w:rPr>
          <w:rFonts w:ascii="Times New Roman" w:eastAsia="新細明體" w:hAnsi="Times New Roman" w:cs="Times New Roman"/>
          <w:sz w:val="20"/>
          <w:szCs w:val="20"/>
          <w:bdr w:val="single" w:sz="4" w:space="0" w:color="auto"/>
          <w:lang w:val="zh-TW"/>
        </w:rPr>
      </w:pPr>
    </w:p>
    <w:p w:rsidR="009F68E3" w:rsidRPr="009F68E3" w:rsidRDefault="00F97B17" w:rsidP="009F68E3">
      <w:pPr>
        <w:rPr>
          <w:rFonts w:ascii="Times New Roman" w:eastAsia="新細明體" w:hAnsi="Times New Roman" w:cs="Times New Roman"/>
          <w:sz w:val="20"/>
          <w:szCs w:val="20"/>
          <w:lang w:val="zh-TW"/>
        </w:rPr>
      </w:pPr>
      <w:r w:rsidRPr="00F97B17">
        <w:rPr>
          <w:rFonts w:ascii="Times New Roman" w:hAnsi="Times New Roman" w:cs="Times New Roman" w:hint="eastAsia"/>
          <w:sz w:val="20"/>
          <w:bdr w:val="single" w:sz="4" w:space="0" w:color="auto"/>
        </w:rPr>
        <w:t>印順導師著，</w:t>
      </w:r>
      <w:r w:rsidR="009F68E3" w:rsidRPr="00F97B17">
        <w:rPr>
          <w:rFonts w:ascii="Times New Roman" w:eastAsia="新細明體" w:hAnsi="Times New Roman" w:cs="Times New Roman" w:hint="eastAsia"/>
          <w:sz w:val="20"/>
          <w:szCs w:val="20"/>
          <w:bdr w:val="single" w:sz="4" w:space="0" w:color="auto"/>
          <w:lang w:val="zh-TW"/>
        </w:rPr>
        <w:t>《原始佛教聖典之集成》</w:t>
      </w:r>
      <w:r w:rsidR="009F68E3" w:rsidRPr="00F97B17">
        <w:rPr>
          <w:rFonts w:ascii="Times New Roman" w:eastAsia="新細明體" w:hAnsi="Times New Roman" w:cs="Times New Roman" w:hint="eastAsia"/>
          <w:sz w:val="20"/>
          <w:szCs w:val="20"/>
          <w:bdr w:val="single" w:sz="4" w:space="0" w:color="auto"/>
          <w:lang w:val="zh-TW"/>
        </w:rPr>
        <w:t>p.723</w:t>
      </w:r>
      <w:r w:rsidR="009F68E3" w:rsidRPr="00F97B17">
        <w:rPr>
          <w:rFonts w:ascii="Times New Roman" w:eastAsia="新細明體" w:hAnsi="Times New Roman" w:cs="Times New Roman"/>
          <w:sz w:val="20"/>
          <w:szCs w:val="20"/>
          <w:bdr w:val="single" w:sz="4" w:space="0" w:color="auto"/>
          <w:lang w:val="zh-TW"/>
        </w:rPr>
        <w:t>–</w:t>
      </w:r>
      <w:r w:rsidR="009F68E3" w:rsidRPr="00F97B17">
        <w:rPr>
          <w:rFonts w:ascii="Times New Roman" w:eastAsia="新細明體" w:hAnsi="Times New Roman" w:cs="Times New Roman" w:hint="eastAsia"/>
          <w:sz w:val="20"/>
          <w:szCs w:val="20"/>
          <w:bdr w:val="single" w:sz="4" w:space="0" w:color="auto"/>
          <w:lang w:val="zh-TW"/>
        </w:rPr>
        <w:t>p.725</w:t>
      </w:r>
      <w:r w:rsidR="009F68E3" w:rsidRPr="00F97B17">
        <w:rPr>
          <w:rFonts w:ascii="Times New Roman" w:eastAsia="新細明體" w:hAnsi="Times New Roman" w:cs="Times New Roman" w:hint="eastAsia"/>
          <w:sz w:val="20"/>
          <w:szCs w:val="20"/>
          <w:bdr w:val="single" w:sz="4" w:space="0" w:color="auto"/>
          <w:lang w:val="zh-TW"/>
        </w:rPr>
        <w:t>：</w:t>
      </w:r>
      <w:r w:rsidR="009F68E3" w:rsidRPr="009F68E3">
        <w:rPr>
          <w:rFonts w:ascii="Times New Roman" w:eastAsia="新細明體" w:hAnsi="Times New Roman" w:cs="Times New Roman" w:hint="eastAsia"/>
          <w:sz w:val="20"/>
          <w:szCs w:val="20"/>
          <w:lang w:val="zh-TW"/>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154"/>
        <w:gridCol w:w="3238"/>
        <w:gridCol w:w="3734"/>
      </w:tblGrid>
      <w:tr w:rsidR="009F68E3" w:rsidRPr="009F68E3" w:rsidTr="00AC5C25">
        <w:tc>
          <w:tcPr>
            <w:tcW w:w="2653" w:type="dxa"/>
            <w:shd w:val="clear" w:color="auto" w:fill="CCFFCC"/>
            <w:vAlign w:val="center"/>
          </w:tcPr>
          <w:p w:rsidR="009F68E3" w:rsidRPr="009F68E3" w:rsidRDefault="009F68E3" w:rsidP="009F68E3">
            <w:pPr>
              <w:autoSpaceDE w:val="0"/>
              <w:autoSpaceDN w:val="0"/>
              <w:adjustRightInd w:val="0"/>
              <w:jc w:val="center"/>
              <w:rPr>
                <w:rFonts w:ascii="Times New Roman" w:eastAsia="新細明體" w:hAnsi="Times New Roman" w:cs="Times New Roman"/>
                <w:b/>
                <w:kern w:val="0"/>
                <w:sz w:val="20"/>
                <w:szCs w:val="20"/>
                <w:lang w:val="zh-TW"/>
              </w:rPr>
            </w:pPr>
            <w:r w:rsidRPr="009F68E3">
              <w:rPr>
                <w:rFonts w:ascii="Times New Roman" w:eastAsia="新細明體" w:hAnsi="Times New Roman" w:cs="Times New Roman" w:hint="eastAsia"/>
                <w:b/>
                <w:kern w:val="0"/>
                <w:sz w:val="20"/>
                <w:szCs w:val="20"/>
                <w:lang w:val="zh-TW"/>
              </w:rPr>
              <w:t>《長阿含經》</w:t>
            </w:r>
          </w:p>
        </w:tc>
        <w:tc>
          <w:tcPr>
            <w:tcW w:w="3675" w:type="dxa"/>
            <w:shd w:val="clear" w:color="auto" w:fill="CCFFCC"/>
            <w:vAlign w:val="center"/>
          </w:tcPr>
          <w:p w:rsidR="009F68E3" w:rsidRPr="009F68E3" w:rsidRDefault="009F68E3" w:rsidP="009F68E3">
            <w:pPr>
              <w:autoSpaceDE w:val="0"/>
              <w:autoSpaceDN w:val="0"/>
              <w:adjustRightInd w:val="0"/>
              <w:jc w:val="center"/>
              <w:rPr>
                <w:rFonts w:ascii="Times New Roman" w:eastAsia="新細明體" w:hAnsi="Times New Roman" w:cs="Times New Roman"/>
                <w:b/>
                <w:kern w:val="0"/>
                <w:sz w:val="20"/>
                <w:szCs w:val="20"/>
                <w:lang w:val="zh-TW"/>
              </w:rPr>
            </w:pPr>
            <w:r w:rsidRPr="009F68E3">
              <w:rPr>
                <w:rFonts w:ascii="Times New Roman" w:eastAsia="新細明體" w:hAnsi="Times New Roman" w:cs="Times New Roman" w:hint="eastAsia"/>
                <w:b/>
                <w:kern w:val="0"/>
                <w:sz w:val="20"/>
                <w:szCs w:val="20"/>
                <w:lang w:val="zh-TW"/>
              </w:rPr>
              <w:t>《長部》</w:t>
            </w:r>
          </w:p>
        </w:tc>
        <w:tc>
          <w:tcPr>
            <w:tcW w:w="4359" w:type="dxa"/>
            <w:shd w:val="clear" w:color="auto" w:fill="CCFFCC"/>
            <w:vAlign w:val="center"/>
          </w:tcPr>
          <w:p w:rsidR="009F68E3" w:rsidRPr="009F68E3" w:rsidRDefault="009F68E3" w:rsidP="009F68E3">
            <w:pPr>
              <w:autoSpaceDE w:val="0"/>
              <w:autoSpaceDN w:val="0"/>
              <w:adjustRightInd w:val="0"/>
              <w:jc w:val="center"/>
              <w:rPr>
                <w:rFonts w:ascii="Times New Roman" w:eastAsia="新細明體" w:hAnsi="Times New Roman" w:cs="Times New Roman"/>
                <w:b/>
                <w:kern w:val="0"/>
                <w:sz w:val="20"/>
                <w:szCs w:val="20"/>
                <w:lang w:val="zh-TW"/>
              </w:rPr>
            </w:pPr>
            <w:r w:rsidRPr="009F68E3">
              <w:rPr>
                <w:rFonts w:ascii="Times New Roman" w:eastAsia="新細明體" w:hAnsi="Times New Roman" w:cs="Times New Roman" w:hint="eastAsia"/>
                <w:b/>
                <w:kern w:val="0"/>
                <w:sz w:val="20"/>
                <w:szCs w:val="20"/>
                <w:lang w:val="zh-TW"/>
              </w:rPr>
              <w:t>其他經典</w:t>
            </w:r>
          </w:p>
        </w:tc>
      </w:tr>
      <w:tr w:rsidR="009F68E3" w:rsidRPr="009F68E3" w:rsidTr="00AC5C25">
        <w:tc>
          <w:tcPr>
            <w:tcW w:w="2653" w:type="dxa"/>
            <w:vAlign w:val="center"/>
          </w:tcPr>
          <w:p w:rsidR="009F68E3" w:rsidRPr="009F68E3" w:rsidRDefault="009F68E3" w:rsidP="009F68E3">
            <w:pPr>
              <w:autoSpaceDE w:val="0"/>
              <w:autoSpaceDN w:val="0"/>
              <w:jc w:val="both"/>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1</w:t>
            </w:r>
            <w:r w:rsidRPr="009F68E3">
              <w:rPr>
                <w:rFonts w:ascii="Times New Roman" w:eastAsia="新細明體" w:hAnsi="Times New Roman" w:cs="Times New Roman" w:hint="eastAsia"/>
                <w:sz w:val="20"/>
                <w:szCs w:val="20"/>
              </w:rPr>
              <w:t>）《大本經》</w:t>
            </w:r>
          </w:p>
        </w:tc>
        <w:tc>
          <w:tcPr>
            <w:tcW w:w="3675" w:type="dxa"/>
            <w:vAlign w:val="center"/>
          </w:tcPr>
          <w:p w:rsidR="009F68E3" w:rsidRPr="009F68E3" w:rsidRDefault="009F68E3" w:rsidP="009F68E3">
            <w:pPr>
              <w:jc w:val="both"/>
              <w:rPr>
                <w:rFonts w:ascii="Times New Roman" w:eastAsia="新細明體" w:hAnsi="Times New Roman" w:cs="Times New Roman"/>
                <w:kern w:val="0"/>
                <w:sz w:val="20"/>
                <w:szCs w:val="20"/>
              </w:rPr>
            </w:pPr>
            <w:r w:rsidRPr="009F68E3">
              <w:rPr>
                <w:rFonts w:ascii="Times New Roman" w:eastAsia="新細明體" w:hAnsi="Times New Roman" w:cs="Times New Roman"/>
                <w:sz w:val="20"/>
                <w:szCs w:val="20"/>
              </w:rPr>
              <w:t>14. Mah</w:t>
            </w:r>
            <w:r w:rsidRPr="009F68E3">
              <w:rPr>
                <w:rFonts w:ascii="Foreign1" w:eastAsia="新細明體" w:hAnsi="Foreign1" w:cs="Times New Roman"/>
                <w:sz w:val="20"/>
                <w:szCs w:val="20"/>
              </w:rPr>
              <w:t>a</w:t>
            </w:r>
            <w:r w:rsidRPr="009F68E3">
              <w:rPr>
                <w:rFonts w:ascii="Times New Roman" w:eastAsia="新細明體" w:hAnsi="Times New Roman" w:cs="Times New Roman"/>
                <w:sz w:val="20"/>
                <w:szCs w:val="20"/>
              </w:rPr>
              <w:t>pad</w:t>
            </w:r>
            <w:r w:rsidRPr="009F68E3">
              <w:rPr>
                <w:rFonts w:ascii="Foreign1" w:eastAsia="新細明體" w:hAnsi="Foreign1" w:cs="Times New Roman"/>
                <w:sz w:val="20"/>
                <w:szCs w:val="20"/>
              </w:rPr>
              <w:t>a</w:t>
            </w:r>
            <w:r w:rsidRPr="009F68E3">
              <w:rPr>
                <w:rFonts w:ascii="Times New Roman" w:eastAsia="新細明體" w:hAnsi="Times New Roman" w:cs="Times New Roman"/>
                <w:sz w:val="20"/>
                <w:szCs w:val="20"/>
              </w:rPr>
              <w:t>nasutta</w:t>
            </w:r>
            <w:r w:rsidRPr="009F68E3">
              <w:rPr>
                <w:rFonts w:ascii="Foreign1" w:eastAsia="新細明體" w:hAnsi="Foreign1" w:cs="Times New Roman"/>
                <w:sz w:val="20"/>
                <w:szCs w:val="20"/>
              </w:rPr>
              <w:t>m</w:t>
            </w:r>
            <w:r w:rsidRPr="009F68E3">
              <w:rPr>
                <w:rFonts w:ascii="Times New Roman" w:eastAsia="新細明體" w:hAnsi="Times New Roman" w:cs="Times New Roman"/>
                <w:sz w:val="20"/>
                <w:szCs w:val="20"/>
              </w:rPr>
              <w:t xml:space="preserve"> </w:t>
            </w:r>
            <w:r w:rsidRPr="009F68E3">
              <w:rPr>
                <w:rFonts w:ascii="Times New Roman" w:eastAsia="新細明體" w:hAnsi="Times New Roman" w:cs="Times New Roman" w:hint="eastAsia"/>
                <w:sz w:val="20"/>
                <w:szCs w:val="20"/>
              </w:rPr>
              <w:t>大本經</w:t>
            </w:r>
          </w:p>
        </w:tc>
        <w:tc>
          <w:tcPr>
            <w:tcW w:w="4359" w:type="dxa"/>
            <w:vAlign w:val="center"/>
          </w:tcPr>
          <w:p w:rsidR="009F68E3" w:rsidRPr="009F68E3" w:rsidRDefault="009F68E3" w:rsidP="009F68E3">
            <w:pPr>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No.2.</w:t>
            </w:r>
            <w:r w:rsidRPr="009F68E3">
              <w:rPr>
                <w:rFonts w:ascii="Times New Roman" w:eastAsia="新細明體" w:hAnsi="Times New Roman" w:cs="Times New Roman" w:hint="eastAsia"/>
                <w:kern w:val="0"/>
                <w:sz w:val="20"/>
                <w:szCs w:val="20"/>
              </w:rPr>
              <w:t>《七佛經》</w:t>
            </w:r>
            <w:r w:rsidRPr="009F68E3">
              <w:rPr>
                <w:rFonts w:ascii="Times New Roman" w:eastAsia="新細明體" w:hAnsi="Times New Roman" w:cs="Times New Roman" w:hint="eastAsia"/>
                <w:kern w:val="0"/>
                <w:sz w:val="20"/>
                <w:szCs w:val="20"/>
              </w:rPr>
              <w:t>(</w:t>
            </w:r>
            <w:r w:rsidRPr="009F68E3">
              <w:rPr>
                <w:rFonts w:ascii="Times New Roman" w:eastAsia="新細明體" w:hAnsi="Times New Roman" w:cs="Times New Roman" w:hint="eastAsia"/>
                <w:kern w:val="0"/>
                <w:sz w:val="20"/>
                <w:szCs w:val="20"/>
              </w:rPr>
              <w:t>大正</w:t>
            </w:r>
            <w:r w:rsidRPr="009F68E3">
              <w:rPr>
                <w:rFonts w:ascii="Times New Roman" w:eastAsia="新細明體" w:hAnsi="Times New Roman" w:cs="Times New Roman" w:hint="eastAsia"/>
                <w:kern w:val="0"/>
                <w:sz w:val="20"/>
                <w:szCs w:val="20"/>
              </w:rPr>
              <w:t>1.150)</w:t>
            </w:r>
            <w:r w:rsidRPr="009F68E3">
              <w:rPr>
                <w:rFonts w:ascii="Times New Roman" w:eastAsia="新細明體" w:hAnsi="Times New Roman" w:cs="Times New Roman" w:hint="eastAsia"/>
                <w:kern w:val="0"/>
                <w:sz w:val="20"/>
                <w:szCs w:val="20"/>
              </w:rPr>
              <w:t>，</w:t>
            </w:r>
            <w:r w:rsidRPr="009F68E3">
              <w:rPr>
                <w:rFonts w:ascii="Times New Roman" w:eastAsia="新細明體" w:hAnsi="Times New Roman" w:cs="Times New Roman" w:hint="eastAsia"/>
                <w:kern w:val="0"/>
                <w:sz w:val="20"/>
                <w:szCs w:val="20"/>
              </w:rPr>
              <w:t>No.3.</w:t>
            </w:r>
            <w:r w:rsidRPr="009F68E3">
              <w:rPr>
                <w:rFonts w:ascii="Times New Roman" w:eastAsia="新細明體" w:hAnsi="Times New Roman" w:cs="Times New Roman" w:hint="eastAsia"/>
                <w:kern w:val="0"/>
                <w:sz w:val="20"/>
                <w:szCs w:val="20"/>
              </w:rPr>
              <w:t>《毘婆尸佛經》</w:t>
            </w:r>
            <w:r w:rsidRPr="009F68E3">
              <w:rPr>
                <w:rFonts w:ascii="Times New Roman" w:eastAsia="新細明體" w:hAnsi="Times New Roman" w:cs="Times New Roman" w:hint="eastAsia"/>
                <w:kern w:val="0"/>
                <w:sz w:val="20"/>
                <w:szCs w:val="20"/>
              </w:rPr>
              <w:t>(</w:t>
            </w:r>
            <w:r w:rsidRPr="009F68E3">
              <w:rPr>
                <w:rFonts w:ascii="Times New Roman" w:eastAsia="新細明體" w:hAnsi="Times New Roman" w:cs="Times New Roman" w:hint="eastAsia"/>
                <w:kern w:val="0"/>
                <w:sz w:val="20"/>
                <w:szCs w:val="20"/>
              </w:rPr>
              <w:t>大正</w:t>
            </w:r>
            <w:r w:rsidRPr="009F68E3">
              <w:rPr>
                <w:rFonts w:ascii="Times New Roman" w:eastAsia="新細明體" w:hAnsi="Times New Roman" w:cs="Times New Roman" w:hint="eastAsia"/>
                <w:kern w:val="0"/>
                <w:sz w:val="20"/>
                <w:szCs w:val="20"/>
              </w:rPr>
              <w:t xml:space="preserve">1.540) </w:t>
            </w:r>
            <w:r w:rsidRPr="009F68E3">
              <w:rPr>
                <w:rFonts w:ascii="Times New Roman" w:eastAsia="新細明體" w:hAnsi="Times New Roman" w:cs="Times New Roman" w:hint="eastAsia"/>
                <w:kern w:val="0"/>
                <w:sz w:val="20"/>
                <w:szCs w:val="20"/>
              </w:rPr>
              <w:t>，</w:t>
            </w:r>
            <w:r w:rsidRPr="009F68E3">
              <w:rPr>
                <w:rFonts w:ascii="Times New Roman" w:eastAsia="新細明體" w:hAnsi="Times New Roman" w:cs="Times New Roman" w:hint="eastAsia"/>
                <w:kern w:val="0"/>
                <w:sz w:val="20"/>
                <w:szCs w:val="20"/>
              </w:rPr>
              <w:t>No.4.</w:t>
            </w:r>
            <w:r w:rsidRPr="009F68E3">
              <w:rPr>
                <w:rFonts w:ascii="Times New Roman" w:eastAsia="新細明體" w:hAnsi="Times New Roman" w:cs="Times New Roman" w:hint="eastAsia"/>
                <w:kern w:val="0"/>
                <w:sz w:val="20"/>
                <w:szCs w:val="20"/>
              </w:rPr>
              <w:t>《七佛父母姓字經》</w:t>
            </w:r>
            <w:r w:rsidRPr="009F68E3">
              <w:rPr>
                <w:rFonts w:ascii="Times New Roman" w:eastAsia="新細明體" w:hAnsi="Times New Roman" w:cs="Times New Roman" w:hint="eastAsia"/>
                <w:kern w:val="0"/>
                <w:sz w:val="20"/>
                <w:szCs w:val="20"/>
              </w:rPr>
              <w:t>(</w:t>
            </w:r>
            <w:r w:rsidRPr="009F68E3">
              <w:rPr>
                <w:rFonts w:ascii="Times New Roman" w:eastAsia="新細明體" w:hAnsi="Times New Roman" w:cs="Times New Roman" w:hint="eastAsia"/>
                <w:kern w:val="0"/>
                <w:sz w:val="20"/>
                <w:szCs w:val="20"/>
              </w:rPr>
              <w:t>大正</w:t>
            </w:r>
            <w:r w:rsidRPr="009F68E3">
              <w:rPr>
                <w:rFonts w:ascii="Times New Roman" w:eastAsia="新細明體" w:hAnsi="Times New Roman" w:cs="Times New Roman" w:hint="eastAsia"/>
                <w:kern w:val="0"/>
                <w:sz w:val="20"/>
                <w:szCs w:val="20"/>
              </w:rPr>
              <w:t xml:space="preserve">1.159) </w:t>
            </w:r>
            <w:r w:rsidRPr="009F68E3">
              <w:rPr>
                <w:rFonts w:ascii="Times New Roman" w:eastAsia="新細明體" w:hAnsi="Times New Roman" w:cs="Times New Roman" w:hint="eastAsia"/>
                <w:kern w:val="0"/>
                <w:sz w:val="20"/>
                <w:szCs w:val="20"/>
              </w:rPr>
              <w:t>，《增壹含</w:t>
            </w:r>
            <w:r w:rsidRPr="009F68E3">
              <w:rPr>
                <w:rFonts w:ascii="Times New Roman" w:eastAsia="新細明體" w:hAnsi="Times New Roman" w:cs="Times New Roman" w:hint="eastAsia"/>
                <w:kern w:val="0"/>
                <w:sz w:val="20"/>
                <w:szCs w:val="20"/>
              </w:rPr>
              <w:t>48.4</w:t>
            </w:r>
            <w:r w:rsidRPr="009F68E3">
              <w:rPr>
                <w:rFonts w:ascii="Times New Roman" w:eastAsia="新細明體" w:hAnsi="Times New Roman" w:cs="Times New Roman" w:hint="eastAsia"/>
                <w:kern w:val="0"/>
                <w:sz w:val="20"/>
                <w:szCs w:val="20"/>
              </w:rPr>
              <w:t>經》</w:t>
            </w:r>
            <w:r w:rsidRPr="009F68E3">
              <w:rPr>
                <w:rFonts w:ascii="Times New Roman" w:eastAsia="新細明體" w:hAnsi="Times New Roman" w:cs="Times New Roman" w:hint="eastAsia"/>
                <w:kern w:val="0"/>
                <w:sz w:val="20"/>
                <w:szCs w:val="20"/>
              </w:rPr>
              <w:t>(</w:t>
            </w:r>
            <w:r w:rsidRPr="009F68E3">
              <w:rPr>
                <w:rFonts w:ascii="Times New Roman" w:eastAsia="新細明體" w:hAnsi="Times New Roman" w:cs="Times New Roman" w:hint="eastAsia"/>
                <w:kern w:val="0"/>
                <w:sz w:val="20"/>
                <w:szCs w:val="20"/>
              </w:rPr>
              <w:t>大正</w:t>
            </w:r>
            <w:r w:rsidRPr="009F68E3">
              <w:rPr>
                <w:rFonts w:ascii="Times New Roman" w:eastAsia="新細明體" w:hAnsi="Times New Roman" w:cs="Times New Roman" w:hint="eastAsia"/>
                <w:kern w:val="0"/>
                <w:sz w:val="20"/>
                <w:szCs w:val="20"/>
              </w:rPr>
              <w:t>2.790a)</w:t>
            </w:r>
            <w:r w:rsidRPr="009F68E3">
              <w:rPr>
                <w:rFonts w:ascii="Times New Roman" w:eastAsia="新細明體" w:hAnsi="Times New Roman" w:cs="Times New Roman" w:hint="eastAsia"/>
                <w:kern w:val="0"/>
                <w:sz w:val="20"/>
                <w:szCs w:val="20"/>
              </w:rPr>
              <w:t>，梵</w:t>
            </w:r>
            <w:r w:rsidRPr="009F68E3">
              <w:rPr>
                <w:rFonts w:ascii="Times New Roman" w:eastAsia="新細明體" w:hAnsi="Times New Roman" w:cs="Times New Roman" w:hint="eastAsia"/>
                <w:kern w:val="0"/>
                <w:sz w:val="20"/>
                <w:szCs w:val="20"/>
              </w:rPr>
              <w:t>Mah</w:t>
            </w:r>
            <w:r w:rsidRPr="009F68E3">
              <w:rPr>
                <w:rFonts w:ascii="Foreign1" w:eastAsia="新細明體" w:hAnsi="Foreign1" w:cs="Times New Roman" w:hint="eastAsia"/>
                <w:kern w:val="0"/>
                <w:sz w:val="20"/>
                <w:szCs w:val="20"/>
              </w:rPr>
              <w:t>a</w:t>
            </w:r>
            <w:r w:rsidRPr="009F68E3">
              <w:rPr>
                <w:rFonts w:ascii="Times New Roman" w:eastAsia="新細明體" w:hAnsi="Times New Roman" w:cs="Times New Roman" w:hint="eastAsia"/>
                <w:kern w:val="0"/>
                <w:sz w:val="20"/>
                <w:szCs w:val="20"/>
              </w:rPr>
              <w:t>vad</w:t>
            </w:r>
            <w:r w:rsidRPr="009F68E3">
              <w:rPr>
                <w:rFonts w:ascii="Foreign1" w:eastAsia="新細明體" w:hAnsi="Foreign1" w:cs="Times New Roman" w:hint="eastAsia"/>
                <w:kern w:val="0"/>
                <w:sz w:val="20"/>
                <w:szCs w:val="20"/>
              </w:rPr>
              <w:t>a</w:t>
            </w:r>
            <w:r w:rsidRPr="009F68E3">
              <w:rPr>
                <w:rFonts w:ascii="Times New Roman" w:eastAsia="新細明體" w:hAnsi="Times New Roman" w:cs="Times New Roman" w:hint="eastAsia"/>
                <w:kern w:val="0"/>
                <w:sz w:val="20"/>
                <w:szCs w:val="20"/>
              </w:rPr>
              <w:t>na-s. (Waldschmidt 1953)</w:t>
            </w:r>
          </w:p>
        </w:tc>
      </w:tr>
      <w:tr w:rsidR="009F68E3" w:rsidRPr="009F68E3" w:rsidTr="00AC5C25">
        <w:tc>
          <w:tcPr>
            <w:tcW w:w="2653" w:type="dxa"/>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jc w:val="both"/>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13</w:t>
            </w:r>
            <w:r w:rsidRPr="009F68E3">
              <w:rPr>
                <w:rFonts w:ascii="Times New Roman" w:eastAsia="新細明體" w:hAnsi="Times New Roman" w:cs="Times New Roman" w:hint="eastAsia"/>
                <w:sz w:val="20"/>
                <w:szCs w:val="20"/>
              </w:rPr>
              <w:t>）《大緣方便經》</w:t>
            </w:r>
            <w:r w:rsidRPr="009F68E3">
              <w:rPr>
                <w:rFonts w:ascii="Times New Roman" w:eastAsia="新細明體" w:hAnsi="Times New Roman" w:cs="Times New Roman" w:hint="eastAsia"/>
                <w:sz w:val="20"/>
                <w:szCs w:val="20"/>
              </w:rPr>
              <w:t xml:space="preserve"> </w:t>
            </w:r>
          </w:p>
        </w:tc>
        <w:tc>
          <w:tcPr>
            <w:tcW w:w="3675" w:type="dxa"/>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jc w:val="both"/>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 xml:space="preserve">15. Mahanidanasuttam </w:t>
            </w:r>
            <w:r w:rsidRPr="009F68E3">
              <w:rPr>
                <w:rFonts w:ascii="Times New Roman" w:eastAsia="新細明體" w:hAnsi="Times New Roman" w:cs="Times New Roman" w:hint="eastAsia"/>
                <w:sz w:val="20"/>
                <w:szCs w:val="20"/>
              </w:rPr>
              <w:t>大緣經</w:t>
            </w:r>
          </w:p>
        </w:tc>
        <w:tc>
          <w:tcPr>
            <w:tcW w:w="4359" w:type="dxa"/>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No.14.</w:t>
            </w:r>
            <w:r w:rsidRPr="009F68E3">
              <w:rPr>
                <w:rFonts w:ascii="Times New Roman" w:eastAsia="新細明體" w:hAnsi="Times New Roman" w:cs="Times New Roman" w:hint="eastAsia"/>
                <w:kern w:val="0"/>
                <w:sz w:val="20"/>
                <w:szCs w:val="20"/>
              </w:rPr>
              <w:t>《</w:t>
            </w:r>
            <w:r w:rsidRPr="009F68E3">
              <w:rPr>
                <w:rFonts w:ascii="Times New Roman" w:eastAsia="新細明體" w:hAnsi="Times New Roman" w:cs="Times New Roman"/>
                <w:kern w:val="0"/>
                <w:sz w:val="20"/>
                <w:szCs w:val="20"/>
              </w:rPr>
              <w:t>人本欲生經》</w:t>
            </w:r>
            <w:r w:rsidRPr="009F68E3">
              <w:rPr>
                <w:rFonts w:ascii="Times New Roman" w:eastAsia="新細明體" w:hAnsi="Times New Roman" w:cs="Times New Roman"/>
                <w:kern w:val="0"/>
                <w:sz w:val="20"/>
                <w:szCs w:val="20"/>
              </w:rPr>
              <w:t>(</w:t>
            </w:r>
            <w:r w:rsidRPr="009F68E3">
              <w:rPr>
                <w:rFonts w:ascii="Times New Roman" w:eastAsia="新細明體" w:hAnsi="Times New Roman" w:cs="Times New Roman"/>
                <w:kern w:val="0"/>
                <w:sz w:val="20"/>
                <w:szCs w:val="20"/>
              </w:rPr>
              <w:t>大正</w:t>
            </w:r>
            <w:r w:rsidRPr="009F68E3">
              <w:rPr>
                <w:rFonts w:ascii="Times New Roman" w:eastAsia="新細明體" w:hAnsi="Times New Roman" w:cs="Times New Roman" w:hint="eastAsia"/>
                <w:kern w:val="0"/>
                <w:sz w:val="20"/>
                <w:szCs w:val="20"/>
              </w:rPr>
              <w:t>1.241</w:t>
            </w:r>
            <w:r w:rsidRPr="009F68E3">
              <w:rPr>
                <w:rFonts w:ascii="Times New Roman" w:eastAsia="新細明體" w:hAnsi="Times New Roman" w:cs="Times New Roman"/>
                <w:kern w:val="0"/>
                <w:sz w:val="20"/>
                <w:szCs w:val="20"/>
              </w:rPr>
              <w:t>)</w:t>
            </w:r>
            <w:r w:rsidRPr="009F68E3">
              <w:rPr>
                <w:rFonts w:ascii="Times New Roman" w:eastAsia="新細明體" w:hAnsi="Times New Roman" w:cs="Times New Roman"/>
                <w:kern w:val="0"/>
                <w:sz w:val="20"/>
                <w:szCs w:val="20"/>
              </w:rPr>
              <w:t>，</w:t>
            </w:r>
            <w:r w:rsidRPr="009F68E3">
              <w:rPr>
                <w:rFonts w:ascii="Times New Roman" w:eastAsia="新細明體" w:hAnsi="Times New Roman" w:cs="Times New Roman" w:hint="eastAsia"/>
                <w:kern w:val="0"/>
                <w:sz w:val="20"/>
                <w:szCs w:val="20"/>
              </w:rPr>
              <w:t>cf.</w:t>
            </w:r>
            <w:r w:rsidRPr="00F97B17">
              <w:rPr>
                <w:rFonts w:ascii="Times New Roman" w:eastAsia="新細明體" w:hAnsi="Times New Roman" w:cs="Times New Roman" w:hint="eastAsia"/>
                <w:kern w:val="0"/>
                <w:sz w:val="20"/>
                <w:szCs w:val="20"/>
              </w:rPr>
              <w:t>《</w:t>
            </w:r>
            <w:r w:rsidRPr="00F97B17">
              <w:rPr>
                <w:rFonts w:ascii="Times New Roman" w:eastAsia="新細明體" w:hAnsi="Times New Roman" w:cs="Times New Roman"/>
                <w:kern w:val="0"/>
                <w:sz w:val="20"/>
                <w:szCs w:val="20"/>
              </w:rPr>
              <w:t>中阿含</w:t>
            </w:r>
            <w:r w:rsidRPr="00F97B17">
              <w:rPr>
                <w:rFonts w:ascii="Times New Roman" w:eastAsia="新細明體" w:hAnsi="Times New Roman" w:cs="Times New Roman" w:hint="eastAsia"/>
                <w:kern w:val="0"/>
                <w:sz w:val="20"/>
                <w:szCs w:val="20"/>
              </w:rPr>
              <w:t>97</w:t>
            </w:r>
            <w:r w:rsidRPr="00F97B17">
              <w:rPr>
                <w:rFonts w:ascii="Times New Roman" w:eastAsia="新細明體" w:hAnsi="Times New Roman" w:cs="Times New Roman" w:hint="eastAsia"/>
                <w:kern w:val="0"/>
                <w:sz w:val="20"/>
                <w:szCs w:val="20"/>
              </w:rPr>
              <w:t>經》</w:t>
            </w:r>
            <w:r w:rsidRPr="00F97B17">
              <w:rPr>
                <w:rFonts w:ascii="Times New Roman" w:eastAsia="新細明體" w:hAnsi="Times New Roman" w:cs="Times New Roman"/>
                <w:kern w:val="0"/>
                <w:sz w:val="20"/>
                <w:szCs w:val="20"/>
              </w:rPr>
              <w:t>大</w:t>
            </w:r>
            <w:r w:rsidRPr="00F97B17">
              <w:rPr>
                <w:rFonts w:ascii="Times New Roman" w:eastAsia="新細明體" w:hAnsi="Times New Roman" w:cs="Times New Roman" w:hint="eastAsia"/>
                <w:kern w:val="0"/>
                <w:sz w:val="20"/>
                <w:szCs w:val="20"/>
              </w:rPr>
              <w:t>因</w:t>
            </w:r>
            <w:r w:rsidRPr="00F97B17">
              <w:rPr>
                <w:rFonts w:ascii="Times New Roman" w:eastAsia="新細明體" w:hAnsi="Times New Roman" w:cs="Times New Roman"/>
                <w:kern w:val="0"/>
                <w:sz w:val="20"/>
                <w:szCs w:val="20"/>
              </w:rPr>
              <w:t>經》</w:t>
            </w:r>
            <w:r w:rsidRPr="00F97B17">
              <w:rPr>
                <w:rFonts w:ascii="Times New Roman" w:eastAsia="新細明體" w:hAnsi="Times New Roman" w:cs="Times New Roman"/>
                <w:kern w:val="0"/>
                <w:sz w:val="20"/>
                <w:szCs w:val="20"/>
              </w:rPr>
              <w:t>(</w:t>
            </w:r>
            <w:r w:rsidRPr="00F97B17">
              <w:rPr>
                <w:rFonts w:ascii="Times New Roman" w:eastAsia="新細明體" w:hAnsi="Times New Roman" w:cs="Times New Roman"/>
                <w:kern w:val="0"/>
                <w:sz w:val="20"/>
                <w:szCs w:val="20"/>
              </w:rPr>
              <w:t>大正</w:t>
            </w:r>
            <w:r w:rsidRPr="00F97B17">
              <w:rPr>
                <w:rFonts w:ascii="Times New Roman" w:eastAsia="新細明體" w:hAnsi="Times New Roman" w:cs="Times New Roman" w:hint="eastAsia"/>
                <w:kern w:val="0"/>
                <w:sz w:val="20"/>
                <w:szCs w:val="20"/>
              </w:rPr>
              <w:t>1.578</w:t>
            </w:r>
            <w:r w:rsidRPr="00F97B17">
              <w:rPr>
                <w:rFonts w:ascii="Times New Roman" w:eastAsia="新細明體" w:hAnsi="Times New Roman" w:cs="Times New Roman"/>
                <w:kern w:val="0"/>
                <w:sz w:val="20"/>
                <w:szCs w:val="20"/>
              </w:rPr>
              <w:t>)</w:t>
            </w:r>
            <w:r w:rsidRPr="009F68E3">
              <w:rPr>
                <w:rFonts w:ascii="Times New Roman" w:eastAsia="新細明體" w:hAnsi="Times New Roman" w:cs="Times New Roman"/>
                <w:kern w:val="0"/>
                <w:sz w:val="20"/>
                <w:szCs w:val="20"/>
              </w:rPr>
              <w:t>，</w:t>
            </w:r>
            <w:r w:rsidRPr="009F68E3">
              <w:rPr>
                <w:rFonts w:ascii="Times New Roman" w:eastAsia="新細明體" w:hAnsi="Times New Roman" w:cs="Times New Roman" w:hint="eastAsia"/>
                <w:kern w:val="0"/>
                <w:sz w:val="20"/>
                <w:szCs w:val="20"/>
              </w:rPr>
              <w:t>cf.No.52.</w:t>
            </w:r>
            <w:r w:rsidRPr="009F68E3">
              <w:rPr>
                <w:rFonts w:ascii="Times New Roman" w:eastAsia="新細明體" w:hAnsi="Times New Roman" w:cs="Times New Roman" w:hint="eastAsia"/>
                <w:kern w:val="0"/>
                <w:sz w:val="20"/>
                <w:szCs w:val="20"/>
              </w:rPr>
              <w:t>《</w:t>
            </w:r>
            <w:r w:rsidRPr="009F68E3">
              <w:rPr>
                <w:rFonts w:ascii="Times New Roman" w:eastAsia="新細明體" w:hAnsi="Times New Roman" w:cs="Times New Roman"/>
                <w:kern w:val="0"/>
                <w:sz w:val="20"/>
                <w:szCs w:val="20"/>
              </w:rPr>
              <w:t>大生義經》</w:t>
            </w:r>
            <w:r w:rsidRPr="009F68E3">
              <w:rPr>
                <w:rFonts w:ascii="Times New Roman" w:eastAsia="新細明體" w:hAnsi="Times New Roman" w:cs="Times New Roman"/>
                <w:kern w:val="0"/>
                <w:sz w:val="20"/>
                <w:szCs w:val="20"/>
              </w:rPr>
              <w:t>(</w:t>
            </w:r>
            <w:r w:rsidRPr="009F68E3">
              <w:rPr>
                <w:rFonts w:ascii="Times New Roman" w:eastAsia="新細明體" w:hAnsi="Times New Roman" w:cs="Times New Roman"/>
                <w:kern w:val="0"/>
                <w:sz w:val="20"/>
                <w:szCs w:val="20"/>
              </w:rPr>
              <w:t>大正</w:t>
            </w:r>
            <w:r w:rsidRPr="009F68E3">
              <w:rPr>
                <w:rFonts w:ascii="Times New Roman" w:eastAsia="新細明體" w:hAnsi="Times New Roman" w:cs="Times New Roman" w:hint="eastAsia"/>
                <w:kern w:val="0"/>
                <w:sz w:val="20"/>
                <w:szCs w:val="20"/>
              </w:rPr>
              <w:t>1.844</w:t>
            </w:r>
            <w:r w:rsidRPr="009F68E3">
              <w:rPr>
                <w:rFonts w:ascii="Times New Roman" w:eastAsia="新細明體" w:hAnsi="Times New Roman" w:cs="Times New Roman"/>
                <w:kern w:val="0"/>
                <w:sz w:val="20"/>
                <w:szCs w:val="20"/>
              </w:rPr>
              <w:t>)</w:t>
            </w:r>
            <w:r w:rsidRPr="009F68E3">
              <w:rPr>
                <w:rFonts w:ascii="Times New Roman" w:eastAsia="新細明體" w:hAnsi="Times New Roman" w:cs="Times New Roman" w:hint="eastAsia"/>
                <w:kern w:val="0"/>
                <w:sz w:val="20"/>
                <w:szCs w:val="20"/>
              </w:rPr>
              <w:t>，梵</w:t>
            </w:r>
            <w:r w:rsidRPr="009F68E3">
              <w:rPr>
                <w:rFonts w:ascii="Times New Roman" w:eastAsia="新細明體" w:hAnsi="Times New Roman" w:cs="Times New Roman" w:hint="eastAsia"/>
                <w:kern w:val="0"/>
                <w:sz w:val="20"/>
                <w:szCs w:val="20"/>
              </w:rPr>
              <w:t>Mahavadana-s. (Waldschmidt 1953)</w:t>
            </w:r>
          </w:p>
        </w:tc>
      </w:tr>
      <w:tr w:rsidR="009F68E3" w:rsidRPr="009F68E3" w:rsidTr="00AC5C25">
        <w:tc>
          <w:tcPr>
            <w:tcW w:w="2653" w:type="dxa"/>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jc w:val="both"/>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2</w:t>
            </w:r>
            <w:r w:rsidRPr="009F68E3">
              <w:rPr>
                <w:rFonts w:ascii="Times New Roman" w:eastAsia="新細明體" w:hAnsi="Times New Roman" w:cs="Times New Roman" w:hint="eastAsia"/>
                <w:sz w:val="20"/>
                <w:szCs w:val="20"/>
              </w:rPr>
              <w:t>）《遊行經》</w:t>
            </w:r>
          </w:p>
          <w:p w:rsidR="009F68E3" w:rsidRPr="009F68E3" w:rsidRDefault="009F68E3" w:rsidP="009F68E3">
            <w:pPr>
              <w:autoSpaceDE w:val="0"/>
              <w:autoSpaceDN w:val="0"/>
              <w:jc w:val="both"/>
              <w:rPr>
                <w:rFonts w:ascii="Times New Roman" w:eastAsia="新細明體" w:hAnsi="Times New Roman" w:cs="Times New Roman"/>
                <w:sz w:val="20"/>
                <w:szCs w:val="20"/>
              </w:rPr>
            </w:pPr>
          </w:p>
        </w:tc>
        <w:tc>
          <w:tcPr>
            <w:tcW w:w="3675" w:type="dxa"/>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jc w:val="both"/>
              <w:rPr>
                <w:rFonts w:ascii="Times New Roman" w:eastAsia="新細明體" w:hAnsi="Times New Roman" w:cs="Times New Roman"/>
                <w:sz w:val="18"/>
                <w:szCs w:val="20"/>
              </w:rPr>
            </w:pPr>
            <w:r w:rsidRPr="009F68E3">
              <w:rPr>
                <w:rFonts w:ascii="Times New Roman" w:eastAsia="新細明體" w:hAnsi="Times New Roman" w:cs="Times New Roman"/>
                <w:sz w:val="18"/>
                <w:szCs w:val="20"/>
              </w:rPr>
              <w:t>16. Mahaparinibbanasuttam</w:t>
            </w:r>
            <w:r w:rsidRPr="009F68E3">
              <w:rPr>
                <w:rFonts w:ascii="Times New Roman" w:eastAsia="新細明體" w:hAnsi="Times New Roman" w:cs="Times New Roman" w:hint="eastAsia"/>
                <w:sz w:val="18"/>
                <w:szCs w:val="20"/>
              </w:rPr>
              <w:t>大般涅槃經</w:t>
            </w:r>
          </w:p>
        </w:tc>
        <w:tc>
          <w:tcPr>
            <w:tcW w:w="4359" w:type="dxa"/>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No.5.</w:t>
            </w:r>
            <w:r w:rsidRPr="009F68E3">
              <w:rPr>
                <w:rFonts w:ascii="Times New Roman" w:eastAsia="新細明體" w:hAnsi="Times New Roman" w:cs="Times New Roman" w:hint="eastAsia"/>
                <w:kern w:val="0"/>
                <w:sz w:val="20"/>
                <w:szCs w:val="20"/>
              </w:rPr>
              <w:t>《</w:t>
            </w:r>
            <w:r w:rsidRPr="009F68E3">
              <w:rPr>
                <w:rFonts w:ascii="Times New Roman" w:eastAsia="新細明體" w:hAnsi="Times New Roman" w:cs="Times New Roman"/>
                <w:kern w:val="0"/>
                <w:sz w:val="20"/>
                <w:szCs w:val="20"/>
              </w:rPr>
              <w:t>佛般泥洹經》</w:t>
            </w:r>
            <w:r w:rsidRPr="009F68E3">
              <w:rPr>
                <w:rFonts w:ascii="Times New Roman" w:eastAsia="新細明體" w:hAnsi="Times New Roman" w:cs="Times New Roman"/>
                <w:kern w:val="0"/>
                <w:sz w:val="20"/>
                <w:szCs w:val="20"/>
              </w:rPr>
              <w:t>(</w:t>
            </w:r>
            <w:r w:rsidRPr="009F68E3">
              <w:rPr>
                <w:rFonts w:ascii="Times New Roman" w:eastAsia="新細明體" w:hAnsi="Times New Roman" w:cs="Times New Roman"/>
                <w:kern w:val="0"/>
                <w:sz w:val="20"/>
                <w:szCs w:val="20"/>
              </w:rPr>
              <w:t>大正</w:t>
            </w:r>
            <w:r w:rsidRPr="009F68E3">
              <w:rPr>
                <w:rFonts w:ascii="Times New Roman" w:eastAsia="新細明體" w:hAnsi="Times New Roman" w:cs="Times New Roman" w:hint="eastAsia"/>
                <w:kern w:val="0"/>
                <w:sz w:val="20"/>
                <w:szCs w:val="20"/>
              </w:rPr>
              <w:t>1.160</w:t>
            </w:r>
            <w:r w:rsidRPr="009F68E3">
              <w:rPr>
                <w:rFonts w:ascii="Times New Roman" w:eastAsia="新細明體" w:hAnsi="Times New Roman" w:cs="Times New Roman"/>
                <w:kern w:val="0"/>
                <w:sz w:val="20"/>
                <w:szCs w:val="20"/>
              </w:rPr>
              <w:t>)</w:t>
            </w:r>
            <w:r w:rsidRPr="009F68E3">
              <w:rPr>
                <w:rFonts w:ascii="Times New Roman" w:eastAsia="新細明體" w:hAnsi="Times New Roman" w:cs="Times New Roman"/>
                <w:kern w:val="0"/>
                <w:sz w:val="20"/>
                <w:szCs w:val="20"/>
              </w:rPr>
              <w:t>，</w:t>
            </w:r>
            <w:r w:rsidRPr="009F68E3">
              <w:rPr>
                <w:rFonts w:ascii="Times New Roman" w:eastAsia="新細明體" w:hAnsi="Times New Roman" w:cs="Times New Roman" w:hint="eastAsia"/>
                <w:kern w:val="0"/>
                <w:sz w:val="20"/>
                <w:szCs w:val="20"/>
              </w:rPr>
              <w:t>No.6.</w:t>
            </w:r>
            <w:r w:rsidRPr="009F68E3">
              <w:rPr>
                <w:rFonts w:ascii="Times New Roman" w:eastAsia="新細明體" w:hAnsi="Times New Roman" w:cs="Times New Roman" w:hint="eastAsia"/>
                <w:kern w:val="0"/>
                <w:sz w:val="20"/>
                <w:szCs w:val="20"/>
              </w:rPr>
              <w:t>《</w:t>
            </w:r>
            <w:r w:rsidRPr="009F68E3">
              <w:rPr>
                <w:rFonts w:ascii="Times New Roman" w:eastAsia="新細明體" w:hAnsi="Times New Roman" w:cs="Times New Roman"/>
                <w:kern w:val="0"/>
                <w:sz w:val="20"/>
                <w:szCs w:val="20"/>
              </w:rPr>
              <w:t>般泥洹經》</w:t>
            </w:r>
            <w:r w:rsidRPr="009F68E3">
              <w:rPr>
                <w:rFonts w:ascii="Times New Roman" w:eastAsia="新細明體" w:hAnsi="Times New Roman" w:cs="Times New Roman"/>
                <w:kern w:val="0"/>
                <w:sz w:val="20"/>
                <w:szCs w:val="20"/>
              </w:rPr>
              <w:t>(</w:t>
            </w:r>
            <w:r w:rsidRPr="009F68E3">
              <w:rPr>
                <w:rFonts w:ascii="Times New Roman" w:eastAsia="新細明體" w:hAnsi="Times New Roman" w:cs="Times New Roman"/>
                <w:kern w:val="0"/>
                <w:sz w:val="20"/>
                <w:szCs w:val="20"/>
              </w:rPr>
              <w:t>大正</w:t>
            </w:r>
            <w:r w:rsidRPr="009F68E3">
              <w:rPr>
                <w:rFonts w:ascii="Times New Roman" w:eastAsia="新細明體" w:hAnsi="Times New Roman" w:cs="Times New Roman" w:hint="eastAsia"/>
                <w:kern w:val="0"/>
                <w:sz w:val="20"/>
                <w:szCs w:val="20"/>
              </w:rPr>
              <w:t>1.176</w:t>
            </w:r>
            <w:r w:rsidRPr="009F68E3">
              <w:rPr>
                <w:rFonts w:ascii="Times New Roman" w:eastAsia="新細明體" w:hAnsi="Times New Roman" w:cs="Times New Roman"/>
                <w:kern w:val="0"/>
                <w:sz w:val="20"/>
                <w:szCs w:val="20"/>
              </w:rPr>
              <w:t>)</w:t>
            </w:r>
            <w:r w:rsidRPr="009F68E3">
              <w:rPr>
                <w:rFonts w:ascii="Times New Roman" w:eastAsia="新細明體" w:hAnsi="Times New Roman" w:cs="Times New Roman"/>
                <w:kern w:val="0"/>
                <w:sz w:val="20"/>
                <w:szCs w:val="20"/>
              </w:rPr>
              <w:t>，</w:t>
            </w:r>
            <w:r w:rsidRPr="009F68E3">
              <w:rPr>
                <w:rFonts w:ascii="Times New Roman" w:eastAsia="新細明體" w:hAnsi="Times New Roman" w:cs="Times New Roman" w:hint="eastAsia"/>
                <w:kern w:val="0"/>
                <w:sz w:val="20"/>
                <w:szCs w:val="20"/>
              </w:rPr>
              <w:t>No.7.</w:t>
            </w:r>
            <w:r w:rsidRPr="009F68E3">
              <w:rPr>
                <w:rFonts w:ascii="Times New Roman" w:eastAsia="新細明體" w:hAnsi="Times New Roman" w:cs="Times New Roman" w:hint="eastAsia"/>
                <w:kern w:val="0"/>
                <w:sz w:val="20"/>
                <w:szCs w:val="20"/>
              </w:rPr>
              <w:t>《</w:t>
            </w:r>
            <w:r w:rsidRPr="009F68E3">
              <w:rPr>
                <w:rFonts w:ascii="Times New Roman" w:eastAsia="新細明體" w:hAnsi="Times New Roman" w:cs="Times New Roman"/>
                <w:kern w:val="0"/>
                <w:sz w:val="20"/>
                <w:szCs w:val="20"/>
              </w:rPr>
              <w:t>大般涅槃經》</w:t>
            </w:r>
            <w:r w:rsidRPr="009F68E3">
              <w:rPr>
                <w:rFonts w:ascii="Times New Roman" w:eastAsia="新細明體" w:hAnsi="Times New Roman" w:cs="Times New Roman"/>
                <w:kern w:val="0"/>
                <w:sz w:val="20"/>
                <w:szCs w:val="20"/>
              </w:rPr>
              <w:t>(</w:t>
            </w:r>
            <w:r w:rsidRPr="009F68E3">
              <w:rPr>
                <w:rFonts w:ascii="Times New Roman" w:eastAsia="新細明體" w:hAnsi="Times New Roman" w:cs="Times New Roman"/>
                <w:kern w:val="0"/>
                <w:sz w:val="20"/>
                <w:szCs w:val="20"/>
              </w:rPr>
              <w:t>大正</w:t>
            </w:r>
            <w:r w:rsidRPr="009F68E3">
              <w:rPr>
                <w:rFonts w:ascii="Times New Roman" w:eastAsia="新細明體" w:hAnsi="Times New Roman" w:cs="Times New Roman" w:hint="eastAsia"/>
                <w:kern w:val="0"/>
                <w:sz w:val="20"/>
                <w:szCs w:val="20"/>
              </w:rPr>
              <w:t>1.191</w:t>
            </w:r>
            <w:r w:rsidRPr="009F68E3">
              <w:rPr>
                <w:rFonts w:ascii="Times New Roman" w:eastAsia="新細明體" w:hAnsi="Times New Roman" w:cs="Times New Roman"/>
                <w:kern w:val="0"/>
                <w:sz w:val="20"/>
                <w:szCs w:val="20"/>
              </w:rPr>
              <w:t>)</w:t>
            </w:r>
            <w:r w:rsidRPr="009F68E3">
              <w:rPr>
                <w:rFonts w:ascii="Times New Roman" w:eastAsia="新細明體" w:hAnsi="Times New Roman" w:cs="Times New Roman" w:hint="eastAsia"/>
                <w:kern w:val="0"/>
                <w:sz w:val="20"/>
                <w:szCs w:val="20"/>
              </w:rPr>
              <w:t>，</w:t>
            </w:r>
            <w:r w:rsidRPr="009F68E3">
              <w:rPr>
                <w:rFonts w:ascii="Times New Roman" w:eastAsia="新細明體" w:hAnsi="Times New Roman" w:cs="Times New Roman" w:hint="eastAsia"/>
                <w:kern w:val="0"/>
                <w:sz w:val="20"/>
                <w:szCs w:val="20"/>
              </w:rPr>
              <w:t>No.1451.</w:t>
            </w:r>
            <w:r w:rsidRPr="009F68E3">
              <w:rPr>
                <w:rFonts w:ascii="Times New Roman" w:eastAsia="新細明體" w:hAnsi="Times New Roman" w:cs="Times New Roman" w:hint="eastAsia"/>
                <w:kern w:val="0"/>
                <w:sz w:val="20"/>
                <w:szCs w:val="20"/>
              </w:rPr>
              <w:t>《說一切有部根本毘奈耶雜事》</w:t>
            </w:r>
            <w:r w:rsidRPr="009F68E3">
              <w:rPr>
                <w:rFonts w:ascii="Times New Roman" w:eastAsia="新細明體" w:hAnsi="Times New Roman" w:cs="Times New Roman" w:hint="eastAsia"/>
                <w:kern w:val="0"/>
                <w:sz w:val="20"/>
                <w:szCs w:val="20"/>
              </w:rPr>
              <w:t>(</w:t>
            </w:r>
            <w:r w:rsidRPr="009F68E3">
              <w:rPr>
                <w:rFonts w:ascii="Times New Roman" w:eastAsia="新細明體" w:hAnsi="Times New Roman" w:cs="Times New Roman" w:hint="eastAsia"/>
                <w:kern w:val="0"/>
                <w:sz w:val="20"/>
                <w:szCs w:val="20"/>
              </w:rPr>
              <w:t>大正</w:t>
            </w:r>
            <w:r w:rsidRPr="009F68E3">
              <w:rPr>
                <w:rFonts w:ascii="Times New Roman" w:eastAsia="新細明體" w:hAnsi="Times New Roman" w:cs="Times New Roman" w:hint="eastAsia"/>
                <w:kern w:val="0"/>
                <w:sz w:val="20"/>
                <w:szCs w:val="20"/>
              </w:rPr>
              <w:t>24.382)</w:t>
            </w:r>
            <w:r w:rsidRPr="009F68E3">
              <w:rPr>
                <w:rFonts w:ascii="Times New Roman" w:eastAsia="新細明體" w:hAnsi="Times New Roman" w:cs="Times New Roman" w:hint="eastAsia"/>
                <w:kern w:val="0"/>
                <w:sz w:val="20"/>
                <w:szCs w:val="20"/>
              </w:rPr>
              <w:t>，梵</w:t>
            </w:r>
            <w:r w:rsidRPr="009F68E3">
              <w:rPr>
                <w:rFonts w:ascii="Times New Roman" w:eastAsia="新細明體" w:hAnsi="Times New Roman" w:cs="Times New Roman" w:hint="eastAsia"/>
                <w:kern w:val="0"/>
                <w:sz w:val="20"/>
                <w:szCs w:val="20"/>
              </w:rPr>
              <w:t>Mahaparinirvana-s. (Waldschmidt 1950</w:t>
            </w:r>
            <w:r w:rsidRPr="009F68E3">
              <w:rPr>
                <w:rFonts w:ascii="Times New Roman" w:eastAsia="新細明體" w:hAnsi="Times New Roman" w:cs="Times New Roman" w:hint="eastAsia"/>
                <w:kern w:val="0"/>
                <w:sz w:val="20"/>
                <w:szCs w:val="20"/>
              </w:rPr>
              <w:t>、</w:t>
            </w:r>
            <w:r w:rsidRPr="009F68E3">
              <w:rPr>
                <w:rFonts w:ascii="Times New Roman" w:eastAsia="新細明體" w:hAnsi="Times New Roman" w:cs="Times New Roman" w:hint="eastAsia"/>
                <w:kern w:val="0"/>
                <w:sz w:val="20"/>
                <w:szCs w:val="20"/>
              </w:rPr>
              <w:t>1951)</w:t>
            </w:r>
            <w:r w:rsidRPr="009F68E3">
              <w:rPr>
                <w:rFonts w:ascii="Times New Roman" w:eastAsia="新細明體" w:hAnsi="Times New Roman" w:cs="Times New Roman" w:hint="eastAsia"/>
                <w:kern w:val="0"/>
                <w:sz w:val="20"/>
                <w:szCs w:val="20"/>
              </w:rPr>
              <w:t>，</w:t>
            </w:r>
            <w:r w:rsidRPr="009F68E3">
              <w:rPr>
                <w:rFonts w:ascii="Times New Roman" w:eastAsia="新細明體" w:hAnsi="Times New Roman" w:cs="Times New Roman" w:hint="eastAsia"/>
                <w:kern w:val="0"/>
                <w:sz w:val="20"/>
                <w:szCs w:val="20"/>
              </w:rPr>
              <w:t xml:space="preserve">cf. </w:t>
            </w:r>
            <w:r w:rsidRPr="009F68E3">
              <w:rPr>
                <w:rFonts w:ascii="Times New Roman" w:eastAsia="新細明體" w:hAnsi="Times New Roman" w:cs="Times New Roman" w:hint="eastAsia"/>
                <w:kern w:val="0"/>
                <w:sz w:val="20"/>
                <w:szCs w:val="20"/>
              </w:rPr>
              <w:t>《</w:t>
            </w:r>
            <w:r w:rsidRPr="009F68E3">
              <w:rPr>
                <w:rFonts w:ascii="Times New Roman" w:eastAsia="新細明體" w:hAnsi="Times New Roman" w:cs="Times New Roman"/>
                <w:kern w:val="0"/>
                <w:sz w:val="20"/>
                <w:szCs w:val="20"/>
              </w:rPr>
              <w:t>中阿含</w:t>
            </w:r>
            <w:r w:rsidRPr="009F68E3">
              <w:rPr>
                <w:rFonts w:ascii="Times New Roman" w:eastAsia="新細明體" w:hAnsi="Times New Roman" w:cs="Times New Roman" w:hint="eastAsia"/>
                <w:kern w:val="0"/>
                <w:sz w:val="20"/>
                <w:szCs w:val="20"/>
              </w:rPr>
              <w:t>142</w:t>
            </w:r>
            <w:r w:rsidRPr="009F68E3">
              <w:rPr>
                <w:rFonts w:ascii="Times New Roman" w:eastAsia="新細明體" w:hAnsi="Times New Roman" w:cs="Times New Roman" w:hint="eastAsia"/>
                <w:kern w:val="0"/>
                <w:sz w:val="20"/>
                <w:szCs w:val="20"/>
              </w:rPr>
              <w:t>經》雨勢經》、</w:t>
            </w:r>
            <w:r w:rsidRPr="009F68E3">
              <w:rPr>
                <w:rFonts w:ascii="Times New Roman" w:eastAsia="新細明體" w:hAnsi="Times New Roman" w:cs="Times New Roman" w:hint="eastAsia"/>
                <w:kern w:val="0"/>
                <w:sz w:val="20"/>
                <w:szCs w:val="20"/>
              </w:rPr>
              <w:t xml:space="preserve">cf. </w:t>
            </w:r>
            <w:r w:rsidRPr="009F68E3">
              <w:rPr>
                <w:rFonts w:ascii="Times New Roman" w:eastAsia="新細明體" w:hAnsi="Times New Roman" w:cs="Times New Roman" w:hint="eastAsia"/>
                <w:kern w:val="0"/>
                <w:sz w:val="20"/>
                <w:szCs w:val="20"/>
              </w:rPr>
              <w:t>《</w:t>
            </w:r>
            <w:r w:rsidRPr="009F68E3">
              <w:rPr>
                <w:rFonts w:ascii="Times New Roman" w:eastAsia="新細明體" w:hAnsi="Times New Roman" w:cs="Times New Roman"/>
                <w:kern w:val="0"/>
                <w:sz w:val="20"/>
                <w:szCs w:val="20"/>
              </w:rPr>
              <w:t>中阿含</w:t>
            </w:r>
            <w:r w:rsidRPr="009F68E3">
              <w:rPr>
                <w:rFonts w:ascii="Times New Roman" w:eastAsia="新細明體" w:hAnsi="Times New Roman" w:cs="Times New Roman" w:hint="eastAsia"/>
                <w:kern w:val="0"/>
                <w:sz w:val="20"/>
                <w:szCs w:val="20"/>
              </w:rPr>
              <w:t>3</w:t>
            </w:r>
            <w:r w:rsidRPr="009F68E3">
              <w:rPr>
                <w:rFonts w:ascii="Times New Roman" w:eastAsia="新細明體" w:hAnsi="Times New Roman" w:cs="Times New Roman" w:hint="eastAsia"/>
                <w:kern w:val="0"/>
                <w:sz w:val="20"/>
                <w:szCs w:val="20"/>
              </w:rPr>
              <w:t>經》城喻經》、</w:t>
            </w:r>
            <w:r w:rsidRPr="009F68E3">
              <w:rPr>
                <w:rFonts w:ascii="Times New Roman" w:eastAsia="新細明體" w:hAnsi="Times New Roman" w:cs="Times New Roman" w:hint="eastAsia"/>
                <w:kern w:val="0"/>
                <w:sz w:val="20"/>
                <w:szCs w:val="20"/>
              </w:rPr>
              <w:t xml:space="preserve">cf. </w:t>
            </w:r>
            <w:r w:rsidRPr="009F68E3">
              <w:rPr>
                <w:rFonts w:ascii="Times New Roman" w:eastAsia="新細明體" w:hAnsi="Times New Roman" w:cs="Times New Roman" w:hint="eastAsia"/>
                <w:kern w:val="0"/>
                <w:sz w:val="20"/>
                <w:szCs w:val="20"/>
              </w:rPr>
              <w:t>《</w:t>
            </w:r>
            <w:r w:rsidRPr="009F68E3">
              <w:rPr>
                <w:rFonts w:ascii="Times New Roman" w:eastAsia="新細明體" w:hAnsi="Times New Roman" w:cs="Times New Roman"/>
                <w:kern w:val="0"/>
                <w:sz w:val="20"/>
                <w:szCs w:val="20"/>
              </w:rPr>
              <w:t>中阿含</w:t>
            </w:r>
            <w:r w:rsidRPr="009F68E3">
              <w:rPr>
                <w:rFonts w:ascii="Times New Roman" w:eastAsia="新細明體" w:hAnsi="Times New Roman" w:cs="Times New Roman" w:hint="eastAsia"/>
                <w:kern w:val="0"/>
                <w:sz w:val="20"/>
                <w:szCs w:val="20"/>
              </w:rPr>
              <w:t>33</w:t>
            </w:r>
            <w:r w:rsidRPr="009F68E3">
              <w:rPr>
                <w:rFonts w:ascii="Times New Roman" w:eastAsia="新細明體" w:hAnsi="Times New Roman" w:cs="Times New Roman" w:hint="eastAsia"/>
                <w:kern w:val="0"/>
                <w:sz w:val="20"/>
                <w:szCs w:val="20"/>
              </w:rPr>
              <w:t>經》侍者經》、《增壹含</w:t>
            </w:r>
            <w:r w:rsidRPr="009F68E3">
              <w:rPr>
                <w:rFonts w:ascii="Times New Roman" w:eastAsia="新細明體" w:hAnsi="Times New Roman" w:cs="Times New Roman" w:hint="eastAsia"/>
                <w:kern w:val="0"/>
                <w:sz w:val="20"/>
                <w:szCs w:val="20"/>
              </w:rPr>
              <w:t>19.11</w:t>
            </w:r>
            <w:r w:rsidRPr="009F68E3">
              <w:rPr>
                <w:rFonts w:ascii="Times New Roman" w:eastAsia="新細明體" w:hAnsi="Times New Roman" w:cs="Times New Roman" w:hint="eastAsia"/>
                <w:kern w:val="0"/>
                <w:sz w:val="20"/>
                <w:szCs w:val="20"/>
              </w:rPr>
              <w:t>經》</w:t>
            </w:r>
            <w:r w:rsidRPr="009F68E3">
              <w:rPr>
                <w:rFonts w:ascii="Times New Roman" w:eastAsia="新細明體" w:hAnsi="Times New Roman" w:cs="Times New Roman" w:hint="eastAsia"/>
                <w:kern w:val="0"/>
                <w:sz w:val="20"/>
                <w:szCs w:val="20"/>
              </w:rPr>
              <w:t>(</w:t>
            </w:r>
            <w:r w:rsidRPr="009F68E3">
              <w:rPr>
                <w:rFonts w:ascii="Times New Roman" w:eastAsia="新細明體" w:hAnsi="Times New Roman" w:cs="Times New Roman" w:hint="eastAsia"/>
                <w:kern w:val="0"/>
                <w:sz w:val="20"/>
                <w:szCs w:val="20"/>
              </w:rPr>
              <w:t>大正</w:t>
            </w:r>
            <w:r w:rsidRPr="009F68E3">
              <w:rPr>
                <w:rFonts w:ascii="Times New Roman" w:eastAsia="新細明體" w:hAnsi="Times New Roman" w:cs="Times New Roman" w:hint="eastAsia"/>
                <w:kern w:val="0"/>
                <w:sz w:val="20"/>
                <w:szCs w:val="20"/>
              </w:rPr>
              <w:t xml:space="preserve">2.596a) </w:t>
            </w:r>
            <w:r w:rsidRPr="009F68E3">
              <w:rPr>
                <w:rFonts w:ascii="Times New Roman" w:eastAsia="新細明體" w:hAnsi="Times New Roman" w:cs="Times New Roman" w:hint="eastAsia"/>
                <w:kern w:val="0"/>
                <w:sz w:val="20"/>
                <w:szCs w:val="20"/>
              </w:rPr>
              <w:t>《增壹含</w:t>
            </w:r>
            <w:r w:rsidRPr="009F68E3">
              <w:rPr>
                <w:rFonts w:ascii="Times New Roman" w:eastAsia="新細明體" w:hAnsi="Times New Roman" w:cs="Times New Roman" w:hint="eastAsia"/>
                <w:kern w:val="0"/>
                <w:sz w:val="20"/>
                <w:szCs w:val="20"/>
              </w:rPr>
              <w:t>28.5</w:t>
            </w:r>
            <w:r w:rsidRPr="009F68E3">
              <w:rPr>
                <w:rFonts w:ascii="Times New Roman" w:eastAsia="新細明體" w:hAnsi="Times New Roman" w:cs="Times New Roman" w:hint="eastAsia"/>
                <w:kern w:val="0"/>
                <w:sz w:val="20"/>
                <w:szCs w:val="20"/>
              </w:rPr>
              <w:t>經》</w:t>
            </w:r>
            <w:r w:rsidRPr="009F68E3">
              <w:rPr>
                <w:rFonts w:ascii="Times New Roman" w:eastAsia="新細明體" w:hAnsi="Times New Roman" w:cs="Times New Roman" w:hint="eastAsia"/>
                <w:kern w:val="0"/>
                <w:sz w:val="20"/>
                <w:szCs w:val="20"/>
              </w:rPr>
              <w:t>(</w:t>
            </w:r>
            <w:r w:rsidRPr="009F68E3">
              <w:rPr>
                <w:rFonts w:ascii="Times New Roman" w:eastAsia="新細明體" w:hAnsi="Times New Roman" w:cs="Times New Roman" w:hint="eastAsia"/>
                <w:kern w:val="0"/>
                <w:sz w:val="20"/>
                <w:szCs w:val="20"/>
              </w:rPr>
              <w:t>大正</w:t>
            </w:r>
            <w:r w:rsidRPr="009F68E3">
              <w:rPr>
                <w:rFonts w:ascii="Times New Roman" w:eastAsia="新細明體" w:hAnsi="Times New Roman" w:cs="Times New Roman" w:hint="eastAsia"/>
                <w:kern w:val="0"/>
                <w:sz w:val="20"/>
                <w:szCs w:val="20"/>
              </w:rPr>
              <w:t xml:space="preserve">2.652b) </w:t>
            </w:r>
            <w:r w:rsidRPr="009F68E3">
              <w:rPr>
                <w:rFonts w:ascii="Times New Roman" w:eastAsia="新細明體" w:hAnsi="Times New Roman" w:cs="Times New Roman" w:hint="eastAsia"/>
                <w:kern w:val="0"/>
                <w:sz w:val="20"/>
                <w:szCs w:val="20"/>
              </w:rPr>
              <w:t>《大正句王經》</w:t>
            </w:r>
            <w:r w:rsidRPr="009F68E3">
              <w:rPr>
                <w:rFonts w:ascii="Times New Roman" w:eastAsia="新細明體" w:hAnsi="Times New Roman" w:cs="Times New Roman" w:hint="eastAsia"/>
                <w:kern w:val="0"/>
                <w:sz w:val="20"/>
                <w:szCs w:val="20"/>
              </w:rPr>
              <w:t>(</w:t>
            </w:r>
            <w:r w:rsidRPr="009F68E3">
              <w:rPr>
                <w:rFonts w:ascii="Times New Roman" w:eastAsia="新細明體" w:hAnsi="Times New Roman" w:cs="Times New Roman" w:hint="eastAsia"/>
                <w:kern w:val="0"/>
                <w:sz w:val="20"/>
                <w:szCs w:val="20"/>
              </w:rPr>
              <w:t>大正</w:t>
            </w:r>
            <w:r w:rsidRPr="009F68E3">
              <w:rPr>
                <w:rFonts w:ascii="Times New Roman" w:eastAsia="新細明體" w:hAnsi="Times New Roman" w:cs="Times New Roman" w:hint="eastAsia"/>
                <w:kern w:val="0"/>
                <w:sz w:val="20"/>
                <w:szCs w:val="20"/>
              </w:rPr>
              <w:t>1.831a)</w:t>
            </w:r>
          </w:p>
        </w:tc>
      </w:tr>
      <w:tr w:rsidR="009F68E3" w:rsidRPr="009F68E3" w:rsidTr="00AC5C25">
        <w:tc>
          <w:tcPr>
            <w:tcW w:w="2653" w:type="dxa"/>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jc w:val="both"/>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2</w:t>
            </w:r>
            <w:r w:rsidRPr="009F68E3">
              <w:rPr>
                <w:rFonts w:ascii="Times New Roman" w:eastAsia="新細明體" w:hAnsi="Times New Roman" w:cs="Times New Roman" w:hint="eastAsia"/>
                <w:sz w:val="20"/>
                <w:szCs w:val="20"/>
              </w:rPr>
              <w:t>）《遊行經》第二中</w:t>
            </w:r>
          </w:p>
        </w:tc>
        <w:tc>
          <w:tcPr>
            <w:tcW w:w="3675" w:type="dxa"/>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jc w:val="both"/>
              <w:rPr>
                <w:rFonts w:ascii="Times New Roman" w:eastAsia="新細明體" w:hAnsi="Times New Roman" w:cs="Times New Roman"/>
                <w:sz w:val="18"/>
                <w:szCs w:val="20"/>
              </w:rPr>
            </w:pPr>
            <w:r w:rsidRPr="009F68E3">
              <w:rPr>
                <w:rFonts w:ascii="Times New Roman" w:eastAsia="新細明體" w:hAnsi="Times New Roman" w:cs="Times New Roman" w:hint="eastAsia"/>
                <w:sz w:val="18"/>
                <w:szCs w:val="20"/>
              </w:rPr>
              <w:t>1</w:t>
            </w:r>
            <w:r w:rsidRPr="009F68E3">
              <w:rPr>
                <w:rFonts w:ascii="Times New Roman" w:eastAsia="新細明體" w:hAnsi="Times New Roman" w:cs="Times New Roman"/>
                <w:sz w:val="18"/>
                <w:szCs w:val="20"/>
              </w:rPr>
              <w:t>17. Mahasudassanasuttam</w:t>
            </w:r>
            <w:r w:rsidRPr="009F68E3">
              <w:rPr>
                <w:rFonts w:ascii="Times New Roman" w:eastAsia="新細明體" w:hAnsi="Times New Roman" w:cs="Times New Roman" w:hint="eastAsia"/>
                <w:sz w:val="18"/>
                <w:szCs w:val="20"/>
              </w:rPr>
              <w:t xml:space="preserve"> </w:t>
            </w:r>
            <w:r w:rsidRPr="009F68E3">
              <w:rPr>
                <w:rFonts w:ascii="Times New Roman" w:eastAsia="新細明體" w:hAnsi="Times New Roman" w:cs="Times New Roman" w:hint="eastAsia"/>
                <w:sz w:val="18"/>
                <w:szCs w:val="20"/>
              </w:rPr>
              <w:t>大善見王經</w:t>
            </w:r>
          </w:p>
        </w:tc>
        <w:tc>
          <w:tcPr>
            <w:tcW w:w="4359" w:type="dxa"/>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jc w:val="both"/>
              <w:rPr>
                <w:rFonts w:ascii="Times New Roman" w:eastAsia="新細明體" w:hAnsi="Times New Roman" w:cs="Times New Roman"/>
                <w:kern w:val="0"/>
                <w:sz w:val="20"/>
                <w:szCs w:val="20"/>
              </w:rPr>
            </w:pPr>
            <w:r w:rsidRPr="00F97B17">
              <w:rPr>
                <w:rFonts w:ascii="Times New Roman" w:eastAsia="新細明體" w:hAnsi="Times New Roman" w:cs="Times New Roman" w:hint="eastAsia"/>
                <w:kern w:val="0"/>
                <w:sz w:val="20"/>
                <w:szCs w:val="20"/>
              </w:rPr>
              <w:t>《</w:t>
            </w:r>
            <w:r w:rsidRPr="00F97B17">
              <w:rPr>
                <w:rFonts w:ascii="Times New Roman" w:eastAsia="新細明體" w:hAnsi="Times New Roman" w:cs="Times New Roman"/>
                <w:kern w:val="0"/>
                <w:sz w:val="20"/>
                <w:szCs w:val="20"/>
              </w:rPr>
              <w:t>中阿含</w:t>
            </w:r>
            <w:r w:rsidRPr="00F97B17">
              <w:rPr>
                <w:rFonts w:ascii="Times New Roman" w:eastAsia="新細明體" w:hAnsi="Times New Roman" w:cs="Times New Roman" w:hint="eastAsia"/>
                <w:kern w:val="0"/>
                <w:sz w:val="20"/>
                <w:szCs w:val="20"/>
              </w:rPr>
              <w:t>68</w:t>
            </w:r>
            <w:r w:rsidRPr="00F97B17">
              <w:rPr>
                <w:rFonts w:ascii="Times New Roman" w:eastAsia="新細明體" w:hAnsi="Times New Roman" w:cs="Times New Roman" w:hint="eastAsia"/>
                <w:kern w:val="0"/>
                <w:sz w:val="20"/>
                <w:szCs w:val="20"/>
              </w:rPr>
              <w:t>經》《</w:t>
            </w:r>
            <w:r w:rsidRPr="00F97B17">
              <w:rPr>
                <w:rFonts w:ascii="Times New Roman" w:eastAsia="新細明體" w:hAnsi="Times New Roman" w:cs="Times New Roman"/>
                <w:kern w:val="0"/>
                <w:sz w:val="20"/>
                <w:szCs w:val="20"/>
              </w:rPr>
              <w:t>大善見王經》</w:t>
            </w:r>
            <w:r w:rsidRPr="00F97B17">
              <w:rPr>
                <w:rFonts w:ascii="Times New Roman" w:eastAsia="新細明體" w:hAnsi="Times New Roman" w:cs="Times New Roman"/>
                <w:kern w:val="0"/>
                <w:sz w:val="20"/>
                <w:szCs w:val="20"/>
              </w:rPr>
              <w:t>(</w:t>
            </w:r>
            <w:r w:rsidRPr="00F97B17">
              <w:rPr>
                <w:rFonts w:ascii="Times New Roman" w:eastAsia="新細明體" w:hAnsi="Times New Roman" w:cs="Times New Roman"/>
                <w:kern w:val="0"/>
                <w:sz w:val="20"/>
                <w:szCs w:val="20"/>
              </w:rPr>
              <w:t>大正</w:t>
            </w:r>
            <w:r w:rsidRPr="00F97B17">
              <w:rPr>
                <w:rFonts w:ascii="Times New Roman" w:eastAsia="新細明體" w:hAnsi="Times New Roman" w:cs="Times New Roman" w:hint="eastAsia"/>
                <w:kern w:val="0"/>
                <w:sz w:val="20"/>
                <w:szCs w:val="20"/>
              </w:rPr>
              <w:t>1.515</w:t>
            </w:r>
            <w:r w:rsidRPr="00F97B17">
              <w:rPr>
                <w:rFonts w:ascii="Times New Roman" w:eastAsia="新細明體" w:hAnsi="Times New Roman" w:cs="Times New Roman"/>
                <w:kern w:val="0"/>
                <w:sz w:val="20"/>
                <w:szCs w:val="20"/>
              </w:rPr>
              <w:t>)</w:t>
            </w:r>
            <w:r w:rsidRPr="009F68E3">
              <w:rPr>
                <w:rFonts w:ascii="Times New Roman" w:eastAsia="新細明體" w:hAnsi="Times New Roman" w:cs="Times New Roman"/>
                <w:kern w:val="0"/>
                <w:sz w:val="20"/>
                <w:szCs w:val="20"/>
              </w:rPr>
              <w:t>，</w:t>
            </w:r>
            <w:r w:rsidRPr="009F68E3">
              <w:rPr>
                <w:rFonts w:ascii="Times New Roman" w:eastAsia="新細明體" w:hAnsi="Times New Roman" w:cs="Times New Roman" w:hint="eastAsia"/>
                <w:kern w:val="0"/>
                <w:sz w:val="20"/>
                <w:szCs w:val="20"/>
              </w:rPr>
              <w:t>No.06.</w:t>
            </w:r>
            <w:r w:rsidRPr="009F68E3">
              <w:rPr>
                <w:rFonts w:ascii="Times New Roman" w:eastAsia="新細明體" w:hAnsi="Times New Roman" w:cs="Times New Roman" w:hint="eastAsia"/>
                <w:kern w:val="0"/>
                <w:sz w:val="20"/>
                <w:szCs w:val="20"/>
              </w:rPr>
              <w:t>《</w:t>
            </w:r>
            <w:r w:rsidRPr="009F68E3">
              <w:rPr>
                <w:rFonts w:ascii="Times New Roman" w:eastAsia="新細明體" w:hAnsi="Times New Roman" w:cs="Times New Roman"/>
                <w:kern w:val="0"/>
                <w:sz w:val="20"/>
                <w:szCs w:val="20"/>
              </w:rPr>
              <w:t>般泥</w:t>
            </w:r>
            <w:r w:rsidRPr="009F68E3">
              <w:rPr>
                <w:rFonts w:ascii="Times New Roman" w:eastAsia="新細明體" w:hAnsi="Times New Roman" w:cs="Times New Roman" w:hint="eastAsia"/>
                <w:kern w:val="0"/>
                <w:sz w:val="20"/>
                <w:szCs w:val="20"/>
              </w:rPr>
              <w:t>洹</w:t>
            </w:r>
            <w:r w:rsidRPr="009F68E3">
              <w:rPr>
                <w:rFonts w:ascii="Times New Roman" w:eastAsia="新細明體" w:hAnsi="Times New Roman" w:cs="Times New Roman"/>
                <w:kern w:val="0"/>
                <w:sz w:val="20"/>
                <w:szCs w:val="20"/>
              </w:rPr>
              <w:t>經</w:t>
            </w:r>
            <w:r w:rsidRPr="009F68E3">
              <w:rPr>
                <w:rFonts w:ascii="Times New Roman" w:eastAsia="新細明體" w:hAnsi="Times New Roman" w:cs="Times New Roman" w:hint="eastAsia"/>
                <w:kern w:val="0"/>
                <w:sz w:val="20"/>
                <w:szCs w:val="20"/>
              </w:rPr>
              <w:t>》</w:t>
            </w:r>
            <w:r w:rsidRPr="009F68E3">
              <w:rPr>
                <w:rFonts w:ascii="Times New Roman" w:eastAsia="新細明體" w:hAnsi="Times New Roman" w:cs="Times New Roman"/>
                <w:kern w:val="0"/>
                <w:sz w:val="20"/>
                <w:szCs w:val="20"/>
              </w:rPr>
              <w:t>卷下</w:t>
            </w:r>
            <w:r w:rsidRPr="009F68E3">
              <w:rPr>
                <w:rFonts w:ascii="Times New Roman" w:eastAsia="新細明體" w:hAnsi="Times New Roman" w:cs="Times New Roman"/>
                <w:kern w:val="0"/>
                <w:sz w:val="20"/>
                <w:szCs w:val="20"/>
              </w:rPr>
              <w:t>(</w:t>
            </w:r>
            <w:r w:rsidRPr="009F68E3">
              <w:rPr>
                <w:rFonts w:ascii="Times New Roman" w:eastAsia="新細明體" w:hAnsi="Times New Roman" w:cs="Times New Roman"/>
                <w:kern w:val="0"/>
                <w:sz w:val="20"/>
                <w:szCs w:val="20"/>
              </w:rPr>
              <w:t>大正</w:t>
            </w:r>
            <w:r w:rsidRPr="009F68E3">
              <w:rPr>
                <w:rFonts w:ascii="Times New Roman" w:eastAsia="新細明體" w:hAnsi="Times New Roman" w:cs="Times New Roman"/>
                <w:kern w:val="0"/>
                <w:sz w:val="20"/>
                <w:szCs w:val="20"/>
              </w:rPr>
              <w:t>No.</w:t>
            </w:r>
            <w:r w:rsidRPr="009F68E3">
              <w:rPr>
                <w:rFonts w:ascii="Times New Roman" w:eastAsia="新細明體" w:hAnsi="Times New Roman" w:cs="Times New Roman" w:hint="eastAsia"/>
                <w:kern w:val="0"/>
                <w:sz w:val="20"/>
                <w:szCs w:val="20"/>
              </w:rPr>
              <w:t>6</w:t>
            </w:r>
            <w:r w:rsidRPr="009F68E3">
              <w:rPr>
                <w:rFonts w:ascii="Times New Roman" w:eastAsia="新細明體" w:hAnsi="Times New Roman" w:cs="Times New Roman"/>
                <w:kern w:val="0"/>
                <w:sz w:val="20"/>
                <w:szCs w:val="20"/>
              </w:rPr>
              <w:t>)</w:t>
            </w:r>
            <w:r w:rsidRPr="009F68E3">
              <w:rPr>
                <w:rFonts w:ascii="Times New Roman" w:eastAsia="新細明體" w:hAnsi="Times New Roman" w:cs="Times New Roman"/>
                <w:kern w:val="0"/>
                <w:sz w:val="20"/>
                <w:szCs w:val="20"/>
              </w:rPr>
              <w:t>，</w:t>
            </w:r>
            <w:r w:rsidRPr="009F68E3">
              <w:rPr>
                <w:rFonts w:ascii="Times New Roman" w:eastAsia="新細明體" w:hAnsi="Times New Roman" w:cs="Times New Roman" w:hint="eastAsia"/>
                <w:kern w:val="0"/>
                <w:sz w:val="20"/>
                <w:szCs w:val="20"/>
              </w:rPr>
              <w:t>No.7.</w:t>
            </w:r>
            <w:r w:rsidRPr="009F68E3">
              <w:rPr>
                <w:rFonts w:ascii="Times New Roman" w:eastAsia="新細明體" w:hAnsi="Times New Roman" w:cs="Times New Roman" w:hint="eastAsia"/>
                <w:kern w:val="0"/>
                <w:sz w:val="20"/>
                <w:szCs w:val="20"/>
              </w:rPr>
              <w:t>《</w:t>
            </w:r>
            <w:r w:rsidRPr="009F68E3">
              <w:rPr>
                <w:rFonts w:ascii="Times New Roman" w:eastAsia="新細明體" w:hAnsi="Times New Roman" w:cs="Times New Roman"/>
                <w:kern w:val="0"/>
                <w:sz w:val="20"/>
                <w:szCs w:val="20"/>
              </w:rPr>
              <w:t>大般涅槃經</w:t>
            </w:r>
            <w:r w:rsidRPr="009F68E3">
              <w:rPr>
                <w:rFonts w:ascii="Times New Roman" w:eastAsia="新細明體" w:hAnsi="Times New Roman" w:cs="Times New Roman" w:hint="eastAsia"/>
                <w:kern w:val="0"/>
                <w:sz w:val="20"/>
                <w:szCs w:val="20"/>
              </w:rPr>
              <w:t>》</w:t>
            </w:r>
            <w:r w:rsidRPr="009F68E3">
              <w:rPr>
                <w:rFonts w:ascii="Times New Roman" w:eastAsia="新細明體" w:hAnsi="Times New Roman" w:cs="Times New Roman"/>
                <w:kern w:val="0"/>
                <w:sz w:val="20"/>
                <w:szCs w:val="20"/>
              </w:rPr>
              <w:t>卷中</w:t>
            </w:r>
            <w:r w:rsidRPr="009F68E3">
              <w:rPr>
                <w:rFonts w:ascii="Times New Roman" w:eastAsia="新細明體" w:hAnsi="Times New Roman" w:cs="Times New Roman" w:hint="eastAsia"/>
                <w:kern w:val="0"/>
                <w:sz w:val="20"/>
                <w:szCs w:val="20"/>
              </w:rPr>
              <w:t>~</w:t>
            </w:r>
            <w:r w:rsidRPr="009F68E3">
              <w:rPr>
                <w:rFonts w:ascii="Times New Roman" w:eastAsia="新細明體" w:hAnsi="Times New Roman" w:cs="Times New Roman"/>
                <w:kern w:val="0"/>
                <w:sz w:val="20"/>
                <w:szCs w:val="20"/>
              </w:rPr>
              <w:t>下</w:t>
            </w:r>
            <w:r w:rsidRPr="009F68E3">
              <w:rPr>
                <w:rFonts w:ascii="Times New Roman" w:eastAsia="新細明體" w:hAnsi="Times New Roman" w:cs="Times New Roman"/>
                <w:kern w:val="0"/>
                <w:sz w:val="20"/>
                <w:szCs w:val="20"/>
              </w:rPr>
              <w:t>(</w:t>
            </w:r>
            <w:r w:rsidRPr="009F68E3">
              <w:rPr>
                <w:rFonts w:ascii="Times New Roman" w:eastAsia="新細明體" w:hAnsi="Times New Roman" w:cs="Times New Roman"/>
                <w:kern w:val="0"/>
                <w:sz w:val="20"/>
                <w:szCs w:val="20"/>
              </w:rPr>
              <w:t>大正</w:t>
            </w:r>
            <w:r w:rsidRPr="009F68E3">
              <w:rPr>
                <w:rFonts w:ascii="Times New Roman" w:eastAsia="新細明體" w:hAnsi="Times New Roman" w:cs="Times New Roman" w:hint="eastAsia"/>
                <w:kern w:val="0"/>
                <w:sz w:val="20"/>
                <w:szCs w:val="20"/>
              </w:rPr>
              <w:t>1.196</w:t>
            </w:r>
            <w:r w:rsidRPr="009F68E3">
              <w:rPr>
                <w:rFonts w:ascii="Times New Roman" w:eastAsia="新細明體" w:hAnsi="Times New Roman" w:cs="Times New Roman"/>
                <w:kern w:val="0"/>
                <w:sz w:val="20"/>
                <w:szCs w:val="20"/>
              </w:rPr>
              <w:t>)</w:t>
            </w:r>
            <w:r w:rsidRPr="009F68E3">
              <w:rPr>
                <w:rFonts w:ascii="Times New Roman" w:eastAsia="新細明體" w:hAnsi="Times New Roman" w:cs="Times New Roman"/>
                <w:kern w:val="0"/>
                <w:sz w:val="20"/>
                <w:szCs w:val="20"/>
              </w:rPr>
              <w:t>，</w:t>
            </w:r>
            <w:r w:rsidRPr="009F68E3">
              <w:rPr>
                <w:rFonts w:ascii="Times New Roman" w:eastAsia="新細明體" w:hAnsi="Times New Roman" w:cs="Times New Roman" w:hint="eastAsia"/>
                <w:kern w:val="0"/>
                <w:sz w:val="20"/>
                <w:szCs w:val="20"/>
              </w:rPr>
              <w:t>《</w:t>
            </w:r>
            <w:r w:rsidRPr="009F68E3">
              <w:rPr>
                <w:rFonts w:ascii="Times New Roman" w:eastAsia="新細明體" w:hAnsi="Times New Roman" w:cs="Times New Roman"/>
                <w:kern w:val="0"/>
                <w:sz w:val="20"/>
                <w:szCs w:val="20"/>
              </w:rPr>
              <w:t>本生經</w:t>
            </w:r>
            <w:r w:rsidRPr="009F68E3">
              <w:rPr>
                <w:rFonts w:ascii="Times New Roman" w:eastAsia="新細明體" w:hAnsi="Times New Roman" w:cs="Times New Roman" w:hint="eastAsia"/>
                <w:kern w:val="0"/>
                <w:sz w:val="20"/>
                <w:szCs w:val="20"/>
              </w:rPr>
              <w:t>》</w:t>
            </w:r>
            <w:r w:rsidRPr="009F68E3">
              <w:rPr>
                <w:rFonts w:ascii="Times New Roman" w:eastAsia="新細明體" w:hAnsi="Times New Roman" w:cs="Times New Roman" w:hint="eastAsia"/>
                <w:kern w:val="0"/>
                <w:sz w:val="20"/>
                <w:szCs w:val="20"/>
              </w:rPr>
              <w:t>J.95.</w:t>
            </w:r>
            <w:r w:rsidRPr="009F68E3">
              <w:rPr>
                <w:rFonts w:ascii="Times New Roman" w:eastAsia="新細明體" w:hAnsi="Times New Roman" w:cs="Times New Roman" w:hint="eastAsia"/>
                <w:kern w:val="0"/>
                <w:sz w:val="20"/>
                <w:szCs w:val="20"/>
              </w:rPr>
              <w:t>，《</w:t>
            </w:r>
            <w:r w:rsidRPr="009F68E3">
              <w:rPr>
                <w:rFonts w:ascii="Times New Roman" w:eastAsia="新細明體" w:hAnsi="Times New Roman" w:cs="Times New Roman"/>
                <w:kern w:val="0"/>
                <w:sz w:val="20"/>
                <w:szCs w:val="20"/>
              </w:rPr>
              <w:t>行藏</w:t>
            </w:r>
            <w:r w:rsidRPr="009F68E3">
              <w:rPr>
                <w:rFonts w:ascii="Times New Roman" w:eastAsia="新細明體" w:hAnsi="Times New Roman" w:cs="Times New Roman" w:hint="eastAsia"/>
                <w:kern w:val="0"/>
                <w:sz w:val="20"/>
                <w:szCs w:val="20"/>
              </w:rPr>
              <w:t>》</w:t>
            </w:r>
            <w:r w:rsidRPr="009F68E3">
              <w:rPr>
                <w:rFonts w:ascii="Times New Roman" w:eastAsia="新細明體" w:hAnsi="Times New Roman" w:cs="Times New Roman"/>
                <w:kern w:val="0"/>
                <w:sz w:val="20"/>
                <w:szCs w:val="20"/>
              </w:rPr>
              <w:t>Cariyapitaka</w:t>
            </w:r>
            <w:r w:rsidRPr="009F68E3">
              <w:rPr>
                <w:rFonts w:ascii="Times New Roman" w:eastAsia="新細明體" w:hAnsi="Times New Roman" w:cs="Times New Roman"/>
                <w:kern w:val="0"/>
                <w:sz w:val="20"/>
                <w:szCs w:val="20"/>
              </w:rPr>
              <w:t>第四</w:t>
            </w:r>
            <w:r w:rsidRPr="009F68E3">
              <w:rPr>
                <w:rFonts w:ascii="Times New Roman" w:eastAsia="新細明體" w:hAnsi="Times New Roman" w:cs="Times New Roman"/>
                <w:kern w:val="0"/>
                <w:sz w:val="20"/>
                <w:szCs w:val="20"/>
              </w:rPr>
              <w:t>(</w:t>
            </w:r>
            <w:r w:rsidRPr="009F68E3">
              <w:rPr>
                <w:rFonts w:ascii="Times New Roman" w:eastAsia="新細明體" w:hAnsi="Times New Roman" w:cs="Times New Roman"/>
                <w:kern w:val="0"/>
                <w:sz w:val="20"/>
                <w:szCs w:val="20"/>
              </w:rPr>
              <w:t>漢譯南傳藏第</w:t>
            </w:r>
            <w:r w:rsidRPr="009F68E3">
              <w:rPr>
                <w:rFonts w:ascii="Times New Roman" w:eastAsia="新細明體" w:hAnsi="Times New Roman" w:cs="Times New Roman" w:hint="eastAsia"/>
                <w:kern w:val="0"/>
                <w:sz w:val="20"/>
                <w:szCs w:val="20"/>
              </w:rPr>
              <w:t>44</w:t>
            </w:r>
            <w:r w:rsidRPr="009F68E3">
              <w:rPr>
                <w:rFonts w:ascii="Times New Roman" w:eastAsia="新細明體" w:hAnsi="Times New Roman" w:cs="Times New Roman" w:hint="eastAsia"/>
                <w:kern w:val="0"/>
                <w:sz w:val="20"/>
                <w:szCs w:val="20"/>
              </w:rPr>
              <w:t>冊</w:t>
            </w:r>
            <w:r w:rsidRPr="009F68E3">
              <w:rPr>
                <w:rFonts w:ascii="Times New Roman" w:eastAsia="新細明體" w:hAnsi="Times New Roman" w:cs="Times New Roman"/>
                <w:kern w:val="0"/>
                <w:sz w:val="20"/>
                <w:szCs w:val="20"/>
              </w:rPr>
              <w:t>)</w:t>
            </w:r>
          </w:p>
        </w:tc>
      </w:tr>
      <w:tr w:rsidR="009F68E3" w:rsidRPr="009F68E3" w:rsidTr="00AC5C25">
        <w:tc>
          <w:tcPr>
            <w:tcW w:w="2653" w:type="dxa"/>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jc w:val="both"/>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4</w:t>
            </w:r>
            <w:r w:rsidRPr="009F68E3">
              <w:rPr>
                <w:rFonts w:ascii="Times New Roman" w:eastAsia="新細明體" w:hAnsi="Times New Roman" w:cs="Times New Roman" w:hint="eastAsia"/>
                <w:sz w:val="20"/>
                <w:szCs w:val="20"/>
              </w:rPr>
              <w:t>）《闍尼沙經》</w:t>
            </w:r>
          </w:p>
        </w:tc>
        <w:tc>
          <w:tcPr>
            <w:tcW w:w="3675" w:type="dxa"/>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jc w:val="both"/>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18. Janavasabhasuttam</w:t>
            </w:r>
            <w:r w:rsidRPr="009F68E3">
              <w:rPr>
                <w:rFonts w:ascii="Times New Roman" w:eastAsia="新細明體" w:hAnsi="Times New Roman" w:cs="Times New Roman" w:hint="eastAsia"/>
                <w:sz w:val="20"/>
                <w:szCs w:val="20"/>
              </w:rPr>
              <w:t xml:space="preserve"> </w:t>
            </w:r>
            <w:r w:rsidRPr="009F68E3">
              <w:rPr>
                <w:rFonts w:ascii="Times New Roman" w:eastAsia="新細明體" w:hAnsi="Times New Roman" w:cs="Times New Roman" w:hint="eastAsia"/>
                <w:sz w:val="20"/>
                <w:szCs w:val="20"/>
              </w:rPr>
              <w:t>闍尼沙經</w:t>
            </w:r>
          </w:p>
        </w:tc>
        <w:tc>
          <w:tcPr>
            <w:tcW w:w="4359" w:type="dxa"/>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No.9.</w:t>
            </w:r>
            <w:r w:rsidRPr="009F68E3">
              <w:rPr>
                <w:rFonts w:ascii="Times New Roman" w:eastAsia="新細明體" w:hAnsi="Times New Roman" w:cs="Times New Roman" w:hint="eastAsia"/>
                <w:kern w:val="0"/>
                <w:sz w:val="20"/>
                <w:szCs w:val="20"/>
              </w:rPr>
              <w:t>《</w:t>
            </w:r>
            <w:r w:rsidRPr="009F68E3">
              <w:rPr>
                <w:rFonts w:ascii="Times New Roman" w:eastAsia="新細明體" w:hAnsi="Times New Roman" w:cs="Times New Roman"/>
                <w:kern w:val="0"/>
                <w:sz w:val="20"/>
                <w:szCs w:val="20"/>
              </w:rPr>
              <w:t>人仙經》</w:t>
            </w:r>
            <w:r w:rsidRPr="009F68E3">
              <w:rPr>
                <w:rFonts w:ascii="Times New Roman" w:eastAsia="新細明體" w:hAnsi="Times New Roman" w:cs="Times New Roman"/>
                <w:kern w:val="0"/>
                <w:sz w:val="20"/>
                <w:szCs w:val="20"/>
              </w:rPr>
              <w:t>(</w:t>
            </w:r>
            <w:r w:rsidRPr="009F68E3">
              <w:rPr>
                <w:rFonts w:ascii="Times New Roman" w:eastAsia="新細明體" w:hAnsi="Times New Roman" w:cs="Times New Roman"/>
                <w:kern w:val="0"/>
                <w:sz w:val="20"/>
                <w:szCs w:val="20"/>
              </w:rPr>
              <w:t>大正</w:t>
            </w:r>
            <w:r w:rsidRPr="009F68E3">
              <w:rPr>
                <w:rFonts w:ascii="Times New Roman" w:eastAsia="新細明體" w:hAnsi="Times New Roman" w:cs="Times New Roman" w:hint="eastAsia"/>
                <w:kern w:val="0"/>
                <w:sz w:val="20"/>
                <w:szCs w:val="20"/>
              </w:rPr>
              <w:t>1.213</w:t>
            </w:r>
            <w:r w:rsidRPr="009F68E3">
              <w:rPr>
                <w:rFonts w:ascii="Times New Roman" w:eastAsia="新細明體" w:hAnsi="Times New Roman" w:cs="Times New Roman"/>
                <w:kern w:val="0"/>
                <w:sz w:val="20"/>
                <w:szCs w:val="20"/>
              </w:rPr>
              <w:t>)</w:t>
            </w:r>
          </w:p>
        </w:tc>
      </w:tr>
      <w:tr w:rsidR="009F68E3" w:rsidRPr="009F68E3" w:rsidTr="00AC5C25">
        <w:tc>
          <w:tcPr>
            <w:tcW w:w="2653" w:type="dxa"/>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jc w:val="both"/>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3</w:t>
            </w:r>
            <w:r w:rsidRPr="009F68E3">
              <w:rPr>
                <w:rFonts w:ascii="Times New Roman" w:eastAsia="新細明體" w:hAnsi="Times New Roman" w:cs="Times New Roman" w:hint="eastAsia"/>
                <w:sz w:val="20"/>
                <w:szCs w:val="20"/>
              </w:rPr>
              <w:t>）《典尊經》</w:t>
            </w:r>
          </w:p>
        </w:tc>
        <w:tc>
          <w:tcPr>
            <w:tcW w:w="3675" w:type="dxa"/>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jc w:val="both"/>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19. Mahagovindasuttam</w:t>
            </w:r>
            <w:r w:rsidRPr="009F68E3">
              <w:rPr>
                <w:rFonts w:ascii="Times New Roman" w:eastAsia="新細明體" w:hAnsi="Times New Roman" w:cs="Times New Roman" w:hint="eastAsia"/>
                <w:sz w:val="20"/>
                <w:szCs w:val="20"/>
              </w:rPr>
              <w:t xml:space="preserve"> </w:t>
            </w:r>
            <w:r w:rsidRPr="009F68E3">
              <w:rPr>
                <w:rFonts w:ascii="Times New Roman" w:eastAsia="新細明體" w:hAnsi="Times New Roman" w:cs="Times New Roman" w:hint="eastAsia"/>
                <w:sz w:val="20"/>
                <w:szCs w:val="20"/>
              </w:rPr>
              <w:t>大典尊經</w:t>
            </w:r>
          </w:p>
        </w:tc>
        <w:tc>
          <w:tcPr>
            <w:tcW w:w="4359" w:type="dxa"/>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No.8.</w:t>
            </w:r>
            <w:r w:rsidRPr="009F68E3">
              <w:rPr>
                <w:rFonts w:ascii="Times New Roman" w:eastAsia="新細明體" w:hAnsi="Times New Roman" w:cs="Times New Roman" w:hint="eastAsia"/>
                <w:kern w:val="0"/>
                <w:sz w:val="20"/>
                <w:szCs w:val="20"/>
              </w:rPr>
              <w:t>《</w:t>
            </w:r>
            <w:r w:rsidRPr="009F68E3">
              <w:rPr>
                <w:rFonts w:ascii="Times New Roman" w:eastAsia="新細明體" w:hAnsi="Times New Roman" w:cs="Times New Roman"/>
                <w:kern w:val="0"/>
                <w:sz w:val="20"/>
                <w:szCs w:val="20"/>
              </w:rPr>
              <w:t>大堅固婆羅門緣起經》</w:t>
            </w:r>
            <w:r w:rsidRPr="009F68E3">
              <w:rPr>
                <w:rFonts w:ascii="Times New Roman" w:eastAsia="新細明體" w:hAnsi="Times New Roman" w:cs="Times New Roman"/>
                <w:kern w:val="0"/>
                <w:sz w:val="20"/>
                <w:szCs w:val="20"/>
              </w:rPr>
              <w:t>(</w:t>
            </w:r>
            <w:r w:rsidRPr="009F68E3">
              <w:rPr>
                <w:rFonts w:ascii="Times New Roman" w:eastAsia="新細明體" w:hAnsi="Times New Roman" w:cs="Times New Roman"/>
                <w:kern w:val="0"/>
                <w:sz w:val="20"/>
                <w:szCs w:val="20"/>
              </w:rPr>
              <w:t>大正</w:t>
            </w:r>
            <w:r w:rsidRPr="009F68E3">
              <w:rPr>
                <w:rFonts w:ascii="Times New Roman" w:eastAsia="新細明體" w:hAnsi="Times New Roman" w:cs="Times New Roman" w:hint="eastAsia"/>
                <w:kern w:val="0"/>
                <w:sz w:val="20"/>
                <w:szCs w:val="20"/>
              </w:rPr>
              <w:t>1.207</w:t>
            </w:r>
            <w:r w:rsidRPr="009F68E3">
              <w:rPr>
                <w:rFonts w:ascii="Times New Roman" w:eastAsia="新細明體" w:hAnsi="Times New Roman" w:cs="Times New Roman"/>
                <w:kern w:val="0"/>
                <w:sz w:val="20"/>
                <w:szCs w:val="20"/>
              </w:rPr>
              <w:t>)</w:t>
            </w:r>
          </w:p>
        </w:tc>
      </w:tr>
      <w:tr w:rsidR="009F68E3" w:rsidRPr="009F68E3" w:rsidTr="00AC5C25">
        <w:tc>
          <w:tcPr>
            <w:tcW w:w="2653" w:type="dxa"/>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jc w:val="both"/>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19</w:t>
            </w:r>
            <w:r w:rsidRPr="009F68E3">
              <w:rPr>
                <w:rFonts w:ascii="Times New Roman" w:eastAsia="新細明體" w:hAnsi="Times New Roman" w:cs="Times New Roman" w:hint="eastAsia"/>
                <w:sz w:val="20"/>
                <w:szCs w:val="20"/>
              </w:rPr>
              <w:t>）《大會經》</w:t>
            </w:r>
          </w:p>
        </w:tc>
        <w:tc>
          <w:tcPr>
            <w:tcW w:w="3675" w:type="dxa"/>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jc w:val="both"/>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 xml:space="preserve">20. Mahasamayasuttam </w:t>
            </w:r>
            <w:r w:rsidRPr="009F68E3">
              <w:rPr>
                <w:rFonts w:ascii="Times New Roman" w:eastAsia="新細明體" w:hAnsi="Times New Roman" w:cs="Times New Roman" w:hint="eastAsia"/>
                <w:sz w:val="20"/>
                <w:szCs w:val="20"/>
              </w:rPr>
              <w:t>大會經</w:t>
            </w:r>
          </w:p>
        </w:tc>
        <w:tc>
          <w:tcPr>
            <w:tcW w:w="4359" w:type="dxa"/>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No.19.</w:t>
            </w:r>
            <w:r w:rsidRPr="009F68E3">
              <w:rPr>
                <w:rFonts w:ascii="Times New Roman" w:eastAsia="新細明體" w:hAnsi="Times New Roman" w:cs="Times New Roman" w:hint="eastAsia"/>
                <w:kern w:val="0"/>
                <w:sz w:val="20"/>
                <w:szCs w:val="20"/>
              </w:rPr>
              <w:t>《</w:t>
            </w:r>
            <w:r w:rsidRPr="009F68E3">
              <w:rPr>
                <w:rFonts w:ascii="Times New Roman" w:eastAsia="新細明體" w:hAnsi="Times New Roman" w:cs="Times New Roman"/>
                <w:kern w:val="0"/>
                <w:sz w:val="20"/>
                <w:szCs w:val="20"/>
              </w:rPr>
              <w:t>大三摩惹經》</w:t>
            </w:r>
            <w:r w:rsidRPr="009F68E3">
              <w:rPr>
                <w:rFonts w:ascii="Times New Roman" w:eastAsia="新細明體" w:hAnsi="Times New Roman" w:cs="Times New Roman"/>
                <w:kern w:val="0"/>
                <w:sz w:val="20"/>
                <w:szCs w:val="20"/>
              </w:rPr>
              <w:t>(</w:t>
            </w:r>
            <w:r w:rsidRPr="009F68E3">
              <w:rPr>
                <w:rFonts w:ascii="Times New Roman" w:eastAsia="新細明體" w:hAnsi="Times New Roman" w:cs="Times New Roman"/>
                <w:kern w:val="0"/>
                <w:sz w:val="20"/>
                <w:szCs w:val="20"/>
              </w:rPr>
              <w:t>大正</w:t>
            </w:r>
            <w:r w:rsidRPr="009F68E3">
              <w:rPr>
                <w:rFonts w:ascii="Times New Roman" w:eastAsia="新細明體" w:hAnsi="Times New Roman" w:cs="Times New Roman" w:hint="eastAsia"/>
                <w:kern w:val="0"/>
                <w:sz w:val="20"/>
                <w:szCs w:val="20"/>
              </w:rPr>
              <w:t>1.258</w:t>
            </w:r>
            <w:r w:rsidRPr="009F68E3">
              <w:rPr>
                <w:rFonts w:ascii="Times New Roman" w:eastAsia="新細明體" w:hAnsi="Times New Roman" w:cs="Times New Roman"/>
                <w:kern w:val="0"/>
                <w:sz w:val="20"/>
                <w:szCs w:val="20"/>
              </w:rPr>
              <w:t>)</w:t>
            </w:r>
            <w:r w:rsidRPr="009F68E3">
              <w:rPr>
                <w:rFonts w:ascii="Times New Roman" w:eastAsia="新細明體" w:hAnsi="Times New Roman" w:cs="Times New Roman"/>
                <w:kern w:val="0"/>
                <w:sz w:val="20"/>
                <w:szCs w:val="20"/>
              </w:rPr>
              <w:t>，</w:t>
            </w:r>
            <w:r w:rsidRPr="009F68E3">
              <w:rPr>
                <w:rFonts w:ascii="Times New Roman" w:eastAsia="新細明體" w:hAnsi="Times New Roman" w:cs="Times New Roman" w:hint="eastAsia"/>
                <w:kern w:val="0"/>
                <w:sz w:val="20"/>
                <w:szCs w:val="20"/>
              </w:rPr>
              <w:t>《</w:t>
            </w:r>
            <w:r w:rsidRPr="009F68E3">
              <w:rPr>
                <w:rFonts w:ascii="Times New Roman" w:eastAsia="新細明體" w:hAnsi="Times New Roman" w:cs="Times New Roman"/>
                <w:kern w:val="0"/>
                <w:sz w:val="20"/>
                <w:szCs w:val="20"/>
              </w:rPr>
              <w:t>雜阿含</w:t>
            </w:r>
            <w:r w:rsidRPr="009F68E3">
              <w:rPr>
                <w:rFonts w:ascii="Times New Roman" w:eastAsia="新細明體" w:hAnsi="Times New Roman" w:cs="Times New Roman" w:hint="eastAsia"/>
                <w:kern w:val="0"/>
                <w:sz w:val="20"/>
                <w:szCs w:val="20"/>
              </w:rPr>
              <w:t>1192</w:t>
            </w:r>
            <w:r w:rsidRPr="009F68E3">
              <w:rPr>
                <w:rFonts w:ascii="Times New Roman" w:eastAsia="新細明體" w:hAnsi="Times New Roman" w:cs="Times New Roman"/>
                <w:kern w:val="0"/>
                <w:sz w:val="20"/>
                <w:szCs w:val="20"/>
              </w:rPr>
              <w:t>經》</w:t>
            </w:r>
            <w:r w:rsidRPr="009F68E3">
              <w:rPr>
                <w:rFonts w:ascii="Times New Roman" w:eastAsia="新細明體" w:hAnsi="Times New Roman" w:cs="Times New Roman"/>
                <w:kern w:val="0"/>
                <w:sz w:val="20"/>
                <w:szCs w:val="20"/>
              </w:rPr>
              <w:t>(</w:t>
            </w:r>
            <w:r w:rsidRPr="009F68E3">
              <w:rPr>
                <w:rFonts w:ascii="Times New Roman" w:eastAsia="新細明體" w:hAnsi="Times New Roman" w:cs="Times New Roman"/>
                <w:kern w:val="0"/>
                <w:sz w:val="20"/>
                <w:szCs w:val="20"/>
              </w:rPr>
              <w:t>大正</w:t>
            </w:r>
            <w:r w:rsidRPr="009F68E3">
              <w:rPr>
                <w:rFonts w:ascii="Times New Roman" w:eastAsia="新細明體" w:hAnsi="Times New Roman" w:cs="Times New Roman" w:hint="eastAsia"/>
                <w:kern w:val="0"/>
                <w:sz w:val="20"/>
                <w:szCs w:val="20"/>
              </w:rPr>
              <w:t>2.323a</w:t>
            </w:r>
            <w:r w:rsidRPr="009F68E3">
              <w:rPr>
                <w:rFonts w:ascii="Times New Roman" w:eastAsia="新細明體" w:hAnsi="Times New Roman" w:cs="Times New Roman"/>
                <w:kern w:val="0"/>
                <w:sz w:val="20"/>
                <w:szCs w:val="20"/>
              </w:rPr>
              <w:t>)</w:t>
            </w:r>
            <w:r w:rsidRPr="009F68E3">
              <w:rPr>
                <w:rFonts w:ascii="Times New Roman" w:eastAsia="新細明體" w:hAnsi="Times New Roman" w:cs="Times New Roman"/>
                <w:kern w:val="0"/>
                <w:sz w:val="20"/>
                <w:szCs w:val="20"/>
              </w:rPr>
              <w:t>，</w:t>
            </w:r>
            <w:r w:rsidRPr="009F68E3">
              <w:rPr>
                <w:rFonts w:ascii="Times New Roman" w:eastAsia="新細明體" w:hAnsi="Times New Roman" w:cs="Times New Roman" w:hint="eastAsia"/>
                <w:kern w:val="0"/>
                <w:sz w:val="20"/>
                <w:szCs w:val="20"/>
              </w:rPr>
              <w:t>《</w:t>
            </w:r>
            <w:r w:rsidRPr="009F68E3">
              <w:rPr>
                <w:rFonts w:ascii="Times New Roman" w:eastAsia="新細明體" w:hAnsi="Times New Roman" w:cs="Times New Roman"/>
                <w:kern w:val="0"/>
                <w:sz w:val="20"/>
                <w:szCs w:val="20"/>
              </w:rPr>
              <w:t>別譯雜阿含</w:t>
            </w:r>
            <w:r w:rsidRPr="009F68E3">
              <w:rPr>
                <w:rFonts w:ascii="Times New Roman" w:eastAsia="新細明體" w:hAnsi="Times New Roman" w:cs="Times New Roman" w:hint="eastAsia"/>
                <w:kern w:val="0"/>
                <w:sz w:val="20"/>
                <w:szCs w:val="20"/>
              </w:rPr>
              <w:t>105</w:t>
            </w:r>
            <w:r w:rsidRPr="009F68E3">
              <w:rPr>
                <w:rFonts w:ascii="Times New Roman" w:eastAsia="新細明體" w:hAnsi="Times New Roman" w:cs="Times New Roman"/>
                <w:kern w:val="0"/>
                <w:sz w:val="20"/>
                <w:szCs w:val="20"/>
              </w:rPr>
              <w:t>經》</w:t>
            </w:r>
            <w:r w:rsidRPr="009F68E3">
              <w:rPr>
                <w:rFonts w:ascii="Times New Roman" w:eastAsia="新細明體" w:hAnsi="Times New Roman" w:cs="Times New Roman"/>
                <w:kern w:val="0"/>
                <w:sz w:val="20"/>
                <w:szCs w:val="20"/>
              </w:rPr>
              <w:t>(</w:t>
            </w:r>
            <w:r w:rsidRPr="009F68E3">
              <w:rPr>
                <w:rFonts w:ascii="Times New Roman" w:eastAsia="新細明體" w:hAnsi="Times New Roman" w:cs="Times New Roman"/>
                <w:kern w:val="0"/>
                <w:sz w:val="20"/>
                <w:szCs w:val="20"/>
              </w:rPr>
              <w:t>大正</w:t>
            </w:r>
            <w:r w:rsidRPr="009F68E3">
              <w:rPr>
                <w:rFonts w:ascii="Times New Roman" w:eastAsia="新細明體" w:hAnsi="Times New Roman" w:cs="Times New Roman" w:hint="eastAsia"/>
                <w:kern w:val="0"/>
                <w:sz w:val="20"/>
                <w:szCs w:val="20"/>
              </w:rPr>
              <w:t>2.411a</w:t>
            </w:r>
            <w:r w:rsidRPr="009F68E3">
              <w:rPr>
                <w:rFonts w:ascii="Times New Roman" w:eastAsia="新細明體" w:hAnsi="Times New Roman" w:cs="Times New Roman"/>
                <w:kern w:val="0"/>
                <w:sz w:val="20"/>
                <w:szCs w:val="20"/>
              </w:rPr>
              <w:t>)</w:t>
            </w:r>
            <w:r w:rsidRPr="009F68E3">
              <w:rPr>
                <w:rFonts w:ascii="Times New Roman" w:eastAsia="新細明體" w:hAnsi="Times New Roman" w:cs="Times New Roman" w:hint="eastAsia"/>
                <w:kern w:val="0"/>
                <w:sz w:val="20"/>
                <w:szCs w:val="20"/>
              </w:rPr>
              <w:t>，</w:t>
            </w:r>
            <w:r w:rsidRPr="009F68E3">
              <w:rPr>
                <w:rFonts w:ascii="Times New Roman" w:eastAsia="新細明體" w:hAnsi="Times New Roman" w:cs="Times New Roman"/>
                <w:kern w:val="0"/>
                <w:sz w:val="20"/>
                <w:szCs w:val="20"/>
              </w:rPr>
              <w:t>後二經相當本經</w:t>
            </w:r>
            <w:r w:rsidRPr="009F68E3">
              <w:rPr>
                <w:rFonts w:ascii="Times New Roman" w:eastAsia="新細明體" w:hAnsi="Times New Roman" w:cs="Times New Roman" w:hint="eastAsia"/>
                <w:kern w:val="0"/>
                <w:sz w:val="20"/>
                <w:szCs w:val="20"/>
              </w:rPr>
              <w:t>1~3</w:t>
            </w:r>
            <w:r w:rsidRPr="009F68E3">
              <w:rPr>
                <w:rFonts w:ascii="Times New Roman" w:eastAsia="新細明體" w:hAnsi="Times New Roman" w:cs="Times New Roman"/>
                <w:kern w:val="0"/>
                <w:sz w:val="20"/>
                <w:szCs w:val="20"/>
              </w:rPr>
              <w:t>的部分，前三經與本經不同</w:t>
            </w:r>
            <w:r w:rsidRPr="009F68E3">
              <w:rPr>
                <w:rFonts w:ascii="Times New Roman" w:eastAsia="新細明體" w:hAnsi="Times New Roman" w:cs="Times New Roman" w:hint="eastAsia"/>
                <w:kern w:val="0"/>
                <w:sz w:val="20"/>
                <w:szCs w:val="20"/>
              </w:rPr>
              <w:t>，梵</w:t>
            </w:r>
            <w:r w:rsidRPr="009F68E3">
              <w:rPr>
                <w:rFonts w:ascii="Times New Roman" w:eastAsia="新細明體" w:hAnsi="Times New Roman" w:cs="Times New Roman" w:hint="eastAsia"/>
                <w:kern w:val="0"/>
                <w:sz w:val="20"/>
                <w:szCs w:val="20"/>
              </w:rPr>
              <w:t xml:space="preserve">Mahasamaja-s. (Waldschmidt </w:t>
            </w:r>
            <w:r w:rsidRPr="009F68E3">
              <w:rPr>
                <w:rFonts w:ascii="Times New Roman" w:eastAsia="新細明體" w:hAnsi="Times New Roman" w:cs="Times New Roman" w:hint="eastAsia"/>
                <w:kern w:val="0"/>
                <w:sz w:val="20"/>
                <w:szCs w:val="20"/>
              </w:rPr>
              <w:t>小經</w:t>
            </w:r>
            <w:r w:rsidRPr="009F68E3">
              <w:rPr>
                <w:rFonts w:ascii="Times New Roman" w:eastAsia="新細明體" w:hAnsi="Times New Roman" w:cs="Times New Roman" w:hint="eastAsia"/>
                <w:kern w:val="0"/>
                <w:sz w:val="20"/>
                <w:szCs w:val="20"/>
              </w:rPr>
              <w:t>)</w:t>
            </w:r>
          </w:p>
        </w:tc>
      </w:tr>
      <w:tr w:rsidR="009F68E3" w:rsidRPr="009F68E3" w:rsidTr="00AC5C25">
        <w:tc>
          <w:tcPr>
            <w:tcW w:w="2653" w:type="dxa"/>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jc w:val="both"/>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14</w:t>
            </w:r>
            <w:r w:rsidRPr="009F68E3">
              <w:rPr>
                <w:rFonts w:ascii="Times New Roman" w:eastAsia="新細明體" w:hAnsi="Times New Roman" w:cs="Times New Roman" w:hint="eastAsia"/>
                <w:sz w:val="20"/>
                <w:szCs w:val="20"/>
              </w:rPr>
              <w:t>）《釋提桓因問經》</w:t>
            </w:r>
          </w:p>
        </w:tc>
        <w:tc>
          <w:tcPr>
            <w:tcW w:w="3675" w:type="dxa"/>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jc w:val="both"/>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 xml:space="preserve">21. Sakkapabhasuttam </w:t>
            </w:r>
            <w:r w:rsidRPr="009F68E3">
              <w:rPr>
                <w:rFonts w:ascii="Times New Roman" w:eastAsia="新細明體" w:hAnsi="Times New Roman" w:cs="Times New Roman" w:hint="eastAsia"/>
                <w:sz w:val="20"/>
                <w:szCs w:val="20"/>
              </w:rPr>
              <w:t>帝釋所問經</w:t>
            </w:r>
          </w:p>
        </w:tc>
        <w:tc>
          <w:tcPr>
            <w:tcW w:w="4359" w:type="dxa"/>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jc w:val="both"/>
              <w:rPr>
                <w:rFonts w:ascii="Times New Roman" w:eastAsia="新細明體" w:hAnsi="Times New Roman" w:cs="Times New Roman"/>
                <w:kern w:val="0"/>
                <w:sz w:val="20"/>
                <w:szCs w:val="20"/>
              </w:rPr>
            </w:pPr>
            <w:r w:rsidRPr="00F97B17">
              <w:rPr>
                <w:rFonts w:ascii="Times New Roman" w:eastAsia="新細明體" w:hAnsi="Times New Roman" w:cs="Times New Roman" w:hint="eastAsia"/>
                <w:kern w:val="0"/>
                <w:sz w:val="20"/>
                <w:szCs w:val="20"/>
              </w:rPr>
              <w:t>《</w:t>
            </w:r>
            <w:r w:rsidRPr="00F97B17">
              <w:rPr>
                <w:rFonts w:ascii="Times New Roman" w:eastAsia="新細明體" w:hAnsi="Times New Roman" w:cs="Times New Roman"/>
                <w:kern w:val="0"/>
                <w:sz w:val="20"/>
                <w:szCs w:val="20"/>
              </w:rPr>
              <w:t>中阿含</w:t>
            </w:r>
            <w:r w:rsidRPr="00F97B17">
              <w:rPr>
                <w:rFonts w:ascii="Times New Roman" w:eastAsia="新細明體" w:hAnsi="Times New Roman" w:cs="Times New Roman" w:hint="eastAsia"/>
                <w:kern w:val="0"/>
                <w:sz w:val="20"/>
                <w:szCs w:val="20"/>
              </w:rPr>
              <w:t>134</w:t>
            </w:r>
            <w:r w:rsidRPr="00F97B17">
              <w:rPr>
                <w:rFonts w:ascii="Times New Roman" w:eastAsia="新細明體" w:hAnsi="Times New Roman" w:cs="Times New Roman" w:hint="eastAsia"/>
                <w:kern w:val="0"/>
                <w:sz w:val="20"/>
                <w:szCs w:val="20"/>
              </w:rPr>
              <w:t>經》《</w:t>
            </w:r>
            <w:r w:rsidRPr="00F97B17">
              <w:rPr>
                <w:rFonts w:ascii="Times New Roman" w:eastAsia="新細明體" w:hAnsi="Times New Roman" w:cs="Times New Roman"/>
                <w:kern w:val="0"/>
                <w:sz w:val="20"/>
                <w:szCs w:val="20"/>
              </w:rPr>
              <w:t>釋問經》</w:t>
            </w:r>
            <w:r w:rsidRPr="00F97B17">
              <w:rPr>
                <w:rFonts w:ascii="Times New Roman" w:eastAsia="新細明體" w:hAnsi="Times New Roman" w:cs="Times New Roman"/>
                <w:kern w:val="0"/>
                <w:sz w:val="20"/>
                <w:szCs w:val="20"/>
              </w:rPr>
              <w:t>(</w:t>
            </w:r>
            <w:r w:rsidRPr="00F97B17">
              <w:rPr>
                <w:rFonts w:ascii="Times New Roman" w:eastAsia="新細明體" w:hAnsi="Times New Roman" w:cs="Times New Roman"/>
                <w:kern w:val="0"/>
                <w:sz w:val="20"/>
                <w:szCs w:val="20"/>
              </w:rPr>
              <w:t>大正</w:t>
            </w:r>
            <w:r w:rsidRPr="00F97B17">
              <w:rPr>
                <w:rFonts w:ascii="Times New Roman" w:eastAsia="新細明體" w:hAnsi="Times New Roman" w:cs="Times New Roman" w:hint="eastAsia"/>
                <w:kern w:val="0"/>
                <w:sz w:val="20"/>
                <w:szCs w:val="20"/>
              </w:rPr>
              <w:t>1.632</w:t>
            </w:r>
            <w:r w:rsidRPr="00F97B17">
              <w:rPr>
                <w:rFonts w:ascii="Times New Roman" w:eastAsia="新細明體" w:hAnsi="Times New Roman" w:cs="Times New Roman"/>
                <w:kern w:val="0"/>
                <w:sz w:val="20"/>
                <w:szCs w:val="20"/>
              </w:rPr>
              <w:t>)</w:t>
            </w:r>
            <w:r w:rsidRPr="009F68E3">
              <w:rPr>
                <w:rFonts w:ascii="Times New Roman" w:eastAsia="新細明體" w:hAnsi="Times New Roman" w:cs="Times New Roman"/>
                <w:kern w:val="0"/>
                <w:sz w:val="20"/>
                <w:szCs w:val="20"/>
              </w:rPr>
              <w:t>，</w:t>
            </w:r>
            <w:r w:rsidRPr="009F68E3">
              <w:rPr>
                <w:rFonts w:ascii="Times New Roman" w:eastAsia="新細明體" w:hAnsi="Times New Roman" w:cs="Times New Roman" w:hint="eastAsia"/>
                <w:kern w:val="0"/>
                <w:sz w:val="20"/>
                <w:szCs w:val="20"/>
              </w:rPr>
              <w:t>No.15.</w:t>
            </w:r>
            <w:r w:rsidRPr="009F68E3">
              <w:rPr>
                <w:rFonts w:ascii="Times New Roman" w:eastAsia="新細明體" w:hAnsi="Times New Roman" w:cs="Times New Roman" w:hint="eastAsia"/>
                <w:kern w:val="0"/>
                <w:sz w:val="20"/>
                <w:szCs w:val="20"/>
              </w:rPr>
              <w:t>《</w:t>
            </w:r>
            <w:r w:rsidRPr="009F68E3">
              <w:rPr>
                <w:rFonts w:ascii="Times New Roman" w:eastAsia="新細明體" w:hAnsi="Times New Roman" w:cs="Times New Roman"/>
                <w:kern w:val="0"/>
                <w:sz w:val="20"/>
                <w:szCs w:val="20"/>
              </w:rPr>
              <w:t>帝釋所問經》</w:t>
            </w:r>
            <w:r w:rsidRPr="009F68E3">
              <w:rPr>
                <w:rFonts w:ascii="Times New Roman" w:eastAsia="新細明體" w:hAnsi="Times New Roman" w:cs="Times New Roman"/>
                <w:kern w:val="0"/>
                <w:sz w:val="20"/>
                <w:szCs w:val="20"/>
              </w:rPr>
              <w:t>(</w:t>
            </w:r>
            <w:r w:rsidRPr="009F68E3">
              <w:rPr>
                <w:rFonts w:ascii="Times New Roman" w:eastAsia="新細明體" w:hAnsi="Times New Roman" w:cs="Times New Roman"/>
                <w:kern w:val="0"/>
                <w:sz w:val="20"/>
                <w:szCs w:val="20"/>
              </w:rPr>
              <w:t>大正</w:t>
            </w:r>
            <w:r w:rsidRPr="009F68E3">
              <w:rPr>
                <w:rFonts w:ascii="Times New Roman" w:eastAsia="新細明體" w:hAnsi="Times New Roman" w:cs="Times New Roman" w:hint="eastAsia"/>
                <w:kern w:val="0"/>
                <w:sz w:val="20"/>
                <w:szCs w:val="20"/>
              </w:rPr>
              <w:t>1.246</w:t>
            </w:r>
            <w:r w:rsidRPr="009F68E3">
              <w:rPr>
                <w:rFonts w:ascii="Times New Roman" w:eastAsia="新細明體" w:hAnsi="Times New Roman" w:cs="Times New Roman"/>
                <w:kern w:val="0"/>
                <w:sz w:val="20"/>
                <w:szCs w:val="20"/>
              </w:rPr>
              <w:t>)</w:t>
            </w:r>
            <w:r w:rsidRPr="009F68E3">
              <w:rPr>
                <w:rFonts w:ascii="Times New Roman" w:eastAsia="新細明體" w:hAnsi="Times New Roman" w:cs="Times New Roman"/>
                <w:kern w:val="0"/>
                <w:sz w:val="20"/>
                <w:szCs w:val="20"/>
              </w:rPr>
              <w:t>，</w:t>
            </w:r>
            <w:r w:rsidRPr="009F68E3">
              <w:rPr>
                <w:rFonts w:ascii="Times New Roman" w:eastAsia="新細明體" w:hAnsi="Times New Roman" w:cs="Times New Roman" w:hint="eastAsia"/>
                <w:kern w:val="0"/>
                <w:sz w:val="20"/>
                <w:szCs w:val="20"/>
              </w:rPr>
              <w:t>No.203.</w:t>
            </w:r>
            <w:r w:rsidRPr="009F68E3">
              <w:rPr>
                <w:rFonts w:ascii="Times New Roman" w:eastAsia="新細明體" w:hAnsi="Times New Roman" w:cs="Times New Roman" w:hint="eastAsia"/>
                <w:kern w:val="0"/>
                <w:sz w:val="20"/>
                <w:szCs w:val="20"/>
              </w:rPr>
              <w:t>《</w:t>
            </w:r>
            <w:r w:rsidRPr="009F68E3">
              <w:rPr>
                <w:rFonts w:ascii="Times New Roman" w:eastAsia="新細明體" w:hAnsi="Times New Roman" w:cs="Times New Roman"/>
                <w:kern w:val="0"/>
                <w:sz w:val="20"/>
                <w:szCs w:val="20"/>
              </w:rPr>
              <w:t>雜寶藏經</w:t>
            </w:r>
            <w:r w:rsidRPr="009F68E3">
              <w:rPr>
                <w:rFonts w:ascii="Times New Roman" w:eastAsia="新細明體" w:hAnsi="Times New Roman" w:cs="Times New Roman" w:hint="eastAsia"/>
                <w:kern w:val="0"/>
                <w:sz w:val="20"/>
                <w:szCs w:val="20"/>
              </w:rPr>
              <w:t>》</w:t>
            </w:r>
            <w:r w:rsidRPr="009F68E3">
              <w:rPr>
                <w:rFonts w:ascii="Times New Roman" w:eastAsia="新細明體" w:hAnsi="Times New Roman" w:cs="Times New Roman"/>
                <w:kern w:val="0"/>
                <w:sz w:val="20"/>
                <w:szCs w:val="20"/>
              </w:rPr>
              <w:t>卷第六</w:t>
            </w:r>
            <w:r w:rsidRPr="009F68E3">
              <w:rPr>
                <w:rFonts w:ascii="Times New Roman" w:eastAsia="新細明體" w:hAnsi="Times New Roman" w:cs="Times New Roman" w:hint="eastAsia"/>
                <w:kern w:val="0"/>
                <w:sz w:val="20"/>
                <w:szCs w:val="20"/>
              </w:rPr>
              <w:t>(73)</w:t>
            </w:r>
            <w:r w:rsidRPr="009F68E3">
              <w:rPr>
                <w:rFonts w:ascii="Times New Roman" w:eastAsia="新細明體" w:hAnsi="Times New Roman" w:cs="Times New Roman" w:hint="eastAsia"/>
                <w:kern w:val="0"/>
                <w:sz w:val="20"/>
                <w:szCs w:val="20"/>
              </w:rPr>
              <w:t>〈</w:t>
            </w:r>
            <w:r w:rsidRPr="009F68E3">
              <w:rPr>
                <w:rFonts w:ascii="Times New Roman" w:eastAsia="新細明體" w:hAnsi="Times New Roman" w:cs="Times New Roman"/>
                <w:kern w:val="0"/>
                <w:sz w:val="20"/>
                <w:szCs w:val="20"/>
              </w:rPr>
              <w:t>帝釋問事緣</w:t>
            </w:r>
            <w:r w:rsidRPr="009F68E3">
              <w:rPr>
                <w:rFonts w:ascii="Times New Roman" w:eastAsia="新細明體" w:hAnsi="Times New Roman" w:cs="Times New Roman" w:hint="eastAsia"/>
                <w:kern w:val="0"/>
                <w:sz w:val="20"/>
                <w:szCs w:val="20"/>
              </w:rPr>
              <w:t>〉</w:t>
            </w:r>
            <w:r w:rsidRPr="009F68E3">
              <w:rPr>
                <w:rFonts w:ascii="Times New Roman" w:eastAsia="新細明體" w:hAnsi="Times New Roman" w:cs="Times New Roman"/>
                <w:kern w:val="0"/>
                <w:sz w:val="20"/>
                <w:szCs w:val="20"/>
              </w:rPr>
              <w:t>(</w:t>
            </w:r>
            <w:r w:rsidRPr="009F68E3">
              <w:rPr>
                <w:rFonts w:ascii="Times New Roman" w:eastAsia="新細明體" w:hAnsi="Times New Roman" w:cs="Times New Roman"/>
                <w:kern w:val="0"/>
                <w:sz w:val="20"/>
                <w:szCs w:val="20"/>
              </w:rPr>
              <w:t>大正</w:t>
            </w:r>
            <w:r w:rsidRPr="009F68E3">
              <w:rPr>
                <w:rFonts w:ascii="Times New Roman" w:eastAsia="新細明體" w:hAnsi="Times New Roman" w:cs="Times New Roman" w:hint="eastAsia"/>
                <w:kern w:val="0"/>
                <w:sz w:val="20"/>
                <w:szCs w:val="20"/>
              </w:rPr>
              <w:t>4.476</w:t>
            </w:r>
            <w:r w:rsidRPr="009F68E3">
              <w:rPr>
                <w:rFonts w:ascii="Times New Roman" w:eastAsia="新細明體" w:hAnsi="Times New Roman" w:cs="Times New Roman"/>
                <w:kern w:val="0"/>
                <w:sz w:val="20"/>
                <w:szCs w:val="20"/>
              </w:rPr>
              <w:t>)</w:t>
            </w:r>
            <w:r w:rsidRPr="009F68E3">
              <w:rPr>
                <w:rFonts w:ascii="Times New Roman" w:eastAsia="新細明體" w:hAnsi="Times New Roman" w:cs="Times New Roman" w:hint="eastAsia"/>
                <w:kern w:val="0"/>
                <w:sz w:val="20"/>
                <w:szCs w:val="20"/>
              </w:rPr>
              <w:t>，梵</w:t>
            </w:r>
            <w:r w:rsidRPr="009F68E3">
              <w:rPr>
                <w:rFonts w:ascii="Times New Roman" w:eastAsia="新細明體" w:hAnsi="Times New Roman" w:cs="Times New Roman" w:hint="eastAsia"/>
                <w:kern w:val="0"/>
                <w:sz w:val="20"/>
                <w:szCs w:val="20"/>
              </w:rPr>
              <w:t xml:space="preserve">Wakraprawna-s. (Waldschmidt </w:t>
            </w:r>
            <w:r w:rsidRPr="009F68E3">
              <w:rPr>
                <w:rFonts w:ascii="Times New Roman" w:eastAsia="新細明體" w:hAnsi="Times New Roman" w:cs="Times New Roman" w:hint="eastAsia"/>
                <w:kern w:val="0"/>
                <w:sz w:val="20"/>
                <w:szCs w:val="20"/>
              </w:rPr>
              <w:lastRenderedPageBreak/>
              <w:t>小經</w:t>
            </w:r>
            <w:r w:rsidRPr="009F68E3">
              <w:rPr>
                <w:rFonts w:ascii="Times New Roman" w:eastAsia="新細明體" w:hAnsi="Times New Roman" w:cs="Times New Roman" w:hint="eastAsia"/>
                <w:kern w:val="0"/>
                <w:sz w:val="20"/>
                <w:szCs w:val="20"/>
              </w:rPr>
              <w:t>)</w:t>
            </w:r>
          </w:p>
        </w:tc>
      </w:tr>
      <w:tr w:rsidR="009F68E3" w:rsidRPr="009F68E3" w:rsidTr="00AC5C25">
        <w:tc>
          <w:tcPr>
            <w:tcW w:w="2653" w:type="dxa"/>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jc w:val="both"/>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lastRenderedPageBreak/>
              <w:t>（</w:t>
            </w:r>
            <w:r w:rsidRPr="009F68E3">
              <w:rPr>
                <w:rFonts w:ascii="Times New Roman" w:eastAsia="新細明體" w:hAnsi="Times New Roman" w:cs="Times New Roman" w:hint="eastAsia"/>
                <w:sz w:val="20"/>
                <w:szCs w:val="20"/>
              </w:rPr>
              <w:t>7</w:t>
            </w:r>
            <w:r w:rsidRPr="009F68E3">
              <w:rPr>
                <w:rFonts w:ascii="Times New Roman" w:eastAsia="新細明體" w:hAnsi="Times New Roman" w:cs="Times New Roman" w:hint="eastAsia"/>
                <w:sz w:val="20"/>
                <w:szCs w:val="20"/>
              </w:rPr>
              <w:t>）《弊宿經》</w:t>
            </w:r>
          </w:p>
        </w:tc>
        <w:tc>
          <w:tcPr>
            <w:tcW w:w="3675" w:type="dxa"/>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jc w:val="both"/>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23.</w:t>
            </w:r>
            <w:r w:rsidRPr="009F68E3">
              <w:rPr>
                <w:rFonts w:ascii="Times New Roman" w:eastAsia="新細明體" w:hAnsi="Times New Roman" w:cs="Times New Roman"/>
                <w:sz w:val="20"/>
                <w:szCs w:val="20"/>
              </w:rPr>
              <w:t xml:space="preserve"> Payasisuttam</w:t>
            </w:r>
            <w:r w:rsidRPr="009F68E3">
              <w:rPr>
                <w:rFonts w:ascii="Times New Roman" w:eastAsia="新細明體" w:hAnsi="Times New Roman" w:cs="Times New Roman"/>
                <w:sz w:val="20"/>
                <w:szCs w:val="20"/>
              </w:rPr>
              <w:t>弊宿經</w:t>
            </w:r>
          </w:p>
        </w:tc>
        <w:tc>
          <w:tcPr>
            <w:tcW w:w="4359" w:type="dxa"/>
            <w:tcBorders>
              <w:top w:val="single" w:sz="4" w:space="0" w:color="auto"/>
              <w:left w:val="single" w:sz="4" w:space="0" w:color="auto"/>
              <w:bottom w:val="single" w:sz="4" w:space="0" w:color="auto"/>
              <w:right w:val="single" w:sz="4" w:space="0" w:color="auto"/>
            </w:tcBorders>
            <w:vAlign w:val="center"/>
          </w:tcPr>
          <w:p w:rsidR="009F68E3" w:rsidRPr="00F97B17" w:rsidRDefault="009F68E3" w:rsidP="009F68E3">
            <w:pPr>
              <w:jc w:val="both"/>
              <w:rPr>
                <w:rFonts w:ascii="Times New Roman" w:eastAsia="新細明體" w:hAnsi="Times New Roman" w:cs="Times New Roman"/>
                <w:kern w:val="0"/>
                <w:sz w:val="20"/>
                <w:szCs w:val="20"/>
              </w:rPr>
            </w:pPr>
            <w:r w:rsidRPr="00F97B17">
              <w:rPr>
                <w:rFonts w:ascii="Times New Roman" w:eastAsia="新細明體" w:hAnsi="Times New Roman" w:cs="Times New Roman" w:hint="eastAsia"/>
                <w:kern w:val="0"/>
                <w:sz w:val="20"/>
                <w:szCs w:val="20"/>
              </w:rPr>
              <w:t>《</w:t>
            </w:r>
            <w:r w:rsidRPr="00F97B17">
              <w:rPr>
                <w:rFonts w:ascii="Times New Roman" w:eastAsia="新細明體" w:hAnsi="Times New Roman" w:cs="Times New Roman"/>
                <w:kern w:val="0"/>
                <w:sz w:val="20"/>
                <w:szCs w:val="20"/>
              </w:rPr>
              <w:t>中阿含</w:t>
            </w:r>
            <w:r w:rsidRPr="00F97B17">
              <w:rPr>
                <w:rFonts w:ascii="Times New Roman" w:eastAsia="新細明體" w:hAnsi="Times New Roman" w:cs="Times New Roman" w:hint="eastAsia"/>
                <w:kern w:val="0"/>
                <w:sz w:val="20"/>
                <w:szCs w:val="20"/>
              </w:rPr>
              <w:t>71</w:t>
            </w:r>
            <w:r w:rsidRPr="00F97B17">
              <w:rPr>
                <w:rFonts w:ascii="Times New Roman" w:eastAsia="新細明體" w:hAnsi="Times New Roman" w:cs="Times New Roman" w:hint="eastAsia"/>
                <w:kern w:val="0"/>
                <w:sz w:val="20"/>
                <w:szCs w:val="20"/>
              </w:rPr>
              <w:t>經》《</w:t>
            </w:r>
            <w:r w:rsidRPr="00F97B17">
              <w:rPr>
                <w:rFonts w:ascii="Times New Roman" w:eastAsia="新細明體" w:hAnsi="Times New Roman" w:cs="Times New Roman"/>
                <w:kern w:val="0"/>
                <w:sz w:val="20"/>
                <w:szCs w:val="20"/>
              </w:rPr>
              <w:t>蜱肆經》</w:t>
            </w:r>
            <w:r w:rsidRPr="00F97B17">
              <w:rPr>
                <w:rFonts w:ascii="Times New Roman" w:eastAsia="新細明體" w:hAnsi="Times New Roman" w:cs="Times New Roman"/>
                <w:kern w:val="0"/>
                <w:sz w:val="20"/>
                <w:szCs w:val="20"/>
              </w:rPr>
              <w:t>(</w:t>
            </w:r>
            <w:r w:rsidRPr="00F97B17">
              <w:rPr>
                <w:rFonts w:ascii="Times New Roman" w:eastAsia="新細明體" w:hAnsi="Times New Roman" w:cs="Times New Roman"/>
                <w:kern w:val="0"/>
                <w:sz w:val="20"/>
                <w:szCs w:val="20"/>
              </w:rPr>
              <w:t>大正</w:t>
            </w:r>
            <w:r w:rsidRPr="00F97B17">
              <w:rPr>
                <w:rFonts w:ascii="Times New Roman" w:eastAsia="新細明體" w:hAnsi="Times New Roman" w:cs="Times New Roman" w:hint="eastAsia"/>
                <w:kern w:val="0"/>
                <w:sz w:val="20"/>
                <w:szCs w:val="20"/>
              </w:rPr>
              <w:t>2.525</w:t>
            </w:r>
            <w:r w:rsidRPr="00F97B17">
              <w:rPr>
                <w:rFonts w:ascii="Times New Roman" w:eastAsia="新細明體" w:hAnsi="Times New Roman" w:cs="Times New Roman"/>
                <w:kern w:val="0"/>
                <w:sz w:val="20"/>
                <w:szCs w:val="20"/>
              </w:rPr>
              <w:t>)</w:t>
            </w:r>
            <w:r w:rsidRPr="00F97B17">
              <w:rPr>
                <w:rFonts w:ascii="Times New Roman" w:eastAsia="新細明體" w:hAnsi="Times New Roman" w:cs="Times New Roman"/>
                <w:kern w:val="0"/>
                <w:sz w:val="20"/>
                <w:szCs w:val="20"/>
              </w:rPr>
              <w:t>，</w:t>
            </w:r>
            <w:r w:rsidRPr="00F97B17">
              <w:rPr>
                <w:rFonts w:ascii="Times New Roman" w:eastAsia="新細明體" w:hAnsi="Times New Roman" w:cs="Times New Roman" w:hint="eastAsia"/>
                <w:kern w:val="0"/>
                <w:sz w:val="20"/>
                <w:szCs w:val="20"/>
              </w:rPr>
              <w:t>No.45.</w:t>
            </w:r>
            <w:r w:rsidRPr="00F97B17">
              <w:rPr>
                <w:rFonts w:ascii="Times New Roman" w:eastAsia="新細明體" w:hAnsi="Times New Roman" w:cs="Times New Roman" w:hint="eastAsia"/>
                <w:kern w:val="0"/>
                <w:sz w:val="20"/>
                <w:szCs w:val="20"/>
              </w:rPr>
              <w:t>《</w:t>
            </w:r>
            <w:r w:rsidRPr="00F97B17">
              <w:rPr>
                <w:rFonts w:ascii="Times New Roman" w:eastAsia="新細明體" w:hAnsi="Times New Roman" w:cs="Times New Roman"/>
                <w:kern w:val="0"/>
                <w:sz w:val="20"/>
                <w:szCs w:val="20"/>
              </w:rPr>
              <w:t>大正句王經》</w:t>
            </w:r>
            <w:r w:rsidRPr="00F97B17">
              <w:rPr>
                <w:rFonts w:ascii="Times New Roman" w:eastAsia="新細明體" w:hAnsi="Times New Roman" w:cs="Times New Roman"/>
                <w:kern w:val="0"/>
                <w:sz w:val="20"/>
                <w:szCs w:val="20"/>
              </w:rPr>
              <w:t>(</w:t>
            </w:r>
            <w:r w:rsidRPr="00F97B17">
              <w:rPr>
                <w:rFonts w:ascii="Times New Roman" w:eastAsia="新細明體" w:hAnsi="Times New Roman" w:cs="Times New Roman"/>
                <w:kern w:val="0"/>
                <w:sz w:val="20"/>
                <w:szCs w:val="20"/>
              </w:rPr>
              <w:t>大正</w:t>
            </w:r>
            <w:r w:rsidRPr="00F97B17">
              <w:rPr>
                <w:rFonts w:ascii="Times New Roman" w:eastAsia="新細明體" w:hAnsi="Times New Roman" w:cs="Times New Roman" w:hint="eastAsia"/>
                <w:kern w:val="0"/>
                <w:sz w:val="20"/>
                <w:szCs w:val="20"/>
              </w:rPr>
              <w:t>1.831</w:t>
            </w:r>
            <w:r w:rsidRPr="00F97B17">
              <w:rPr>
                <w:rFonts w:ascii="Times New Roman" w:eastAsia="新細明體" w:hAnsi="Times New Roman" w:cs="Times New Roman"/>
                <w:kern w:val="0"/>
                <w:sz w:val="20"/>
                <w:szCs w:val="20"/>
              </w:rPr>
              <w:t>)</w:t>
            </w:r>
          </w:p>
        </w:tc>
      </w:tr>
      <w:tr w:rsidR="009F68E3" w:rsidRPr="009F68E3" w:rsidTr="00AC5C25">
        <w:tc>
          <w:tcPr>
            <w:tcW w:w="2653" w:type="dxa"/>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jc w:val="both"/>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15</w:t>
            </w:r>
            <w:r w:rsidRPr="009F68E3">
              <w:rPr>
                <w:rFonts w:ascii="Times New Roman" w:eastAsia="新細明體" w:hAnsi="Times New Roman" w:cs="Times New Roman" w:hint="eastAsia"/>
                <w:sz w:val="20"/>
                <w:szCs w:val="20"/>
              </w:rPr>
              <w:t>）《阿</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少</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兔</w:t>
            </w: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夷經》</w:t>
            </w:r>
            <w:r w:rsidRPr="009F68E3">
              <w:rPr>
                <w:rFonts w:ascii="Times New Roman" w:eastAsia="新細明體" w:hAnsi="Times New Roman" w:cs="Times New Roman" w:hint="eastAsia"/>
                <w:sz w:val="20"/>
                <w:szCs w:val="20"/>
              </w:rPr>
              <w:t xml:space="preserve"> </w:t>
            </w:r>
          </w:p>
        </w:tc>
        <w:tc>
          <w:tcPr>
            <w:tcW w:w="3675" w:type="dxa"/>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jc w:val="both"/>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24. Pathikasuttam</w:t>
            </w:r>
            <w:r w:rsidRPr="009F68E3">
              <w:rPr>
                <w:rFonts w:ascii="Times New Roman" w:eastAsia="新細明體" w:hAnsi="Times New Roman" w:cs="Times New Roman" w:hint="eastAsia"/>
                <w:sz w:val="20"/>
                <w:szCs w:val="20"/>
              </w:rPr>
              <w:t>波梨經</w:t>
            </w:r>
          </w:p>
        </w:tc>
        <w:tc>
          <w:tcPr>
            <w:tcW w:w="4359" w:type="dxa"/>
            <w:tcBorders>
              <w:top w:val="single" w:sz="4" w:space="0" w:color="auto"/>
              <w:left w:val="single" w:sz="4" w:space="0" w:color="auto"/>
              <w:bottom w:val="single" w:sz="4" w:space="0" w:color="auto"/>
              <w:right w:val="single" w:sz="4" w:space="0" w:color="auto"/>
            </w:tcBorders>
            <w:vAlign w:val="center"/>
          </w:tcPr>
          <w:p w:rsidR="009F68E3" w:rsidRPr="00F97B17" w:rsidRDefault="009F68E3" w:rsidP="009F68E3">
            <w:pPr>
              <w:jc w:val="both"/>
              <w:rPr>
                <w:rFonts w:ascii="Times New Roman" w:eastAsia="新細明體" w:hAnsi="Times New Roman" w:cs="Times New Roman"/>
                <w:kern w:val="0"/>
                <w:sz w:val="20"/>
                <w:szCs w:val="20"/>
              </w:rPr>
            </w:pPr>
            <w:r w:rsidRPr="00F97B17">
              <w:rPr>
                <w:rFonts w:ascii="Times New Roman" w:eastAsia="新細明體" w:hAnsi="Times New Roman" w:cs="Times New Roman" w:hint="eastAsia"/>
                <w:kern w:val="0"/>
                <w:sz w:val="20"/>
                <w:szCs w:val="20"/>
              </w:rPr>
              <w:t>無</w:t>
            </w:r>
          </w:p>
        </w:tc>
      </w:tr>
      <w:tr w:rsidR="009F68E3" w:rsidRPr="009F68E3" w:rsidTr="00AC5C25">
        <w:tc>
          <w:tcPr>
            <w:tcW w:w="2653" w:type="dxa"/>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jc w:val="both"/>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8</w:t>
            </w:r>
            <w:r w:rsidRPr="009F68E3">
              <w:rPr>
                <w:rFonts w:ascii="Times New Roman" w:eastAsia="新細明體" w:hAnsi="Times New Roman" w:cs="Times New Roman" w:hint="eastAsia"/>
                <w:sz w:val="20"/>
                <w:szCs w:val="20"/>
              </w:rPr>
              <w:t>）《散陀那經》</w:t>
            </w:r>
            <w:r w:rsidRPr="009F68E3">
              <w:rPr>
                <w:rFonts w:ascii="Times New Roman" w:eastAsia="新細明體" w:hAnsi="Times New Roman" w:cs="Times New Roman" w:hint="eastAsia"/>
                <w:sz w:val="20"/>
                <w:szCs w:val="20"/>
              </w:rPr>
              <w:t xml:space="preserve"> </w:t>
            </w:r>
          </w:p>
        </w:tc>
        <w:tc>
          <w:tcPr>
            <w:tcW w:w="3675" w:type="dxa"/>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jc w:val="both"/>
              <w:rPr>
                <w:rFonts w:ascii="Times New Roman" w:eastAsia="新細明體" w:hAnsi="Times New Roman" w:cs="Times New Roman"/>
                <w:sz w:val="18"/>
                <w:szCs w:val="20"/>
              </w:rPr>
            </w:pPr>
            <w:r w:rsidRPr="009F68E3">
              <w:rPr>
                <w:rFonts w:ascii="Times New Roman" w:eastAsia="新細明體" w:hAnsi="Times New Roman" w:cs="Times New Roman"/>
                <w:sz w:val="18"/>
                <w:szCs w:val="20"/>
              </w:rPr>
              <w:t>25.Udumbarikasuttam</w:t>
            </w:r>
            <w:r w:rsidRPr="009F68E3">
              <w:rPr>
                <w:rFonts w:ascii="Times New Roman" w:eastAsia="新細明體" w:hAnsi="Times New Roman" w:cs="Times New Roman" w:hint="eastAsia"/>
                <w:sz w:val="18"/>
                <w:szCs w:val="20"/>
              </w:rPr>
              <w:t>優曇婆邏師子吼經</w:t>
            </w:r>
          </w:p>
        </w:tc>
        <w:tc>
          <w:tcPr>
            <w:tcW w:w="4359" w:type="dxa"/>
            <w:tcBorders>
              <w:top w:val="single" w:sz="4" w:space="0" w:color="auto"/>
              <w:left w:val="single" w:sz="4" w:space="0" w:color="auto"/>
              <w:bottom w:val="single" w:sz="4" w:space="0" w:color="auto"/>
              <w:right w:val="single" w:sz="4" w:space="0" w:color="auto"/>
            </w:tcBorders>
            <w:vAlign w:val="center"/>
          </w:tcPr>
          <w:p w:rsidR="009F68E3" w:rsidRPr="00F97B17" w:rsidRDefault="009F68E3" w:rsidP="009F68E3">
            <w:pPr>
              <w:jc w:val="both"/>
              <w:rPr>
                <w:rFonts w:ascii="Times New Roman" w:eastAsia="新細明體" w:hAnsi="Times New Roman" w:cs="Times New Roman"/>
                <w:kern w:val="0"/>
                <w:sz w:val="20"/>
                <w:szCs w:val="20"/>
              </w:rPr>
            </w:pPr>
            <w:r w:rsidRPr="00F97B17">
              <w:rPr>
                <w:rFonts w:ascii="Times New Roman" w:eastAsia="新細明體" w:hAnsi="Times New Roman" w:cs="Times New Roman" w:hint="eastAsia"/>
                <w:kern w:val="0"/>
                <w:sz w:val="20"/>
                <w:szCs w:val="20"/>
              </w:rPr>
              <w:t>《</w:t>
            </w:r>
            <w:r w:rsidRPr="00F97B17">
              <w:rPr>
                <w:rFonts w:ascii="Times New Roman" w:eastAsia="新細明體" w:hAnsi="Times New Roman" w:cs="Times New Roman"/>
                <w:kern w:val="0"/>
                <w:sz w:val="20"/>
                <w:szCs w:val="20"/>
              </w:rPr>
              <w:t>中阿含</w:t>
            </w:r>
            <w:r w:rsidRPr="00F97B17">
              <w:rPr>
                <w:rFonts w:ascii="Times New Roman" w:eastAsia="新細明體" w:hAnsi="Times New Roman" w:cs="Times New Roman" w:hint="eastAsia"/>
                <w:kern w:val="0"/>
                <w:sz w:val="20"/>
                <w:szCs w:val="20"/>
              </w:rPr>
              <w:t>104</w:t>
            </w:r>
            <w:r w:rsidRPr="00F97B17">
              <w:rPr>
                <w:rFonts w:ascii="Times New Roman" w:eastAsia="新細明體" w:hAnsi="Times New Roman" w:cs="Times New Roman" w:hint="eastAsia"/>
                <w:kern w:val="0"/>
                <w:sz w:val="20"/>
                <w:szCs w:val="20"/>
              </w:rPr>
              <w:t>經》《</w:t>
            </w:r>
            <w:r w:rsidRPr="00F97B17">
              <w:rPr>
                <w:rFonts w:ascii="Times New Roman" w:eastAsia="新細明體" w:hAnsi="Times New Roman" w:cs="Times New Roman"/>
                <w:kern w:val="0"/>
                <w:sz w:val="20"/>
                <w:szCs w:val="20"/>
              </w:rPr>
              <w:t>優曇婆</w:t>
            </w:r>
            <w:r w:rsidRPr="00F97B17">
              <w:rPr>
                <w:rFonts w:ascii="Times New Roman" w:eastAsia="新細明體" w:hAnsi="Times New Roman" w:cs="Times New Roman" w:hint="eastAsia"/>
                <w:kern w:val="0"/>
                <w:sz w:val="20"/>
                <w:szCs w:val="20"/>
              </w:rPr>
              <w:t>邏</w:t>
            </w:r>
            <w:r w:rsidRPr="00F97B17">
              <w:rPr>
                <w:rFonts w:ascii="Times New Roman" w:eastAsia="新細明體" w:hAnsi="Times New Roman" w:cs="Times New Roman"/>
                <w:kern w:val="0"/>
                <w:sz w:val="20"/>
                <w:szCs w:val="20"/>
              </w:rPr>
              <w:t>經》</w:t>
            </w:r>
            <w:r w:rsidRPr="00F97B17">
              <w:rPr>
                <w:rFonts w:ascii="Times New Roman" w:eastAsia="新細明體" w:hAnsi="Times New Roman" w:cs="Times New Roman"/>
                <w:kern w:val="0"/>
                <w:sz w:val="20"/>
                <w:szCs w:val="20"/>
              </w:rPr>
              <w:t>(</w:t>
            </w:r>
            <w:r w:rsidRPr="00F97B17">
              <w:rPr>
                <w:rFonts w:ascii="Times New Roman" w:eastAsia="新細明體" w:hAnsi="Times New Roman" w:cs="Times New Roman"/>
                <w:kern w:val="0"/>
                <w:sz w:val="20"/>
                <w:szCs w:val="20"/>
              </w:rPr>
              <w:t>大正</w:t>
            </w:r>
            <w:r w:rsidRPr="00F97B17">
              <w:rPr>
                <w:rFonts w:ascii="Times New Roman" w:eastAsia="新細明體" w:hAnsi="Times New Roman" w:cs="Times New Roman" w:hint="eastAsia"/>
                <w:kern w:val="0"/>
                <w:sz w:val="20"/>
                <w:szCs w:val="20"/>
              </w:rPr>
              <w:t>1.591</w:t>
            </w:r>
            <w:r w:rsidRPr="00F97B17">
              <w:rPr>
                <w:rFonts w:ascii="Times New Roman" w:eastAsia="新細明體" w:hAnsi="Times New Roman" w:cs="Times New Roman"/>
                <w:kern w:val="0"/>
                <w:sz w:val="20"/>
                <w:szCs w:val="20"/>
              </w:rPr>
              <w:t>)</w:t>
            </w:r>
            <w:r w:rsidRPr="00F97B17">
              <w:rPr>
                <w:rFonts w:ascii="Times New Roman" w:eastAsia="新細明體" w:hAnsi="Times New Roman" w:cs="Times New Roman"/>
                <w:kern w:val="0"/>
                <w:sz w:val="20"/>
                <w:szCs w:val="20"/>
              </w:rPr>
              <w:t>，</w:t>
            </w:r>
            <w:r w:rsidRPr="00F97B17">
              <w:rPr>
                <w:rFonts w:ascii="Times New Roman" w:eastAsia="新細明體" w:hAnsi="Times New Roman" w:cs="Times New Roman" w:hint="eastAsia"/>
                <w:kern w:val="0"/>
                <w:sz w:val="20"/>
                <w:szCs w:val="20"/>
              </w:rPr>
              <w:t>No.11.</w:t>
            </w:r>
            <w:r w:rsidRPr="00F97B17">
              <w:rPr>
                <w:rFonts w:ascii="Times New Roman" w:eastAsia="新細明體" w:hAnsi="Times New Roman" w:cs="Times New Roman" w:hint="eastAsia"/>
                <w:kern w:val="0"/>
                <w:sz w:val="20"/>
                <w:szCs w:val="20"/>
              </w:rPr>
              <w:t>《</w:t>
            </w:r>
            <w:r w:rsidRPr="00F97B17">
              <w:rPr>
                <w:rFonts w:ascii="Times New Roman" w:eastAsia="新細明體" w:hAnsi="Times New Roman" w:cs="Times New Roman"/>
                <w:kern w:val="0"/>
                <w:sz w:val="20"/>
                <w:szCs w:val="20"/>
              </w:rPr>
              <w:t>尼拘陀梵志經》</w:t>
            </w:r>
            <w:r w:rsidRPr="00F97B17">
              <w:rPr>
                <w:rFonts w:ascii="Times New Roman" w:eastAsia="新細明體" w:hAnsi="Times New Roman" w:cs="Times New Roman"/>
                <w:kern w:val="0"/>
                <w:sz w:val="20"/>
                <w:szCs w:val="20"/>
              </w:rPr>
              <w:t>(</w:t>
            </w:r>
            <w:r w:rsidRPr="00F97B17">
              <w:rPr>
                <w:rFonts w:ascii="Times New Roman" w:eastAsia="新細明體" w:hAnsi="Times New Roman" w:cs="Times New Roman"/>
                <w:kern w:val="0"/>
                <w:sz w:val="20"/>
                <w:szCs w:val="20"/>
              </w:rPr>
              <w:t>大正</w:t>
            </w:r>
            <w:r w:rsidRPr="00F97B17">
              <w:rPr>
                <w:rFonts w:ascii="Times New Roman" w:eastAsia="新細明體" w:hAnsi="Times New Roman" w:cs="Times New Roman" w:hint="eastAsia"/>
                <w:kern w:val="0"/>
                <w:sz w:val="20"/>
                <w:szCs w:val="20"/>
              </w:rPr>
              <w:t>1.222</w:t>
            </w:r>
            <w:r w:rsidRPr="00F97B17">
              <w:rPr>
                <w:rFonts w:ascii="Times New Roman" w:eastAsia="新細明體" w:hAnsi="Times New Roman" w:cs="Times New Roman"/>
                <w:kern w:val="0"/>
                <w:sz w:val="20"/>
                <w:szCs w:val="20"/>
              </w:rPr>
              <w:t>)</w:t>
            </w:r>
          </w:p>
        </w:tc>
      </w:tr>
      <w:tr w:rsidR="009F68E3" w:rsidRPr="009F68E3" w:rsidTr="00AC5C25">
        <w:tc>
          <w:tcPr>
            <w:tcW w:w="2653" w:type="dxa"/>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jc w:val="both"/>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6</w:t>
            </w:r>
            <w:r w:rsidRPr="009F68E3">
              <w:rPr>
                <w:rFonts w:ascii="Times New Roman" w:eastAsia="新細明體" w:hAnsi="Times New Roman" w:cs="Times New Roman" w:hint="eastAsia"/>
                <w:sz w:val="20"/>
                <w:szCs w:val="20"/>
              </w:rPr>
              <w:t>）《轉輪聖王修行經》</w:t>
            </w:r>
          </w:p>
        </w:tc>
        <w:tc>
          <w:tcPr>
            <w:tcW w:w="3675" w:type="dxa"/>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jc w:val="both"/>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26. Cakkavattisuttam</w:t>
            </w:r>
            <w:r w:rsidRPr="009F68E3">
              <w:rPr>
                <w:rFonts w:ascii="Times New Roman" w:eastAsia="新細明體" w:hAnsi="Times New Roman" w:cs="Times New Roman" w:hint="eastAsia"/>
                <w:sz w:val="20"/>
                <w:szCs w:val="20"/>
              </w:rPr>
              <w:t>轉輪聖王師子吼經</w:t>
            </w:r>
          </w:p>
        </w:tc>
        <w:tc>
          <w:tcPr>
            <w:tcW w:w="4359" w:type="dxa"/>
            <w:tcBorders>
              <w:top w:val="single" w:sz="4" w:space="0" w:color="auto"/>
              <w:left w:val="single" w:sz="4" w:space="0" w:color="auto"/>
              <w:bottom w:val="single" w:sz="4" w:space="0" w:color="auto"/>
              <w:right w:val="single" w:sz="4" w:space="0" w:color="auto"/>
            </w:tcBorders>
            <w:vAlign w:val="center"/>
          </w:tcPr>
          <w:p w:rsidR="009F68E3" w:rsidRPr="00F97B17" w:rsidRDefault="009F68E3" w:rsidP="009F68E3">
            <w:pPr>
              <w:jc w:val="both"/>
              <w:rPr>
                <w:rFonts w:ascii="Times New Roman" w:eastAsia="新細明體" w:hAnsi="Times New Roman" w:cs="Times New Roman"/>
                <w:kern w:val="0"/>
                <w:sz w:val="20"/>
                <w:szCs w:val="20"/>
              </w:rPr>
            </w:pPr>
            <w:r w:rsidRPr="00F97B17">
              <w:rPr>
                <w:rFonts w:ascii="Times New Roman" w:eastAsia="新細明體" w:hAnsi="Times New Roman" w:cs="Times New Roman" w:hint="eastAsia"/>
                <w:kern w:val="0"/>
                <w:sz w:val="20"/>
                <w:szCs w:val="20"/>
              </w:rPr>
              <w:t>《</w:t>
            </w:r>
            <w:r w:rsidRPr="00F97B17">
              <w:rPr>
                <w:rFonts w:ascii="Times New Roman" w:eastAsia="新細明體" w:hAnsi="Times New Roman" w:cs="Times New Roman"/>
                <w:kern w:val="0"/>
                <w:sz w:val="20"/>
                <w:szCs w:val="20"/>
              </w:rPr>
              <w:t>中阿含</w:t>
            </w:r>
            <w:r w:rsidRPr="00F97B17">
              <w:rPr>
                <w:rFonts w:ascii="Times New Roman" w:eastAsia="新細明體" w:hAnsi="Times New Roman" w:cs="Times New Roman" w:hint="eastAsia"/>
                <w:kern w:val="0"/>
                <w:sz w:val="20"/>
                <w:szCs w:val="20"/>
              </w:rPr>
              <w:t>70</w:t>
            </w:r>
            <w:r w:rsidRPr="00F97B17">
              <w:rPr>
                <w:rFonts w:ascii="Times New Roman" w:eastAsia="新細明體" w:hAnsi="Times New Roman" w:cs="Times New Roman" w:hint="eastAsia"/>
                <w:kern w:val="0"/>
                <w:sz w:val="20"/>
                <w:szCs w:val="20"/>
              </w:rPr>
              <w:t>經》《</w:t>
            </w:r>
            <w:r w:rsidRPr="00F97B17">
              <w:rPr>
                <w:rFonts w:ascii="Times New Roman" w:eastAsia="新細明體" w:hAnsi="Times New Roman" w:cs="Times New Roman"/>
                <w:kern w:val="0"/>
                <w:sz w:val="20"/>
                <w:szCs w:val="20"/>
              </w:rPr>
              <w:t>轉輪王經》</w:t>
            </w:r>
            <w:r w:rsidRPr="00F97B17">
              <w:rPr>
                <w:rFonts w:ascii="Times New Roman" w:eastAsia="新細明體" w:hAnsi="Times New Roman" w:cs="Times New Roman"/>
                <w:kern w:val="0"/>
                <w:sz w:val="20"/>
                <w:szCs w:val="20"/>
              </w:rPr>
              <w:t>(</w:t>
            </w:r>
            <w:r w:rsidRPr="00F97B17">
              <w:rPr>
                <w:rFonts w:ascii="Times New Roman" w:eastAsia="新細明體" w:hAnsi="Times New Roman" w:cs="Times New Roman"/>
                <w:kern w:val="0"/>
                <w:sz w:val="20"/>
                <w:szCs w:val="20"/>
              </w:rPr>
              <w:t>大正</w:t>
            </w:r>
            <w:r w:rsidRPr="00F97B17">
              <w:rPr>
                <w:rFonts w:ascii="Times New Roman" w:eastAsia="新細明體" w:hAnsi="Times New Roman" w:cs="Times New Roman" w:hint="eastAsia"/>
                <w:kern w:val="0"/>
                <w:sz w:val="20"/>
                <w:szCs w:val="20"/>
              </w:rPr>
              <w:t>1.520</w:t>
            </w:r>
            <w:r w:rsidRPr="00F97B17">
              <w:rPr>
                <w:rFonts w:ascii="Times New Roman" w:eastAsia="新細明體" w:hAnsi="Times New Roman" w:cs="Times New Roman"/>
                <w:kern w:val="0"/>
                <w:sz w:val="20"/>
                <w:szCs w:val="20"/>
              </w:rPr>
              <w:t>)</w:t>
            </w:r>
          </w:p>
        </w:tc>
      </w:tr>
      <w:tr w:rsidR="009F68E3" w:rsidRPr="009F68E3" w:rsidTr="00AC5C25">
        <w:tc>
          <w:tcPr>
            <w:tcW w:w="2653" w:type="dxa"/>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jc w:val="both"/>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5</w:t>
            </w:r>
            <w:r w:rsidRPr="009F68E3">
              <w:rPr>
                <w:rFonts w:ascii="Times New Roman" w:eastAsia="新細明體" w:hAnsi="Times New Roman" w:cs="Times New Roman" w:hint="eastAsia"/>
                <w:sz w:val="20"/>
                <w:szCs w:val="20"/>
              </w:rPr>
              <w:t>）《小緣經》</w:t>
            </w:r>
          </w:p>
        </w:tc>
        <w:tc>
          <w:tcPr>
            <w:tcW w:w="3675" w:type="dxa"/>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jc w:val="both"/>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27. Aggabbasuttam</w:t>
            </w:r>
            <w:r w:rsidRPr="009F68E3">
              <w:rPr>
                <w:rFonts w:ascii="Times New Roman" w:eastAsia="新細明體" w:hAnsi="Times New Roman" w:cs="Times New Roman" w:hint="eastAsia"/>
                <w:sz w:val="20"/>
                <w:szCs w:val="20"/>
              </w:rPr>
              <w:t>起世因本經</w:t>
            </w:r>
          </w:p>
        </w:tc>
        <w:tc>
          <w:tcPr>
            <w:tcW w:w="4359" w:type="dxa"/>
            <w:tcBorders>
              <w:top w:val="single" w:sz="4" w:space="0" w:color="auto"/>
              <w:left w:val="single" w:sz="4" w:space="0" w:color="auto"/>
              <w:bottom w:val="single" w:sz="4" w:space="0" w:color="auto"/>
              <w:right w:val="single" w:sz="4" w:space="0" w:color="auto"/>
            </w:tcBorders>
            <w:vAlign w:val="center"/>
          </w:tcPr>
          <w:p w:rsidR="009F68E3" w:rsidRPr="00F97B17" w:rsidRDefault="009F68E3" w:rsidP="009F68E3">
            <w:pPr>
              <w:jc w:val="both"/>
              <w:rPr>
                <w:rFonts w:ascii="Times New Roman" w:eastAsia="新細明體" w:hAnsi="Times New Roman" w:cs="Times New Roman"/>
                <w:kern w:val="0"/>
                <w:sz w:val="20"/>
                <w:szCs w:val="20"/>
              </w:rPr>
            </w:pPr>
            <w:r w:rsidRPr="00F97B17">
              <w:rPr>
                <w:rFonts w:ascii="Times New Roman" w:eastAsia="新細明體" w:hAnsi="Times New Roman" w:cs="Times New Roman" w:hint="eastAsia"/>
                <w:kern w:val="0"/>
                <w:sz w:val="20"/>
                <w:szCs w:val="20"/>
              </w:rPr>
              <w:t>《</w:t>
            </w:r>
            <w:r w:rsidRPr="00F97B17">
              <w:rPr>
                <w:rFonts w:ascii="Times New Roman" w:eastAsia="新細明體" w:hAnsi="Times New Roman" w:cs="Times New Roman"/>
                <w:kern w:val="0"/>
                <w:sz w:val="20"/>
                <w:szCs w:val="20"/>
              </w:rPr>
              <w:t>中阿含</w:t>
            </w:r>
            <w:r w:rsidRPr="00F97B17">
              <w:rPr>
                <w:rFonts w:ascii="Times New Roman" w:eastAsia="新細明體" w:hAnsi="Times New Roman" w:cs="Times New Roman" w:hint="eastAsia"/>
                <w:kern w:val="0"/>
                <w:sz w:val="20"/>
                <w:szCs w:val="20"/>
              </w:rPr>
              <w:t>154</w:t>
            </w:r>
            <w:r w:rsidRPr="00F97B17">
              <w:rPr>
                <w:rFonts w:ascii="Times New Roman" w:eastAsia="新細明體" w:hAnsi="Times New Roman" w:cs="Times New Roman" w:hint="eastAsia"/>
                <w:kern w:val="0"/>
                <w:sz w:val="20"/>
                <w:szCs w:val="20"/>
              </w:rPr>
              <w:t>經》《</w:t>
            </w:r>
            <w:r w:rsidRPr="00F97B17">
              <w:rPr>
                <w:rFonts w:ascii="Times New Roman" w:eastAsia="新細明體" w:hAnsi="Times New Roman" w:cs="Times New Roman"/>
                <w:kern w:val="0"/>
                <w:sz w:val="20"/>
                <w:szCs w:val="20"/>
              </w:rPr>
              <w:t>婆羅婆堂經》</w:t>
            </w:r>
            <w:r w:rsidRPr="00F97B17">
              <w:rPr>
                <w:rFonts w:ascii="Times New Roman" w:eastAsia="新細明體" w:hAnsi="Times New Roman" w:cs="Times New Roman"/>
                <w:kern w:val="0"/>
                <w:sz w:val="20"/>
                <w:szCs w:val="20"/>
              </w:rPr>
              <w:t>(</w:t>
            </w:r>
            <w:r w:rsidRPr="00F97B17">
              <w:rPr>
                <w:rFonts w:ascii="Times New Roman" w:eastAsia="新細明體" w:hAnsi="Times New Roman" w:cs="Times New Roman"/>
                <w:kern w:val="0"/>
                <w:sz w:val="20"/>
                <w:szCs w:val="20"/>
              </w:rPr>
              <w:t>大正</w:t>
            </w:r>
            <w:r w:rsidRPr="00F97B17">
              <w:rPr>
                <w:rFonts w:ascii="Times New Roman" w:eastAsia="新細明體" w:hAnsi="Times New Roman" w:cs="Times New Roman" w:hint="eastAsia"/>
                <w:kern w:val="0"/>
                <w:sz w:val="20"/>
                <w:szCs w:val="20"/>
              </w:rPr>
              <w:t>1.673</w:t>
            </w:r>
            <w:r w:rsidRPr="00F97B17">
              <w:rPr>
                <w:rFonts w:ascii="Times New Roman" w:eastAsia="新細明體" w:hAnsi="Times New Roman" w:cs="Times New Roman"/>
                <w:kern w:val="0"/>
                <w:sz w:val="20"/>
                <w:szCs w:val="20"/>
              </w:rPr>
              <w:t>)</w:t>
            </w:r>
            <w:r w:rsidRPr="00F97B17">
              <w:rPr>
                <w:rFonts w:ascii="Times New Roman" w:eastAsia="新細明體" w:hAnsi="Times New Roman" w:cs="Times New Roman"/>
                <w:kern w:val="0"/>
                <w:sz w:val="20"/>
                <w:szCs w:val="20"/>
              </w:rPr>
              <w:t>，</w:t>
            </w:r>
            <w:r w:rsidRPr="00F97B17">
              <w:rPr>
                <w:rFonts w:ascii="Times New Roman" w:eastAsia="新細明體" w:hAnsi="Times New Roman" w:cs="Times New Roman" w:hint="eastAsia"/>
                <w:kern w:val="0"/>
                <w:sz w:val="20"/>
                <w:szCs w:val="20"/>
              </w:rPr>
              <w:t>No.10.</w:t>
            </w:r>
            <w:r w:rsidRPr="00F97B17">
              <w:rPr>
                <w:rFonts w:ascii="Times New Roman" w:eastAsia="新細明體" w:hAnsi="Times New Roman" w:cs="Times New Roman" w:hint="eastAsia"/>
                <w:kern w:val="0"/>
                <w:sz w:val="20"/>
                <w:szCs w:val="20"/>
              </w:rPr>
              <w:t>《</w:t>
            </w:r>
            <w:r w:rsidRPr="00F97B17">
              <w:rPr>
                <w:rFonts w:ascii="Times New Roman" w:eastAsia="新細明體" w:hAnsi="Times New Roman" w:cs="Times New Roman"/>
                <w:kern w:val="0"/>
                <w:sz w:val="20"/>
                <w:szCs w:val="20"/>
              </w:rPr>
              <w:t>白衣金幢二婆羅門緣起經》</w:t>
            </w:r>
            <w:r w:rsidRPr="00F97B17">
              <w:rPr>
                <w:rFonts w:ascii="Times New Roman" w:eastAsia="新細明體" w:hAnsi="Times New Roman" w:cs="Times New Roman"/>
                <w:kern w:val="0"/>
                <w:sz w:val="20"/>
                <w:szCs w:val="20"/>
              </w:rPr>
              <w:t>(</w:t>
            </w:r>
            <w:r w:rsidRPr="00F97B17">
              <w:rPr>
                <w:rFonts w:ascii="Times New Roman" w:eastAsia="新細明體" w:hAnsi="Times New Roman" w:cs="Times New Roman"/>
                <w:kern w:val="0"/>
                <w:sz w:val="20"/>
                <w:szCs w:val="20"/>
              </w:rPr>
              <w:t>大正</w:t>
            </w:r>
            <w:r w:rsidRPr="00F97B17">
              <w:rPr>
                <w:rFonts w:ascii="Times New Roman" w:eastAsia="新細明體" w:hAnsi="Times New Roman" w:cs="Times New Roman" w:hint="eastAsia"/>
                <w:kern w:val="0"/>
                <w:sz w:val="20"/>
                <w:szCs w:val="20"/>
              </w:rPr>
              <w:t>1.216</w:t>
            </w:r>
            <w:r w:rsidRPr="00F97B17">
              <w:rPr>
                <w:rFonts w:ascii="Times New Roman" w:eastAsia="新細明體" w:hAnsi="Times New Roman" w:cs="Times New Roman"/>
                <w:kern w:val="0"/>
                <w:sz w:val="20"/>
                <w:szCs w:val="20"/>
              </w:rPr>
              <w:t>)</w:t>
            </w:r>
          </w:p>
        </w:tc>
      </w:tr>
      <w:tr w:rsidR="009F68E3" w:rsidRPr="009F68E3" w:rsidTr="00AC5C25">
        <w:tc>
          <w:tcPr>
            <w:tcW w:w="2653" w:type="dxa"/>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jc w:val="both"/>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18</w:t>
            </w:r>
            <w:r w:rsidRPr="009F68E3">
              <w:rPr>
                <w:rFonts w:ascii="Times New Roman" w:eastAsia="新細明體" w:hAnsi="Times New Roman" w:cs="Times New Roman" w:hint="eastAsia"/>
                <w:sz w:val="20"/>
                <w:szCs w:val="20"/>
              </w:rPr>
              <w:t>）《自歡喜經》</w:t>
            </w:r>
          </w:p>
        </w:tc>
        <w:tc>
          <w:tcPr>
            <w:tcW w:w="3675" w:type="dxa"/>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jc w:val="both"/>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28. Sampasadaniyasuttam</w:t>
            </w:r>
            <w:r w:rsidRPr="009F68E3">
              <w:rPr>
                <w:rFonts w:ascii="Times New Roman" w:eastAsia="新細明體" w:hAnsi="Times New Roman" w:cs="Times New Roman" w:hint="eastAsia"/>
                <w:sz w:val="20"/>
                <w:szCs w:val="20"/>
              </w:rPr>
              <w:t>自歡喜經</w:t>
            </w:r>
          </w:p>
        </w:tc>
        <w:tc>
          <w:tcPr>
            <w:tcW w:w="4359" w:type="dxa"/>
            <w:tcBorders>
              <w:top w:val="single" w:sz="4" w:space="0" w:color="auto"/>
              <w:left w:val="single" w:sz="4" w:space="0" w:color="auto"/>
              <w:bottom w:val="single" w:sz="4" w:space="0" w:color="auto"/>
              <w:right w:val="single" w:sz="4" w:space="0" w:color="auto"/>
            </w:tcBorders>
            <w:vAlign w:val="center"/>
          </w:tcPr>
          <w:p w:rsidR="009F68E3" w:rsidRPr="00F97B17" w:rsidRDefault="009F68E3" w:rsidP="009F68E3">
            <w:pPr>
              <w:jc w:val="both"/>
              <w:rPr>
                <w:rFonts w:ascii="Times New Roman" w:eastAsia="新細明體" w:hAnsi="Times New Roman" w:cs="Times New Roman"/>
                <w:kern w:val="0"/>
                <w:sz w:val="20"/>
                <w:szCs w:val="20"/>
              </w:rPr>
            </w:pPr>
            <w:r w:rsidRPr="00F97B17">
              <w:rPr>
                <w:rFonts w:ascii="Times New Roman" w:eastAsia="新細明體" w:hAnsi="Times New Roman" w:cs="Times New Roman" w:hint="eastAsia"/>
                <w:kern w:val="0"/>
                <w:sz w:val="20"/>
                <w:szCs w:val="20"/>
              </w:rPr>
              <w:t>No.18.</w:t>
            </w:r>
            <w:r w:rsidRPr="00F97B17">
              <w:rPr>
                <w:rFonts w:ascii="Times New Roman" w:eastAsia="新細明體" w:hAnsi="Times New Roman" w:cs="Times New Roman" w:hint="eastAsia"/>
                <w:kern w:val="0"/>
                <w:sz w:val="20"/>
                <w:szCs w:val="20"/>
              </w:rPr>
              <w:t>《</w:t>
            </w:r>
            <w:r w:rsidRPr="00F97B17">
              <w:rPr>
                <w:rFonts w:ascii="Times New Roman" w:eastAsia="新細明體" w:hAnsi="Times New Roman" w:cs="Times New Roman"/>
                <w:kern w:val="0"/>
                <w:sz w:val="20"/>
                <w:szCs w:val="20"/>
              </w:rPr>
              <w:t>信佛功德經》</w:t>
            </w:r>
            <w:r w:rsidRPr="00F97B17">
              <w:rPr>
                <w:rFonts w:ascii="Times New Roman" w:eastAsia="新細明體" w:hAnsi="Times New Roman" w:cs="Times New Roman"/>
                <w:kern w:val="0"/>
                <w:sz w:val="20"/>
                <w:szCs w:val="20"/>
              </w:rPr>
              <w:t>(</w:t>
            </w:r>
            <w:r w:rsidRPr="00F97B17">
              <w:rPr>
                <w:rFonts w:ascii="Times New Roman" w:eastAsia="新細明體" w:hAnsi="Times New Roman" w:cs="Times New Roman"/>
                <w:kern w:val="0"/>
                <w:sz w:val="20"/>
                <w:szCs w:val="20"/>
              </w:rPr>
              <w:t>大正</w:t>
            </w:r>
            <w:r w:rsidRPr="00F97B17">
              <w:rPr>
                <w:rFonts w:ascii="Times New Roman" w:eastAsia="新細明體" w:hAnsi="Times New Roman" w:cs="Times New Roman" w:hint="eastAsia"/>
                <w:kern w:val="0"/>
                <w:sz w:val="20"/>
                <w:szCs w:val="20"/>
              </w:rPr>
              <w:t>1.255</w:t>
            </w:r>
            <w:r w:rsidRPr="00F97B17">
              <w:rPr>
                <w:rFonts w:ascii="Times New Roman" w:eastAsia="新細明體" w:hAnsi="Times New Roman" w:cs="Times New Roman"/>
                <w:kern w:val="0"/>
                <w:sz w:val="20"/>
                <w:szCs w:val="20"/>
              </w:rPr>
              <w:t>)</w:t>
            </w:r>
            <w:r w:rsidRPr="00F97B17">
              <w:rPr>
                <w:rFonts w:ascii="Times New Roman" w:eastAsia="新細明體" w:hAnsi="Times New Roman" w:cs="Times New Roman" w:hint="eastAsia"/>
                <w:kern w:val="0"/>
                <w:sz w:val="20"/>
                <w:szCs w:val="20"/>
              </w:rPr>
              <w:t>，</w:t>
            </w:r>
            <w:r w:rsidRPr="00F97B17">
              <w:rPr>
                <w:rFonts w:ascii="Times New Roman" w:eastAsia="新細明體" w:hAnsi="Times New Roman" w:cs="Times New Roman" w:hint="eastAsia"/>
                <w:kern w:val="0"/>
                <w:sz w:val="20"/>
                <w:szCs w:val="20"/>
              </w:rPr>
              <w:t>cf.</w:t>
            </w:r>
            <w:r w:rsidRPr="00F97B17">
              <w:rPr>
                <w:rFonts w:ascii="Times New Roman" w:eastAsia="新細明體" w:hAnsi="Times New Roman" w:cs="Times New Roman" w:hint="eastAsia"/>
                <w:kern w:val="0"/>
                <w:sz w:val="20"/>
                <w:szCs w:val="20"/>
              </w:rPr>
              <w:t>《</w:t>
            </w:r>
            <w:r w:rsidRPr="00F97B17">
              <w:rPr>
                <w:rFonts w:ascii="Times New Roman" w:eastAsia="新細明體" w:hAnsi="Times New Roman" w:cs="Times New Roman"/>
                <w:kern w:val="0"/>
                <w:sz w:val="20"/>
                <w:szCs w:val="20"/>
              </w:rPr>
              <w:t>雜阿含</w:t>
            </w:r>
            <w:r w:rsidRPr="00F97B17">
              <w:rPr>
                <w:rFonts w:ascii="Times New Roman" w:eastAsia="新細明體" w:hAnsi="Times New Roman" w:cs="Times New Roman" w:hint="eastAsia"/>
                <w:kern w:val="0"/>
                <w:sz w:val="20"/>
                <w:szCs w:val="20"/>
              </w:rPr>
              <w:t>498</w:t>
            </w:r>
            <w:r w:rsidRPr="00F97B17">
              <w:rPr>
                <w:rFonts w:ascii="Times New Roman" w:eastAsia="新細明體" w:hAnsi="Times New Roman" w:cs="Times New Roman"/>
                <w:kern w:val="0"/>
                <w:sz w:val="20"/>
                <w:szCs w:val="20"/>
              </w:rPr>
              <w:t>經》</w:t>
            </w:r>
            <w:r w:rsidRPr="00F97B17">
              <w:rPr>
                <w:rFonts w:ascii="Times New Roman" w:eastAsia="新細明體" w:hAnsi="Times New Roman" w:cs="Times New Roman"/>
                <w:kern w:val="0"/>
                <w:sz w:val="20"/>
                <w:szCs w:val="20"/>
              </w:rPr>
              <w:t>(</w:t>
            </w:r>
            <w:r w:rsidRPr="00F97B17">
              <w:rPr>
                <w:rFonts w:ascii="Times New Roman" w:eastAsia="新細明體" w:hAnsi="Times New Roman" w:cs="Times New Roman"/>
                <w:kern w:val="0"/>
                <w:sz w:val="20"/>
                <w:szCs w:val="20"/>
              </w:rPr>
              <w:t>大正</w:t>
            </w:r>
            <w:r w:rsidRPr="00F97B17">
              <w:rPr>
                <w:rFonts w:ascii="Times New Roman" w:eastAsia="新細明體" w:hAnsi="Times New Roman" w:cs="Times New Roman" w:hint="eastAsia"/>
                <w:kern w:val="0"/>
                <w:sz w:val="20"/>
                <w:szCs w:val="20"/>
              </w:rPr>
              <w:t>2.130c</w:t>
            </w:r>
            <w:r w:rsidRPr="00F97B17">
              <w:rPr>
                <w:rFonts w:ascii="Times New Roman" w:eastAsia="新細明體" w:hAnsi="Times New Roman" w:cs="Times New Roman"/>
                <w:kern w:val="0"/>
                <w:sz w:val="20"/>
                <w:szCs w:val="20"/>
              </w:rPr>
              <w:t>)</w:t>
            </w:r>
          </w:p>
        </w:tc>
      </w:tr>
      <w:tr w:rsidR="009F68E3" w:rsidRPr="009F68E3" w:rsidTr="00AC5C25">
        <w:tc>
          <w:tcPr>
            <w:tcW w:w="2653" w:type="dxa"/>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jc w:val="both"/>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17</w:t>
            </w:r>
            <w:r w:rsidRPr="009F68E3">
              <w:rPr>
                <w:rFonts w:ascii="Times New Roman" w:eastAsia="新細明體" w:hAnsi="Times New Roman" w:cs="Times New Roman" w:hint="eastAsia"/>
                <w:sz w:val="20"/>
                <w:szCs w:val="20"/>
              </w:rPr>
              <w:t>）《清淨經》</w:t>
            </w:r>
          </w:p>
        </w:tc>
        <w:tc>
          <w:tcPr>
            <w:tcW w:w="3675" w:type="dxa"/>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jc w:val="both"/>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29. Pasadikasuttam</w:t>
            </w:r>
            <w:r w:rsidRPr="009F68E3">
              <w:rPr>
                <w:rFonts w:ascii="Times New Roman" w:eastAsia="新細明體" w:hAnsi="Times New Roman" w:cs="Times New Roman" w:hint="eastAsia"/>
                <w:sz w:val="20"/>
                <w:szCs w:val="20"/>
              </w:rPr>
              <w:t>清淨經</w:t>
            </w:r>
          </w:p>
        </w:tc>
        <w:tc>
          <w:tcPr>
            <w:tcW w:w="4359" w:type="dxa"/>
            <w:tcBorders>
              <w:top w:val="single" w:sz="4" w:space="0" w:color="auto"/>
              <w:left w:val="single" w:sz="4" w:space="0" w:color="auto"/>
              <w:bottom w:val="single" w:sz="4" w:space="0" w:color="auto"/>
              <w:right w:val="single" w:sz="4" w:space="0" w:color="auto"/>
            </w:tcBorders>
            <w:vAlign w:val="center"/>
          </w:tcPr>
          <w:p w:rsidR="009F68E3" w:rsidRPr="00F97B17" w:rsidRDefault="009F68E3" w:rsidP="009F68E3">
            <w:pPr>
              <w:jc w:val="both"/>
              <w:rPr>
                <w:rFonts w:ascii="Times New Roman" w:eastAsia="新細明體" w:hAnsi="Times New Roman" w:cs="Times New Roman"/>
                <w:kern w:val="0"/>
                <w:sz w:val="20"/>
                <w:szCs w:val="20"/>
              </w:rPr>
            </w:pPr>
            <w:r w:rsidRPr="00F97B17">
              <w:rPr>
                <w:rFonts w:ascii="Times New Roman" w:eastAsia="新細明體" w:hAnsi="Times New Roman" w:cs="Times New Roman" w:hint="eastAsia"/>
                <w:kern w:val="0"/>
                <w:sz w:val="20"/>
                <w:szCs w:val="20"/>
              </w:rPr>
              <w:t>無</w:t>
            </w:r>
          </w:p>
        </w:tc>
      </w:tr>
      <w:tr w:rsidR="009F68E3" w:rsidRPr="009F68E3" w:rsidTr="00AC5C25">
        <w:tc>
          <w:tcPr>
            <w:tcW w:w="2653" w:type="dxa"/>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jc w:val="both"/>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16</w:t>
            </w:r>
            <w:r w:rsidRPr="009F68E3">
              <w:rPr>
                <w:rFonts w:ascii="Times New Roman" w:eastAsia="新細明體" w:hAnsi="Times New Roman" w:cs="Times New Roman" w:hint="eastAsia"/>
                <w:sz w:val="20"/>
                <w:szCs w:val="20"/>
              </w:rPr>
              <w:t>）《善生經》</w:t>
            </w:r>
          </w:p>
        </w:tc>
        <w:tc>
          <w:tcPr>
            <w:tcW w:w="3675" w:type="dxa"/>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jc w:val="both"/>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31. Sivgalasuttam</w:t>
            </w:r>
            <w:r w:rsidRPr="009F68E3">
              <w:rPr>
                <w:rFonts w:ascii="Times New Roman" w:eastAsia="新細明體" w:hAnsi="Times New Roman" w:cs="Times New Roman" w:hint="eastAsia"/>
                <w:sz w:val="20"/>
                <w:szCs w:val="20"/>
              </w:rPr>
              <w:t>教授尸迦羅越經</w:t>
            </w:r>
          </w:p>
        </w:tc>
        <w:tc>
          <w:tcPr>
            <w:tcW w:w="4359" w:type="dxa"/>
            <w:tcBorders>
              <w:top w:val="single" w:sz="4" w:space="0" w:color="auto"/>
              <w:left w:val="single" w:sz="4" w:space="0" w:color="auto"/>
              <w:bottom w:val="single" w:sz="4" w:space="0" w:color="auto"/>
              <w:right w:val="single" w:sz="4" w:space="0" w:color="auto"/>
            </w:tcBorders>
            <w:vAlign w:val="center"/>
          </w:tcPr>
          <w:p w:rsidR="009F68E3" w:rsidRPr="00F97B17" w:rsidRDefault="009F68E3" w:rsidP="009F68E3">
            <w:pPr>
              <w:jc w:val="both"/>
              <w:rPr>
                <w:rFonts w:ascii="Times New Roman" w:eastAsia="新細明體" w:hAnsi="Times New Roman" w:cs="Times New Roman"/>
                <w:kern w:val="0"/>
                <w:sz w:val="20"/>
                <w:szCs w:val="20"/>
              </w:rPr>
            </w:pPr>
            <w:r w:rsidRPr="00F97B17">
              <w:rPr>
                <w:rFonts w:ascii="Times New Roman" w:eastAsia="新細明體" w:hAnsi="Times New Roman" w:cs="Times New Roman" w:hint="eastAsia"/>
                <w:kern w:val="0"/>
                <w:sz w:val="20"/>
                <w:szCs w:val="20"/>
              </w:rPr>
              <w:t>《</w:t>
            </w:r>
            <w:r w:rsidRPr="00F97B17">
              <w:rPr>
                <w:rFonts w:ascii="Times New Roman" w:eastAsia="新細明體" w:hAnsi="Times New Roman" w:cs="Times New Roman"/>
                <w:kern w:val="0"/>
                <w:sz w:val="20"/>
                <w:szCs w:val="20"/>
              </w:rPr>
              <w:t>中阿含</w:t>
            </w:r>
            <w:r w:rsidRPr="00F97B17">
              <w:rPr>
                <w:rFonts w:ascii="Times New Roman" w:eastAsia="新細明體" w:hAnsi="Times New Roman" w:cs="Times New Roman" w:hint="eastAsia"/>
                <w:kern w:val="0"/>
                <w:sz w:val="20"/>
                <w:szCs w:val="20"/>
              </w:rPr>
              <w:t>135</w:t>
            </w:r>
            <w:r w:rsidRPr="00F97B17">
              <w:rPr>
                <w:rFonts w:ascii="Times New Roman" w:eastAsia="新細明體" w:hAnsi="Times New Roman" w:cs="Times New Roman" w:hint="eastAsia"/>
                <w:kern w:val="0"/>
                <w:sz w:val="20"/>
                <w:szCs w:val="20"/>
              </w:rPr>
              <w:t>經》</w:t>
            </w:r>
            <w:r w:rsidRPr="00F97B17">
              <w:rPr>
                <w:rFonts w:ascii="Times New Roman" w:eastAsia="新細明體" w:hAnsi="Times New Roman" w:cs="Times New Roman"/>
                <w:kern w:val="0"/>
                <w:sz w:val="20"/>
                <w:szCs w:val="20"/>
              </w:rPr>
              <w:t>善生經》</w:t>
            </w:r>
            <w:r w:rsidRPr="00F97B17">
              <w:rPr>
                <w:rFonts w:ascii="Times New Roman" w:eastAsia="新細明體" w:hAnsi="Times New Roman" w:cs="Times New Roman"/>
                <w:kern w:val="0"/>
                <w:sz w:val="20"/>
                <w:szCs w:val="20"/>
              </w:rPr>
              <w:t>(</w:t>
            </w:r>
            <w:r w:rsidRPr="00F97B17">
              <w:rPr>
                <w:rFonts w:ascii="Times New Roman" w:eastAsia="新細明體" w:hAnsi="Times New Roman" w:cs="Times New Roman"/>
                <w:kern w:val="0"/>
                <w:sz w:val="20"/>
                <w:szCs w:val="20"/>
              </w:rPr>
              <w:t>大正</w:t>
            </w:r>
            <w:r w:rsidRPr="00F97B17">
              <w:rPr>
                <w:rFonts w:ascii="Times New Roman" w:eastAsia="新細明體" w:hAnsi="Times New Roman" w:cs="Times New Roman" w:hint="eastAsia"/>
                <w:kern w:val="0"/>
                <w:sz w:val="20"/>
                <w:szCs w:val="20"/>
              </w:rPr>
              <w:t>1.638</w:t>
            </w:r>
            <w:r w:rsidRPr="00F97B17">
              <w:rPr>
                <w:rFonts w:ascii="Times New Roman" w:eastAsia="新細明體" w:hAnsi="Times New Roman" w:cs="Times New Roman"/>
                <w:kern w:val="0"/>
                <w:sz w:val="20"/>
                <w:szCs w:val="20"/>
              </w:rPr>
              <w:t>)</w:t>
            </w:r>
            <w:r w:rsidRPr="00F97B17">
              <w:rPr>
                <w:rFonts w:ascii="Times New Roman" w:eastAsia="新細明體" w:hAnsi="Times New Roman" w:cs="Times New Roman"/>
                <w:kern w:val="0"/>
                <w:sz w:val="20"/>
                <w:szCs w:val="20"/>
              </w:rPr>
              <w:t>，</w:t>
            </w:r>
            <w:r w:rsidRPr="00F97B17">
              <w:rPr>
                <w:rFonts w:ascii="Times New Roman" w:eastAsia="新細明體" w:hAnsi="Times New Roman" w:cs="Times New Roman" w:hint="eastAsia"/>
                <w:kern w:val="0"/>
                <w:sz w:val="20"/>
                <w:szCs w:val="20"/>
              </w:rPr>
              <w:t>No.16.</w:t>
            </w:r>
            <w:r w:rsidRPr="00F97B17">
              <w:rPr>
                <w:rFonts w:ascii="Times New Roman" w:eastAsia="新細明體" w:hAnsi="Times New Roman" w:cs="Times New Roman" w:hint="eastAsia"/>
                <w:kern w:val="0"/>
                <w:sz w:val="20"/>
                <w:szCs w:val="20"/>
              </w:rPr>
              <w:t>《</w:t>
            </w:r>
            <w:r w:rsidRPr="00F97B17">
              <w:rPr>
                <w:rFonts w:ascii="Times New Roman" w:eastAsia="新細明體" w:hAnsi="Times New Roman" w:cs="Times New Roman"/>
                <w:kern w:val="0"/>
                <w:sz w:val="20"/>
                <w:szCs w:val="20"/>
              </w:rPr>
              <w:t>尸迦羅越六方禮經》</w:t>
            </w:r>
            <w:r w:rsidRPr="00F97B17">
              <w:rPr>
                <w:rFonts w:ascii="Times New Roman" w:eastAsia="新細明體" w:hAnsi="Times New Roman" w:cs="Times New Roman"/>
                <w:kern w:val="0"/>
                <w:sz w:val="20"/>
                <w:szCs w:val="20"/>
              </w:rPr>
              <w:t>(</w:t>
            </w:r>
            <w:r w:rsidRPr="00F97B17">
              <w:rPr>
                <w:rFonts w:ascii="Times New Roman" w:eastAsia="新細明體" w:hAnsi="Times New Roman" w:cs="Times New Roman"/>
                <w:kern w:val="0"/>
                <w:sz w:val="20"/>
                <w:szCs w:val="20"/>
              </w:rPr>
              <w:t>大正</w:t>
            </w:r>
            <w:r w:rsidRPr="00F97B17">
              <w:rPr>
                <w:rFonts w:ascii="Times New Roman" w:eastAsia="新細明體" w:hAnsi="Times New Roman" w:cs="Times New Roman" w:hint="eastAsia"/>
                <w:kern w:val="0"/>
                <w:sz w:val="20"/>
                <w:szCs w:val="20"/>
              </w:rPr>
              <w:t>1.250</w:t>
            </w:r>
            <w:r w:rsidRPr="00F97B17">
              <w:rPr>
                <w:rFonts w:ascii="Times New Roman" w:eastAsia="新細明體" w:hAnsi="Times New Roman" w:cs="Times New Roman"/>
                <w:kern w:val="0"/>
                <w:sz w:val="20"/>
                <w:szCs w:val="20"/>
              </w:rPr>
              <w:t>)</w:t>
            </w:r>
            <w:r w:rsidRPr="00F97B17">
              <w:rPr>
                <w:rFonts w:ascii="Times New Roman" w:eastAsia="新細明體" w:hAnsi="Times New Roman" w:cs="Times New Roman"/>
                <w:kern w:val="0"/>
                <w:sz w:val="20"/>
                <w:szCs w:val="20"/>
              </w:rPr>
              <w:t>，</w:t>
            </w:r>
            <w:r w:rsidRPr="00F97B17">
              <w:rPr>
                <w:rFonts w:ascii="Times New Roman" w:eastAsia="新細明體" w:hAnsi="Times New Roman" w:cs="Times New Roman" w:hint="eastAsia"/>
                <w:kern w:val="0"/>
                <w:sz w:val="20"/>
                <w:szCs w:val="20"/>
              </w:rPr>
              <w:t>No.17.</w:t>
            </w:r>
            <w:r w:rsidRPr="00F97B17">
              <w:rPr>
                <w:rFonts w:ascii="Times New Roman" w:eastAsia="新細明體" w:hAnsi="Times New Roman" w:cs="Times New Roman" w:hint="eastAsia"/>
                <w:kern w:val="0"/>
                <w:sz w:val="20"/>
                <w:szCs w:val="20"/>
              </w:rPr>
              <w:t>《</w:t>
            </w:r>
            <w:r w:rsidRPr="00F97B17">
              <w:rPr>
                <w:rFonts w:ascii="Times New Roman" w:eastAsia="新細明體" w:hAnsi="Times New Roman" w:cs="Times New Roman"/>
                <w:kern w:val="0"/>
                <w:sz w:val="20"/>
                <w:szCs w:val="20"/>
              </w:rPr>
              <w:t>善</w:t>
            </w:r>
            <w:r w:rsidRPr="00F97B17">
              <w:rPr>
                <w:rFonts w:ascii="Times New Roman" w:eastAsia="新細明體" w:hAnsi="Times New Roman" w:cs="Times New Roman" w:hint="eastAsia"/>
                <w:kern w:val="0"/>
                <w:sz w:val="20"/>
                <w:szCs w:val="20"/>
              </w:rPr>
              <w:t>生子</w:t>
            </w:r>
            <w:r w:rsidRPr="00F97B17">
              <w:rPr>
                <w:rFonts w:ascii="Times New Roman" w:eastAsia="新細明體" w:hAnsi="Times New Roman" w:cs="Times New Roman"/>
                <w:kern w:val="0"/>
                <w:sz w:val="20"/>
                <w:szCs w:val="20"/>
              </w:rPr>
              <w:t>經》</w:t>
            </w:r>
            <w:r w:rsidRPr="00F97B17">
              <w:rPr>
                <w:rFonts w:ascii="Times New Roman" w:eastAsia="新細明體" w:hAnsi="Times New Roman" w:cs="Times New Roman"/>
                <w:kern w:val="0"/>
                <w:sz w:val="20"/>
                <w:szCs w:val="20"/>
              </w:rPr>
              <w:t>(</w:t>
            </w:r>
            <w:r w:rsidRPr="00F97B17">
              <w:rPr>
                <w:rFonts w:ascii="Times New Roman" w:eastAsia="新細明體" w:hAnsi="Times New Roman" w:cs="Times New Roman"/>
                <w:kern w:val="0"/>
                <w:sz w:val="20"/>
                <w:szCs w:val="20"/>
              </w:rPr>
              <w:t>大正</w:t>
            </w:r>
            <w:r w:rsidRPr="00F97B17">
              <w:rPr>
                <w:rFonts w:ascii="Times New Roman" w:eastAsia="新細明體" w:hAnsi="Times New Roman" w:cs="Times New Roman" w:hint="eastAsia"/>
                <w:kern w:val="0"/>
                <w:sz w:val="20"/>
                <w:szCs w:val="20"/>
              </w:rPr>
              <w:t>1.252</w:t>
            </w:r>
            <w:r w:rsidRPr="00F97B17">
              <w:rPr>
                <w:rFonts w:ascii="Times New Roman" w:eastAsia="新細明體" w:hAnsi="Times New Roman" w:cs="Times New Roman"/>
                <w:kern w:val="0"/>
                <w:sz w:val="20"/>
                <w:szCs w:val="20"/>
              </w:rPr>
              <w:t>)</w:t>
            </w:r>
          </w:p>
        </w:tc>
      </w:tr>
      <w:tr w:rsidR="009F68E3" w:rsidRPr="009F68E3" w:rsidTr="00AC5C25">
        <w:tc>
          <w:tcPr>
            <w:tcW w:w="2653" w:type="dxa"/>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jc w:val="both"/>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9</w:t>
            </w:r>
            <w:r w:rsidRPr="009F68E3">
              <w:rPr>
                <w:rFonts w:ascii="Times New Roman" w:eastAsia="新細明體" w:hAnsi="Times New Roman" w:cs="Times New Roman" w:hint="eastAsia"/>
                <w:sz w:val="20"/>
                <w:szCs w:val="20"/>
              </w:rPr>
              <w:t>）《眾集經》</w:t>
            </w:r>
          </w:p>
        </w:tc>
        <w:tc>
          <w:tcPr>
            <w:tcW w:w="3675" w:type="dxa"/>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jc w:val="both"/>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33. Savgitisuttam</w:t>
            </w:r>
            <w:r w:rsidRPr="009F68E3">
              <w:rPr>
                <w:rFonts w:ascii="Times New Roman" w:eastAsia="新細明體" w:hAnsi="Times New Roman" w:cs="Times New Roman" w:hint="eastAsia"/>
                <w:sz w:val="20"/>
                <w:szCs w:val="20"/>
              </w:rPr>
              <w:t>等誦經</w:t>
            </w:r>
          </w:p>
        </w:tc>
        <w:tc>
          <w:tcPr>
            <w:tcW w:w="4359" w:type="dxa"/>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No.12.</w:t>
            </w:r>
            <w:r w:rsidRPr="009F68E3">
              <w:rPr>
                <w:rFonts w:ascii="Times New Roman" w:eastAsia="新細明體" w:hAnsi="Times New Roman" w:cs="Times New Roman" w:hint="eastAsia"/>
                <w:kern w:val="0"/>
                <w:sz w:val="20"/>
                <w:szCs w:val="20"/>
              </w:rPr>
              <w:t>《</w:t>
            </w:r>
            <w:r w:rsidRPr="009F68E3">
              <w:rPr>
                <w:rFonts w:ascii="Times New Roman" w:eastAsia="新細明體" w:hAnsi="Times New Roman" w:cs="Times New Roman"/>
                <w:kern w:val="0"/>
                <w:sz w:val="20"/>
                <w:szCs w:val="20"/>
              </w:rPr>
              <w:t>大集法門經》</w:t>
            </w:r>
            <w:r w:rsidRPr="009F68E3">
              <w:rPr>
                <w:rFonts w:ascii="Times New Roman" w:eastAsia="新細明體" w:hAnsi="Times New Roman" w:cs="Times New Roman"/>
                <w:kern w:val="0"/>
                <w:sz w:val="20"/>
                <w:szCs w:val="20"/>
              </w:rPr>
              <w:t>(</w:t>
            </w:r>
            <w:r w:rsidRPr="009F68E3">
              <w:rPr>
                <w:rFonts w:ascii="Times New Roman" w:eastAsia="新細明體" w:hAnsi="Times New Roman" w:cs="Times New Roman"/>
                <w:kern w:val="0"/>
                <w:sz w:val="20"/>
                <w:szCs w:val="20"/>
              </w:rPr>
              <w:t>大正</w:t>
            </w:r>
            <w:r w:rsidRPr="009F68E3">
              <w:rPr>
                <w:rFonts w:ascii="Times New Roman" w:eastAsia="新細明體" w:hAnsi="Times New Roman" w:cs="Times New Roman" w:hint="eastAsia"/>
                <w:kern w:val="0"/>
                <w:sz w:val="20"/>
                <w:szCs w:val="20"/>
              </w:rPr>
              <w:t>1.226</w:t>
            </w:r>
            <w:r w:rsidRPr="009F68E3">
              <w:rPr>
                <w:rFonts w:ascii="Times New Roman" w:eastAsia="新細明體" w:hAnsi="Times New Roman" w:cs="Times New Roman"/>
                <w:kern w:val="0"/>
                <w:sz w:val="20"/>
                <w:szCs w:val="20"/>
              </w:rPr>
              <w:t>)</w:t>
            </w:r>
            <w:r w:rsidRPr="009F68E3">
              <w:rPr>
                <w:rFonts w:ascii="Times New Roman" w:eastAsia="新細明體" w:hAnsi="Times New Roman" w:cs="Times New Roman"/>
                <w:kern w:val="0"/>
                <w:sz w:val="20"/>
                <w:szCs w:val="20"/>
              </w:rPr>
              <w:t>，</w:t>
            </w:r>
            <w:r w:rsidRPr="009F68E3">
              <w:rPr>
                <w:rFonts w:ascii="Times New Roman" w:eastAsia="新細明體" w:hAnsi="Times New Roman" w:cs="Times New Roman"/>
                <w:kern w:val="0"/>
                <w:sz w:val="20"/>
                <w:szCs w:val="20"/>
              </w:rPr>
              <w:t>Hoernle:</w:t>
            </w:r>
            <w:r w:rsidRPr="009F68E3">
              <w:rPr>
                <w:rFonts w:ascii="Times New Roman" w:eastAsia="新細明體" w:hAnsi="Times New Roman" w:cs="Times New Roman" w:hint="eastAsia"/>
                <w:kern w:val="0"/>
                <w:sz w:val="20"/>
                <w:szCs w:val="20"/>
              </w:rPr>
              <w:t xml:space="preserve"> </w:t>
            </w:r>
            <w:r w:rsidRPr="009F68E3">
              <w:rPr>
                <w:rFonts w:ascii="Times New Roman" w:eastAsia="新細明體" w:hAnsi="Times New Roman" w:cs="Times New Roman"/>
                <w:kern w:val="0"/>
                <w:sz w:val="20"/>
                <w:szCs w:val="20"/>
              </w:rPr>
              <w:t>Manuscript Remains found in Eastern Turkestan Vol.I</w:t>
            </w:r>
            <w:r w:rsidRPr="009F68E3">
              <w:rPr>
                <w:rFonts w:ascii="Times New Roman" w:eastAsia="新細明體" w:hAnsi="Times New Roman" w:cs="Times New Roman" w:hint="eastAsia"/>
                <w:kern w:val="0"/>
                <w:sz w:val="20"/>
                <w:szCs w:val="20"/>
              </w:rPr>
              <w:t xml:space="preserve">. </w:t>
            </w:r>
            <w:r w:rsidRPr="009F68E3">
              <w:rPr>
                <w:rFonts w:ascii="Times New Roman" w:eastAsia="新細明體" w:hAnsi="Times New Roman" w:cs="Times New Roman"/>
                <w:kern w:val="0"/>
                <w:sz w:val="20"/>
                <w:szCs w:val="20"/>
              </w:rPr>
              <w:t>Sangitisutya</w:t>
            </w:r>
            <w:r w:rsidRPr="009F68E3">
              <w:rPr>
                <w:rFonts w:ascii="Times New Roman" w:eastAsia="新細明體" w:hAnsi="Times New Roman" w:cs="Times New Roman"/>
                <w:kern w:val="0"/>
                <w:sz w:val="20"/>
                <w:szCs w:val="20"/>
              </w:rPr>
              <w:t>斷簡</w:t>
            </w:r>
          </w:p>
        </w:tc>
      </w:tr>
      <w:tr w:rsidR="009F68E3" w:rsidRPr="009F68E3" w:rsidTr="00AC5C25">
        <w:tc>
          <w:tcPr>
            <w:tcW w:w="2653" w:type="dxa"/>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jc w:val="both"/>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10</w:t>
            </w:r>
            <w:r w:rsidRPr="009F68E3">
              <w:rPr>
                <w:rFonts w:ascii="Times New Roman" w:eastAsia="新細明體" w:hAnsi="Times New Roman" w:cs="Times New Roman" w:hint="eastAsia"/>
                <w:sz w:val="20"/>
                <w:szCs w:val="20"/>
              </w:rPr>
              <w:t>）《十上經》</w:t>
            </w:r>
          </w:p>
        </w:tc>
        <w:tc>
          <w:tcPr>
            <w:tcW w:w="3675" w:type="dxa"/>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jc w:val="both"/>
              <w:rPr>
                <w:rFonts w:ascii="Times New Roman" w:eastAsia="新細明體" w:hAnsi="Times New Roman" w:cs="Times New Roman"/>
                <w:sz w:val="20"/>
                <w:szCs w:val="20"/>
              </w:rPr>
            </w:pPr>
            <w:r w:rsidRPr="009F68E3">
              <w:rPr>
                <w:rFonts w:ascii="Times New Roman" w:eastAsia="新細明體" w:hAnsi="Times New Roman" w:cs="Times New Roman"/>
                <w:sz w:val="20"/>
                <w:szCs w:val="20"/>
              </w:rPr>
              <w:t>34. Dasuttarasuttam</w:t>
            </w:r>
            <w:r w:rsidRPr="009F68E3">
              <w:rPr>
                <w:rFonts w:ascii="Times New Roman" w:eastAsia="新細明體" w:hAnsi="Times New Roman" w:cs="Times New Roman" w:hint="eastAsia"/>
                <w:sz w:val="20"/>
                <w:szCs w:val="20"/>
              </w:rPr>
              <w:t>十上經</w:t>
            </w:r>
          </w:p>
        </w:tc>
        <w:tc>
          <w:tcPr>
            <w:tcW w:w="4359" w:type="dxa"/>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No.13.</w:t>
            </w:r>
            <w:r w:rsidRPr="009F68E3">
              <w:rPr>
                <w:rFonts w:ascii="Times New Roman" w:eastAsia="新細明體" w:hAnsi="Times New Roman" w:cs="Times New Roman" w:hint="eastAsia"/>
                <w:kern w:val="0"/>
                <w:sz w:val="20"/>
                <w:szCs w:val="20"/>
              </w:rPr>
              <w:t>《</w:t>
            </w:r>
            <w:r w:rsidRPr="009F68E3">
              <w:rPr>
                <w:rFonts w:ascii="Times New Roman" w:eastAsia="新細明體" w:hAnsi="Times New Roman" w:cs="Times New Roman"/>
                <w:kern w:val="0"/>
                <w:sz w:val="20"/>
                <w:szCs w:val="20"/>
              </w:rPr>
              <w:t>十報法經》</w:t>
            </w:r>
            <w:r w:rsidRPr="009F68E3">
              <w:rPr>
                <w:rFonts w:ascii="Times New Roman" w:eastAsia="新細明體" w:hAnsi="Times New Roman" w:cs="Times New Roman"/>
                <w:kern w:val="0"/>
                <w:sz w:val="20"/>
                <w:szCs w:val="20"/>
              </w:rPr>
              <w:t>(</w:t>
            </w:r>
            <w:r w:rsidRPr="009F68E3">
              <w:rPr>
                <w:rFonts w:ascii="Times New Roman" w:eastAsia="新細明體" w:hAnsi="Times New Roman" w:cs="Times New Roman"/>
                <w:kern w:val="0"/>
                <w:sz w:val="20"/>
                <w:szCs w:val="20"/>
              </w:rPr>
              <w:t>大正</w:t>
            </w:r>
            <w:r w:rsidRPr="009F68E3">
              <w:rPr>
                <w:rFonts w:ascii="Times New Roman" w:eastAsia="新細明體" w:hAnsi="Times New Roman" w:cs="Times New Roman" w:hint="eastAsia"/>
                <w:kern w:val="0"/>
                <w:sz w:val="20"/>
                <w:szCs w:val="20"/>
              </w:rPr>
              <w:t>1.233</w:t>
            </w:r>
            <w:r w:rsidRPr="009F68E3">
              <w:rPr>
                <w:rFonts w:ascii="Times New Roman" w:eastAsia="新細明體" w:hAnsi="Times New Roman" w:cs="Times New Roman"/>
                <w:kern w:val="0"/>
                <w:sz w:val="20"/>
                <w:szCs w:val="20"/>
              </w:rPr>
              <w:t>)</w:t>
            </w:r>
            <w:r w:rsidRPr="009F68E3">
              <w:rPr>
                <w:rFonts w:ascii="Times New Roman" w:eastAsia="新細明體" w:hAnsi="Times New Roman" w:cs="Times New Roman" w:hint="eastAsia"/>
                <w:kern w:val="0"/>
                <w:sz w:val="20"/>
                <w:szCs w:val="20"/>
              </w:rPr>
              <w:t>，梵</w:t>
            </w:r>
            <w:r w:rsidRPr="009F68E3">
              <w:rPr>
                <w:rFonts w:ascii="Times New Roman" w:eastAsia="新細明體" w:hAnsi="Times New Roman" w:cs="Times New Roman" w:hint="eastAsia"/>
                <w:kern w:val="0"/>
                <w:sz w:val="20"/>
                <w:szCs w:val="20"/>
              </w:rPr>
              <w:t>Dasauttara-s.(Mittal)</w:t>
            </w:r>
          </w:p>
        </w:tc>
      </w:tr>
      <w:tr w:rsidR="009F68E3" w:rsidRPr="009F68E3" w:rsidTr="00AC5C25">
        <w:tc>
          <w:tcPr>
            <w:tcW w:w="2653" w:type="dxa"/>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jc w:val="both"/>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11</w:t>
            </w:r>
            <w:r w:rsidRPr="009F68E3">
              <w:rPr>
                <w:rFonts w:ascii="Times New Roman" w:eastAsia="新細明體" w:hAnsi="Times New Roman" w:cs="Times New Roman" w:hint="eastAsia"/>
                <w:sz w:val="20"/>
                <w:szCs w:val="20"/>
              </w:rPr>
              <w:t>）《增壹經》</w:t>
            </w:r>
          </w:p>
        </w:tc>
        <w:tc>
          <w:tcPr>
            <w:tcW w:w="3675" w:type="dxa"/>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jc w:val="both"/>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無</w:t>
            </w:r>
          </w:p>
        </w:tc>
        <w:tc>
          <w:tcPr>
            <w:tcW w:w="4359" w:type="dxa"/>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無</w:t>
            </w:r>
          </w:p>
        </w:tc>
      </w:tr>
      <w:tr w:rsidR="009F68E3" w:rsidRPr="009F68E3" w:rsidTr="00AC5C25">
        <w:tc>
          <w:tcPr>
            <w:tcW w:w="2653" w:type="dxa"/>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autoSpaceDE w:val="0"/>
              <w:autoSpaceDN w:val="0"/>
              <w:jc w:val="both"/>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w:t>
            </w:r>
            <w:r w:rsidRPr="009F68E3">
              <w:rPr>
                <w:rFonts w:ascii="Times New Roman" w:eastAsia="新細明體" w:hAnsi="Times New Roman" w:cs="Times New Roman" w:hint="eastAsia"/>
                <w:sz w:val="20"/>
                <w:szCs w:val="20"/>
              </w:rPr>
              <w:t>12</w:t>
            </w:r>
            <w:r w:rsidRPr="009F68E3">
              <w:rPr>
                <w:rFonts w:ascii="Times New Roman" w:eastAsia="新細明體" w:hAnsi="Times New Roman" w:cs="Times New Roman" w:hint="eastAsia"/>
                <w:sz w:val="20"/>
                <w:szCs w:val="20"/>
              </w:rPr>
              <w:t>）《三聚經》</w:t>
            </w:r>
          </w:p>
        </w:tc>
        <w:tc>
          <w:tcPr>
            <w:tcW w:w="3675" w:type="dxa"/>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jc w:val="both"/>
              <w:rPr>
                <w:rFonts w:ascii="Times New Roman" w:eastAsia="新細明體" w:hAnsi="Times New Roman" w:cs="Times New Roman"/>
                <w:sz w:val="20"/>
                <w:szCs w:val="20"/>
              </w:rPr>
            </w:pPr>
            <w:r w:rsidRPr="009F68E3">
              <w:rPr>
                <w:rFonts w:ascii="Times New Roman" w:eastAsia="新細明體" w:hAnsi="Times New Roman" w:cs="Times New Roman" w:hint="eastAsia"/>
                <w:sz w:val="20"/>
                <w:szCs w:val="20"/>
              </w:rPr>
              <w:t>無</w:t>
            </w:r>
          </w:p>
        </w:tc>
        <w:tc>
          <w:tcPr>
            <w:tcW w:w="4359" w:type="dxa"/>
            <w:tcBorders>
              <w:top w:val="single" w:sz="4" w:space="0" w:color="auto"/>
              <w:left w:val="single" w:sz="4" w:space="0" w:color="auto"/>
              <w:bottom w:val="single" w:sz="4" w:space="0" w:color="auto"/>
              <w:right w:val="single" w:sz="4" w:space="0" w:color="auto"/>
            </w:tcBorders>
            <w:vAlign w:val="center"/>
          </w:tcPr>
          <w:p w:rsidR="009F68E3" w:rsidRPr="009F68E3" w:rsidRDefault="009F68E3" w:rsidP="009F68E3">
            <w:pPr>
              <w:jc w:val="both"/>
              <w:rPr>
                <w:rFonts w:ascii="Times New Roman" w:eastAsia="新細明體" w:hAnsi="Times New Roman" w:cs="Times New Roman"/>
                <w:kern w:val="0"/>
                <w:sz w:val="20"/>
                <w:szCs w:val="20"/>
              </w:rPr>
            </w:pPr>
            <w:r w:rsidRPr="009F68E3">
              <w:rPr>
                <w:rFonts w:ascii="Times New Roman" w:eastAsia="新細明體" w:hAnsi="Times New Roman" w:cs="Times New Roman" w:hint="eastAsia"/>
                <w:kern w:val="0"/>
                <w:sz w:val="20"/>
                <w:szCs w:val="20"/>
              </w:rPr>
              <w:t>無</w:t>
            </w:r>
          </w:p>
        </w:tc>
      </w:tr>
    </w:tbl>
    <w:p w:rsidR="009F68E3" w:rsidRDefault="009F68E3" w:rsidP="008B01D9">
      <w:pPr>
        <w:rPr>
          <w:rFonts w:ascii="Times Ext Roman" w:hAnsi="Times Ext Roman" w:cs="Times Ext Roman"/>
        </w:rPr>
      </w:pPr>
    </w:p>
    <w:p w:rsidR="009F68E3" w:rsidRDefault="009F68E3" w:rsidP="008B01D9">
      <w:pPr>
        <w:rPr>
          <w:rFonts w:ascii="Times Ext Roman" w:hAnsi="Times Ext Roman" w:cs="Times Ext Roman"/>
        </w:rPr>
        <w:sectPr w:rsidR="009F68E3" w:rsidSect="008B01D9">
          <w:headerReference w:type="default" r:id="rId20"/>
          <w:pgSz w:w="11906" w:h="16838"/>
          <w:pgMar w:top="851" w:right="1418" w:bottom="851" w:left="1418" w:header="340" w:footer="907" w:gutter="0"/>
          <w:cols w:space="425"/>
          <w:docGrid w:type="lines" w:linePitch="360"/>
        </w:sectPr>
      </w:pPr>
    </w:p>
    <w:p w:rsidR="00AC5C25" w:rsidRPr="00AC5C25" w:rsidRDefault="00AC5C25" w:rsidP="00AC5C25">
      <w:pPr>
        <w:snapToGrid w:val="0"/>
        <w:spacing w:line="400" w:lineRule="exact"/>
        <w:jc w:val="center"/>
        <w:outlineLvl w:val="2"/>
        <w:rPr>
          <w:rFonts w:ascii="Times New Roman" w:eastAsia="標楷體" w:hAnsi="Times New Roman" w:cs="Times New Roman"/>
          <w:b/>
          <w:bCs/>
          <w:sz w:val="28"/>
          <w:szCs w:val="28"/>
        </w:rPr>
      </w:pPr>
      <w:bookmarkStart w:id="5" w:name="_Toc390426607"/>
      <w:r w:rsidRPr="00AC5C25">
        <w:rPr>
          <w:rFonts w:ascii="Times New Roman" w:eastAsia="標楷體" w:hAnsi="Times New Roman" w:cs="Times New Roman"/>
          <w:b/>
          <w:bCs/>
          <w:sz w:val="28"/>
          <w:szCs w:val="28"/>
        </w:rPr>
        <w:lastRenderedPageBreak/>
        <w:t>第</w:t>
      </w:r>
      <w:r w:rsidRPr="00AC5C25">
        <w:rPr>
          <w:rFonts w:ascii="Times New Roman" w:eastAsia="標楷體" w:hAnsi="Times New Roman" w:cs="Times New Roman" w:hint="eastAsia"/>
          <w:b/>
          <w:bCs/>
          <w:sz w:val="28"/>
          <w:szCs w:val="28"/>
        </w:rPr>
        <w:t>三</w:t>
      </w:r>
      <w:r w:rsidRPr="00AC5C25">
        <w:rPr>
          <w:rFonts w:ascii="Times New Roman" w:eastAsia="標楷體" w:hAnsi="Times New Roman" w:cs="Times New Roman"/>
          <w:b/>
          <w:bCs/>
          <w:sz w:val="28"/>
          <w:szCs w:val="28"/>
        </w:rPr>
        <w:t>項、</w:t>
      </w:r>
      <w:r w:rsidRPr="00AC5C25">
        <w:rPr>
          <w:rFonts w:ascii="Times New Roman" w:eastAsia="標楷體" w:hAnsi="Times New Roman" w:cs="Times New Roman" w:hint="eastAsia"/>
          <w:b/>
          <w:bCs/>
          <w:sz w:val="28"/>
          <w:szCs w:val="28"/>
        </w:rPr>
        <w:t>中長二部的集成及其特性</w:t>
      </w:r>
      <w:bookmarkEnd w:id="5"/>
    </w:p>
    <w:p w:rsidR="00AC5C25" w:rsidRPr="00AC5C25" w:rsidRDefault="00AC5C25" w:rsidP="0085380C">
      <w:pPr>
        <w:snapToGrid w:val="0"/>
        <w:spacing w:line="400" w:lineRule="exact"/>
        <w:jc w:val="center"/>
        <w:rPr>
          <w:rFonts w:ascii="Times New Roman" w:eastAsia="標楷體" w:hAnsi="Times New Roman" w:cs="Times New Roman"/>
        </w:rPr>
      </w:pPr>
      <w:r w:rsidRPr="00AC5C25">
        <w:rPr>
          <w:rFonts w:ascii="Times New Roman" w:eastAsia="標楷體" w:hAnsi="Times New Roman" w:cs="Times New Roman"/>
          <w:b/>
          <w:bCs/>
        </w:rPr>
        <w:t>（</w:t>
      </w:r>
      <w:r w:rsidRPr="00AC5C25">
        <w:rPr>
          <w:rFonts w:ascii="Times New Roman" w:eastAsia="標楷體" w:hAnsi="Times New Roman" w:cs="Times New Roman"/>
        </w:rPr>
        <w:t>p.</w:t>
      </w:r>
      <w:r w:rsidRPr="00AC5C25">
        <w:rPr>
          <w:rFonts w:ascii="Times New Roman" w:eastAsia="標楷體" w:hAnsi="Times New Roman" w:cs="Times New Roman" w:hint="eastAsia"/>
        </w:rPr>
        <w:t>726</w:t>
      </w:r>
      <w:r>
        <w:rPr>
          <w:rFonts w:ascii="Times New Roman" w:eastAsia="標楷體" w:hAnsi="Times New Roman" w:cs="Times New Roman" w:hint="eastAsia"/>
        </w:rPr>
        <w:t>-</w:t>
      </w:r>
      <w:r w:rsidRPr="00AC5C25">
        <w:rPr>
          <w:rFonts w:ascii="Times New Roman" w:eastAsia="標楷體" w:hAnsi="Times New Roman" w:cs="Times New Roman"/>
        </w:rPr>
        <w:t>p.</w:t>
      </w:r>
      <w:r w:rsidRPr="00AC5C25">
        <w:rPr>
          <w:rFonts w:ascii="Times New Roman" w:eastAsia="標楷體" w:hAnsi="Times New Roman" w:cs="Times New Roman" w:hint="eastAsia"/>
        </w:rPr>
        <w:t>747</w:t>
      </w:r>
      <w:r w:rsidRPr="00AC5C25">
        <w:rPr>
          <w:rFonts w:ascii="Times New Roman" w:eastAsia="標楷體" w:hAnsi="Times New Roman" w:cs="Times New Roman"/>
          <w:b/>
          <w:bCs/>
        </w:rPr>
        <w:t>）</w:t>
      </w:r>
    </w:p>
    <w:p w:rsidR="00AC5C25" w:rsidRPr="00AC5C25" w:rsidRDefault="00AC5C25" w:rsidP="00AC5C25">
      <w:pPr>
        <w:autoSpaceDE w:val="0"/>
        <w:autoSpaceDN w:val="0"/>
        <w:adjustRightInd w:val="0"/>
        <w:jc w:val="right"/>
        <w:rPr>
          <w:rFonts w:ascii="Times New Roman" w:eastAsia="細明體" w:hAnsi="Times New Roman" w:cs="Times New Roman"/>
          <w:kern w:val="0"/>
          <w:sz w:val="10"/>
          <w:szCs w:val="10"/>
        </w:rPr>
      </w:pPr>
    </w:p>
    <w:p w:rsidR="00AC5C25" w:rsidRPr="00AC5C25" w:rsidRDefault="00AC5C25" w:rsidP="00AC5C25">
      <w:pPr>
        <w:autoSpaceDE w:val="0"/>
        <w:autoSpaceDN w:val="0"/>
        <w:adjustRightInd w:val="0"/>
        <w:snapToGrid w:val="0"/>
        <w:contextualSpacing/>
        <w:jc w:val="right"/>
        <w:rPr>
          <w:rFonts w:asciiTheme="minorEastAsia" w:hAnsiTheme="minorEastAsia" w:cs="Times New Roman"/>
          <w:kern w:val="0"/>
          <w:sz w:val="20"/>
          <w:szCs w:val="20"/>
        </w:rPr>
      </w:pPr>
      <w:r w:rsidRPr="00AC5C25">
        <w:rPr>
          <w:rFonts w:asciiTheme="minorEastAsia" w:hAnsiTheme="minorEastAsia" w:cs="Times New Roman"/>
          <w:kern w:val="0"/>
          <w:sz w:val="20"/>
          <w:szCs w:val="20"/>
          <w:vertAlign w:val="superscript"/>
        </w:rPr>
        <w:t>上</w:t>
      </w:r>
      <w:r w:rsidRPr="00AC5C25">
        <w:rPr>
          <w:rFonts w:asciiTheme="minorEastAsia" w:hAnsiTheme="minorEastAsia" w:cs="Times New Roman" w:hint="eastAsia"/>
          <w:kern w:val="0"/>
          <w:sz w:val="20"/>
          <w:szCs w:val="20"/>
        </w:rPr>
        <w:t>開</w:t>
      </w:r>
      <w:r w:rsidRPr="00AC5C25">
        <w:rPr>
          <w:rFonts w:asciiTheme="minorEastAsia" w:hAnsiTheme="minorEastAsia" w:cs="Times New Roman"/>
          <w:kern w:val="0"/>
          <w:sz w:val="20"/>
          <w:szCs w:val="20"/>
          <w:vertAlign w:val="superscript"/>
        </w:rPr>
        <w:t>下</w:t>
      </w:r>
      <w:r w:rsidRPr="00AC5C25">
        <w:rPr>
          <w:rFonts w:asciiTheme="minorEastAsia" w:hAnsiTheme="minorEastAsia" w:cs="Times New Roman" w:hint="eastAsia"/>
          <w:kern w:val="0"/>
          <w:sz w:val="20"/>
          <w:szCs w:val="20"/>
        </w:rPr>
        <w:t>仁</w:t>
      </w:r>
      <w:r w:rsidRPr="00AC5C25">
        <w:rPr>
          <w:rFonts w:asciiTheme="minorEastAsia" w:hAnsiTheme="minorEastAsia" w:cs="Times New Roman"/>
          <w:kern w:val="0"/>
          <w:sz w:val="20"/>
          <w:szCs w:val="20"/>
        </w:rPr>
        <w:t>法師指導</w:t>
      </w:r>
    </w:p>
    <w:p w:rsidR="00AC5C25" w:rsidRPr="00AC5C25" w:rsidRDefault="00AC5C25" w:rsidP="00AC5C25">
      <w:pPr>
        <w:autoSpaceDE w:val="0"/>
        <w:autoSpaceDN w:val="0"/>
        <w:adjustRightInd w:val="0"/>
        <w:snapToGrid w:val="0"/>
        <w:contextualSpacing/>
        <w:jc w:val="right"/>
        <w:rPr>
          <w:rFonts w:asciiTheme="minorEastAsia" w:hAnsiTheme="minorEastAsia" w:cs="Times New Roman"/>
          <w:kern w:val="0"/>
          <w:sz w:val="20"/>
          <w:szCs w:val="20"/>
        </w:rPr>
      </w:pPr>
      <w:r w:rsidRPr="00AC5C25">
        <w:rPr>
          <w:rFonts w:asciiTheme="minorEastAsia" w:hAnsiTheme="minorEastAsia" w:cs="Times New Roman"/>
          <w:kern w:val="0"/>
          <w:sz w:val="20"/>
          <w:szCs w:val="20"/>
        </w:rPr>
        <w:t>釋振宗敬編</w:t>
      </w:r>
    </w:p>
    <w:p w:rsidR="00AC5C25" w:rsidRPr="00AC5C25" w:rsidRDefault="00AC5C25" w:rsidP="00AC5C25">
      <w:pPr>
        <w:autoSpaceDE w:val="0"/>
        <w:autoSpaceDN w:val="0"/>
        <w:adjustRightInd w:val="0"/>
        <w:snapToGrid w:val="0"/>
        <w:contextualSpacing/>
        <w:jc w:val="right"/>
        <w:rPr>
          <w:rFonts w:ascii="Times New Roman" w:eastAsia="細明體" w:hAnsi="Times New Roman" w:cs="Times New Roman"/>
          <w:kern w:val="0"/>
          <w:sz w:val="20"/>
          <w:szCs w:val="20"/>
        </w:rPr>
      </w:pPr>
      <w:r w:rsidRPr="00AC5C25">
        <w:rPr>
          <w:rFonts w:ascii="Times New Roman" w:eastAsia="細明體" w:hAnsi="Times New Roman" w:cs="Times New Roman"/>
          <w:kern w:val="0"/>
          <w:sz w:val="20"/>
          <w:szCs w:val="20"/>
        </w:rPr>
        <w:t>201</w:t>
      </w:r>
      <w:r w:rsidRPr="00AC5C25">
        <w:rPr>
          <w:rFonts w:ascii="Times New Roman" w:eastAsia="細明體" w:hAnsi="Times New Roman" w:cs="Times New Roman" w:hint="eastAsia"/>
          <w:kern w:val="0"/>
          <w:sz w:val="20"/>
          <w:szCs w:val="20"/>
        </w:rPr>
        <w:t>4</w:t>
      </w:r>
      <w:r w:rsidRPr="00AC5C25">
        <w:rPr>
          <w:rFonts w:ascii="Times New Roman" w:eastAsia="細明體" w:hAnsi="Times New Roman" w:cs="Times New Roman"/>
          <w:kern w:val="0"/>
          <w:sz w:val="20"/>
          <w:szCs w:val="20"/>
        </w:rPr>
        <w:t>/</w:t>
      </w:r>
      <w:r w:rsidRPr="00AC5C25">
        <w:rPr>
          <w:rFonts w:ascii="Times New Roman" w:eastAsia="細明體" w:hAnsi="Times New Roman" w:cs="Times New Roman" w:hint="eastAsia"/>
          <w:kern w:val="0"/>
          <w:sz w:val="20"/>
          <w:szCs w:val="20"/>
        </w:rPr>
        <w:t>2</w:t>
      </w:r>
      <w:r w:rsidRPr="00AC5C25">
        <w:rPr>
          <w:rFonts w:ascii="Times New Roman" w:eastAsia="細明體" w:hAnsi="Times New Roman" w:cs="Times New Roman"/>
          <w:kern w:val="0"/>
          <w:sz w:val="20"/>
          <w:szCs w:val="20"/>
        </w:rPr>
        <w:t>/</w:t>
      </w:r>
      <w:r w:rsidRPr="00AC5C25">
        <w:rPr>
          <w:rFonts w:ascii="Times New Roman" w:eastAsia="細明體" w:hAnsi="Times New Roman" w:cs="Times New Roman" w:hint="eastAsia"/>
          <w:kern w:val="0"/>
          <w:sz w:val="20"/>
          <w:szCs w:val="20"/>
        </w:rPr>
        <w:t>16</w:t>
      </w:r>
    </w:p>
    <w:p w:rsidR="00AC5C25" w:rsidRPr="00AC5C25" w:rsidRDefault="00AC5C25" w:rsidP="00AC5C25">
      <w:pPr>
        <w:spacing w:beforeLines="50" w:before="180"/>
        <w:contextualSpacing/>
        <w:rPr>
          <w:rFonts w:ascii="Times New Roman" w:hAnsi="Times New Roman" w:cs="Times New Roman"/>
          <w:b/>
          <w:sz w:val="20"/>
          <w:szCs w:val="20"/>
          <w:bdr w:val="single" w:sz="4" w:space="0" w:color="auto"/>
        </w:rPr>
      </w:pPr>
      <w:r w:rsidRPr="00AC5C25">
        <w:rPr>
          <w:rFonts w:ascii="Times New Roman" w:hAnsi="Times New Roman" w:cs="Times New Roman"/>
          <w:b/>
          <w:sz w:val="20"/>
          <w:szCs w:val="20"/>
          <w:bdr w:val="single" w:sz="4" w:space="0" w:color="auto"/>
        </w:rPr>
        <w:t>一、</w:t>
      </w:r>
      <w:r w:rsidRPr="00AC5C25">
        <w:rPr>
          <w:rFonts w:ascii="Times New Roman" w:hAnsi="Times New Roman" w:cs="Times New Roman" w:hint="eastAsia"/>
          <w:b/>
          <w:sz w:val="20"/>
          <w:szCs w:val="20"/>
          <w:bdr w:val="single" w:sz="4" w:space="0" w:color="auto"/>
        </w:rPr>
        <w:t>中長二部集成之起因</w:t>
      </w:r>
    </w:p>
    <w:p w:rsidR="00AC5C25" w:rsidRPr="00AC5C25" w:rsidRDefault="00AC5C25" w:rsidP="00AC5C25">
      <w:pPr>
        <w:rPr>
          <w:rFonts w:ascii="Times New Roman" w:hAnsi="Times New Roman" w:cs="Times New Roman"/>
          <w:szCs w:val="24"/>
        </w:rPr>
      </w:pPr>
      <w:r w:rsidRPr="00AC5C25">
        <w:rPr>
          <w:rFonts w:ascii="Times New Roman" w:hAnsi="Times New Roman" w:cs="Times New Roman" w:hint="eastAsia"/>
          <w:szCs w:val="24"/>
        </w:rPr>
        <w:t>原始聖典──「相應教」集成以後，在佛教的開展中，又不斷傳出佛說，與佛弟子的所說、所集；比起舊有的「相應教」，文句長的，日漸多起來。</w:t>
      </w:r>
      <w:r w:rsidRPr="00AC5C25">
        <w:rPr>
          <w:rFonts w:ascii="Times New Roman" w:hAnsi="Times New Roman" w:cs="Times New Roman"/>
          <w:szCs w:val="24"/>
          <w:vertAlign w:val="superscript"/>
        </w:rPr>
        <w:footnoteReference w:id="82"/>
      </w:r>
    </w:p>
    <w:p w:rsidR="00AC5C25" w:rsidRPr="00AC5C25" w:rsidRDefault="00AC5C25" w:rsidP="00AC5C25">
      <w:pPr>
        <w:spacing w:beforeLines="30" w:before="108"/>
        <w:rPr>
          <w:rFonts w:ascii="Times New Roman" w:hAnsi="Times New Roman" w:cs="Times New Roman"/>
          <w:szCs w:val="24"/>
        </w:rPr>
      </w:pPr>
      <w:r w:rsidRPr="00AC5C25">
        <w:rPr>
          <w:rFonts w:ascii="Times New Roman" w:hAnsi="Times New Roman" w:cs="Times New Roman" w:hint="eastAsia"/>
          <w:szCs w:val="24"/>
        </w:rPr>
        <w:t>起初，是類集</w:t>
      </w:r>
      <w:r w:rsidRPr="00AC5C25">
        <w:rPr>
          <w:rFonts w:ascii="Times New Roman" w:hAnsi="Times New Roman" w:cs="Times New Roman"/>
          <w:szCs w:val="24"/>
          <w:vertAlign w:val="superscript"/>
        </w:rPr>
        <w:footnoteReference w:id="83"/>
      </w:r>
      <w:r w:rsidRPr="00AC5C25">
        <w:rPr>
          <w:rFonts w:ascii="Times New Roman" w:hAnsi="Times New Roman" w:cs="Times New Roman" w:hint="eastAsia"/>
          <w:szCs w:val="24"/>
        </w:rPr>
        <w:t>而編入「相應教」（三部分）的。等到文句長的教說多了，不再是「相應教」的體制所能容納，這才再為綜合的類集。</w:t>
      </w:r>
      <w:r w:rsidRPr="00AC5C25">
        <w:rPr>
          <w:rFonts w:ascii="Times New Roman" w:hAnsi="Times New Roman" w:cs="Times New Roman" w:hint="eastAsia"/>
          <w:b/>
          <w:szCs w:val="24"/>
        </w:rPr>
        <w:t>對間雜、雜碎的「相應教」，類集而成為「中部」與「長部」</w:t>
      </w:r>
      <w:r w:rsidRPr="00AC5C25">
        <w:rPr>
          <w:rFonts w:ascii="Times New Roman" w:hAnsi="Times New Roman" w:cs="Times New Roman" w:hint="eastAsia"/>
          <w:szCs w:val="24"/>
        </w:rPr>
        <w:t>。</w:t>
      </w:r>
    </w:p>
    <w:p w:rsidR="00AC5C25" w:rsidRPr="00AC5C25" w:rsidRDefault="00AC5C25" w:rsidP="00AC5C25">
      <w:pPr>
        <w:spacing w:beforeLines="30" w:before="108" w:afterLines="50" w:after="180"/>
        <w:rPr>
          <w:rFonts w:ascii="Times New Roman" w:hAnsi="Times New Roman" w:cs="Times New Roman"/>
          <w:szCs w:val="24"/>
        </w:rPr>
      </w:pPr>
      <w:r w:rsidRPr="00AC5C25">
        <w:rPr>
          <w:rFonts w:ascii="Times New Roman" w:hAnsi="Times New Roman" w:cs="Times New Roman" w:hint="eastAsia"/>
          <w:szCs w:val="24"/>
        </w:rPr>
        <w:t>從「相應教」而到「中部」與「長部」，試從聖典自身所表見的，略為論列</w:t>
      </w:r>
      <w:r w:rsidRPr="00AC5C25">
        <w:rPr>
          <w:rFonts w:ascii="Times New Roman" w:hAnsi="Times New Roman" w:cs="Times New Roman"/>
          <w:szCs w:val="24"/>
          <w:vertAlign w:val="superscript"/>
        </w:rPr>
        <w:footnoteReference w:id="84"/>
      </w:r>
      <w:r w:rsidRPr="00AC5C25">
        <w:rPr>
          <w:rFonts w:ascii="Times New Roman" w:hAnsi="Times New Roman" w:cs="Times New Roman" w:hint="eastAsia"/>
          <w:szCs w:val="24"/>
        </w:rPr>
        <w:t>。</w:t>
      </w:r>
    </w:p>
    <w:p w:rsidR="00AC5C25" w:rsidRPr="00AC5C25" w:rsidRDefault="00AC5C25" w:rsidP="00AC5C25">
      <w:pPr>
        <w:spacing w:beforeLines="50" w:before="180"/>
        <w:contextualSpacing/>
        <w:rPr>
          <w:rFonts w:ascii="Times New Roman" w:hAnsi="Times New Roman" w:cs="Times New Roman"/>
          <w:b/>
          <w:sz w:val="20"/>
          <w:szCs w:val="20"/>
          <w:bdr w:val="single" w:sz="4" w:space="0" w:color="auto"/>
        </w:rPr>
      </w:pPr>
      <w:r w:rsidRPr="00AC5C25">
        <w:rPr>
          <w:rFonts w:ascii="Times New Roman" w:hAnsi="Times New Roman" w:cs="Times New Roman" w:hint="eastAsia"/>
          <w:b/>
          <w:sz w:val="20"/>
          <w:szCs w:val="20"/>
          <w:bdr w:val="single" w:sz="4" w:space="0" w:color="auto"/>
        </w:rPr>
        <w:t>二</w:t>
      </w:r>
      <w:r w:rsidRPr="00AC5C25">
        <w:rPr>
          <w:rFonts w:ascii="Times New Roman" w:hAnsi="Times New Roman" w:cs="Times New Roman"/>
          <w:b/>
          <w:sz w:val="20"/>
          <w:szCs w:val="20"/>
          <w:bdr w:val="single" w:sz="4" w:space="0" w:color="auto"/>
        </w:rPr>
        <w:t>、</w:t>
      </w:r>
      <w:r w:rsidRPr="00AC5C25">
        <w:rPr>
          <w:rFonts w:ascii="Times New Roman" w:hAnsi="Times New Roman" w:cs="Times New Roman" w:hint="eastAsia"/>
          <w:b/>
          <w:sz w:val="20"/>
          <w:szCs w:val="20"/>
          <w:bdr w:val="single" w:sz="4" w:space="0" w:color="auto"/>
        </w:rPr>
        <w:t>聖典部類集成的新階段</w:t>
      </w:r>
    </w:p>
    <w:p w:rsidR="00AC5C25" w:rsidRPr="00AC5C25" w:rsidRDefault="00AC5C25" w:rsidP="00AC5C25">
      <w:pPr>
        <w:ind w:leftChars="50" w:left="120"/>
        <w:contextualSpacing/>
        <w:rPr>
          <w:rFonts w:ascii="Times New Roman" w:hAnsi="Times New Roman" w:cs="Times New Roman"/>
          <w:b/>
          <w:sz w:val="20"/>
          <w:szCs w:val="20"/>
          <w:bdr w:val="single" w:sz="4" w:space="0" w:color="auto"/>
        </w:rPr>
      </w:pPr>
      <w:r w:rsidRPr="00AC5C25">
        <w:rPr>
          <w:rFonts w:ascii="Times New Roman" w:hAnsi="Times New Roman" w:cs="Times New Roman"/>
          <w:b/>
          <w:sz w:val="20"/>
          <w:szCs w:val="20"/>
          <w:bdr w:val="single" w:sz="4" w:space="0" w:color="auto"/>
        </w:rPr>
        <w:t>（一）</w:t>
      </w:r>
      <w:r w:rsidRPr="00AC5C25">
        <w:rPr>
          <w:rFonts w:ascii="Times New Roman" w:hAnsi="Times New Roman" w:cs="Times New Roman" w:hint="eastAsia"/>
          <w:b/>
          <w:sz w:val="20"/>
          <w:szCs w:val="20"/>
          <w:bdr w:val="single" w:sz="4" w:space="0" w:color="auto"/>
        </w:rPr>
        <w:t>九分教中前五分的成立</w:t>
      </w:r>
    </w:p>
    <w:p w:rsidR="00AC5C25" w:rsidRPr="00AC5C25" w:rsidRDefault="00AC5C25" w:rsidP="00AC5C25">
      <w:pPr>
        <w:ind w:leftChars="100" w:left="240"/>
        <w:contextualSpacing/>
        <w:rPr>
          <w:rFonts w:ascii="Times New Roman" w:hAnsi="Times New Roman" w:cs="Times New Roman"/>
          <w:b/>
          <w:sz w:val="20"/>
          <w:szCs w:val="20"/>
          <w:bdr w:val="single" w:sz="4" w:space="0" w:color="auto"/>
        </w:rPr>
      </w:pPr>
      <w:r w:rsidRPr="00AC5C25">
        <w:rPr>
          <w:rFonts w:ascii="Times New Roman" w:hAnsi="Times New Roman" w:cs="Times New Roman"/>
          <w:b/>
          <w:sz w:val="20"/>
          <w:szCs w:val="20"/>
          <w:bdr w:val="single" w:sz="4" w:space="0" w:color="auto"/>
        </w:rPr>
        <w:t>1</w:t>
      </w:r>
      <w:r w:rsidRPr="00AC5C25">
        <w:rPr>
          <w:rFonts w:ascii="Times New Roman" w:hAnsi="Times New Roman" w:cs="Times New Roman"/>
          <w:b/>
          <w:sz w:val="20"/>
          <w:szCs w:val="20"/>
          <w:bdr w:val="single" w:sz="4" w:space="0" w:color="auto"/>
        </w:rPr>
        <w:t>、</w:t>
      </w:r>
      <w:r w:rsidRPr="00AC5C25">
        <w:rPr>
          <w:rFonts w:ascii="Times New Roman" w:hAnsi="Times New Roman" w:cs="Times New Roman" w:hint="eastAsia"/>
          <w:b/>
          <w:sz w:val="20"/>
          <w:szCs w:val="20"/>
          <w:bdr w:val="single" w:sz="4" w:space="0" w:color="auto"/>
        </w:rPr>
        <w:t>「修多羅、祇夜、記說」的三分集成</w:t>
      </w:r>
    </w:p>
    <w:p w:rsidR="00AC5C25" w:rsidRPr="00AC5C25" w:rsidRDefault="00AC5C25" w:rsidP="00483842">
      <w:pPr>
        <w:spacing w:afterLines="30" w:after="108"/>
        <w:ind w:leftChars="100" w:left="240"/>
        <w:rPr>
          <w:rFonts w:ascii="Times New Roman" w:hAnsi="Times New Roman" w:cs="Times New Roman"/>
          <w:szCs w:val="24"/>
        </w:rPr>
      </w:pPr>
      <w:r w:rsidRPr="00AC5C25">
        <w:rPr>
          <w:rFonts w:ascii="Times New Roman" w:hAnsi="Times New Roman" w:cs="Times New Roman" w:hint="eastAsia"/>
          <w:sz w:val="22"/>
          <w:szCs w:val="20"/>
          <w:shd w:val="pct15" w:color="auto" w:fill="FFFFFF"/>
        </w:rPr>
        <w:t>（</w:t>
      </w:r>
      <w:r w:rsidRPr="00AC5C25">
        <w:rPr>
          <w:rFonts w:ascii="Times New Roman" w:hAnsi="Times New Roman" w:cs="Times New Roman" w:hint="eastAsia"/>
          <w:sz w:val="22"/>
          <w:szCs w:val="20"/>
          <w:shd w:val="pct15" w:color="auto" w:fill="FFFFFF"/>
        </w:rPr>
        <w:t>p.727</w:t>
      </w:r>
      <w:r w:rsidRPr="00AC5C25">
        <w:rPr>
          <w:rFonts w:ascii="Times New Roman" w:hAnsi="Times New Roman" w:cs="Times New Roman" w:hint="eastAsia"/>
          <w:sz w:val="22"/>
          <w:szCs w:val="20"/>
          <w:shd w:val="pct15" w:color="auto" w:fill="FFFFFF"/>
        </w:rPr>
        <w:t>）</w:t>
      </w:r>
      <w:r w:rsidRPr="00AC5C25">
        <w:rPr>
          <w:rFonts w:ascii="Times New Roman" w:hAnsi="Times New Roman" w:cs="Times New Roman" w:hint="eastAsia"/>
          <w:szCs w:val="24"/>
        </w:rPr>
        <w:t>關於聖典的部類，「相應教」是「修多羅」、「祇夜」、「記說」──三分的集成（後起而附入的，也就稱為「修多羅」等）。</w:t>
      </w:r>
      <w:r w:rsidRPr="00AC5C25">
        <w:rPr>
          <w:rFonts w:ascii="Times New Roman" w:hAnsi="Times New Roman" w:cs="Times New Roman"/>
          <w:szCs w:val="24"/>
          <w:vertAlign w:val="superscript"/>
        </w:rPr>
        <w:footnoteReference w:id="85"/>
      </w:r>
    </w:p>
    <w:p w:rsidR="00AC5C25" w:rsidRPr="00AC5C25" w:rsidRDefault="00AC5C25" w:rsidP="00483842">
      <w:pPr>
        <w:spacing w:beforeLines="30" w:before="108"/>
        <w:ind w:leftChars="100" w:left="240"/>
        <w:contextualSpacing/>
        <w:rPr>
          <w:rFonts w:ascii="Times New Roman" w:hAnsi="Times New Roman" w:cs="Times New Roman"/>
          <w:b/>
          <w:sz w:val="20"/>
          <w:szCs w:val="20"/>
          <w:bdr w:val="single" w:sz="4" w:space="0" w:color="auto"/>
        </w:rPr>
      </w:pPr>
      <w:r w:rsidRPr="00AC5C25">
        <w:rPr>
          <w:rFonts w:ascii="Times New Roman" w:hAnsi="Times New Roman" w:cs="Times New Roman" w:hint="eastAsia"/>
          <w:b/>
          <w:sz w:val="20"/>
          <w:szCs w:val="20"/>
          <w:bdr w:val="single" w:sz="4" w:space="0" w:color="auto"/>
        </w:rPr>
        <w:t>2</w:t>
      </w:r>
      <w:r w:rsidRPr="00AC5C25">
        <w:rPr>
          <w:rFonts w:ascii="Times New Roman" w:hAnsi="Times New Roman" w:cs="Times New Roman"/>
          <w:b/>
          <w:sz w:val="20"/>
          <w:szCs w:val="20"/>
          <w:bdr w:val="single" w:sz="4" w:space="0" w:color="auto"/>
        </w:rPr>
        <w:t>、</w:t>
      </w:r>
      <w:r w:rsidRPr="00AC5C25">
        <w:rPr>
          <w:rFonts w:ascii="Times New Roman" w:hAnsi="Times New Roman" w:cs="Times New Roman" w:hint="eastAsia"/>
          <w:b/>
          <w:sz w:val="20"/>
          <w:szCs w:val="20"/>
          <w:bdr w:val="single" w:sz="4" w:space="0" w:color="auto"/>
        </w:rPr>
        <w:t>「伽陀、優陀那」的原形成立</w:t>
      </w:r>
    </w:p>
    <w:p w:rsidR="00AC5C25" w:rsidRPr="00AC5C25" w:rsidRDefault="00AC5C25" w:rsidP="00483842">
      <w:pPr>
        <w:spacing w:afterLines="30" w:after="108"/>
        <w:ind w:leftChars="100" w:left="240"/>
        <w:rPr>
          <w:rFonts w:ascii="Times New Roman" w:hAnsi="Times New Roman" w:cs="Times New Roman"/>
          <w:szCs w:val="24"/>
        </w:rPr>
      </w:pPr>
      <w:r w:rsidRPr="00AC5C25">
        <w:rPr>
          <w:rFonts w:ascii="Times New Roman" w:hAnsi="Times New Roman" w:cs="Times New Roman" w:hint="eastAsia"/>
          <w:szCs w:val="24"/>
        </w:rPr>
        <w:lastRenderedPageBreak/>
        <w:t>同時，稱為「伽陀」的「波羅延」，《義品》；稱為「優陀那」的《法句》，原形都成立了。</w:t>
      </w:r>
      <w:r w:rsidRPr="00AC5C25">
        <w:rPr>
          <w:rFonts w:ascii="Times New Roman" w:hAnsi="Times New Roman" w:cs="Times New Roman"/>
          <w:szCs w:val="24"/>
          <w:vertAlign w:val="superscript"/>
        </w:rPr>
        <w:footnoteReference w:id="86"/>
      </w:r>
    </w:p>
    <w:p w:rsidR="00AC5C25" w:rsidRPr="00AC5C25" w:rsidRDefault="00AC5C25" w:rsidP="00483842">
      <w:pPr>
        <w:spacing w:beforeLines="30" w:before="108"/>
        <w:ind w:leftChars="100" w:left="240"/>
        <w:contextualSpacing/>
        <w:rPr>
          <w:rFonts w:ascii="Times New Roman" w:hAnsi="Times New Roman" w:cs="Times New Roman"/>
          <w:b/>
          <w:sz w:val="20"/>
          <w:szCs w:val="20"/>
          <w:bdr w:val="single" w:sz="4" w:space="0" w:color="auto"/>
        </w:rPr>
      </w:pPr>
      <w:r w:rsidRPr="00AC5C25">
        <w:rPr>
          <w:rFonts w:ascii="Times New Roman" w:hAnsi="Times New Roman" w:cs="Times New Roman" w:hint="eastAsia"/>
          <w:b/>
          <w:sz w:val="20"/>
          <w:szCs w:val="20"/>
          <w:bdr w:val="single" w:sz="4" w:space="0" w:color="auto"/>
        </w:rPr>
        <w:t>3</w:t>
      </w:r>
      <w:r w:rsidRPr="00AC5C25">
        <w:rPr>
          <w:rFonts w:ascii="Times New Roman" w:hAnsi="Times New Roman" w:cs="Times New Roman"/>
          <w:b/>
          <w:sz w:val="20"/>
          <w:szCs w:val="20"/>
          <w:bdr w:val="single" w:sz="4" w:space="0" w:color="auto"/>
        </w:rPr>
        <w:t>、</w:t>
      </w:r>
      <w:r w:rsidRPr="00AC5C25">
        <w:rPr>
          <w:rFonts w:ascii="Times New Roman" w:hAnsi="Times New Roman" w:cs="Times New Roman" w:hint="eastAsia"/>
          <w:b/>
          <w:sz w:val="20"/>
          <w:szCs w:val="20"/>
          <w:bdr w:val="single" w:sz="4" w:space="0" w:color="auto"/>
        </w:rPr>
        <w:t>小結</w:t>
      </w:r>
    </w:p>
    <w:p w:rsidR="00AC5C25" w:rsidRPr="00AC5C25" w:rsidRDefault="00AC5C25" w:rsidP="00AC5C25">
      <w:pPr>
        <w:spacing w:afterLines="30" w:after="108"/>
        <w:ind w:leftChars="100" w:left="240"/>
        <w:rPr>
          <w:rFonts w:ascii="Times New Roman" w:hAnsi="Times New Roman" w:cs="Times New Roman"/>
          <w:szCs w:val="24"/>
        </w:rPr>
      </w:pPr>
      <w:r w:rsidRPr="00AC5C25">
        <w:rPr>
          <w:rFonts w:ascii="Times New Roman" w:hAnsi="Times New Roman" w:cs="Times New Roman" w:hint="eastAsia"/>
          <w:szCs w:val="24"/>
        </w:rPr>
        <w:t>這就是「九分教」中前五分成立的階段。</w:t>
      </w:r>
    </w:p>
    <w:p w:rsidR="00AC5C25" w:rsidRPr="00AC5C25" w:rsidRDefault="00AC5C25" w:rsidP="00AC5C25">
      <w:pPr>
        <w:ind w:leftChars="50" w:left="120"/>
        <w:contextualSpacing/>
        <w:rPr>
          <w:rFonts w:ascii="Times New Roman" w:hAnsi="Times New Roman" w:cs="Times New Roman"/>
          <w:b/>
          <w:sz w:val="20"/>
          <w:szCs w:val="20"/>
          <w:bdr w:val="single" w:sz="4" w:space="0" w:color="auto"/>
        </w:rPr>
      </w:pPr>
      <w:r w:rsidRPr="00AC5C25">
        <w:rPr>
          <w:rFonts w:ascii="Times New Roman" w:hAnsi="Times New Roman" w:cs="Times New Roman"/>
          <w:b/>
          <w:sz w:val="20"/>
          <w:szCs w:val="20"/>
          <w:bdr w:val="single" w:sz="4" w:space="0" w:color="auto"/>
        </w:rPr>
        <w:t>（</w:t>
      </w:r>
      <w:r w:rsidRPr="00AC5C25">
        <w:rPr>
          <w:rFonts w:ascii="Times New Roman" w:hAnsi="Times New Roman" w:cs="Times New Roman" w:hint="eastAsia"/>
          <w:b/>
          <w:sz w:val="20"/>
          <w:szCs w:val="20"/>
          <w:bdr w:val="single" w:sz="4" w:space="0" w:color="auto"/>
        </w:rPr>
        <w:t>二</w:t>
      </w:r>
      <w:r w:rsidRPr="00AC5C25">
        <w:rPr>
          <w:rFonts w:ascii="Times New Roman" w:hAnsi="Times New Roman" w:cs="Times New Roman"/>
          <w:b/>
          <w:sz w:val="20"/>
          <w:szCs w:val="20"/>
          <w:bdr w:val="single" w:sz="4" w:space="0" w:color="auto"/>
        </w:rPr>
        <w:t>）</w:t>
      </w:r>
      <w:r w:rsidRPr="00AC5C25">
        <w:rPr>
          <w:rFonts w:ascii="Times New Roman" w:hAnsi="Times New Roman" w:cs="Times New Roman" w:hint="eastAsia"/>
          <w:b/>
          <w:sz w:val="20"/>
          <w:szCs w:val="20"/>
          <w:bdr w:val="single" w:sz="4" w:space="0" w:color="auto"/>
        </w:rPr>
        <w:t>九分教中後四分的成立</w:t>
      </w:r>
    </w:p>
    <w:p w:rsidR="00AC5C25" w:rsidRPr="00AC5C25" w:rsidRDefault="00AC5C25" w:rsidP="00AC5C25">
      <w:pPr>
        <w:ind w:leftChars="100" w:left="240"/>
        <w:contextualSpacing/>
        <w:rPr>
          <w:rFonts w:ascii="Times New Roman" w:hAnsi="Times New Roman" w:cs="Times New Roman"/>
          <w:b/>
          <w:sz w:val="20"/>
          <w:szCs w:val="20"/>
          <w:bdr w:val="single" w:sz="4" w:space="0" w:color="auto"/>
        </w:rPr>
      </w:pPr>
      <w:r w:rsidRPr="00AC5C25">
        <w:rPr>
          <w:rFonts w:ascii="Times New Roman" w:hAnsi="Times New Roman" w:cs="Times New Roman"/>
          <w:b/>
          <w:sz w:val="20"/>
          <w:szCs w:val="20"/>
          <w:bdr w:val="single" w:sz="4" w:space="0" w:color="auto"/>
        </w:rPr>
        <w:t>1</w:t>
      </w:r>
      <w:r w:rsidRPr="00AC5C25">
        <w:rPr>
          <w:rFonts w:ascii="Times New Roman" w:hAnsi="Times New Roman" w:cs="Times New Roman"/>
          <w:b/>
          <w:sz w:val="20"/>
          <w:szCs w:val="20"/>
          <w:bdr w:val="single" w:sz="4" w:space="0" w:color="auto"/>
        </w:rPr>
        <w:t>、</w:t>
      </w:r>
      <w:r w:rsidRPr="00AC5C25">
        <w:rPr>
          <w:rFonts w:ascii="Times New Roman" w:hAnsi="Times New Roman" w:cs="Times New Roman" w:hint="eastAsia"/>
          <w:b/>
          <w:sz w:val="20"/>
          <w:szCs w:val="20"/>
          <w:bdr w:val="single" w:sz="4" w:space="0" w:color="auto"/>
        </w:rPr>
        <w:t>七百結集前夕出現後四分的實體部類</w:t>
      </w:r>
    </w:p>
    <w:p w:rsidR="00AC5C25" w:rsidRPr="00AC5C25" w:rsidRDefault="00AC5C25" w:rsidP="00AC5C25">
      <w:pPr>
        <w:ind w:leftChars="100" w:left="240"/>
        <w:rPr>
          <w:rFonts w:ascii="Times New Roman" w:hAnsi="Times New Roman" w:cs="Times New Roman"/>
          <w:szCs w:val="24"/>
        </w:rPr>
      </w:pPr>
      <w:r w:rsidRPr="00AC5C25">
        <w:rPr>
          <w:rFonts w:ascii="Times New Roman" w:hAnsi="Times New Roman" w:cs="Times New Roman" w:hint="eastAsia"/>
          <w:szCs w:val="24"/>
        </w:rPr>
        <w:t>到「七百結集」前夕，流行的聖典，應有「如是語」或「本事」、「本生」、「方廣」──廣分別與廣問答，「未曾有法」。</w:t>
      </w:r>
      <w:r w:rsidRPr="00AC5C25">
        <w:rPr>
          <w:rFonts w:ascii="Times New Roman" w:hAnsi="Times New Roman" w:cs="Times New Roman"/>
          <w:szCs w:val="24"/>
          <w:vertAlign w:val="superscript"/>
        </w:rPr>
        <w:footnoteReference w:id="87"/>
      </w:r>
      <w:r w:rsidRPr="00AC5C25">
        <w:rPr>
          <w:rFonts w:ascii="Times New Roman" w:hAnsi="Times New Roman" w:cs="Times New Roman" w:hint="eastAsia"/>
          <w:szCs w:val="24"/>
        </w:rPr>
        <w:t>這四分，當時應有實體的部類；後來大都編集在「中阿含」、「長阿含」（增壹阿含）中。</w:t>
      </w:r>
    </w:p>
    <w:p w:rsidR="00AC5C25" w:rsidRPr="00AC5C25" w:rsidRDefault="00AC5C25" w:rsidP="00AC5C25">
      <w:pPr>
        <w:widowControl/>
        <w:spacing w:beforeLines="30" w:before="108"/>
        <w:ind w:leftChars="150" w:left="360"/>
        <w:rPr>
          <w:rFonts w:ascii="Times New Roman" w:hAnsi="Times New Roman" w:cs="Times New Roman"/>
          <w:b/>
          <w:sz w:val="20"/>
          <w:bdr w:val="single" w:sz="4" w:space="0" w:color="auto"/>
        </w:rPr>
      </w:pPr>
      <w:r w:rsidRPr="00AC5C25">
        <w:rPr>
          <w:rFonts w:ascii="Times New Roman" w:hAnsi="Times New Roman" w:cs="Times New Roman"/>
          <w:b/>
          <w:sz w:val="20"/>
          <w:bdr w:val="single" w:sz="4" w:space="0" w:color="auto"/>
        </w:rPr>
        <w:t>（</w:t>
      </w:r>
      <w:r w:rsidRPr="00AC5C25">
        <w:rPr>
          <w:rFonts w:ascii="Times New Roman" w:hAnsi="Times New Roman" w:cs="Times New Roman"/>
          <w:b/>
          <w:sz w:val="20"/>
          <w:bdr w:val="single" w:sz="4" w:space="0" w:color="auto"/>
        </w:rPr>
        <w:t>1</w:t>
      </w:r>
      <w:r w:rsidRPr="00AC5C25">
        <w:rPr>
          <w:rFonts w:ascii="Times New Roman" w:hAnsi="Times New Roman" w:cs="Times New Roman"/>
          <w:b/>
          <w:sz w:val="20"/>
          <w:bdr w:val="single" w:sz="4" w:space="0" w:color="auto"/>
        </w:rPr>
        <w:t>）</w:t>
      </w:r>
      <w:r w:rsidRPr="00AC5C25">
        <w:rPr>
          <w:rFonts w:ascii="Times New Roman" w:hAnsi="Times New Roman" w:cs="Times New Roman" w:hint="eastAsia"/>
          <w:b/>
          <w:sz w:val="20"/>
          <w:bdr w:val="single" w:sz="4" w:space="0" w:color="auto"/>
        </w:rPr>
        <w:t>未曾有法</w:t>
      </w:r>
    </w:p>
    <w:p w:rsidR="00AC5C25" w:rsidRPr="00AC5C25" w:rsidRDefault="00AC5C25" w:rsidP="00AC5C25">
      <w:pPr>
        <w:ind w:leftChars="200" w:left="480"/>
        <w:contextualSpacing/>
        <w:rPr>
          <w:rFonts w:ascii="Times New Roman" w:hAnsi="Times New Roman" w:cs="Times New Roman"/>
          <w:b/>
          <w:sz w:val="20"/>
          <w:szCs w:val="20"/>
          <w:bdr w:val="single" w:sz="4" w:space="0" w:color="auto"/>
        </w:rPr>
      </w:pPr>
      <w:r w:rsidRPr="00AC5C25">
        <w:rPr>
          <w:rFonts w:ascii="Times New Roman" w:hAnsi="Times New Roman" w:cs="Times New Roman"/>
          <w:b/>
          <w:sz w:val="20"/>
          <w:szCs w:val="20"/>
          <w:bdr w:val="single" w:sz="4" w:space="0" w:color="auto"/>
        </w:rPr>
        <w:t>A</w:t>
      </w:r>
      <w:r w:rsidRPr="00AC5C25">
        <w:rPr>
          <w:rFonts w:ascii="Times New Roman" w:hAnsi="Times New Roman" w:cs="Times New Roman"/>
          <w:b/>
          <w:sz w:val="20"/>
          <w:szCs w:val="20"/>
          <w:bdr w:val="single" w:sz="4" w:space="0" w:color="auto"/>
        </w:rPr>
        <w:t>、</w:t>
      </w:r>
      <w:r w:rsidRPr="00AC5C25">
        <w:rPr>
          <w:rFonts w:ascii="Times New Roman" w:hAnsi="Times New Roman" w:cs="Times New Roman" w:hint="eastAsia"/>
          <w:b/>
          <w:sz w:val="20"/>
          <w:szCs w:val="20"/>
          <w:bdr w:val="single" w:sz="4" w:space="0" w:color="auto"/>
        </w:rPr>
        <w:t>北傳</w:t>
      </w:r>
    </w:p>
    <w:p w:rsidR="00AC5C25" w:rsidRPr="00AC5C25" w:rsidRDefault="00AC5C25" w:rsidP="00AC5C25">
      <w:pPr>
        <w:ind w:leftChars="200" w:left="480"/>
        <w:rPr>
          <w:rFonts w:ascii="Times New Roman" w:hAnsi="Times New Roman" w:cs="Times New Roman"/>
          <w:szCs w:val="24"/>
        </w:rPr>
      </w:pPr>
      <w:r w:rsidRPr="00AC5C25">
        <w:rPr>
          <w:rFonts w:ascii="Times New Roman" w:hAnsi="Times New Roman" w:cs="Times New Roman" w:hint="eastAsia"/>
          <w:szCs w:val="24"/>
        </w:rPr>
        <w:t>「未曾有法」，如《中阿含經》現有「未曾有法品」（</w:t>
      </w:r>
      <w:r w:rsidRPr="00AC5C25">
        <w:rPr>
          <w:rFonts w:ascii="Times New Roman" w:hAnsi="Times New Roman" w:cs="Times New Roman" w:hint="eastAsia"/>
          <w:szCs w:val="24"/>
        </w:rPr>
        <w:t>10</w:t>
      </w:r>
      <w:r w:rsidRPr="00AC5C25">
        <w:rPr>
          <w:rFonts w:ascii="Times New Roman" w:hAnsi="Times New Roman" w:cs="Times New Roman" w:hint="eastAsia"/>
          <w:szCs w:val="24"/>
        </w:rPr>
        <w:t>經）。</w:t>
      </w:r>
    </w:p>
    <w:p w:rsidR="00AC5C25" w:rsidRPr="00AC5C25" w:rsidRDefault="00AC5C25" w:rsidP="00AC5C25">
      <w:pPr>
        <w:widowControl/>
        <w:spacing w:beforeLines="30" w:before="108"/>
        <w:ind w:leftChars="200" w:left="480"/>
        <w:rPr>
          <w:rFonts w:ascii="Times New Roman" w:hAnsi="Times New Roman" w:cs="Times New Roman"/>
          <w:b/>
          <w:sz w:val="20"/>
          <w:bdr w:val="single" w:sz="4" w:space="0" w:color="auto"/>
        </w:rPr>
      </w:pPr>
      <w:r w:rsidRPr="00AC5C25">
        <w:rPr>
          <w:rFonts w:ascii="Times New Roman" w:hAnsi="Times New Roman" w:cs="Times New Roman" w:hint="eastAsia"/>
          <w:b/>
          <w:sz w:val="20"/>
          <w:bdr w:val="single" w:sz="4" w:space="0" w:color="auto"/>
        </w:rPr>
        <w:t>B</w:t>
      </w:r>
      <w:r w:rsidRPr="00AC5C25">
        <w:rPr>
          <w:rFonts w:ascii="Times New Roman" w:hAnsi="Times New Roman" w:cs="Times New Roman"/>
          <w:b/>
          <w:sz w:val="20"/>
          <w:bdr w:val="single" w:sz="4" w:space="0" w:color="auto"/>
        </w:rPr>
        <w:t>、</w:t>
      </w:r>
      <w:r w:rsidRPr="00AC5C25">
        <w:rPr>
          <w:rFonts w:ascii="Times New Roman" w:hAnsi="Times New Roman" w:cs="Times New Roman" w:hint="eastAsia"/>
          <w:b/>
          <w:sz w:val="20"/>
          <w:bdr w:val="single" w:sz="4" w:space="0" w:color="auto"/>
        </w:rPr>
        <w:t>南傳</w:t>
      </w:r>
    </w:p>
    <w:p w:rsidR="00AC5C25" w:rsidRPr="00AC5C25" w:rsidRDefault="00AC5C25" w:rsidP="00AC5C25">
      <w:pPr>
        <w:ind w:leftChars="250" w:left="600"/>
        <w:contextualSpacing/>
        <w:rPr>
          <w:rFonts w:ascii="Times New Roman" w:hAnsi="Times New Roman" w:cs="Times New Roman"/>
          <w:b/>
          <w:sz w:val="20"/>
          <w:szCs w:val="20"/>
          <w:bdr w:val="single" w:sz="4" w:space="0" w:color="auto"/>
        </w:rPr>
      </w:pPr>
      <w:r w:rsidRPr="00AC5C25">
        <w:rPr>
          <w:rFonts w:ascii="Times New Roman" w:hAnsi="Times New Roman" w:cs="Times New Roman" w:hint="eastAsia"/>
          <w:b/>
          <w:sz w:val="20"/>
          <w:szCs w:val="20"/>
          <w:bdr w:val="single" w:sz="4" w:space="0" w:color="auto"/>
        </w:rPr>
        <w:t>（</w:t>
      </w:r>
      <w:r w:rsidRPr="00AC5C25">
        <w:rPr>
          <w:rFonts w:ascii="Times New Roman" w:hAnsi="Times New Roman" w:cs="Times New Roman" w:hint="eastAsia"/>
          <w:b/>
          <w:sz w:val="20"/>
          <w:szCs w:val="20"/>
          <w:bdr w:val="single" w:sz="4" w:space="0" w:color="auto"/>
        </w:rPr>
        <w:t>A</w:t>
      </w:r>
      <w:r w:rsidRPr="00AC5C25">
        <w:rPr>
          <w:rFonts w:ascii="Times New Roman" w:hAnsi="Times New Roman" w:cs="Times New Roman" w:hint="eastAsia"/>
          <w:b/>
          <w:sz w:val="20"/>
          <w:szCs w:val="20"/>
          <w:bdr w:val="single" w:sz="4" w:space="0" w:color="auto"/>
        </w:rPr>
        <w:t>）中部</w:t>
      </w:r>
    </w:p>
    <w:p w:rsidR="00AC5C25" w:rsidRPr="00AC5C25" w:rsidRDefault="00AC5C25" w:rsidP="00AC5C25">
      <w:pPr>
        <w:ind w:leftChars="250" w:left="600"/>
        <w:rPr>
          <w:rFonts w:ascii="Times New Roman" w:hAnsi="Times New Roman" w:cs="Times New Roman"/>
          <w:szCs w:val="24"/>
        </w:rPr>
      </w:pPr>
      <w:r w:rsidRPr="00AC5C25">
        <w:rPr>
          <w:rFonts w:ascii="Times New Roman" w:hAnsi="Times New Roman" w:cs="Times New Roman" w:hint="eastAsia"/>
          <w:szCs w:val="24"/>
        </w:rPr>
        <w:t>《中部》相同的，有（</w:t>
      </w:r>
      <w:r w:rsidRPr="00AC5C25">
        <w:rPr>
          <w:rFonts w:ascii="Times New Roman" w:hAnsi="Times New Roman" w:cs="Times New Roman" w:hint="eastAsia"/>
          <w:szCs w:val="24"/>
        </w:rPr>
        <w:t>123</w:t>
      </w:r>
      <w:r w:rsidRPr="00AC5C25">
        <w:rPr>
          <w:rFonts w:ascii="Times New Roman" w:hAnsi="Times New Roman" w:cs="Times New Roman" w:hint="eastAsia"/>
          <w:szCs w:val="24"/>
        </w:rPr>
        <w:t>）《希有未曾有法經》，（</w:t>
      </w:r>
      <w:r w:rsidRPr="00AC5C25">
        <w:rPr>
          <w:rFonts w:ascii="Times New Roman" w:hAnsi="Times New Roman" w:cs="Times New Roman" w:hint="eastAsia"/>
          <w:szCs w:val="24"/>
        </w:rPr>
        <w:t>124</w:t>
      </w:r>
      <w:r w:rsidRPr="00AC5C25">
        <w:rPr>
          <w:rFonts w:ascii="Times New Roman" w:hAnsi="Times New Roman" w:cs="Times New Roman" w:hint="eastAsia"/>
          <w:szCs w:val="24"/>
        </w:rPr>
        <w:t>）《薄拘羅經》。</w:t>
      </w:r>
    </w:p>
    <w:p w:rsidR="00AC5C25" w:rsidRPr="00AC5C25" w:rsidRDefault="00AC5C25" w:rsidP="00AC5C25">
      <w:pPr>
        <w:widowControl/>
        <w:spacing w:beforeLines="30" w:before="108"/>
        <w:ind w:leftChars="250" w:left="600"/>
        <w:rPr>
          <w:rFonts w:ascii="Times New Roman" w:hAnsi="Times New Roman" w:cs="Times New Roman"/>
          <w:b/>
          <w:sz w:val="20"/>
          <w:bdr w:val="single" w:sz="4" w:space="0" w:color="auto"/>
        </w:rPr>
      </w:pPr>
      <w:r w:rsidRPr="00AC5C25">
        <w:rPr>
          <w:rFonts w:ascii="Times New Roman" w:hAnsi="Times New Roman" w:cs="Times New Roman" w:hint="eastAsia"/>
          <w:b/>
          <w:sz w:val="20"/>
          <w:bdr w:val="single" w:sz="4" w:space="0" w:color="auto"/>
        </w:rPr>
        <w:t>（</w:t>
      </w:r>
      <w:r w:rsidRPr="00AC5C25">
        <w:rPr>
          <w:rFonts w:ascii="Times New Roman" w:hAnsi="Times New Roman" w:cs="Times New Roman" w:hint="eastAsia"/>
          <w:b/>
          <w:sz w:val="20"/>
          <w:bdr w:val="single" w:sz="4" w:space="0" w:color="auto"/>
        </w:rPr>
        <w:t>B</w:t>
      </w:r>
      <w:r w:rsidRPr="00AC5C25">
        <w:rPr>
          <w:rFonts w:ascii="Times New Roman" w:hAnsi="Times New Roman" w:cs="Times New Roman" w:hint="eastAsia"/>
          <w:b/>
          <w:sz w:val="20"/>
          <w:bdr w:val="single" w:sz="4" w:space="0" w:color="auto"/>
        </w:rPr>
        <w:t>）增支部</w:t>
      </w:r>
    </w:p>
    <w:p w:rsidR="00AC5C25" w:rsidRPr="00AC5C25" w:rsidRDefault="00AC5C25" w:rsidP="00AC5C25">
      <w:pPr>
        <w:ind w:leftChars="250" w:left="600"/>
        <w:rPr>
          <w:rFonts w:ascii="Times New Roman" w:hAnsi="Times New Roman" w:cs="Times New Roman"/>
          <w:szCs w:val="24"/>
        </w:rPr>
      </w:pPr>
      <w:r w:rsidRPr="00AC5C25">
        <w:rPr>
          <w:rFonts w:ascii="Times New Roman" w:hAnsi="Times New Roman" w:cs="Times New Roman" w:hint="eastAsia"/>
          <w:szCs w:val="24"/>
        </w:rPr>
        <w:t>編入《增支部》（說一切有部，多數編在《中阿含經》）的，如「七集」（</w:t>
      </w:r>
      <w:r w:rsidRPr="00AC5C25">
        <w:rPr>
          <w:rFonts w:ascii="Times New Roman" w:hAnsi="Times New Roman" w:cs="Times New Roman" w:hint="eastAsia"/>
          <w:szCs w:val="24"/>
        </w:rPr>
        <w:t>50</w:t>
      </w:r>
      <w:r w:rsidRPr="00AC5C25">
        <w:rPr>
          <w:rFonts w:ascii="Times New Roman" w:hAnsi="Times New Roman" w:cs="Times New Roman" w:hint="eastAsia"/>
          <w:szCs w:val="24"/>
        </w:rPr>
        <w:t>）「難陀母」；「八集」（</w:t>
      </w:r>
      <w:r w:rsidRPr="00AC5C25">
        <w:rPr>
          <w:rFonts w:ascii="Times New Roman" w:hAnsi="Times New Roman" w:cs="Times New Roman" w:hint="eastAsia"/>
          <w:szCs w:val="24"/>
        </w:rPr>
        <w:t>19</w:t>
      </w:r>
      <w:r w:rsidRPr="00AC5C25">
        <w:rPr>
          <w:rFonts w:ascii="Times New Roman" w:hAnsi="Times New Roman" w:cs="Times New Roman" w:hint="eastAsia"/>
          <w:szCs w:val="24"/>
        </w:rPr>
        <w:t>）「波呵羅」，（</w:t>
      </w:r>
      <w:r w:rsidRPr="00AC5C25">
        <w:rPr>
          <w:rFonts w:ascii="Times New Roman" w:hAnsi="Times New Roman" w:cs="Times New Roman" w:hint="eastAsia"/>
          <w:szCs w:val="24"/>
        </w:rPr>
        <w:t>20</w:t>
      </w:r>
      <w:r w:rsidRPr="00AC5C25">
        <w:rPr>
          <w:rFonts w:ascii="Times New Roman" w:hAnsi="Times New Roman" w:cs="Times New Roman" w:hint="eastAsia"/>
          <w:szCs w:val="24"/>
        </w:rPr>
        <w:t>）「布薩」，（</w:t>
      </w:r>
      <w:r w:rsidRPr="00AC5C25">
        <w:rPr>
          <w:rFonts w:ascii="Times New Roman" w:hAnsi="Times New Roman" w:cs="Times New Roman" w:hint="eastAsia"/>
          <w:szCs w:val="24"/>
        </w:rPr>
        <w:t>21</w:t>
      </w:r>
      <w:r w:rsidRPr="00AC5C25">
        <w:rPr>
          <w:rFonts w:ascii="Times New Roman" w:hAnsi="Times New Roman" w:cs="Times New Roman" w:hint="eastAsia"/>
          <w:szCs w:val="24"/>
        </w:rPr>
        <w:t>、</w:t>
      </w:r>
      <w:r w:rsidRPr="00AC5C25">
        <w:rPr>
          <w:rFonts w:ascii="Times New Roman" w:hAnsi="Times New Roman" w:cs="Times New Roman" w:hint="eastAsia"/>
          <w:szCs w:val="24"/>
        </w:rPr>
        <w:t>22</w:t>
      </w:r>
      <w:r w:rsidRPr="00AC5C25">
        <w:rPr>
          <w:rFonts w:ascii="Times New Roman" w:hAnsi="Times New Roman" w:cs="Times New Roman" w:hint="eastAsia"/>
          <w:szCs w:val="24"/>
        </w:rPr>
        <w:t>）「郁伽」，（</w:t>
      </w:r>
      <w:r w:rsidRPr="00AC5C25">
        <w:rPr>
          <w:rFonts w:ascii="Times New Roman" w:hAnsi="Times New Roman" w:cs="Times New Roman" w:hint="eastAsia"/>
          <w:szCs w:val="24"/>
        </w:rPr>
        <w:t>23</w:t>
      </w:r>
      <w:r w:rsidRPr="00AC5C25">
        <w:rPr>
          <w:rFonts w:ascii="Times New Roman" w:hAnsi="Times New Roman" w:cs="Times New Roman" w:hint="eastAsia"/>
          <w:szCs w:val="24"/>
        </w:rPr>
        <w:t>、</w:t>
      </w:r>
      <w:r w:rsidRPr="00AC5C25">
        <w:rPr>
          <w:rFonts w:ascii="Times New Roman" w:hAnsi="Times New Roman" w:cs="Times New Roman" w:hint="eastAsia"/>
          <w:szCs w:val="24"/>
        </w:rPr>
        <w:t>24</w:t>
      </w:r>
      <w:r w:rsidRPr="00AC5C25">
        <w:rPr>
          <w:rFonts w:ascii="Times New Roman" w:hAnsi="Times New Roman" w:cs="Times New Roman" w:hint="eastAsia"/>
          <w:szCs w:val="24"/>
        </w:rPr>
        <w:t>）「呵哆」，（</w:t>
      </w:r>
      <w:r w:rsidRPr="00AC5C25">
        <w:rPr>
          <w:rFonts w:ascii="Times New Roman" w:hAnsi="Times New Roman" w:cs="Times New Roman" w:hint="eastAsia"/>
          <w:szCs w:val="24"/>
        </w:rPr>
        <w:t>70</w:t>
      </w:r>
      <w:r w:rsidRPr="00AC5C25">
        <w:rPr>
          <w:rFonts w:ascii="Times New Roman" w:hAnsi="Times New Roman" w:cs="Times New Roman" w:hint="eastAsia"/>
          <w:szCs w:val="24"/>
        </w:rPr>
        <w:t>）「地震」等。</w:t>
      </w:r>
    </w:p>
    <w:p w:rsidR="00AC5C25" w:rsidRPr="00AC5C25" w:rsidRDefault="00AC5C25" w:rsidP="00AC5C25">
      <w:pPr>
        <w:widowControl/>
        <w:spacing w:beforeLines="30" w:before="108"/>
        <w:ind w:leftChars="150" w:left="360"/>
        <w:rPr>
          <w:rFonts w:ascii="Times New Roman" w:hAnsi="Times New Roman" w:cs="Times New Roman"/>
          <w:b/>
          <w:sz w:val="20"/>
          <w:bdr w:val="single" w:sz="4" w:space="0" w:color="auto"/>
        </w:rPr>
      </w:pPr>
      <w:r w:rsidRPr="00AC5C25">
        <w:rPr>
          <w:rFonts w:ascii="Times New Roman" w:hAnsi="Times New Roman" w:cs="Times New Roman"/>
          <w:b/>
          <w:sz w:val="20"/>
          <w:bdr w:val="single" w:sz="4" w:space="0" w:color="auto"/>
        </w:rPr>
        <w:t>（</w:t>
      </w:r>
      <w:r w:rsidRPr="00AC5C25">
        <w:rPr>
          <w:rFonts w:ascii="Times New Roman" w:hAnsi="Times New Roman" w:cs="Times New Roman" w:hint="eastAsia"/>
          <w:b/>
          <w:sz w:val="20"/>
          <w:bdr w:val="single" w:sz="4" w:space="0" w:color="auto"/>
        </w:rPr>
        <w:t>2</w:t>
      </w:r>
      <w:r w:rsidRPr="00AC5C25">
        <w:rPr>
          <w:rFonts w:ascii="Times New Roman" w:hAnsi="Times New Roman" w:cs="Times New Roman"/>
          <w:b/>
          <w:sz w:val="20"/>
          <w:bdr w:val="single" w:sz="4" w:space="0" w:color="auto"/>
        </w:rPr>
        <w:t>）</w:t>
      </w:r>
      <w:r w:rsidRPr="00AC5C25">
        <w:rPr>
          <w:rFonts w:ascii="Times New Roman" w:hAnsi="Times New Roman" w:cs="Times New Roman" w:hint="eastAsia"/>
          <w:b/>
          <w:sz w:val="20"/>
          <w:bdr w:val="single" w:sz="4" w:space="0" w:color="auto"/>
        </w:rPr>
        <w:t>方廣</w:t>
      </w:r>
    </w:p>
    <w:p w:rsidR="00AC5C25" w:rsidRPr="00AC5C25" w:rsidRDefault="00AC5C25" w:rsidP="00AC5C25">
      <w:pPr>
        <w:ind w:leftChars="200" w:left="480"/>
        <w:contextualSpacing/>
        <w:rPr>
          <w:rFonts w:ascii="Times New Roman" w:hAnsi="Times New Roman" w:cs="Times New Roman"/>
          <w:b/>
          <w:sz w:val="20"/>
          <w:szCs w:val="20"/>
          <w:bdr w:val="single" w:sz="4" w:space="0" w:color="auto"/>
        </w:rPr>
      </w:pPr>
      <w:r w:rsidRPr="00AC5C25">
        <w:rPr>
          <w:rFonts w:ascii="Times New Roman" w:hAnsi="Times New Roman" w:cs="Times New Roman"/>
          <w:b/>
          <w:sz w:val="20"/>
          <w:szCs w:val="20"/>
          <w:bdr w:val="single" w:sz="4" w:space="0" w:color="auto"/>
        </w:rPr>
        <w:t>A</w:t>
      </w:r>
      <w:r w:rsidRPr="00AC5C25">
        <w:rPr>
          <w:rFonts w:ascii="Times New Roman" w:hAnsi="Times New Roman" w:cs="Times New Roman"/>
          <w:b/>
          <w:sz w:val="20"/>
          <w:szCs w:val="20"/>
          <w:bdr w:val="single" w:sz="4" w:space="0" w:color="auto"/>
        </w:rPr>
        <w:t>、</w:t>
      </w:r>
      <w:r w:rsidRPr="00AC5C25">
        <w:rPr>
          <w:rFonts w:ascii="Times New Roman" w:hAnsi="Times New Roman" w:cs="Times New Roman" w:hint="eastAsia"/>
          <w:b/>
          <w:sz w:val="20"/>
          <w:szCs w:val="20"/>
          <w:bdr w:val="single" w:sz="4" w:space="0" w:color="auto"/>
        </w:rPr>
        <w:t>廣問答</w:t>
      </w:r>
    </w:p>
    <w:p w:rsidR="00AC5C25" w:rsidRPr="00AC5C25" w:rsidRDefault="00AC5C25" w:rsidP="00AC5C25">
      <w:pPr>
        <w:ind w:leftChars="200" w:left="480"/>
        <w:rPr>
          <w:rFonts w:ascii="Times New Roman" w:hAnsi="Times New Roman" w:cs="Times New Roman"/>
          <w:szCs w:val="24"/>
        </w:rPr>
      </w:pPr>
      <w:r w:rsidRPr="00AC5C25">
        <w:rPr>
          <w:rFonts w:ascii="Times New Roman" w:hAnsi="Times New Roman" w:cs="Times New Roman" w:hint="eastAsia"/>
          <w:szCs w:val="24"/>
        </w:rPr>
        <w:t>「方廣」中，</w:t>
      </w:r>
      <w:r w:rsidRPr="00AC5C25">
        <w:rPr>
          <w:rFonts w:ascii="Times New Roman" w:hAnsi="Times New Roman" w:cs="Times New Roman" w:hint="eastAsia"/>
          <w:b/>
          <w:szCs w:val="24"/>
        </w:rPr>
        <w:t>廣問答</w:t>
      </w:r>
      <w:r w:rsidRPr="00AC5C25">
        <w:rPr>
          <w:rFonts w:ascii="Times New Roman" w:hAnsi="Times New Roman" w:cs="Times New Roman" w:hint="eastAsia"/>
          <w:szCs w:val="24"/>
        </w:rPr>
        <w:t>的，</w:t>
      </w:r>
    </w:p>
    <w:p w:rsidR="00AC5C25" w:rsidRPr="00AC5C25" w:rsidRDefault="00AC5C25" w:rsidP="00AC5C25">
      <w:pPr>
        <w:ind w:leftChars="200" w:left="480"/>
        <w:rPr>
          <w:rFonts w:ascii="Times New Roman" w:hAnsi="Times New Roman" w:cs="Times New Roman"/>
          <w:szCs w:val="24"/>
        </w:rPr>
      </w:pPr>
      <w:r w:rsidRPr="00AC5C25">
        <w:rPr>
          <w:rFonts w:ascii="Times New Roman" w:hAnsi="Times New Roman" w:cs="Times New Roman" w:hint="eastAsia"/>
          <w:szCs w:val="24"/>
        </w:rPr>
        <w:t>如《中部》（</w:t>
      </w:r>
      <w:r w:rsidRPr="00AC5C25">
        <w:rPr>
          <w:rFonts w:ascii="Times New Roman" w:hAnsi="Times New Roman" w:cs="Times New Roman" w:hint="eastAsia"/>
          <w:szCs w:val="24"/>
        </w:rPr>
        <w:t>43</w:t>
      </w:r>
      <w:r w:rsidRPr="00AC5C25">
        <w:rPr>
          <w:rFonts w:ascii="Times New Roman" w:hAnsi="Times New Roman" w:cs="Times New Roman" w:hint="eastAsia"/>
          <w:szCs w:val="24"/>
        </w:rPr>
        <w:t>）《毘陀羅大經》，（</w:t>
      </w:r>
      <w:r w:rsidRPr="00AC5C25">
        <w:rPr>
          <w:rFonts w:ascii="Times New Roman" w:hAnsi="Times New Roman" w:cs="Times New Roman" w:hint="eastAsia"/>
          <w:szCs w:val="24"/>
        </w:rPr>
        <w:t>44</w:t>
      </w:r>
      <w:r w:rsidRPr="00AC5C25">
        <w:rPr>
          <w:rFonts w:ascii="Times New Roman" w:hAnsi="Times New Roman" w:cs="Times New Roman" w:hint="eastAsia"/>
          <w:szCs w:val="24"/>
        </w:rPr>
        <w:t>）《毘陀羅小經》，（</w:t>
      </w:r>
      <w:r w:rsidRPr="00AC5C25">
        <w:rPr>
          <w:rFonts w:ascii="Times New Roman" w:hAnsi="Times New Roman" w:cs="Times New Roman" w:hint="eastAsia"/>
          <w:szCs w:val="24"/>
        </w:rPr>
        <w:t>9</w:t>
      </w:r>
      <w:r w:rsidRPr="00AC5C25">
        <w:rPr>
          <w:rFonts w:ascii="Times New Roman" w:hAnsi="Times New Roman" w:cs="Times New Roman" w:hint="eastAsia"/>
          <w:szCs w:val="24"/>
        </w:rPr>
        <w:t>）《正見經》，（</w:t>
      </w:r>
      <w:r w:rsidRPr="00AC5C25">
        <w:rPr>
          <w:rFonts w:ascii="Times New Roman" w:hAnsi="Times New Roman" w:cs="Times New Roman" w:hint="eastAsia"/>
          <w:szCs w:val="24"/>
        </w:rPr>
        <w:t>109</w:t>
      </w:r>
      <w:r w:rsidRPr="00AC5C25">
        <w:rPr>
          <w:rFonts w:ascii="Times New Roman" w:hAnsi="Times New Roman" w:cs="Times New Roman" w:hint="eastAsia"/>
          <w:szCs w:val="24"/>
        </w:rPr>
        <w:t>）《滿月大經》，（</w:t>
      </w:r>
      <w:r w:rsidRPr="00AC5C25">
        <w:rPr>
          <w:rFonts w:ascii="Times New Roman" w:hAnsi="Times New Roman" w:cs="Times New Roman" w:hint="eastAsia"/>
          <w:szCs w:val="24"/>
        </w:rPr>
        <w:t>112</w:t>
      </w:r>
      <w:r w:rsidRPr="00AC5C25">
        <w:rPr>
          <w:rFonts w:ascii="Times New Roman" w:hAnsi="Times New Roman" w:cs="Times New Roman" w:hint="eastAsia"/>
          <w:szCs w:val="24"/>
        </w:rPr>
        <w:t>）《六淨經》；《長部》（</w:t>
      </w:r>
      <w:r w:rsidRPr="00AC5C25">
        <w:rPr>
          <w:rFonts w:ascii="Times New Roman" w:hAnsi="Times New Roman" w:cs="Times New Roman" w:hint="eastAsia"/>
          <w:szCs w:val="24"/>
        </w:rPr>
        <w:t>21</w:t>
      </w:r>
      <w:r w:rsidRPr="00AC5C25">
        <w:rPr>
          <w:rFonts w:ascii="Times New Roman" w:hAnsi="Times New Roman" w:cs="Times New Roman" w:hint="eastAsia"/>
          <w:szCs w:val="24"/>
        </w:rPr>
        <w:t>）《帝釋所問經》等。</w:t>
      </w:r>
    </w:p>
    <w:p w:rsidR="00AC5C25" w:rsidRPr="00AC5C25" w:rsidRDefault="00AC5C25" w:rsidP="00AC5C25">
      <w:pPr>
        <w:widowControl/>
        <w:spacing w:beforeLines="30" w:before="108"/>
        <w:ind w:leftChars="200" w:left="480"/>
        <w:rPr>
          <w:rFonts w:ascii="Times New Roman" w:hAnsi="Times New Roman" w:cs="Times New Roman"/>
          <w:b/>
          <w:sz w:val="20"/>
          <w:bdr w:val="single" w:sz="4" w:space="0" w:color="auto"/>
        </w:rPr>
      </w:pPr>
      <w:r w:rsidRPr="00AC5C25">
        <w:rPr>
          <w:rFonts w:ascii="Times New Roman" w:hAnsi="Times New Roman" w:cs="Times New Roman" w:hint="eastAsia"/>
          <w:b/>
          <w:sz w:val="20"/>
          <w:bdr w:val="single" w:sz="4" w:space="0" w:color="auto"/>
        </w:rPr>
        <w:t>B</w:t>
      </w:r>
      <w:r w:rsidRPr="00AC5C25">
        <w:rPr>
          <w:rFonts w:ascii="Times New Roman" w:hAnsi="Times New Roman" w:cs="Times New Roman"/>
          <w:b/>
          <w:sz w:val="20"/>
          <w:bdr w:val="single" w:sz="4" w:space="0" w:color="auto"/>
        </w:rPr>
        <w:t>、</w:t>
      </w:r>
      <w:r w:rsidRPr="00AC5C25">
        <w:rPr>
          <w:rFonts w:ascii="Times New Roman" w:hAnsi="Times New Roman" w:cs="Times New Roman" w:hint="eastAsia"/>
          <w:b/>
          <w:sz w:val="20"/>
          <w:bdr w:val="single" w:sz="4" w:space="0" w:color="auto"/>
        </w:rPr>
        <w:t>廣分別</w:t>
      </w:r>
    </w:p>
    <w:p w:rsidR="00AC5C25" w:rsidRPr="00AC5C25" w:rsidRDefault="00AC5C25" w:rsidP="00AC5C25">
      <w:pPr>
        <w:ind w:leftChars="200" w:left="480"/>
        <w:rPr>
          <w:rFonts w:ascii="Times New Roman" w:hAnsi="Times New Roman" w:cs="Times New Roman"/>
          <w:szCs w:val="24"/>
        </w:rPr>
      </w:pPr>
      <w:r w:rsidRPr="00AC5C25">
        <w:rPr>
          <w:rFonts w:ascii="Times New Roman" w:hAnsi="Times New Roman" w:cs="Times New Roman" w:hint="eastAsia"/>
          <w:b/>
          <w:szCs w:val="24"/>
        </w:rPr>
        <w:t>廣分別</w:t>
      </w:r>
      <w:r w:rsidRPr="00AC5C25">
        <w:rPr>
          <w:rFonts w:ascii="Times New Roman" w:hAnsi="Times New Roman" w:cs="Times New Roman" w:hint="eastAsia"/>
          <w:szCs w:val="24"/>
        </w:rPr>
        <w:t>的，</w:t>
      </w:r>
    </w:p>
    <w:p w:rsidR="00AC5C25" w:rsidRPr="00AC5C25" w:rsidRDefault="00AC5C25" w:rsidP="00AC5C25">
      <w:pPr>
        <w:ind w:leftChars="200" w:left="480"/>
        <w:rPr>
          <w:rFonts w:ascii="Times New Roman" w:hAnsi="Times New Roman" w:cs="Times New Roman"/>
          <w:szCs w:val="24"/>
        </w:rPr>
      </w:pPr>
      <w:r w:rsidRPr="00AC5C25">
        <w:rPr>
          <w:rFonts w:ascii="Times New Roman" w:hAnsi="Times New Roman" w:cs="Times New Roman" w:hint="eastAsia"/>
          <w:szCs w:val="24"/>
        </w:rPr>
        <w:t>如《中部》（</w:t>
      </w:r>
      <w:r w:rsidRPr="00AC5C25">
        <w:rPr>
          <w:rFonts w:ascii="Times New Roman" w:hAnsi="Times New Roman" w:cs="Times New Roman" w:hint="eastAsia"/>
          <w:szCs w:val="24"/>
        </w:rPr>
        <w:t>28</w:t>
      </w:r>
      <w:r w:rsidRPr="00AC5C25">
        <w:rPr>
          <w:rFonts w:ascii="Times New Roman" w:hAnsi="Times New Roman" w:cs="Times New Roman" w:hint="eastAsia"/>
          <w:szCs w:val="24"/>
        </w:rPr>
        <w:t>）《象跡喻大經》，（</w:t>
      </w:r>
      <w:r w:rsidRPr="00AC5C25">
        <w:rPr>
          <w:rFonts w:ascii="Times New Roman" w:hAnsi="Times New Roman" w:cs="Times New Roman" w:hint="eastAsia"/>
          <w:szCs w:val="24"/>
        </w:rPr>
        <w:t>102</w:t>
      </w:r>
      <w:r w:rsidRPr="00AC5C25">
        <w:rPr>
          <w:rFonts w:ascii="Times New Roman" w:hAnsi="Times New Roman" w:cs="Times New Roman" w:hint="eastAsia"/>
          <w:szCs w:val="24"/>
        </w:rPr>
        <w:t>）《五三經》，（</w:t>
      </w:r>
      <w:r w:rsidRPr="00AC5C25">
        <w:rPr>
          <w:rFonts w:ascii="Times New Roman" w:hAnsi="Times New Roman" w:cs="Times New Roman" w:hint="eastAsia"/>
          <w:szCs w:val="24"/>
        </w:rPr>
        <w:t>137</w:t>
      </w:r>
      <w:r w:rsidRPr="00AC5C25">
        <w:rPr>
          <w:rFonts w:ascii="Times New Roman" w:hAnsi="Times New Roman" w:cs="Times New Roman" w:hint="eastAsia"/>
          <w:szCs w:val="24"/>
        </w:rPr>
        <w:t>）《六處分別經》；</w:t>
      </w:r>
    </w:p>
    <w:p w:rsidR="00AC5C25" w:rsidRPr="00AC5C25" w:rsidRDefault="00AC5C25" w:rsidP="00AC5C25">
      <w:pPr>
        <w:ind w:leftChars="200" w:left="480"/>
        <w:rPr>
          <w:rFonts w:ascii="Times New Roman" w:hAnsi="Times New Roman" w:cs="Times New Roman"/>
          <w:szCs w:val="24"/>
        </w:rPr>
      </w:pPr>
      <w:r w:rsidRPr="00AC5C25">
        <w:rPr>
          <w:rFonts w:ascii="Times New Roman" w:hAnsi="Times New Roman" w:cs="Times New Roman" w:hint="eastAsia"/>
          <w:szCs w:val="24"/>
        </w:rPr>
        <w:t>《長部》（</w:t>
      </w:r>
      <w:r w:rsidRPr="00AC5C25">
        <w:rPr>
          <w:rFonts w:ascii="Times New Roman" w:hAnsi="Times New Roman" w:cs="Times New Roman" w:hint="eastAsia"/>
          <w:szCs w:val="24"/>
        </w:rPr>
        <w:t>1</w:t>
      </w:r>
      <w:r w:rsidRPr="00AC5C25">
        <w:rPr>
          <w:rFonts w:ascii="Times New Roman" w:hAnsi="Times New Roman" w:cs="Times New Roman" w:hint="eastAsia"/>
          <w:szCs w:val="24"/>
        </w:rPr>
        <w:t>）《梵網經》，（</w:t>
      </w:r>
      <w:r w:rsidRPr="00AC5C25">
        <w:rPr>
          <w:rFonts w:ascii="Times New Roman" w:hAnsi="Times New Roman" w:cs="Times New Roman" w:hint="eastAsia"/>
          <w:szCs w:val="24"/>
        </w:rPr>
        <w:t>15</w:t>
      </w:r>
      <w:r w:rsidRPr="00AC5C25">
        <w:rPr>
          <w:rFonts w:ascii="Times New Roman" w:hAnsi="Times New Roman" w:cs="Times New Roman" w:hint="eastAsia"/>
          <w:szCs w:val="24"/>
        </w:rPr>
        <w:t>）《大因緣經》等。</w:t>
      </w:r>
    </w:p>
    <w:p w:rsidR="00AC5C25" w:rsidRPr="00AC5C25" w:rsidRDefault="00AC5C25" w:rsidP="00AC5C25">
      <w:pPr>
        <w:ind w:leftChars="200" w:left="480"/>
        <w:rPr>
          <w:rFonts w:ascii="Times New Roman" w:hAnsi="Times New Roman" w:cs="Times New Roman"/>
          <w:szCs w:val="24"/>
        </w:rPr>
      </w:pPr>
      <w:r w:rsidRPr="00AC5C25">
        <w:rPr>
          <w:rFonts w:ascii="Times New Roman" w:hAnsi="Times New Roman" w:cs="Times New Roman" w:hint="eastAsia"/>
          <w:szCs w:val="24"/>
        </w:rPr>
        <w:t>《中部》的「分別品」，都屬於廣分別的廣說。</w:t>
      </w:r>
    </w:p>
    <w:p w:rsidR="00AC5C25" w:rsidRPr="00AC5C25" w:rsidRDefault="00AC5C25" w:rsidP="00AC5C25">
      <w:pPr>
        <w:widowControl/>
        <w:spacing w:beforeLines="30" w:before="108"/>
        <w:ind w:leftChars="150" w:left="360"/>
        <w:rPr>
          <w:rFonts w:ascii="Times New Roman" w:hAnsi="Times New Roman" w:cs="Times New Roman"/>
          <w:b/>
          <w:sz w:val="20"/>
          <w:bdr w:val="single" w:sz="4" w:space="0" w:color="auto"/>
        </w:rPr>
      </w:pPr>
      <w:r w:rsidRPr="00AC5C25">
        <w:rPr>
          <w:rFonts w:ascii="Times New Roman" w:hAnsi="Times New Roman" w:cs="Times New Roman"/>
          <w:b/>
          <w:sz w:val="20"/>
          <w:bdr w:val="single" w:sz="4" w:space="0" w:color="auto"/>
        </w:rPr>
        <w:t>（</w:t>
      </w:r>
      <w:r w:rsidRPr="00AC5C25">
        <w:rPr>
          <w:rFonts w:ascii="Times New Roman" w:hAnsi="Times New Roman" w:cs="Times New Roman" w:hint="eastAsia"/>
          <w:b/>
          <w:sz w:val="20"/>
          <w:bdr w:val="single" w:sz="4" w:space="0" w:color="auto"/>
        </w:rPr>
        <w:t>3</w:t>
      </w:r>
      <w:r w:rsidRPr="00AC5C25">
        <w:rPr>
          <w:rFonts w:ascii="Times New Roman" w:hAnsi="Times New Roman" w:cs="Times New Roman"/>
          <w:b/>
          <w:sz w:val="20"/>
          <w:bdr w:val="single" w:sz="4" w:space="0" w:color="auto"/>
        </w:rPr>
        <w:t>）</w:t>
      </w:r>
      <w:r w:rsidRPr="00AC5C25">
        <w:rPr>
          <w:rFonts w:ascii="Times New Roman" w:hAnsi="Times New Roman" w:cs="Times New Roman" w:hint="eastAsia"/>
          <w:b/>
          <w:sz w:val="20"/>
          <w:bdr w:val="single" w:sz="4" w:space="0" w:color="auto"/>
        </w:rPr>
        <w:t>本生</w:t>
      </w:r>
    </w:p>
    <w:p w:rsidR="00AC5C25" w:rsidRPr="00AC5C25" w:rsidRDefault="00AC5C25" w:rsidP="00AC5C25">
      <w:pPr>
        <w:ind w:leftChars="150" w:left="360"/>
        <w:rPr>
          <w:rFonts w:ascii="Times New Roman" w:hAnsi="Times New Roman" w:cs="Times New Roman"/>
          <w:szCs w:val="24"/>
        </w:rPr>
      </w:pPr>
      <w:r w:rsidRPr="00AC5C25">
        <w:rPr>
          <w:rFonts w:ascii="Times New Roman" w:hAnsi="Times New Roman" w:cs="Times New Roman" w:hint="eastAsia"/>
          <w:szCs w:val="24"/>
        </w:rPr>
        <w:t>「本生」，</w:t>
      </w:r>
    </w:p>
    <w:p w:rsidR="00AC5C25" w:rsidRPr="00AC5C25" w:rsidRDefault="00AC5C25" w:rsidP="00AC5C25">
      <w:pPr>
        <w:widowControl/>
        <w:spacing w:beforeLines="30" w:before="108"/>
        <w:ind w:leftChars="200" w:left="480"/>
        <w:rPr>
          <w:rFonts w:ascii="Times New Roman" w:hAnsi="Times New Roman" w:cs="Times New Roman"/>
          <w:b/>
          <w:sz w:val="20"/>
          <w:bdr w:val="single" w:sz="4" w:space="0" w:color="auto"/>
        </w:rPr>
      </w:pPr>
      <w:r w:rsidRPr="00AC5C25">
        <w:rPr>
          <w:rFonts w:ascii="Times New Roman" w:hAnsi="Times New Roman" w:cs="Times New Roman" w:hint="eastAsia"/>
          <w:b/>
          <w:sz w:val="20"/>
          <w:bdr w:val="single" w:sz="4" w:space="0" w:color="auto"/>
        </w:rPr>
        <w:t>A</w:t>
      </w:r>
      <w:r w:rsidRPr="00AC5C25">
        <w:rPr>
          <w:rFonts w:ascii="Times New Roman" w:hAnsi="Times New Roman" w:cs="Times New Roman" w:hint="eastAsia"/>
          <w:b/>
          <w:sz w:val="20"/>
          <w:bdr w:val="single" w:sz="4" w:space="0" w:color="auto"/>
        </w:rPr>
        <w:t>、長部</w:t>
      </w:r>
    </w:p>
    <w:p w:rsidR="00AC5C25" w:rsidRPr="00AC5C25" w:rsidRDefault="00AC5C25" w:rsidP="00AC5C25">
      <w:pPr>
        <w:ind w:leftChars="200" w:left="480"/>
        <w:rPr>
          <w:rFonts w:ascii="Times New Roman" w:hAnsi="Times New Roman" w:cs="Times New Roman"/>
          <w:szCs w:val="24"/>
        </w:rPr>
      </w:pPr>
      <w:r w:rsidRPr="00AC5C25">
        <w:rPr>
          <w:rFonts w:ascii="Times New Roman" w:hAnsi="Times New Roman" w:cs="Times New Roman" w:hint="eastAsia"/>
          <w:szCs w:val="24"/>
        </w:rPr>
        <w:lastRenderedPageBreak/>
        <w:t>如《長部》的（</w:t>
      </w:r>
      <w:r w:rsidRPr="00AC5C25">
        <w:rPr>
          <w:rFonts w:ascii="Times New Roman" w:hAnsi="Times New Roman" w:cs="Times New Roman" w:hint="eastAsia"/>
          <w:szCs w:val="24"/>
        </w:rPr>
        <w:t>17</w:t>
      </w:r>
      <w:r w:rsidRPr="00AC5C25">
        <w:rPr>
          <w:rFonts w:ascii="Times New Roman" w:hAnsi="Times New Roman" w:cs="Times New Roman" w:hint="eastAsia"/>
          <w:szCs w:val="24"/>
        </w:rPr>
        <w:t>）《大善見王經》，（</w:t>
      </w:r>
      <w:r w:rsidRPr="00AC5C25">
        <w:rPr>
          <w:rFonts w:ascii="Times New Roman" w:hAnsi="Times New Roman" w:cs="Times New Roman" w:hint="eastAsia"/>
          <w:szCs w:val="24"/>
        </w:rPr>
        <w:t>19</w:t>
      </w:r>
      <w:r w:rsidRPr="00AC5C25">
        <w:rPr>
          <w:rFonts w:ascii="Times New Roman" w:hAnsi="Times New Roman" w:cs="Times New Roman" w:hint="eastAsia"/>
          <w:szCs w:val="24"/>
        </w:rPr>
        <w:t>）《大典尊經》；</w:t>
      </w:r>
    </w:p>
    <w:p w:rsidR="00AC5C25" w:rsidRPr="00AC5C25" w:rsidRDefault="00AC5C25" w:rsidP="00AC5C25">
      <w:pPr>
        <w:widowControl/>
        <w:spacing w:beforeLines="30" w:before="108"/>
        <w:ind w:leftChars="200" w:left="480"/>
        <w:rPr>
          <w:rFonts w:ascii="Times New Roman" w:hAnsi="Times New Roman" w:cs="Times New Roman"/>
          <w:b/>
          <w:sz w:val="20"/>
          <w:bdr w:val="single" w:sz="4" w:space="0" w:color="auto"/>
        </w:rPr>
      </w:pPr>
      <w:r w:rsidRPr="00AC5C25">
        <w:rPr>
          <w:rFonts w:ascii="Times New Roman" w:hAnsi="Times New Roman" w:cs="Times New Roman" w:hint="eastAsia"/>
          <w:b/>
          <w:sz w:val="20"/>
          <w:bdr w:val="single" w:sz="4" w:space="0" w:color="auto"/>
        </w:rPr>
        <w:t>B</w:t>
      </w:r>
      <w:r w:rsidRPr="00AC5C25">
        <w:rPr>
          <w:rFonts w:ascii="Times New Roman" w:hAnsi="Times New Roman" w:cs="Times New Roman" w:hint="eastAsia"/>
          <w:b/>
          <w:sz w:val="20"/>
          <w:bdr w:val="single" w:sz="4" w:space="0" w:color="auto"/>
        </w:rPr>
        <w:t>、中部</w:t>
      </w:r>
    </w:p>
    <w:p w:rsidR="00AC5C25" w:rsidRPr="00AC5C25" w:rsidRDefault="00AC5C25" w:rsidP="00AC5C25">
      <w:pPr>
        <w:ind w:leftChars="200" w:left="480"/>
        <w:rPr>
          <w:rFonts w:ascii="Times New Roman" w:hAnsi="Times New Roman" w:cs="Times New Roman"/>
          <w:szCs w:val="24"/>
        </w:rPr>
      </w:pPr>
      <w:r w:rsidRPr="00AC5C25">
        <w:rPr>
          <w:rFonts w:ascii="Times New Roman" w:hAnsi="Times New Roman" w:cs="Times New Roman" w:hint="eastAsia"/>
          <w:szCs w:val="24"/>
        </w:rPr>
        <w:t>《中部》（</w:t>
      </w:r>
      <w:r w:rsidRPr="00AC5C25">
        <w:rPr>
          <w:rFonts w:ascii="Times New Roman" w:hAnsi="Times New Roman" w:cs="Times New Roman" w:hint="eastAsia"/>
          <w:szCs w:val="24"/>
        </w:rPr>
        <w:t>81</w:t>
      </w:r>
      <w:r w:rsidRPr="00AC5C25">
        <w:rPr>
          <w:rFonts w:ascii="Times New Roman" w:hAnsi="Times New Roman" w:cs="Times New Roman" w:hint="eastAsia"/>
          <w:szCs w:val="24"/>
        </w:rPr>
        <w:t>）《陶師經》，（</w:t>
      </w:r>
      <w:r w:rsidRPr="00AC5C25">
        <w:rPr>
          <w:rFonts w:ascii="Times New Roman" w:hAnsi="Times New Roman" w:cs="Times New Roman" w:hint="eastAsia"/>
          <w:szCs w:val="24"/>
        </w:rPr>
        <w:t>83</w:t>
      </w:r>
      <w:r w:rsidRPr="00AC5C25">
        <w:rPr>
          <w:rFonts w:ascii="Times New Roman" w:hAnsi="Times New Roman" w:cs="Times New Roman" w:hint="eastAsia"/>
          <w:szCs w:val="24"/>
        </w:rPr>
        <w:t>）《大天奈林經》等。</w:t>
      </w:r>
    </w:p>
    <w:p w:rsidR="00AC5C25" w:rsidRPr="00AC5C25" w:rsidRDefault="00AC5C25" w:rsidP="00AC5C25">
      <w:pPr>
        <w:widowControl/>
        <w:spacing w:beforeLines="30" w:before="108"/>
        <w:ind w:leftChars="150" w:left="360"/>
        <w:rPr>
          <w:rFonts w:ascii="Times New Roman" w:hAnsi="Times New Roman" w:cs="Times New Roman"/>
          <w:b/>
          <w:sz w:val="20"/>
          <w:bdr w:val="single" w:sz="4" w:space="0" w:color="auto"/>
        </w:rPr>
      </w:pPr>
      <w:r w:rsidRPr="00AC5C25">
        <w:rPr>
          <w:rFonts w:ascii="Times New Roman" w:hAnsi="Times New Roman" w:cs="Times New Roman"/>
          <w:b/>
          <w:sz w:val="20"/>
          <w:bdr w:val="single" w:sz="4" w:space="0" w:color="auto"/>
        </w:rPr>
        <w:t>（</w:t>
      </w:r>
      <w:r w:rsidRPr="00AC5C25">
        <w:rPr>
          <w:rFonts w:ascii="Times New Roman" w:hAnsi="Times New Roman" w:cs="Times New Roman" w:hint="eastAsia"/>
          <w:b/>
          <w:sz w:val="20"/>
          <w:bdr w:val="single" w:sz="4" w:space="0" w:color="auto"/>
        </w:rPr>
        <w:t>4</w:t>
      </w:r>
      <w:r w:rsidRPr="00AC5C25">
        <w:rPr>
          <w:rFonts w:ascii="Times New Roman" w:hAnsi="Times New Roman" w:cs="Times New Roman"/>
          <w:b/>
          <w:sz w:val="20"/>
          <w:bdr w:val="single" w:sz="4" w:space="0" w:color="auto"/>
        </w:rPr>
        <w:t>）</w:t>
      </w:r>
      <w:r w:rsidRPr="00AC5C25">
        <w:rPr>
          <w:rFonts w:ascii="Times New Roman" w:hAnsi="Times New Roman" w:cs="Times New Roman" w:hint="eastAsia"/>
          <w:b/>
          <w:sz w:val="20"/>
          <w:bdr w:val="single" w:sz="4" w:space="0" w:color="auto"/>
        </w:rPr>
        <w:t>本事（如事語）</w:t>
      </w:r>
    </w:p>
    <w:p w:rsidR="00AC5C25" w:rsidRPr="00AC5C25" w:rsidRDefault="00AC5C25" w:rsidP="00AC5C25">
      <w:pPr>
        <w:ind w:leftChars="200" w:left="480"/>
        <w:contextualSpacing/>
        <w:rPr>
          <w:rFonts w:ascii="Times New Roman" w:hAnsi="Times New Roman" w:cs="Times New Roman"/>
          <w:b/>
          <w:sz w:val="20"/>
          <w:szCs w:val="20"/>
          <w:bdr w:val="single" w:sz="4" w:space="0" w:color="auto"/>
        </w:rPr>
      </w:pPr>
      <w:r w:rsidRPr="00AC5C25">
        <w:rPr>
          <w:rFonts w:ascii="Times New Roman" w:hAnsi="Times New Roman" w:cs="Times New Roman" w:hint="eastAsia"/>
          <w:b/>
          <w:sz w:val="20"/>
          <w:szCs w:val="20"/>
          <w:bdr w:val="single" w:sz="4" w:space="0" w:color="auto"/>
        </w:rPr>
        <w:t>A</w:t>
      </w:r>
      <w:r w:rsidRPr="00AC5C25">
        <w:rPr>
          <w:rFonts w:ascii="Times New Roman" w:hAnsi="Times New Roman" w:cs="Times New Roman" w:hint="eastAsia"/>
          <w:b/>
          <w:sz w:val="20"/>
          <w:szCs w:val="20"/>
          <w:bdr w:val="single" w:sz="4" w:space="0" w:color="auto"/>
        </w:rPr>
        <w:t>、無本起的「本事」</w:t>
      </w:r>
    </w:p>
    <w:p w:rsidR="00AC5C25" w:rsidRPr="00AC5C25" w:rsidRDefault="00AC5C25" w:rsidP="00AC5C25">
      <w:pPr>
        <w:ind w:leftChars="200" w:left="480"/>
        <w:rPr>
          <w:rFonts w:ascii="Times New Roman" w:hAnsi="Times New Roman" w:cs="Times New Roman"/>
          <w:szCs w:val="24"/>
        </w:rPr>
      </w:pPr>
      <w:r w:rsidRPr="00AC5C25">
        <w:rPr>
          <w:rFonts w:ascii="Times New Roman" w:hAnsi="Times New Roman" w:cs="Times New Roman" w:hint="eastAsia"/>
          <w:szCs w:val="24"/>
        </w:rPr>
        <w:t>「如是語」與「本事」，原</w:t>
      </w:r>
      <w:r w:rsidRPr="00634F26">
        <w:rPr>
          <w:rFonts w:ascii="Times New Roman" w:hAnsi="Times New Roman" w:cs="Times New Roman" w:hint="eastAsia"/>
          <w:sz w:val="22"/>
          <w:szCs w:val="24"/>
          <w:shd w:val="pct15" w:color="auto" w:fill="FFFFFF"/>
        </w:rPr>
        <w:t>（</w:t>
      </w:r>
      <w:r w:rsidRPr="00634F26">
        <w:rPr>
          <w:rFonts w:ascii="Times New Roman" w:hAnsi="Times New Roman" w:cs="Times New Roman" w:hint="eastAsia"/>
          <w:sz w:val="22"/>
          <w:szCs w:val="24"/>
          <w:shd w:val="pct15" w:color="auto" w:fill="FFFFFF"/>
        </w:rPr>
        <w:t>p.728</w:t>
      </w:r>
      <w:r w:rsidRPr="00634F26">
        <w:rPr>
          <w:rFonts w:ascii="Times New Roman" w:hAnsi="Times New Roman" w:cs="Times New Roman" w:hint="eastAsia"/>
          <w:sz w:val="22"/>
          <w:szCs w:val="24"/>
          <w:shd w:val="pct15" w:color="auto" w:fill="FFFFFF"/>
        </w:rPr>
        <w:t>）</w:t>
      </w:r>
      <w:r w:rsidRPr="00AC5C25">
        <w:rPr>
          <w:rFonts w:ascii="Times New Roman" w:hAnsi="Times New Roman" w:cs="Times New Roman" w:hint="eastAsia"/>
          <w:szCs w:val="24"/>
        </w:rPr>
        <w:t>是「</w:t>
      </w:r>
      <w:r w:rsidRPr="00AC5C25">
        <w:rPr>
          <w:rFonts w:ascii="標楷體" w:eastAsia="標楷體" w:hAnsi="標楷體" w:cs="Times New Roman" w:hint="eastAsia"/>
          <w:szCs w:val="24"/>
        </w:rPr>
        <w:t>不顯說人、談所、說事</w:t>
      </w:r>
      <w:r w:rsidRPr="00AC5C25">
        <w:rPr>
          <w:rFonts w:ascii="Times New Roman" w:hAnsi="Times New Roman" w:cs="Times New Roman" w:hint="eastAsia"/>
          <w:szCs w:val="24"/>
        </w:rPr>
        <w:t>」</w:t>
      </w:r>
      <w:r w:rsidRPr="00AC5C25">
        <w:rPr>
          <w:rFonts w:ascii="Times New Roman" w:hAnsi="Times New Roman" w:cs="Times New Roman"/>
          <w:szCs w:val="24"/>
          <w:vertAlign w:val="superscript"/>
        </w:rPr>
        <w:footnoteReference w:id="88"/>
      </w:r>
      <w:r w:rsidRPr="00AC5C25">
        <w:rPr>
          <w:rFonts w:ascii="Times New Roman" w:hAnsi="Times New Roman" w:cs="Times New Roman" w:hint="eastAsia"/>
          <w:szCs w:val="24"/>
        </w:rPr>
        <w:t>，被稱為「無本起」的。</w:t>
      </w:r>
      <w:r w:rsidRPr="00AC5C25">
        <w:rPr>
          <w:rFonts w:ascii="Times New Roman" w:hAnsi="Times New Roman" w:cs="Times New Roman"/>
          <w:szCs w:val="24"/>
          <w:vertAlign w:val="superscript"/>
        </w:rPr>
        <w:footnoteReference w:id="89"/>
      </w:r>
      <w:r w:rsidRPr="00AC5C25">
        <w:rPr>
          <w:rFonts w:ascii="Times New Roman" w:hAnsi="Times New Roman" w:cs="Times New Roman" w:hint="eastAsia"/>
          <w:szCs w:val="24"/>
        </w:rPr>
        <w:t>或集教說而成「如是語」；沒有完成的部類，流傳到現在。</w:t>
      </w:r>
      <w:r w:rsidRPr="00AC5C25">
        <w:rPr>
          <w:rFonts w:ascii="Times New Roman" w:hAnsi="Times New Roman" w:cs="Times New Roman"/>
          <w:szCs w:val="24"/>
          <w:vertAlign w:val="superscript"/>
        </w:rPr>
        <w:footnoteReference w:id="90"/>
      </w:r>
    </w:p>
    <w:p w:rsidR="00AC5C25" w:rsidRPr="00AC5C25" w:rsidRDefault="00AC5C25" w:rsidP="00AC5C25">
      <w:pPr>
        <w:widowControl/>
        <w:spacing w:beforeLines="30" w:before="108"/>
        <w:ind w:leftChars="200" w:left="480"/>
        <w:rPr>
          <w:rFonts w:ascii="Times New Roman" w:hAnsi="Times New Roman" w:cs="Times New Roman"/>
          <w:b/>
          <w:sz w:val="20"/>
          <w:bdr w:val="single" w:sz="4" w:space="0" w:color="auto"/>
        </w:rPr>
      </w:pPr>
      <w:r w:rsidRPr="00AC5C25">
        <w:rPr>
          <w:rFonts w:ascii="Times New Roman" w:hAnsi="Times New Roman" w:cs="Times New Roman" w:hint="eastAsia"/>
          <w:b/>
          <w:sz w:val="20"/>
          <w:bdr w:val="single" w:sz="4" w:space="0" w:color="auto"/>
        </w:rPr>
        <w:t>B</w:t>
      </w:r>
      <w:r w:rsidRPr="00AC5C25">
        <w:rPr>
          <w:rFonts w:ascii="Times New Roman" w:hAnsi="Times New Roman" w:cs="Times New Roman" w:hint="eastAsia"/>
          <w:b/>
          <w:sz w:val="20"/>
          <w:bdr w:val="single" w:sz="4" w:space="0" w:color="auto"/>
        </w:rPr>
        <w:t>、集傳說過去事的本事</w:t>
      </w:r>
    </w:p>
    <w:p w:rsidR="00AC5C25" w:rsidRPr="00AC5C25" w:rsidRDefault="00AC5C25" w:rsidP="00AC5C25">
      <w:pPr>
        <w:ind w:leftChars="200" w:left="480"/>
        <w:rPr>
          <w:rFonts w:ascii="Times New Roman" w:hAnsi="Times New Roman" w:cs="Times New Roman"/>
          <w:szCs w:val="24"/>
        </w:rPr>
      </w:pPr>
      <w:r w:rsidRPr="00AC5C25">
        <w:rPr>
          <w:rFonts w:ascii="Times New Roman" w:hAnsi="Times New Roman" w:cs="Times New Roman" w:hint="eastAsia"/>
          <w:szCs w:val="24"/>
        </w:rPr>
        <w:t>或集傳說的過去事，稱為「本事」，</w:t>
      </w:r>
      <w:r w:rsidRPr="00AC5C25">
        <w:rPr>
          <w:rFonts w:ascii="Times New Roman" w:hAnsi="Times New Roman" w:cs="Times New Roman"/>
          <w:szCs w:val="24"/>
          <w:vertAlign w:val="superscript"/>
        </w:rPr>
        <w:footnoteReference w:id="91"/>
      </w:r>
    </w:p>
    <w:p w:rsidR="00AC5C25" w:rsidRPr="00AC5C25" w:rsidRDefault="00AC5C25" w:rsidP="00AC5C25">
      <w:pPr>
        <w:widowControl/>
        <w:spacing w:beforeLines="30" w:before="108"/>
        <w:ind w:leftChars="250" w:left="600"/>
        <w:rPr>
          <w:rFonts w:ascii="Times New Roman" w:hAnsi="Times New Roman" w:cs="Times New Roman"/>
          <w:b/>
          <w:sz w:val="20"/>
          <w:bdr w:val="single" w:sz="4" w:space="0" w:color="auto"/>
        </w:rPr>
      </w:pPr>
      <w:r w:rsidRPr="00AC5C25">
        <w:rPr>
          <w:rFonts w:ascii="Times New Roman" w:hAnsi="Times New Roman" w:cs="Times New Roman" w:hint="eastAsia"/>
          <w:b/>
          <w:sz w:val="20"/>
          <w:bdr w:val="single" w:sz="4" w:space="0" w:color="auto"/>
        </w:rPr>
        <w:t>（</w:t>
      </w:r>
      <w:r w:rsidRPr="00AC5C25">
        <w:rPr>
          <w:rFonts w:ascii="Times New Roman" w:hAnsi="Times New Roman" w:cs="Times New Roman" w:hint="eastAsia"/>
          <w:b/>
          <w:sz w:val="20"/>
          <w:bdr w:val="single" w:sz="4" w:space="0" w:color="auto"/>
        </w:rPr>
        <w:t>A</w:t>
      </w:r>
      <w:r w:rsidRPr="00AC5C25">
        <w:rPr>
          <w:rFonts w:ascii="Times New Roman" w:hAnsi="Times New Roman" w:cs="Times New Roman" w:hint="eastAsia"/>
          <w:b/>
          <w:sz w:val="20"/>
          <w:bdr w:val="single" w:sz="4" w:space="0" w:color="auto"/>
        </w:rPr>
        <w:t>）中部</w:t>
      </w:r>
    </w:p>
    <w:p w:rsidR="00AC5C25" w:rsidRPr="00AC5C25" w:rsidRDefault="00AC5C25" w:rsidP="00AC5C25">
      <w:pPr>
        <w:ind w:leftChars="250" w:left="600"/>
        <w:rPr>
          <w:rFonts w:ascii="Times New Roman" w:hAnsi="Times New Roman" w:cs="Times New Roman"/>
          <w:szCs w:val="24"/>
        </w:rPr>
      </w:pPr>
      <w:r w:rsidRPr="00AC5C25">
        <w:rPr>
          <w:rFonts w:ascii="Times New Roman" w:hAnsi="Times New Roman" w:cs="Times New Roman" w:hint="eastAsia"/>
          <w:szCs w:val="24"/>
        </w:rPr>
        <w:t>這如《中部》的（</w:t>
      </w:r>
      <w:r w:rsidRPr="00AC5C25">
        <w:rPr>
          <w:rFonts w:ascii="Times New Roman" w:hAnsi="Times New Roman" w:cs="Times New Roman" w:hint="eastAsia"/>
          <w:szCs w:val="24"/>
        </w:rPr>
        <w:t>116</w:t>
      </w:r>
      <w:r w:rsidRPr="00AC5C25">
        <w:rPr>
          <w:rFonts w:ascii="Times New Roman" w:hAnsi="Times New Roman" w:cs="Times New Roman" w:hint="eastAsia"/>
          <w:szCs w:val="24"/>
        </w:rPr>
        <w:t>）《仙吞經》；</w:t>
      </w:r>
    </w:p>
    <w:p w:rsidR="00AC5C25" w:rsidRPr="00AC5C25" w:rsidRDefault="00AC5C25" w:rsidP="00AC5C25">
      <w:pPr>
        <w:widowControl/>
        <w:spacing w:beforeLines="30" w:before="108"/>
        <w:ind w:leftChars="250" w:left="600"/>
        <w:rPr>
          <w:rFonts w:ascii="Times New Roman" w:hAnsi="Times New Roman" w:cs="Times New Roman"/>
          <w:b/>
          <w:sz w:val="20"/>
          <w:bdr w:val="single" w:sz="4" w:space="0" w:color="auto"/>
        </w:rPr>
      </w:pPr>
      <w:r w:rsidRPr="00AC5C25">
        <w:rPr>
          <w:rFonts w:ascii="Times New Roman" w:hAnsi="Times New Roman" w:cs="Times New Roman" w:hint="eastAsia"/>
          <w:b/>
          <w:sz w:val="20"/>
          <w:bdr w:val="single" w:sz="4" w:space="0" w:color="auto"/>
        </w:rPr>
        <w:t>（</w:t>
      </w:r>
      <w:r w:rsidRPr="00AC5C25">
        <w:rPr>
          <w:rFonts w:ascii="Times New Roman" w:hAnsi="Times New Roman" w:cs="Times New Roman" w:hint="eastAsia"/>
          <w:b/>
          <w:sz w:val="20"/>
          <w:bdr w:val="single" w:sz="4" w:space="0" w:color="auto"/>
        </w:rPr>
        <w:t>B</w:t>
      </w:r>
      <w:r w:rsidRPr="00AC5C25">
        <w:rPr>
          <w:rFonts w:ascii="Times New Roman" w:hAnsi="Times New Roman" w:cs="Times New Roman" w:hint="eastAsia"/>
          <w:b/>
          <w:sz w:val="20"/>
          <w:bdr w:val="single" w:sz="4" w:space="0" w:color="auto"/>
        </w:rPr>
        <w:t>）長部</w:t>
      </w:r>
    </w:p>
    <w:p w:rsidR="00AC5C25" w:rsidRPr="00AC5C25" w:rsidRDefault="00AC5C25" w:rsidP="00AC5C25">
      <w:pPr>
        <w:ind w:leftChars="250" w:left="600"/>
        <w:rPr>
          <w:rFonts w:ascii="Times New Roman" w:hAnsi="Times New Roman" w:cs="Times New Roman"/>
          <w:szCs w:val="24"/>
        </w:rPr>
      </w:pPr>
      <w:r w:rsidRPr="00AC5C25">
        <w:rPr>
          <w:rFonts w:ascii="Times New Roman" w:hAnsi="Times New Roman" w:cs="Times New Roman" w:hint="eastAsia"/>
          <w:szCs w:val="24"/>
        </w:rPr>
        <w:t>《長部》（</w:t>
      </w:r>
      <w:r w:rsidRPr="00AC5C25">
        <w:rPr>
          <w:rFonts w:ascii="Times New Roman" w:hAnsi="Times New Roman" w:cs="Times New Roman" w:hint="eastAsia"/>
          <w:szCs w:val="24"/>
        </w:rPr>
        <w:t>26</w:t>
      </w:r>
      <w:r w:rsidRPr="00AC5C25">
        <w:rPr>
          <w:rFonts w:ascii="Times New Roman" w:hAnsi="Times New Roman" w:cs="Times New Roman" w:hint="eastAsia"/>
          <w:szCs w:val="24"/>
        </w:rPr>
        <w:t>）《轉輪聖王師子吼經》；</w:t>
      </w:r>
    </w:p>
    <w:p w:rsidR="00AC5C25" w:rsidRPr="00AC5C25" w:rsidRDefault="00AC5C25" w:rsidP="00AC5C25">
      <w:pPr>
        <w:widowControl/>
        <w:spacing w:beforeLines="30" w:before="108"/>
        <w:ind w:leftChars="250" w:left="600"/>
        <w:rPr>
          <w:rFonts w:ascii="Times New Roman" w:hAnsi="Times New Roman" w:cs="Times New Roman"/>
          <w:b/>
          <w:sz w:val="20"/>
          <w:bdr w:val="single" w:sz="4" w:space="0" w:color="auto"/>
        </w:rPr>
      </w:pPr>
      <w:r w:rsidRPr="00AC5C25">
        <w:rPr>
          <w:rFonts w:ascii="Times New Roman" w:hAnsi="Times New Roman" w:cs="Times New Roman" w:hint="eastAsia"/>
          <w:b/>
          <w:sz w:val="20"/>
          <w:bdr w:val="single" w:sz="4" w:space="0" w:color="auto"/>
        </w:rPr>
        <w:t>（</w:t>
      </w:r>
      <w:r w:rsidRPr="00AC5C25">
        <w:rPr>
          <w:rFonts w:ascii="Times New Roman" w:hAnsi="Times New Roman" w:cs="Times New Roman" w:hint="eastAsia"/>
          <w:b/>
          <w:sz w:val="20"/>
          <w:bdr w:val="single" w:sz="4" w:space="0" w:color="auto"/>
        </w:rPr>
        <w:t>C</w:t>
      </w:r>
      <w:r w:rsidRPr="00AC5C25">
        <w:rPr>
          <w:rFonts w:ascii="Times New Roman" w:hAnsi="Times New Roman" w:cs="Times New Roman" w:hint="eastAsia"/>
          <w:b/>
          <w:sz w:val="20"/>
          <w:bdr w:val="single" w:sz="4" w:space="0" w:color="auto"/>
        </w:rPr>
        <w:t>）增支部</w:t>
      </w:r>
    </w:p>
    <w:p w:rsidR="00AC5C25" w:rsidRPr="00AC5C25" w:rsidRDefault="00AC5C25" w:rsidP="00AC5C25">
      <w:pPr>
        <w:ind w:leftChars="250" w:left="600"/>
        <w:rPr>
          <w:rFonts w:ascii="Times New Roman" w:hAnsi="Times New Roman" w:cs="Times New Roman"/>
          <w:szCs w:val="24"/>
        </w:rPr>
      </w:pPr>
      <w:r w:rsidRPr="00AC5C25">
        <w:rPr>
          <w:rFonts w:ascii="Times New Roman" w:hAnsi="Times New Roman" w:cs="Times New Roman" w:hint="eastAsia"/>
          <w:szCs w:val="24"/>
        </w:rPr>
        <w:t>《增支部》「九集」（</w:t>
      </w:r>
      <w:r w:rsidRPr="00AC5C25">
        <w:rPr>
          <w:rFonts w:ascii="Times New Roman" w:hAnsi="Times New Roman" w:cs="Times New Roman" w:hint="eastAsia"/>
          <w:szCs w:val="24"/>
        </w:rPr>
        <w:t>20</w:t>
      </w:r>
      <w:r w:rsidRPr="00AC5C25">
        <w:rPr>
          <w:rFonts w:ascii="Times New Roman" w:hAnsi="Times New Roman" w:cs="Times New Roman" w:hint="eastAsia"/>
          <w:szCs w:val="24"/>
        </w:rPr>
        <w:t>）「毘羅摩」等。</w:t>
      </w:r>
    </w:p>
    <w:p w:rsidR="00AC5C25" w:rsidRPr="00AC5C25" w:rsidRDefault="00AC5C25" w:rsidP="00AC5C25">
      <w:pPr>
        <w:spacing w:beforeLines="30" w:before="108"/>
        <w:ind w:leftChars="100" w:left="240"/>
        <w:jc w:val="both"/>
        <w:rPr>
          <w:rFonts w:ascii="Times New Roman" w:hAnsi="Times New Roman"/>
          <w:b/>
          <w:sz w:val="20"/>
          <w:szCs w:val="20"/>
          <w:bdr w:val="single" w:sz="4" w:space="0" w:color="auto"/>
        </w:rPr>
      </w:pPr>
      <w:r w:rsidRPr="00AC5C25">
        <w:rPr>
          <w:rFonts w:ascii="Times New Roman" w:hAnsi="Times New Roman" w:hint="eastAsia"/>
          <w:b/>
          <w:sz w:val="20"/>
          <w:szCs w:val="20"/>
          <w:bdr w:val="single" w:sz="4" w:space="0" w:color="auto"/>
        </w:rPr>
        <w:t>2</w:t>
      </w:r>
      <w:r w:rsidRPr="00AC5C25">
        <w:rPr>
          <w:rFonts w:ascii="Times New Roman" w:hAnsi="Times New Roman"/>
          <w:b/>
          <w:sz w:val="20"/>
          <w:szCs w:val="20"/>
          <w:bdr w:val="single" w:sz="4" w:space="0" w:color="auto"/>
        </w:rPr>
        <w:t>、</w:t>
      </w:r>
      <w:r w:rsidRPr="00AC5C25">
        <w:rPr>
          <w:rFonts w:ascii="Times New Roman" w:hAnsi="Times New Roman" w:hint="eastAsia"/>
          <w:b/>
          <w:sz w:val="20"/>
          <w:szCs w:val="20"/>
          <w:bdr w:val="single" w:sz="4" w:space="0" w:color="auto"/>
        </w:rPr>
        <w:t>此四分之出現促成聖典再集成的新階段</w:t>
      </w:r>
    </w:p>
    <w:p w:rsidR="00AC5C25" w:rsidRPr="00AC5C25" w:rsidRDefault="00AC5C25" w:rsidP="00AC5C25">
      <w:pPr>
        <w:spacing w:afterLines="50" w:after="180"/>
        <w:ind w:leftChars="100" w:left="240"/>
        <w:rPr>
          <w:rFonts w:ascii="Times New Roman" w:hAnsi="Times New Roman" w:cs="Times New Roman"/>
          <w:szCs w:val="24"/>
        </w:rPr>
      </w:pPr>
      <w:r w:rsidRPr="00AC5C25">
        <w:rPr>
          <w:rFonts w:ascii="Times New Roman" w:hAnsi="Times New Roman" w:cs="Times New Roman" w:hint="eastAsia"/>
          <w:szCs w:val="24"/>
        </w:rPr>
        <w:t>「本事」、「本生」、「方廣」、「未曾有法」的形成部類，提貢了豐富的資料，而促成聖典再集成的新階段。</w:t>
      </w:r>
    </w:p>
    <w:p w:rsidR="00AC5C25" w:rsidRPr="00AC5C25" w:rsidRDefault="00AC5C25" w:rsidP="00AC5C25">
      <w:pPr>
        <w:spacing w:beforeLines="50" w:before="180"/>
        <w:contextualSpacing/>
        <w:rPr>
          <w:rFonts w:ascii="Times New Roman" w:hAnsi="Times New Roman" w:cs="Times New Roman"/>
          <w:b/>
          <w:szCs w:val="24"/>
          <w:bdr w:val="single" w:sz="4" w:space="0" w:color="auto"/>
        </w:rPr>
      </w:pPr>
      <w:r w:rsidRPr="00AC5C25">
        <w:rPr>
          <w:rFonts w:ascii="Times New Roman" w:hAnsi="Times New Roman" w:cs="Times New Roman" w:hint="eastAsia"/>
          <w:b/>
          <w:sz w:val="20"/>
          <w:szCs w:val="20"/>
          <w:bdr w:val="single" w:sz="4" w:space="0" w:color="auto"/>
        </w:rPr>
        <w:t>三</w:t>
      </w:r>
      <w:r w:rsidRPr="00AC5C25">
        <w:rPr>
          <w:rFonts w:ascii="Times New Roman" w:hAnsi="Times New Roman" w:cs="Times New Roman"/>
          <w:b/>
          <w:sz w:val="20"/>
          <w:szCs w:val="20"/>
          <w:bdr w:val="single" w:sz="4" w:space="0" w:color="auto"/>
        </w:rPr>
        <w:t>、</w:t>
      </w:r>
      <w:r w:rsidRPr="00AC5C25">
        <w:rPr>
          <w:rFonts w:ascii="Times New Roman" w:hAnsi="Times New Roman" w:cs="Times New Roman" w:hint="eastAsia"/>
          <w:b/>
          <w:sz w:val="20"/>
          <w:szCs w:val="20"/>
          <w:bdr w:val="single" w:sz="4" w:space="0" w:color="auto"/>
        </w:rPr>
        <w:t>波利耶夜</w:t>
      </w:r>
      <w:r w:rsidRPr="00AC5C25">
        <w:rPr>
          <w:rFonts w:ascii="Times New Roman" w:hAnsi="Times New Roman" w:cs="Times New Roman"/>
          <w:szCs w:val="20"/>
          <w:vertAlign w:val="superscript"/>
        </w:rPr>
        <w:footnoteReference w:id="92"/>
      </w:r>
    </w:p>
    <w:p w:rsidR="00AC5C25" w:rsidRPr="00AC5C25" w:rsidRDefault="00AC5C25" w:rsidP="00AC5C25">
      <w:pPr>
        <w:ind w:leftChars="50" w:left="120"/>
        <w:contextualSpacing/>
        <w:rPr>
          <w:rFonts w:ascii="Times New Roman" w:hAnsi="Times New Roman" w:cs="Times New Roman"/>
          <w:b/>
          <w:sz w:val="20"/>
          <w:szCs w:val="20"/>
          <w:bdr w:val="single" w:sz="4" w:space="0" w:color="auto"/>
        </w:rPr>
      </w:pPr>
      <w:r w:rsidRPr="00AC5C25">
        <w:rPr>
          <w:rFonts w:ascii="Times New Roman" w:hAnsi="Times New Roman" w:cs="Times New Roman"/>
          <w:b/>
          <w:sz w:val="20"/>
          <w:szCs w:val="20"/>
          <w:bdr w:val="single" w:sz="4" w:space="0" w:color="auto"/>
        </w:rPr>
        <w:t>（</w:t>
      </w:r>
      <w:r w:rsidRPr="00AC5C25">
        <w:rPr>
          <w:rFonts w:ascii="Times New Roman" w:hAnsi="Times New Roman" w:cs="Times New Roman" w:hint="eastAsia"/>
          <w:b/>
          <w:sz w:val="20"/>
          <w:szCs w:val="20"/>
          <w:bdr w:val="single" w:sz="4" w:space="0" w:color="auto"/>
        </w:rPr>
        <w:t>一</w:t>
      </w:r>
      <w:r w:rsidRPr="00AC5C25">
        <w:rPr>
          <w:rFonts w:ascii="Times New Roman" w:hAnsi="Times New Roman" w:cs="Times New Roman"/>
          <w:b/>
          <w:sz w:val="20"/>
          <w:szCs w:val="20"/>
          <w:bdr w:val="single" w:sz="4" w:space="0" w:color="auto"/>
        </w:rPr>
        <w:t>）</w:t>
      </w:r>
      <w:r w:rsidRPr="00AC5C25">
        <w:rPr>
          <w:rFonts w:ascii="Times New Roman" w:hAnsi="Times New Roman" w:cs="Times New Roman" w:hint="eastAsia"/>
          <w:b/>
          <w:sz w:val="20"/>
          <w:szCs w:val="20"/>
          <w:bdr w:val="single" w:sz="4" w:space="0" w:color="auto"/>
        </w:rPr>
        <w:t>「波利耶夜」的發見</w:t>
      </w:r>
    </w:p>
    <w:p w:rsidR="00AC5C25" w:rsidRPr="00AC5C25" w:rsidRDefault="00AC5C25" w:rsidP="00AC5C25">
      <w:pPr>
        <w:ind w:leftChars="100" w:left="240"/>
        <w:contextualSpacing/>
        <w:rPr>
          <w:rFonts w:ascii="Times New Roman" w:hAnsi="Times New Roman" w:cs="Times New Roman"/>
          <w:b/>
          <w:sz w:val="20"/>
          <w:szCs w:val="20"/>
          <w:bdr w:val="single" w:sz="4" w:space="0" w:color="auto"/>
        </w:rPr>
      </w:pPr>
      <w:r w:rsidRPr="00AC5C25">
        <w:rPr>
          <w:rFonts w:ascii="Times New Roman" w:hAnsi="Times New Roman" w:cs="Times New Roman"/>
          <w:b/>
          <w:sz w:val="20"/>
          <w:szCs w:val="20"/>
          <w:bdr w:val="single" w:sz="4" w:space="0" w:color="auto"/>
        </w:rPr>
        <w:t>1</w:t>
      </w:r>
      <w:r w:rsidRPr="00AC5C25">
        <w:rPr>
          <w:rFonts w:ascii="Times New Roman" w:hAnsi="Times New Roman" w:cs="Times New Roman"/>
          <w:b/>
          <w:sz w:val="20"/>
          <w:szCs w:val="20"/>
          <w:bdr w:val="single" w:sz="4" w:space="0" w:color="auto"/>
        </w:rPr>
        <w:t>、</w:t>
      </w:r>
      <w:r w:rsidRPr="00AC5C25">
        <w:rPr>
          <w:rFonts w:ascii="Times New Roman" w:hAnsi="Times New Roman" w:cs="Times New Roman" w:hint="eastAsia"/>
          <w:b/>
          <w:sz w:val="20"/>
          <w:szCs w:val="20"/>
          <w:bdr w:val="single" w:sz="4" w:space="0" w:color="auto"/>
        </w:rPr>
        <w:t>近代學者：在巴梨聖典中發見</w:t>
      </w:r>
    </w:p>
    <w:p w:rsidR="00AC5C25" w:rsidRPr="00AC5C25" w:rsidRDefault="00AC5C25" w:rsidP="00AC5C25">
      <w:pPr>
        <w:ind w:leftChars="100" w:left="240"/>
        <w:rPr>
          <w:rFonts w:ascii="Times New Roman" w:hAnsi="Times New Roman" w:cs="Times New Roman"/>
          <w:szCs w:val="24"/>
        </w:rPr>
      </w:pPr>
      <w:r w:rsidRPr="00AC5C25">
        <w:rPr>
          <w:rFonts w:ascii="Times New Roman" w:hAnsi="Times New Roman" w:cs="Times New Roman" w:hint="eastAsia"/>
          <w:szCs w:val="24"/>
        </w:rPr>
        <w:lastRenderedPageBreak/>
        <w:t>此外，有稱為「波利耶夜」（</w:t>
      </w:r>
      <w:r w:rsidRPr="00AC5C25">
        <w:rPr>
          <w:rFonts w:ascii="Times New Roman" w:hAnsi="Times New Roman" w:cs="Times New Roman" w:hint="eastAsia"/>
          <w:szCs w:val="24"/>
        </w:rPr>
        <w:t>pary</w:t>
      </w:r>
      <w:r w:rsidRPr="00AC5C25">
        <w:rPr>
          <w:rFonts w:ascii="Times New Roman" w:hAnsi="Times New Roman" w:cs="Times New Roman"/>
          <w:szCs w:val="24"/>
        </w:rPr>
        <w:t>ā</w:t>
      </w:r>
      <w:r w:rsidRPr="00AC5C25">
        <w:rPr>
          <w:rFonts w:ascii="Times New Roman" w:hAnsi="Times New Roman" w:cs="Times New Roman" w:hint="eastAsia"/>
          <w:szCs w:val="24"/>
        </w:rPr>
        <w:t>ya. P. pariyayo</w:t>
      </w:r>
      <w:r w:rsidRPr="00AC5C25">
        <w:rPr>
          <w:rFonts w:ascii="Times New Roman" w:hAnsi="Times New Roman" w:cs="Times New Roman" w:hint="eastAsia"/>
          <w:szCs w:val="24"/>
        </w:rPr>
        <w:t>）的部類。近代學者，在巴梨聖典中，發見了「波利耶夜」。</w:t>
      </w:r>
    </w:p>
    <w:p w:rsidR="00AC5C25" w:rsidRPr="00725FE3" w:rsidRDefault="00AC5C25" w:rsidP="00725FE3">
      <w:pPr>
        <w:spacing w:beforeLines="30" w:before="108"/>
        <w:ind w:leftChars="100" w:left="240"/>
        <w:jc w:val="both"/>
        <w:rPr>
          <w:rFonts w:ascii="Times New Roman" w:hAnsi="Times New Roman"/>
          <w:b/>
          <w:sz w:val="20"/>
          <w:szCs w:val="20"/>
          <w:bdr w:val="single" w:sz="4" w:space="0" w:color="auto"/>
        </w:rPr>
      </w:pPr>
      <w:r w:rsidRPr="00725FE3">
        <w:rPr>
          <w:rFonts w:ascii="Times New Roman" w:hAnsi="Times New Roman" w:hint="eastAsia"/>
          <w:b/>
          <w:sz w:val="20"/>
          <w:szCs w:val="20"/>
          <w:bdr w:val="single" w:sz="4" w:space="0" w:color="auto"/>
        </w:rPr>
        <w:t>2</w:t>
      </w:r>
      <w:r w:rsidRPr="00725FE3">
        <w:rPr>
          <w:rFonts w:ascii="Times New Roman" w:hAnsi="Times New Roman"/>
          <w:b/>
          <w:sz w:val="20"/>
          <w:szCs w:val="20"/>
          <w:bdr w:val="single" w:sz="4" w:space="0" w:color="auto"/>
        </w:rPr>
        <w:t>、</w:t>
      </w:r>
      <w:r w:rsidRPr="00725FE3">
        <w:rPr>
          <w:rFonts w:ascii="Times New Roman" w:hAnsi="Times New Roman" w:hint="eastAsia"/>
          <w:b/>
          <w:sz w:val="20"/>
          <w:szCs w:val="20"/>
          <w:bdr w:val="single" w:sz="4" w:space="0" w:color="auto"/>
        </w:rPr>
        <w:t>前田惠學：可分三類，是九分教（十二分教）以外的聖典</w:t>
      </w:r>
    </w:p>
    <w:p w:rsidR="00AC5C25" w:rsidRPr="00AC5C25" w:rsidRDefault="00AC5C25" w:rsidP="00AC5C25">
      <w:pPr>
        <w:ind w:leftChars="100" w:left="240"/>
        <w:rPr>
          <w:rFonts w:ascii="Times New Roman" w:hAnsi="Times New Roman" w:cs="Times New Roman"/>
          <w:szCs w:val="24"/>
        </w:rPr>
      </w:pPr>
      <w:r w:rsidRPr="00AC5C25">
        <w:rPr>
          <w:rFonts w:ascii="Times New Roman" w:hAnsi="Times New Roman" w:cs="Times New Roman" w:hint="eastAsia"/>
          <w:szCs w:val="24"/>
        </w:rPr>
        <w:t>前田惠學博士，作了最詳密的論究。分「波利耶夜」為三類：「單純的」、「反覆的」、「列舉的」，看作「九分十二分教以外的聖典」。</w:t>
      </w:r>
    </w:p>
    <w:p w:rsidR="00AC5C25" w:rsidRPr="00AC5C25" w:rsidRDefault="00AC5C25" w:rsidP="00AC5C25">
      <w:pPr>
        <w:ind w:leftChars="100" w:left="240"/>
        <w:rPr>
          <w:rFonts w:ascii="Times New Roman" w:hAnsi="Times New Roman" w:cs="Times New Roman"/>
          <w:szCs w:val="24"/>
        </w:rPr>
      </w:pPr>
      <w:r w:rsidRPr="00AC5C25">
        <w:rPr>
          <w:rFonts w:ascii="Times New Roman" w:hAnsi="Times New Roman" w:cs="Times New Roman" w:hint="eastAsia"/>
          <w:szCs w:val="24"/>
        </w:rPr>
        <w:t>起初，是散文，是教理綱要</w:t>
      </w:r>
      <w:r w:rsidRPr="00AC5C25">
        <w:rPr>
          <w:rFonts w:ascii="Times New Roman" w:hAnsi="Times New Roman" w:cs="Times New Roman"/>
          <w:szCs w:val="24"/>
          <w:vertAlign w:val="superscript"/>
        </w:rPr>
        <w:footnoteReference w:id="93"/>
      </w:r>
      <w:r w:rsidRPr="00AC5C25">
        <w:rPr>
          <w:rFonts w:ascii="Times New Roman" w:hAnsi="Times New Roman" w:cs="Times New Roman" w:hint="eastAsia"/>
          <w:szCs w:val="24"/>
        </w:rPr>
        <w:t>；逐漸發展為廣分別、伽陀，成為「種種的方便說」</w:t>
      </w:r>
      <w:r w:rsidRPr="00AC5C25">
        <w:rPr>
          <w:rFonts w:ascii="Times New Roman" w:hAnsi="Times New Roman" w:cs="Times New Roman"/>
          <w:szCs w:val="24"/>
          <w:vertAlign w:val="superscript"/>
        </w:rPr>
        <w:footnoteReference w:id="94"/>
      </w:r>
      <w:r w:rsidRPr="00AC5C25">
        <w:rPr>
          <w:rFonts w:ascii="Times New Roman" w:hAnsi="Times New Roman" w:cs="Times New Roman" w:hint="eastAsia"/>
          <w:szCs w:val="24"/>
        </w:rPr>
        <w:t>。</w:t>
      </w:r>
    </w:p>
    <w:p w:rsidR="00AC5C25" w:rsidRPr="00725FE3" w:rsidRDefault="00AC5C25" w:rsidP="00725FE3">
      <w:pPr>
        <w:spacing w:beforeLines="30" w:before="108"/>
        <w:ind w:leftChars="100" w:left="240"/>
        <w:jc w:val="both"/>
        <w:rPr>
          <w:rFonts w:ascii="Times New Roman" w:hAnsi="Times New Roman"/>
          <w:b/>
          <w:sz w:val="20"/>
          <w:szCs w:val="20"/>
          <w:bdr w:val="single" w:sz="4" w:space="0" w:color="auto"/>
        </w:rPr>
      </w:pPr>
      <w:r w:rsidRPr="00725FE3">
        <w:rPr>
          <w:rFonts w:ascii="Times New Roman" w:hAnsi="Times New Roman" w:hint="eastAsia"/>
          <w:b/>
          <w:sz w:val="20"/>
          <w:szCs w:val="20"/>
          <w:bdr w:val="single" w:sz="4" w:space="0" w:color="auto"/>
        </w:rPr>
        <w:t>3</w:t>
      </w:r>
      <w:r w:rsidRPr="00725FE3">
        <w:rPr>
          <w:rFonts w:ascii="Times New Roman" w:hAnsi="Times New Roman"/>
          <w:b/>
          <w:sz w:val="20"/>
          <w:szCs w:val="20"/>
          <w:bdr w:val="single" w:sz="4" w:space="0" w:color="auto"/>
        </w:rPr>
        <w:t>、</w:t>
      </w:r>
      <w:r w:rsidRPr="00725FE3">
        <w:rPr>
          <w:rFonts w:ascii="Times New Roman" w:hAnsi="Times New Roman" w:hint="eastAsia"/>
          <w:b/>
          <w:sz w:val="20"/>
          <w:szCs w:val="20"/>
          <w:bdr w:val="single" w:sz="4" w:space="0" w:color="auto"/>
        </w:rPr>
        <w:t>印順導師的評論</w:t>
      </w:r>
    </w:p>
    <w:p w:rsidR="00AC5C25" w:rsidRPr="00AC5C25" w:rsidRDefault="00AC5C25" w:rsidP="00AC5C25">
      <w:pPr>
        <w:spacing w:afterLines="30" w:after="108"/>
        <w:ind w:leftChars="100" w:left="240"/>
        <w:rPr>
          <w:rFonts w:ascii="Times New Roman" w:hAnsi="Times New Roman" w:cs="Times New Roman"/>
          <w:szCs w:val="24"/>
        </w:rPr>
      </w:pPr>
      <w:r w:rsidRPr="00AC5C25">
        <w:rPr>
          <w:rFonts w:ascii="Times New Roman" w:hAnsi="Times New Roman" w:cs="Times New Roman" w:hint="eastAsia"/>
          <w:szCs w:val="24"/>
        </w:rPr>
        <w:t>這是</w:t>
      </w:r>
      <w:r w:rsidRPr="00AC5C25">
        <w:rPr>
          <w:rFonts w:ascii="Times New Roman" w:hAnsi="Times New Roman" w:cs="Times New Roman" w:hint="eastAsia"/>
          <w:b/>
          <w:szCs w:val="24"/>
        </w:rPr>
        <w:t>重視形式的分類</w:t>
      </w:r>
      <w:r w:rsidRPr="00AC5C25">
        <w:rPr>
          <w:rFonts w:ascii="Times New Roman" w:hAnsi="Times New Roman" w:cs="Times New Roman" w:hint="eastAsia"/>
          <w:szCs w:val="24"/>
        </w:rPr>
        <w:t>。</w:t>
      </w:r>
    </w:p>
    <w:p w:rsidR="00AC5C25" w:rsidRPr="00AC5C25" w:rsidRDefault="00AC5C25" w:rsidP="00AC5C25">
      <w:pPr>
        <w:ind w:leftChars="50" w:left="120"/>
        <w:contextualSpacing/>
        <w:rPr>
          <w:rFonts w:ascii="Times New Roman" w:hAnsi="Times New Roman" w:cs="Times New Roman"/>
          <w:b/>
          <w:sz w:val="20"/>
          <w:szCs w:val="20"/>
          <w:bdr w:val="single" w:sz="4" w:space="0" w:color="auto"/>
        </w:rPr>
      </w:pPr>
      <w:r w:rsidRPr="00AC5C25">
        <w:rPr>
          <w:rFonts w:ascii="Times New Roman" w:hAnsi="Times New Roman" w:cs="Times New Roman"/>
          <w:b/>
          <w:sz w:val="20"/>
          <w:szCs w:val="20"/>
          <w:bdr w:val="single" w:sz="4" w:space="0" w:color="auto"/>
        </w:rPr>
        <w:t>（</w:t>
      </w:r>
      <w:r w:rsidRPr="00AC5C25">
        <w:rPr>
          <w:rFonts w:ascii="Times New Roman" w:hAnsi="Times New Roman" w:cs="Times New Roman" w:hint="eastAsia"/>
          <w:b/>
          <w:sz w:val="20"/>
          <w:szCs w:val="20"/>
          <w:bdr w:val="single" w:sz="4" w:space="0" w:color="auto"/>
        </w:rPr>
        <w:t>二</w:t>
      </w:r>
      <w:r w:rsidRPr="00AC5C25">
        <w:rPr>
          <w:rFonts w:ascii="Times New Roman" w:hAnsi="Times New Roman" w:cs="Times New Roman"/>
          <w:b/>
          <w:sz w:val="20"/>
          <w:szCs w:val="20"/>
          <w:bdr w:val="single" w:sz="4" w:space="0" w:color="auto"/>
        </w:rPr>
        <w:t>）</w:t>
      </w:r>
      <w:r w:rsidRPr="00AC5C25">
        <w:rPr>
          <w:rFonts w:ascii="Times New Roman" w:hAnsi="Times New Roman" w:cs="Times New Roman" w:hint="eastAsia"/>
          <w:b/>
          <w:sz w:val="20"/>
          <w:szCs w:val="20"/>
          <w:bdr w:val="single" w:sz="4" w:space="0" w:color="auto"/>
        </w:rPr>
        <w:t>印順導師的看法：「波利耶夜」可從兩方面去了解</w:t>
      </w:r>
    </w:p>
    <w:p w:rsidR="00AC5C25" w:rsidRPr="00AC5C25" w:rsidRDefault="00AC5C25" w:rsidP="00AC5C25">
      <w:pPr>
        <w:ind w:leftChars="50" w:left="120"/>
        <w:rPr>
          <w:rFonts w:ascii="Times New Roman" w:hAnsi="Times New Roman" w:cs="Times New Roman"/>
          <w:szCs w:val="24"/>
        </w:rPr>
      </w:pPr>
      <w:r w:rsidRPr="00AC5C25">
        <w:rPr>
          <w:rFonts w:ascii="Times New Roman" w:hAnsi="Times New Roman" w:cs="Times New Roman" w:hint="eastAsia"/>
          <w:szCs w:val="24"/>
        </w:rPr>
        <w:t>關於「波利耶夜」，應從兩方面去了解：一、是說明的方法；二、指說明的內容（義），或所說的教法（文與義）。</w:t>
      </w:r>
    </w:p>
    <w:p w:rsidR="00AC5C25" w:rsidRPr="00725FE3" w:rsidRDefault="00AC5C25" w:rsidP="00725FE3">
      <w:pPr>
        <w:spacing w:beforeLines="30" w:before="108"/>
        <w:ind w:leftChars="100" w:left="240"/>
        <w:jc w:val="both"/>
        <w:rPr>
          <w:rFonts w:ascii="Times New Roman" w:hAnsi="Times New Roman"/>
          <w:b/>
          <w:sz w:val="20"/>
          <w:szCs w:val="20"/>
          <w:bdr w:val="single" w:sz="4" w:space="0" w:color="auto"/>
        </w:rPr>
      </w:pPr>
      <w:r w:rsidRPr="00725FE3">
        <w:rPr>
          <w:rFonts w:ascii="Times New Roman" w:hAnsi="Times New Roman"/>
          <w:b/>
          <w:sz w:val="20"/>
          <w:szCs w:val="20"/>
          <w:bdr w:val="single" w:sz="4" w:space="0" w:color="auto"/>
        </w:rPr>
        <w:t>1</w:t>
      </w:r>
      <w:r w:rsidRPr="00725FE3">
        <w:rPr>
          <w:rFonts w:ascii="Times New Roman" w:hAnsi="Times New Roman"/>
          <w:b/>
          <w:sz w:val="20"/>
          <w:szCs w:val="20"/>
          <w:bdr w:val="single" w:sz="4" w:space="0" w:color="auto"/>
        </w:rPr>
        <w:t>、</w:t>
      </w:r>
      <w:r w:rsidRPr="00725FE3">
        <w:rPr>
          <w:rFonts w:ascii="Times New Roman" w:hAnsi="Times New Roman" w:hint="eastAsia"/>
          <w:b/>
          <w:sz w:val="20"/>
          <w:szCs w:val="20"/>
          <w:bdr w:val="single" w:sz="4" w:space="0" w:color="auto"/>
        </w:rPr>
        <w:t>說明的方法</w:t>
      </w:r>
    </w:p>
    <w:p w:rsidR="00AC5C25" w:rsidRPr="00AC5C25" w:rsidRDefault="00AC5C25" w:rsidP="00AC5C25">
      <w:pPr>
        <w:ind w:leftChars="100" w:left="240"/>
        <w:rPr>
          <w:rFonts w:ascii="Times New Roman" w:hAnsi="Times New Roman" w:cs="Times New Roman"/>
          <w:szCs w:val="24"/>
        </w:rPr>
      </w:pPr>
      <w:r w:rsidRPr="00AC5C25">
        <w:rPr>
          <w:rFonts w:ascii="Times New Roman" w:hAnsi="Times New Roman" w:cs="Times New Roman" w:hint="eastAsia"/>
          <w:b/>
          <w:szCs w:val="24"/>
        </w:rPr>
        <w:t>對於某一問題，作分別的解說</w:t>
      </w:r>
      <w:r w:rsidRPr="00AC5C25">
        <w:rPr>
          <w:rFonts w:ascii="Times New Roman" w:hAnsi="Times New Roman" w:cs="Times New Roman" w:hint="eastAsia"/>
          <w:szCs w:val="24"/>
        </w:rPr>
        <w:t>──理由的說明，分類的逐項的說明。這種分別解說，稱為「波利耶夜」。</w:t>
      </w:r>
    </w:p>
    <w:p w:rsidR="00AC5C25" w:rsidRPr="00725FE3" w:rsidRDefault="00AC5C25" w:rsidP="00725FE3">
      <w:pPr>
        <w:widowControl/>
        <w:spacing w:beforeLines="30" w:before="108"/>
        <w:ind w:leftChars="150" w:left="360"/>
        <w:rPr>
          <w:rFonts w:ascii="Times New Roman" w:hAnsi="Times New Roman" w:cs="Times New Roman"/>
          <w:b/>
          <w:sz w:val="20"/>
          <w:bdr w:val="single" w:sz="4" w:space="0" w:color="auto"/>
        </w:rPr>
      </w:pPr>
      <w:r w:rsidRPr="00725FE3">
        <w:rPr>
          <w:rFonts w:ascii="Times New Roman" w:hAnsi="Times New Roman" w:cs="Times New Roman"/>
          <w:b/>
          <w:sz w:val="20"/>
          <w:bdr w:val="single" w:sz="4" w:space="0" w:color="auto"/>
        </w:rPr>
        <w:t>（</w:t>
      </w:r>
      <w:r w:rsidRPr="00725FE3">
        <w:rPr>
          <w:rFonts w:ascii="Times New Roman" w:hAnsi="Times New Roman" w:cs="Times New Roman" w:hint="eastAsia"/>
          <w:b/>
          <w:sz w:val="20"/>
          <w:bdr w:val="single" w:sz="4" w:space="0" w:color="auto"/>
        </w:rPr>
        <w:t>1</w:t>
      </w:r>
      <w:r w:rsidRPr="00725FE3">
        <w:rPr>
          <w:rFonts w:ascii="Times New Roman" w:hAnsi="Times New Roman" w:cs="Times New Roman"/>
          <w:b/>
          <w:sz w:val="20"/>
          <w:bdr w:val="single" w:sz="4" w:space="0" w:color="auto"/>
        </w:rPr>
        <w:t>）</w:t>
      </w:r>
      <w:r w:rsidRPr="00725FE3">
        <w:rPr>
          <w:rFonts w:ascii="Times New Roman" w:hAnsi="Times New Roman" w:cs="Times New Roman" w:hint="eastAsia"/>
          <w:b/>
          <w:sz w:val="20"/>
          <w:bdr w:val="single" w:sz="4" w:space="0" w:color="auto"/>
        </w:rPr>
        <w:t>種：約義分類</w:t>
      </w:r>
    </w:p>
    <w:p w:rsidR="00AC5C25" w:rsidRPr="00AC5C25" w:rsidRDefault="00AC5C25" w:rsidP="00AC5C25">
      <w:pPr>
        <w:ind w:leftChars="150" w:left="360"/>
        <w:rPr>
          <w:rFonts w:ascii="Times New Roman" w:hAnsi="Times New Roman" w:cs="Times New Roman"/>
          <w:szCs w:val="24"/>
        </w:rPr>
      </w:pPr>
      <w:r w:rsidRPr="00AC5C25">
        <w:rPr>
          <w:rFonts w:ascii="Times New Roman" w:hAnsi="Times New Roman" w:cs="Times New Roman" w:hint="eastAsia"/>
          <w:szCs w:val="24"/>
        </w:rPr>
        <w:t>如《相應部》「覺支相應」，說到依「波利耶夜」，五蓋有十，七覺支有十四</w:t>
      </w:r>
      <w:r w:rsidRPr="00AC5C25">
        <w:rPr>
          <w:rFonts w:ascii="Times New Roman" w:hAnsi="Times New Roman" w:cs="Times New Roman"/>
          <w:szCs w:val="24"/>
          <w:vertAlign w:val="superscript"/>
        </w:rPr>
        <w:footnoteReference w:id="95"/>
      </w:r>
      <w:r w:rsidRPr="00AC5C25">
        <w:rPr>
          <w:rFonts w:ascii="Times New Roman" w:hAnsi="Times New Roman" w:cs="Times New Roman" w:hint="eastAsia"/>
          <w:szCs w:val="24"/>
        </w:rPr>
        <w:t>。</w:t>
      </w:r>
    </w:p>
    <w:p w:rsidR="00AC5C25" w:rsidRPr="00AC5C25" w:rsidRDefault="00AC5C25" w:rsidP="00AC5C25">
      <w:pPr>
        <w:spacing w:beforeLines="30" w:before="108"/>
        <w:ind w:leftChars="150" w:left="360"/>
        <w:rPr>
          <w:rFonts w:ascii="Times New Roman" w:hAnsi="Times New Roman" w:cs="Times New Roman"/>
          <w:szCs w:val="24"/>
        </w:rPr>
      </w:pPr>
      <w:r w:rsidRPr="00AC5C25">
        <w:rPr>
          <w:rFonts w:ascii="Times New Roman" w:hAnsi="Times New Roman" w:cs="Times New Roman" w:hint="eastAsia"/>
          <w:szCs w:val="24"/>
        </w:rPr>
        <w:t>《雜阿含經》作：「</w:t>
      </w:r>
      <w:r w:rsidRPr="00AC5C25">
        <w:rPr>
          <w:rFonts w:ascii="標楷體" w:eastAsia="標楷體" w:hAnsi="標楷體" w:cs="Times New Roman" w:hint="eastAsia"/>
          <w:szCs w:val="24"/>
        </w:rPr>
        <w:t>五蓋者，種應有十</w:t>
      </w:r>
      <w:r w:rsidRPr="00AC5C25">
        <w:rPr>
          <w:rFonts w:ascii="Times New Roman" w:eastAsia="標楷體" w:hAnsi="Times New Roman" w:cs="Times New Roman"/>
          <w:szCs w:val="24"/>
          <w:vertAlign w:val="superscript"/>
        </w:rPr>
        <w:footnoteReference w:id="96"/>
      </w:r>
      <w:r w:rsidRPr="00AC5C25">
        <w:rPr>
          <w:rFonts w:ascii="標楷體" w:eastAsia="標楷體" w:hAnsi="標楷體" w:cs="Times New Roman" w:hint="eastAsia"/>
          <w:szCs w:val="24"/>
        </w:rPr>
        <w:t>；七覺者，種應有十四</w:t>
      </w:r>
      <w:r w:rsidRPr="00AC5C25">
        <w:rPr>
          <w:rFonts w:ascii="Times New Roman" w:eastAsia="標楷體" w:hAnsi="Times New Roman" w:cs="Times New Roman"/>
          <w:szCs w:val="24"/>
          <w:vertAlign w:val="superscript"/>
        </w:rPr>
        <w:footnoteReference w:id="97"/>
      </w:r>
      <w:r w:rsidRPr="00AC5C25">
        <w:rPr>
          <w:rFonts w:ascii="Times New Roman" w:hAnsi="Times New Roman" w:cs="Times New Roman" w:hint="eastAsia"/>
          <w:szCs w:val="24"/>
        </w:rPr>
        <w:t>」</w:t>
      </w:r>
      <w:r w:rsidRPr="00AC5C25">
        <w:rPr>
          <w:rFonts w:ascii="Times New Roman" w:hAnsi="Times New Roman" w:cs="Times New Roman"/>
          <w:szCs w:val="24"/>
          <w:vertAlign w:val="superscript"/>
        </w:rPr>
        <w:footnoteReference w:id="98"/>
      </w:r>
      <w:r w:rsidRPr="00AC5C25">
        <w:rPr>
          <w:rFonts w:ascii="Times New Roman" w:hAnsi="Times New Roman" w:cs="Times New Roman" w:hint="eastAsia"/>
          <w:szCs w:val="24"/>
        </w:rPr>
        <w:t>。</w:t>
      </w:r>
    </w:p>
    <w:p w:rsidR="00AC5C25" w:rsidRPr="00AC5C25" w:rsidRDefault="00AC5C25" w:rsidP="00AC5C25">
      <w:pPr>
        <w:ind w:firstLineChars="150" w:firstLine="360"/>
        <w:rPr>
          <w:rFonts w:ascii="Times New Roman" w:hAnsi="Times New Roman" w:cs="Times New Roman"/>
          <w:szCs w:val="24"/>
        </w:rPr>
      </w:pPr>
      <w:r w:rsidRPr="00AC5C25">
        <w:rPr>
          <w:rFonts w:ascii="Times New Roman" w:hAnsi="Times New Roman" w:cs="Times New Roman" w:hint="eastAsia"/>
          <w:szCs w:val="24"/>
        </w:rPr>
        <w:t>「種」是「波利耶夜」的義譯，是約義分類的意思。</w:t>
      </w:r>
    </w:p>
    <w:p w:rsidR="00AC5C25" w:rsidRPr="00725FE3" w:rsidRDefault="00AC5C25" w:rsidP="00725FE3">
      <w:pPr>
        <w:widowControl/>
        <w:spacing w:beforeLines="30" w:before="108"/>
        <w:ind w:leftChars="150" w:left="360"/>
        <w:rPr>
          <w:rFonts w:ascii="Times New Roman" w:hAnsi="Times New Roman" w:cs="Times New Roman"/>
          <w:b/>
          <w:sz w:val="20"/>
          <w:bdr w:val="single" w:sz="4" w:space="0" w:color="auto"/>
        </w:rPr>
      </w:pPr>
      <w:r w:rsidRPr="00725FE3">
        <w:rPr>
          <w:rFonts w:ascii="Times New Roman" w:hAnsi="Times New Roman" w:cs="Times New Roman"/>
          <w:b/>
          <w:sz w:val="20"/>
          <w:bdr w:val="single" w:sz="4" w:space="0" w:color="auto"/>
        </w:rPr>
        <w:t>（</w:t>
      </w:r>
      <w:r w:rsidRPr="00725FE3">
        <w:rPr>
          <w:rFonts w:ascii="Times New Roman" w:hAnsi="Times New Roman" w:cs="Times New Roman" w:hint="eastAsia"/>
          <w:b/>
          <w:sz w:val="20"/>
          <w:bdr w:val="single" w:sz="4" w:space="0" w:color="auto"/>
        </w:rPr>
        <w:t>2</w:t>
      </w:r>
      <w:r w:rsidRPr="00725FE3">
        <w:rPr>
          <w:rFonts w:ascii="Times New Roman" w:hAnsi="Times New Roman" w:cs="Times New Roman"/>
          <w:b/>
          <w:sz w:val="20"/>
          <w:bdr w:val="single" w:sz="4" w:space="0" w:color="auto"/>
        </w:rPr>
        <w:t>）</w:t>
      </w:r>
      <w:r w:rsidRPr="00725FE3">
        <w:rPr>
          <w:rFonts w:ascii="Times New Roman" w:hAnsi="Times New Roman" w:cs="Times New Roman" w:hint="eastAsia"/>
          <w:b/>
          <w:sz w:val="20"/>
          <w:bdr w:val="single" w:sz="4" w:space="0" w:color="auto"/>
        </w:rPr>
        <w:t>理由：分類的、逐條的理由</w:t>
      </w:r>
    </w:p>
    <w:p w:rsidR="00AC5C25" w:rsidRPr="00AC5C25" w:rsidRDefault="00AC5C25" w:rsidP="00AC5C25">
      <w:pPr>
        <w:ind w:firstLineChars="150" w:firstLine="360"/>
        <w:rPr>
          <w:rFonts w:ascii="Times New Roman" w:hAnsi="Times New Roman" w:cs="Times New Roman"/>
          <w:szCs w:val="24"/>
        </w:rPr>
      </w:pPr>
      <w:r w:rsidRPr="00AC5C25">
        <w:rPr>
          <w:rFonts w:ascii="Times New Roman" w:hAnsi="Times New Roman" w:cs="Times New Roman" w:hint="eastAsia"/>
          <w:szCs w:val="24"/>
        </w:rPr>
        <w:t>《中部》（</w:t>
      </w:r>
      <w:r w:rsidRPr="00AC5C25">
        <w:rPr>
          <w:rFonts w:ascii="Times New Roman" w:hAnsi="Times New Roman" w:cs="Times New Roman" w:hint="eastAsia"/>
          <w:szCs w:val="24"/>
        </w:rPr>
        <w:t>87</w:t>
      </w:r>
      <w:r w:rsidRPr="00AC5C25">
        <w:rPr>
          <w:rFonts w:ascii="Times New Roman" w:hAnsi="Times New Roman" w:cs="Times New Roman" w:hint="eastAsia"/>
          <w:szCs w:val="24"/>
        </w:rPr>
        <w:t>）《愛生經》，列舉三「波利耶夜」，以說明「</w:t>
      </w:r>
      <w:r w:rsidRPr="00AC5C25">
        <w:rPr>
          <w:rFonts w:ascii="標楷體" w:eastAsia="標楷體" w:hAnsi="標楷體" w:cs="Times New Roman" w:hint="eastAsia"/>
          <w:szCs w:val="24"/>
        </w:rPr>
        <w:t>愛生則憂悲苦惱生</w:t>
      </w:r>
      <w:r w:rsidRPr="00AC5C25">
        <w:rPr>
          <w:rFonts w:ascii="Times New Roman" w:hAnsi="Times New Roman" w:cs="Times New Roman" w:hint="eastAsia"/>
          <w:szCs w:val="24"/>
        </w:rPr>
        <w:t>」</w:t>
      </w:r>
      <w:r w:rsidRPr="00AC5C25">
        <w:rPr>
          <w:rFonts w:ascii="Times New Roman" w:hAnsi="Times New Roman" w:cs="Times New Roman"/>
          <w:szCs w:val="24"/>
          <w:vertAlign w:val="superscript"/>
        </w:rPr>
        <w:footnoteReference w:id="99"/>
      </w:r>
      <w:r w:rsidRPr="00AC5C25">
        <w:rPr>
          <w:rFonts w:ascii="Times New Roman" w:hAnsi="Times New Roman" w:cs="Times New Roman" w:hint="eastAsia"/>
          <w:szCs w:val="24"/>
        </w:rPr>
        <w:t>。</w:t>
      </w:r>
    </w:p>
    <w:p w:rsidR="00AC5C25" w:rsidRPr="00AC5C25" w:rsidRDefault="00AC5C25" w:rsidP="00AC5C25">
      <w:pPr>
        <w:spacing w:beforeLines="30" w:before="108"/>
        <w:ind w:leftChars="150" w:left="360"/>
        <w:rPr>
          <w:rFonts w:ascii="Times New Roman" w:hAnsi="Times New Roman" w:cs="Times New Roman"/>
          <w:szCs w:val="24"/>
        </w:rPr>
      </w:pPr>
      <w:r w:rsidRPr="00AC5C25">
        <w:rPr>
          <w:rFonts w:ascii="Times New Roman" w:hAnsi="Times New Roman" w:cs="Times New Roman" w:hint="eastAsia"/>
          <w:szCs w:val="24"/>
        </w:rPr>
        <w:lastRenderedPageBreak/>
        <w:t>《長部》（</w:t>
      </w:r>
      <w:r w:rsidRPr="00AC5C25">
        <w:rPr>
          <w:rFonts w:ascii="Times New Roman" w:hAnsi="Times New Roman" w:cs="Times New Roman" w:hint="eastAsia"/>
          <w:szCs w:val="24"/>
        </w:rPr>
        <w:t>15</w:t>
      </w:r>
      <w:r w:rsidRPr="00AC5C25">
        <w:rPr>
          <w:rFonts w:ascii="Times New Roman" w:hAnsi="Times New Roman" w:cs="Times New Roman" w:hint="eastAsia"/>
          <w:szCs w:val="24"/>
        </w:rPr>
        <w:t>）《大緣經》，對緣起支，逐項的說明「</w:t>
      </w:r>
      <w:r w:rsidRPr="00634F26">
        <w:rPr>
          <w:rFonts w:ascii="Times New Roman" w:hAnsi="Times New Roman" w:cs="Times New Roman" w:hint="eastAsia"/>
          <w:sz w:val="22"/>
          <w:szCs w:val="20"/>
          <w:shd w:val="pct15" w:color="auto" w:fill="FFFFFF"/>
        </w:rPr>
        <w:t>（</w:t>
      </w:r>
      <w:r w:rsidRPr="00634F26">
        <w:rPr>
          <w:rFonts w:ascii="Times New Roman" w:hAnsi="Times New Roman" w:cs="Times New Roman" w:hint="eastAsia"/>
          <w:sz w:val="22"/>
          <w:szCs w:val="20"/>
          <w:shd w:val="pct15" w:color="auto" w:fill="FFFFFF"/>
        </w:rPr>
        <w:t>p.729</w:t>
      </w:r>
      <w:r w:rsidRPr="00634F26">
        <w:rPr>
          <w:rFonts w:ascii="Times New Roman" w:hAnsi="Times New Roman" w:cs="Times New Roman" w:hint="eastAsia"/>
          <w:sz w:val="22"/>
          <w:szCs w:val="20"/>
          <w:shd w:val="pct15" w:color="auto" w:fill="FFFFFF"/>
        </w:rPr>
        <w:t>）</w:t>
      </w:r>
      <w:r w:rsidRPr="00AC5C25">
        <w:rPr>
          <w:rFonts w:ascii="Times New Roman" w:hAnsi="Times New Roman" w:cs="Times New Roman" w:hint="eastAsia"/>
          <w:szCs w:val="24"/>
        </w:rPr>
        <w:t>此有故彼有，此生故彼生」，名為「波利耶夜」</w:t>
      </w:r>
      <w:r w:rsidRPr="00AC5C25">
        <w:rPr>
          <w:rFonts w:ascii="Times New Roman" w:hAnsi="Times New Roman" w:cs="Times New Roman"/>
          <w:szCs w:val="24"/>
          <w:vertAlign w:val="superscript"/>
        </w:rPr>
        <w:footnoteReference w:id="100"/>
      </w:r>
      <w:r w:rsidRPr="00AC5C25">
        <w:rPr>
          <w:rFonts w:ascii="Times New Roman" w:hAnsi="Times New Roman" w:cs="Times New Roman" w:hint="eastAsia"/>
          <w:szCs w:val="24"/>
        </w:rPr>
        <w:t>。說一切有部就稱這部經為「</w:t>
      </w:r>
      <w:r w:rsidRPr="00AC5C25">
        <w:rPr>
          <w:rFonts w:ascii="標楷體" w:eastAsia="標楷體" w:hAnsi="標楷體" w:cs="Times New Roman" w:hint="eastAsia"/>
          <w:szCs w:val="24"/>
        </w:rPr>
        <w:t>摩訶尼陀那波利耶夜</w:t>
      </w:r>
      <w:r w:rsidRPr="00AC5C25">
        <w:rPr>
          <w:rFonts w:ascii="Times New Roman" w:hAnsi="Times New Roman" w:cs="Times New Roman" w:hint="eastAsia"/>
          <w:szCs w:val="24"/>
        </w:rPr>
        <w:t>」</w:t>
      </w:r>
      <w:r w:rsidRPr="00AC5C25">
        <w:rPr>
          <w:rFonts w:ascii="Times New Roman" w:hAnsi="Times New Roman" w:cs="Times New Roman"/>
          <w:szCs w:val="24"/>
          <w:vertAlign w:val="superscript"/>
        </w:rPr>
        <w:footnoteReference w:id="101"/>
      </w:r>
      <w:r w:rsidRPr="00AC5C25">
        <w:rPr>
          <w:rFonts w:ascii="Times New Roman" w:hAnsi="Times New Roman" w:cs="Times New Roman" w:hint="eastAsia"/>
          <w:szCs w:val="24"/>
        </w:rPr>
        <w:t>。</w:t>
      </w:r>
    </w:p>
    <w:p w:rsidR="00AC5C25" w:rsidRPr="00AC5C25" w:rsidRDefault="00AC5C25" w:rsidP="00AC5C25">
      <w:pPr>
        <w:ind w:firstLineChars="150" w:firstLine="360"/>
        <w:rPr>
          <w:rFonts w:ascii="Times New Roman" w:hAnsi="Times New Roman" w:cs="Times New Roman"/>
          <w:szCs w:val="24"/>
        </w:rPr>
      </w:pPr>
      <w:r w:rsidRPr="00AC5C25">
        <w:rPr>
          <w:rFonts w:ascii="Times New Roman" w:hAnsi="Times New Roman" w:cs="Times New Roman" w:hint="eastAsia"/>
          <w:szCs w:val="24"/>
        </w:rPr>
        <w:t>「波利耶夜」，可以譯為「理由」，但這是分類的，逐條的理由。</w:t>
      </w:r>
    </w:p>
    <w:p w:rsidR="00AC5C25" w:rsidRPr="00725FE3" w:rsidRDefault="00AC5C25" w:rsidP="00725FE3">
      <w:pPr>
        <w:widowControl/>
        <w:spacing w:beforeLines="30" w:before="108"/>
        <w:ind w:leftChars="150" w:left="360"/>
        <w:rPr>
          <w:rFonts w:ascii="Times New Roman" w:hAnsi="Times New Roman" w:cs="Times New Roman"/>
          <w:b/>
          <w:sz w:val="20"/>
          <w:bdr w:val="single" w:sz="4" w:space="0" w:color="auto"/>
        </w:rPr>
      </w:pPr>
      <w:r w:rsidRPr="00725FE3">
        <w:rPr>
          <w:rFonts w:ascii="Times New Roman" w:hAnsi="Times New Roman" w:cs="Times New Roman"/>
          <w:b/>
          <w:sz w:val="20"/>
          <w:bdr w:val="single" w:sz="4" w:space="0" w:color="auto"/>
        </w:rPr>
        <w:t>（</w:t>
      </w:r>
      <w:r w:rsidRPr="00725FE3">
        <w:rPr>
          <w:rFonts w:ascii="Times New Roman" w:hAnsi="Times New Roman" w:cs="Times New Roman" w:hint="eastAsia"/>
          <w:b/>
          <w:sz w:val="20"/>
          <w:bdr w:val="single" w:sz="4" w:space="0" w:color="auto"/>
        </w:rPr>
        <w:t>3</w:t>
      </w:r>
      <w:r w:rsidRPr="00725FE3">
        <w:rPr>
          <w:rFonts w:ascii="Times New Roman" w:hAnsi="Times New Roman" w:cs="Times New Roman"/>
          <w:b/>
          <w:sz w:val="20"/>
          <w:bdr w:val="single" w:sz="4" w:space="0" w:color="auto"/>
        </w:rPr>
        <w:t>）</w:t>
      </w:r>
      <w:r w:rsidRPr="00725FE3">
        <w:rPr>
          <w:rFonts w:ascii="Times New Roman" w:hAnsi="Times New Roman" w:cs="Times New Roman" w:hint="eastAsia"/>
          <w:b/>
          <w:sz w:val="20"/>
          <w:bdr w:val="single" w:sz="4" w:space="0" w:color="auto"/>
        </w:rPr>
        <w:t>結論</w:t>
      </w:r>
    </w:p>
    <w:p w:rsidR="00AC5C25" w:rsidRPr="00AC5C25" w:rsidRDefault="00AC5C25" w:rsidP="00AC5C25">
      <w:pPr>
        <w:ind w:leftChars="150" w:left="360"/>
        <w:rPr>
          <w:rFonts w:ascii="Times New Roman" w:hAnsi="Times New Roman" w:cs="Times New Roman"/>
          <w:szCs w:val="24"/>
        </w:rPr>
      </w:pPr>
      <w:r w:rsidRPr="00AC5C25">
        <w:rPr>
          <w:rFonts w:ascii="Times New Roman" w:hAnsi="Times New Roman" w:cs="Times New Roman" w:hint="eastAsia"/>
          <w:b/>
          <w:szCs w:val="24"/>
        </w:rPr>
        <w:t>「波利耶夜」的本義，應該是「義類分別」</w:t>
      </w:r>
      <w:r w:rsidRPr="00AC5C25">
        <w:rPr>
          <w:rFonts w:ascii="Times New Roman" w:hAnsi="Times New Roman" w:cs="Times New Roman" w:hint="eastAsia"/>
          <w:szCs w:val="24"/>
        </w:rPr>
        <w:t>。引申這一意義，所以稱為「波利耶夜」的，</w:t>
      </w:r>
    </w:p>
    <w:p w:rsidR="00AC5C25" w:rsidRPr="00725FE3" w:rsidRDefault="00AC5C25" w:rsidP="00725FE3">
      <w:pPr>
        <w:widowControl/>
        <w:spacing w:beforeLines="30" w:before="108"/>
        <w:ind w:leftChars="200" w:left="480"/>
        <w:rPr>
          <w:rFonts w:ascii="Times New Roman" w:hAnsi="Times New Roman" w:cs="Times New Roman"/>
          <w:b/>
          <w:sz w:val="20"/>
          <w:bdr w:val="single" w:sz="4" w:space="0" w:color="auto"/>
        </w:rPr>
      </w:pPr>
      <w:r w:rsidRPr="00725FE3">
        <w:rPr>
          <w:rFonts w:ascii="Times New Roman" w:hAnsi="Times New Roman" w:cs="Times New Roman" w:hint="eastAsia"/>
          <w:b/>
          <w:sz w:val="20"/>
          <w:bdr w:val="single" w:sz="4" w:space="0" w:color="auto"/>
        </w:rPr>
        <w:t>A</w:t>
      </w:r>
      <w:r w:rsidRPr="00725FE3">
        <w:rPr>
          <w:rFonts w:ascii="Times New Roman" w:hAnsi="Times New Roman" w:cs="Times New Roman" w:hint="eastAsia"/>
          <w:b/>
          <w:sz w:val="20"/>
          <w:bdr w:val="single" w:sz="4" w:space="0" w:color="auto"/>
        </w:rPr>
        <w:t>、對問題分別同異</w:t>
      </w:r>
    </w:p>
    <w:p w:rsidR="00AC5C25" w:rsidRPr="00AC5C25" w:rsidRDefault="00AC5C25" w:rsidP="00AC5C25">
      <w:pPr>
        <w:ind w:leftChars="200" w:left="480"/>
        <w:rPr>
          <w:rFonts w:ascii="Times New Roman" w:hAnsi="Times New Roman" w:cs="Times New Roman"/>
          <w:szCs w:val="24"/>
        </w:rPr>
      </w:pPr>
      <w:r w:rsidRPr="00AC5C25">
        <w:rPr>
          <w:rFonts w:ascii="Times New Roman" w:hAnsi="Times New Roman" w:cs="Times New Roman" w:hint="eastAsia"/>
          <w:szCs w:val="24"/>
        </w:rPr>
        <w:t>或是對問題的分別同異：</w:t>
      </w:r>
    </w:p>
    <w:p w:rsidR="00AC5C25" w:rsidRPr="00AC5C25" w:rsidRDefault="00AC5C25" w:rsidP="00AC5C25">
      <w:pPr>
        <w:spacing w:beforeLines="30" w:before="108"/>
        <w:ind w:leftChars="200" w:left="480"/>
        <w:rPr>
          <w:rFonts w:ascii="Times New Roman" w:hAnsi="Times New Roman" w:cs="Times New Roman"/>
          <w:szCs w:val="24"/>
        </w:rPr>
      </w:pPr>
      <w:r w:rsidRPr="00AC5C25">
        <w:rPr>
          <w:rFonts w:ascii="Times New Roman" w:hAnsi="Times New Roman" w:cs="Times New Roman" w:hint="eastAsia"/>
          <w:szCs w:val="24"/>
        </w:rPr>
        <w:t>如《長部》（</w:t>
      </w:r>
      <w:r w:rsidRPr="00AC5C25">
        <w:rPr>
          <w:rFonts w:ascii="Times New Roman" w:hAnsi="Times New Roman" w:cs="Times New Roman" w:hint="eastAsia"/>
          <w:szCs w:val="24"/>
        </w:rPr>
        <w:t>9</w:t>
      </w:r>
      <w:r w:rsidRPr="00AC5C25">
        <w:rPr>
          <w:rFonts w:ascii="Times New Roman" w:hAnsi="Times New Roman" w:cs="Times New Roman" w:hint="eastAsia"/>
          <w:szCs w:val="24"/>
        </w:rPr>
        <w:t>）《布吒婆樓經》，分辨想與智、想與我的同異</w:t>
      </w:r>
      <w:r w:rsidRPr="00AC5C25">
        <w:rPr>
          <w:rFonts w:ascii="Times New Roman" w:hAnsi="Times New Roman" w:cs="Times New Roman"/>
          <w:szCs w:val="24"/>
          <w:vertAlign w:val="superscript"/>
        </w:rPr>
        <w:footnoteReference w:id="102"/>
      </w:r>
      <w:r w:rsidRPr="00AC5C25">
        <w:rPr>
          <w:rFonts w:ascii="Times New Roman" w:hAnsi="Times New Roman" w:cs="Times New Roman" w:hint="eastAsia"/>
          <w:szCs w:val="24"/>
        </w:rPr>
        <w:t>。</w:t>
      </w:r>
    </w:p>
    <w:p w:rsidR="00AC5C25" w:rsidRPr="00AC5C25" w:rsidRDefault="00AC5C25" w:rsidP="00AC5C25">
      <w:pPr>
        <w:spacing w:beforeLines="30" w:before="108"/>
        <w:ind w:leftChars="200" w:left="480"/>
        <w:rPr>
          <w:rFonts w:ascii="Times New Roman" w:hAnsi="Times New Roman" w:cs="Times New Roman"/>
          <w:szCs w:val="24"/>
        </w:rPr>
      </w:pPr>
      <w:r w:rsidRPr="00AC5C25">
        <w:rPr>
          <w:rFonts w:ascii="Times New Roman" w:hAnsi="Times New Roman" w:cs="Times New Roman" w:hint="eastAsia"/>
          <w:szCs w:val="24"/>
        </w:rPr>
        <w:t>《中部》（</w:t>
      </w:r>
      <w:r w:rsidRPr="00AC5C25">
        <w:rPr>
          <w:rFonts w:ascii="Times New Roman" w:hAnsi="Times New Roman" w:cs="Times New Roman" w:hint="eastAsia"/>
          <w:szCs w:val="24"/>
        </w:rPr>
        <w:t>127</w:t>
      </w:r>
      <w:r w:rsidRPr="00AC5C25">
        <w:rPr>
          <w:rFonts w:ascii="Times New Roman" w:hAnsi="Times New Roman" w:cs="Times New Roman" w:hint="eastAsia"/>
          <w:szCs w:val="24"/>
        </w:rPr>
        <w:t>）《阿那律經》，分辨大心解脫與無量心解脫的同異</w:t>
      </w:r>
      <w:r w:rsidRPr="00AC5C25">
        <w:rPr>
          <w:rFonts w:ascii="Times New Roman" w:hAnsi="Times New Roman" w:cs="Times New Roman"/>
          <w:szCs w:val="24"/>
          <w:vertAlign w:val="superscript"/>
        </w:rPr>
        <w:footnoteReference w:id="103"/>
      </w:r>
      <w:r w:rsidRPr="00AC5C25">
        <w:rPr>
          <w:rFonts w:ascii="Times New Roman" w:hAnsi="Times New Roman" w:cs="Times New Roman" w:hint="eastAsia"/>
          <w:szCs w:val="24"/>
        </w:rPr>
        <w:t>。（</w:t>
      </w:r>
      <w:r w:rsidRPr="00AC5C25">
        <w:rPr>
          <w:rFonts w:ascii="Times New Roman" w:hAnsi="Times New Roman" w:cs="Times New Roman" w:hint="eastAsia"/>
          <w:szCs w:val="24"/>
        </w:rPr>
        <w:t>43</w:t>
      </w:r>
      <w:r w:rsidRPr="00AC5C25">
        <w:rPr>
          <w:rFonts w:ascii="Times New Roman" w:hAnsi="Times New Roman" w:cs="Times New Roman" w:hint="eastAsia"/>
          <w:szCs w:val="24"/>
        </w:rPr>
        <w:t>）《毘陀羅大經》，分辨無量心解脫，無所有心解脫，空心解脫，無相心解脫的同異</w:t>
      </w:r>
      <w:r w:rsidRPr="00AC5C25">
        <w:rPr>
          <w:rFonts w:ascii="Times New Roman" w:hAnsi="Times New Roman" w:cs="Times New Roman"/>
          <w:szCs w:val="24"/>
          <w:vertAlign w:val="superscript"/>
        </w:rPr>
        <w:footnoteReference w:id="104"/>
      </w:r>
      <w:r w:rsidRPr="00AC5C25">
        <w:rPr>
          <w:rFonts w:ascii="Times New Roman" w:hAnsi="Times New Roman" w:cs="Times New Roman" w:hint="eastAsia"/>
          <w:szCs w:val="24"/>
        </w:rPr>
        <w:t>。</w:t>
      </w:r>
      <w:r w:rsidRPr="00AC5C25">
        <w:rPr>
          <w:rFonts w:ascii="Times New Roman" w:hAnsi="Times New Roman" w:cs="Times New Roman"/>
          <w:szCs w:val="24"/>
          <w:vertAlign w:val="superscript"/>
        </w:rPr>
        <w:footnoteReference w:id="105"/>
      </w:r>
    </w:p>
    <w:p w:rsidR="00AC5C25" w:rsidRPr="00725FE3" w:rsidRDefault="00AC5C25" w:rsidP="00725FE3">
      <w:pPr>
        <w:widowControl/>
        <w:spacing w:beforeLines="30" w:before="108"/>
        <w:ind w:leftChars="200" w:left="480"/>
        <w:rPr>
          <w:rFonts w:ascii="Times New Roman" w:hAnsi="Times New Roman" w:cs="Times New Roman"/>
          <w:b/>
          <w:sz w:val="20"/>
          <w:bdr w:val="single" w:sz="4" w:space="0" w:color="auto"/>
        </w:rPr>
      </w:pPr>
      <w:r w:rsidRPr="00725FE3">
        <w:rPr>
          <w:rFonts w:ascii="Times New Roman" w:hAnsi="Times New Roman" w:cs="Times New Roman" w:hint="eastAsia"/>
          <w:b/>
          <w:sz w:val="20"/>
          <w:bdr w:val="single" w:sz="4" w:space="0" w:color="auto"/>
        </w:rPr>
        <w:lastRenderedPageBreak/>
        <w:t>B</w:t>
      </w:r>
      <w:r w:rsidRPr="00725FE3">
        <w:rPr>
          <w:rFonts w:ascii="Times New Roman" w:hAnsi="Times New Roman" w:cs="Times New Roman" w:hint="eastAsia"/>
          <w:b/>
          <w:sz w:val="20"/>
          <w:bdr w:val="single" w:sz="4" w:space="0" w:color="auto"/>
        </w:rPr>
        <w:t>、以不同的意義說明同一事實</w:t>
      </w:r>
    </w:p>
    <w:p w:rsidR="00AC5C25" w:rsidRPr="00AC5C25" w:rsidRDefault="00AC5C25" w:rsidP="00AC5C25">
      <w:pPr>
        <w:ind w:leftChars="200" w:left="480"/>
        <w:rPr>
          <w:rFonts w:ascii="Times New Roman" w:hAnsi="Times New Roman" w:cs="Times New Roman"/>
          <w:szCs w:val="24"/>
        </w:rPr>
      </w:pPr>
      <w:r w:rsidRPr="00AC5C25">
        <w:rPr>
          <w:rFonts w:ascii="Times New Roman" w:hAnsi="Times New Roman" w:cs="Times New Roman" w:hint="eastAsia"/>
          <w:szCs w:val="24"/>
        </w:rPr>
        <w:t>或以不同的意義，說明同一事實，</w:t>
      </w:r>
    </w:p>
    <w:p w:rsidR="00AC5C25" w:rsidRPr="00AC5C25" w:rsidRDefault="00AC5C25" w:rsidP="00AC5C25">
      <w:pPr>
        <w:spacing w:beforeLines="30" w:before="108"/>
        <w:ind w:leftChars="200" w:left="480"/>
        <w:rPr>
          <w:rFonts w:ascii="Times New Roman" w:hAnsi="Times New Roman" w:cs="Times New Roman"/>
          <w:szCs w:val="24"/>
        </w:rPr>
      </w:pPr>
      <w:r w:rsidRPr="00AC5C25">
        <w:rPr>
          <w:rFonts w:ascii="Times New Roman" w:hAnsi="Times New Roman" w:cs="Times New Roman" w:hint="eastAsia"/>
          <w:szCs w:val="24"/>
        </w:rPr>
        <w:t>如《中部》（</w:t>
      </w:r>
      <w:r w:rsidRPr="00AC5C25">
        <w:rPr>
          <w:rFonts w:ascii="Times New Roman" w:hAnsi="Times New Roman" w:cs="Times New Roman" w:hint="eastAsia"/>
          <w:szCs w:val="24"/>
        </w:rPr>
        <w:t>9</w:t>
      </w:r>
      <w:r w:rsidRPr="00AC5C25">
        <w:rPr>
          <w:rFonts w:ascii="Times New Roman" w:hAnsi="Times New Roman" w:cs="Times New Roman" w:hint="eastAsia"/>
          <w:szCs w:val="24"/>
        </w:rPr>
        <w:t>）《正見經》，列舉</w:t>
      </w:r>
      <w:r w:rsidRPr="00AC5C25">
        <w:rPr>
          <w:rFonts w:ascii="Times New Roman" w:hAnsi="Times New Roman" w:cs="Times New Roman" w:hint="eastAsia"/>
          <w:szCs w:val="24"/>
          <w:vertAlign w:val="superscript"/>
        </w:rPr>
        <w:t>[1]</w:t>
      </w:r>
      <w:r w:rsidRPr="00AC5C25">
        <w:rPr>
          <w:rFonts w:ascii="Times New Roman" w:hAnsi="Times New Roman" w:cs="Times New Roman" w:hint="eastAsia"/>
          <w:szCs w:val="24"/>
        </w:rPr>
        <w:t>善不善、</w:t>
      </w:r>
      <w:r w:rsidRPr="00AC5C25">
        <w:rPr>
          <w:rFonts w:ascii="Times New Roman" w:hAnsi="Times New Roman" w:cs="Times New Roman" w:hint="eastAsia"/>
          <w:szCs w:val="24"/>
          <w:vertAlign w:val="superscript"/>
        </w:rPr>
        <w:t>[2]</w:t>
      </w:r>
      <w:r w:rsidRPr="00AC5C25">
        <w:rPr>
          <w:rFonts w:ascii="Times New Roman" w:hAnsi="Times New Roman" w:cs="Times New Roman" w:hint="eastAsia"/>
          <w:szCs w:val="24"/>
        </w:rPr>
        <w:t>食、</w:t>
      </w:r>
      <w:r w:rsidRPr="00AC5C25">
        <w:rPr>
          <w:rFonts w:ascii="Times New Roman" w:hAnsi="Times New Roman" w:cs="Times New Roman" w:hint="eastAsia"/>
          <w:szCs w:val="24"/>
          <w:vertAlign w:val="superscript"/>
        </w:rPr>
        <w:t>[3]</w:t>
      </w:r>
      <w:r w:rsidRPr="00AC5C25">
        <w:rPr>
          <w:rFonts w:ascii="Times New Roman" w:hAnsi="Times New Roman" w:cs="Times New Roman" w:hint="eastAsia"/>
          <w:szCs w:val="24"/>
        </w:rPr>
        <w:t>漏、</w:t>
      </w:r>
      <w:r w:rsidRPr="00AC5C25">
        <w:rPr>
          <w:rFonts w:ascii="Times New Roman" w:hAnsi="Times New Roman" w:cs="Times New Roman" w:hint="eastAsia"/>
          <w:szCs w:val="24"/>
          <w:vertAlign w:val="superscript"/>
        </w:rPr>
        <w:t>[4]</w:t>
      </w:r>
      <w:r w:rsidRPr="00AC5C25">
        <w:rPr>
          <w:rFonts w:ascii="Times New Roman" w:hAnsi="Times New Roman" w:cs="Times New Roman" w:hint="eastAsia"/>
          <w:szCs w:val="24"/>
        </w:rPr>
        <w:t>諦、</w:t>
      </w:r>
      <w:r w:rsidRPr="00AC5C25">
        <w:rPr>
          <w:rFonts w:ascii="Times New Roman" w:hAnsi="Times New Roman" w:cs="Times New Roman" w:hint="eastAsia"/>
          <w:szCs w:val="24"/>
          <w:vertAlign w:val="superscript"/>
        </w:rPr>
        <w:t>[5-16]</w:t>
      </w:r>
      <w:r w:rsidRPr="00AC5C25">
        <w:rPr>
          <w:rFonts w:ascii="Times New Roman" w:hAnsi="Times New Roman" w:cs="Times New Roman" w:hint="eastAsia"/>
          <w:szCs w:val="24"/>
        </w:rPr>
        <w:t>十二有支，以說明「正見」，共</w:t>
      </w:r>
      <w:r w:rsidRPr="00AC5C25">
        <w:rPr>
          <w:rFonts w:ascii="Times New Roman" w:hAnsi="Times New Roman" w:cs="Times New Roman" w:hint="eastAsia"/>
          <w:szCs w:val="24"/>
        </w:rPr>
        <w:t>16</w:t>
      </w:r>
      <w:r w:rsidRPr="00AC5C25">
        <w:rPr>
          <w:rFonts w:ascii="Times New Roman" w:hAnsi="Times New Roman" w:cs="Times New Roman" w:hint="eastAsia"/>
          <w:szCs w:val="24"/>
        </w:rPr>
        <w:t>「波利耶夜」</w:t>
      </w:r>
      <w:r w:rsidRPr="00AC5C25">
        <w:rPr>
          <w:rFonts w:ascii="Times New Roman" w:hAnsi="Times New Roman" w:cs="Times New Roman"/>
          <w:szCs w:val="24"/>
          <w:vertAlign w:val="superscript"/>
        </w:rPr>
        <w:footnoteReference w:id="106"/>
      </w:r>
      <w:r w:rsidRPr="00AC5C25">
        <w:rPr>
          <w:rFonts w:ascii="Times New Roman" w:hAnsi="Times New Roman" w:cs="Times New Roman" w:hint="eastAsia"/>
          <w:szCs w:val="24"/>
        </w:rPr>
        <w:t>。</w:t>
      </w:r>
    </w:p>
    <w:p w:rsidR="00AC5C25" w:rsidRPr="00AC5C25" w:rsidRDefault="00AC5C25" w:rsidP="00AC5C25">
      <w:pPr>
        <w:spacing w:beforeLines="30" w:before="108"/>
        <w:ind w:leftChars="200" w:left="480"/>
        <w:rPr>
          <w:rFonts w:ascii="Times New Roman" w:hAnsi="Times New Roman" w:cs="Times New Roman"/>
          <w:szCs w:val="24"/>
        </w:rPr>
      </w:pPr>
      <w:r w:rsidRPr="00AC5C25">
        <w:rPr>
          <w:rFonts w:ascii="Times New Roman" w:hAnsi="Times New Roman" w:cs="Times New Roman" w:hint="eastAsia"/>
          <w:szCs w:val="24"/>
        </w:rPr>
        <w:t>《經集》的《二種隨觀經》，分</w:t>
      </w:r>
      <w:r w:rsidRPr="00AC5C25">
        <w:rPr>
          <w:rFonts w:ascii="Times New Roman" w:hAnsi="Times New Roman" w:cs="Times New Roman" w:hint="eastAsia"/>
          <w:szCs w:val="24"/>
        </w:rPr>
        <w:t>16</w:t>
      </w:r>
      <w:r w:rsidRPr="00AC5C25">
        <w:rPr>
          <w:rFonts w:ascii="Times New Roman" w:hAnsi="Times New Roman" w:cs="Times New Roman" w:hint="eastAsia"/>
          <w:szCs w:val="24"/>
        </w:rPr>
        <w:t>節來說明</w:t>
      </w:r>
      <w:r w:rsidRPr="00AC5C25">
        <w:rPr>
          <w:rFonts w:ascii="Times New Roman" w:hAnsi="Times New Roman" w:cs="Times New Roman"/>
          <w:szCs w:val="24"/>
          <w:vertAlign w:val="superscript"/>
        </w:rPr>
        <w:footnoteReference w:id="107"/>
      </w:r>
      <w:r w:rsidRPr="00AC5C25">
        <w:rPr>
          <w:rFonts w:ascii="Times New Roman" w:hAnsi="Times New Roman" w:cs="Times New Roman" w:hint="eastAsia"/>
          <w:szCs w:val="24"/>
        </w:rPr>
        <w:t>。</w:t>
      </w:r>
    </w:p>
    <w:p w:rsidR="00AC5C25" w:rsidRPr="00AC5C25" w:rsidRDefault="00AC5C25" w:rsidP="00AC5C25">
      <w:pPr>
        <w:spacing w:beforeLines="30" w:before="108"/>
        <w:ind w:leftChars="200" w:left="480"/>
        <w:rPr>
          <w:rFonts w:ascii="Times New Roman" w:hAnsi="Times New Roman" w:cs="Times New Roman"/>
          <w:szCs w:val="24"/>
        </w:rPr>
      </w:pPr>
      <w:r w:rsidRPr="00AC5C25">
        <w:rPr>
          <w:rFonts w:ascii="Times New Roman" w:hAnsi="Times New Roman" w:cs="Times New Roman" w:hint="eastAsia"/>
          <w:szCs w:val="24"/>
        </w:rPr>
        <w:t>對《波羅延》中「彌德勒所問」，眾比丘各以不同的意義來解說，佛就稱之為「波利耶夜」</w:t>
      </w:r>
      <w:r w:rsidRPr="00AC5C25">
        <w:rPr>
          <w:rFonts w:ascii="Times New Roman" w:hAnsi="Times New Roman" w:cs="Times New Roman"/>
          <w:szCs w:val="24"/>
          <w:vertAlign w:val="superscript"/>
        </w:rPr>
        <w:footnoteReference w:id="108"/>
      </w:r>
      <w:r w:rsidRPr="00AC5C25">
        <w:rPr>
          <w:rFonts w:ascii="Times New Roman" w:hAnsi="Times New Roman" w:cs="Times New Roman" w:hint="eastAsia"/>
          <w:szCs w:val="24"/>
        </w:rPr>
        <w:t>。</w:t>
      </w:r>
    </w:p>
    <w:p w:rsidR="00AC5C25" w:rsidRPr="00725FE3" w:rsidRDefault="00AC5C25" w:rsidP="00725FE3">
      <w:pPr>
        <w:widowControl/>
        <w:spacing w:beforeLines="30" w:before="108"/>
        <w:ind w:leftChars="200" w:left="480"/>
        <w:rPr>
          <w:rFonts w:ascii="Times New Roman" w:hAnsi="Times New Roman" w:cs="Times New Roman"/>
          <w:b/>
          <w:sz w:val="20"/>
          <w:bdr w:val="single" w:sz="4" w:space="0" w:color="auto"/>
        </w:rPr>
      </w:pPr>
      <w:r w:rsidRPr="00725FE3">
        <w:rPr>
          <w:rFonts w:ascii="Times New Roman" w:hAnsi="Times New Roman" w:cs="Times New Roman" w:hint="eastAsia"/>
          <w:b/>
          <w:sz w:val="20"/>
          <w:bdr w:val="single" w:sz="4" w:space="0" w:color="auto"/>
        </w:rPr>
        <w:lastRenderedPageBreak/>
        <w:t>C</w:t>
      </w:r>
      <w:r w:rsidRPr="00725FE3">
        <w:rPr>
          <w:rFonts w:ascii="Times New Roman" w:hAnsi="Times New Roman" w:cs="Times New Roman" w:hint="eastAsia"/>
          <w:b/>
          <w:sz w:val="20"/>
          <w:bdr w:val="single" w:sz="4" w:space="0" w:color="auto"/>
        </w:rPr>
        <w:t>、小結：「波利耶夜」的本義是「義類分別」</w:t>
      </w:r>
    </w:p>
    <w:p w:rsidR="00AC5C25" w:rsidRPr="00AC5C25" w:rsidRDefault="00AC5C25" w:rsidP="00AC5C25">
      <w:pPr>
        <w:ind w:leftChars="150" w:left="360" w:firstLineChars="50" w:firstLine="120"/>
        <w:rPr>
          <w:rFonts w:ascii="Times New Roman" w:hAnsi="Times New Roman" w:cs="Times New Roman"/>
          <w:szCs w:val="24"/>
        </w:rPr>
      </w:pPr>
      <w:r w:rsidRPr="00AC5C25">
        <w:rPr>
          <w:rFonts w:ascii="Times New Roman" w:hAnsi="Times New Roman" w:cs="Times New Roman" w:hint="eastAsia"/>
          <w:szCs w:val="24"/>
        </w:rPr>
        <w:t>總之，從說明的方法說，「義類分別」，是「波利耶夜」的本義。</w:t>
      </w:r>
    </w:p>
    <w:p w:rsidR="00AC5C25" w:rsidRPr="00725FE3" w:rsidRDefault="00AC5C25" w:rsidP="00725FE3">
      <w:pPr>
        <w:spacing w:beforeLines="30" w:before="108"/>
        <w:ind w:leftChars="100" w:left="240"/>
        <w:jc w:val="both"/>
        <w:rPr>
          <w:rFonts w:ascii="Times New Roman" w:hAnsi="Times New Roman"/>
          <w:b/>
          <w:sz w:val="20"/>
          <w:szCs w:val="20"/>
          <w:bdr w:val="single" w:sz="4" w:space="0" w:color="auto"/>
        </w:rPr>
      </w:pPr>
      <w:r w:rsidRPr="00725FE3">
        <w:rPr>
          <w:rFonts w:ascii="Times New Roman" w:hAnsi="Times New Roman" w:hint="eastAsia"/>
          <w:b/>
          <w:sz w:val="20"/>
          <w:szCs w:val="20"/>
          <w:bdr w:val="single" w:sz="4" w:space="0" w:color="auto"/>
        </w:rPr>
        <w:t>2</w:t>
      </w:r>
      <w:r w:rsidRPr="00725FE3">
        <w:rPr>
          <w:rFonts w:ascii="Times New Roman" w:hAnsi="Times New Roman"/>
          <w:b/>
          <w:sz w:val="20"/>
          <w:szCs w:val="20"/>
          <w:bdr w:val="single" w:sz="4" w:space="0" w:color="auto"/>
        </w:rPr>
        <w:t>、</w:t>
      </w:r>
      <w:r w:rsidRPr="00725FE3">
        <w:rPr>
          <w:rFonts w:ascii="Times New Roman" w:hAnsi="Times New Roman" w:hint="eastAsia"/>
          <w:b/>
          <w:sz w:val="20"/>
          <w:szCs w:val="20"/>
          <w:bdr w:val="single" w:sz="4" w:space="0" w:color="auto"/>
        </w:rPr>
        <w:t>指說明的內容（義）或所說的教法（文與義）</w:t>
      </w:r>
    </w:p>
    <w:p w:rsidR="00AC5C25" w:rsidRPr="00AC5C25" w:rsidRDefault="00AC5C25" w:rsidP="00AC5C25">
      <w:pPr>
        <w:ind w:leftChars="100" w:left="240"/>
        <w:rPr>
          <w:rFonts w:ascii="Times New Roman" w:hAnsi="Times New Roman" w:cs="Times New Roman"/>
          <w:szCs w:val="24"/>
        </w:rPr>
      </w:pPr>
      <w:r w:rsidRPr="00AC5C25">
        <w:rPr>
          <w:rFonts w:ascii="Times New Roman" w:hAnsi="Times New Roman" w:cs="Times New Roman" w:hint="eastAsia"/>
          <w:szCs w:val="24"/>
        </w:rPr>
        <w:t>「波利耶夜」，本指那種說明的方法。漸漸的，對那種說明的內容（義），進而對那種說明的教法（通於文義），也就稱之為「波利耶夜」。這如世俗文字，說明的稱為「說」，討論的稱為「論」一樣。</w:t>
      </w:r>
    </w:p>
    <w:p w:rsidR="00AC5C25" w:rsidRPr="00725FE3" w:rsidRDefault="00AC5C25" w:rsidP="00725FE3">
      <w:pPr>
        <w:widowControl/>
        <w:spacing w:beforeLines="30" w:before="108"/>
        <w:ind w:leftChars="150" w:left="360"/>
        <w:rPr>
          <w:rFonts w:ascii="Times New Roman" w:hAnsi="Times New Roman" w:cs="Times New Roman"/>
          <w:b/>
          <w:sz w:val="20"/>
          <w:bdr w:val="single" w:sz="4" w:space="0" w:color="auto"/>
        </w:rPr>
      </w:pPr>
      <w:r w:rsidRPr="00725FE3">
        <w:rPr>
          <w:rFonts w:ascii="Times New Roman" w:hAnsi="Times New Roman" w:cs="Times New Roman"/>
          <w:b/>
          <w:sz w:val="20"/>
          <w:bdr w:val="single" w:sz="4" w:space="0" w:color="auto"/>
        </w:rPr>
        <w:t>（</w:t>
      </w:r>
      <w:r w:rsidRPr="00725FE3">
        <w:rPr>
          <w:rFonts w:ascii="Times New Roman" w:hAnsi="Times New Roman" w:cs="Times New Roman" w:hint="eastAsia"/>
          <w:b/>
          <w:sz w:val="20"/>
          <w:bdr w:val="single" w:sz="4" w:space="0" w:color="auto"/>
        </w:rPr>
        <w:t>1</w:t>
      </w:r>
      <w:r w:rsidRPr="00725FE3">
        <w:rPr>
          <w:rFonts w:ascii="Times New Roman" w:hAnsi="Times New Roman" w:cs="Times New Roman"/>
          <w:b/>
          <w:sz w:val="20"/>
          <w:bdr w:val="single" w:sz="4" w:space="0" w:color="auto"/>
        </w:rPr>
        <w:t>）</w:t>
      </w:r>
      <w:r w:rsidRPr="00725FE3">
        <w:rPr>
          <w:rFonts w:ascii="Times New Roman" w:hAnsi="Times New Roman" w:cs="Times New Roman" w:hint="eastAsia"/>
          <w:b/>
          <w:sz w:val="20"/>
          <w:bdr w:val="single" w:sz="4" w:space="0" w:color="auto"/>
        </w:rPr>
        <w:t>「波利耶夜」可分為四類</w:t>
      </w:r>
    </w:p>
    <w:p w:rsidR="00AC5C25" w:rsidRPr="00AC5C25" w:rsidRDefault="00AC5C25" w:rsidP="00AC5C25">
      <w:pPr>
        <w:ind w:leftChars="150" w:left="360"/>
        <w:rPr>
          <w:rFonts w:ascii="Times New Roman" w:hAnsi="Times New Roman" w:cs="Times New Roman"/>
          <w:szCs w:val="24"/>
        </w:rPr>
      </w:pPr>
      <w:r w:rsidRPr="00AC5C25">
        <w:rPr>
          <w:rFonts w:ascii="Times New Roman" w:hAnsi="Times New Roman" w:cs="Times New Roman" w:hint="eastAsia"/>
          <w:szCs w:val="24"/>
        </w:rPr>
        <w:t>作為所說的內容，或所說教法的「波利耶夜」，可分別為：</w:t>
      </w:r>
    </w:p>
    <w:p w:rsidR="00AC5C25" w:rsidRPr="00725FE3" w:rsidRDefault="00AC5C25" w:rsidP="00725FE3">
      <w:pPr>
        <w:widowControl/>
        <w:spacing w:beforeLines="30" w:before="108"/>
        <w:ind w:leftChars="200" w:left="480"/>
        <w:rPr>
          <w:rFonts w:ascii="Times New Roman" w:hAnsi="Times New Roman" w:cs="Times New Roman"/>
          <w:b/>
          <w:sz w:val="20"/>
          <w:bdr w:val="single" w:sz="4" w:space="0" w:color="auto"/>
        </w:rPr>
      </w:pPr>
      <w:r w:rsidRPr="00725FE3">
        <w:rPr>
          <w:rFonts w:ascii="Times New Roman" w:hAnsi="Times New Roman" w:cs="Times New Roman" w:hint="eastAsia"/>
          <w:b/>
          <w:sz w:val="20"/>
          <w:bdr w:val="single" w:sz="4" w:space="0" w:color="auto"/>
        </w:rPr>
        <w:t>A</w:t>
      </w:r>
      <w:r w:rsidRPr="00725FE3">
        <w:rPr>
          <w:rFonts w:ascii="Times New Roman" w:hAnsi="Times New Roman" w:cs="Times New Roman" w:hint="eastAsia"/>
          <w:b/>
          <w:sz w:val="20"/>
          <w:bdr w:val="single" w:sz="4" w:space="0" w:color="auto"/>
        </w:rPr>
        <w:t>、與所說內容相結合成一名詞</w:t>
      </w:r>
    </w:p>
    <w:p w:rsidR="00AC5C25" w:rsidRPr="00AC5C25" w:rsidRDefault="00AC5C25" w:rsidP="00AC5C25">
      <w:pPr>
        <w:ind w:leftChars="250" w:left="600"/>
        <w:contextualSpacing/>
        <w:rPr>
          <w:rFonts w:ascii="Times New Roman" w:hAnsi="Times New Roman" w:cs="Times New Roman"/>
          <w:b/>
          <w:sz w:val="20"/>
          <w:szCs w:val="20"/>
          <w:bdr w:val="single" w:sz="4" w:space="0" w:color="auto"/>
        </w:rPr>
      </w:pPr>
      <w:r w:rsidRPr="00AC5C25">
        <w:rPr>
          <w:rFonts w:ascii="Times New Roman" w:hAnsi="Times New Roman" w:cs="Times New Roman" w:hint="eastAsia"/>
          <w:b/>
          <w:sz w:val="20"/>
          <w:szCs w:val="20"/>
          <w:bdr w:val="single" w:sz="4" w:space="0" w:color="auto"/>
        </w:rPr>
        <w:t>（</w:t>
      </w:r>
      <w:r w:rsidRPr="00AC5C25">
        <w:rPr>
          <w:rFonts w:ascii="Times New Roman" w:hAnsi="Times New Roman" w:cs="Times New Roman" w:hint="eastAsia"/>
          <w:b/>
          <w:sz w:val="20"/>
          <w:szCs w:val="20"/>
          <w:bdr w:val="single" w:sz="4" w:space="0" w:color="auto"/>
        </w:rPr>
        <w:t>A</w:t>
      </w:r>
      <w:r w:rsidRPr="00AC5C25">
        <w:rPr>
          <w:rFonts w:ascii="Times New Roman" w:hAnsi="Times New Roman" w:cs="Times New Roman" w:hint="eastAsia"/>
          <w:b/>
          <w:sz w:val="20"/>
          <w:szCs w:val="20"/>
          <w:bdr w:val="single" w:sz="4" w:space="0" w:color="auto"/>
        </w:rPr>
        <w:t>）佛法的發展即是「義類分別」的開展</w:t>
      </w:r>
    </w:p>
    <w:p w:rsidR="00AC5C25" w:rsidRPr="00AC5C25" w:rsidRDefault="00AC5C25" w:rsidP="00AC5C25">
      <w:pPr>
        <w:ind w:leftChars="250" w:left="600"/>
        <w:rPr>
          <w:rFonts w:ascii="Times New Roman" w:hAnsi="Times New Roman" w:cs="Times New Roman"/>
          <w:szCs w:val="24"/>
        </w:rPr>
      </w:pPr>
      <w:r w:rsidRPr="00AC5C25">
        <w:rPr>
          <w:rFonts w:ascii="Times New Roman" w:hAnsi="Times New Roman" w:cs="Times New Roman" w:hint="eastAsia"/>
          <w:szCs w:val="24"/>
        </w:rPr>
        <w:t>1.</w:t>
      </w:r>
      <w:r w:rsidRPr="00AC5C25">
        <w:rPr>
          <w:rFonts w:ascii="Times New Roman" w:hAnsi="Times New Roman" w:cs="Times New Roman" w:hint="eastAsia"/>
          <w:szCs w:val="24"/>
        </w:rPr>
        <w:t>「波利耶夜」與所說內容相結合，成一名詞：如「</w:t>
      </w:r>
      <w:r w:rsidRPr="00AC5C25">
        <w:rPr>
          <w:rFonts w:ascii="標楷體" w:eastAsia="標楷體" w:hAnsi="標楷體" w:cs="Times New Roman" w:hint="eastAsia"/>
          <w:szCs w:val="24"/>
        </w:rPr>
        <w:t>根本波利耶夜</w:t>
      </w:r>
      <w:r w:rsidRPr="00AC5C25">
        <w:rPr>
          <w:rFonts w:ascii="Times New Roman" w:hAnsi="Times New Roman" w:cs="Times New Roman" w:hint="eastAsia"/>
          <w:szCs w:val="24"/>
        </w:rPr>
        <w:t>」</w:t>
      </w:r>
      <w:r w:rsidRPr="00AC5C25">
        <w:rPr>
          <w:rFonts w:ascii="Times New Roman" w:hAnsi="Times New Roman" w:cs="Times New Roman"/>
          <w:szCs w:val="24"/>
          <w:vertAlign w:val="superscript"/>
        </w:rPr>
        <w:footnoteReference w:id="109"/>
      </w:r>
      <w:r w:rsidRPr="00AC5C25">
        <w:rPr>
          <w:rFonts w:ascii="Times New Roman" w:hAnsi="Times New Roman" w:cs="Times New Roman" w:hint="eastAsia"/>
          <w:szCs w:val="24"/>
        </w:rPr>
        <w:t>、「</w:t>
      </w:r>
      <w:r w:rsidRPr="00AC5C25">
        <w:rPr>
          <w:rFonts w:ascii="標楷體" w:eastAsia="標楷體" w:hAnsi="標楷體" w:cs="Times New Roman" w:hint="eastAsia"/>
          <w:szCs w:val="24"/>
        </w:rPr>
        <w:t>考想波利耶夜</w:t>
      </w:r>
      <w:r w:rsidRPr="00AC5C25">
        <w:rPr>
          <w:rFonts w:ascii="Times New Roman" w:hAnsi="Times New Roman" w:cs="Times New Roman" w:hint="eastAsia"/>
          <w:szCs w:val="24"/>
        </w:rPr>
        <w:t>」</w:t>
      </w:r>
      <w:r w:rsidRPr="00AC5C25">
        <w:rPr>
          <w:rFonts w:ascii="Times New Roman" w:hAnsi="Times New Roman" w:cs="Times New Roman"/>
          <w:szCs w:val="24"/>
          <w:vertAlign w:val="superscript"/>
        </w:rPr>
        <w:footnoteReference w:id="110"/>
      </w:r>
      <w:r w:rsidRPr="00AC5C25">
        <w:rPr>
          <w:rFonts w:ascii="Times New Roman" w:hAnsi="Times New Roman" w:cs="Times New Roman" w:hint="eastAsia"/>
          <w:szCs w:val="24"/>
        </w:rPr>
        <w:t>、「</w:t>
      </w:r>
      <w:r w:rsidRPr="00AC5C25">
        <w:rPr>
          <w:rFonts w:ascii="標楷體" w:eastAsia="標楷體" w:hAnsi="標楷體" w:cs="Times New Roman" w:hint="eastAsia"/>
          <w:szCs w:val="24"/>
        </w:rPr>
        <w:t>削減波利耶夜</w:t>
      </w:r>
      <w:r w:rsidRPr="00AC5C25">
        <w:rPr>
          <w:rFonts w:ascii="Times New Roman" w:hAnsi="Times New Roman" w:cs="Times New Roman" w:hint="eastAsia"/>
          <w:szCs w:val="24"/>
        </w:rPr>
        <w:t>」等</w:t>
      </w:r>
      <w:r w:rsidRPr="00AC5C25">
        <w:rPr>
          <w:rFonts w:ascii="Times New Roman" w:hAnsi="Times New Roman" w:cs="Times New Roman"/>
          <w:szCs w:val="24"/>
          <w:vertAlign w:val="superscript"/>
        </w:rPr>
        <w:footnoteReference w:id="111"/>
      </w:r>
      <w:r w:rsidRPr="00AC5C25">
        <w:rPr>
          <w:rFonts w:ascii="Times New Roman" w:hAnsi="Times New Roman" w:cs="Times New Roman" w:hint="eastAsia"/>
          <w:szCs w:val="24"/>
        </w:rPr>
        <w:t>，「</w:t>
      </w:r>
      <w:r w:rsidRPr="00AC5C25">
        <w:rPr>
          <w:rFonts w:ascii="標楷體" w:eastAsia="標楷體" w:hAnsi="標楷體" w:cs="Times New Roman" w:hint="eastAsia"/>
          <w:szCs w:val="24"/>
        </w:rPr>
        <w:t>身毛豎立波利耶夜</w:t>
      </w:r>
      <w:r w:rsidRPr="00AC5C25">
        <w:rPr>
          <w:rFonts w:ascii="Times New Roman" w:hAnsi="Times New Roman" w:cs="Times New Roman" w:hint="eastAsia"/>
          <w:szCs w:val="24"/>
        </w:rPr>
        <w:t>」</w:t>
      </w:r>
      <w:r w:rsidRPr="00AC5C25">
        <w:rPr>
          <w:rFonts w:ascii="Times New Roman" w:hAnsi="Times New Roman" w:cs="Times New Roman"/>
          <w:szCs w:val="24"/>
          <w:vertAlign w:val="superscript"/>
        </w:rPr>
        <w:footnoteReference w:id="112"/>
      </w:r>
      <w:r w:rsidRPr="00AC5C25">
        <w:rPr>
          <w:rFonts w:ascii="Times New Roman" w:hAnsi="Times New Roman" w:cs="Times New Roman" w:hint="eastAsia"/>
          <w:szCs w:val="24"/>
        </w:rPr>
        <w:t>等。</w:t>
      </w:r>
    </w:p>
    <w:p w:rsidR="00AC5C25" w:rsidRPr="00AC5C25" w:rsidRDefault="00AC5C25" w:rsidP="00AC5C25">
      <w:pPr>
        <w:spacing w:beforeLines="30" w:before="108"/>
        <w:ind w:leftChars="250" w:left="600"/>
        <w:rPr>
          <w:rFonts w:ascii="Times New Roman" w:hAnsi="Times New Roman" w:cs="Times New Roman"/>
          <w:szCs w:val="24"/>
        </w:rPr>
      </w:pPr>
      <w:r w:rsidRPr="00AC5C25">
        <w:rPr>
          <w:rFonts w:ascii="Times New Roman" w:hAnsi="Times New Roman" w:cs="Times New Roman" w:hint="eastAsia"/>
          <w:b/>
          <w:szCs w:val="24"/>
        </w:rPr>
        <w:t>「波利耶夜」與所說法相合，成為法的名目</w:t>
      </w:r>
      <w:r w:rsidRPr="00AC5C25">
        <w:rPr>
          <w:rFonts w:ascii="Times New Roman" w:hAnsi="Times New Roman" w:cs="Times New Roman" w:hint="eastAsia"/>
          <w:szCs w:val="24"/>
        </w:rPr>
        <w:t>（「波利耶夜」是</w:t>
      </w:r>
      <w:r w:rsidRPr="00634F26">
        <w:rPr>
          <w:rFonts w:ascii="Times New Roman" w:hAnsi="Times New Roman" w:cs="Times New Roman" w:hint="eastAsia"/>
          <w:sz w:val="22"/>
          <w:szCs w:val="20"/>
          <w:shd w:val="pct15" w:color="auto" w:fill="FFFFFF"/>
        </w:rPr>
        <w:t>（</w:t>
      </w:r>
      <w:r w:rsidRPr="00634F26">
        <w:rPr>
          <w:rFonts w:ascii="Times New Roman" w:hAnsi="Times New Roman" w:cs="Times New Roman" w:hint="eastAsia"/>
          <w:sz w:val="22"/>
          <w:szCs w:val="20"/>
          <w:shd w:val="pct15" w:color="auto" w:fill="FFFFFF"/>
        </w:rPr>
        <w:t>p.730</w:t>
      </w:r>
      <w:r w:rsidRPr="00634F26">
        <w:rPr>
          <w:rFonts w:ascii="Times New Roman" w:hAnsi="Times New Roman" w:cs="Times New Roman" w:hint="eastAsia"/>
          <w:sz w:val="22"/>
          <w:szCs w:val="20"/>
          <w:shd w:val="pct15" w:color="auto" w:fill="FFFFFF"/>
        </w:rPr>
        <w:t>）</w:t>
      </w:r>
      <w:r w:rsidRPr="00AC5C25">
        <w:rPr>
          <w:rFonts w:ascii="Times New Roman" w:hAnsi="Times New Roman" w:cs="Times New Roman" w:hint="eastAsia"/>
          <w:szCs w:val="24"/>
        </w:rPr>
        <w:t>通名）。</w:t>
      </w:r>
    </w:p>
    <w:p w:rsidR="00AC5C25" w:rsidRPr="00AC5C25" w:rsidRDefault="00AC5C25" w:rsidP="00AC5C25">
      <w:pPr>
        <w:ind w:leftChars="250" w:left="600"/>
        <w:rPr>
          <w:rFonts w:ascii="Times New Roman" w:hAnsi="Times New Roman" w:cs="Times New Roman"/>
          <w:szCs w:val="24"/>
        </w:rPr>
      </w:pPr>
      <w:r w:rsidRPr="00AC5C25">
        <w:rPr>
          <w:rFonts w:ascii="Times New Roman" w:hAnsi="Times New Roman" w:cs="Times New Roman" w:hint="eastAsia"/>
          <w:szCs w:val="24"/>
        </w:rPr>
        <w:t>這可以說到，原始結集的，一則一則的文句，當時並沒有（別名、通名）名目，只泛稱為佛（及弟子所說）的「法」。</w:t>
      </w:r>
    </w:p>
    <w:p w:rsidR="00AC5C25" w:rsidRPr="00AC5C25" w:rsidRDefault="00AC5C25" w:rsidP="00AC5C25">
      <w:pPr>
        <w:spacing w:beforeLines="30" w:before="108"/>
        <w:ind w:leftChars="250" w:left="600"/>
        <w:rPr>
          <w:rFonts w:ascii="Times New Roman" w:hAnsi="Times New Roman" w:cs="Times New Roman"/>
          <w:szCs w:val="24"/>
        </w:rPr>
      </w:pPr>
      <w:r w:rsidRPr="00AC5C25">
        <w:rPr>
          <w:rFonts w:ascii="Times New Roman" w:hAnsi="Times New Roman" w:cs="Times New Roman" w:hint="eastAsia"/>
          <w:szCs w:val="24"/>
        </w:rPr>
        <w:lastRenderedPageBreak/>
        <w:t>法與所說相結合，稱為「蛇行法」</w:t>
      </w:r>
      <w:r w:rsidRPr="00AC5C25">
        <w:rPr>
          <w:rFonts w:ascii="Times New Roman" w:hAnsi="Times New Roman" w:cs="Times New Roman"/>
          <w:szCs w:val="24"/>
          <w:vertAlign w:val="superscript"/>
        </w:rPr>
        <w:footnoteReference w:id="113"/>
      </w:r>
      <w:r w:rsidRPr="00AC5C25">
        <w:rPr>
          <w:rFonts w:ascii="Times New Roman" w:hAnsi="Times New Roman" w:cs="Times New Roman" w:hint="eastAsia"/>
          <w:szCs w:val="24"/>
        </w:rPr>
        <w:t>、「相習近法」</w:t>
      </w:r>
      <w:r w:rsidRPr="00AC5C25">
        <w:rPr>
          <w:rFonts w:ascii="Times New Roman" w:hAnsi="Times New Roman" w:cs="Times New Roman"/>
          <w:szCs w:val="24"/>
          <w:vertAlign w:val="superscript"/>
        </w:rPr>
        <w:footnoteReference w:id="114"/>
      </w:r>
      <w:r w:rsidRPr="00AC5C25">
        <w:rPr>
          <w:rFonts w:ascii="Times New Roman" w:hAnsi="Times New Roman" w:cs="Times New Roman" w:hint="eastAsia"/>
          <w:szCs w:val="24"/>
        </w:rPr>
        <w:t>等。佛法的發展，也就是「義類分別」的開展；稱為「某某法」的，也就稱為「某某波利耶夜」。</w:t>
      </w:r>
    </w:p>
    <w:p w:rsidR="00AC5C25" w:rsidRPr="00725FE3" w:rsidRDefault="00AC5C25" w:rsidP="00725FE3">
      <w:pPr>
        <w:widowControl/>
        <w:spacing w:beforeLines="30" w:before="108"/>
        <w:ind w:leftChars="250" w:left="600"/>
        <w:rPr>
          <w:rFonts w:ascii="Times New Roman" w:hAnsi="Times New Roman" w:cs="Times New Roman"/>
          <w:b/>
          <w:sz w:val="20"/>
          <w:bdr w:val="single" w:sz="4" w:space="0" w:color="auto"/>
        </w:rPr>
      </w:pPr>
      <w:r w:rsidRPr="00725FE3">
        <w:rPr>
          <w:rFonts w:ascii="Times New Roman" w:hAnsi="Times New Roman" w:cs="Times New Roman" w:hint="eastAsia"/>
          <w:b/>
          <w:sz w:val="20"/>
          <w:bdr w:val="single" w:sz="4" w:space="0" w:color="auto"/>
        </w:rPr>
        <w:t>（</w:t>
      </w:r>
      <w:r w:rsidRPr="00725FE3">
        <w:rPr>
          <w:rFonts w:ascii="Times New Roman" w:hAnsi="Times New Roman" w:cs="Times New Roman" w:hint="eastAsia"/>
          <w:b/>
          <w:sz w:val="20"/>
          <w:bdr w:val="single" w:sz="4" w:space="0" w:color="auto"/>
        </w:rPr>
        <w:t>B</w:t>
      </w:r>
      <w:r w:rsidRPr="00725FE3">
        <w:rPr>
          <w:rFonts w:ascii="Times New Roman" w:hAnsi="Times New Roman" w:cs="Times New Roman" w:hint="eastAsia"/>
          <w:b/>
          <w:sz w:val="20"/>
          <w:bdr w:val="single" w:sz="4" w:space="0" w:color="auto"/>
        </w:rPr>
        <w:t>）「法」與「波利那夜」可通用</w:t>
      </w:r>
    </w:p>
    <w:p w:rsidR="00725FE3" w:rsidRDefault="00AC5C25" w:rsidP="00725FE3">
      <w:pPr>
        <w:spacing w:beforeLines="50" w:before="180"/>
        <w:ind w:leftChars="250" w:left="600"/>
        <w:contextualSpacing/>
        <w:rPr>
          <w:rFonts w:ascii="Times New Roman" w:hAnsi="Times New Roman" w:cs="Times New Roman"/>
          <w:szCs w:val="24"/>
        </w:rPr>
      </w:pPr>
      <w:r w:rsidRPr="00AC5C25">
        <w:rPr>
          <w:rFonts w:ascii="Times New Roman" w:hAnsi="Times New Roman" w:cs="Times New Roman" w:hint="eastAsia"/>
          <w:szCs w:val="24"/>
        </w:rPr>
        <w:t>「法」與「波利耶夜」，可以通用，如《經集》的《婆羅門法經》，在《中阿含經》中，名為《梵波羅延經》</w:t>
      </w:r>
      <w:r w:rsidRPr="00AC5C25">
        <w:rPr>
          <w:rFonts w:ascii="Times New Roman" w:hAnsi="Times New Roman" w:cs="Times New Roman"/>
          <w:szCs w:val="24"/>
          <w:vertAlign w:val="superscript"/>
        </w:rPr>
        <w:footnoteReference w:id="115"/>
      </w:r>
      <w:r w:rsidRPr="00AC5C25">
        <w:rPr>
          <w:rFonts w:ascii="Times New Roman" w:hAnsi="Times New Roman" w:cs="Times New Roman" w:hint="eastAsia"/>
          <w:szCs w:val="24"/>
        </w:rPr>
        <w:t>。「婆羅門法」與「婆羅門波利耶夜」，意義完全一樣。</w:t>
      </w:r>
    </w:p>
    <w:p w:rsidR="00AC5C25" w:rsidRPr="00725FE3" w:rsidRDefault="00AC5C25" w:rsidP="00725FE3">
      <w:pPr>
        <w:widowControl/>
        <w:spacing w:beforeLines="30" w:before="108"/>
        <w:ind w:leftChars="250" w:left="600"/>
        <w:rPr>
          <w:rFonts w:ascii="Times New Roman" w:hAnsi="Times New Roman" w:cs="Times New Roman"/>
          <w:b/>
          <w:sz w:val="20"/>
          <w:bdr w:val="single" w:sz="4" w:space="0" w:color="auto"/>
        </w:rPr>
      </w:pPr>
      <w:r w:rsidRPr="00725FE3">
        <w:rPr>
          <w:rFonts w:ascii="Times New Roman" w:hAnsi="Times New Roman" w:cs="Times New Roman" w:hint="eastAsia"/>
          <w:b/>
          <w:sz w:val="20"/>
          <w:bdr w:val="single" w:sz="4" w:space="0" w:color="auto"/>
        </w:rPr>
        <w:t>（</w:t>
      </w:r>
      <w:r w:rsidRPr="00725FE3">
        <w:rPr>
          <w:rFonts w:ascii="Times New Roman" w:hAnsi="Times New Roman" w:cs="Times New Roman" w:hint="eastAsia"/>
          <w:b/>
          <w:sz w:val="20"/>
          <w:bdr w:val="single" w:sz="4" w:space="0" w:color="auto"/>
        </w:rPr>
        <w:t>C</w:t>
      </w:r>
      <w:r w:rsidRPr="00725FE3">
        <w:rPr>
          <w:rFonts w:ascii="Times New Roman" w:hAnsi="Times New Roman" w:cs="Times New Roman" w:hint="eastAsia"/>
          <w:b/>
          <w:sz w:val="20"/>
          <w:bdr w:val="single" w:sz="4" w:space="0" w:color="auto"/>
        </w:rPr>
        <w:t>）小結</w:t>
      </w:r>
    </w:p>
    <w:p w:rsidR="00AC5C25" w:rsidRPr="00AC5C25" w:rsidRDefault="00AC5C25" w:rsidP="00AC5C25">
      <w:pPr>
        <w:ind w:leftChars="250" w:left="600"/>
        <w:rPr>
          <w:rFonts w:ascii="Times New Roman" w:hAnsi="Times New Roman" w:cs="Times New Roman"/>
          <w:szCs w:val="24"/>
        </w:rPr>
      </w:pPr>
      <w:r w:rsidRPr="00AC5C25">
        <w:rPr>
          <w:rFonts w:ascii="Times New Roman" w:hAnsi="Times New Roman" w:cs="Times New Roman" w:hint="eastAsia"/>
          <w:szCs w:val="24"/>
        </w:rPr>
        <w:t>這是</w:t>
      </w:r>
      <w:r w:rsidRPr="00AC5C25">
        <w:rPr>
          <w:rFonts w:ascii="Times New Roman" w:hAnsi="Times New Roman" w:cs="Times New Roman" w:hint="eastAsia"/>
          <w:b/>
          <w:szCs w:val="24"/>
        </w:rPr>
        <w:t>依文句而指所說內容的一類</w:t>
      </w:r>
      <w:r w:rsidRPr="00AC5C25">
        <w:rPr>
          <w:rFonts w:ascii="Times New Roman" w:hAnsi="Times New Roman" w:cs="Times New Roman" w:hint="eastAsia"/>
          <w:szCs w:val="24"/>
        </w:rPr>
        <w:t>。</w:t>
      </w:r>
    </w:p>
    <w:p w:rsidR="00AC5C25" w:rsidRPr="00725FE3" w:rsidRDefault="00AC5C25" w:rsidP="00725FE3">
      <w:pPr>
        <w:widowControl/>
        <w:spacing w:beforeLines="30" w:before="108"/>
        <w:ind w:leftChars="200" w:left="480"/>
        <w:rPr>
          <w:rFonts w:ascii="Times New Roman" w:hAnsi="Times New Roman" w:cs="Times New Roman"/>
          <w:b/>
          <w:sz w:val="20"/>
          <w:bdr w:val="single" w:sz="4" w:space="0" w:color="auto"/>
        </w:rPr>
      </w:pPr>
      <w:r w:rsidRPr="00725FE3">
        <w:rPr>
          <w:rFonts w:ascii="Times New Roman" w:hAnsi="Times New Roman" w:cs="Times New Roman" w:hint="eastAsia"/>
          <w:b/>
          <w:sz w:val="20"/>
          <w:bdr w:val="single" w:sz="4" w:space="0" w:color="auto"/>
        </w:rPr>
        <w:t>B</w:t>
      </w:r>
      <w:r w:rsidRPr="00725FE3">
        <w:rPr>
          <w:rFonts w:ascii="Times New Roman" w:hAnsi="Times New Roman" w:cs="Times New Roman" w:hint="eastAsia"/>
          <w:b/>
          <w:sz w:val="20"/>
          <w:bdr w:val="single" w:sz="4" w:space="0" w:color="auto"/>
        </w:rPr>
        <w:t>、與「法」結合而名為「法波利耶夜」</w:t>
      </w:r>
    </w:p>
    <w:p w:rsidR="00AC5C25" w:rsidRPr="00AC5C25" w:rsidRDefault="00AC5C25" w:rsidP="00AC5C25">
      <w:pPr>
        <w:ind w:leftChars="200" w:left="480"/>
        <w:rPr>
          <w:rFonts w:ascii="Times New Roman" w:hAnsi="Times New Roman" w:cs="Times New Roman"/>
          <w:szCs w:val="24"/>
        </w:rPr>
      </w:pPr>
      <w:r w:rsidRPr="00AC5C25">
        <w:rPr>
          <w:rFonts w:ascii="Times New Roman" w:hAnsi="Times New Roman" w:cs="Times New Roman" w:hint="eastAsia"/>
          <w:szCs w:val="24"/>
        </w:rPr>
        <w:t>2.</w:t>
      </w:r>
      <w:r w:rsidRPr="00AC5C25">
        <w:rPr>
          <w:rFonts w:ascii="Times New Roman" w:hAnsi="Times New Roman" w:cs="Times New Roman" w:hint="eastAsia"/>
          <w:szCs w:val="24"/>
        </w:rPr>
        <w:t>「法」與「波梨耶夜」，結合而名為「法（達磨）波利耶夜」。這是</w:t>
      </w:r>
      <w:r w:rsidRPr="00AC5C25">
        <w:rPr>
          <w:rFonts w:ascii="Times New Roman" w:hAnsi="Times New Roman" w:cs="Times New Roman" w:hint="eastAsia"/>
          <w:b/>
          <w:szCs w:val="24"/>
        </w:rPr>
        <w:t>指教法（文句）而說的，或譯為「法語」、「法門」</w:t>
      </w:r>
      <w:r w:rsidRPr="00AC5C25">
        <w:rPr>
          <w:rFonts w:ascii="Times New Roman" w:hAnsi="Times New Roman" w:cs="Times New Roman" w:hint="eastAsia"/>
          <w:szCs w:val="24"/>
        </w:rPr>
        <w:t>。</w:t>
      </w:r>
    </w:p>
    <w:p w:rsidR="00AC5C25" w:rsidRPr="00725FE3" w:rsidRDefault="00AC5C25" w:rsidP="00725FE3">
      <w:pPr>
        <w:widowControl/>
        <w:spacing w:beforeLines="30" w:before="108"/>
        <w:ind w:leftChars="200" w:left="480"/>
        <w:rPr>
          <w:rFonts w:ascii="Times New Roman" w:hAnsi="Times New Roman" w:cs="Times New Roman"/>
          <w:b/>
          <w:sz w:val="20"/>
          <w:bdr w:val="single" w:sz="4" w:space="0" w:color="auto"/>
        </w:rPr>
      </w:pPr>
      <w:r w:rsidRPr="00725FE3">
        <w:rPr>
          <w:rFonts w:ascii="Times New Roman" w:hAnsi="Times New Roman" w:cs="Times New Roman" w:hint="eastAsia"/>
          <w:b/>
          <w:sz w:val="20"/>
          <w:bdr w:val="single" w:sz="4" w:space="0" w:color="auto"/>
        </w:rPr>
        <w:t>C</w:t>
      </w:r>
      <w:r w:rsidRPr="00725FE3">
        <w:rPr>
          <w:rFonts w:ascii="Times New Roman" w:hAnsi="Times New Roman" w:cs="Times New Roman" w:hint="eastAsia"/>
          <w:b/>
          <w:sz w:val="20"/>
          <w:bdr w:val="single" w:sz="4" w:space="0" w:color="auto"/>
        </w:rPr>
        <w:t>、前二類的結合</w:t>
      </w:r>
    </w:p>
    <w:p w:rsidR="00AC5C25" w:rsidRPr="00AC5C25" w:rsidRDefault="00AC5C25" w:rsidP="00AC5C25">
      <w:pPr>
        <w:ind w:leftChars="200" w:left="480"/>
        <w:rPr>
          <w:rFonts w:ascii="Times New Roman" w:hAnsi="Times New Roman" w:cs="Times New Roman"/>
          <w:szCs w:val="24"/>
        </w:rPr>
      </w:pPr>
      <w:r w:rsidRPr="00AC5C25">
        <w:rPr>
          <w:rFonts w:ascii="Times New Roman" w:hAnsi="Times New Roman" w:cs="Times New Roman" w:hint="eastAsia"/>
          <w:szCs w:val="24"/>
        </w:rPr>
        <w:t>3.</w:t>
      </w:r>
      <w:r w:rsidRPr="00AC5C25">
        <w:rPr>
          <w:rFonts w:ascii="Times New Roman" w:hAnsi="Times New Roman" w:cs="Times New Roman" w:hint="eastAsia"/>
          <w:szCs w:val="24"/>
        </w:rPr>
        <w:t>前二類的結合，如「</w:t>
      </w:r>
      <w:r w:rsidRPr="00AC5C25">
        <w:rPr>
          <w:rFonts w:ascii="標楷體" w:eastAsia="標楷體" w:hAnsi="標楷體" w:cs="Times New Roman" w:hint="eastAsia"/>
          <w:szCs w:val="24"/>
        </w:rPr>
        <w:t>蛇行波利耶夜、法波利耶夜</w:t>
      </w:r>
      <w:r w:rsidRPr="00AC5C25">
        <w:rPr>
          <w:rFonts w:ascii="Times New Roman" w:hAnsi="Times New Roman" w:cs="Times New Roman" w:hint="eastAsia"/>
          <w:szCs w:val="24"/>
        </w:rPr>
        <w:t>」</w:t>
      </w:r>
      <w:r w:rsidRPr="00AC5C25">
        <w:rPr>
          <w:rFonts w:ascii="Times New Roman" w:hAnsi="Times New Roman" w:cs="Times New Roman"/>
          <w:szCs w:val="24"/>
          <w:vertAlign w:val="superscript"/>
        </w:rPr>
        <w:footnoteReference w:id="116"/>
      </w:r>
      <w:r w:rsidRPr="00AC5C25">
        <w:rPr>
          <w:rFonts w:ascii="Times New Roman" w:hAnsi="Times New Roman" w:cs="Times New Roman" w:hint="eastAsia"/>
          <w:szCs w:val="24"/>
        </w:rPr>
        <w:t>，「</w:t>
      </w:r>
      <w:r w:rsidRPr="00AC5C25">
        <w:rPr>
          <w:rFonts w:ascii="標楷體" w:eastAsia="標楷體" w:hAnsi="標楷體" w:cs="Times New Roman" w:hint="eastAsia"/>
          <w:szCs w:val="24"/>
        </w:rPr>
        <w:t>然燒波利耶夜、法波利耶夜</w:t>
      </w:r>
      <w:r w:rsidRPr="00AC5C25">
        <w:rPr>
          <w:rFonts w:ascii="Times New Roman" w:hAnsi="Times New Roman" w:cs="Times New Roman" w:hint="eastAsia"/>
          <w:szCs w:val="24"/>
        </w:rPr>
        <w:t>」</w:t>
      </w:r>
      <w:r w:rsidRPr="00AC5C25">
        <w:rPr>
          <w:rFonts w:ascii="Times New Roman" w:hAnsi="Times New Roman" w:cs="Times New Roman"/>
          <w:szCs w:val="24"/>
          <w:vertAlign w:val="superscript"/>
        </w:rPr>
        <w:footnoteReference w:id="117"/>
      </w:r>
      <w:r w:rsidRPr="00AC5C25">
        <w:rPr>
          <w:rFonts w:ascii="Times New Roman" w:hAnsi="Times New Roman" w:cs="Times New Roman" w:hint="eastAsia"/>
          <w:szCs w:val="24"/>
        </w:rPr>
        <w:t>等。</w:t>
      </w:r>
    </w:p>
    <w:p w:rsidR="00AC5C25" w:rsidRPr="00725FE3" w:rsidRDefault="00AC5C25" w:rsidP="00725FE3">
      <w:pPr>
        <w:widowControl/>
        <w:spacing w:beforeLines="30" w:before="108"/>
        <w:ind w:leftChars="200" w:left="480"/>
        <w:rPr>
          <w:rFonts w:ascii="Times New Roman" w:hAnsi="Times New Roman" w:cs="Times New Roman"/>
          <w:b/>
          <w:sz w:val="20"/>
          <w:bdr w:val="single" w:sz="4" w:space="0" w:color="auto"/>
        </w:rPr>
      </w:pPr>
      <w:r w:rsidRPr="00725FE3">
        <w:rPr>
          <w:rFonts w:ascii="Times New Roman" w:hAnsi="Times New Roman" w:cs="Times New Roman" w:hint="eastAsia"/>
          <w:b/>
          <w:sz w:val="20"/>
          <w:bdr w:val="single" w:sz="4" w:space="0" w:color="auto"/>
        </w:rPr>
        <w:t>D</w:t>
      </w:r>
      <w:r w:rsidRPr="00725FE3">
        <w:rPr>
          <w:rFonts w:ascii="Times New Roman" w:hAnsi="Times New Roman" w:cs="Times New Roman" w:hint="eastAsia"/>
          <w:b/>
          <w:sz w:val="20"/>
          <w:bdr w:val="single" w:sz="4" w:space="0" w:color="auto"/>
        </w:rPr>
        <w:t>、所說法另立專名</w:t>
      </w:r>
    </w:p>
    <w:p w:rsidR="00AC5C25" w:rsidRPr="00AC5C25" w:rsidRDefault="00AC5C25" w:rsidP="00483842">
      <w:pPr>
        <w:spacing w:afterLines="30" w:after="108"/>
        <w:ind w:leftChars="200" w:left="480"/>
        <w:rPr>
          <w:rFonts w:ascii="Times New Roman" w:hAnsi="Times New Roman" w:cs="Times New Roman"/>
          <w:szCs w:val="24"/>
        </w:rPr>
      </w:pPr>
      <w:r w:rsidRPr="00AC5C25">
        <w:rPr>
          <w:rFonts w:ascii="Times New Roman" w:hAnsi="Times New Roman" w:cs="Times New Roman" w:hint="eastAsia"/>
          <w:szCs w:val="24"/>
        </w:rPr>
        <w:t>4.</w:t>
      </w:r>
      <w:r w:rsidRPr="00AC5C25">
        <w:rPr>
          <w:rFonts w:ascii="Times New Roman" w:hAnsi="Times New Roman" w:cs="Times New Roman" w:hint="eastAsia"/>
          <w:szCs w:val="24"/>
        </w:rPr>
        <w:t>所說法另立專名，而與「法波利耶夜」相結合的，如「</w:t>
      </w:r>
      <w:r w:rsidRPr="00AC5C25">
        <w:rPr>
          <w:rFonts w:ascii="標楷體" w:eastAsia="標楷體" w:hAnsi="標楷體" w:cs="Times New Roman" w:hint="eastAsia"/>
          <w:szCs w:val="24"/>
        </w:rPr>
        <w:t>法鏡法波利耶夜</w:t>
      </w:r>
      <w:r w:rsidRPr="00AC5C25">
        <w:rPr>
          <w:rFonts w:ascii="Times New Roman" w:hAnsi="Times New Roman" w:cs="Times New Roman" w:hint="eastAsia"/>
          <w:szCs w:val="24"/>
        </w:rPr>
        <w:t>」</w:t>
      </w:r>
      <w:r w:rsidRPr="00AC5C25">
        <w:rPr>
          <w:rFonts w:ascii="Times New Roman" w:hAnsi="Times New Roman" w:cs="Times New Roman"/>
          <w:szCs w:val="24"/>
          <w:vertAlign w:val="superscript"/>
        </w:rPr>
        <w:footnoteReference w:id="118"/>
      </w:r>
      <w:r w:rsidRPr="00AC5C25">
        <w:rPr>
          <w:rFonts w:ascii="Times New Roman" w:hAnsi="Times New Roman" w:cs="Times New Roman" w:hint="eastAsia"/>
          <w:szCs w:val="24"/>
        </w:rPr>
        <w:t>、「</w:t>
      </w:r>
      <w:r w:rsidRPr="00AC5C25">
        <w:rPr>
          <w:rFonts w:ascii="標楷體" w:eastAsia="標楷體" w:hAnsi="標楷體" w:cs="Times New Roman" w:hint="eastAsia"/>
          <w:szCs w:val="24"/>
        </w:rPr>
        <w:t>良</w:t>
      </w:r>
      <w:r w:rsidRPr="00AC5C25">
        <w:rPr>
          <w:rFonts w:ascii="標楷體" w:eastAsia="標楷體" w:hAnsi="標楷體" w:cs="Times New Roman" w:hint="eastAsia"/>
          <w:szCs w:val="24"/>
        </w:rPr>
        <w:lastRenderedPageBreak/>
        <w:t>馬喻法波利耶夜</w:t>
      </w:r>
      <w:r w:rsidRPr="00AC5C25">
        <w:rPr>
          <w:rFonts w:ascii="Times New Roman" w:hAnsi="Times New Roman" w:cs="Times New Roman" w:hint="eastAsia"/>
          <w:szCs w:val="24"/>
        </w:rPr>
        <w:t>」</w:t>
      </w:r>
      <w:r w:rsidRPr="00AC5C25">
        <w:rPr>
          <w:rFonts w:ascii="Times New Roman" w:hAnsi="Times New Roman" w:cs="Times New Roman"/>
          <w:szCs w:val="24"/>
          <w:vertAlign w:val="superscript"/>
        </w:rPr>
        <w:footnoteReference w:id="119"/>
      </w:r>
      <w:r w:rsidRPr="00AC5C25">
        <w:rPr>
          <w:rFonts w:ascii="Times New Roman" w:hAnsi="Times New Roman" w:cs="Times New Roman" w:hint="eastAsia"/>
          <w:szCs w:val="24"/>
        </w:rPr>
        <w:t>、「</w:t>
      </w:r>
      <w:r w:rsidRPr="00AC5C25">
        <w:rPr>
          <w:rFonts w:ascii="標楷體" w:eastAsia="標楷體" w:hAnsi="標楷體" w:cs="Times New Roman" w:hint="eastAsia"/>
          <w:szCs w:val="24"/>
        </w:rPr>
        <w:t>拔憂箭法波利耶夜</w:t>
      </w:r>
      <w:r w:rsidRPr="00AC5C25">
        <w:rPr>
          <w:rFonts w:ascii="Times New Roman" w:hAnsi="Times New Roman" w:cs="Times New Roman" w:hint="eastAsia"/>
          <w:szCs w:val="24"/>
        </w:rPr>
        <w:t>」</w:t>
      </w:r>
      <w:r w:rsidRPr="00AC5C25">
        <w:rPr>
          <w:rFonts w:ascii="Times New Roman" w:hAnsi="Times New Roman" w:cs="Times New Roman"/>
          <w:szCs w:val="24"/>
          <w:vertAlign w:val="superscript"/>
        </w:rPr>
        <w:footnoteReference w:id="120"/>
      </w:r>
      <w:r w:rsidRPr="00AC5C25">
        <w:rPr>
          <w:rFonts w:ascii="Times New Roman" w:hAnsi="Times New Roman" w:cs="Times New Roman" w:hint="eastAsia"/>
          <w:szCs w:val="24"/>
        </w:rPr>
        <w:t>等。</w:t>
      </w:r>
    </w:p>
    <w:p w:rsidR="00AC5C25" w:rsidRPr="00AC5C25" w:rsidRDefault="00AC5C25" w:rsidP="00483842">
      <w:pPr>
        <w:spacing w:afterLines="30" w:after="108"/>
        <w:ind w:leftChars="200" w:left="480"/>
        <w:rPr>
          <w:rFonts w:ascii="Times New Roman" w:hAnsi="Times New Roman" w:cs="Times New Roman"/>
          <w:szCs w:val="24"/>
        </w:rPr>
      </w:pPr>
      <w:r w:rsidRPr="00AC5C25">
        <w:rPr>
          <w:rFonts w:ascii="Times New Roman" w:hAnsi="Times New Roman" w:cs="Times New Roman" w:hint="eastAsia"/>
          <w:szCs w:val="24"/>
        </w:rPr>
        <w:t>「法波利耶夜」的專名化，如分別說明「四證淨」，稱為「法鏡」（「法波利耶夜」）。</w:t>
      </w:r>
    </w:p>
    <w:p w:rsidR="00AC5C25" w:rsidRPr="00AC5C25" w:rsidRDefault="00AC5C25" w:rsidP="00483842">
      <w:pPr>
        <w:spacing w:afterLines="30" w:after="108"/>
        <w:ind w:leftChars="200" w:left="480"/>
        <w:rPr>
          <w:rFonts w:ascii="Times New Roman" w:hAnsi="Times New Roman" w:cs="Times New Roman"/>
          <w:szCs w:val="24"/>
        </w:rPr>
      </w:pPr>
      <w:r w:rsidRPr="00AC5C25">
        <w:rPr>
          <w:rFonts w:ascii="Times New Roman" w:hAnsi="Times New Roman" w:cs="Times New Roman" w:hint="eastAsia"/>
          <w:szCs w:val="24"/>
        </w:rPr>
        <w:t>《梵網經》稱這部「法波利耶夜」為「義網」、「法網」、「梵網」、「見網」、「無上戰勝」</w:t>
      </w:r>
      <w:r w:rsidRPr="00AC5C25">
        <w:rPr>
          <w:rFonts w:ascii="Times New Roman" w:hAnsi="Times New Roman" w:cs="Times New Roman"/>
          <w:szCs w:val="24"/>
          <w:vertAlign w:val="superscript"/>
        </w:rPr>
        <w:footnoteReference w:id="121"/>
      </w:r>
      <w:r w:rsidRPr="00AC5C25">
        <w:rPr>
          <w:rFonts w:ascii="Times New Roman" w:hAnsi="Times New Roman" w:cs="Times New Roman" w:hint="eastAsia"/>
          <w:szCs w:val="24"/>
        </w:rPr>
        <w:t>。</w:t>
      </w:r>
    </w:p>
    <w:p w:rsidR="00AC5C25" w:rsidRPr="00AC5C25" w:rsidRDefault="00AC5C25" w:rsidP="00AC5C25">
      <w:pPr>
        <w:ind w:leftChars="200" w:left="480"/>
        <w:rPr>
          <w:rFonts w:ascii="Times New Roman" w:hAnsi="Times New Roman" w:cs="Times New Roman"/>
          <w:szCs w:val="24"/>
        </w:rPr>
      </w:pPr>
      <w:r w:rsidRPr="00AC5C25">
        <w:rPr>
          <w:rFonts w:ascii="Times New Roman" w:hAnsi="Times New Roman" w:cs="Times New Roman" w:hint="eastAsia"/>
          <w:szCs w:val="24"/>
        </w:rPr>
        <w:t>《多界經》稱這部「法波利耶夜」為「多界」、「四轉」、「法鏡」、「不死鼓」、「無上戰勝」</w:t>
      </w:r>
      <w:r w:rsidRPr="00AC5C25">
        <w:rPr>
          <w:rFonts w:ascii="Times New Roman" w:hAnsi="Times New Roman" w:cs="Times New Roman"/>
          <w:szCs w:val="24"/>
          <w:vertAlign w:val="superscript"/>
        </w:rPr>
        <w:footnoteReference w:id="122"/>
      </w:r>
      <w:r w:rsidRPr="00AC5C25">
        <w:rPr>
          <w:rFonts w:ascii="Times New Roman" w:hAnsi="Times New Roman" w:cs="Times New Roman" w:hint="eastAsia"/>
          <w:szCs w:val="24"/>
        </w:rPr>
        <w:t>。</w:t>
      </w:r>
    </w:p>
    <w:p w:rsidR="00AC5C25" w:rsidRPr="00725FE3" w:rsidRDefault="00AC5C25" w:rsidP="00725FE3">
      <w:pPr>
        <w:widowControl/>
        <w:spacing w:beforeLines="30" w:before="108"/>
        <w:ind w:leftChars="200" w:left="480"/>
        <w:rPr>
          <w:rFonts w:ascii="Times New Roman" w:hAnsi="Times New Roman" w:cs="Times New Roman"/>
          <w:b/>
          <w:sz w:val="20"/>
          <w:bdr w:val="single" w:sz="4" w:space="0" w:color="auto"/>
        </w:rPr>
      </w:pPr>
      <w:r w:rsidRPr="00725FE3">
        <w:rPr>
          <w:rFonts w:ascii="Times New Roman" w:hAnsi="Times New Roman" w:cs="Times New Roman" w:hint="eastAsia"/>
          <w:b/>
          <w:sz w:val="20"/>
          <w:bdr w:val="single" w:sz="4" w:space="0" w:color="auto"/>
        </w:rPr>
        <w:t>E</w:t>
      </w:r>
      <w:r w:rsidRPr="00725FE3">
        <w:rPr>
          <w:rFonts w:ascii="Times New Roman" w:hAnsi="Times New Roman" w:cs="Times New Roman" w:hint="eastAsia"/>
          <w:b/>
          <w:sz w:val="20"/>
          <w:bdr w:val="single" w:sz="4" w:space="0" w:color="auto"/>
        </w:rPr>
        <w:t>、小結</w:t>
      </w:r>
    </w:p>
    <w:p w:rsidR="00AC5C25" w:rsidRPr="00AC5C25" w:rsidRDefault="00AC5C25" w:rsidP="00AC5C25">
      <w:pPr>
        <w:ind w:leftChars="200" w:left="480"/>
        <w:rPr>
          <w:rFonts w:ascii="Times New Roman" w:hAnsi="Times New Roman" w:cs="Times New Roman"/>
          <w:szCs w:val="24"/>
        </w:rPr>
      </w:pPr>
      <w:r w:rsidRPr="00AC5C25">
        <w:rPr>
          <w:rFonts w:ascii="Times New Roman" w:hAnsi="Times New Roman" w:cs="Times New Roman" w:hint="eastAsia"/>
          <w:szCs w:val="24"/>
        </w:rPr>
        <w:t>這後三類，都是「法」與「波利耶夜」合稱的，指</w:t>
      </w:r>
      <w:r w:rsidRPr="00AC5C25">
        <w:rPr>
          <w:rFonts w:ascii="Times New Roman" w:hAnsi="Times New Roman" w:cs="Times New Roman" w:hint="eastAsia"/>
          <w:b/>
          <w:szCs w:val="24"/>
        </w:rPr>
        <w:t>教法</w:t>
      </w:r>
      <w:r w:rsidRPr="00AC5C25">
        <w:rPr>
          <w:rFonts w:ascii="Times New Roman" w:hAnsi="Times New Roman" w:cs="Times New Roman" w:hint="eastAsia"/>
          <w:szCs w:val="24"/>
        </w:rPr>
        <w:t>而說。</w:t>
      </w:r>
    </w:p>
    <w:p w:rsidR="00AC5C25" w:rsidRPr="00725FE3" w:rsidRDefault="00AC5C25" w:rsidP="00725FE3">
      <w:pPr>
        <w:widowControl/>
        <w:spacing w:beforeLines="30" w:before="108"/>
        <w:ind w:leftChars="150" w:left="360"/>
        <w:rPr>
          <w:rFonts w:ascii="Times New Roman" w:hAnsi="Times New Roman" w:cs="Times New Roman"/>
          <w:b/>
          <w:sz w:val="20"/>
          <w:bdr w:val="single" w:sz="4" w:space="0" w:color="auto"/>
        </w:rPr>
      </w:pPr>
      <w:r w:rsidRPr="00725FE3">
        <w:rPr>
          <w:rFonts w:ascii="Times New Roman" w:hAnsi="Times New Roman" w:cs="Times New Roman"/>
          <w:b/>
          <w:sz w:val="20"/>
          <w:bdr w:val="single" w:sz="4" w:space="0" w:color="auto"/>
        </w:rPr>
        <w:t>（</w:t>
      </w:r>
      <w:r w:rsidRPr="00725FE3">
        <w:rPr>
          <w:rFonts w:ascii="Times New Roman" w:hAnsi="Times New Roman" w:cs="Times New Roman" w:hint="eastAsia"/>
          <w:b/>
          <w:sz w:val="20"/>
          <w:bdr w:val="single" w:sz="4" w:space="0" w:color="auto"/>
        </w:rPr>
        <w:t>2</w:t>
      </w:r>
      <w:r w:rsidRPr="00725FE3">
        <w:rPr>
          <w:rFonts w:ascii="Times New Roman" w:hAnsi="Times New Roman" w:cs="Times New Roman"/>
          <w:b/>
          <w:sz w:val="20"/>
          <w:bdr w:val="single" w:sz="4" w:space="0" w:color="auto"/>
        </w:rPr>
        <w:t>）</w:t>
      </w:r>
      <w:r w:rsidRPr="00725FE3">
        <w:rPr>
          <w:rFonts w:ascii="Times New Roman" w:hAnsi="Times New Roman" w:cs="Times New Roman" w:hint="eastAsia"/>
          <w:b/>
          <w:sz w:val="20"/>
          <w:bdr w:val="single" w:sz="4" w:space="0" w:color="auto"/>
        </w:rPr>
        <w:t>「波利耶夜」的發展與編集</w:t>
      </w:r>
    </w:p>
    <w:p w:rsidR="00AC5C25" w:rsidRPr="00AC5C25" w:rsidRDefault="00AC5C25" w:rsidP="00AC5C25">
      <w:pPr>
        <w:ind w:leftChars="200" w:left="480"/>
        <w:contextualSpacing/>
        <w:rPr>
          <w:rFonts w:ascii="Times New Roman" w:hAnsi="Times New Roman" w:cs="Times New Roman"/>
          <w:b/>
          <w:sz w:val="20"/>
          <w:szCs w:val="20"/>
          <w:bdr w:val="single" w:sz="4" w:space="0" w:color="auto"/>
        </w:rPr>
      </w:pPr>
      <w:r w:rsidRPr="00AC5C25">
        <w:rPr>
          <w:rFonts w:ascii="Times New Roman" w:hAnsi="Times New Roman" w:cs="Times New Roman" w:hint="eastAsia"/>
          <w:b/>
          <w:sz w:val="20"/>
          <w:szCs w:val="20"/>
          <w:bdr w:val="single" w:sz="4" w:space="0" w:color="auto"/>
        </w:rPr>
        <w:t>A</w:t>
      </w:r>
      <w:r w:rsidRPr="00AC5C25">
        <w:rPr>
          <w:rFonts w:ascii="Times New Roman" w:hAnsi="Times New Roman" w:cs="Times New Roman" w:hint="eastAsia"/>
          <w:b/>
          <w:sz w:val="20"/>
          <w:szCs w:val="20"/>
          <w:bdr w:val="single" w:sz="4" w:space="0" w:color="auto"/>
        </w:rPr>
        <w:t>、「波利耶夜」的演變過程</w:t>
      </w:r>
    </w:p>
    <w:p w:rsidR="00AC5C25" w:rsidRPr="00AC5C25" w:rsidRDefault="00AC5C25" w:rsidP="00AC5C25">
      <w:pPr>
        <w:ind w:leftChars="200" w:left="480"/>
        <w:rPr>
          <w:rFonts w:ascii="Times New Roman" w:hAnsi="Times New Roman" w:cs="Times New Roman"/>
          <w:szCs w:val="24"/>
        </w:rPr>
      </w:pPr>
      <w:r w:rsidRPr="00AC5C25">
        <w:rPr>
          <w:rFonts w:ascii="Times New Roman" w:hAnsi="Times New Roman" w:cs="Times New Roman" w:hint="eastAsia"/>
          <w:szCs w:val="24"/>
        </w:rPr>
        <w:t>古代稱教法為「法波利耶夜」；以「法波利耶夜」為教法的通稱（如後代的稱為「經」一樣），一直沿用下來，到阿育王（</w:t>
      </w:r>
      <w:r w:rsidRPr="00AC5C25">
        <w:rPr>
          <w:rFonts w:ascii="Times New Roman" w:hAnsi="Times New Roman" w:cs="Times New Roman"/>
          <w:szCs w:val="24"/>
        </w:rPr>
        <w:t>Aśoka</w:t>
      </w:r>
      <w:r w:rsidRPr="00AC5C25">
        <w:rPr>
          <w:rFonts w:ascii="Times New Roman" w:hAnsi="Times New Roman" w:cs="Times New Roman" w:hint="eastAsia"/>
          <w:szCs w:val="24"/>
        </w:rPr>
        <w:t>）的</w:t>
      </w:r>
      <w:r w:rsidRPr="00AC5C25">
        <w:rPr>
          <w:rFonts w:ascii="Times New Roman" w:hAnsi="Times New Roman" w:cs="Times New Roman"/>
          <w:szCs w:val="24"/>
        </w:rPr>
        <w:t>Calcutta-Bairāt</w:t>
      </w:r>
      <w:r w:rsidRPr="00AC5C25">
        <w:rPr>
          <w:rFonts w:ascii="Times New Roman" w:hAnsi="Times New Roman" w:cs="Times New Roman" w:hint="eastAsia"/>
          <w:szCs w:val="24"/>
        </w:rPr>
        <w:t>法敕，仍稱七部教法</w:t>
      </w:r>
      <w:r w:rsidRPr="00AC5C25">
        <w:rPr>
          <w:rFonts w:ascii="Times New Roman" w:hAnsi="Times New Roman" w:cs="Times New Roman"/>
          <w:szCs w:val="24"/>
          <w:vertAlign w:val="superscript"/>
        </w:rPr>
        <w:footnoteReference w:id="123"/>
      </w:r>
      <w:r w:rsidRPr="00AC5C25">
        <w:rPr>
          <w:rFonts w:ascii="Times New Roman" w:hAnsi="Times New Roman" w:cs="Times New Roman" w:hint="eastAsia"/>
          <w:szCs w:val="24"/>
        </w:rPr>
        <w:lastRenderedPageBreak/>
        <w:t>為「法波利耶夜」</w:t>
      </w:r>
      <w:r w:rsidRPr="00AC5C25">
        <w:rPr>
          <w:rFonts w:ascii="Times New Roman" w:hAnsi="Times New Roman" w:cs="Times New Roman"/>
          <w:szCs w:val="24"/>
          <w:vertAlign w:val="superscript"/>
        </w:rPr>
        <w:footnoteReference w:id="124"/>
      </w:r>
      <w:r w:rsidRPr="00AC5C25">
        <w:rPr>
          <w:rFonts w:ascii="Times New Roman" w:hAnsi="Times New Roman" w:cs="Times New Roman" w:hint="eastAsia"/>
          <w:szCs w:val="24"/>
        </w:rPr>
        <w:t>。</w:t>
      </w:r>
    </w:p>
    <w:p w:rsidR="00AC5C25" w:rsidRPr="00AC5C25" w:rsidRDefault="00AC5C25" w:rsidP="00AC5C25">
      <w:pPr>
        <w:spacing w:beforeLines="30" w:before="108"/>
        <w:ind w:leftChars="200" w:left="480"/>
        <w:rPr>
          <w:rFonts w:ascii="Times New Roman" w:hAnsi="Times New Roman" w:cs="Times New Roman"/>
          <w:szCs w:val="24"/>
        </w:rPr>
      </w:pPr>
      <w:r w:rsidRPr="00AC5C25">
        <w:rPr>
          <w:rFonts w:ascii="Times New Roman" w:hAnsi="Times New Roman" w:cs="Times New Roman" w:hint="eastAsia"/>
          <w:szCs w:val="24"/>
        </w:rPr>
        <w:t>但後來，教法都通稱為「經」，而「法波利耶夜」</w:t>
      </w:r>
      <w:r w:rsidRPr="00634F26">
        <w:rPr>
          <w:rFonts w:ascii="Times New Roman" w:hAnsi="Times New Roman" w:cs="Times New Roman" w:hint="eastAsia"/>
          <w:sz w:val="22"/>
          <w:szCs w:val="20"/>
          <w:shd w:val="pct15" w:color="auto" w:fill="FFFFFF"/>
        </w:rPr>
        <w:t>（</w:t>
      </w:r>
      <w:r w:rsidRPr="00634F26">
        <w:rPr>
          <w:rFonts w:ascii="Times New Roman" w:hAnsi="Times New Roman" w:cs="Times New Roman" w:hint="eastAsia"/>
          <w:sz w:val="22"/>
          <w:szCs w:val="20"/>
          <w:shd w:val="pct15" w:color="auto" w:fill="FFFFFF"/>
        </w:rPr>
        <w:t>p.731</w:t>
      </w:r>
      <w:r w:rsidRPr="00634F26">
        <w:rPr>
          <w:rFonts w:ascii="Times New Roman" w:hAnsi="Times New Roman" w:cs="Times New Roman" w:hint="eastAsia"/>
          <w:sz w:val="22"/>
          <w:szCs w:val="20"/>
          <w:shd w:val="pct15" w:color="auto" w:fill="FFFFFF"/>
        </w:rPr>
        <w:t>）</w:t>
      </w:r>
      <w:r w:rsidRPr="00AC5C25">
        <w:rPr>
          <w:rFonts w:ascii="Times New Roman" w:hAnsi="Times New Roman" w:cs="Times New Roman" w:hint="eastAsia"/>
          <w:szCs w:val="24"/>
        </w:rPr>
        <w:t>，被解說為「法門」而流傳下來。</w:t>
      </w:r>
    </w:p>
    <w:p w:rsidR="00AC5C25" w:rsidRPr="00AC5C25" w:rsidRDefault="00AC5C25" w:rsidP="00AC5C25">
      <w:pPr>
        <w:ind w:leftChars="200" w:left="480"/>
        <w:rPr>
          <w:rFonts w:ascii="Times New Roman" w:hAnsi="Times New Roman" w:cs="Times New Roman"/>
          <w:szCs w:val="24"/>
        </w:rPr>
      </w:pPr>
      <w:r w:rsidRPr="00AC5C25">
        <w:rPr>
          <w:rFonts w:ascii="Times New Roman" w:hAnsi="Times New Roman" w:cs="Times New Roman" w:hint="eastAsia"/>
          <w:szCs w:val="24"/>
        </w:rPr>
        <w:t>「義類分別」的「波利耶夜」，一般化而成為法門的通稱，所以沒有成一獨特的部類。</w:t>
      </w:r>
    </w:p>
    <w:p w:rsidR="00AC5C25" w:rsidRPr="00725FE3" w:rsidRDefault="00AC5C25" w:rsidP="00725FE3">
      <w:pPr>
        <w:widowControl/>
        <w:spacing w:beforeLines="30" w:before="108"/>
        <w:ind w:leftChars="200" w:left="480"/>
        <w:rPr>
          <w:rFonts w:ascii="Times New Roman" w:hAnsi="Times New Roman" w:cs="Times New Roman"/>
          <w:b/>
          <w:sz w:val="20"/>
          <w:bdr w:val="single" w:sz="4" w:space="0" w:color="auto"/>
        </w:rPr>
      </w:pPr>
      <w:r w:rsidRPr="00725FE3">
        <w:rPr>
          <w:rFonts w:ascii="Times New Roman" w:hAnsi="Times New Roman" w:cs="Times New Roman" w:hint="eastAsia"/>
          <w:b/>
          <w:sz w:val="20"/>
          <w:bdr w:val="single" w:sz="4" w:space="0" w:color="auto"/>
        </w:rPr>
        <w:t>B</w:t>
      </w:r>
      <w:r w:rsidRPr="00725FE3">
        <w:rPr>
          <w:rFonts w:ascii="Times New Roman" w:hAnsi="Times New Roman" w:cs="Times New Roman" w:hint="eastAsia"/>
          <w:b/>
          <w:sz w:val="20"/>
          <w:bdr w:val="single" w:sz="4" w:space="0" w:color="auto"/>
        </w:rPr>
        <w:t>、「法波利耶夜」多數編集在《長部》與《中部》</w:t>
      </w:r>
    </w:p>
    <w:p w:rsidR="00AC5C25" w:rsidRPr="00AC5C25" w:rsidRDefault="00AC5C25" w:rsidP="00AC5C25">
      <w:pPr>
        <w:ind w:firstLineChars="200" w:firstLine="480"/>
        <w:rPr>
          <w:rFonts w:ascii="Times New Roman" w:hAnsi="Times New Roman" w:cs="Times New Roman"/>
          <w:szCs w:val="24"/>
        </w:rPr>
      </w:pPr>
      <w:r w:rsidRPr="00AC5C25">
        <w:rPr>
          <w:rFonts w:ascii="Times New Roman" w:hAnsi="Times New Roman" w:cs="Times New Roman" w:hint="eastAsia"/>
          <w:szCs w:val="24"/>
        </w:rPr>
        <w:t>當時眾多的「法波利耶夜」，多數編集在《長部》與《中部》。</w:t>
      </w:r>
    </w:p>
    <w:p w:rsidR="00AC5C25" w:rsidRPr="00725FE3" w:rsidRDefault="00AC5C25" w:rsidP="00725FE3">
      <w:pPr>
        <w:widowControl/>
        <w:spacing w:beforeLines="30" w:before="108"/>
        <w:ind w:leftChars="250" w:left="600"/>
        <w:rPr>
          <w:rFonts w:ascii="Times New Roman" w:hAnsi="Times New Roman" w:cs="Times New Roman"/>
          <w:b/>
          <w:sz w:val="20"/>
          <w:bdr w:val="single" w:sz="4" w:space="0" w:color="auto"/>
        </w:rPr>
      </w:pPr>
      <w:r w:rsidRPr="00725FE3">
        <w:rPr>
          <w:rFonts w:ascii="Times New Roman" w:hAnsi="Times New Roman" w:cs="Times New Roman" w:hint="eastAsia"/>
          <w:b/>
          <w:sz w:val="20"/>
          <w:bdr w:val="single" w:sz="4" w:space="0" w:color="auto"/>
        </w:rPr>
        <w:t>（</w:t>
      </w:r>
      <w:r w:rsidRPr="00725FE3">
        <w:rPr>
          <w:rFonts w:ascii="Times New Roman" w:hAnsi="Times New Roman" w:cs="Times New Roman" w:hint="eastAsia"/>
          <w:b/>
          <w:sz w:val="20"/>
          <w:bdr w:val="single" w:sz="4" w:space="0" w:color="auto"/>
        </w:rPr>
        <w:t>A</w:t>
      </w:r>
      <w:r w:rsidRPr="00725FE3">
        <w:rPr>
          <w:rFonts w:ascii="Times New Roman" w:hAnsi="Times New Roman" w:cs="Times New Roman" w:hint="eastAsia"/>
          <w:b/>
          <w:sz w:val="20"/>
          <w:bdr w:val="single" w:sz="4" w:space="0" w:color="auto"/>
        </w:rPr>
        <w:t>）《長部》</w:t>
      </w:r>
    </w:p>
    <w:p w:rsidR="00AC5C25" w:rsidRPr="00AC5C25" w:rsidRDefault="00AC5C25" w:rsidP="00AC5C25">
      <w:pPr>
        <w:ind w:leftChars="250" w:left="600"/>
        <w:rPr>
          <w:rFonts w:ascii="Times New Roman" w:hAnsi="Times New Roman" w:cs="Times New Roman"/>
          <w:szCs w:val="24"/>
        </w:rPr>
      </w:pPr>
      <w:r w:rsidRPr="00AC5C25">
        <w:rPr>
          <w:rFonts w:ascii="Times New Roman" w:hAnsi="Times New Roman" w:cs="Times New Roman" w:hint="eastAsia"/>
          <w:szCs w:val="24"/>
        </w:rPr>
        <w:t>《長部》如：（</w:t>
      </w:r>
      <w:r w:rsidRPr="00AC5C25">
        <w:rPr>
          <w:rFonts w:ascii="Times New Roman" w:hAnsi="Times New Roman" w:cs="Times New Roman" w:hint="eastAsia"/>
          <w:szCs w:val="24"/>
        </w:rPr>
        <w:t>1</w:t>
      </w:r>
      <w:r w:rsidRPr="00AC5C25">
        <w:rPr>
          <w:rFonts w:ascii="Times New Roman" w:hAnsi="Times New Roman" w:cs="Times New Roman" w:hint="eastAsia"/>
          <w:szCs w:val="24"/>
        </w:rPr>
        <w:t>）《梵網經》，（</w:t>
      </w:r>
      <w:r w:rsidRPr="00AC5C25">
        <w:rPr>
          <w:rFonts w:ascii="Times New Roman" w:hAnsi="Times New Roman" w:cs="Times New Roman" w:hint="eastAsia"/>
          <w:szCs w:val="24"/>
        </w:rPr>
        <w:t>9</w:t>
      </w:r>
      <w:r w:rsidRPr="00AC5C25">
        <w:rPr>
          <w:rFonts w:ascii="Times New Roman" w:hAnsi="Times New Roman" w:cs="Times New Roman" w:hint="eastAsia"/>
          <w:szCs w:val="24"/>
        </w:rPr>
        <w:t>）《布吒婆樓經》，（</w:t>
      </w:r>
      <w:r w:rsidRPr="00AC5C25">
        <w:rPr>
          <w:rFonts w:ascii="Times New Roman" w:hAnsi="Times New Roman" w:cs="Times New Roman" w:hint="eastAsia"/>
          <w:szCs w:val="24"/>
        </w:rPr>
        <w:t>15</w:t>
      </w:r>
      <w:r w:rsidRPr="00AC5C25">
        <w:rPr>
          <w:rFonts w:ascii="Times New Roman" w:hAnsi="Times New Roman" w:cs="Times New Roman" w:hint="eastAsia"/>
          <w:szCs w:val="24"/>
        </w:rPr>
        <w:t>）《大緣經》，（</w:t>
      </w:r>
      <w:r w:rsidRPr="00AC5C25">
        <w:rPr>
          <w:rFonts w:ascii="Times New Roman" w:hAnsi="Times New Roman" w:cs="Times New Roman" w:hint="eastAsia"/>
          <w:szCs w:val="24"/>
        </w:rPr>
        <w:t>28</w:t>
      </w:r>
      <w:r w:rsidRPr="00AC5C25">
        <w:rPr>
          <w:rFonts w:ascii="Times New Roman" w:hAnsi="Times New Roman" w:cs="Times New Roman" w:hint="eastAsia"/>
          <w:szCs w:val="24"/>
        </w:rPr>
        <w:t>）《自歡喜經》，（</w:t>
      </w:r>
      <w:r w:rsidRPr="00AC5C25">
        <w:rPr>
          <w:rFonts w:ascii="Times New Roman" w:hAnsi="Times New Roman" w:cs="Times New Roman" w:hint="eastAsia"/>
          <w:szCs w:val="24"/>
        </w:rPr>
        <w:t>29</w:t>
      </w:r>
      <w:r w:rsidRPr="00AC5C25">
        <w:rPr>
          <w:rFonts w:ascii="Times New Roman" w:hAnsi="Times New Roman" w:cs="Times New Roman" w:hint="eastAsia"/>
          <w:szCs w:val="24"/>
        </w:rPr>
        <w:t>）《清淨經》，（</w:t>
      </w:r>
      <w:r w:rsidRPr="00AC5C25">
        <w:rPr>
          <w:rFonts w:ascii="Times New Roman" w:hAnsi="Times New Roman" w:cs="Times New Roman" w:hint="eastAsia"/>
          <w:szCs w:val="24"/>
        </w:rPr>
        <w:t>33</w:t>
      </w:r>
      <w:r w:rsidRPr="00AC5C25">
        <w:rPr>
          <w:rFonts w:ascii="Times New Roman" w:hAnsi="Times New Roman" w:cs="Times New Roman" w:hint="eastAsia"/>
          <w:szCs w:val="24"/>
        </w:rPr>
        <w:t>）《等誦經》等。</w:t>
      </w:r>
    </w:p>
    <w:p w:rsidR="00AC5C25" w:rsidRPr="00725FE3" w:rsidRDefault="00AC5C25" w:rsidP="00725FE3">
      <w:pPr>
        <w:widowControl/>
        <w:spacing w:beforeLines="30" w:before="108"/>
        <w:ind w:leftChars="250" w:left="600"/>
        <w:rPr>
          <w:rFonts w:ascii="Times New Roman" w:hAnsi="Times New Roman" w:cs="Times New Roman"/>
          <w:b/>
          <w:sz w:val="20"/>
          <w:bdr w:val="single" w:sz="4" w:space="0" w:color="auto"/>
        </w:rPr>
      </w:pPr>
      <w:r w:rsidRPr="00725FE3">
        <w:rPr>
          <w:rFonts w:ascii="Times New Roman" w:hAnsi="Times New Roman" w:cs="Times New Roman" w:hint="eastAsia"/>
          <w:b/>
          <w:sz w:val="20"/>
          <w:bdr w:val="single" w:sz="4" w:space="0" w:color="auto"/>
        </w:rPr>
        <w:t>（</w:t>
      </w:r>
      <w:r w:rsidRPr="00725FE3">
        <w:rPr>
          <w:rFonts w:ascii="Times New Roman" w:hAnsi="Times New Roman" w:cs="Times New Roman" w:hint="eastAsia"/>
          <w:b/>
          <w:sz w:val="20"/>
          <w:bdr w:val="single" w:sz="4" w:space="0" w:color="auto"/>
        </w:rPr>
        <w:t>B</w:t>
      </w:r>
      <w:r w:rsidRPr="00725FE3">
        <w:rPr>
          <w:rFonts w:ascii="Times New Roman" w:hAnsi="Times New Roman" w:cs="Times New Roman" w:hint="eastAsia"/>
          <w:b/>
          <w:sz w:val="20"/>
          <w:bdr w:val="single" w:sz="4" w:space="0" w:color="auto"/>
        </w:rPr>
        <w:t>）《中部》</w:t>
      </w:r>
    </w:p>
    <w:p w:rsidR="00AC5C25" w:rsidRPr="00AC5C25" w:rsidRDefault="00AC5C25" w:rsidP="00AC5C25">
      <w:pPr>
        <w:ind w:leftChars="250" w:left="600"/>
        <w:rPr>
          <w:rFonts w:ascii="Times New Roman" w:hAnsi="Times New Roman" w:cs="Times New Roman"/>
          <w:szCs w:val="24"/>
        </w:rPr>
      </w:pPr>
      <w:r w:rsidRPr="00AC5C25">
        <w:rPr>
          <w:rFonts w:ascii="Times New Roman" w:hAnsi="Times New Roman" w:cs="Times New Roman" w:hint="eastAsia"/>
          <w:szCs w:val="24"/>
        </w:rPr>
        <w:t>《中部》如：（</w:t>
      </w:r>
      <w:r w:rsidRPr="00AC5C25">
        <w:rPr>
          <w:rFonts w:ascii="Times New Roman" w:hAnsi="Times New Roman" w:cs="Times New Roman" w:hint="eastAsia"/>
          <w:szCs w:val="24"/>
        </w:rPr>
        <w:t>1</w:t>
      </w:r>
      <w:r w:rsidRPr="00AC5C25">
        <w:rPr>
          <w:rFonts w:ascii="Times New Roman" w:hAnsi="Times New Roman" w:cs="Times New Roman" w:hint="eastAsia"/>
          <w:szCs w:val="24"/>
        </w:rPr>
        <w:t>）《根本波利耶夜經》，（</w:t>
      </w:r>
      <w:r w:rsidRPr="00AC5C25">
        <w:rPr>
          <w:rFonts w:ascii="Times New Roman" w:hAnsi="Times New Roman" w:cs="Times New Roman" w:hint="eastAsia"/>
          <w:szCs w:val="24"/>
        </w:rPr>
        <w:t>2</w:t>
      </w:r>
      <w:r w:rsidRPr="00AC5C25">
        <w:rPr>
          <w:rFonts w:ascii="Times New Roman" w:hAnsi="Times New Roman" w:cs="Times New Roman" w:hint="eastAsia"/>
          <w:szCs w:val="24"/>
        </w:rPr>
        <w:t>）《一切漏經》，（</w:t>
      </w:r>
      <w:r w:rsidRPr="00AC5C25">
        <w:rPr>
          <w:rFonts w:ascii="Times New Roman" w:hAnsi="Times New Roman" w:cs="Times New Roman" w:hint="eastAsia"/>
          <w:szCs w:val="24"/>
        </w:rPr>
        <w:t>5</w:t>
      </w:r>
      <w:r w:rsidRPr="00AC5C25">
        <w:rPr>
          <w:rFonts w:ascii="Times New Roman" w:hAnsi="Times New Roman" w:cs="Times New Roman" w:hint="eastAsia"/>
          <w:szCs w:val="24"/>
        </w:rPr>
        <w:t>）《無穢經》，（</w:t>
      </w:r>
      <w:r w:rsidRPr="00AC5C25">
        <w:rPr>
          <w:rFonts w:ascii="Times New Roman" w:hAnsi="Times New Roman" w:cs="Times New Roman" w:hint="eastAsia"/>
          <w:szCs w:val="24"/>
        </w:rPr>
        <w:t>8</w:t>
      </w:r>
      <w:r w:rsidRPr="00AC5C25">
        <w:rPr>
          <w:rFonts w:ascii="Times New Roman" w:hAnsi="Times New Roman" w:cs="Times New Roman" w:hint="eastAsia"/>
          <w:szCs w:val="24"/>
        </w:rPr>
        <w:t>）《削減經》，（</w:t>
      </w:r>
      <w:r w:rsidRPr="00AC5C25">
        <w:rPr>
          <w:rFonts w:ascii="Times New Roman" w:hAnsi="Times New Roman" w:cs="Times New Roman" w:hint="eastAsia"/>
          <w:szCs w:val="24"/>
        </w:rPr>
        <w:t>9</w:t>
      </w:r>
      <w:r w:rsidRPr="00AC5C25">
        <w:rPr>
          <w:rFonts w:ascii="Times New Roman" w:hAnsi="Times New Roman" w:cs="Times New Roman" w:hint="eastAsia"/>
          <w:szCs w:val="24"/>
        </w:rPr>
        <w:t>）《正見經》，（</w:t>
      </w:r>
      <w:r w:rsidRPr="00AC5C25">
        <w:rPr>
          <w:rFonts w:ascii="Times New Roman" w:hAnsi="Times New Roman" w:cs="Times New Roman" w:hint="eastAsia"/>
          <w:szCs w:val="24"/>
        </w:rPr>
        <w:t>12</w:t>
      </w:r>
      <w:r w:rsidRPr="00AC5C25">
        <w:rPr>
          <w:rFonts w:ascii="Times New Roman" w:hAnsi="Times New Roman" w:cs="Times New Roman" w:hint="eastAsia"/>
          <w:szCs w:val="24"/>
        </w:rPr>
        <w:t>）《師子吼大經》，（</w:t>
      </w:r>
      <w:r w:rsidRPr="00AC5C25">
        <w:rPr>
          <w:rFonts w:ascii="Times New Roman" w:hAnsi="Times New Roman" w:cs="Times New Roman" w:hint="eastAsia"/>
          <w:szCs w:val="24"/>
        </w:rPr>
        <w:t>17</w:t>
      </w:r>
      <w:r w:rsidRPr="00AC5C25">
        <w:rPr>
          <w:rFonts w:ascii="Times New Roman" w:hAnsi="Times New Roman" w:cs="Times New Roman" w:hint="eastAsia"/>
          <w:szCs w:val="24"/>
        </w:rPr>
        <w:t>）《林藪經》，（</w:t>
      </w:r>
      <w:r w:rsidRPr="00AC5C25">
        <w:rPr>
          <w:rFonts w:ascii="Times New Roman" w:hAnsi="Times New Roman" w:cs="Times New Roman" w:hint="eastAsia"/>
          <w:szCs w:val="24"/>
        </w:rPr>
        <w:t>18</w:t>
      </w:r>
      <w:r w:rsidRPr="00AC5C25">
        <w:rPr>
          <w:rFonts w:ascii="Times New Roman" w:hAnsi="Times New Roman" w:cs="Times New Roman" w:hint="eastAsia"/>
          <w:szCs w:val="24"/>
        </w:rPr>
        <w:t>）《蜜丸喻經》，（</w:t>
      </w:r>
      <w:r w:rsidRPr="00AC5C25">
        <w:rPr>
          <w:rFonts w:ascii="Times New Roman" w:hAnsi="Times New Roman" w:cs="Times New Roman" w:hint="eastAsia"/>
          <w:szCs w:val="24"/>
        </w:rPr>
        <w:t>20</w:t>
      </w:r>
      <w:r w:rsidRPr="00AC5C25">
        <w:rPr>
          <w:rFonts w:ascii="Times New Roman" w:hAnsi="Times New Roman" w:cs="Times New Roman" w:hint="eastAsia"/>
          <w:szCs w:val="24"/>
        </w:rPr>
        <w:t>）《考想息止經》，（</w:t>
      </w:r>
      <w:r w:rsidRPr="00AC5C25">
        <w:rPr>
          <w:rFonts w:ascii="Times New Roman" w:hAnsi="Times New Roman" w:cs="Times New Roman" w:hint="eastAsia"/>
          <w:szCs w:val="24"/>
        </w:rPr>
        <w:t>43</w:t>
      </w:r>
      <w:r w:rsidRPr="00AC5C25">
        <w:rPr>
          <w:rFonts w:ascii="Times New Roman" w:hAnsi="Times New Roman" w:cs="Times New Roman" w:hint="eastAsia"/>
          <w:szCs w:val="24"/>
        </w:rPr>
        <w:t>）《毘陀羅大經》，（</w:t>
      </w:r>
      <w:r w:rsidRPr="00AC5C25">
        <w:rPr>
          <w:rFonts w:ascii="Times New Roman" w:hAnsi="Times New Roman" w:cs="Times New Roman" w:hint="eastAsia"/>
          <w:szCs w:val="24"/>
        </w:rPr>
        <w:t>65</w:t>
      </w:r>
      <w:r w:rsidRPr="00AC5C25">
        <w:rPr>
          <w:rFonts w:ascii="Times New Roman" w:hAnsi="Times New Roman" w:cs="Times New Roman" w:hint="eastAsia"/>
          <w:szCs w:val="24"/>
        </w:rPr>
        <w:t>）《跋陀利經》，（</w:t>
      </w:r>
      <w:r w:rsidRPr="00AC5C25">
        <w:rPr>
          <w:rFonts w:ascii="Times New Roman" w:hAnsi="Times New Roman" w:cs="Times New Roman" w:hint="eastAsia"/>
          <w:szCs w:val="24"/>
        </w:rPr>
        <w:t>87</w:t>
      </w:r>
      <w:r w:rsidRPr="00AC5C25">
        <w:rPr>
          <w:rFonts w:ascii="Times New Roman" w:hAnsi="Times New Roman" w:cs="Times New Roman" w:hint="eastAsia"/>
          <w:szCs w:val="24"/>
        </w:rPr>
        <w:t>）《愛生經》，（</w:t>
      </w:r>
      <w:r w:rsidRPr="00AC5C25">
        <w:rPr>
          <w:rFonts w:ascii="Times New Roman" w:hAnsi="Times New Roman" w:cs="Times New Roman" w:hint="eastAsia"/>
          <w:szCs w:val="24"/>
        </w:rPr>
        <w:t>100</w:t>
      </w:r>
      <w:r w:rsidRPr="00AC5C25">
        <w:rPr>
          <w:rFonts w:ascii="Times New Roman" w:hAnsi="Times New Roman" w:cs="Times New Roman" w:hint="eastAsia"/>
          <w:szCs w:val="24"/>
        </w:rPr>
        <w:t>）《傷歌邏經》，（</w:t>
      </w:r>
      <w:r w:rsidRPr="00AC5C25">
        <w:rPr>
          <w:rFonts w:ascii="Times New Roman" w:hAnsi="Times New Roman" w:cs="Times New Roman" w:hint="eastAsia"/>
          <w:szCs w:val="24"/>
        </w:rPr>
        <w:t>115</w:t>
      </w:r>
      <w:r w:rsidRPr="00AC5C25">
        <w:rPr>
          <w:rFonts w:ascii="Times New Roman" w:hAnsi="Times New Roman" w:cs="Times New Roman" w:hint="eastAsia"/>
          <w:szCs w:val="24"/>
        </w:rPr>
        <w:t>）《多界經》，（</w:t>
      </w:r>
      <w:r w:rsidRPr="00AC5C25">
        <w:rPr>
          <w:rFonts w:ascii="Times New Roman" w:hAnsi="Times New Roman" w:cs="Times New Roman" w:hint="eastAsia"/>
          <w:szCs w:val="24"/>
        </w:rPr>
        <w:t>117</w:t>
      </w:r>
      <w:r w:rsidRPr="00AC5C25">
        <w:rPr>
          <w:rFonts w:ascii="Times New Roman" w:hAnsi="Times New Roman" w:cs="Times New Roman" w:hint="eastAsia"/>
          <w:szCs w:val="24"/>
        </w:rPr>
        <w:t>）《大四十經》，（</w:t>
      </w:r>
      <w:r w:rsidRPr="00AC5C25">
        <w:rPr>
          <w:rFonts w:ascii="Times New Roman" w:hAnsi="Times New Roman" w:cs="Times New Roman" w:hint="eastAsia"/>
          <w:szCs w:val="24"/>
        </w:rPr>
        <w:t>127</w:t>
      </w:r>
      <w:r w:rsidRPr="00AC5C25">
        <w:rPr>
          <w:rFonts w:ascii="Times New Roman" w:hAnsi="Times New Roman" w:cs="Times New Roman" w:hint="eastAsia"/>
          <w:szCs w:val="24"/>
        </w:rPr>
        <w:t>）《阿那律經》等。</w:t>
      </w:r>
    </w:p>
    <w:p w:rsidR="00AC5C25" w:rsidRPr="00AC5C25" w:rsidRDefault="00AC5C25" w:rsidP="00AC5C25">
      <w:pPr>
        <w:spacing w:beforeLines="30" w:before="108" w:afterLines="50" w:after="180"/>
        <w:ind w:leftChars="250" w:left="600"/>
        <w:rPr>
          <w:rFonts w:ascii="Times New Roman" w:hAnsi="Times New Roman" w:cs="Times New Roman"/>
          <w:szCs w:val="24"/>
        </w:rPr>
      </w:pPr>
      <w:r w:rsidRPr="00AC5C25">
        <w:rPr>
          <w:rFonts w:ascii="Times New Roman" w:hAnsi="Times New Roman" w:cs="Times New Roman" w:hint="eastAsia"/>
          <w:szCs w:val="24"/>
        </w:rPr>
        <w:t>這些「波利耶夜」，除《傷歌邏經》外，都是《中阿含經》所共有的。</w:t>
      </w:r>
      <w:r w:rsidRPr="00AC5C25">
        <w:rPr>
          <w:rFonts w:ascii="Times New Roman" w:hAnsi="Times New Roman" w:cs="Times New Roman"/>
          <w:szCs w:val="24"/>
          <w:vertAlign w:val="superscript"/>
        </w:rPr>
        <w:footnoteReference w:id="125"/>
      </w:r>
    </w:p>
    <w:p w:rsidR="00AC5C25" w:rsidRPr="00AC5C25" w:rsidRDefault="00AC5C25" w:rsidP="00AC5C25">
      <w:pPr>
        <w:contextualSpacing/>
        <w:rPr>
          <w:rFonts w:ascii="Times New Roman" w:hAnsi="Times New Roman" w:cs="Times New Roman"/>
          <w:b/>
          <w:sz w:val="20"/>
          <w:szCs w:val="20"/>
          <w:bdr w:val="single" w:sz="4" w:space="0" w:color="auto"/>
        </w:rPr>
      </w:pPr>
      <w:r w:rsidRPr="00AC5C25">
        <w:rPr>
          <w:rFonts w:ascii="Times New Roman" w:hAnsi="Times New Roman" w:cs="Times New Roman" w:hint="eastAsia"/>
          <w:b/>
          <w:sz w:val="20"/>
          <w:szCs w:val="20"/>
          <w:bdr w:val="single" w:sz="4" w:space="0" w:color="auto"/>
        </w:rPr>
        <w:t>四</w:t>
      </w:r>
      <w:r w:rsidRPr="00AC5C25">
        <w:rPr>
          <w:rFonts w:ascii="Times New Roman" w:hAnsi="Times New Roman" w:cs="Times New Roman"/>
          <w:b/>
          <w:sz w:val="20"/>
          <w:szCs w:val="20"/>
          <w:bdr w:val="single" w:sz="4" w:space="0" w:color="auto"/>
        </w:rPr>
        <w:t>、</w:t>
      </w:r>
      <w:r w:rsidRPr="00AC5C25">
        <w:rPr>
          <w:rFonts w:ascii="Times New Roman" w:hAnsi="Times New Roman" w:cs="Times New Roman" w:hint="eastAsia"/>
          <w:b/>
          <w:sz w:val="20"/>
          <w:szCs w:val="20"/>
          <w:bdr w:val="single" w:sz="4" w:space="0" w:color="auto"/>
        </w:rPr>
        <w:t>中長二部的特性</w:t>
      </w:r>
    </w:p>
    <w:p w:rsidR="00AC5C25" w:rsidRPr="00AC5C25" w:rsidRDefault="00AC5C25" w:rsidP="00AC5C25">
      <w:pPr>
        <w:ind w:leftChars="50" w:left="120"/>
        <w:contextualSpacing/>
        <w:rPr>
          <w:rFonts w:ascii="Times New Roman" w:hAnsi="Times New Roman" w:cs="Times New Roman"/>
          <w:b/>
          <w:sz w:val="20"/>
          <w:szCs w:val="20"/>
          <w:bdr w:val="single" w:sz="4" w:space="0" w:color="auto"/>
        </w:rPr>
      </w:pPr>
      <w:r w:rsidRPr="00AC5C25">
        <w:rPr>
          <w:rFonts w:ascii="Times New Roman" w:hAnsi="Times New Roman" w:cs="Times New Roman"/>
          <w:b/>
          <w:sz w:val="20"/>
          <w:szCs w:val="20"/>
          <w:bdr w:val="single" w:sz="4" w:space="0" w:color="auto"/>
        </w:rPr>
        <w:t>（一）</w:t>
      </w:r>
      <w:r w:rsidRPr="00AC5C25">
        <w:rPr>
          <w:rFonts w:ascii="Times New Roman" w:hAnsi="Times New Roman" w:cs="Times New Roman" w:hint="eastAsia"/>
          <w:b/>
          <w:sz w:val="20"/>
          <w:szCs w:val="20"/>
          <w:bdr w:val="single" w:sz="4" w:space="0" w:color="auto"/>
        </w:rPr>
        <w:t>中長二部是隨義類編成，非有預期的編纂方針</w:t>
      </w:r>
    </w:p>
    <w:p w:rsidR="00AC5C25" w:rsidRPr="00AC5C25" w:rsidRDefault="00AC5C25" w:rsidP="00AC5C25">
      <w:pPr>
        <w:ind w:leftChars="50" w:left="120"/>
        <w:rPr>
          <w:rFonts w:ascii="Times New Roman" w:hAnsi="Times New Roman" w:cs="Times New Roman"/>
          <w:szCs w:val="24"/>
        </w:rPr>
      </w:pPr>
      <w:r w:rsidRPr="00AC5C25">
        <w:rPr>
          <w:rFonts w:ascii="Times New Roman" w:hAnsi="Times New Roman" w:cs="Times New Roman" w:hint="eastAsia"/>
          <w:szCs w:val="24"/>
        </w:rPr>
        <w:t>「相應教」以外的，傳誦於教界的聖典，著實不少。「中阿含」、「長阿含」（「增壹阿含」）的結集，只是將傳誦於佛教界的，共同審定，而類集成為大部。</w:t>
      </w:r>
      <w:r w:rsidRPr="00AC5C25">
        <w:rPr>
          <w:rFonts w:ascii="Times New Roman" w:hAnsi="Times New Roman" w:cs="Times New Roman" w:hint="eastAsia"/>
          <w:b/>
          <w:szCs w:val="24"/>
        </w:rPr>
        <w:t>「中」與「長」的分類，主要為文段長短</w:t>
      </w:r>
      <w:r w:rsidRPr="00AC5C25">
        <w:rPr>
          <w:rFonts w:ascii="Times New Roman" w:hAnsi="Times New Roman" w:cs="Times New Roman" w:hint="eastAsia"/>
          <w:szCs w:val="24"/>
        </w:rPr>
        <w:t>；對固有的「相應教」的「雜碎」，而稱為「中」與「長」。</w:t>
      </w:r>
    </w:p>
    <w:p w:rsidR="00AC5C25" w:rsidRPr="00725FE3" w:rsidRDefault="00AC5C25" w:rsidP="00AC5C25">
      <w:pPr>
        <w:spacing w:beforeLines="30" w:before="108" w:afterLines="30" w:after="108"/>
        <w:ind w:leftChars="50" w:left="120"/>
        <w:rPr>
          <w:rFonts w:ascii="Times New Roman" w:hAnsi="Times New Roman" w:cs="Times New Roman"/>
          <w:sz w:val="32"/>
          <w:szCs w:val="24"/>
        </w:rPr>
      </w:pPr>
      <w:r w:rsidRPr="00AC5C25">
        <w:rPr>
          <w:rFonts w:ascii="Times New Roman" w:hAnsi="Times New Roman" w:cs="Times New Roman" w:hint="eastAsia"/>
          <w:szCs w:val="24"/>
        </w:rPr>
        <w:t>大部的集成，決不是個人的，照著自己的理解而編成，如</w:t>
      </w:r>
      <w:r w:rsidRPr="00AC5C25">
        <w:rPr>
          <w:rFonts w:ascii="Times New Roman" w:hAnsi="Times New Roman" w:cs="Times New Roman" w:hint="eastAsia"/>
          <w:szCs w:val="24"/>
        </w:rPr>
        <w:t>Franke</w:t>
      </w:r>
      <w:r w:rsidRPr="00AC5C25">
        <w:rPr>
          <w:rFonts w:ascii="Times New Roman" w:hAnsi="Times New Roman" w:cs="Times New Roman" w:hint="eastAsia"/>
          <w:szCs w:val="24"/>
        </w:rPr>
        <w:t>所說的那樣</w:t>
      </w:r>
      <w:r w:rsidRPr="00AC5C25">
        <w:rPr>
          <w:rFonts w:ascii="Times New Roman" w:hAnsi="Times New Roman" w:cs="Times New Roman"/>
          <w:szCs w:val="24"/>
          <w:vertAlign w:val="superscript"/>
        </w:rPr>
        <w:footnoteReference w:id="126"/>
      </w:r>
      <w:r w:rsidRPr="00AC5C25">
        <w:rPr>
          <w:rFonts w:ascii="Times New Roman" w:hAnsi="Times New Roman" w:cs="Times New Roman" w:hint="eastAsia"/>
          <w:szCs w:val="24"/>
        </w:rPr>
        <w:t>。當時，只是將傳誦中的聖典，集成大部。在結集者看來，這是佛法的集成。</w:t>
      </w:r>
      <w:r w:rsidRPr="00AC5C25">
        <w:rPr>
          <w:rFonts w:ascii="Times New Roman" w:hAnsi="Times New Roman" w:cs="Times New Roman" w:hint="eastAsia"/>
          <w:b/>
          <w:szCs w:val="24"/>
        </w:rPr>
        <w:t>隨義類而分為多少品，義類相近，自然會現出共同的傾向；但不能想像為存有什麼預期的編纂</w:t>
      </w:r>
      <w:r w:rsidRPr="00AC5C25">
        <w:rPr>
          <w:rFonts w:ascii="Times New Roman" w:hAnsi="Times New Roman" w:cs="Times New Roman"/>
          <w:szCs w:val="24"/>
          <w:vertAlign w:val="superscript"/>
        </w:rPr>
        <w:footnoteReference w:id="127"/>
      </w:r>
      <w:r w:rsidRPr="00AC5C25">
        <w:rPr>
          <w:rFonts w:ascii="Times New Roman" w:hAnsi="Times New Roman" w:cs="Times New Roman" w:hint="eastAsia"/>
          <w:b/>
          <w:szCs w:val="24"/>
        </w:rPr>
        <w:t>方針</w:t>
      </w:r>
      <w:r w:rsidRPr="00AC5C25">
        <w:rPr>
          <w:rFonts w:ascii="Times New Roman" w:hAnsi="Times New Roman" w:cs="Times New Roman" w:hint="eastAsia"/>
          <w:szCs w:val="24"/>
        </w:rPr>
        <w:t>。</w:t>
      </w:r>
      <w:r w:rsidRPr="00725FE3">
        <w:rPr>
          <w:rFonts w:ascii="Times New Roman" w:hAnsi="Times New Roman" w:cs="Times New Roman" w:hint="eastAsia"/>
          <w:sz w:val="22"/>
          <w:szCs w:val="20"/>
          <w:shd w:val="pct15" w:color="auto" w:fill="FFFFFF"/>
        </w:rPr>
        <w:lastRenderedPageBreak/>
        <w:t>（</w:t>
      </w:r>
      <w:r w:rsidRPr="00725FE3">
        <w:rPr>
          <w:rFonts w:ascii="Times New Roman" w:hAnsi="Times New Roman" w:cs="Times New Roman" w:hint="eastAsia"/>
          <w:sz w:val="22"/>
          <w:szCs w:val="20"/>
          <w:shd w:val="pct15" w:color="auto" w:fill="FFFFFF"/>
        </w:rPr>
        <w:t>p.732</w:t>
      </w:r>
      <w:r w:rsidRPr="00725FE3">
        <w:rPr>
          <w:rFonts w:ascii="Times New Roman" w:hAnsi="Times New Roman" w:cs="Times New Roman" w:hint="eastAsia"/>
          <w:sz w:val="22"/>
          <w:szCs w:val="20"/>
          <w:shd w:val="pct15" w:color="auto" w:fill="FFFFFF"/>
        </w:rPr>
        <w:t>）</w:t>
      </w:r>
    </w:p>
    <w:p w:rsidR="00AC5C25" w:rsidRPr="00AC5C25" w:rsidRDefault="00AC5C25" w:rsidP="00AC5C25">
      <w:pPr>
        <w:ind w:leftChars="50" w:left="120"/>
        <w:contextualSpacing/>
        <w:rPr>
          <w:rFonts w:ascii="Times New Roman" w:hAnsi="Times New Roman" w:cs="Times New Roman"/>
          <w:b/>
          <w:sz w:val="20"/>
          <w:szCs w:val="20"/>
          <w:bdr w:val="single" w:sz="4" w:space="0" w:color="auto"/>
        </w:rPr>
      </w:pPr>
      <w:r w:rsidRPr="00AC5C25">
        <w:rPr>
          <w:rFonts w:ascii="Times New Roman" w:hAnsi="Times New Roman" w:cs="Times New Roman"/>
          <w:b/>
          <w:sz w:val="20"/>
          <w:szCs w:val="20"/>
          <w:bdr w:val="single" w:sz="4" w:space="0" w:color="auto"/>
        </w:rPr>
        <w:t>（</w:t>
      </w:r>
      <w:r w:rsidRPr="00AC5C25">
        <w:rPr>
          <w:rFonts w:ascii="Times New Roman" w:hAnsi="Times New Roman" w:cs="Times New Roman" w:hint="eastAsia"/>
          <w:b/>
          <w:sz w:val="20"/>
          <w:szCs w:val="20"/>
          <w:bdr w:val="single" w:sz="4" w:space="0" w:color="auto"/>
        </w:rPr>
        <w:t>二</w:t>
      </w:r>
      <w:r w:rsidRPr="00AC5C25">
        <w:rPr>
          <w:rFonts w:ascii="Times New Roman" w:hAnsi="Times New Roman" w:cs="Times New Roman"/>
          <w:b/>
          <w:sz w:val="20"/>
          <w:szCs w:val="20"/>
          <w:bdr w:val="single" w:sz="4" w:space="0" w:color="auto"/>
        </w:rPr>
        <w:t>）</w:t>
      </w:r>
      <w:r w:rsidRPr="00AC5C25">
        <w:rPr>
          <w:rFonts w:ascii="Times New Roman" w:hAnsi="Times New Roman" w:cs="Times New Roman" w:hint="eastAsia"/>
          <w:b/>
          <w:sz w:val="20"/>
          <w:szCs w:val="20"/>
          <w:bdr w:val="single" w:sz="4" w:space="0" w:color="auto"/>
        </w:rPr>
        <w:t>雖以出家眾為主，但其餘特性漸漸發展起來</w:t>
      </w:r>
    </w:p>
    <w:p w:rsidR="00AC5C25" w:rsidRPr="00AC5C25" w:rsidRDefault="00AC5C25" w:rsidP="00AC5C25">
      <w:pPr>
        <w:ind w:leftChars="100" w:left="240"/>
        <w:contextualSpacing/>
        <w:rPr>
          <w:rFonts w:ascii="Times New Roman" w:hAnsi="Times New Roman" w:cs="Times New Roman"/>
          <w:b/>
          <w:sz w:val="20"/>
          <w:szCs w:val="20"/>
          <w:bdr w:val="single" w:sz="4" w:space="0" w:color="auto"/>
        </w:rPr>
      </w:pPr>
      <w:r w:rsidRPr="00AC5C25">
        <w:rPr>
          <w:rFonts w:ascii="Times New Roman" w:hAnsi="Times New Roman" w:cs="Times New Roman"/>
          <w:b/>
          <w:sz w:val="20"/>
          <w:szCs w:val="20"/>
          <w:bdr w:val="single" w:sz="4" w:space="0" w:color="auto"/>
        </w:rPr>
        <w:t>1</w:t>
      </w:r>
      <w:r w:rsidRPr="00AC5C25">
        <w:rPr>
          <w:rFonts w:ascii="Times New Roman" w:hAnsi="Times New Roman" w:cs="Times New Roman"/>
          <w:b/>
          <w:sz w:val="20"/>
          <w:szCs w:val="20"/>
          <w:bdr w:val="single" w:sz="4" w:space="0" w:color="auto"/>
        </w:rPr>
        <w:t>、</w:t>
      </w:r>
      <w:r w:rsidRPr="00AC5C25">
        <w:rPr>
          <w:rFonts w:ascii="Times New Roman" w:hAnsi="Times New Roman" w:cs="Times New Roman" w:hint="eastAsia"/>
          <w:b/>
          <w:sz w:val="20"/>
          <w:szCs w:val="20"/>
          <w:bdr w:val="single" w:sz="4" w:space="0" w:color="auto"/>
        </w:rPr>
        <w:t>原始聖典的三分特性</w:t>
      </w:r>
    </w:p>
    <w:p w:rsidR="00AC5C25" w:rsidRPr="00AC5C25" w:rsidRDefault="00AC5C25" w:rsidP="00AC5C25">
      <w:pPr>
        <w:ind w:leftChars="100" w:left="240"/>
        <w:rPr>
          <w:rFonts w:ascii="Times New Roman" w:hAnsi="Times New Roman" w:cs="Times New Roman"/>
          <w:szCs w:val="24"/>
        </w:rPr>
      </w:pPr>
      <w:r w:rsidRPr="00AC5C25">
        <w:rPr>
          <w:rFonts w:ascii="Times New Roman" w:hAnsi="Times New Roman" w:cs="Times New Roman" w:hint="eastAsia"/>
          <w:szCs w:val="24"/>
        </w:rPr>
        <w:t>原始聖典三分的特性，如上面所說。</w:t>
      </w:r>
    </w:p>
    <w:p w:rsidR="00AC5C25" w:rsidRPr="00AC5C25" w:rsidRDefault="00AC5C25" w:rsidP="00AC5C25">
      <w:pPr>
        <w:ind w:leftChars="100" w:left="240"/>
        <w:rPr>
          <w:rFonts w:ascii="Times New Roman" w:hAnsi="Times New Roman" w:cs="Times New Roman"/>
          <w:szCs w:val="24"/>
        </w:rPr>
      </w:pPr>
      <w:r w:rsidRPr="00AC5C25">
        <w:rPr>
          <w:rFonts w:ascii="Times New Roman" w:hAnsi="Times New Roman" w:cs="Times New Roman" w:hint="eastAsia"/>
          <w:szCs w:val="24"/>
        </w:rPr>
        <w:t>適應出家眾（比丘為主的），重於禪慧修證的開示；</w:t>
      </w:r>
    </w:p>
    <w:p w:rsidR="00AC5C25" w:rsidRPr="00AC5C25" w:rsidRDefault="00AC5C25" w:rsidP="00AC5C25">
      <w:pPr>
        <w:spacing w:beforeLines="30" w:before="108"/>
        <w:ind w:leftChars="100" w:left="240"/>
        <w:rPr>
          <w:rFonts w:ascii="Times New Roman" w:hAnsi="Times New Roman" w:cs="Times New Roman"/>
          <w:szCs w:val="24"/>
        </w:rPr>
      </w:pPr>
      <w:r w:rsidRPr="00AC5C25">
        <w:rPr>
          <w:rFonts w:ascii="Times New Roman" w:hAnsi="Times New Roman" w:cs="Times New Roman" w:hint="eastAsia"/>
          <w:szCs w:val="24"/>
        </w:rPr>
        <w:t>適應剎帝利、婆羅門、居士，而為一般社會的化導；</w:t>
      </w:r>
    </w:p>
    <w:p w:rsidR="00AC5C25" w:rsidRPr="00AC5C25" w:rsidRDefault="00AC5C25" w:rsidP="00AC5C25">
      <w:pPr>
        <w:spacing w:beforeLines="30" w:before="108"/>
        <w:ind w:leftChars="100" w:left="240"/>
        <w:rPr>
          <w:rFonts w:ascii="Times New Roman" w:hAnsi="Times New Roman" w:cs="Times New Roman"/>
          <w:szCs w:val="24"/>
        </w:rPr>
      </w:pPr>
      <w:r w:rsidRPr="00AC5C25">
        <w:rPr>
          <w:rFonts w:ascii="Times New Roman" w:hAnsi="Times New Roman" w:cs="Times New Roman" w:hint="eastAsia"/>
          <w:szCs w:val="24"/>
        </w:rPr>
        <w:t>適應天、魔、梵──民間的神教信仰，對婆羅門、外道等，宣揚富於天神（鬼）色彩的佛法。這一特性，深深的影響未來。</w:t>
      </w:r>
    </w:p>
    <w:p w:rsidR="00AC5C25" w:rsidRPr="00725FE3" w:rsidRDefault="00AC5C25" w:rsidP="00725FE3">
      <w:pPr>
        <w:spacing w:beforeLines="30" w:before="108"/>
        <w:ind w:leftChars="100" w:left="240"/>
        <w:jc w:val="both"/>
        <w:rPr>
          <w:rFonts w:ascii="Times New Roman" w:hAnsi="Times New Roman"/>
          <w:b/>
          <w:sz w:val="20"/>
          <w:szCs w:val="20"/>
          <w:bdr w:val="single" w:sz="4" w:space="0" w:color="auto"/>
        </w:rPr>
      </w:pPr>
      <w:r w:rsidRPr="00725FE3">
        <w:rPr>
          <w:rFonts w:ascii="Times New Roman" w:hAnsi="Times New Roman" w:hint="eastAsia"/>
          <w:b/>
          <w:sz w:val="20"/>
          <w:szCs w:val="20"/>
          <w:bdr w:val="single" w:sz="4" w:space="0" w:color="auto"/>
        </w:rPr>
        <w:t>2</w:t>
      </w:r>
      <w:r w:rsidRPr="00725FE3">
        <w:rPr>
          <w:rFonts w:ascii="Times New Roman" w:hAnsi="Times New Roman"/>
          <w:b/>
          <w:sz w:val="20"/>
          <w:szCs w:val="20"/>
          <w:bdr w:val="single" w:sz="4" w:space="0" w:color="auto"/>
        </w:rPr>
        <w:t>、</w:t>
      </w:r>
      <w:r w:rsidRPr="00725FE3">
        <w:rPr>
          <w:rFonts w:ascii="Times New Roman" w:hAnsi="Times New Roman" w:hint="eastAsia"/>
          <w:b/>
          <w:sz w:val="20"/>
          <w:szCs w:val="20"/>
          <w:bdr w:val="single" w:sz="4" w:space="0" w:color="auto"/>
        </w:rPr>
        <w:t>中長二部之結集雖仍以出家眾為主，但實際上三方面特性更顯著的發展</w:t>
      </w:r>
    </w:p>
    <w:p w:rsidR="00AC5C25" w:rsidRPr="00AC5C25" w:rsidRDefault="00AC5C25" w:rsidP="00AC5C25">
      <w:pPr>
        <w:spacing w:afterLines="30" w:after="108"/>
        <w:ind w:leftChars="100" w:left="240"/>
        <w:rPr>
          <w:rFonts w:ascii="Times New Roman" w:hAnsi="Times New Roman" w:cs="Times New Roman"/>
          <w:szCs w:val="24"/>
        </w:rPr>
      </w:pPr>
      <w:r w:rsidRPr="00AC5C25">
        <w:rPr>
          <w:rFonts w:ascii="Times New Roman" w:hAnsi="Times New Roman" w:cs="Times New Roman" w:hint="eastAsia"/>
          <w:szCs w:val="24"/>
        </w:rPr>
        <w:t>原始結集（雖有三分），重於出家弟子的修證，代表了佛陀時代的佛教。「中」、「長」（「增一」）的結集，代表佛滅一世紀，七百結集以前的佛教。</w:t>
      </w:r>
      <w:r w:rsidRPr="00AC5C25">
        <w:rPr>
          <w:rFonts w:ascii="Times New Roman" w:hAnsi="Times New Roman" w:cs="Times New Roman" w:hint="eastAsia"/>
          <w:b/>
          <w:szCs w:val="24"/>
        </w:rPr>
        <w:t>雖然還是以出家眾為主的，但三方面的特性，更顯著的發展起來</w:t>
      </w:r>
      <w:r w:rsidRPr="00AC5C25">
        <w:rPr>
          <w:rFonts w:ascii="Times New Roman" w:hAnsi="Times New Roman" w:cs="Times New Roman" w:hint="eastAsia"/>
          <w:szCs w:val="24"/>
        </w:rPr>
        <w:t>。</w:t>
      </w:r>
    </w:p>
    <w:p w:rsidR="00AC5C25" w:rsidRPr="00AC5C25" w:rsidRDefault="00AC5C25" w:rsidP="00AC5C25">
      <w:pPr>
        <w:ind w:leftChars="50" w:left="120"/>
        <w:contextualSpacing/>
        <w:rPr>
          <w:rFonts w:ascii="Times New Roman" w:hAnsi="Times New Roman" w:cs="Times New Roman"/>
          <w:b/>
          <w:sz w:val="20"/>
          <w:szCs w:val="20"/>
          <w:bdr w:val="single" w:sz="4" w:space="0" w:color="auto"/>
        </w:rPr>
      </w:pPr>
      <w:r w:rsidRPr="00AC5C25">
        <w:rPr>
          <w:rFonts w:ascii="Times New Roman" w:hAnsi="Times New Roman" w:cs="Times New Roman"/>
          <w:b/>
          <w:sz w:val="20"/>
          <w:szCs w:val="20"/>
          <w:bdr w:val="single" w:sz="4" w:space="0" w:color="auto"/>
        </w:rPr>
        <w:t>（</w:t>
      </w:r>
      <w:r w:rsidRPr="00AC5C25">
        <w:rPr>
          <w:rFonts w:ascii="Times New Roman" w:hAnsi="Times New Roman" w:cs="Times New Roman" w:hint="eastAsia"/>
          <w:b/>
          <w:sz w:val="20"/>
          <w:szCs w:val="20"/>
          <w:bdr w:val="single" w:sz="4" w:space="0" w:color="auto"/>
        </w:rPr>
        <w:t>三</w:t>
      </w:r>
      <w:r w:rsidRPr="00AC5C25">
        <w:rPr>
          <w:rFonts w:ascii="Times New Roman" w:hAnsi="Times New Roman" w:cs="Times New Roman"/>
          <w:b/>
          <w:sz w:val="20"/>
          <w:szCs w:val="20"/>
          <w:bdr w:val="single" w:sz="4" w:space="0" w:color="auto"/>
        </w:rPr>
        <w:t>）</w:t>
      </w:r>
      <w:r w:rsidRPr="00AC5C25">
        <w:rPr>
          <w:rFonts w:ascii="Times New Roman" w:hAnsi="Times New Roman" w:cs="Times New Roman" w:hint="eastAsia"/>
          <w:b/>
          <w:sz w:val="20"/>
          <w:szCs w:val="20"/>
          <w:bdr w:val="single" w:sz="4" w:space="0" w:color="auto"/>
        </w:rPr>
        <w:t>中長二部所類集的各種經典時間分析</w:t>
      </w:r>
    </w:p>
    <w:p w:rsidR="00AC5C25" w:rsidRPr="00AC5C25" w:rsidRDefault="00AC5C25" w:rsidP="00AC5C25">
      <w:pPr>
        <w:ind w:leftChars="100" w:left="240"/>
        <w:contextualSpacing/>
        <w:rPr>
          <w:rFonts w:ascii="Times New Roman" w:hAnsi="Times New Roman" w:cs="Times New Roman"/>
          <w:b/>
          <w:sz w:val="20"/>
          <w:szCs w:val="20"/>
          <w:bdr w:val="single" w:sz="4" w:space="0" w:color="auto"/>
        </w:rPr>
      </w:pPr>
      <w:r w:rsidRPr="00AC5C25">
        <w:rPr>
          <w:rFonts w:ascii="Times New Roman" w:hAnsi="Times New Roman" w:cs="Times New Roman"/>
          <w:b/>
          <w:sz w:val="20"/>
          <w:szCs w:val="20"/>
          <w:bdr w:val="single" w:sz="4" w:space="0" w:color="auto"/>
        </w:rPr>
        <w:t>1</w:t>
      </w:r>
      <w:r w:rsidRPr="00AC5C25">
        <w:rPr>
          <w:rFonts w:ascii="Times New Roman" w:hAnsi="Times New Roman" w:cs="Times New Roman"/>
          <w:b/>
          <w:sz w:val="20"/>
          <w:szCs w:val="20"/>
          <w:bdr w:val="single" w:sz="4" w:space="0" w:color="auto"/>
        </w:rPr>
        <w:t>、</w:t>
      </w:r>
      <w:r w:rsidRPr="00AC5C25">
        <w:rPr>
          <w:rFonts w:ascii="Times New Roman" w:hAnsi="Times New Roman" w:cs="Times New Roman" w:hint="eastAsia"/>
          <w:b/>
          <w:sz w:val="20"/>
          <w:szCs w:val="20"/>
          <w:bdr w:val="single" w:sz="4" w:space="0" w:color="auto"/>
        </w:rPr>
        <w:t>「中阿含」較「長阿含」早</w:t>
      </w:r>
    </w:p>
    <w:p w:rsidR="00AC5C25" w:rsidRPr="00AC5C25" w:rsidRDefault="00AC5C25" w:rsidP="00AC5C25">
      <w:pPr>
        <w:ind w:leftChars="100" w:left="240"/>
        <w:rPr>
          <w:rFonts w:ascii="Times New Roman" w:hAnsi="Times New Roman" w:cs="Times New Roman"/>
          <w:szCs w:val="24"/>
        </w:rPr>
      </w:pPr>
      <w:r w:rsidRPr="00AC5C25">
        <w:rPr>
          <w:rFonts w:ascii="Times New Roman" w:hAnsi="Times New Roman" w:cs="Times New Roman" w:hint="eastAsia"/>
          <w:szCs w:val="24"/>
        </w:rPr>
        <w:t>「中阿含」與「長阿含」的集成，是同時的。但二部所類集的各種經典，「中阿含」要早一些。</w:t>
      </w:r>
    </w:p>
    <w:p w:rsidR="00AC5C25" w:rsidRPr="00725FE3" w:rsidRDefault="00AC5C25" w:rsidP="00725FE3">
      <w:pPr>
        <w:spacing w:beforeLines="30" w:before="108"/>
        <w:ind w:leftChars="100" w:left="240"/>
        <w:jc w:val="both"/>
        <w:rPr>
          <w:rFonts w:ascii="Times New Roman" w:hAnsi="Times New Roman"/>
          <w:b/>
          <w:sz w:val="20"/>
          <w:szCs w:val="20"/>
          <w:bdr w:val="single" w:sz="4" w:space="0" w:color="auto"/>
        </w:rPr>
      </w:pPr>
      <w:r w:rsidRPr="00725FE3">
        <w:rPr>
          <w:rFonts w:ascii="Times New Roman" w:hAnsi="Times New Roman" w:hint="eastAsia"/>
          <w:b/>
          <w:sz w:val="20"/>
          <w:szCs w:val="20"/>
          <w:bdr w:val="single" w:sz="4" w:space="0" w:color="auto"/>
        </w:rPr>
        <w:t>2</w:t>
      </w:r>
      <w:r w:rsidRPr="00725FE3">
        <w:rPr>
          <w:rFonts w:ascii="Times New Roman" w:hAnsi="Times New Roman"/>
          <w:b/>
          <w:sz w:val="20"/>
          <w:szCs w:val="20"/>
          <w:bdr w:val="single" w:sz="4" w:space="0" w:color="auto"/>
        </w:rPr>
        <w:t>、</w:t>
      </w:r>
      <w:r w:rsidRPr="00725FE3">
        <w:rPr>
          <w:rFonts w:ascii="Times New Roman" w:hAnsi="Times New Roman" w:hint="eastAsia"/>
          <w:b/>
          <w:sz w:val="20"/>
          <w:szCs w:val="20"/>
          <w:bdr w:val="single" w:sz="4" w:space="0" w:color="auto"/>
        </w:rPr>
        <w:t>略述理由</w:t>
      </w:r>
    </w:p>
    <w:p w:rsidR="00AC5C25" w:rsidRPr="00AC5C25" w:rsidRDefault="00AC5C25" w:rsidP="00AC5C25">
      <w:pPr>
        <w:ind w:leftChars="150" w:left="360"/>
        <w:contextualSpacing/>
        <w:rPr>
          <w:rFonts w:ascii="Times New Roman" w:hAnsi="Times New Roman" w:cs="Times New Roman"/>
          <w:b/>
          <w:sz w:val="20"/>
          <w:szCs w:val="20"/>
          <w:bdr w:val="single" w:sz="4" w:space="0" w:color="auto"/>
        </w:rPr>
      </w:pPr>
      <w:r w:rsidRPr="00AC5C25">
        <w:rPr>
          <w:rFonts w:ascii="Times New Roman" w:hAnsi="Times New Roman" w:cs="Times New Roman"/>
          <w:b/>
          <w:sz w:val="20"/>
          <w:szCs w:val="20"/>
          <w:bdr w:val="single" w:sz="4" w:space="0" w:color="auto"/>
        </w:rPr>
        <w:t>（</w:t>
      </w:r>
      <w:r w:rsidRPr="00AC5C25">
        <w:rPr>
          <w:rFonts w:ascii="Times New Roman" w:hAnsi="Times New Roman" w:cs="Times New Roman"/>
          <w:b/>
          <w:sz w:val="20"/>
          <w:szCs w:val="20"/>
          <w:bdr w:val="single" w:sz="4" w:space="0" w:color="auto"/>
        </w:rPr>
        <w:t>1</w:t>
      </w:r>
      <w:r w:rsidRPr="00AC5C25">
        <w:rPr>
          <w:rFonts w:ascii="Times New Roman" w:hAnsi="Times New Roman" w:cs="Times New Roman"/>
          <w:b/>
          <w:sz w:val="20"/>
          <w:szCs w:val="20"/>
          <w:bdr w:val="single" w:sz="4" w:space="0" w:color="auto"/>
        </w:rPr>
        <w:t>）</w:t>
      </w:r>
      <w:r w:rsidRPr="00AC5C25">
        <w:rPr>
          <w:rFonts w:ascii="Times New Roman" w:hAnsi="Times New Roman" w:cs="Times New Roman" w:hint="eastAsia"/>
          <w:b/>
          <w:sz w:val="20"/>
          <w:szCs w:val="20"/>
          <w:bdr w:val="single" w:sz="4" w:space="0" w:color="auto"/>
        </w:rPr>
        <w:t>約文段說</w:t>
      </w:r>
    </w:p>
    <w:p w:rsidR="00AC5C25" w:rsidRPr="00AC5C25" w:rsidRDefault="00AC5C25" w:rsidP="00AC5C25">
      <w:pPr>
        <w:ind w:leftChars="150" w:left="360"/>
        <w:rPr>
          <w:rFonts w:ascii="Times New Roman" w:hAnsi="Times New Roman" w:cs="Times New Roman"/>
          <w:szCs w:val="24"/>
        </w:rPr>
      </w:pPr>
      <w:r w:rsidRPr="00AC5C25">
        <w:rPr>
          <w:rFonts w:ascii="Times New Roman" w:hAnsi="Times New Roman" w:cs="Times New Roman" w:hint="eastAsia"/>
          <w:szCs w:val="24"/>
        </w:rPr>
        <w:t>理由是：約文段說，「中阿含」文段短，「長阿含」文段長；大體上，</w:t>
      </w:r>
      <w:r w:rsidRPr="00AC5C25">
        <w:rPr>
          <w:rFonts w:ascii="Times New Roman" w:hAnsi="Times New Roman" w:cs="Times New Roman" w:hint="eastAsia"/>
          <w:b/>
          <w:szCs w:val="24"/>
        </w:rPr>
        <w:t>契經是由簡短而逐漸長廣起來的</w:t>
      </w:r>
      <w:r w:rsidRPr="00AC5C25">
        <w:rPr>
          <w:rFonts w:ascii="Times New Roman" w:hAnsi="Times New Roman" w:cs="Times New Roman" w:hint="eastAsia"/>
          <w:szCs w:val="24"/>
        </w:rPr>
        <w:t>。</w:t>
      </w:r>
    </w:p>
    <w:p w:rsidR="00AC5C25" w:rsidRPr="00725FE3" w:rsidRDefault="00AC5C25" w:rsidP="00725FE3">
      <w:pPr>
        <w:widowControl/>
        <w:spacing w:beforeLines="30" w:before="108"/>
        <w:ind w:leftChars="150" w:left="360"/>
        <w:rPr>
          <w:rFonts w:ascii="Times New Roman" w:hAnsi="Times New Roman" w:cs="Times New Roman"/>
          <w:b/>
          <w:sz w:val="20"/>
          <w:bdr w:val="single" w:sz="4" w:space="0" w:color="auto"/>
        </w:rPr>
      </w:pPr>
      <w:r w:rsidRPr="00725FE3">
        <w:rPr>
          <w:rFonts w:ascii="Times New Roman" w:hAnsi="Times New Roman" w:cs="Times New Roman"/>
          <w:b/>
          <w:sz w:val="20"/>
          <w:bdr w:val="single" w:sz="4" w:space="0" w:color="auto"/>
        </w:rPr>
        <w:t>（</w:t>
      </w:r>
      <w:r w:rsidRPr="00725FE3">
        <w:rPr>
          <w:rFonts w:ascii="Times New Roman" w:hAnsi="Times New Roman" w:cs="Times New Roman" w:hint="eastAsia"/>
          <w:b/>
          <w:sz w:val="20"/>
          <w:bdr w:val="single" w:sz="4" w:space="0" w:color="auto"/>
        </w:rPr>
        <w:t>2</w:t>
      </w:r>
      <w:r w:rsidRPr="00725FE3">
        <w:rPr>
          <w:rFonts w:ascii="Times New Roman" w:hAnsi="Times New Roman" w:cs="Times New Roman"/>
          <w:b/>
          <w:sz w:val="20"/>
          <w:bdr w:val="single" w:sz="4" w:space="0" w:color="auto"/>
        </w:rPr>
        <w:t>）</w:t>
      </w:r>
      <w:r w:rsidRPr="00725FE3">
        <w:rPr>
          <w:rFonts w:ascii="Times New Roman" w:hAnsi="Times New Roman" w:cs="Times New Roman" w:hint="eastAsia"/>
          <w:b/>
          <w:sz w:val="20"/>
          <w:bdr w:val="single" w:sz="4" w:space="0" w:color="auto"/>
        </w:rPr>
        <w:t>約內容說</w:t>
      </w:r>
    </w:p>
    <w:p w:rsidR="00AC5C25" w:rsidRPr="00AC5C25" w:rsidRDefault="00AC5C25" w:rsidP="00AC5C25">
      <w:pPr>
        <w:ind w:leftChars="150" w:left="360"/>
        <w:rPr>
          <w:rFonts w:ascii="Times New Roman" w:hAnsi="Times New Roman" w:cs="Times New Roman"/>
          <w:szCs w:val="24"/>
        </w:rPr>
      </w:pPr>
      <w:r w:rsidRPr="00AC5C25">
        <w:rPr>
          <w:rFonts w:ascii="Times New Roman" w:hAnsi="Times New Roman" w:cs="Times New Roman" w:hint="eastAsia"/>
          <w:szCs w:val="24"/>
        </w:rPr>
        <w:t>約內容說，</w:t>
      </w:r>
    </w:p>
    <w:p w:rsidR="00AC5C25" w:rsidRPr="00725FE3" w:rsidRDefault="00AC5C25" w:rsidP="00725FE3">
      <w:pPr>
        <w:widowControl/>
        <w:spacing w:beforeLines="30" w:before="108"/>
        <w:ind w:leftChars="200" w:left="480"/>
        <w:rPr>
          <w:rFonts w:ascii="Times New Roman" w:hAnsi="Times New Roman" w:cs="Times New Roman"/>
          <w:b/>
          <w:sz w:val="20"/>
          <w:bdr w:val="single" w:sz="4" w:space="0" w:color="auto"/>
        </w:rPr>
      </w:pPr>
      <w:r w:rsidRPr="00725FE3">
        <w:rPr>
          <w:rFonts w:ascii="Times New Roman" w:hAnsi="Times New Roman" w:cs="Times New Roman"/>
          <w:b/>
          <w:sz w:val="20"/>
          <w:bdr w:val="single" w:sz="4" w:space="0" w:color="auto"/>
        </w:rPr>
        <w:t>A</w:t>
      </w:r>
      <w:r w:rsidRPr="00725FE3">
        <w:rPr>
          <w:rFonts w:ascii="Times New Roman" w:hAnsi="Times New Roman" w:cs="Times New Roman"/>
          <w:b/>
          <w:sz w:val="20"/>
          <w:bdr w:val="single" w:sz="4" w:space="0" w:color="auto"/>
        </w:rPr>
        <w:t>、</w:t>
      </w:r>
      <w:r w:rsidRPr="00725FE3">
        <w:rPr>
          <w:rFonts w:ascii="Times New Roman" w:hAnsi="Times New Roman" w:cs="Times New Roman" w:hint="eastAsia"/>
          <w:b/>
          <w:sz w:val="20"/>
          <w:bdr w:val="single" w:sz="4" w:space="0" w:color="auto"/>
        </w:rPr>
        <w:t>中阿含</w:t>
      </w:r>
    </w:p>
    <w:p w:rsidR="00AC5C25" w:rsidRPr="00AC5C25" w:rsidRDefault="00AC5C25" w:rsidP="00AC5C25">
      <w:pPr>
        <w:ind w:leftChars="200" w:left="480"/>
        <w:rPr>
          <w:rFonts w:ascii="Times New Roman" w:hAnsi="Times New Roman" w:cs="Times New Roman"/>
          <w:szCs w:val="24"/>
        </w:rPr>
      </w:pPr>
      <w:r w:rsidRPr="00AC5C25">
        <w:rPr>
          <w:rFonts w:ascii="Times New Roman" w:hAnsi="Times New Roman" w:cs="Times New Roman" w:hint="eastAsia"/>
          <w:szCs w:val="24"/>
        </w:rPr>
        <w:t>「中阿含」</w:t>
      </w:r>
      <w:r w:rsidRPr="00AC5C25">
        <w:rPr>
          <w:rFonts w:ascii="Times New Roman" w:hAnsi="Times New Roman" w:cs="Times New Roman" w:hint="eastAsia"/>
          <w:b/>
          <w:szCs w:val="24"/>
        </w:rPr>
        <w:t>以教內的比丘為中心</w:t>
      </w:r>
      <w:r w:rsidRPr="00AC5C25">
        <w:rPr>
          <w:rFonts w:ascii="Times New Roman" w:hAnsi="Times New Roman" w:cs="Times New Roman" w:hint="eastAsia"/>
          <w:szCs w:val="24"/>
        </w:rPr>
        <w:t>，分別、抉擇、整理、評判（外道），從佛法的多樣性中，現出完整的體系。</w:t>
      </w:r>
    </w:p>
    <w:p w:rsidR="00AC5C25" w:rsidRPr="00725FE3" w:rsidRDefault="00AC5C25" w:rsidP="00725FE3">
      <w:pPr>
        <w:widowControl/>
        <w:spacing w:beforeLines="30" w:before="108"/>
        <w:ind w:leftChars="200" w:left="480"/>
        <w:rPr>
          <w:rFonts w:ascii="Times New Roman" w:hAnsi="Times New Roman" w:cs="Times New Roman"/>
          <w:b/>
          <w:sz w:val="20"/>
          <w:bdr w:val="single" w:sz="4" w:space="0" w:color="auto"/>
        </w:rPr>
      </w:pPr>
      <w:r w:rsidRPr="00725FE3">
        <w:rPr>
          <w:rFonts w:ascii="Times New Roman" w:hAnsi="Times New Roman" w:cs="Times New Roman" w:hint="eastAsia"/>
          <w:b/>
          <w:sz w:val="20"/>
          <w:bdr w:val="single" w:sz="4" w:space="0" w:color="auto"/>
        </w:rPr>
        <w:t>B</w:t>
      </w:r>
      <w:r w:rsidRPr="00725FE3">
        <w:rPr>
          <w:rFonts w:ascii="Times New Roman" w:hAnsi="Times New Roman" w:cs="Times New Roman"/>
          <w:b/>
          <w:sz w:val="20"/>
          <w:bdr w:val="single" w:sz="4" w:space="0" w:color="auto"/>
        </w:rPr>
        <w:t>、</w:t>
      </w:r>
      <w:r w:rsidRPr="00725FE3">
        <w:rPr>
          <w:rFonts w:ascii="Times New Roman" w:hAnsi="Times New Roman" w:cs="Times New Roman" w:hint="eastAsia"/>
          <w:b/>
          <w:sz w:val="20"/>
          <w:bdr w:val="single" w:sz="4" w:space="0" w:color="auto"/>
        </w:rPr>
        <w:t>長阿含</w:t>
      </w:r>
    </w:p>
    <w:p w:rsidR="00AC5C25" w:rsidRPr="00AC5C25" w:rsidRDefault="00AC5C25" w:rsidP="00AC5C25">
      <w:pPr>
        <w:ind w:leftChars="200" w:left="480"/>
        <w:rPr>
          <w:rFonts w:ascii="Times New Roman" w:hAnsi="Times New Roman" w:cs="Times New Roman"/>
          <w:szCs w:val="24"/>
        </w:rPr>
      </w:pPr>
      <w:r w:rsidRPr="00AC5C25">
        <w:rPr>
          <w:rFonts w:ascii="Times New Roman" w:hAnsi="Times New Roman" w:cs="Times New Roman" w:hint="eastAsia"/>
          <w:szCs w:val="24"/>
        </w:rPr>
        <w:t>「長阿含」是</w:t>
      </w:r>
      <w:r w:rsidRPr="00AC5C25">
        <w:rPr>
          <w:rFonts w:ascii="Times New Roman" w:hAnsi="Times New Roman" w:cs="Times New Roman" w:hint="eastAsia"/>
          <w:b/>
          <w:szCs w:val="24"/>
        </w:rPr>
        <w:t>對外</w:t>
      </w:r>
      <w:r w:rsidRPr="00AC5C25">
        <w:rPr>
          <w:rFonts w:ascii="Times New Roman" w:hAnsi="Times New Roman" w:cs="Times New Roman" w:hint="eastAsia"/>
          <w:szCs w:val="24"/>
        </w:rPr>
        <w:t>──婆羅門、外道的，將「中阿含」的內容，更有體系，更完成的，透過一般的天神信仰，而表現出佛陀的崇高，佛法的究竟。</w:t>
      </w:r>
    </w:p>
    <w:p w:rsidR="00AC5C25" w:rsidRPr="00725FE3" w:rsidRDefault="00AC5C25" w:rsidP="00725FE3">
      <w:pPr>
        <w:spacing w:beforeLines="30" w:before="108"/>
        <w:ind w:leftChars="100" w:left="240"/>
        <w:jc w:val="both"/>
        <w:rPr>
          <w:rFonts w:ascii="Times New Roman" w:hAnsi="Times New Roman"/>
          <w:b/>
          <w:sz w:val="20"/>
          <w:szCs w:val="20"/>
          <w:bdr w:val="single" w:sz="4" w:space="0" w:color="auto"/>
        </w:rPr>
      </w:pPr>
      <w:r w:rsidRPr="00725FE3">
        <w:rPr>
          <w:rFonts w:ascii="Times New Roman" w:hAnsi="Times New Roman" w:hint="eastAsia"/>
          <w:b/>
          <w:sz w:val="20"/>
          <w:szCs w:val="20"/>
          <w:bdr w:val="single" w:sz="4" w:space="0" w:color="auto"/>
        </w:rPr>
        <w:t>3</w:t>
      </w:r>
      <w:r w:rsidRPr="00725FE3">
        <w:rPr>
          <w:rFonts w:ascii="Times New Roman" w:hAnsi="Times New Roman"/>
          <w:b/>
          <w:sz w:val="20"/>
          <w:szCs w:val="20"/>
          <w:bdr w:val="single" w:sz="4" w:space="0" w:color="auto"/>
        </w:rPr>
        <w:t>、</w:t>
      </w:r>
      <w:r w:rsidRPr="00725FE3">
        <w:rPr>
          <w:rFonts w:ascii="Times New Roman" w:hAnsi="Times New Roman" w:hint="eastAsia"/>
          <w:b/>
          <w:sz w:val="20"/>
          <w:szCs w:val="20"/>
          <w:bdr w:val="single" w:sz="4" w:space="0" w:color="auto"/>
        </w:rPr>
        <w:t>詳細說明──約內容來說</w:t>
      </w:r>
    </w:p>
    <w:p w:rsidR="00AC5C25" w:rsidRPr="00AC5C25" w:rsidRDefault="00AC5C25" w:rsidP="00AC5C25">
      <w:pPr>
        <w:ind w:leftChars="150" w:left="360"/>
        <w:contextualSpacing/>
        <w:rPr>
          <w:rFonts w:ascii="Times New Roman" w:hAnsi="Times New Roman" w:cs="Times New Roman"/>
          <w:b/>
          <w:sz w:val="20"/>
          <w:szCs w:val="20"/>
          <w:bdr w:val="single" w:sz="4" w:space="0" w:color="auto"/>
        </w:rPr>
      </w:pPr>
      <w:r w:rsidRPr="00AC5C25">
        <w:rPr>
          <w:rFonts w:ascii="Times New Roman" w:hAnsi="Times New Roman" w:cs="Times New Roman"/>
          <w:b/>
          <w:sz w:val="20"/>
          <w:szCs w:val="20"/>
          <w:bdr w:val="single" w:sz="4" w:space="0" w:color="auto"/>
        </w:rPr>
        <w:t>（</w:t>
      </w:r>
      <w:r w:rsidRPr="00AC5C25">
        <w:rPr>
          <w:rFonts w:ascii="Times New Roman" w:hAnsi="Times New Roman" w:cs="Times New Roman"/>
          <w:b/>
          <w:sz w:val="20"/>
          <w:szCs w:val="20"/>
          <w:bdr w:val="single" w:sz="4" w:space="0" w:color="auto"/>
        </w:rPr>
        <w:t>1</w:t>
      </w:r>
      <w:r w:rsidRPr="00AC5C25">
        <w:rPr>
          <w:rFonts w:ascii="Times New Roman" w:hAnsi="Times New Roman" w:cs="Times New Roman"/>
          <w:b/>
          <w:sz w:val="20"/>
          <w:szCs w:val="20"/>
          <w:bdr w:val="single" w:sz="4" w:space="0" w:color="auto"/>
        </w:rPr>
        <w:t>）</w:t>
      </w:r>
      <w:r w:rsidRPr="00AC5C25">
        <w:rPr>
          <w:rFonts w:ascii="Times New Roman" w:hAnsi="Times New Roman" w:cs="Times New Roman" w:hint="eastAsia"/>
          <w:b/>
          <w:sz w:val="20"/>
          <w:szCs w:val="20"/>
          <w:bdr w:val="single" w:sz="4" w:space="0" w:color="auto"/>
        </w:rPr>
        <w:t>中阿含</w:t>
      </w:r>
    </w:p>
    <w:p w:rsidR="00AC5C25" w:rsidRPr="00AC5C25" w:rsidRDefault="00AC5C25" w:rsidP="00AC5C25">
      <w:pPr>
        <w:ind w:leftChars="200" w:left="480"/>
        <w:contextualSpacing/>
        <w:rPr>
          <w:rFonts w:ascii="Times New Roman" w:hAnsi="Times New Roman" w:cs="Times New Roman"/>
          <w:b/>
          <w:sz w:val="20"/>
          <w:szCs w:val="20"/>
          <w:bdr w:val="single" w:sz="4" w:space="0" w:color="auto"/>
        </w:rPr>
      </w:pPr>
      <w:r w:rsidRPr="00AC5C25">
        <w:rPr>
          <w:rFonts w:ascii="Times New Roman" w:hAnsi="Times New Roman" w:cs="Times New Roman"/>
          <w:b/>
          <w:sz w:val="20"/>
          <w:szCs w:val="20"/>
          <w:bdr w:val="single" w:sz="4" w:space="0" w:color="auto"/>
        </w:rPr>
        <w:t>A</w:t>
      </w:r>
      <w:r w:rsidRPr="00AC5C25">
        <w:rPr>
          <w:rFonts w:ascii="Times New Roman" w:hAnsi="Times New Roman" w:cs="Times New Roman"/>
          <w:b/>
          <w:sz w:val="20"/>
          <w:szCs w:val="20"/>
          <w:bdr w:val="single" w:sz="4" w:space="0" w:color="auto"/>
        </w:rPr>
        <w:t>、</w:t>
      </w:r>
      <w:r w:rsidRPr="00AC5C25">
        <w:rPr>
          <w:rFonts w:ascii="Times New Roman" w:hAnsi="Times New Roman" w:cs="Times New Roman" w:hint="eastAsia"/>
          <w:b/>
          <w:sz w:val="20"/>
          <w:szCs w:val="20"/>
          <w:bdr w:val="single" w:sz="4" w:space="0" w:color="auto"/>
        </w:rPr>
        <w:t>「中阿含」重視僧伽，與「毘奈耶」有關的部分顯得更為重要</w:t>
      </w:r>
    </w:p>
    <w:p w:rsidR="00AC5C25" w:rsidRPr="00AC5C25" w:rsidRDefault="00AC5C25" w:rsidP="00AC5C25">
      <w:pPr>
        <w:ind w:leftChars="200" w:left="480"/>
        <w:rPr>
          <w:rFonts w:ascii="Times New Roman" w:hAnsi="Times New Roman" w:cs="Times New Roman"/>
          <w:szCs w:val="24"/>
        </w:rPr>
      </w:pPr>
      <w:r w:rsidRPr="00AC5C25">
        <w:rPr>
          <w:rFonts w:ascii="Times New Roman" w:hAnsi="Times New Roman" w:cs="Times New Roman" w:hint="eastAsia"/>
          <w:szCs w:val="24"/>
        </w:rPr>
        <w:t>先說「中阿含」：「中阿含」以出家眾為主，重視「僧伽」；與「毘奈耶」有關的部分，比起「相應教」來，更顯著的重要了！</w:t>
      </w:r>
    </w:p>
    <w:p w:rsidR="00AC5C25" w:rsidRPr="00725FE3" w:rsidRDefault="00AC5C25" w:rsidP="00725FE3">
      <w:pPr>
        <w:widowControl/>
        <w:spacing w:beforeLines="30" w:before="108"/>
        <w:ind w:leftChars="250" w:left="600"/>
        <w:rPr>
          <w:rFonts w:ascii="Times New Roman" w:hAnsi="Times New Roman" w:cs="Times New Roman"/>
          <w:b/>
          <w:sz w:val="20"/>
          <w:bdr w:val="single" w:sz="4" w:space="0" w:color="auto"/>
        </w:rPr>
      </w:pPr>
      <w:r w:rsidRPr="00725FE3">
        <w:rPr>
          <w:rFonts w:ascii="Times New Roman" w:hAnsi="Times New Roman" w:cs="Times New Roman" w:hint="eastAsia"/>
          <w:b/>
          <w:sz w:val="20"/>
          <w:bdr w:val="single" w:sz="4" w:space="0" w:color="auto"/>
        </w:rPr>
        <w:t>（</w:t>
      </w:r>
      <w:r w:rsidRPr="00725FE3">
        <w:rPr>
          <w:rFonts w:ascii="Times New Roman" w:hAnsi="Times New Roman" w:cs="Times New Roman" w:hint="eastAsia"/>
          <w:b/>
          <w:sz w:val="20"/>
          <w:bdr w:val="single" w:sz="4" w:space="0" w:color="auto"/>
        </w:rPr>
        <w:t>A</w:t>
      </w:r>
      <w:r w:rsidRPr="00725FE3">
        <w:rPr>
          <w:rFonts w:ascii="Times New Roman" w:hAnsi="Times New Roman" w:cs="Times New Roman" w:hint="eastAsia"/>
          <w:b/>
          <w:sz w:val="20"/>
          <w:bdr w:val="single" w:sz="4" w:space="0" w:color="auto"/>
        </w:rPr>
        <w:t>）舉《瞿默目犍連經》以明重視比丘與僧伽的內涵</w:t>
      </w:r>
    </w:p>
    <w:p w:rsidR="00AC5C25" w:rsidRPr="00AC5C25" w:rsidRDefault="00AC5C25" w:rsidP="00AC5C25">
      <w:pPr>
        <w:ind w:leftChars="250" w:left="600"/>
        <w:rPr>
          <w:rFonts w:ascii="Times New Roman" w:hAnsi="Times New Roman" w:cs="Times New Roman"/>
          <w:szCs w:val="24"/>
        </w:rPr>
      </w:pPr>
      <w:r w:rsidRPr="00AC5C25">
        <w:rPr>
          <w:rFonts w:ascii="Times New Roman" w:hAnsi="Times New Roman" w:cs="Times New Roman" w:hint="eastAsia"/>
          <w:szCs w:val="24"/>
        </w:rPr>
        <w:t>如（</w:t>
      </w:r>
      <w:r w:rsidRPr="00AC5C25">
        <w:rPr>
          <w:rFonts w:ascii="Times New Roman" w:hAnsi="Times New Roman" w:cs="Times New Roman" w:hint="eastAsia"/>
          <w:szCs w:val="24"/>
        </w:rPr>
        <w:t>108</w:t>
      </w:r>
      <w:r w:rsidRPr="00AC5C25">
        <w:rPr>
          <w:rFonts w:ascii="Times New Roman" w:hAnsi="Times New Roman" w:cs="Times New Roman" w:hint="eastAsia"/>
          <w:szCs w:val="24"/>
        </w:rPr>
        <w:t>）《瞿默目犍連經》說：佛涅槃後，比丘們依法而住──受持學處，按時</w:t>
      </w:r>
      <w:r w:rsidRPr="00AC5C25">
        <w:rPr>
          <w:rFonts w:ascii="Times New Roman" w:hAnsi="Times New Roman" w:cs="Times New Roman" w:hint="eastAsia"/>
          <w:szCs w:val="24"/>
        </w:rPr>
        <w:lastRenderedPageBreak/>
        <w:t>布薩，依法出罪，達成僧伽的清淨和合。比丘能「具戒」、「多聞」、「知足」、「四禪」、「六通成就」，那是最值得恭敬、尊重、近住的</w:t>
      </w:r>
      <w:r w:rsidRPr="00AC5C25">
        <w:rPr>
          <w:rFonts w:ascii="Times New Roman" w:hAnsi="Times New Roman" w:cs="Times New Roman"/>
          <w:szCs w:val="24"/>
          <w:vertAlign w:val="superscript"/>
        </w:rPr>
        <w:footnoteReference w:id="128"/>
      </w:r>
      <w:r w:rsidRPr="00AC5C25">
        <w:rPr>
          <w:rFonts w:ascii="Times New Roman" w:hAnsi="Times New Roman" w:cs="Times New Roman" w:hint="eastAsia"/>
          <w:szCs w:val="24"/>
        </w:rPr>
        <w:t>。</w:t>
      </w:r>
    </w:p>
    <w:p w:rsidR="00AC5C25" w:rsidRPr="00725FE3" w:rsidRDefault="00AC5C25" w:rsidP="00725FE3">
      <w:pPr>
        <w:widowControl/>
        <w:spacing w:beforeLines="30" w:before="108"/>
        <w:ind w:leftChars="250" w:left="600"/>
        <w:rPr>
          <w:rFonts w:ascii="Times New Roman" w:hAnsi="Times New Roman" w:cs="Times New Roman"/>
          <w:b/>
          <w:sz w:val="20"/>
          <w:bdr w:val="single" w:sz="4" w:space="0" w:color="auto"/>
        </w:rPr>
      </w:pPr>
      <w:r w:rsidRPr="00725FE3">
        <w:rPr>
          <w:rFonts w:ascii="Times New Roman" w:hAnsi="Times New Roman" w:cs="Times New Roman" w:hint="eastAsia"/>
          <w:b/>
          <w:sz w:val="20"/>
          <w:bdr w:val="single" w:sz="4" w:space="0" w:color="auto"/>
        </w:rPr>
        <w:t>（</w:t>
      </w:r>
      <w:r w:rsidRPr="00725FE3">
        <w:rPr>
          <w:rFonts w:ascii="Times New Roman" w:hAnsi="Times New Roman" w:cs="Times New Roman" w:hint="eastAsia"/>
          <w:b/>
          <w:sz w:val="20"/>
          <w:bdr w:val="single" w:sz="4" w:space="0" w:color="auto"/>
        </w:rPr>
        <w:t>B</w:t>
      </w:r>
      <w:r w:rsidRPr="00725FE3">
        <w:rPr>
          <w:rFonts w:ascii="Times New Roman" w:hAnsi="Times New Roman" w:cs="Times New Roman" w:hint="eastAsia"/>
          <w:b/>
          <w:sz w:val="20"/>
          <w:bdr w:val="single" w:sz="4" w:space="0" w:color="auto"/>
        </w:rPr>
        <w:t>）舉出與「毘奈耶」相關的重要部分</w:t>
      </w:r>
    </w:p>
    <w:p w:rsidR="00AC5C25" w:rsidRPr="00AC5C25" w:rsidRDefault="00AC5C25" w:rsidP="00AC5C25">
      <w:pPr>
        <w:ind w:leftChars="250" w:left="600"/>
        <w:rPr>
          <w:rFonts w:ascii="Times New Roman" w:hAnsi="Times New Roman" w:cs="Times New Roman"/>
          <w:szCs w:val="24"/>
        </w:rPr>
      </w:pPr>
      <w:r w:rsidRPr="00AC5C25">
        <w:rPr>
          <w:rFonts w:ascii="Times New Roman" w:hAnsi="Times New Roman" w:cs="Times New Roman" w:hint="eastAsia"/>
          <w:szCs w:val="24"/>
        </w:rPr>
        <w:t>所說與「毘奈耶」相</w:t>
      </w:r>
      <w:r w:rsidRPr="00725FE3">
        <w:rPr>
          <w:rFonts w:ascii="Times New Roman" w:hAnsi="Times New Roman" w:cs="Times New Roman" w:hint="eastAsia"/>
          <w:sz w:val="22"/>
          <w:szCs w:val="20"/>
          <w:shd w:val="pct15" w:color="auto" w:fill="FFFFFF"/>
        </w:rPr>
        <w:t>（</w:t>
      </w:r>
      <w:r w:rsidRPr="00725FE3">
        <w:rPr>
          <w:rFonts w:ascii="Times New Roman" w:hAnsi="Times New Roman" w:cs="Times New Roman" w:hint="eastAsia"/>
          <w:sz w:val="22"/>
          <w:szCs w:val="20"/>
          <w:shd w:val="pct15" w:color="auto" w:fill="FFFFFF"/>
        </w:rPr>
        <w:t>p.733</w:t>
      </w:r>
      <w:r w:rsidRPr="00725FE3">
        <w:rPr>
          <w:rFonts w:ascii="Times New Roman" w:hAnsi="Times New Roman" w:cs="Times New Roman" w:hint="eastAsia"/>
          <w:sz w:val="22"/>
          <w:szCs w:val="20"/>
          <w:shd w:val="pct15" w:color="auto" w:fill="FFFFFF"/>
        </w:rPr>
        <w:t>）</w:t>
      </w:r>
      <w:r w:rsidRPr="00AC5C25">
        <w:rPr>
          <w:rFonts w:ascii="Times New Roman" w:hAnsi="Times New Roman" w:cs="Times New Roman" w:hint="eastAsia"/>
          <w:szCs w:val="24"/>
        </w:rPr>
        <w:t>關的，非常多，其中重要的，如長老的教導新學</w:t>
      </w:r>
      <w:r w:rsidRPr="00AC5C25">
        <w:rPr>
          <w:rFonts w:ascii="Times New Roman" w:hAnsi="Times New Roman" w:cs="Times New Roman"/>
          <w:szCs w:val="24"/>
          <w:vertAlign w:val="superscript"/>
        </w:rPr>
        <w:footnoteReference w:id="129"/>
      </w:r>
      <w:r w:rsidRPr="00AC5C25">
        <w:rPr>
          <w:rFonts w:ascii="Times New Roman" w:hAnsi="Times New Roman" w:cs="Times New Roman" w:hint="eastAsia"/>
          <w:szCs w:val="24"/>
        </w:rPr>
        <w:t>，長老的教誡尼眾</w:t>
      </w:r>
      <w:r w:rsidRPr="00AC5C25">
        <w:rPr>
          <w:rFonts w:ascii="Times New Roman" w:hAnsi="Times New Roman" w:cs="Times New Roman"/>
          <w:szCs w:val="24"/>
          <w:vertAlign w:val="superscript"/>
        </w:rPr>
        <w:footnoteReference w:id="130"/>
      </w:r>
      <w:r w:rsidRPr="00AC5C25">
        <w:rPr>
          <w:rFonts w:ascii="Times New Roman" w:hAnsi="Times New Roman" w:cs="Times New Roman" w:hint="eastAsia"/>
          <w:szCs w:val="24"/>
        </w:rPr>
        <w:t>，施僧的功德最大</w:t>
      </w:r>
      <w:r w:rsidRPr="00AC5C25">
        <w:rPr>
          <w:rFonts w:ascii="Times New Roman" w:hAnsi="Times New Roman" w:cs="Times New Roman"/>
          <w:szCs w:val="24"/>
          <w:vertAlign w:val="superscript"/>
        </w:rPr>
        <w:footnoteReference w:id="131"/>
      </w:r>
      <w:r w:rsidRPr="00AC5C25">
        <w:rPr>
          <w:rFonts w:ascii="Times New Roman" w:hAnsi="Times New Roman" w:cs="Times New Roman" w:hint="eastAsia"/>
          <w:szCs w:val="24"/>
        </w:rPr>
        <w:t>，三淨肉</w:t>
      </w:r>
      <w:r w:rsidRPr="00AC5C25">
        <w:rPr>
          <w:rFonts w:ascii="Times New Roman" w:hAnsi="Times New Roman" w:cs="Times New Roman"/>
          <w:szCs w:val="24"/>
          <w:vertAlign w:val="superscript"/>
        </w:rPr>
        <w:footnoteReference w:id="132"/>
      </w:r>
      <w:r w:rsidRPr="00AC5C25">
        <w:rPr>
          <w:rFonts w:ascii="Times New Roman" w:hAnsi="Times New Roman" w:cs="Times New Roman" w:hint="eastAsia"/>
          <w:szCs w:val="24"/>
        </w:rPr>
        <w:t>。對於僧尼的習近</w:t>
      </w:r>
      <w:r w:rsidRPr="00AC5C25">
        <w:rPr>
          <w:rFonts w:ascii="Times New Roman" w:hAnsi="Times New Roman" w:cs="Times New Roman"/>
          <w:szCs w:val="24"/>
          <w:vertAlign w:val="superscript"/>
        </w:rPr>
        <w:footnoteReference w:id="133"/>
      </w:r>
      <w:r w:rsidRPr="00AC5C25">
        <w:rPr>
          <w:rFonts w:ascii="Times New Roman" w:hAnsi="Times New Roman" w:cs="Times New Roman" w:hint="eastAsia"/>
          <w:szCs w:val="24"/>
        </w:rPr>
        <w:t>；不受一食制的</w:t>
      </w:r>
      <w:r w:rsidRPr="00AC5C25">
        <w:rPr>
          <w:rFonts w:ascii="Times New Roman" w:hAnsi="Times New Roman" w:cs="Times New Roman"/>
          <w:szCs w:val="24"/>
          <w:vertAlign w:val="superscript"/>
        </w:rPr>
        <w:footnoteReference w:id="134"/>
      </w:r>
      <w:r w:rsidRPr="00AC5C25">
        <w:rPr>
          <w:rFonts w:ascii="Times New Roman" w:hAnsi="Times New Roman" w:cs="Times New Roman" w:hint="eastAsia"/>
          <w:szCs w:val="24"/>
        </w:rPr>
        <w:t>；戾語的</w:t>
      </w:r>
      <w:r w:rsidRPr="00AC5C25">
        <w:rPr>
          <w:rFonts w:ascii="Times New Roman" w:hAnsi="Times New Roman" w:cs="Times New Roman"/>
          <w:szCs w:val="24"/>
          <w:vertAlign w:val="superscript"/>
        </w:rPr>
        <w:footnoteReference w:id="135"/>
      </w:r>
      <w:r w:rsidRPr="00AC5C25">
        <w:rPr>
          <w:rFonts w:ascii="Times New Roman" w:hAnsi="Times New Roman" w:cs="Times New Roman" w:hint="eastAsia"/>
          <w:szCs w:val="24"/>
        </w:rPr>
        <w:t>；尤其是犯戒不悔，嬈亂僧眾的，要予以嚴厲的制裁</w:t>
      </w:r>
      <w:r w:rsidRPr="00AC5C25">
        <w:rPr>
          <w:rFonts w:ascii="Times New Roman" w:hAnsi="Times New Roman" w:cs="Times New Roman"/>
          <w:szCs w:val="24"/>
          <w:vertAlign w:val="superscript"/>
        </w:rPr>
        <w:footnoteReference w:id="136"/>
      </w:r>
      <w:r w:rsidRPr="00AC5C25">
        <w:rPr>
          <w:rFonts w:ascii="Times New Roman" w:hAnsi="Times New Roman" w:cs="Times New Roman" w:hint="eastAsia"/>
          <w:szCs w:val="24"/>
        </w:rPr>
        <w:t>。</w:t>
      </w:r>
    </w:p>
    <w:p w:rsidR="00AC5C25" w:rsidRPr="00AC5C25" w:rsidRDefault="00AC5C25" w:rsidP="00AC5C25">
      <w:pPr>
        <w:spacing w:beforeLines="30" w:before="108"/>
        <w:ind w:leftChars="250" w:left="600"/>
        <w:rPr>
          <w:rFonts w:ascii="Times New Roman" w:hAnsi="Times New Roman" w:cs="Times New Roman"/>
          <w:szCs w:val="24"/>
        </w:rPr>
      </w:pPr>
      <w:r w:rsidRPr="00AC5C25">
        <w:rPr>
          <w:rFonts w:ascii="Times New Roman" w:hAnsi="Times New Roman" w:cs="Times New Roman" w:hint="eastAsia"/>
          <w:szCs w:val="24"/>
        </w:rPr>
        <w:lastRenderedPageBreak/>
        <w:t>關心到因文義同異所引起的諍論</w:t>
      </w:r>
      <w:r w:rsidRPr="00AC5C25">
        <w:rPr>
          <w:rFonts w:ascii="Times New Roman" w:hAnsi="Times New Roman" w:cs="Times New Roman"/>
          <w:szCs w:val="24"/>
          <w:vertAlign w:val="superscript"/>
        </w:rPr>
        <w:footnoteReference w:id="137"/>
      </w:r>
      <w:r w:rsidRPr="00AC5C25">
        <w:rPr>
          <w:rFonts w:ascii="Times New Roman" w:hAnsi="Times New Roman" w:cs="Times New Roman" w:hint="eastAsia"/>
          <w:szCs w:val="24"/>
        </w:rPr>
        <w:t>；止息諍論，而說「六諍根」</w:t>
      </w:r>
      <w:r w:rsidRPr="00AC5C25">
        <w:rPr>
          <w:rFonts w:ascii="Times New Roman" w:hAnsi="Times New Roman" w:cs="Times New Roman"/>
          <w:szCs w:val="24"/>
          <w:vertAlign w:val="superscript"/>
        </w:rPr>
        <w:footnoteReference w:id="138"/>
      </w:r>
      <w:r w:rsidRPr="00AC5C25">
        <w:rPr>
          <w:rFonts w:ascii="Times New Roman" w:hAnsi="Times New Roman" w:cs="Times New Roman" w:hint="eastAsia"/>
          <w:szCs w:val="24"/>
        </w:rPr>
        <w:t>、「四諍事」</w:t>
      </w:r>
      <w:r w:rsidRPr="00AC5C25">
        <w:rPr>
          <w:rFonts w:ascii="Times New Roman" w:hAnsi="Times New Roman" w:cs="Times New Roman"/>
          <w:szCs w:val="24"/>
          <w:vertAlign w:val="superscript"/>
        </w:rPr>
        <w:footnoteReference w:id="139"/>
      </w:r>
      <w:r w:rsidRPr="00AC5C25">
        <w:rPr>
          <w:rFonts w:ascii="Times New Roman" w:hAnsi="Times New Roman" w:cs="Times New Roman" w:hint="eastAsia"/>
          <w:szCs w:val="24"/>
        </w:rPr>
        <w:t>、「七滅諍」</w:t>
      </w:r>
      <w:r w:rsidRPr="00AC5C25">
        <w:rPr>
          <w:rFonts w:ascii="Times New Roman" w:hAnsi="Times New Roman" w:cs="Times New Roman"/>
          <w:szCs w:val="24"/>
          <w:vertAlign w:val="superscript"/>
        </w:rPr>
        <w:footnoteReference w:id="140"/>
      </w:r>
      <w:r w:rsidRPr="00AC5C25">
        <w:rPr>
          <w:rFonts w:ascii="Times New Roman" w:hAnsi="Times New Roman" w:cs="Times New Roman" w:hint="eastAsia"/>
          <w:szCs w:val="24"/>
        </w:rPr>
        <w:t>、「六可念（和敬）法」</w:t>
      </w:r>
      <w:r w:rsidRPr="00AC5C25">
        <w:rPr>
          <w:rFonts w:ascii="Times New Roman" w:hAnsi="Times New Roman" w:cs="Times New Roman"/>
          <w:szCs w:val="24"/>
          <w:vertAlign w:val="superscript"/>
        </w:rPr>
        <w:footnoteReference w:id="141"/>
      </w:r>
      <w:r w:rsidRPr="00AC5C25">
        <w:rPr>
          <w:rFonts w:ascii="Times New Roman" w:hAnsi="Times New Roman" w:cs="Times New Roman" w:hint="eastAsia"/>
          <w:szCs w:val="24"/>
        </w:rPr>
        <w:t>。</w:t>
      </w:r>
    </w:p>
    <w:p w:rsidR="00AC5C25" w:rsidRPr="00AC5C25" w:rsidRDefault="00AC5C25" w:rsidP="00AC5C25">
      <w:pPr>
        <w:spacing w:beforeLines="30" w:before="108"/>
        <w:ind w:leftChars="250" w:left="600"/>
        <w:rPr>
          <w:rFonts w:ascii="Times New Roman" w:hAnsi="Times New Roman" w:cs="Times New Roman"/>
          <w:szCs w:val="24"/>
        </w:rPr>
      </w:pPr>
      <w:r w:rsidRPr="00AC5C25">
        <w:rPr>
          <w:rFonts w:ascii="Times New Roman" w:hAnsi="Times New Roman" w:cs="Times New Roman" w:hint="eastAsia"/>
          <w:szCs w:val="24"/>
        </w:rPr>
        <w:t>文段與律部相同的，如拘舍彌（</w:t>
      </w:r>
      <w:r w:rsidRPr="00AC5C25">
        <w:rPr>
          <w:rFonts w:ascii="Times New Roman" w:hAnsi="Times New Roman" w:cs="Times New Roman" w:hint="eastAsia"/>
          <w:szCs w:val="24"/>
        </w:rPr>
        <w:t>Kau</w:t>
      </w:r>
      <w:r w:rsidRPr="00AC5C25">
        <w:rPr>
          <w:rFonts w:ascii="Times New Roman" w:hAnsi="Times New Roman" w:cs="Times New Roman"/>
          <w:szCs w:val="24"/>
        </w:rPr>
        <w:t>śā</w:t>
      </w:r>
      <w:r w:rsidRPr="00AC5C25">
        <w:rPr>
          <w:rFonts w:ascii="Times New Roman" w:hAnsi="Times New Roman" w:cs="Times New Roman" w:hint="eastAsia"/>
          <w:szCs w:val="24"/>
        </w:rPr>
        <w:t>mb</w:t>
      </w:r>
      <w:r w:rsidRPr="00AC5C25">
        <w:rPr>
          <w:rFonts w:ascii="Times New Roman" w:hAnsi="Times New Roman" w:cs="Times New Roman"/>
          <w:szCs w:val="24"/>
        </w:rPr>
        <w:t>ī</w:t>
      </w:r>
      <w:r w:rsidRPr="00AC5C25">
        <w:rPr>
          <w:rFonts w:ascii="Times New Roman" w:hAnsi="Times New Roman" w:cs="Times New Roman" w:hint="eastAsia"/>
          <w:szCs w:val="24"/>
        </w:rPr>
        <w:t>）諍論</w:t>
      </w:r>
      <w:r w:rsidRPr="00AC5C25">
        <w:rPr>
          <w:rFonts w:ascii="Times New Roman" w:hAnsi="Times New Roman" w:cs="Times New Roman"/>
          <w:szCs w:val="24"/>
          <w:vertAlign w:val="superscript"/>
        </w:rPr>
        <w:footnoteReference w:id="142"/>
      </w:r>
      <w:r w:rsidRPr="00AC5C25">
        <w:rPr>
          <w:rFonts w:ascii="Times New Roman" w:hAnsi="Times New Roman" w:cs="Times New Roman" w:hint="eastAsia"/>
          <w:szCs w:val="24"/>
        </w:rPr>
        <w:t>：瞿曇彌（</w:t>
      </w:r>
      <w:r w:rsidRPr="00AC5C25">
        <w:rPr>
          <w:rFonts w:ascii="Times New Roman" w:hAnsi="Times New Roman" w:cs="Times New Roman"/>
          <w:szCs w:val="24"/>
        </w:rPr>
        <w:t>Mahāprajāpatī</w:t>
      </w:r>
      <w:r w:rsidRPr="00AC5C25">
        <w:rPr>
          <w:rFonts w:ascii="Times New Roman" w:hAnsi="Times New Roman" w:cs="Times New Roman" w:hint="eastAsia"/>
          <w:szCs w:val="24"/>
        </w:rPr>
        <w:t>）出家</w:t>
      </w:r>
      <w:r w:rsidRPr="00AC5C25">
        <w:rPr>
          <w:rFonts w:ascii="Times New Roman" w:hAnsi="Times New Roman" w:cs="Times New Roman"/>
          <w:szCs w:val="24"/>
          <w:vertAlign w:val="superscript"/>
        </w:rPr>
        <w:footnoteReference w:id="143"/>
      </w:r>
      <w:r w:rsidRPr="00AC5C25">
        <w:rPr>
          <w:rFonts w:ascii="Times New Roman" w:hAnsi="Times New Roman" w:cs="Times New Roman" w:hint="eastAsia"/>
          <w:szCs w:val="24"/>
        </w:rPr>
        <w:t>；頻婆沙羅王（</w:t>
      </w:r>
      <w:r w:rsidRPr="00AC5C25">
        <w:rPr>
          <w:rFonts w:ascii="Times New Roman" w:hAnsi="Times New Roman" w:cs="Times New Roman" w:hint="eastAsia"/>
          <w:szCs w:val="24"/>
        </w:rPr>
        <w:t>Bimbis</w:t>
      </w:r>
      <w:r w:rsidRPr="00AC5C25">
        <w:rPr>
          <w:rFonts w:ascii="Times New Roman" w:hAnsi="Times New Roman" w:cs="Times New Roman"/>
          <w:szCs w:val="24"/>
        </w:rPr>
        <w:t>ā</w:t>
      </w:r>
      <w:r w:rsidRPr="00AC5C25">
        <w:rPr>
          <w:rFonts w:ascii="Times New Roman" w:hAnsi="Times New Roman" w:cs="Times New Roman" w:hint="eastAsia"/>
          <w:szCs w:val="24"/>
        </w:rPr>
        <w:t>ra</w:t>
      </w:r>
      <w:r w:rsidRPr="00AC5C25">
        <w:rPr>
          <w:rFonts w:ascii="Times New Roman" w:hAnsi="Times New Roman" w:cs="Times New Roman" w:hint="eastAsia"/>
          <w:szCs w:val="24"/>
        </w:rPr>
        <w:t>）迎佛</w:t>
      </w:r>
      <w:r w:rsidRPr="00AC5C25">
        <w:rPr>
          <w:rFonts w:ascii="Times New Roman" w:hAnsi="Times New Roman" w:cs="Times New Roman"/>
          <w:szCs w:val="24"/>
          <w:vertAlign w:val="superscript"/>
        </w:rPr>
        <w:footnoteReference w:id="144"/>
      </w:r>
      <w:r w:rsidRPr="00AC5C25">
        <w:rPr>
          <w:rFonts w:ascii="Times New Roman" w:hAnsi="Times New Roman" w:cs="Times New Roman" w:hint="eastAsia"/>
          <w:szCs w:val="24"/>
        </w:rPr>
        <w:t>；佛不再說戒</w:t>
      </w:r>
      <w:r w:rsidRPr="00AC5C25">
        <w:rPr>
          <w:rFonts w:ascii="Times New Roman" w:hAnsi="Times New Roman" w:cs="Times New Roman"/>
          <w:szCs w:val="24"/>
          <w:vertAlign w:val="superscript"/>
        </w:rPr>
        <w:footnoteReference w:id="145"/>
      </w:r>
      <w:r w:rsidRPr="00AC5C25">
        <w:rPr>
          <w:rFonts w:ascii="Times New Roman" w:hAnsi="Times New Roman" w:cs="Times New Roman" w:hint="eastAsia"/>
          <w:szCs w:val="24"/>
        </w:rPr>
        <w:t>；七滅諍法的實施</w:t>
      </w:r>
      <w:r w:rsidRPr="00AC5C25">
        <w:rPr>
          <w:rFonts w:ascii="Times New Roman" w:hAnsi="Times New Roman" w:cs="Times New Roman"/>
          <w:szCs w:val="24"/>
          <w:vertAlign w:val="superscript"/>
        </w:rPr>
        <w:footnoteReference w:id="146"/>
      </w:r>
      <w:r w:rsidRPr="00AC5C25">
        <w:rPr>
          <w:rFonts w:ascii="Times New Roman" w:hAnsi="Times New Roman" w:cs="Times New Roman" w:hint="eastAsia"/>
          <w:szCs w:val="24"/>
        </w:rPr>
        <w:t>。</w:t>
      </w:r>
    </w:p>
    <w:p w:rsidR="00AC5C25" w:rsidRPr="00725FE3" w:rsidRDefault="00AC5C25" w:rsidP="00725FE3">
      <w:pPr>
        <w:widowControl/>
        <w:spacing w:beforeLines="30" w:before="108"/>
        <w:ind w:leftChars="250" w:left="600"/>
        <w:rPr>
          <w:rFonts w:ascii="Times New Roman" w:hAnsi="Times New Roman" w:cs="Times New Roman"/>
          <w:b/>
          <w:sz w:val="20"/>
          <w:bdr w:val="single" w:sz="4" w:space="0" w:color="auto"/>
        </w:rPr>
      </w:pPr>
      <w:r w:rsidRPr="00725FE3">
        <w:rPr>
          <w:rFonts w:ascii="Times New Roman" w:hAnsi="Times New Roman" w:cs="Times New Roman" w:hint="eastAsia"/>
          <w:b/>
          <w:sz w:val="20"/>
          <w:bdr w:val="single" w:sz="4" w:space="0" w:color="auto"/>
        </w:rPr>
        <w:lastRenderedPageBreak/>
        <w:t>（</w:t>
      </w:r>
      <w:r w:rsidRPr="00725FE3">
        <w:rPr>
          <w:rFonts w:ascii="Times New Roman" w:hAnsi="Times New Roman" w:cs="Times New Roman" w:hint="eastAsia"/>
          <w:b/>
          <w:sz w:val="20"/>
          <w:bdr w:val="single" w:sz="4" w:space="0" w:color="auto"/>
        </w:rPr>
        <w:t>C</w:t>
      </w:r>
      <w:r w:rsidRPr="00725FE3">
        <w:rPr>
          <w:rFonts w:ascii="Times New Roman" w:hAnsi="Times New Roman" w:cs="Times New Roman" w:hint="eastAsia"/>
          <w:b/>
          <w:sz w:val="20"/>
          <w:bdr w:val="single" w:sz="4" w:space="0" w:color="auto"/>
        </w:rPr>
        <w:t>）小結</w:t>
      </w:r>
    </w:p>
    <w:p w:rsidR="00AC5C25" w:rsidRPr="00AC5C25" w:rsidRDefault="00AC5C25" w:rsidP="00AC5C25">
      <w:pPr>
        <w:ind w:leftChars="250" w:left="600"/>
        <w:rPr>
          <w:rFonts w:ascii="Times New Roman" w:hAnsi="Times New Roman" w:cs="Times New Roman"/>
          <w:szCs w:val="24"/>
        </w:rPr>
      </w:pPr>
      <w:r w:rsidRPr="00AC5C25">
        <w:rPr>
          <w:rFonts w:ascii="Times New Roman" w:hAnsi="Times New Roman" w:cs="Times New Roman" w:hint="eastAsia"/>
          <w:szCs w:val="24"/>
        </w:rPr>
        <w:t>「中阿含」與律治的，僧伽佛教的精神相呼應，表示了律制的強化，與「波羅提木叉分別」，「摩得勒伽」「犍度」化的過程。</w:t>
      </w:r>
    </w:p>
    <w:p w:rsidR="00AC5C25" w:rsidRPr="00725FE3" w:rsidRDefault="00AC5C25" w:rsidP="00725FE3">
      <w:pPr>
        <w:widowControl/>
        <w:spacing w:beforeLines="30" w:before="108"/>
        <w:ind w:leftChars="200" w:left="480"/>
        <w:rPr>
          <w:rFonts w:ascii="Times New Roman" w:hAnsi="Times New Roman" w:cs="Times New Roman"/>
          <w:b/>
          <w:sz w:val="20"/>
          <w:bdr w:val="single" w:sz="4" w:space="0" w:color="auto"/>
        </w:rPr>
      </w:pPr>
      <w:r w:rsidRPr="00725FE3">
        <w:rPr>
          <w:rFonts w:ascii="Times New Roman" w:hAnsi="Times New Roman" w:cs="Times New Roman" w:hint="eastAsia"/>
          <w:b/>
          <w:sz w:val="20"/>
          <w:bdr w:val="single" w:sz="4" w:space="0" w:color="auto"/>
        </w:rPr>
        <w:t>B</w:t>
      </w:r>
      <w:r w:rsidRPr="00725FE3">
        <w:rPr>
          <w:rFonts w:ascii="Times New Roman" w:hAnsi="Times New Roman" w:cs="Times New Roman"/>
          <w:b/>
          <w:sz w:val="20"/>
          <w:bdr w:val="single" w:sz="4" w:space="0" w:color="auto"/>
        </w:rPr>
        <w:t>、</w:t>
      </w:r>
      <w:r w:rsidRPr="00725FE3">
        <w:rPr>
          <w:rFonts w:ascii="Times New Roman" w:hAnsi="Times New Roman" w:cs="Times New Roman" w:hint="eastAsia"/>
          <w:b/>
          <w:sz w:val="20"/>
          <w:bdr w:val="single" w:sz="4" w:space="0" w:color="auto"/>
        </w:rPr>
        <w:t>「中阿含」以比丘的定慧修證為主</w:t>
      </w:r>
    </w:p>
    <w:p w:rsidR="00AC5C25" w:rsidRPr="00AC5C25" w:rsidRDefault="00AC5C25" w:rsidP="00AC5C25">
      <w:pPr>
        <w:ind w:leftChars="200" w:left="480"/>
        <w:rPr>
          <w:rFonts w:ascii="Times New Roman" w:hAnsi="Times New Roman" w:cs="Times New Roman"/>
          <w:szCs w:val="24"/>
        </w:rPr>
      </w:pPr>
      <w:r w:rsidRPr="00AC5C25">
        <w:rPr>
          <w:rFonts w:ascii="Times New Roman" w:hAnsi="Times New Roman" w:cs="Times New Roman" w:hint="eastAsia"/>
          <w:szCs w:val="24"/>
        </w:rPr>
        <w:t>比丘以定慧的修證為主，也就是「修多羅」的根本問題；「中阿含」是繼承這一部分而開展的。在這方面，</w:t>
      </w:r>
    </w:p>
    <w:p w:rsidR="00AC5C25" w:rsidRPr="00725FE3" w:rsidRDefault="00AC5C25" w:rsidP="00725FE3">
      <w:pPr>
        <w:widowControl/>
        <w:spacing w:beforeLines="30" w:before="108"/>
        <w:ind w:leftChars="250" w:left="600"/>
        <w:rPr>
          <w:rFonts w:ascii="Times New Roman" w:hAnsi="Times New Roman" w:cs="Times New Roman"/>
          <w:b/>
          <w:sz w:val="20"/>
          <w:bdr w:val="single" w:sz="4" w:space="0" w:color="auto"/>
        </w:rPr>
      </w:pPr>
      <w:r w:rsidRPr="00725FE3">
        <w:rPr>
          <w:rFonts w:ascii="Times New Roman" w:hAnsi="Times New Roman" w:cs="Times New Roman" w:hint="eastAsia"/>
          <w:b/>
          <w:sz w:val="20"/>
          <w:bdr w:val="single" w:sz="4" w:space="0" w:color="auto"/>
        </w:rPr>
        <w:t>（</w:t>
      </w:r>
      <w:r w:rsidRPr="00725FE3">
        <w:rPr>
          <w:rFonts w:ascii="Times New Roman" w:hAnsi="Times New Roman" w:cs="Times New Roman" w:hint="eastAsia"/>
          <w:b/>
          <w:sz w:val="20"/>
          <w:bdr w:val="single" w:sz="4" w:space="0" w:color="auto"/>
        </w:rPr>
        <w:t>A</w:t>
      </w:r>
      <w:r w:rsidRPr="00725FE3">
        <w:rPr>
          <w:rFonts w:ascii="Times New Roman" w:hAnsi="Times New Roman" w:cs="Times New Roman" w:hint="eastAsia"/>
          <w:b/>
          <w:sz w:val="20"/>
          <w:bdr w:val="single" w:sz="4" w:space="0" w:color="auto"/>
        </w:rPr>
        <w:t>）法義的分別</w:t>
      </w:r>
    </w:p>
    <w:p w:rsidR="00AC5C25" w:rsidRPr="00AC5C25" w:rsidRDefault="00AC5C25" w:rsidP="00AC5C25">
      <w:pPr>
        <w:ind w:leftChars="250" w:left="600"/>
        <w:rPr>
          <w:rFonts w:ascii="Times New Roman" w:hAnsi="Times New Roman" w:cs="Times New Roman"/>
          <w:szCs w:val="24"/>
        </w:rPr>
      </w:pPr>
      <w:r w:rsidRPr="00AC5C25">
        <w:rPr>
          <w:rFonts w:ascii="Times New Roman" w:hAnsi="Times New Roman" w:cs="Times New Roman" w:hint="eastAsia"/>
          <w:szCs w:val="24"/>
        </w:rPr>
        <w:t>1.</w:t>
      </w:r>
      <w:r w:rsidRPr="00AC5C25">
        <w:rPr>
          <w:rFonts w:ascii="Times New Roman" w:hAnsi="Times New Roman" w:cs="Times New Roman" w:hint="eastAsia"/>
          <w:szCs w:val="24"/>
        </w:rPr>
        <w:t>法義的分別：</w:t>
      </w:r>
    </w:p>
    <w:p w:rsidR="00AC5C25" w:rsidRPr="00725FE3" w:rsidRDefault="00AC5C25" w:rsidP="00725FE3">
      <w:pPr>
        <w:widowControl/>
        <w:spacing w:beforeLines="30" w:before="108"/>
        <w:ind w:leftChars="300" w:left="720"/>
        <w:rPr>
          <w:rFonts w:ascii="Times New Roman" w:hAnsi="Times New Roman" w:cs="Times New Roman"/>
          <w:b/>
          <w:sz w:val="20"/>
          <w:bdr w:val="single" w:sz="4" w:space="0" w:color="auto"/>
        </w:rPr>
      </w:pPr>
      <w:r w:rsidRPr="00725FE3">
        <w:rPr>
          <w:rFonts w:ascii="Times New Roman" w:hAnsi="Times New Roman" w:cs="Times New Roman" w:hint="eastAsia"/>
          <w:b/>
          <w:sz w:val="20"/>
          <w:bdr w:val="single" w:sz="4" w:space="0" w:color="auto"/>
        </w:rPr>
        <w:t>a</w:t>
      </w:r>
      <w:r w:rsidRPr="00725FE3">
        <w:rPr>
          <w:rFonts w:ascii="Times New Roman" w:hAnsi="Times New Roman" w:cs="Times New Roman" w:hint="eastAsia"/>
          <w:b/>
          <w:sz w:val="20"/>
          <w:bdr w:val="single" w:sz="4" w:space="0" w:color="auto"/>
        </w:rPr>
        <w:t>、廣分別</w:t>
      </w:r>
    </w:p>
    <w:p w:rsidR="00AC5C25" w:rsidRPr="00AC5C25" w:rsidRDefault="00AC5C25" w:rsidP="00AC5C25">
      <w:pPr>
        <w:ind w:leftChars="300" w:left="720"/>
        <w:rPr>
          <w:rFonts w:ascii="Times New Roman" w:hAnsi="Times New Roman" w:cs="Times New Roman"/>
          <w:szCs w:val="24"/>
        </w:rPr>
      </w:pPr>
      <w:r w:rsidRPr="00AC5C25">
        <w:rPr>
          <w:rFonts w:ascii="Times New Roman" w:hAnsi="Times New Roman" w:cs="Times New Roman" w:hint="eastAsia"/>
          <w:szCs w:val="24"/>
        </w:rPr>
        <w:t>主要的，如「分別品」，廣問答的「毘陀羅」。（</w:t>
      </w:r>
      <w:r w:rsidRPr="00AC5C25">
        <w:rPr>
          <w:rFonts w:ascii="Times New Roman" w:hAnsi="Times New Roman" w:cs="Times New Roman" w:hint="eastAsia"/>
          <w:szCs w:val="24"/>
        </w:rPr>
        <w:t>13</w:t>
      </w:r>
      <w:r w:rsidRPr="00AC5C25">
        <w:rPr>
          <w:rFonts w:ascii="Times New Roman" w:hAnsi="Times New Roman" w:cs="Times New Roman" w:hint="eastAsia"/>
          <w:szCs w:val="24"/>
        </w:rPr>
        <w:t>）《苦蘊大經》，（</w:t>
      </w:r>
      <w:r w:rsidRPr="00AC5C25">
        <w:rPr>
          <w:rFonts w:ascii="Times New Roman" w:hAnsi="Times New Roman" w:cs="Times New Roman" w:hint="eastAsia"/>
          <w:szCs w:val="24"/>
        </w:rPr>
        <w:t>28</w:t>
      </w:r>
      <w:r w:rsidRPr="00AC5C25">
        <w:rPr>
          <w:rFonts w:ascii="Times New Roman" w:hAnsi="Times New Roman" w:cs="Times New Roman" w:hint="eastAsia"/>
          <w:szCs w:val="24"/>
        </w:rPr>
        <w:t>）《象跡喻大經》，都是有關五取蘊的分別</w:t>
      </w:r>
      <w:r w:rsidRPr="00AC5C25">
        <w:rPr>
          <w:rFonts w:ascii="Times New Roman" w:hAnsi="Times New Roman" w:cs="Times New Roman"/>
          <w:szCs w:val="24"/>
          <w:vertAlign w:val="superscript"/>
        </w:rPr>
        <w:footnoteReference w:id="147"/>
      </w:r>
      <w:r w:rsidRPr="00AC5C25">
        <w:rPr>
          <w:rFonts w:ascii="Times New Roman" w:hAnsi="Times New Roman" w:cs="Times New Roman" w:hint="eastAsia"/>
          <w:szCs w:val="24"/>
        </w:rPr>
        <w:t>。</w:t>
      </w:r>
    </w:p>
    <w:p w:rsidR="00AC5C25" w:rsidRPr="00725FE3" w:rsidRDefault="00AC5C25" w:rsidP="00725FE3">
      <w:pPr>
        <w:widowControl/>
        <w:spacing w:beforeLines="30" w:before="108"/>
        <w:ind w:leftChars="300" w:left="720"/>
        <w:rPr>
          <w:rFonts w:ascii="Times New Roman" w:hAnsi="Times New Roman" w:cs="Times New Roman"/>
          <w:b/>
          <w:sz w:val="20"/>
          <w:bdr w:val="single" w:sz="4" w:space="0" w:color="auto"/>
        </w:rPr>
      </w:pPr>
      <w:r w:rsidRPr="00725FE3">
        <w:rPr>
          <w:rFonts w:ascii="Times New Roman" w:hAnsi="Times New Roman" w:cs="Times New Roman" w:hint="eastAsia"/>
          <w:b/>
          <w:sz w:val="20"/>
          <w:bdr w:val="single" w:sz="4" w:space="0" w:color="auto"/>
        </w:rPr>
        <w:t>b</w:t>
      </w:r>
      <w:r w:rsidRPr="00725FE3">
        <w:rPr>
          <w:rFonts w:ascii="Times New Roman" w:hAnsi="Times New Roman" w:cs="Times New Roman" w:hint="eastAsia"/>
          <w:b/>
          <w:sz w:val="20"/>
          <w:bdr w:val="single" w:sz="4" w:space="0" w:color="auto"/>
        </w:rPr>
        <w:t>、晚期大乘佛法的思想，於初期佛教中被視為惡見而予以糾正</w:t>
      </w:r>
    </w:p>
    <w:p w:rsidR="00AC5C25" w:rsidRPr="00AC5C25" w:rsidRDefault="00AC5C25" w:rsidP="00AC5C25">
      <w:pPr>
        <w:ind w:leftChars="300" w:left="720"/>
        <w:rPr>
          <w:rFonts w:ascii="Times New Roman" w:hAnsi="Times New Roman" w:cs="Times New Roman"/>
          <w:szCs w:val="24"/>
        </w:rPr>
      </w:pPr>
      <w:r w:rsidRPr="00AC5C25">
        <w:rPr>
          <w:rFonts w:ascii="Times New Roman" w:hAnsi="Times New Roman" w:cs="Times New Roman" w:hint="eastAsia"/>
          <w:szCs w:val="24"/>
        </w:rPr>
        <w:t>阿梨吒（</w:t>
      </w:r>
      <w:r w:rsidRPr="00AC5C25">
        <w:rPr>
          <w:rFonts w:ascii="Times New Roman" w:hAnsi="Times New Roman" w:cs="Times New Roman" w:hint="eastAsia"/>
          <w:szCs w:val="24"/>
        </w:rPr>
        <w:t>Ari</w:t>
      </w:r>
      <w:r w:rsidRPr="00AC5C25">
        <w:rPr>
          <w:rFonts w:ascii="Cambria Math" w:hAnsi="Cambria Math" w:cs="Cambria Math"/>
          <w:szCs w:val="24"/>
        </w:rPr>
        <w:t>ṣṭ</w:t>
      </w:r>
      <w:r w:rsidRPr="00AC5C25">
        <w:rPr>
          <w:rFonts w:ascii="Times New Roman" w:hAnsi="Times New Roman" w:cs="Times New Roman" w:hint="eastAsia"/>
          <w:szCs w:val="24"/>
        </w:rPr>
        <w:t>a</w:t>
      </w:r>
      <w:r w:rsidRPr="00AC5C25">
        <w:rPr>
          <w:rFonts w:ascii="Times New Roman" w:hAnsi="Times New Roman" w:cs="Times New Roman" w:hint="eastAsia"/>
          <w:szCs w:val="24"/>
        </w:rPr>
        <w:t>）的「淫欲不障道」論</w:t>
      </w:r>
      <w:r w:rsidRPr="00AC5C25">
        <w:rPr>
          <w:rFonts w:ascii="Times New Roman" w:hAnsi="Times New Roman" w:cs="Times New Roman"/>
          <w:szCs w:val="24"/>
          <w:vertAlign w:val="superscript"/>
        </w:rPr>
        <w:footnoteReference w:id="148"/>
      </w:r>
      <w:r w:rsidRPr="00AC5C25">
        <w:rPr>
          <w:rFonts w:ascii="Times New Roman" w:hAnsi="Times New Roman" w:cs="Times New Roman" w:hint="eastAsia"/>
          <w:szCs w:val="24"/>
        </w:rPr>
        <w:t>，嗏帝（</w:t>
      </w:r>
      <w:r w:rsidRPr="00AC5C25">
        <w:rPr>
          <w:rFonts w:ascii="Times New Roman" w:hAnsi="Times New Roman" w:cs="Times New Roman" w:hint="eastAsia"/>
          <w:szCs w:val="24"/>
        </w:rPr>
        <w:t>S</w:t>
      </w:r>
      <w:r w:rsidRPr="00AC5C25">
        <w:rPr>
          <w:rFonts w:ascii="Times New Roman" w:hAnsi="Times New Roman" w:cs="Times New Roman"/>
          <w:szCs w:val="24"/>
        </w:rPr>
        <w:t>ā</w:t>
      </w:r>
      <w:r w:rsidRPr="00AC5C25">
        <w:rPr>
          <w:rFonts w:ascii="Times New Roman" w:hAnsi="Times New Roman" w:cs="Times New Roman" w:hint="eastAsia"/>
          <w:szCs w:val="24"/>
        </w:rPr>
        <w:t>ti</w:t>
      </w:r>
      <w:r w:rsidRPr="00AC5C25">
        <w:rPr>
          <w:rFonts w:ascii="Times New Roman" w:hAnsi="Times New Roman" w:cs="Times New Roman" w:hint="eastAsia"/>
          <w:szCs w:val="24"/>
        </w:rPr>
        <w:t>）的「心識常住」論</w:t>
      </w:r>
      <w:r w:rsidRPr="00AC5C25">
        <w:rPr>
          <w:rFonts w:ascii="Times New Roman" w:hAnsi="Times New Roman" w:cs="Times New Roman"/>
          <w:szCs w:val="24"/>
          <w:vertAlign w:val="superscript"/>
        </w:rPr>
        <w:footnoteReference w:id="149"/>
      </w:r>
      <w:r w:rsidRPr="00AC5C25">
        <w:rPr>
          <w:rFonts w:ascii="Times New Roman" w:hAnsi="Times New Roman" w:cs="Times New Roman" w:hint="eastAsia"/>
          <w:szCs w:val="24"/>
        </w:rPr>
        <w:t>，晚期大乘佛法的重要思想，在初期佛教中，已引起異議，而被看作惡見了。</w:t>
      </w:r>
      <w:r w:rsidRPr="00AC5C25">
        <w:rPr>
          <w:rFonts w:ascii="Times New Roman" w:hAnsi="Times New Roman" w:cs="Times New Roman"/>
          <w:szCs w:val="24"/>
          <w:vertAlign w:val="superscript"/>
        </w:rPr>
        <w:footnoteReference w:id="150"/>
      </w:r>
      <w:r w:rsidRPr="00AC5C25">
        <w:rPr>
          <w:rFonts w:ascii="Times New Roman" w:hAnsi="Times New Roman" w:cs="Times New Roman" w:hint="eastAsia"/>
          <w:szCs w:val="24"/>
        </w:rPr>
        <w:t>摩羅迦子（</w:t>
      </w:r>
      <w:r w:rsidRPr="00AC5C25">
        <w:rPr>
          <w:rFonts w:ascii="Times New Roman" w:hAnsi="Times New Roman" w:cs="Times New Roman"/>
          <w:szCs w:val="24"/>
        </w:rPr>
        <w:t>Mālu</w:t>
      </w:r>
      <w:r w:rsidRPr="00AC5C25">
        <w:rPr>
          <w:rFonts w:ascii="Cambria Math" w:hAnsi="Cambria Math" w:cs="Cambria Math"/>
          <w:szCs w:val="24"/>
        </w:rPr>
        <w:t>ṅ</w:t>
      </w:r>
      <w:r w:rsidRPr="00AC5C25">
        <w:rPr>
          <w:rFonts w:ascii="Times New Roman" w:hAnsi="Times New Roman" w:cs="Times New Roman"/>
          <w:szCs w:val="24"/>
        </w:rPr>
        <w:t>kyāputta</w:t>
      </w:r>
      <w:r w:rsidRPr="00AC5C25">
        <w:rPr>
          <w:rFonts w:ascii="Times New Roman" w:hAnsi="Times New Roman" w:cs="Times New Roman" w:hint="eastAsia"/>
          <w:szCs w:val="24"/>
        </w:rPr>
        <w:t>）對「五下分結」的誤解</w:t>
      </w:r>
      <w:r w:rsidRPr="00AC5C25">
        <w:rPr>
          <w:rFonts w:ascii="Times New Roman" w:hAnsi="Times New Roman" w:cs="Times New Roman"/>
          <w:szCs w:val="24"/>
          <w:vertAlign w:val="superscript"/>
        </w:rPr>
        <w:footnoteReference w:id="151"/>
      </w:r>
      <w:r w:rsidRPr="00AC5C25">
        <w:rPr>
          <w:rFonts w:ascii="Times New Roman" w:hAnsi="Times New Roman" w:cs="Times New Roman" w:hint="eastAsia"/>
          <w:szCs w:val="24"/>
        </w:rPr>
        <w:t>，優陀夷（</w:t>
      </w:r>
      <w:r w:rsidRPr="00AC5C25">
        <w:rPr>
          <w:rFonts w:ascii="Times New Roman" w:hAnsi="Times New Roman" w:cs="Times New Roman" w:hint="eastAsia"/>
          <w:szCs w:val="24"/>
        </w:rPr>
        <w:t>Ud</w:t>
      </w:r>
      <w:r w:rsidRPr="00AC5C25">
        <w:rPr>
          <w:rFonts w:ascii="Times New Roman" w:hAnsi="Times New Roman" w:cs="Times New Roman"/>
          <w:szCs w:val="24"/>
        </w:rPr>
        <w:t>ā</w:t>
      </w:r>
      <w:r w:rsidRPr="00AC5C25">
        <w:rPr>
          <w:rFonts w:ascii="Times New Roman" w:hAnsi="Times New Roman" w:cs="Times New Roman" w:hint="eastAsia"/>
          <w:szCs w:val="24"/>
        </w:rPr>
        <w:t>y</w:t>
      </w:r>
      <w:r w:rsidRPr="00AC5C25">
        <w:rPr>
          <w:rFonts w:ascii="Times New Roman" w:hAnsi="Times New Roman" w:cs="Times New Roman"/>
          <w:szCs w:val="24"/>
        </w:rPr>
        <w:t>ī</w:t>
      </w:r>
      <w:r w:rsidRPr="00AC5C25">
        <w:rPr>
          <w:rFonts w:ascii="Times New Roman" w:hAnsi="Times New Roman" w:cs="Times New Roman" w:hint="eastAsia"/>
          <w:szCs w:val="24"/>
        </w:rPr>
        <w:t>）的錯解「滅盡定」</w:t>
      </w:r>
      <w:r w:rsidRPr="00AC5C25">
        <w:rPr>
          <w:rFonts w:ascii="Times New Roman" w:hAnsi="Times New Roman" w:cs="Times New Roman"/>
          <w:szCs w:val="24"/>
          <w:vertAlign w:val="superscript"/>
        </w:rPr>
        <w:footnoteReference w:id="152"/>
      </w:r>
      <w:r w:rsidRPr="00AC5C25">
        <w:rPr>
          <w:rFonts w:ascii="Times New Roman" w:hAnsi="Times New Roman" w:cs="Times New Roman" w:hint="eastAsia"/>
          <w:szCs w:val="24"/>
        </w:rPr>
        <w:t>，都受到糾正。</w:t>
      </w:r>
    </w:p>
    <w:p w:rsidR="00AC5C25" w:rsidRPr="00AC5C25" w:rsidRDefault="00AC5C25" w:rsidP="00AC5C25">
      <w:pPr>
        <w:ind w:leftChars="250" w:left="600"/>
        <w:contextualSpacing/>
        <w:rPr>
          <w:rFonts w:ascii="Times New Roman" w:hAnsi="Times New Roman" w:cs="Times New Roman"/>
          <w:b/>
          <w:sz w:val="20"/>
          <w:szCs w:val="20"/>
          <w:bdr w:val="single" w:sz="4" w:space="0" w:color="auto"/>
        </w:rPr>
      </w:pPr>
      <w:r w:rsidRPr="00AC5C25">
        <w:rPr>
          <w:rFonts w:ascii="Times New Roman" w:hAnsi="Times New Roman" w:cs="Times New Roman" w:hint="eastAsia"/>
          <w:b/>
          <w:sz w:val="20"/>
          <w:szCs w:val="20"/>
          <w:bdr w:val="single" w:sz="4" w:space="0" w:color="auto"/>
        </w:rPr>
        <w:t>（</w:t>
      </w:r>
      <w:r w:rsidRPr="00AC5C25">
        <w:rPr>
          <w:rFonts w:ascii="Times New Roman" w:hAnsi="Times New Roman" w:cs="Times New Roman" w:hint="eastAsia"/>
          <w:b/>
          <w:sz w:val="20"/>
          <w:szCs w:val="20"/>
          <w:bdr w:val="single" w:sz="4" w:space="0" w:color="auto"/>
        </w:rPr>
        <w:t>B</w:t>
      </w:r>
      <w:r w:rsidRPr="00AC5C25">
        <w:rPr>
          <w:rFonts w:ascii="Times New Roman" w:hAnsi="Times New Roman" w:cs="Times New Roman" w:hint="eastAsia"/>
          <w:b/>
          <w:sz w:val="20"/>
          <w:szCs w:val="20"/>
          <w:bdr w:val="single" w:sz="4" w:space="0" w:color="auto"/>
        </w:rPr>
        <w:t>）法義的類集</w:t>
      </w:r>
    </w:p>
    <w:p w:rsidR="00AC5C25" w:rsidRPr="00AC5C25" w:rsidRDefault="00AC5C25" w:rsidP="00AC5C25">
      <w:pPr>
        <w:ind w:leftChars="250" w:left="600"/>
        <w:rPr>
          <w:rFonts w:ascii="Times New Roman" w:hAnsi="Times New Roman" w:cs="Times New Roman"/>
          <w:szCs w:val="24"/>
        </w:rPr>
      </w:pPr>
      <w:r w:rsidRPr="00AC5C25">
        <w:rPr>
          <w:rFonts w:ascii="Times New Roman" w:hAnsi="Times New Roman" w:cs="Times New Roman" w:hint="eastAsia"/>
          <w:szCs w:val="24"/>
        </w:rPr>
        <w:t>2.</w:t>
      </w:r>
      <w:r w:rsidRPr="00AC5C25">
        <w:rPr>
          <w:rFonts w:ascii="Times New Roman" w:hAnsi="Times New Roman" w:cs="Times New Roman" w:hint="eastAsia"/>
          <w:szCs w:val="24"/>
        </w:rPr>
        <w:t>法義的類集：不同的法門，逐漸聯合起來。</w:t>
      </w:r>
    </w:p>
    <w:p w:rsidR="00AC5C25" w:rsidRPr="00725FE3" w:rsidRDefault="00AC5C25" w:rsidP="00725FE3">
      <w:pPr>
        <w:widowControl/>
        <w:spacing w:beforeLines="30" w:before="108"/>
        <w:ind w:leftChars="300" w:left="720"/>
        <w:rPr>
          <w:rFonts w:ascii="Times New Roman" w:hAnsi="Times New Roman" w:cs="Times New Roman"/>
          <w:b/>
          <w:sz w:val="20"/>
          <w:bdr w:val="single" w:sz="4" w:space="0" w:color="auto"/>
        </w:rPr>
      </w:pPr>
      <w:r w:rsidRPr="00725FE3">
        <w:rPr>
          <w:rFonts w:ascii="Times New Roman" w:hAnsi="Times New Roman" w:cs="Times New Roman" w:hint="eastAsia"/>
          <w:b/>
          <w:sz w:val="20"/>
          <w:bdr w:val="single" w:sz="4" w:space="0" w:color="auto"/>
        </w:rPr>
        <w:lastRenderedPageBreak/>
        <w:t>a</w:t>
      </w:r>
      <w:r w:rsidRPr="00725FE3">
        <w:rPr>
          <w:rFonts w:ascii="Times New Roman" w:hAnsi="Times New Roman" w:cs="Times New Roman" w:hint="eastAsia"/>
          <w:b/>
          <w:sz w:val="20"/>
          <w:bdr w:val="single" w:sz="4" w:space="0" w:color="auto"/>
        </w:rPr>
        <w:t>、《多界經》列舉四種善巧</w:t>
      </w:r>
    </w:p>
    <w:p w:rsidR="00AC5C25" w:rsidRPr="00AC5C25" w:rsidRDefault="00AC5C25" w:rsidP="00AC5C25">
      <w:pPr>
        <w:ind w:leftChars="300" w:left="720"/>
        <w:rPr>
          <w:rFonts w:ascii="Times New Roman" w:hAnsi="Times New Roman" w:cs="Times New Roman"/>
          <w:szCs w:val="24"/>
        </w:rPr>
      </w:pPr>
      <w:r w:rsidRPr="00AC5C25">
        <w:rPr>
          <w:rFonts w:ascii="Times New Roman" w:hAnsi="Times New Roman" w:cs="Times New Roman" w:hint="eastAsia"/>
          <w:szCs w:val="24"/>
        </w:rPr>
        <w:t>最顯著的，是《多界經》。列舉四種善巧：「界善巧」中，集種種界（</w:t>
      </w:r>
      <w:r w:rsidRPr="00AC5C25">
        <w:rPr>
          <w:rFonts w:ascii="Times New Roman" w:hAnsi="Times New Roman" w:cs="Times New Roman" w:hint="eastAsia"/>
          <w:szCs w:val="24"/>
        </w:rPr>
        <w:t>41</w:t>
      </w:r>
      <w:r w:rsidRPr="00AC5C25">
        <w:rPr>
          <w:rFonts w:ascii="Times New Roman" w:hAnsi="Times New Roman" w:cs="Times New Roman" w:hint="eastAsia"/>
          <w:szCs w:val="24"/>
        </w:rPr>
        <w:t>或</w:t>
      </w:r>
      <w:r w:rsidRPr="00AC5C25">
        <w:rPr>
          <w:rFonts w:ascii="Times New Roman" w:hAnsi="Times New Roman" w:cs="Times New Roman" w:hint="eastAsia"/>
          <w:szCs w:val="24"/>
        </w:rPr>
        <w:t>62</w:t>
      </w:r>
      <w:r w:rsidRPr="00AC5C25">
        <w:rPr>
          <w:rFonts w:ascii="Times New Roman" w:hAnsi="Times New Roman" w:cs="Times New Roman" w:hint="eastAsia"/>
          <w:szCs w:val="24"/>
        </w:rPr>
        <w:t>）而成；</w:t>
      </w:r>
      <w:r w:rsidRPr="00AC5C25">
        <w:rPr>
          <w:rFonts w:ascii="Times New Roman" w:hAnsi="Times New Roman" w:cs="Times New Roman"/>
          <w:szCs w:val="24"/>
          <w:vertAlign w:val="superscript"/>
        </w:rPr>
        <w:footnoteReference w:id="153"/>
      </w:r>
      <w:r w:rsidRPr="00AC5C25">
        <w:rPr>
          <w:rFonts w:ascii="Times New Roman" w:hAnsi="Times New Roman" w:cs="Times New Roman" w:hint="eastAsia"/>
          <w:szCs w:val="24"/>
        </w:rPr>
        <w:t>「處善巧」；「緣起善巧」；「處非處善巧」。</w:t>
      </w:r>
      <w:r w:rsidRPr="00AC5C25">
        <w:rPr>
          <w:rFonts w:ascii="Times New Roman" w:hAnsi="Times New Roman" w:cs="Times New Roman"/>
          <w:szCs w:val="24"/>
          <w:vertAlign w:val="superscript"/>
        </w:rPr>
        <w:footnoteReference w:id="154"/>
      </w:r>
    </w:p>
    <w:p w:rsidR="00AC5C25" w:rsidRPr="00725FE3" w:rsidRDefault="00AC5C25" w:rsidP="00725FE3">
      <w:pPr>
        <w:widowControl/>
        <w:spacing w:beforeLines="30" w:before="108"/>
        <w:ind w:leftChars="300" w:left="720"/>
        <w:rPr>
          <w:rFonts w:ascii="Times New Roman" w:hAnsi="Times New Roman" w:cs="Times New Roman"/>
          <w:b/>
          <w:sz w:val="20"/>
          <w:bdr w:val="single" w:sz="4" w:space="0" w:color="auto"/>
        </w:rPr>
      </w:pPr>
      <w:r w:rsidRPr="00725FE3">
        <w:rPr>
          <w:rFonts w:ascii="Times New Roman" w:hAnsi="Times New Roman" w:cs="Times New Roman" w:hint="eastAsia"/>
          <w:b/>
          <w:sz w:val="20"/>
          <w:bdr w:val="single" w:sz="4" w:space="0" w:color="auto"/>
        </w:rPr>
        <w:t>b</w:t>
      </w:r>
      <w:r w:rsidRPr="00725FE3">
        <w:rPr>
          <w:rFonts w:ascii="Times New Roman" w:hAnsi="Times New Roman" w:cs="Times New Roman" w:hint="eastAsia"/>
          <w:b/>
          <w:sz w:val="20"/>
          <w:bdr w:val="single" w:sz="4" w:space="0" w:color="auto"/>
        </w:rPr>
        <w:t>、《說處經》列舉</w:t>
      </w:r>
      <w:r w:rsidRPr="00725FE3">
        <w:rPr>
          <w:rFonts w:ascii="Times New Roman" w:hAnsi="Times New Roman" w:cs="Times New Roman" w:hint="eastAsia"/>
          <w:b/>
          <w:sz w:val="20"/>
          <w:bdr w:val="single" w:sz="4" w:space="0" w:color="auto"/>
        </w:rPr>
        <w:t>30</w:t>
      </w:r>
      <w:r w:rsidRPr="00725FE3">
        <w:rPr>
          <w:rFonts w:ascii="Times New Roman" w:hAnsi="Times New Roman" w:cs="Times New Roman" w:hint="eastAsia"/>
          <w:b/>
          <w:sz w:val="20"/>
          <w:bdr w:val="single" w:sz="4" w:space="0" w:color="auto"/>
        </w:rPr>
        <w:t>法門</w:t>
      </w:r>
    </w:p>
    <w:p w:rsidR="00AC5C25" w:rsidRPr="00AC5C25" w:rsidRDefault="00AC5C25" w:rsidP="00AC5C25">
      <w:pPr>
        <w:ind w:leftChars="300" w:left="720"/>
        <w:rPr>
          <w:rFonts w:ascii="Times New Roman" w:hAnsi="Times New Roman" w:cs="Times New Roman"/>
          <w:szCs w:val="24"/>
        </w:rPr>
      </w:pPr>
      <w:r w:rsidRPr="00AC5C25">
        <w:rPr>
          <w:rFonts w:ascii="Times New Roman" w:hAnsi="Times New Roman" w:cs="Times New Roman" w:hint="eastAsia"/>
          <w:szCs w:val="24"/>
        </w:rPr>
        <w:t>《中阿含經》（</w:t>
      </w:r>
      <w:r w:rsidRPr="00AC5C25">
        <w:rPr>
          <w:rFonts w:ascii="Times New Roman" w:hAnsi="Times New Roman" w:cs="Times New Roman" w:hint="eastAsia"/>
          <w:szCs w:val="24"/>
        </w:rPr>
        <w:t>86</w:t>
      </w:r>
      <w:r w:rsidRPr="00AC5C25">
        <w:rPr>
          <w:rFonts w:ascii="Times New Roman" w:hAnsi="Times New Roman" w:cs="Times New Roman" w:hint="eastAsia"/>
          <w:szCs w:val="24"/>
        </w:rPr>
        <w:t>）《說處經》，列舉了</w:t>
      </w:r>
      <w:r w:rsidRPr="00AC5C25">
        <w:rPr>
          <w:rFonts w:ascii="Times New Roman" w:hAnsi="Times New Roman" w:cs="Times New Roman" w:hint="eastAsia"/>
          <w:szCs w:val="24"/>
          <w:vertAlign w:val="superscript"/>
        </w:rPr>
        <w:t>（</w:t>
      </w:r>
      <w:r w:rsidRPr="00AC5C25">
        <w:rPr>
          <w:rFonts w:ascii="Times New Roman" w:hAnsi="Times New Roman" w:cs="Times New Roman" w:hint="eastAsia"/>
          <w:szCs w:val="24"/>
          <w:vertAlign w:val="superscript"/>
        </w:rPr>
        <w:t>1</w:t>
      </w:r>
      <w:r w:rsidRPr="00AC5C25">
        <w:rPr>
          <w:rFonts w:ascii="Times New Roman" w:hAnsi="Times New Roman" w:cs="Times New Roman" w:hint="eastAsia"/>
          <w:szCs w:val="24"/>
          <w:vertAlign w:val="superscript"/>
        </w:rPr>
        <w:t>）</w:t>
      </w:r>
      <w:r w:rsidRPr="00AC5C25">
        <w:rPr>
          <w:rFonts w:ascii="Times New Roman" w:hAnsi="Times New Roman" w:cs="Times New Roman" w:hint="eastAsia"/>
          <w:szCs w:val="24"/>
        </w:rPr>
        <w:t>五陰；</w:t>
      </w:r>
      <w:r w:rsidRPr="00AC5C25">
        <w:rPr>
          <w:rFonts w:ascii="Times New Roman" w:hAnsi="Times New Roman" w:cs="Times New Roman" w:hint="eastAsia"/>
          <w:szCs w:val="24"/>
          <w:vertAlign w:val="superscript"/>
        </w:rPr>
        <w:t>（</w:t>
      </w:r>
      <w:r w:rsidRPr="00AC5C25">
        <w:rPr>
          <w:rFonts w:ascii="Times New Roman" w:hAnsi="Times New Roman" w:cs="Times New Roman" w:hint="eastAsia"/>
          <w:szCs w:val="24"/>
          <w:vertAlign w:val="superscript"/>
        </w:rPr>
        <w:t>2</w:t>
      </w:r>
      <w:r w:rsidRPr="00AC5C25">
        <w:rPr>
          <w:rFonts w:ascii="Times New Roman" w:hAnsi="Times New Roman" w:cs="Times New Roman" w:hint="eastAsia"/>
          <w:szCs w:val="24"/>
          <w:vertAlign w:val="superscript"/>
        </w:rPr>
        <w:t>）</w:t>
      </w:r>
      <w:r w:rsidRPr="00AC5C25">
        <w:rPr>
          <w:rFonts w:ascii="Times New Roman" w:hAnsi="Times New Roman" w:cs="Times New Roman" w:hint="eastAsia"/>
          <w:szCs w:val="24"/>
        </w:rPr>
        <w:t>六內處</w:t>
      </w:r>
      <w:r w:rsidRPr="00634F26">
        <w:rPr>
          <w:rFonts w:ascii="Times New Roman" w:hAnsi="Times New Roman" w:cs="Times New Roman" w:hint="eastAsia"/>
          <w:sz w:val="22"/>
          <w:szCs w:val="20"/>
          <w:shd w:val="pct15" w:color="auto" w:fill="FFFFFF"/>
        </w:rPr>
        <w:t>（</w:t>
      </w:r>
      <w:r w:rsidRPr="00634F26">
        <w:rPr>
          <w:rFonts w:ascii="Times New Roman" w:hAnsi="Times New Roman" w:cs="Times New Roman" w:hint="eastAsia"/>
          <w:sz w:val="22"/>
          <w:szCs w:val="20"/>
          <w:shd w:val="pct15" w:color="auto" w:fill="FFFFFF"/>
        </w:rPr>
        <w:t>p.734</w:t>
      </w:r>
      <w:r w:rsidRPr="00634F26">
        <w:rPr>
          <w:rFonts w:ascii="Times New Roman" w:hAnsi="Times New Roman" w:cs="Times New Roman" w:hint="eastAsia"/>
          <w:sz w:val="22"/>
          <w:szCs w:val="20"/>
          <w:shd w:val="pct15" w:color="auto" w:fill="FFFFFF"/>
        </w:rPr>
        <w:t>）</w:t>
      </w:r>
      <w:r w:rsidRPr="00AC5C25">
        <w:rPr>
          <w:rFonts w:ascii="Times New Roman" w:hAnsi="Times New Roman" w:cs="Times New Roman" w:hint="eastAsia"/>
          <w:szCs w:val="24"/>
        </w:rPr>
        <w:t>、</w:t>
      </w:r>
      <w:r w:rsidRPr="00AC5C25">
        <w:rPr>
          <w:rFonts w:ascii="Times New Roman" w:hAnsi="Times New Roman" w:cs="Times New Roman" w:hint="eastAsia"/>
          <w:szCs w:val="24"/>
          <w:vertAlign w:val="superscript"/>
        </w:rPr>
        <w:t>（</w:t>
      </w:r>
      <w:r w:rsidRPr="00AC5C25">
        <w:rPr>
          <w:rFonts w:ascii="Times New Roman" w:hAnsi="Times New Roman" w:cs="Times New Roman" w:hint="eastAsia"/>
          <w:szCs w:val="24"/>
          <w:vertAlign w:val="superscript"/>
        </w:rPr>
        <w:t>3</w:t>
      </w:r>
      <w:r w:rsidRPr="00AC5C25">
        <w:rPr>
          <w:rFonts w:ascii="Times New Roman" w:hAnsi="Times New Roman" w:cs="Times New Roman" w:hint="eastAsia"/>
          <w:szCs w:val="24"/>
          <w:vertAlign w:val="superscript"/>
        </w:rPr>
        <w:t>）</w:t>
      </w:r>
      <w:r w:rsidRPr="00AC5C25">
        <w:rPr>
          <w:rFonts w:ascii="Times New Roman" w:hAnsi="Times New Roman" w:cs="Times New Roman" w:hint="eastAsia"/>
          <w:szCs w:val="24"/>
        </w:rPr>
        <w:t>六外處、</w:t>
      </w:r>
      <w:r w:rsidRPr="00AC5C25">
        <w:rPr>
          <w:rFonts w:ascii="Times New Roman" w:hAnsi="Times New Roman" w:cs="Times New Roman" w:hint="eastAsia"/>
          <w:szCs w:val="24"/>
          <w:vertAlign w:val="superscript"/>
        </w:rPr>
        <w:t>（</w:t>
      </w:r>
      <w:r w:rsidRPr="00AC5C25">
        <w:rPr>
          <w:rFonts w:ascii="Times New Roman" w:hAnsi="Times New Roman" w:cs="Times New Roman" w:hint="eastAsia"/>
          <w:szCs w:val="24"/>
          <w:vertAlign w:val="superscript"/>
        </w:rPr>
        <w:t>4</w:t>
      </w:r>
      <w:r w:rsidRPr="00AC5C25">
        <w:rPr>
          <w:rFonts w:ascii="Times New Roman" w:hAnsi="Times New Roman" w:cs="Times New Roman" w:hint="eastAsia"/>
          <w:szCs w:val="24"/>
          <w:vertAlign w:val="superscript"/>
        </w:rPr>
        <w:t>）</w:t>
      </w:r>
      <w:r w:rsidRPr="00AC5C25">
        <w:rPr>
          <w:rFonts w:ascii="Times New Roman" w:hAnsi="Times New Roman" w:cs="Times New Roman" w:hint="eastAsia"/>
          <w:szCs w:val="24"/>
        </w:rPr>
        <w:t>六識身、</w:t>
      </w:r>
      <w:r w:rsidRPr="00AC5C25">
        <w:rPr>
          <w:rFonts w:ascii="Times New Roman" w:hAnsi="Times New Roman" w:cs="Times New Roman" w:hint="eastAsia"/>
          <w:szCs w:val="24"/>
          <w:vertAlign w:val="superscript"/>
        </w:rPr>
        <w:t>（</w:t>
      </w:r>
      <w:r w:rsidRPr="00AC5C25">
        <w:rPr>
          <w:rFonts w:ascii="Times New Roman" w:hAnsi="Times New Roman" w:cs="Times New Roman" w:hint="eastAsia"/>
          <w:szCs w:val="24"/>
          <w:vertAlign w:val="superscript"/>
        </w:rPr>
        <w:t>5</w:t>
      </w:r>
      <w:r w:rsidRPr="00AC5C25">
        <w:rPr>
          <w:rFonts w:ascii="Times New Roman" w:hAnsi="Times New Roman" w:cs="Times New Roman" w:hint="eastAsia"/>
          <w:szCs w:val="24"/>
          <w:vertAlign w:val="superscript"/>
        </w:rPr>
        <w:t>）</w:t>
      </w:r>
      <w:r w:rsidRPr="00AC5C25">
        <w:rPr>
          <w:rFonts w:ascii="Times New Roman" w:hAnsi="Times New Roman" w:cs="Times New Roman" w:hint="eastAsia"/>
          <w:szCs w:val="24"/>
        </w:rPr>
        <w:t>六觸身、</w:t>
      </w:r>
      <w:r w:rsidRPr="00AC5C25">
        <w:rPr>
          <w:rFonts w:ascii="Times New Roman" w:hAnsi="Times New Roman" w:cs="Times New Roman" w:hint="eastAsia"/>
          <w:szCs w:val="24"/>
          <w:vertAlign w:val="superscript"/>
        </w:rPr>
        <w:t>（</w:t>
      </w:r>
      <w:r w:rsidRPr="00AC5C25">
        <w:rPr>
          <w:rFonts w:ascii="Times New Roman" w:hAnsi="Times New Roman" w:cs="Times New Roman" w:hint="eastAsia"/>
          <w:szCs w:val="24"/>
          <w:vertAlign w:val="superscript"/>
        </w:rPr>
        <w:t>6</w:t>
      </w:r>
      <w:r w:rsidRPr="00AC5C25">
        <w:rPr>
          <w:rFonts w:ascii="Times New Roman" w:hAnsi="Times New Roman" w:cs="Times New Roman" w:hint="eastAsia"/>
          <w:szCs w:val="24"/>
          <w:vertAlign w:val="superscript"/>
        </w:rPr>
        <w:t>）</w:t>
      </w:r>
      <w:r w:rsidRPr="00AC5C25">
        <w:rPr>
          <w:rFonts w:ascii="Times New Roman" w:hAnsi="Times New Roman" w:cs="Times New Roman" w:hint="eastAsia"/>
          <w:szCs w:val="24"/>
        </w:rPr>
        <w:t>六受身</w:t>
      </w:r>
      <w:r w:rsidRPr="00AC5C25">
        <w:rPr>
          <w:rFonts w:ascii="Times New Roman" w:hAnsi="Times New Roman" w:cs="Times New Roman" w:hint="eastAsia"/>
          <w:szCs w:val="24"/>
          <w:vertAlign w:val="superscript"/>
        </w:rPr>
        <w:t>（</w:t>
      </w:r>
      <w:r w:rsidRPr="00AC5C25">
        <w:rPr>
          <w:rFonts w:ascii="Times New Roman" w:hAnsi="Times New Roman" w:cs="Times New Roman" w:hint="eastAsia"/>
          <w:szCs w:val="24"/>
          <w:vertAlign w:val="superscript"/>
        </w:rPr>
        <w:t>7</w:t>
      </w:r>
      <w:r w:rsidRPr="00AC5C25">
        <w:rPr>
          <w:rFonts w:ascii="Times New Roman" w:hAnsi="Times New Roman" w:cs="Times New Roman" w:hint="eastAsia"/>
          <w:szCs w:val="24"/>
          <w:vertAlign w:val="superscript"/>
        </w:rPr>
        <w:t>）</w:t>
      </w:r>
      <w:r w:rsidRPr="00AC5C25">
        <w:rPr>
          <w:rFonts w:ascii="Times New Roman" w:hAnsi="Times New Roman" w:cs="Times New Roman" w:hint="eastAsia"/>
          <w:szCs w:val="24"/>
        </w:rPr>
        <w:t>、六想身、</w:t>
      </w:r>
      <w:r w:rsidRPr="00AC5C25">
        <w:rPr>
          <w:rFonts w:ascii="Times New Roman" w:hAnsi="Times New Roman" w:cs="Times New Roman" w:hint="eastAsia"/>
          <w:szCs w:val="24"/>
          <w:vertAlign w:val="superscript"/>
        </w:rPr>
        <w:t>（</w:t>
      </w:r>
      <w:r w:rsidRPr="00AC5C25">
        <w:rPr>
          <w:rFonts w:ascii="Times New Roman" w:hAnsi="Times New Roman" w:cs="Times New Roman" w:hint="eastAsia"/>
          <w:szCs w:val="24"/>
          <w:vertAlign w:val="superscript"/>
        </w:rPr>
        <w:t>8</w:t>
      </w:r>
      <w:r w:rsidRPr="00AC5C25">
        <w:rPr>
          <w:rFonts w:ascii="Times New Roman" w:hAnsi="Times New Roman" w:cs="Times New Roman" w:hint="eastAsia"/>
          <w:szCs w:val="24"/>
          <w:vertAlign w:val="superscript"/>
        </w:rPr>
        <w:t>）</w:t>
      </w:r>
      <w:r w:rsidRPr="00AC5C25">
        <w:rPr>
          <w:rFonts w:ascii="Times New Roman" w:hAnsi="Times New Roman" w:cs="Times New Roman" w:hint="eastAsia"/>
          <w:szCs w:val="24"/>
        </w:rPr>
        <w:t>六思身、</w:t>
      </w:r>
      <w:r w:rsidRPr="00AC5C25">
        <w:rPr>
          <w:rFonts w:ascii="Times New Roman" w:hAnsi="Times New Roman" w:cs="Times New Roman" w:hint="eastAsia"/>
          <w:szCs w:val="24"/>
          <w:vertAlign w:val="superscript"/>
        </w:rPr>
        <w:t>（</w:t>
      </w:r>
      <w:r w:rsidRPr="00AC5C25">
        <w:rPr>
          <w:rFonts w:ascii="Times New Roman" w:hAnsi="Times New Roman" w:cs="Times New Roman" w:hint="eastAsia"/>
          <w:szCs w:val="24"/>
          <w:vertAlign w:val="superscript"/>
        </w:rPr>
        <w:t>9</w:t>
      </w:r>
      <w:r w:rsidRPr="00AC5C25">
        <w:rPr>
          <w:rFonts w:ascii="Times New Roman" w:hAnsi="Times New Roman" w:cs="Times New Roman" w:hint="eastAsia"/>
          <w:szCs w:val="24"/>
          <w:vertAlign w:val="superscript"/>
        </w:rPr>
        <w:t>）</w:t>
      </w:r>
      <w:r w:rsidRPr="00AC5C25">
        <w:rPr>
          <w:rFonts w:ascii="Times New Roman" w:hAnsi="Times New Roman" w:cs="Times New Roman" w:hint="eastAsia"/>
          <w:szCs w:val="24"/>
        </w:rPr>
        <w:t>六愛身；</w:t>
      </w:r>
      <w:r w:rsidRPr="00AC5C25">
        <w:rPr>
          <w:rFonts w:ascii="Times New Roman" w:hAnsi="Times New Roman" w:cs="Times New Roman" w:hint="eastAsia"/>
          <w:szCs w:val="24"/>
          <w:vertAlign w:val="superscript"/>
        </w:rPr>
        <w:t>（</w:t>
      </w:r>
      <w:r w:rsidRPr="00AC5C25">
        <w:rPr>
          <w:rFonts w:ascii="Times New Roman" w:hAnsi="Times New Roman" w:cs="Times New Roman" w:hint="eastAsia"/>
          <w:szCs w:val="24"/>
          <w:vertAlign w:val="superscript"/>
        </w:rPr>
        <w:t>10</w:t>
      </w:r>
      <w:r w:rsidRPr="00AC5C25">
        <w:rPr>
          <w:rFonts w:ascii="Times New Roman" w:hAnsi="Times New Roman" w:cs="Times New Roman" w:hint="eastAsia"/>
          <w:szCs w:val="24"/>
          <w:vertAlign w:val="superscript"/>
        </w:rPr>
        <w:t>）</w:t>
      </w:r>
      <w:r w:rsidRPr="00AC5C25">
        <w:rPr>
          <w:rFonts w:ascii="Times New Roman" w:hAnsi="Times New Roman" w:cs="Times New Roman" w:hint="eastAsia"/>
          <w:szCs w:val="24"/>
        </w:rPr>
        <w:t>十二因緣；</w:t>
      </w:r>
      <w:r w:rsidRPr="00AC5C25">
        <w:rPr>
          <w:rFonts w:ascii="Times New Roman" w:hAnsi="Times New Roman" w:cs="Times New Roman" w:hint="eastAsia"/>
          <w:szCs w:val="24"/>
          <w:vertAlign w:val="superscript"/>
        </w:rPr>
        <w:t>（</w:t>
      </w:r>
      <w:r w:rsidRPr="00AC5C25">
        <w:rPr>
          <w:rFonts w:ascii="Times New Roman" w:hAnsi="Times New Roman" w:cs="Times New Roman" w:hint="eastAsia"/>
          <w:szCs w:val="24"/>
          <w:vertAlign w:val="superscript"/>
        </w:rPr>
        <w:t>11</w:t>
      </w:r>
      <w:r w:rsidRPr="00AC5C25">
        <w:rPr>
          <w:rFonts w:ascii="Times New Roman" w:hAnsi="Times New Roman" w:cs="Times New Roman" w:hint="eastAsia"/>
          <w:szCs w:val="24"/>
          <w:vertAlign w:val="superscript"/>
        </w:rPr>
        <w:t>）</w:t>
      </w:r>
      <w:r w:rsidRPr="00AC5C25">
        <w:rPr>
          <w:rFonts w:ascii="Times New Roman" w:hAnsi="Times New Roman" w:cs="Times New Roman" w:hint="eastAsia"/>
          <w:szCs w:val="24"/>
        </w:rPr>
        <w:t>四念處、</w:t>
      </w:r>
      <w:r w:rsidRPr="00AC5C25">
        <w:rPr>
          <w:rFonts w:ascii="Times New Roman" w:hAnsi="Times New Roman" w:cs="Times New Roman" w:hint="eastAsia"/>
          <w:szCs w:val="24"/>
          <w:vertAlign w:val="superscript"/>
        </w:rPr>
        <w:t>（</w:t>
      </w:r>
      <w:r w:rsidRPr="00AC5C25">
        <w:rPr>
          <w:rFonts w:ascii="Times New Roman" w:hAnsi="Times New Roman" w:cs="Times New Roman" w:hint="eastAsia"/>
          <w:szCs w:val="24"/>
          <w:vertAlign w:val="superscript"/>
        </w:rPr>
        <w:t>12</w:t>
      </w:r>
      <w:r w:rsidRPr="00AC5C25">
        <w:rPr>
          <w:rFonts w:ascii="Times New Roman" w:hAnsi="Times New Roman" w:cs="Times New Roman" w:hint="eastAsia"/>
          <w:szCs w:val="24"/>
          <w:vertAlign w:val="superscript"/>
        </w:rPr>
        <w:t>）</w:t>
      </w:r>
      <w:r w:rsidRPr="00AC5C25">
        <w:rPr>
          <w:rFonts w:ascii="Times New Roman" w:hAnsi="Times New Roman" w:cs="Times New Roman" w:hint="eastAsia"/>
          <w:szCs w:val="24"/>
        </w:rPr>
        <w:t>四正斷、</w:t>
      </w:r>
      <w:r w:rsidRPr="00AC5C25">
        <w:rPr>
          <w:rFonts w:ascii="Times New Roman" w:hAnsi="Times New Roman" w:cs="Times New Roman" w:hint="eastAsia"/>
          <w:szCs w:val="24"/>
          <w:vertAlign w:val="superscript"/>
        </w:rPr>
        <w:t>（</w:t>
      </w:r>
      <w:r w:rsidRPr="00AC5C25">
        <w:rPr>
          <w:rFonts w:ascii="Times New Roman" w:hAnsi="Times New Roman" w:cs="Times New Roman" w:hint="eastAsia"/>
          <w:szCs w:val="24"/>
          <w:vertAlign w:val="superscript"/>
        </w:rPr>
        <w:t>13</w:t>
      </w:r>
      <w:r w:rsidRPr="00AC5C25">
        <w:rPr>
          <w:rFonts w:ascii="Times New Roman" w:hAnsi="Times New Roman" w:cs="Times New Roman" w:hint="eastAsia"/>
          <w:szCs w:val="24"/>
          <w:vertAlign w:val="superscript"/>
        </w:rPr>
        <w:t>）</w:t>
      </w:r>
      <w:r w:rsidRPr="00AC5C25">
        <w:rPr>
          <w:rFonts w:ascii="Times New Roman" w:hAnsi="Times New Roman" w:cs="Times New Roman" w:hint="eastAsia"/>
          <w:szCs w:val="24"/>
        </w:rPr>
        <w:t>四如意足、</w:t>
      </w:r>
      <w:r w:rsidRPr="00AC5C25">
        <w:rPr>
          <w:rFonts w:ascii="Times New Roman" w:hAnsi="Times New Roman" w:cs="Times New Roman" w:hint="eastAsia"/>
          <w:szCs w:val="24"/>
          <w:vertAlign w:val="superscript"/>
        </w:rPr>
        <w:t>（</w:t>
      </w:r>
      <w:r w:rsidRPr="00AC5C25">
        <w:rPr>
          <w:rFonts w:ascii="Times New Roman" w:hAnsi="Times New Roman" w:cs="Times New Roman" w:hint="eastAsia"/>
          <w:szCs w:val="24"/>
          <w:vertAlign w:val="superscript"/>
        </w:rPr>
        <w:t>14</w:t>
      </w:r>
      <w:r w:rsidRPr="00AC5C25">
        <w:rPr>
          <w:rFonts w:ascii="Times New Roman" w:hAnsi="Times New Roman" w:cs="Times New Roman" w:hint="eastAsia"/>
          <w:szCs w:val="24"/>
          <w:vertAlign w:val="superscript"/>
        </w:rPr>
        <w:t>）</w:t>
      </w:r>
      <w:r w:rsidRPr="00AC5C25">
        <w:rPr>
          <w:rFonts w:ascii="Times New Roman" w:hAnsi="Times New Roman" w:cs="Times New Roman" w:hint="eastAsia"/>
          <w:szCs w:val="24"/>
        </w:rPr>
        <w:t>四禪、</w:t>
      </w:r>
      <w:r w:rsidRPr="00AC5C25">
        <w:rPr>
          <w:rFonts w:ascii="Times New Roman" w:hAnsi="Times New Roman" w:cs="Times New Roman" w:hint="eastAsia"/>
          <w:szCs w:val="24"/>
          <w:vertAlign w:val="superscript"/>
        </w:rPr>
        <w:t>（</w:t>
      </w:r>
      <w:r w:rsidRPr="00AC5C25">
        <w:rPr>
          <w:rFonts w:ascii="Times New Roman" w:hAnsi="Times New Roman" w:cs="Times New Roman" w:hint="eastAsia"/>
          <w:szCs w:val="24"/>
          <w:vertAlign w:val="superscript"/>
        </w:rPr>
        <w:t>15</w:t>
      </w:r>
      <w:r w:rsidRPr="00AC5C25">
        <w:rPr>
          <w:rFonts w:ascii="Times New Roman" w:hAnsi="Times New Roman" w:cs="Times New Roman" w:hint="eastAsia"/>
          <w:szCs w:val="24"/>
          <w:vertAlign w:val="superscript"/>
        </w:rPr>
        <w:t>）</w:t>
      </w:r>
      <w:r w:rsidRPr="00AC5C25">
        <w:rPr>
          <w:rFonts w:ascii="Times New Roman" w:hAnsi="Times New Roman" w:cs="Times New Roman" w:hint="eastAsia"/>
          <w:szCs w:val="24"/>
        </w:rPr>
        <w:t>四諦、</w:t>
      </w:r>
      <w:r w:rsidRPr="00AC5C25">
        <w:rPr>
          <w:rFonts w:ascii="Times New Roman" w:hAnsi="Times New Roman" w:cs="Times New Roman" w:hint="eastAsia"/>
          <w:szCs w:val="24"/>
          <w:vertAlign w:val="superscript"/>
        </w:rPr>
        <w:t>（</w:t>
      </w:r>
      <w:r w:rsidRPr="00AC5C25">
        <w:rPr>
          <w:rFonts w:ascii="Times New Roman" w:hAnsi="Times New Roman" w:cs="Times New Roman" w:hint="eastAsia"/>
          <w:szCs w:val="24"/>
          <w:vertAlign w:val="superscript"/>
        </w:rPr>
        <w:t>16</w:t>
      </w:r>
      <w:r w:rsidRPr="00AC5C25">
        <w:rPr>
          <w:rFonts w:ascii="Times New Roman" w:hAnsi="Times New Roman" w:cs="Times New Roman" w:hint="eastAsia"/>
          <w:szCs w:val="24"/>
          <w:vertAlign w:val="superscript"/>
        </w:rPr>
        <w:t>）</w:t>
      </w:r>
      <w:r w:rsidRPr="00AC5C25">
        <w:rPr>
          <w:rFonts w:ascii="Times New Roman" w:hAnsi="Times New Roman" w:cs="Times New Roman" w:hint="eastAsia"/>
          <w:szCs w:val="24"/>
        </w:rPr>
        <w:t>四想、</w:t>
      </w:r>
      <w:r w:rsidRPr="00AC5C25">
        <w:rPr>
          <w:rFonts w:ascii="Times New Roman" w:hAnsi="Times New Roman" w:cs="Times New Roman" w:hint="eastAsia"/>
          <w:szCs w:val="24"/>
          <w:vertAlign w:val="superscript"/>
        </w:rPr>
        <w:t>（</w:t>
      </w:r>
      <w:r w:rsidRPr="00AC5C25">
        <w:rPr>
          <w:rFonts w:ascii="Times New Roman" w:hAnsi="Times New Roman" w:cs="Times New Roman" w:hint="eastAsia"/>
          <w:szCs w:val="24"/>
          <w:vertAlign w:val="superscript"/>
        </w:rPr>
        <w:t>17</w:t>
      </w:r>
      <w:r w:rsidRPr="00AC5C25">
        <w:rPr>
          <w:rFonts w:ascii="Times New Roman" w:hAnsi="Times New Roman" w:cs="Times New Roman" w:hint="eastAsia"/>
          <w:szCs w:val="24"/>
          <w:vertAlign w:val="superscript"/>
        </w:rPr>
        <w:t>）</w:t>
      </w:r>
      <w:r w:rsidRPr="00AC5C25">
        <w:rPr>
          <w:rFonts w:ascii="Times New Roman" w:hAnsi="Times New Roman" w:cs="Times New Roman" w:hint="eastAsia"/>
          <w:szCs w:val="24"/>
        </w:rPr>
        <w:t>四無量、</w:t>
      </w:r>
      <w:r w:rsidRPr="00AC5C25">
        <w:rPr>
          <w:rFonts w:ascii="Times New Roman" w:hAnsi="Times New Roman" w:cs="Times New Roman" w:hint="eastAsia"/>
          <w:szCs w:val="24"/>
          <w:vertAlign w:val="superscript"/>
        </w:rPr>
        <w:t>（</w:t>
      </w:r>
      <w:r w:rsidRPr="00AC5C25">
        <w:rPr>
          <w:rFonts w:ascii="Times New Roman" w:hAnsi="Times New Roman" w:cs="Times New Roman" w:hint="eastAsia"/>
          <w:szCs w:val="24"/>
          <w:vertAlign w:val="superscript"/>
        </w:rPr>
        <w:t>18</w:t>
      </w:r>
      <w:r w:rsidRPr="00AC5C25">
        <w:rPr>
          <w:rFonts w:ascii="Times New Roman" w:hAnsi="Times New Roman" w:cs="Times New Roman" w:hint="eastAsia"/>
          <w:szCs w:val="24"/>
          <w:vertAlign w:val="superscript"/>
        </w:rPr>
        <w:t>）</w:t>
      </w:r>
      <w:r w:rsidRPr="00AC5C25">
        <w:rPr>
          <w:rFonts w:ascii="Times New Roman" w:hAnsi="Times New Roman" w:cs="Times New Roman" w:hint="eastAsia"/>
          <w:szCs w:val="24"/>
        </w:rPr>
        <w:t>四無色、</w:t>
      </w:r>
      <w:r w:rsidRPr="00AC5C25">
        <w:rPr>
          <w:rFonts w:ascii="Times New Roman" w:hAnsi="Times New Roman" w:cs="Times New Roman" w:hint="eastAsia"/>
          <w:szCs w:val="24"/>
          <w:vertAlign w:val="superscript"/>
        </w:rPr>
        <w:t>（</w:t>
      </w:r>
      <w:r w:rsidRPr="00AC5C25">
        <w:rPr>
          <w:rFonts w:ascii="Times New Roman" w:hAnsi="Times New Roman" w:cs="Times New Roman" w:hint="eastAsia"/>
          <w:szCs w:val="24"/>
          <w:vertAlign w:val="superscript"/>
        </w:rPr>
        <w:t>19</w:t>
      </w:r>
      <w:r w:rsidRPr="00AC5C25">
        <w:rPr>
          <w:rFonts w:ascii="Times New Roman" w:hAnsi="Times New Roman" w:cs="Times New Roman" w:hint="eastAsia"/>
          <w:szCs w:val="24"/>
          <w:vertAlign w:val="superscript"/>
        </w:rPr>
        <w:t>）</w:t>
      </w:r>
      <w:r w:rsidRPr="00AC5C25">
        <w:rPr>
          <w:rFonts w:ascii="Times New Roman" w:hAnsi="Times New Roman" w:cs="Times New Roman" w:hint="eastAsia"/>
          <w:szCs w:val="24"/>
        </w:rPr>
        <w:t>四聖種、</w:t>
      </w:r>
      <w:r w:rsidRPr="00AC5C25">
        <w:rPr>
          <w:rFonts w:ascii="Times New Roman" w:hAnsi="Times New Roman" w:cs="Times New Roman" w:hint="eastAsia"/>
          <w:szCs w:val="24"/>
          <w:vertAlign w:val="superscript"/>
        </w:rPr>
        <w:t>（</w:t>
      </w:r>
      <w:r w:rsidRPr="00AC5C25">
        <w:rPr>
          <w:rFonts w:ascii="Times New Roman" w:hAnsi="Times New Roman" w:cs="Times New Roman" w:hint="eastAsia"/>
          <w:szCs w:val="24"/>
          <w:vertAlign w:val="superscript"/>
        </w:rPr>
        <w:t>20</w:t>
      </w:r>
      <w:r w:rsidRPr="00AC5C25">
        <w:rPr>
          <w:rFonts w:ascii="Times New Roman" w:hAnsi="Times New Roman" w:cs="Times New Roman" w:hint="eastAsia"/>
          <w:szCs w:val="24"/>
          <w:vertAlign w:val="superscript"/>
        </w:rPr>
        <w:t>）</w:t>
      </w:r>
      <w:r w:rsidRPr="00AC5C25">
        <w:rPr>
          <w:rFonts w:ascii="Times New Roman" w:hAnsi="Times New Roman" w:cs="Times New Roman" w:hint="eastAsia"/>
          <w:szCs w:val="24"/>
        </w:rPr>
        <w:t>四沙門果；</w:t>
      </w:r>
      <w:r w:rsidRPr="00AC5C25">
        <w:rPr>
          <w:rFonts w:ascii="Times New Roman" w:hAnsi="Times New Roman" w:cs="Times New Roman" w:hint="eastAsia"/>
          <w:szCs w:val="24"/>
          <w:vertAlign w:val="superscript"/>
        </w:rPr>
        <w:t>（</w:t>
      </w:r>
      <w:r w:rsidRPr="00AC5C25">
        <w:rPr>
          <w:rFonts w:ascii="Times New Roman" w:hAnsi="Times New Roman" w:cs="Times New Roman" w:hint="eastAsia"/>
          <w:szCs w:val="24"/>
          <w:vertAlign w:val="superscript"/>
        </w:rPr>
        <w:t>21</w:t>
      </w:r>
      <w:r w:rsidRPr="00AC5C25">
        <w:rPr>
          <w:rFonts w:ascii="Times New Roman" w:hAnsi="Times New Roman" w:cs="Times New Roman" w:hint="eastAsia"/>
          <w:szCs w:val="24"/>
          <w:vertAlign w:val="superscript"/>
        </w:rPr>
        <w:t>）</w:t>
      </w:r>
      <w:r w:rsidRPr="00AC5C25">
        <w:rPr>
          <w:rFonts w:ascii="Times New Roman" w:hAnsi="Times New Roman" w:cs="Times New Roman" w:hint="eastAsia"/>
          <w:szCs w:val="24"/>
        </w:rPr>
        <w:t>五熟解脫想</w:t>
      </w:r>
      <w:r w:rsidRPr="00AC5C25">
        <w:rPr>
          <w:rFonts w:ascii="Times New Roman" w:hAnsi="Times New Roman" w:cs="Times New Roman"/>
          <w:szCs w:val="24"/>
          <w:vertAlign w:val="superscript"/>
        </w:rPr>
        <w:footnoteReference w:id="155"/>
      </w:r>
      <w:r w:rsidRPr="00AC5C25">
        <w:rPr>
          <w:rFonts w:ascii="Times New Roman" w:hAnsi="Times New Roman" w:cs="Times New Roman" w:hint="eastAsia"/>
          <w:szCs w:val="24"/>
        </w:rPr>
        <w:t>、</w:t>
      </w:r>
      <w:r w:rsidRPr="00AC5C25">
        <w:rPr>
          <w:rFonts w:ascii="Times New Roman" w:hAnsi="Times New Roman" w:cs="Times New Roman" w:hint="eastAsia"/>
          <w:szCs w:val="24"/>
          <w:vertAlign w:val="superscript"/>
        </w:rPr>
        <w:t>（</w:t>
      </w:r>
      <w:r w:rsidRPr="00AC5C25">
        <w:rPr>
          <w:rFonts w:ascii="Times New Roman" w:hAnsi="Times New Roman" w:cs="Times New Roman" w:hint="eastAsia"/>
          <w:szCs w:val="24"/>
          <w:vertAlign w:val="superscript"/>
        </w:rPr>
        <w:t>22</w:t>
      </w:r>
      <w:r w:rsidRPr="00AC5C25">
        <w:rPr>
          <w:rFonts w:ascii="Times New Roman" w:hAnsi="Times New Roman" w:cs="Times New Roman" w:hint="eastAsia"/>
          <w:szCs w:val="24"/>
          <w:vertAlign w:val="superscript"/>
        </w:rPr>
        <w:t>）</w:t>
      </w:r>
      <w:r w:rsidRPr="00AC5C25">
        <w:rPr>
          <w:rFonts w:ascii="Times New Roman" w:hAnsi="Times New Roman" w:cs="Times New Roman" w:hint="eastAsia"/>
          <w:szCs w:val="24"/>
        </w:rPr>
        <w:t>五解脫處</w:t>
      </w:r>
      <w:r w:rsidRPr="00AC5C25">
        <w:rPr>
          <w:rFonts w:ascii="Times New Roman" w:hAnsi="Times New Roman" w:cs="Times New Roman"/>
          <w:szCs w:val="24"/>
          <w:vertAlign w:val="superscript"/>
        </w:rPr>
        <w:footnoteReference w:id="156"/>
      </w:r>
      <w:r w:rsidRPr="00AC5C25">
        <w:rPr>
          <w:rFonts w:ascii="Times New Roman" w:hAnsi="Times New Roman" w:cs="Times New Roman" w:hint="eastAsia"/>
          <w:szCs w:val="24"/>
        </w:rPr>
        <w:t>、</w:t>
      </w:r>
      <w:r w:rsidRPr="00AC5C25">
        <w:rPr>
          <w:rFonts w:ascii="Times New Roman" w:hAnsi="Times New Roman" w:cs="Times New Roman" w:hint="eastAsia"/>
          <w:szCs w:val="24"/>
          <w:vertAlign w:val="superscript"/>
        </w:rPr>
        <w:t>（</w:t>
      </w:r>
      <w:r w:rsidRPr="00AC5C25">
        <w:rPr>
          <w:rFonts w:ascii="Times New Roman" w:hAnsi="Times New Roman" w:cs="Times New Roman" w:hint="eastAsia"/>
          <w:szCs w:val="24"/>
          <w:vertAlign w:val="superscript"/>
        </w:rPr>
        <w:t>23</w:t>
      </w:r>
      <w:r w:rsidRPr="00AC5C25">
        <w:rPr>
          <w:rFonts w:ascii="Times New Roman" w:hAnsi="Times New Roman" w:cs="Times New Roman" w:hint="eastAsia"/>
          <w:szCs w:val="24"/>
          <w:vertAlign w:val="superscript"/>
        </w:rPr>
        <w:t>）</w:t>
      </w:r>
      <w:r w:rsidRPr="00AC5C25">
        <w:rPr>
          <w:rFonts w:ascii="Times New Roman" w:hAnsi="Times New Roman" w:cs="Times New Roman" w:hint="eastAsia"/>
          <w:szCs w:val="24"/>
        </w:rPr>
        <w:t>五根、</w:t>
      </w:r>
      <w:r w:rsidRPr="00AC5C25">
        <w:rPr>
          <w:rFonts w:ascii="Times New Roman" w:hAnsi="Times New Roman" w:cs="Times New Roman" w:hint="eastAsia"/>
          <w:szCs w:val="24"/>
          <w:vertAlign w:val="superscript"/>
        </w:rPr>
        <w:t>（</w:t>
      </w:r>
      <w:r w:rsidRPr="00AC5C25">
        <w:rPr>
          <w:rFonts w:ascii="Times New Roman" w:hAnsi="Times New Roman" w:cs="Times New Roman" w:hint="eastAsia"/>
          <w:szCs w:val="24"/>
          <w:vertAlign w:val="superscript"/>
        </w:rPr>
        <w:t>24</w:t>
      </w:r>
      <w:r w:rsidRPr="00AC5C25">
        <w:rPr>
          <w:rFonts w:ascii="Times New Roman" w:hAnsi="Times New Roman" w:cs="Times New Roman" w:hint="eastAsia"/>
          <w:szCs w:val="24"/>
          <w:vertAlign w:val="superscript"/>
        </w:rPr>
        <w:t>）</w:t>
      </w:r>
      <w:r w:rsidRPr="00AC5C25">
        <w:rPr>
          <w:rFonts w:ascii="Times New Roman" w:hAnsi="Times New Roman" w:cs="Times New Roman" w:hint="eastAsia"/>
          <w:szCs w:val="24"/>
        </w:rPr>
        <w:t>五力、</w:t>
      </w:r>
      <w:r w:rsidRPr="00AC5C25">
        <w:rPr>
          <w:rFonts w:ascii="Times New Roman" w:hAnsi="Times New Roman" w:cs="Times New Roman" w:hint="eastAsia"/>
          <w:szCs w:val="24"/>
          <w:vertAlign w:val="superscript"/>
        </w:rPr>
        <w:t>（</w:t>
      </w:r>
      <w:r w:rsidRPr="00AC5C25">
        <w:rPr>
          <w:rFonts w:ascii="Times New Roman" w:hAnsi="Times New Roman" w:cs="Times New Roman" w:hint="eastAsia"/>
          <w:szCs w:val="24"/>
          <w:vertAlign w:val="superscript"/>
        </w:rPr>
        <w:t>25</w:t>
      </w:r>
      <w:r w:rsidRPr="00AC5C25">
        <w:rPr>
          <w:rFonts w:ascii="Times New Roman" w:hAnsi="Times New Roman" w:cs="Times New Roman" w:hint="eastAsia"/>
          <w:szCs w:val="24"/>
          <w:vertAlign w:val="superscript"/>
        </w:rPr>
        <w:t>）</w:t>
      </w:r>
      <w:r w:rsidRPr="00AC5C25">
        <w:rPr>
          <w:rFonts w:ascii="Times New Roman" w:hAnsi="Times New Roman" w:cs="Times New Roman" w:hint="eastAsia"/>
          <w:szCs w:val="24"/>
        </w:rPr>
        <w:t>五出要界</w:t>
      </w:r>
      <w:r w:rsidRPr="00AC5C25">
        <w:rPr>
          <w:rFonts w:ascii="Times New Roman" w:hAnsi="Times New Roman" w:cs="Times New Roman"/>
          <w:szCs w:val="24"/>
          <w:vertAlign w:val="superscript"/>
        </w:rPr>
        <w:footnoteReference w:id="157"/>
      </w:r>
      <w:r w:rsidRPr="00AC5C25">
        <w:rPr>
          <w:rFonts w:ascii="Times New Roman" w:hAnsi="Times New Roman" w:cs="Times New Roman" w:hint="eastAsia"/>
          <w:szCs w:val="24"/>
        </w:rPr>
        <w:t>；</w:t>
      </w:r>
      <w:r w:rsidRPr="00AC5C25">
        <w:rPr>
          <w:rFonts w:ascii="Times New Roman" w:hAnsi="Times New Roman" w:cs="Times New Roman" w:hint="eastAsia"/>
          <w:szCs w:val="24"/>
          <w:vertAlign w:val="superscript"/>
        </w:rPr>
        <w:t>（</w:t>
      </w:r>
      <w:r w:rsidRPr="00AC5C25">
        <w:rPr>
          <w:rFonts w:ascii="Times New Roman" w:hAnsi="Times New Roman" w:cs="Times New Roman" w:hint="eastAsia"/>
          <w:szCs w:val="24"/>
          <w:vertAlign w:val="superscript"/>
        </w:rPr>
        <w:t>26</w:t>
      </w:r>
      <w:r w:rsidRPr="00AC5C25">
        <w:rPr>
          <w:rFonts w:ascii="Times New Roman" w:hAnsi="Times New Roman" w:cs="Times New Roman" w:hint="eastAsia"/>
          <w:szCs w:val="24"/>
          <w:vertAlign w:val="superscript"/>
        </w:rPr>
        <w:t>）</w:t>
      </w:r>
      <w:r w:rsidRPr="00AC5C25">
        <w:rPr>
          <w:rFonts w:ascii="Times New Roman" w:hAnsi="Times New Roman" w:cs="Times New Roman" w:hint="eastAsia"/>
          <w:szCs w:val="24"/>
        </w:rPr>
        <w:t>七財</w:t>
      </w:r>
      <w:r w:rsidRPr="00AC5C25">
        <w:rPr>
          <w:rFonts w:ascii="Times New Roman" w:hAnsi="Times New Roman" w:cs="Times New Roman"/>
          <w:szCs w:val="24"/>
          <w:vertAlign w:val="superscript"/>
        </w:rPr>
        <w:footnoteReference w:id="158"/>
      </w:r>
      <w:r w:rsidRPr="00AC5C25">
        <w:rPr>
          <w:rFonts w:ascii="Times New Roman" w:hAnsi="Times New Roman" w:cs="Times New Roman" w:hint="eastAsia"/>
          <w:szCs w:val="24"/>
        </w:rPr>
        <w:t>、</w:t>
      </w:r>
      <w:r w:rsidRPr="00AC5C25">
        <w:rPr>
          <w:rFonts w:ascii="Times New Roman" w:hAnsi="Times New Roman" w:cs="Times New Roman" w:hint="eastAsia"/>
          <w:szCs w:val="24"/>
          <w:vertAlign w:val="superscript"/>
        </w:rPr>
        <w:t>（</w:t>
      </w:r>
      <w:r w:rsidRPr="00AC5C25">
        <w:rPr>
          <w:rFonts w:ascii="Times New Roman" w:hAnsi="Times New Roman" w:cs="Times New Roman" w:hint="eastAsia"/>
          <w:szCs w:val="24"/>
          <w:vertAlign w:val="superscript"/>
        </w:rPr>
        <w:t>27</w:t>
      </w:r>
      <w:r w:rsidRPr="00AC5C25">
        <w:rPr>
          <w:rFonts w:ascii="Times New Roman" w:hAnsi="Times New Roman" w:cs="Times New Roman" w:hint="eastAsia"/>
          <w:szCs w:val="24"/>
          <w:vertAlign w:val="superscript"/>
        </w:rPr>
        <w:t>）</w:t>
      </w:r>
      <w:r w:rsidRPr="00AC5C25">
        <w:rPr>
          <w:rFonts w:ascii="Times New Roman" w:hAnsi="Times New Roman" w:cs="Times New Roman" w:hint="eastAsia"/>
          <w:szCs w:val="24"/>
        </w:rPr>
        <w:t>七力</w:t>
      </w:r>
      <w:r w:rsidRPr="00AC5C25">
        <w:rPr>
          <w:rFonts w:ascii="Times New Roman" w:hAnsi="Times New Roman" w:cs="Times New Roman"/>
          <w:szCs w:val="24"/>
          <w:vertAlign w:val="superscript"/>
        </w:rPr>
        <w:footnoteReference w:id="159"/>
      </w:r>
      <w:r w:rsidRPr="00AC5C25">
        <w:rPr>
          <w:rFonts w:ascii="Times New Roman" w:hAnsi="Times New Roman" w:cs="Times New Roman" w:hint="eastAsia"/>
          <w:szCs w:val="24"/>
        </w:rPr>
        <w:t>、</w:t>
      </w:r>
      <w:r w:rsidRPr="00AC5C25">
        <w:rPr>
          <w:rFonts w:ascii="Times New Roman" w:hAnsi="Times New Roman" w:cs="Times New Roman" w:hint="eastAsia"/>
          <w:szCs w:val="24"/>
          <w:vertAlign w:val="superscript"/>
        </w:rPr>
        <w:t>（</w:t>
      </w:r>
      <w:r w:rsidRPr="00AC5C25">
        <w:rPr>
          <w:rFonts w:ascii="Times New Roman" w:hAnsi="Times New Roman" w:cs="Times New Roman" w:hint="eastAsia"/>
          <w:szCs w:val="24"/>
          <w:vertAlign w:val="superscript"/>
        </w:rPr>
        <w:t>28</w:t>
      </w:r>
      <w:r w:rsidRPr="00AC5C25">
        <w:rPr>
          <w:rFonts w:ascii="Times New Roman" w:hAnsi="Times New Roman" w:cs="Times New Roman" w:hint="eastAsia"/>
          <w:szCs w:val="24"/>
          <w:vertAlign w:val="superscript"/>
        </w:rPr>
        <w:t>）</w:t>
      </w:r>
      <w:r w:rsidRPr="00AC5C25">
        <w:rPr>
          <w:rFonts w:ascii="Times New Roman" w:hAnsi="Times New Roman" w:cs="Times New Roman" w:hint="eastAsia"/>
          <w:szCs w:val="24"/>
        </w:rPr>
        <w:t>七覺支；</w:t>
      </w:r>
      <w:r w:rsidRPr="00AC5C25">
        <w:rPr>
          <w:rFonts w:ascii="Times New Roman" w:hAnsi="Times New Roman" w:cs="Times New Roman" w:hint="eastAsia"/>
          <w:szCs w:val="24"/>
          <w:vertAlign w:val="superscript"/>
        </w:rPr>
        <w:t>（</w:t>
      </w:r>
      <w:r w:rsidRPr="00AC5C25">
        <w:rPr>
          <w:rFonts w:ascii="Times New Roman" w:hAnsi="Times New Roman" w:cs="Times New Roman" w:hint="eastAsia"/>
          <w:szCs w:val="24"/>
          <w:vertAlign w:val="superscript"/>
        </w:rPr>
        <w:t>29</w:t>
      </w:r>
      <w:r w:rsidRPr="00AC5C25">
        <w:rPr>
          <w:rFonts w:ascii="Times New Roman" w:hAnsi="Times New Roman" w:cs="Times New Roman" w:hint="eastAsia"/>
          <w:szCs w:val="24"/>
          <w:vertAlign w:val="superscript"/>
        </w:rPr>
        <w:t>）</w:t>
      </w:r>
      <w:r w:rsidRPr="00AC5C25">
        <w:rPr>
          <w:rFonts w:ascii="Times New Roman" w:hAnsi="Times New Roman" w:cs="Times New Roman" w:hint="eastAsia"/>
          <w:szCs w:val="24"/>
        </w:rPr>
        <w:t>八聖道支；</w:t>
      </w:r>
      <w:r w:rsidRPr="00AC5C25">
        <w:rPr>
          <w:rFonts w:ascii="Times New Roman" w:hAnsi="Times New Roman" w:cs="Times New Roman" w:hint="eastAsia"/>
          <w:szCs w:val="24"/>
          <w:vertAlign w:val="superscript"/>
        </w:rPr>
        <w:t>（</w:t>
      </w:r>
      <w:r w:rsidRPr="00AC5C25">
        <w:rPr>
          <w:rFonts w:ascii="Times New Roman" w:hAnsi="Times New Roman" w:cs="Times New Roman" w:hint="eastAsia"/>
          <w:szCs w:val="24"/>
          <w:vertAlign w:val="superscript"/>
        </w:rPr>
        <w:t>30</w:t>
      </w:r>
      <w:r w:rsidRPr="00AC5C25">
        <w:rPr>
          <w:rFonts w:ascii="Times New Roman" w:hAnsi="Times New Roman" w:cs="Times New Roman" w:hint="eastAsia"/>
          <w:szCs w:val="24"/>
          <w:vertAlign w:val="superscript"/>
        </w:rPr>
        <w:t>）</w:t>
      </w:r>
      <w:r w:rsidRPr="00AC5C25">
        <w:rPr>
          <w:rFonts w:ascii="Times New Roman" w:hAnsi="Times New Roman" w:cs="Times New Roman" w:hint="eastAsia"/>
          <w:szCs w:val="24"/>
        </w:rPr>
        <w:t>頂與頂墮</w:t>
      </w:r>
      <w:r w:rsidRPr="00AC5C25">
        <w:rPr>
          <w:rFonts w:ascii="Times New Roman" w:hAnsi="Times New Roman" w:cs="Times New Roman"/>
          <w:szCs w:val="24"/>
          <w:vertAlign w:val="superscript"/>
        </w:rPr>
        <w:footnoteReference w:id="160"/>
      </w:r>
      <w:r w:rsidRPr="00AC5C25">
        <w:rPr>
          <w:rFonts w:ascii="Times New Roman" w:hAnsi="Times New Roman" w:cs="Times New Roman" w:hint="eastAsia"/>
          <w:szCs w:val="24"/>
        </w:rPr>
        <w:t>：一共</w:t>
      </w:r>
      <w:r w:rsidRPr="00AC5C25">
        <w:rPr>
          <w:rFonts w:ascii="Times New Roman" w:hAnsi="Times New Roman" w:cs="Times New Roman" w:hint="eastAsia"/>
          <w:szCs w:val="24"/>
        </w:rPr>
        <w:t>30</w:t>
      </w:r>
      <w:r w:rsidRPr="00AC5C25">
        <w:rPr>
          <w:rFonts w:ascii="Times New Roman" w:hAnsi="Times New Roman" w:cs="Times New Roman" w:hint="eastAsia"/>
          <w:szCs w:val="24"/>
        </w:rPr>
        <w:t>法門。</w:t>
      </w:r>
    </w:p>
    <w:p w:rsidR="00AC5C25" w:rsidRPr="00AD555E" w:rsidRDefault="00AC5C25" w:rsidP="00AD555E">
      <w:pPr>
        <w:widowControl/>
        <w:spacing w:beforeLines="30" w:before="108"/>
        <w:ind w:leftChars="300" w:left="720"/>
        <w:rPr>
          <w:rFonts w:ascii="Times New Roman" w:hAnsi="Times New Roman" w:cs="Times New Roman"/>
          <w:b/>
          <w:sz w:val="20"/>
          <w:bdr w:val="single" w:sz="4" w:space="0" w:color="auto"/>
        </w:rPr>
      </w:pPr>
      <w:r w:rsidRPr="00AD555E">
        <w:rPr>
          <w:rFonts w:ascii="Times New Roman" w:hAnsi="Times New Roman" w:cs="Times New Roman" w:hint="eastAsia"/>
          <w:b/>
          <w:sz w:val="20"/>
          <w:bdr w:val="single" w:sz="4" w:space="0" w:color="auto"/>
        </w:rPr>
        <w:lastRenderedPageBreak/>
        <w:t>c</w:t>
      </w:r>
      <w:r w:rsidRPr="00AD555E">
        <w:rPr>
          <w:rFonts w:ascii="Times New Roman" w:hAnsi="Times New Roman" w:cs="Times New Roman" w:hint="eastAsia"/>
          <w:b/>
          <w:sz w:val="20"/>
          <w:bdr w:val="single" w:sz="4" w:space="0" w:color="auto"/>
        </w:rPr>
        <w:t>、《例經》列舉</w:t>
      </w:r>
      <w:r w:rsidRPr="00AD555E">
        <w:rPr>
          <w:rFonts w:ascii="Times New Roman" w:hAnsi="Times New Roman" w:cs="Times New Roman" w:hint="eastAsia"/>
          <w:b/>
          <w:sz w:val="20"/>
          <w:bdr w:val="single" w:sz="4" w:space="0" w:color="auto"/>
        </w:rPr>
        <w:t>10</w:t>
      </w:r>
      <w:r w:rsidRPr="00AD555E">
        <w:rPr>
          <w:rFonts w:ascii="Times New Roman" w:hAnsi="Times New Roman" w:cs="Times New Roman" w:hint="eastAsia"/>
          <w:b/>
          <w:sz w:val="20"/>
          <w:bdr w:val="single" w:sz="4" w:space="0" w:color="auto"/>
        </w:rPr>
        <w:t>法門</w:t>
      </w:r>
    </w:p>
    <w:p w:rsidR="00AC5C25" w:rsidRPr="00AC5C25" w:rsidRDefault="00AC5C25" w:rsidP="00AC5C25">
      <w:pPr>
        <w:ind w:leftChars="300" w:left="720"/>
        <w:rPr>
          <w:rFonts w:ascii="Times New Roman" w:hAnsi="Times New Roman" w:cs="Times New Roman"/>
          <w:szCs w:val="24"/>
        </w:rPr>
      </w:pPr>
      <w:r w:rsidRPr="00AC5C25">
        <w:rPr>
          <w:rFonts w:ascii="Times New Roman" w:hAnsi="Times New Roman" w:cs="Times New Roman" w:hint="eastAsia"/>
          <w:szCs w:val="24"/>
        </w:rPr>
        <w:t>《中阿含經》（</w:t>
      </w:r>
      <w:r w:rsidRPr="00AC5C25">
        <w:rPr>
          <w:rFonts w:ascii="Times New Roman" w:hAnsi="Times New Roman" w:cs="Times New Roman" w:hint="eastAsia"/>
          <w:szCs w:val="24"/>
        </w:rPr>
        <w:t>222</w:t>
      </w:r>
      <w:r w:rsidRPr="00AC5C25">
        <w:rPr>
          <w:rFonts w:ascii="Times New Roman" w:hAnsi="Times New Roman" w:cs="Times New Roman" w:hint="eastAsia"/>
          <w:szCs w:val="24"/>
        </w:rPr>
        <w:t>）《例經》，列舉</w:t>
      </w:r>
      <w:r w:rsidRPr="00AC5C25">
        <w:rPr>
          <w:rFonts w:ascii="Times New Roman" w:hAnsi="Times New Roman" w:cs="Times New Roman" w:hint="eastAsia"/>
          <w:szCs w:val="24"/>
        </w:rPr>
        <w:t>10</w:t>
      </w:r>
      <w:r w:rsidRPr="00AC5C25">
        <w:rPr>
          <w:rFonts w:ascii="Times New Roman" w:hAnsi="Times New Roman" w:cs="Times New Roman" w:hint="eastAsia"/>
          <w:szCs w:val="24"/>
        </w:rPr>
        <w:t>種法門。</w:t>
      </w:r>
      <w:r w:rsidRPr="00AC5C25">
        <w:rPr>
          <w:rFonts w:ascii="Times New Roman" w:hAnsi="Times New Roman" w:cs="Times New Roman"/>
          <w:szCs w:val="24"/>
          <w:vertAlign w:val="superscript"/>
        </w:rPr>
        <w:footnoteReference w:id="161"/>
      </w:r>
    </w:p>
    <w:p w:rsidR="00AC5C25" w:rsidRPr="00AD555E" w:rsidRDefault="00AC5C25" w:rsidP="00AD555E">
      <w:pPr>
        <w:widowControl/>
        <w:spacing w:beforeLines="30" w:before="108"/>
        <w:ind w:leftChars="300" w:left="720"/>
        <w:rPr>
          <w:rFonts w:ascii="Times New Roman" w:hAnsi="Times New Roman" w:cs="Times New Roman"/>
          <w:b/>
          <w:sz w:val="20"/>
          <w:bdr w:val="single" w:sz="4" w:space="0" w:color="auto"/>
        </w:rPr>
      </w:pPr>
      <w:r w:rsidRPr="00AD555E">
        <w:rPr>
          <w:rFonts w:ascii="Times New Roman" w:hAnsi="Times New Roman" w:cs="Times New Roman" w:hint="eastAsia"/>
          <w:b/>
          <w:sz w:val="20"/>
          <w:bdr w:val="single" w:sz="4" w:space="0" w:color="auto"/>
        </w:rPr>
        <w:t>d</w:t>
      </w:r>
      <w:r w:rsidRPr="00AD555E">
        <w:rPr>
          <w:rFonts w:ascii="Times New Roman" w:hAnsi="Times New Roman" w:cs="Times New Roman" w:hint="eastAsia"/>
          <w:b/>
          <w:sz w:val="20"/>
          <w:bdr w:val="single" w:sz="4" w:space="0" w:color="auto"/>
        </w:rPr>
        <w:t>、小結</w:t>
      </w:r>
    </w:p>
    <w:p w:rsidR="00AC5C25" w:rsidRPr="00AC5C25" w:rsidRDefault="00AC5C25" w:rsidP="00AC5C25">
      <w:pPr>
        <w:ind w:leftChars="300" w:left="720"/>
        <w:rPr>
          <w:rFonts w:ascii="Times New Roman" w:hAnsi="Times New Roman" w:cs="Times New Roman"/>
          <w:szCs w:val="24"/>
        </w:rPr>
      </w:pPr>
      <w:r w:rsidRPr="00AC5C25">
        <w:rPr>
          <w:rFonts w:ascii="Times New Roman" w:hAnsi="Times New Roman" w:cs="Times New Roman" w:hint="eastAsia"/>
          <w:szCs w:val="24"/>
        </w:rPr>
        <w:t>佛教界傾向於法數的類集。</w:t>
      </w:r>
    </w:p>
    <w:p w:rsidR="00AC5C25" w:rsidRPr="00AD555E" w:rsidRDefault="00AC5C25" w:rsidP="00AD555E">
      <w:pPr>
        <w:widowControl/>
        <w:spacing w:beforeLines="30" w:before="108"/>
        <w:ind w:leftChars="250" w:left="600"/>
        <w:rPr>
          <w:rFonts w:ascii="Times New Roman" w:hAnsi="Times New Roman" w:cs="Times New Roman"/>
          <w:b/>
          <w:sz w:val="20"/>
          <w:bdr w:val="single" w:sz="4" w:space="0" w:color="auto"/>
        </w:rPr>
      </w:pPr>
      <w:r w:rsidRPr="00AD555E">
        <w:rPr>
          <w:rFonts w:ascii="Times New Roman" w:hAnsi="Times New Roman" w:cs="Times New Roman" w:hint="eastAsia"/>
          <w:b/>
          <w:sz w:val="20"/>
          <w:bdr w:val="single" w:sz="4" w:space="0" w:color="auto"/>
        </w:rPr>
        <w:t>（</w:t>
      </w:r>
      <w:r w:rsidRPr="00AD555E">
        <w:rPr>
          <w:rFonts w:ascii="Times New Roman" w:hAnsi="Times New Roman" w:cs="Times New Roman" w:hint="eastAsia"/>
          <w:b/>
          <w:sz w:val="20"/>
          <w:bdr w:val="single" w:sz="4" w:space="0" w:color="auto"/>
        </w:rPr>
        <w:t>C</w:t>
      </w:r>
      <w:r w:rsidRPr="00AD555E">
        <w:rPr>
          <w:rFonts w:ascii="Times New Roman" w:hAnsi="Times New Roman" w:cs="Times New Roman" w:hint="eastAsia"/>
          <w:b/>
          <w:sz w:val="20"/>
          <w:bdr w:val="single" w:sz="4" w:space="0" w:color="auto"/>
        </w:rPr>
        <w:t>）法義的論究</w:t>
      </w:r>
    </w:p>
    <w:p w:rsidR="00AC5C25" w:rsidRPr="00AC5C25" w:rsidRDefault="00AC5C25" w:rsidP="00AC5C25">
      <w:pPr>
        <w:ind w:leftChars="250" w:left="600"/>
        <w:rPr>
          <w:rFonts w:ascii="Times New Roman" w:hAnsi="Times New Roman" w:cs="Times New Roman"/>
          <w:szCs w:val="24"/>
        </w:rPr>
      </w:pPr>
      <w:r w:rsidRPr="00AC5C25">
        <w:rPr>
          <w:rFonts w:ascii="Times New Roman" w:hAnsi="Times New Roman" w:cs="Times New Roman" w:hint="eastAsia"/>
          <w:szCs w:val="24"/>
        </w:rPr>
        <w:t>3.</w:t>
      </w:r>
      <w:r w:rsidRPr="00AC5C25">
        <w:rPr>
          <w:rFonts w:ascii="Times New Roman" w:hAnsi="Times New Roman" w:cs="Times New Roman" w:hint="eastAsia"/>
          <w:szCs w:val="24"/>
        </w:rPr>
        <w:t>法義的論究，這都是有關某一論題的闡明，主要的有四：</w:t>
      </w:r>
    </w:p>
    <w:p w:rsidR="00AC5C25" w:rsidRPr="00AD555E" w:rsidRDefault="00AC5C25" w:rsidP="00AD555E">
      <w:pPr>
        <w:widowControl/>
        <w:spacing w:beforeLines="30" w:before="108"/>
        <w:ind w:leftChars="300" w:left="720"/>
        <w:rPr>
          <w:rFonts w:ascii="Times New Roman" w:hAnsi="Times New Roman" w:cs="Times New Roman"/>
          <w:b/>
          <w:sz w:val="20"/>
          <w:bdr w:val="single" w:sz="4" w:space="0" w:color="auto"/>
        </w:rPr>
      </w:pPr>
      <w:r w:rsidRPr="00AD555E">
        <w:rPr>
          <w:rFonts w:ascii="Times New Roman" w:hAnsi="Times New Roman" w:cs="Times New Roman" w:hint="eastAsia"/>
          <w:b/>
          <w:sz w:val="20"/>
          <w:bdr w:val="single" w:sz="4" w:space="0" w:color="auto"/>
        </w:rPr>
        <w:t>a</w:t>
      </w:r>
      <w:r w:rsidRPr="00AD555E">
        <w:rPr>
          <w:rFonts w:ascii="Times New Roman" w:hAnsi="Times New Roman" w:cs="Times New Roman" w:hint="eastAsia"/>
          <w:b/>
          <w:sz w:val="20"/>
          <w:bdr w:val="single" w:sz="4" w:space="0" w:color="auto"/>
        </w:rPr>
        <w:t>、空論</w:t>
      </w:r>
    </w:p>
    <w:p w:rsidR="00AC5C25" w:rsidRPr="00AC5C25" w:rsidRDefault="00AC5C25" w:rsidP="00AC5C25">
      <w:pPr>
        <w:ind w:leftChars="300" w:left="720"/>
        <w:rPr>
          <w:rFonts w:ascii="Times New Roman" w:hAnsi="Times New Roman" w:cs="Times New Roman"/>
          <w:szCs w:val="24"/>
        </w:rPr>
      </w:pPr>
      <w:r w:rsidRPr="00AC5C25">
        <w:rPr>
          <w:rFonts w:ascii="Times New Roman" w:hAnsi="Times New Roman" w:cs="Times New Roman" w:hint="eastAsia"/>
          <w:szCs w:val="24"/>
        </w:rPr>
        <w:t>Ⅰ「空」論：（</w:t>
      </w:r>
      <w:r w:rsidRPr="00AC5C25">
        <w:rPr>
          <w:rFonts w:ascii="Times New Roman" w:hAnsi="Times New Roman" w:cs="Times New Roman" w:hint="eastAsia"/>
          <w:szCs w:val="24"/>
        </w:rPr>
        <w:t>121</w:t>
      </w:r>
      <w:r w:rsidRPr="00AC5C25">
        <w:rPr>
          <w:rFonts w:ascii="Times New Roman" w:hAnsi="Times New Roman" w:cs="Times New Roman" w:hint="eastAsia"/>
          <w:szCs w:val="24"/>
        </w:rPr>
        <w:t>）《空小經》，（</w:t>
      </w:r>
      <w:r w:rsidRPr="00AC5C25">
        <w:rPr>
          <w:rFonts w:ascii="Times New Roman" w:hAnsi="Times New Roman" w:cs="Times New Roman" w:hint="eastAsia"/>
          <w:szCs w:val="24"/>
        </w:rPr>
        <w:t>122</w:t>
      </w:r>
      <w:r w:rsidRPr="00AC5C25">
        <w:rPr>
          <w:rFonts w:ascii="Times New Roman" w:hAnsi="Times New Roman" w:cs="Times New Roman" w:hint="eastAsia"/>
          <w:szCs w:val="24"/>
        </w:rPr>
        <w:t>）《空大經》，</w:t>
      </w:r>
      <w:r w:rsidRPr="00AC5C25">
        <w:rPr>
          <w:rFonts w:ascii="Times New Roman" w:hAnsi="Times New Roman" w:cs="Times New Roman"/>
          <w:szCs w:val="24"/>
          <w:vertAlign w:val="superscript"/>
        </w:rPr>
        <w:footnoteReference w:id="162"/>
      </w:r>
      <w:r w:rsidRPr="00AC5C25">
        <w:rPr>
          <w:rFonts w:ascii="Times New Roman" w:hAnsi="Times New Roman" w:cs="Times New Roman" w:hint="eastAsia"/>
          <w:szCs w:val="24"/>
        </w:rPr>
        <w:t>（</w:t>
      </w:r>
      <w:r w:rsidRPr="00AC5C25">
        <w:rPr>
          <w:rFonts w:ascii="Times New Roman" w:hAnsi="Times New Roman" w:cs="Times New Roman" w:hint="eastAsia"/>
          <w:szCs w:val="24"/>
        </w:rPr>
        <w:t>151</w:t>
      </w:r>
      <w:r w:rsidRPr="00AC5C25">
        <w:rPr>
          <w:rFonts w:ascii="Times New Roman" w:hAnsi="Times New Roman" w:cs="Times New Roman" w:hint="eastAsia"/>
          <w:szCs w:val="24"/>
        </w:rPr>
        <w:t>）《乞食清淨經》，闡明了空行的實踐意義。</w:t>
      </w:r>
      <w:r w:rsidRPr="00AC5C25">
        <w:rPr>
          <w:rFonts w:ascii="Times New Roman" w:hAnsi="Times New Roman" w:cs="Times New Roman"/>
          <w:szCs w:val="24"/>
          <w:vertAlign w:val="superscript"/>
        </w:rPr>
        <w:footnoteReference w:id="163"/>
      </w:r>
    </w:p>
    <w:p w:rsidR="00AC5C25" w:rsidRPr="00AC5C25" w:rsidRDefault="00AC5C25" w:rsidP="00AC5C25">
      <w:pPr>
        <w:spacing w:beforeLines="30" w:before="108"/>
        <w:ind w:leftChars="300" w:left="720"/>
        <w:rPr>
          <w:rFonts w:ascii="Times New Roman" w:hAnsi="Times New Roman" w:cs="Times New Roman"/>
          <w:szCs w:val="24"/>
        </w:rPr>
      </w:pPr>
      <w:r w:rsidRPr="00AC5C25">
        <w:rPr>
          <w:rFonts w:ascii="Times New Roman" w:hAnsi="Times New Roman" w:cs="Times New Roman" w:hint="eastAsia"/>
          <w:szCs w:val="24"/>
        </w:rPr>
        <w:t>須菩提（</w:t>
      </w:r>
      <w:r w:rsidRPr="00AC5C25">
        <w:rPr>
          <w:rFonts w:ascii="Times New Roman" w:hAnsi="Times New Roman" w:cs="Times New Roman" w:hint="eastAsia"/>
          <w:szCs w:val="24"/>
        </w:rPr>
        <w:t>Subh</w:t>
      </w:r>
      <w:r w:rsidRPr="00AC5C25">
        <w:rPr>
          <w:rFonts w:ascii="Times New Roman" w:hAnsi="Times New Roman" w:cs="Times New Roman"/>
          <w:szCs w:val="24"/>
        </w:rPr>
        <w:t>ū</w:t>
      </w:r>
      <w:r w:rsidRPr="00AC5C25">
        <w:rPr>
          <w:rFonts w:ascii="Times New Roman" w:hAnsi="Times New Roman" w:cs="Times New Roman" w:hint="eastAsia"/>
          <w:szCs w:val="24"/>
        </w:rPr>
        <w:t>ti</w:t>
      </w:r>
      <w:r w:rsidRPr="00AC5C25">
        <w:rPr>
          <w:rFonts w:ascii="Times New Roman" w:hAnsi="Times New Roman" w:cs="Times New Roman" w:hint="eastAsia"/>
          <w:szCs w:val="24"/>
        </w:rPr>
        <w:t>）的「無諍行」，也從離煩惱而不著世間語言中，表達出來</w:t>
      </w:r>
      <w:r w:rsidRPr="00AC5C25">
        <w:rPr>
          <w:rFonts w:ascii="Times New Roman" w:hAnsi="Times New Roman" w:cs="Times New Roman"/>
          <w:szCs w:val="24"/>
          <w:vertAlign w:val="superscript"/>
        </w:rPr>
        <w:footnoteReference w:id="164"/>
      </w:r>
      <w:r w:rsidRPr="00AC5C25">
        <w:rPr>
          <w:rFonts w:ascii="Times New Roman" w:hAnsi="Times New Roman" w:cs="Times New Roman" w:hint="eastAsia"/>
          <w:szCs w:val="24"/>
        </w:rPr>
        <w:t>。</w:t>
      </w:r>
    </w:p>
    <w:p w:rsidR="00AC5C25" w:rsidRPr="00AD555E" w:rsidRDefault="00AC5C25" w:rsidP="00AD555E">
      <w:pPr>
        <w:widowControl/>
        <w:spacing w:beforeLines="30" w:before="108"/>
        <w:ind w:leftChars="300" w:left="720"/>
        <w:rPr>
          <w:rFonts w:ascii="Times New Roman" w:hAnsi="Times New Roman" w:cs="Times New Roman"/>
          <w:b/>
          <w:sz w:val="20"/>
          <w:bdr w:val="single" w:sz="4" w:space="0" w:color="auto"/>
        </w:rPr>
      </w:pPr>
      <w:r w:rsidRPr="00AD555E">
        <w:rPr>
          <w:rFonts w:ascii="Times New Roman" w:hAnsi="Times New Roman" w:cs="Times New Roman" w:hint="eastAsia"/>
          <w:b/>
          <w:sz w:val="20"/>
          <w:bdr w:val="single" w:sz="4" w:space="0" w:color="auto"/>
        </w:rPr>
        <w:t>b</w:t>
      </w:r>
      <w:r w:rsidRPr="00AD555E">
        <w:rPr>
          <w:rFonts w:ascii="Times New Roman" w:hAnsi="Times New Roman" w:cs="Times New Roman" w:hint="eastAsia"/>
          <w:b/>
          <w:sz w:val="20"/>
          <w:bdr w:val="single" w:sz="4" w:space="0" w:color="auto"/>
        </w:rPr>
        <w:t>、業報論</w:t>
      </w:r>
    </w:p>
    <w:p w:rsidR="00AC5C25" w:rsidRPr="00AC5C25" w:rsidRDefault="00AC5C25" w:rsidP="00AC5C25">
      <w:pPr>
        <w:ind w:leftChars="300" w:left="720"/>
        <w:rPr>
          <w:rFonts w:ascii="Times New Roman" w:hAnsi="Times New Roman" w:cs="Times New Roman"/>
          <w:szCs w:val="24"/>
        </w:rPr>
      </w:pPr>
      <w:r w:rsidRPr="00AC5C25">
        <w:rPr>
          <w:rFonts w:ascii="Times New Roman" w:hAnsi="Times New Roman" w:cs="Times New Roman" w:hint="eastAsia"/>
          <w:szCs w:val="24"/>
        </w:rPr>
        <w:t>Ⅱ「業報」論：</w:t>
      </w:r>
    </w:p>
    <w:p w:rsidR="00AC5C25" w:rsidRPr="00AC5C25" w:rsidRDefault="00AC5C25" w:rsidP="00AD555E">
      <w:pPr>
        <w:spacing w:beforeLines="30" w:before="108"/>
        <w:ind w:leftChars="350" w:left="840"/>
        <w:rPr>
          <w:rFonts w:ascii="Times New Roman" w:hAnsi="Times New Roman" w:cs="Times New Roman"/>
          <w:b/>
          <w:sz w:val="20"/>
          <w:szCs w:val="20"/>
          <w:bdr w:val="single" w:sz="4" w:space="0" w:color="auto"/>
        </w:rPr>
      </w:pPr>
      <w:r w:rsidRPr="00AC5C25">
        <w:rPr>
          <w:rFonts w:ascii="Times New Roman" w:hAnsi="Times New Roman" w:cs="Times New Roman" w:hint="eastAsia"/>
          <w:b/>
          <w:sz w:val="20"/>
          <w:szCs w:val="20"/>
          <w:bdr w:val="single" w:sz="4" w:space="0" w:color="auto"/>
        </w:rPr>
        <w:t>（</w:t>
      </w:r>
      <w:r w:rsidRPr="00AC5C25">
        <w:rPr>
          <w:rFonts w:ascii="Times New Roman" w:hAnsi="Times New Roman" w:cs="Times New Roman" w:hint="eastAsia"/>
          <w:b/>
          <w:sz w:val="20"/>
          <w:szCs w:val="20"/>
          <w:bdr w:val="single" w:sz="4" w:space="0" w:color="auto"/>
        </w:rPr>
        <w:t>a</w:t>
      </w:r>
      <w:r w:rsidRPr="00AC5C25">
        <w:rPr>
          <w:rFonts w:ascii="Times New Roman" w:hAnsi="Times New Roman" w:cs="Times New Roman" w:hint="eastAsia"/>
          <w:b/>
          <w:sz w:val="20"/>
          <w:szCs w:val="20"/>
          <w:bdr w:val="single" w:sz="4" w:space="0" w:color="auto"/>
        </w:rPr>
        <w:t>）業報安立的說明</w:t>
      </w:r>
    </w:p>
    <w:p w:rsidR="00AC5C25" w:rsidRPr="00AC5C25" w:rsidRDefault="00AC5C25" w:rsidP="00AC5C25">
      <w:pPr>
        <w:ind w:leftChars="350" w:left="840"/>
        <w:rPr>
          <w:rFonts w:ascii="Times New Roman" w:hAnsi="Times New Roman" w:cs="Times New Roman"/>
          <w:szCs w:val="24"/>
        </w:rPr>
      </w:pPr>
      <w:r w:rsidRPr="00AC5C25">
        <w:rPr>
          <w:rFonts w:ascii="Times New Roman" w:hAnsi="Times New Roman" w:cs="Times New Roman" w:hint="eastAsia"/>
          <w:szCs w:val="24"/>
        </w:rPr>
        <w:t>如（</w:t>
      </w:r>
      <w:r w:rsidRPr="00AC5C25">
        <w:rPr>
          <w:rFonts w:ascii="Times New Roman" w:hAnsi="Times New Roman" w:cs="Times New Roman" w:hint="eastAsia"/>
          <w:szCs w:val="24"/>
        </w:rPr>
        <w:t>135</w:t>
      </w:r>
      <w:r w:rsidRPr="00AC5C25">
        <w:rPr>
          <w:rFonts w:ascii="Times New Roman" w:hAnsi="Times New Roman" w:cs="Times New Roman" w:hint="eastAsia"/>
          <w:szCs w:val="24"/>
        </w:rPr>
        <w:t>）《小業分別經》，（</w:t>
      </w:r>
      <w:r w:rsidRPr="00AC5C25">
        <w:rPr>
          <w:rFonts w:ascii="Times New Roman" w:hAnsi="Times New Roman" w:cs="Times New Roman" w:hint="eastAsia"/>
          <w:szCs w:val="24"/>
        </w:rPr>
        <w:t>136</w:t>
      </w:r>
      <w:r w:rsidRPr="00AC5C25">
        <w:rPr>
          <w:rFonts w:ascii="Times New Roman" w:hAnsi="Times New Roman" w:cs="Times New Roman" w:hint="eastAsia"/>
          <w:szCs w:val="24"/>
        </w:rPr>
        <w:t>）《大業分別經》，（</w:t>
      </w:r>
      <w:r w:rsidRPr="00AC5C25">
        <w:rPr>
          <w:rFonts w:ascii="Times New Roman" w:hAnsi="Times New Roman" w:cs="Times New Roman" w:hint="eastAsia"/>
          <w:szCs w:val="24"/>
        </w:rPr>
        <w:t>101</w:t>
      </w:r>
      <w:r w:rsidRPr="00AC5C25">
        <w:rPr>
          <w:rFonts w:ascii="Times New Roman" w:hAnsi="Times New Roman" w:cs="Times New Roman" w:hint="eastAsia"/>
          <w:szCs w:val="24"/>
        </w:rPr>
        <w:t>）《天臂經》，（</w:t>
      </w:r>
      <w:r w:rsidRPr="00AC5C25">
        <w:rPr>
          <w:rFonts w:ascii="Times New Roman" w:hAnsi="Times New Roman" w:cs="Times New Roman" w:hint="eastAsia"/>
          <w:szCs w:val="24"/>
        </w:rPr>
        <w:t>56</w:t>
      </w:r>
      <w:r w:rsidRPr="00AC5C25">
        <w:rPr>
          <w:rFonts w:ascii="Times New Roman" w:hAnsi="Times New Roman" w:cs="Times New Roman" w:hint="eastAsia"/>
          <w:szCs w:val="24"/>
        </w:rPr>
        <w:t>）《優波</w:t>
      </w:r>
      <w:r w:rsidRPr="00AC5C25">
        <w:rPr>
          <w:rFonts w:ascii="Times New Roman" w:hAnsi="Times New Roman" w:cs="Times New Roman" w:hint="eastAsia"/>
          <w:szCs w:val="24"/>
        </w:rPr>
        <w:lastRenderedPageBreak/>
        <w:t>離經》，（</w:t>
      </w:r>
      <w:r w:rsidRPr="00AC5C25">
        <w:rPr>
          <w:rFonts w:ascii="Times New Roman" w:hAnsi="Times New Roman" w:cs="Times New Roman" w:hint="eastAsia"/>
          <w:szCs w:val="24"/>
        </w:rPr>
        <w:t>57</w:t>
      </w:r>
      <w:r w:rsidRPr="00AC5C25">
        <w:rPr>
          <w:rFonts w:ascii="Times New Roman" w:hAnsi="Times New Roman" w:cs="Times New Roman" w:hint="eastAsia"/>
          <w:szCs w:val="24"/>
        </w:rPr>
        <w:t>）《狗行者經》，（</w:t>
      </w:r>
      <w:r w:rsidRPr="00AC5C25">
        <w:rPr>
          <w:rFonts w:ascii="Times New Roman" w:hAnsi="Times New Roman" w:cs="Times New Roman" w:hint="eastAsia"/>
          <w:szCs w:val="24"/>
        </w:rPr>
        <w:t>129</w:t>
      </w:r>
      <w:r w:rsidRPr="00AC5C25">
        <w:rPr>
          <w:rFonts w:ascii="Times New Roman" w:hAnsi="Times New Roman" w:cs="Times New Roman" w:hint="eastAsia"/>
          <w:szCs w:val="24"/>
        </w:rPr>
        <w:t>）《賢愚經》，都是業報的安立說明。</w:t>
      </w:r>
    </w:p>
    <w:p w:rsidR="00AC5C25" w:rsidRPr="00AC5C25" w:rsidRDefault="00AC5C25" w:rsidP="00AD555E">
      <w:pPr>
        <w:spacing w:beforeLines="30" w:before="108"/>
        <w:ind w:leftChars="350" w:left="840"/>
        <w:rPr>
          <w:rFonts w:ascii="Times New Roman" w:hAnsi="Times New Roman" w:cs="Times New Roman"/>
          <w:b/>
          <w:sz w:val="20"/>
          <w:szCs w:val="20"/>
          <w:bdr w:val="single" w:sz="4" w:space="0" w:color="auto"/>
        </w:rPr>
      </w:pPr>
      <w:r w:rsidRPr="00AC5C25">
        <w:rPr>
          <w:rFonts w:ascii="Times New Roman" w:hAnsi="Times New Roman" w:cs="Times New Roman" w:hint="eastAsia"/>
          <w:b/>
          <w:sz w:val="20"/>
          <w:szCs w:val="20"/>
          <w:bdr w:val="single" w:sz="4" w:space="0" w:color="auto"/>
        </w:rPr>
        <w:t>（</w:t>
      </w:r>
      <w:r w:rsidRPr="00AC5C25">
        <w:rPr>
          <w:rFonts w:ascii="Times New Roman" w:hAnsi="Times New Roman" w:cs="Times New Roman" w:hint="eastAsia"/>
          <w:b/>
          <w:sz w:val="20"/>
          <w:szCs w:val="20"/>
          <w:bdr w:val="single" w:sz="4" w:space="0" w:color="auto"/>
        </w:rPr>
        <w:t>b</w:t>
      </w:r>
      <w:r w:rsidRPr="00AC5C25">
        <w:rPr>
          <w:rFonts w:ascii="Times New Roman" w:hAnsi="Times New Roman" w:cs="Times New Roman" w:hint="eastAsia"/>
          <w:b/>
          <w:sz w:val="20"/>
          <w:szCs w:val="20"/>
          <w:bdr w:val="single" w:sz="4" w:space="0" w:color="auto"/>
        </w:rPr>
        <w:t>）與尼鍵弟子有關的部分</w:t>
      </w:r>
    </w:p>
    <w:p w:rsidR="00AC5C25" w:rsidRPr="00AC5C25" w:rsidRDefault="00AC5C25" w:rsidP="00AC5C25">
      <w:pPr>
        <w:ind w:leftChars="350" w:left="840"/>
        <w:rPr>
          <w:rFonts w:ascii="Times New Roman" w:hAnsi="Times New Roman" w:cs="Times New Roman"/>
          <w:szCs w:val="24"/>
        </w:rPr>
      </w:pPr>
      <w:r w:rsidRPr="00AC5C25">
        <w:rPr>
          <w:rFonts w:ascii="Times New Roman" w:hAnsi="Times New Roman" w:cs="Times New Roman" w:hint="eastAsia"/>
          <w:szCs w:val="24"/>
        </w:rPr>
        <w:t>《天臂經》、《優波離經》、《狗行者經》，以及《中阿含經》所有的（</w:t>
      </w:r>
      <w:r w:rsidRPr="00AC5C25">
        <w:rPr>
          <w:rFonts w:ascii="Times New Roman" w:hAnsi="Times New Roman" w:cs="Times New Roman" w:hint="eastAsia"/>
          <w:szCs w:val="24"/>
        </w:rPr>
        <w:t>12</w:t>
      </w:r>
      <w:r w:rsidRPr="00AC5C25">
        <w:rPr>
          <w:rFonts w:ascii="Times New Roman" w:hAnsi="Times New Roman" w:cs="Times New Roman" w:hint="eastAsia"/>
          <w:szCs w:val="24"/>
        </w:rPr>
        <w:t>）《和破經》，（</w:t>
      </w:r>
      <w:r w:rsidRPr="00AC5C25">
        <w:rPr>
          <w:rFonts w:ascii="Times New Roman" w:hAnsi="Times New Roman" w:cs="Times New Roman" w:hint="eastAsia"/>
          <w:szCs w:val="24"/>
        </w:rPr>
        <w:t>18</w:t>
      </w:r>
      <w:r w:rsidRPr="00AC5C25">
        <w:rPr>
          <w:rFonts w:ascii="Times New Roman" w:hAnsi="Times New Roman" w:cs="Times New Roman" w:hint="eastAsia"/>
          <w:szCs w:val="24"/>
        </w:rPr>
        <w:t>）《師子經》，都與尼鍵（</w:t>
      </w:r>
      <w:r w:rsidRPr="00AC5C25">
        <w:rPr>
          <w:rFonts w:ascii="Times New Roman" w:hAnsi="Times New Roman" w:cs="Times New Roman" w:hint="eastAsia"/>
          <w:szCs w:val="24"/>
        </w:rPr>
        <w:t>Nirgrantha</w:t>
      </w:r>
      <w:r w:rsidRPr="00AC5C25">
        <w:rPr>
          <w:rFonts w:ascii="Times New Roman" w:hAnsi="Times New Roman" w:cs="Times New Roman" w:hint="eastAsia"/>
          <w:szCs w:val="24"/>
        </w:rPr>
        <w:t>）弟子有關。</w:t>
      </w:r>
    </w:p>
    <w:p w:rsidR="00AC5C25" w:rsidRPr="00AC5C25" w:rsidRDefault="00AC5C25" w:rsidP="00AD555E">
      <w:pPr>
        <w:spacing w:beforeLines="30" w:before="108"/>
        <w:ind w:leftChars="350" w:left="840"/>
        <w:rPr>
          <w:rFonts w:ascii="Times New Roman" w:hAnsi="Times New Roman" w:cs="Times New Roman"/>
          <w:b/>
          <w:sz w:val="20"/>
          <w:szCs w:val="20"/>
          <w:bdr w:val="single" w:sz="4" w:space="0" w:color="auto"/>
        </w:rPr>
      </w:pPr>
      <w:r w:rsidRPr="00AC5C25">
        <w:rPr>
          <w:rFonts w:ascii="Times New Roman" w:hAnsi="Times New Roman" w:cs="Times New Roman" w:hint="eastAsia"/>
          <w:b/>
          <w:sz w:val="20"/>
          <w:szCs w:val="20"/>
          <w:bdr w:val="single" w:sz="4" w:space="0" w:color="auto"/>
        </w:rPr>
        <w:t>（</w:t>
      </w:r>
      <w:r w:rsidRPr="00AC5C25">
        <w:rPr>
          <w:rFonts w:ascii="Times New Roman" w:hAnsi="Times New Roman" w:cs="Times New Roman" w:hint="eastAsia"/>
          <w:b/>
          <w:sz w:val="20"/>
          <w:szCs w:val="20"/>
          <w:bdr w:val="single" w:sz="4" w:space="0" w:color="auto"/>
        </w:rPr>
        <w:t>c</w:t>
      </w:r>
      <w:r w:rsidRPr="00AC5C25">
        <w:rPr>
          <w:rFonts w:ascii="Times New Roman" w:hAnsi="Times New Roman" w:cs="Times New Roman" w:hint="eastAsia"/>
          <w:b/>
          <w:sz w:val="20"/>
          <w:szCs w:val="20"/>
          <w:bdr w:val="single" w:sz="4" w:space="0" w:color="auto"/>
        </w:rPr>
        <w:t>）在在顯出「中阿含」對於業報思想的闡明極為重要</w:t>
      </w:r>
    </w:p>
    <w:p w:rsidR="00AC5C25" w:rsidRPr="00AC5C25" w:rsidRDefault="00AC5C25" w:rsidP="00AC5C25">
      <w:pPr>
        <w:ind w:leftChars="350" w:left="840"/>
        <w:rPr>
          <w:rFonts w:ascii="Times New Roman" w:hAnsi="Times New Roman" w:cs="Times New Roman"/>
          <w:szCs w:val="24"/>
        </w:rPr>
      </w:pPr>
      <w:r w:rsidRPr="00AC5C25">
        <w:rPr>
          <w:rFonts w:ascii="Times New Roman" w:hAnsi="Times New Roman" w:cs="Times New Roman" w:hint="eastAsia"/>
          <w:szCs w:val="24"/>
        </w:rPr>
        <w:t>《中阿含經》，立「業相應品」（</w:t>
      </w:r>
      <w:r w:rsidRPr="00AC5C25">
        <w:rPr>
          <w:rFonts w:ascii="Times New Roman" w:hAnsi="Times New Roman" w:cs="Times New Roman" w:hint="eastAsia"/>
          <w:szCs w:val="24"/>
        </w:rPr>
        <w:t>11-20</w:t>
      </w:r>
      <w:r w:rsidRPr="00AC5C25">
        <w:rPr>
          <w:rFonts w:ascii="Times New Roman" w:hAnsi="Times New Roman" w:cs="Times New Roman" w:hint="eastAsia"/>
          <w:szCs w:val="24"/>
        </w:rPr>
        <w:t>經）。「事契經」的「摩呾理迦」，有關業的論義，都是依《中阿含經》的。「中阿含」與業報思想的闡明，極為重要。</w:t>
      </w:r>
      <w:r w:rsidRPr="00AC5C25">
        <w:rPr>
          <w:rFonts w:ascii="Times New Roman" w:hAnsi="Times New Roman" w:cs="Times New Roman"/>
          <w:szCs w:val="24"/>
          <w:vertAlign w:val="superscript"/>
        </w:rPr>
        <w:footnoteReference w:id="165"/>
      </w:r>
    </w:p>
    <w:p w:rsidR="00AC5C25" w:rsidRPr="00AC5C25" w:rsidRDefault="00AC5C25" w:rsidP="00AC5C25">
      <w:pPr>
        <w:ind w:leftChars="350" w:left="840"/>
        <w:rPr>
          <w:rFonts w:ascii="Times New Roman" w:hAnsi="Times New Roman" w:cs="Times New Roman"/>
          <w:szCs w:val="24"/>
        </w:rPr>
      </w:pPr>
      <w:r w:rsidRPr="00AC5C25">
        <w:rPr>
          <w:rFonts w:ascii="Times New Roman" w:hAnsi="Times New Roman" w:cs="Times New Roman" w:hint="eastAsia"/>
          <w:szCs w:val="24"/>
        </w:rPr>
        <w:t>（</w:t>
      </w:r>
      <w:r w:rsidRPr="00AC5C25">
        <w:rPr>
          <w:rFonts w:ascii="Times New Roman" w:hAnsi="Times New Roman" w:cs="Times New Roman" w:hint="eastAsia"/>
          <w:szCs w:val="24"/>
        </w:rPr>
        <w:t>71</w:t>
      </w:r>
      <w:r w:rsidRPr="00AC5C25">
        <w:rPr>
          <w:rFonts w:ascii="Times New Roman" w:hAnsi="Times New Roman" w:cs="Times New Roman" w:hint="eastAsia"/>
          <w:szCs w:val="24"/>
        </w:rPr>
        <w:t>）《蜱肆經》（南傳屬《長部》</w:t>
      </w:r>
      <w:r w:rsidRPr="00AC5C25">
        <w:rPr>
          <w:rFonts w:ascii="Times New Roman" w:hAnsi="Times New Roman" w:cs="Times New Roman"/>
          <w:szCs w:val="24"/>
          <w:vertAlign w:val="superscript"/>
        </w:rPr>
        <w:footnoteReference w:id="166"/>
      </w:r>
      <w:r w:rsidRPr="00AC5C25">
        <w:rPr>
          <w:rFonts w:ascii="Times New Roman" w:hAnsi="Times New Roman" w:cs="Times New Roman" w:hint="eastAsia"/>
          <w:szCs w:val="24"/>
        </w:rPr>
        <w:t>），更是佛涅槃後，鳩摩羅迦葉（</w:t>
      </w:r>
      <w:r w:rsidRPr="00AC5C25">
        <w:rPr>
          <w:rFonts w:ascii="Times New Roman" w:hAnsi="Times New Roman" w:cs="Times New Roman" w:hint="eastAsia"/>
          <w:szCs w:val="24"/>
        </w:rPr>
        <w:t>Kum</w:t>
      </w:r>
      <w:r w:rsidRPr="00AC5C25">
        <w:rPr>
          <w:rFonts w:ascii="Times New Roman" w:hAnsi="Times New Roman" w:cs="Times New Roman"/>
          <w:szCs w:val="24"/>
        </w:rPr>
        <w:t>ā</w:t>
      </w:r>
      <w:r w:rsidRPr="00AC5C25">
        <w:rPr>
          <w:rFonts w:ascii="Times New Roman" w:hAnsi="Times New Roman" w:cs="Times New Roman" w:hint="eastAsia"/>
          <w:szCs w:val="24"/>
        </w:rPr>
        <w:t>ra-k</w:t>
      </w:r>
      <w:r w:rsidRPr="00AC5C25">
        <w:rPr>
          <w:rFonts w:ascii="Times New Roman" w:hAnsi="Times New Roman" w:cs="Times New Roman"/>
          <w:szCs w:val="24"/>
        </w:rPr>
        <w:t>āś</w:t>
      </w:r>
      <w:r w:rsidRPr="00AC5C25">
        <w:rPr>
          <w:rFonts w:ascii="Times New Roman" w:hAnsi="Times New Roman" w:cs="Times New Roman" w:hint="eastAsia"/>
          <w:szCs w:val="24"/>
        </w:rPr>
        <w:t>yapa</w:t>
      </w:r>
      <w:r w:rsidRPr="00AC5C25">
        <w:rPr>
          <w:rFonts w:ascii="Times New Roman" w:hAnsi="Times New Roman" w:cs="Times New Roman" w:hint="eastAsia"/>
          <w:szCs w:val="24"/>
        </w:rPr>
        <w:t>）為蜱肆（</w:t>
      </w:r>
      <w:r w:rsidRPr="00AC5C25">
        <w:rPr>
          <w:rFonts w:ascii="Times New Roman" w:hAnsi="Times New Roman" w:cs="Times New Roman" w:hint="eastAsia"/>
          <w:szCs w:val="24"/>
        </w:rPr>
        <w:t>P</w:t>
      </w:r>
      <w:r w:rsidRPr="00AC5C25">
        <w:rPr>
          <w:rFonts w:ascii="Times New Roman" w:hAnsi="Times New Roman" w:cs="Times New Roman"/>
          <w:szCs w:val="24"/>
        </w:rPr>
        <w:t>ā</w:t>
      </w:r>
      <w:r w:rsidRPr="00AC5C25">
        <w:rPr>
          <w:rFonts w:ascii="Times New Roman" w:hAnsi="Times New Roman" w:cs="Times New Roman" w:hint="eastAsia"/>
          <w:szCs w:val="24"/>
        </w:rPr>
        <w:t>y</w:t>
      </w:r>
      <w:r w:rsidRPr="00AC5C25">
        <w:rPr>
          <w:rFonts w:ascii="Times New Roman" w:hAnsi="Times New Roman" w:cs="Times New Roman"/>
          <w:szCs w:val="24"/>
        </w:rPr>
        <w:t>ā</w:t>
      </w:r>
      <w:r w:rsidRPr="00AC5C25">
        <w:rPr>
          <w:rFonts w:ascii="Times New Roman" w:hAnsi="Times New Roman" w:cs="Times New Roman" w:hint="eastAsia"/>
          <w:szCs w:val="24"/>
        </w:rPr>
        <w:t>si</w:t>
      </w:r>
      <w:r w:rsidRPr="00AC5C25">
        <w:rPr>
          <w:rFonts w:ascii="Times New Roman" w:hAnsi="Times New Roman" w:cs="Times New Roman" w:hint="eastAsia"/>
          <w:szCs w:val="24"/>
        </w:rPr>
        <w:t>）廣引比喻，以論證死後業報的可信。</w:t>
      </w:r>
      <w:r w:rsidRPr="00AC5C25">
        <w:rPr>
          <w:rFonts w:ascii="Times New Roman" w:hAnsi="Times New Roman" w:cs="Times New Roman"/>
          <w:szCs w:val="24"/>
          <w:vertAlign w:val="superscript"/>
        </w:rPr>
        <w:footnoteReference w:id="167"/>
      </w:r>
    </w:p>
    <w:p w:rsidR="00AC5C25" w:rsidRPr="00AD555E" w:rsidRDefault="00AC5C25" w:rsidP="00AD555E">
      <w:pPr>
        <w:widowControl/>
        <w:spacing w:beforeLines="30" w:before="108"/>
        <w:ind w:leftChars="300" w:left="720"/>
        <w:rPr>
          <w:rFonts w:ascii="Times New Roman" w:hAnsi="Times New Roman" w:cs="Times New Roman"/>
          <w:b/>
          <w:sz w:val="20"/>
          <w:bdr w:val="single" w:sz="4" w:space="0" w:color="auto"/>
        </w:rPr>
      </w:pPr>
      <w:r w:rsidRPr="00AD555E">
        <w:rPr>
          <w:rFonts w:ascii="Times New Roman" w:hAnsi="Times New Roman" w:cs="Times New Roman" w:hint="eastAsia"/>
          <w:b/>
          <w:sz w:val="20"/>
          <w:bdr w:val="single" w:sz="4" w:space="0" w:color="auto"/>
        </w:rPr>
        <w:t>c</w:t>
      </w:r>
      <w:r w:rsidRPr="00AD555E">
        <w:rPr>
          <w:rFonts w:ascii="Times New Roman" w:hAnsi="Times New Roman" w:cs="Times New Roman" w:hint="eastAsia"/>
          <w:b/>
          <w:sz w:val="20"/>
          <w:bdr w:val="single" w:sz="4" w:space="0" w:color="auto"/>
        </w:rPr>
        <w:t>、禪定論</w:t>
      </w:r>
    </w:p>
    <w:p w:rsidR="00AC5C25" w:rsidRPr="00AC5C25" w:rsidRDefault="00AC5C25" w:rsidP="00AC5C25">
      <w:pPr>
        <w:ind w:leftChars="300" w:left="720"/>
        <w:rPr>
          <w:rFonts w:ascii="Times New Roman" w:hAnsi="Times New Roman" w:cs="Times New Roman"/>
          <w:szCs w:val="24"/>
        </w:rPr>
      </w:pPr>
      <w:r w:rsidRPr="00AC5C25">
        <w:rPr>
          <w:rFonts w:ascii="Times New Roman" w:hAnsi="Times New Roman" w:cs="Times New Roman" w:hint="eastAsia"/>
          <w:szCs w:val="24"/>
        </w:rPr>
        <w:t>Ⅲ「禪定」論：</w:t>
      </w:r>
    </w:p>
    <w:p w:rsidR="00AC5C25" w:rsidRPr="00AC5C25" w:rsidRDefault="00AC5C25" w:rsidP="00AD555E">
      <w:pPr>
        <w:spacing w:beforeLines="30" w:before="108"/>
        <w:ind w:leftChars="350" w:left="840"/>
        <w:rPr>
          <w:rFonts w:ascii="Times New Roman" w:hAnsi="Times New Roman" w:cs="Times New Roman"/>
          <w:b/>
          <w:sz w:val="20"/>
          <w:szCs w:val="20"/>
          <w:bdr w:val="single" w:sz="4" w:space="0" w:color="auto"/>
        </w:rPr>
      </w:pPr>
      <w:r w:rsidRPr="00AC5C25">
        <w:rPr>
          <w:rFonts w:ascii="Times New Roman" w:hAnsi="Times New Roman" w:cs="Times New Roman" w:hint="eastAsia"/>
          <w:b/>
          <w:sz w:val="20"/>
          <w:szCs w:val="20"/>
          <w:bdr w:val="single" w:sz="4" w:space="0" w:color="auto"/>
        </w:rPr>
        <w:t>（</w:t>
      </w:r>
      <w:r w:rsidRPr="00AC5C25">
        <w:rPr>
          <w:rFonts w:ascii="Times New Roman" w:hAnsi="Times New Roman" w:cs="Times New Roman" w:hint="eastAsia"/>
          <w:b/>
          <w:sz w:val="20"/>
          <w:szCs w:val="20"/>
          <w:bdr w:val="single" w:sz="4" w:space="0" w:color="auto"/>
        </w:rPr>
        <w:t>a</w:t>
      </w:r>
      <w:r w:rsidRPr="00AC5C25">
        <w:rPr>
          <w:rFonts w:ascii="Times New Roman" w:hAnsi="Times New Roman" w:cs="Times New Roman" w:hint="eastAsia"/>
          <w:b/>
          <w:sz w:val="20"/>
          <w:szCs w:val="20"/>
          <w:bdr w:val="single" w:sz="4" w:space="0" w:color="auto"/>
        </w:rPr>
        <w:t>）禪定之間的辨別</w:t>
      </w:r>
    </w:p>
    <w:p w:rsidR="00AC5C25" w:rsidRPr="00AC5C25" w:rsidRDefault="00AC5C25" w:rsidP="00AC5C25">
      <w:pPr>
        <w:ind w:leftChars="350" w:left="840"/>
        <w:rPr>
          <w:rFonts w:ascii="Times New Roman" w:hAnsi="Times New Roman" w:cs="Times New Roman"/>
          <w:szCs w:val="24"/>
        </w:rPr>
      </w:pPr>
      <w:r w:rsidRPr="00AC5C25">
        <w:rPr>
          <w:rFonts w:ascii="Times New Roman" w:hAnsi="Times New Roman" w:cs="Times New Roman" w:hint="eastAsia"/>
          <w:szCs w:val="24"/>
        </w:rPr>
        <w:t>如滅盡定與無想定的辨別</w:t>
      </w:r>
      <w:r w:rsidRPr="00AC5C25">
        <w:rPr>
          <w:rFonts w:ascii="Times New Roman" w:hAnsi="Times New Roman" w:cs="Times New Roman"/>
          <w:szCs w:val="24"/>
          <w:vertAlign w:val="superscript"/>
        </w:rPr>
        <w:footnoteReference w:id="168"/>
      </w:r>
      <w:r w:rsidRPr="00AC5C25">
        <w:rPr>
          <w:rFonts w:ascii="Times New Roman" w:hAnsi="Times New Roman" w:cs="Times New Roman" w:hint="eastAsia"/>
          <w:szCs w:val="24"/>
        </w:rPr>
        <w:t>；大心解脫與無量心解脫的辨別</w:t>
      </w:r>
      <w:r w:rsidRPr="00AC5C25">
        <w:rPr>
          <w:rFonts w:ascii="Times New Roman" w:hAnsi="Times New Roman" w:cs="Times New Roman"/>
          <w:szCs w:val="24"/>
          <w:vertAlign w:val="superscript"/>
        </w:rPr>
        <w:footnoteReference w:id="169"/>
      </w:r>
      <w:r w:rsidRPr="00AC5C25">
        <w:rPr>
          <w:rFonts w:ascii="Times New Roman" w:hAnsi="Times New Roman" w:cs="Times New Roman" w:hint="eastAsia"/>
          <w:szCs w:val="24"/>
        </w:rPr>
        <w:t>；無量心解脫、無所有心解脫、空心解脫與無相心的辨別</w:t>
      </w:r>
      <w:r w:rsidRPr="00AC5C25">
        <w:rPr>
          <w:rFonts w:ascii="Times New Roman" w:hAnsi="Times New Roman" w:cs="Times New Roman"/>
          <w:szCs w:val="24"/>
          <w:vertAlign w:val="superscript"/>
        </w:rPr>
        <w:footnoteReference w:id="170"/>
      </w:r>
      <w:r w:rsidRPr="00AC5C25">
        <w:rPr>
          <w:rFonts w:ascii="Times New Roman" w:hAnsi="Times New Roman" w:cs="Times New Roman" w:hint="eastAsia"/>
          <w:szCs w:val="24"/>
        </w:rPr>
        <w:t>，</w:t>
      </w:r>
      <w:r w:rsidRPr="00634F26">
        <w:rPr>
          <w:rFonts w:ascii="Times New Roman" w:hAnsi="Times New Roman" w:cs="Times New Roman" w:hint="eastAsia"/>
          <w:sz w:val="22"/>
          <w:szCs w:val="20"/>
          <w:shd w:val="pct15" w:color="auto" w:fill="FFFFFF"/>
        </w:rPr>
        <w:t>（</w:t>
      </w:r>
      <w:r w:rsidRPr="00634F26">
        <w:rPr>
          <w:rFonts w:ascii="Times New Roman" w:hAnsi="Times New Roman" w:cs="Times New Roman" w:hint="eastAsia"/>
          <w:sz w:val="22"/>
          <w:szCs w:val="20"/>
          <w:shd w:val="pct15" w:color="auto" w:fill="FFFFFF"/>
        </w:rPr>
        <w:t>p.735</w:t>
      </w:r>
      <w:r w:rsidRPr="00634F26">
        <w:rPr>
          <w:rFonts w:ascii="Times New Roman" w:hAnsi="Times New Roman" w:cs="Times New Roman" w:hint="eastAsia"/>
          <w:sz w:val="22"/>
          <w:szCs w:val="20"/>
          <w:shd w:val="pct15" w:color="auto" w:fill="FFFFFF"/>
        </w:rPr>
        <w:t>）</w:t>
      </w:r>
      <w:r w:rsidRPr="00AC5C25">
        <w:rPr>
          <w:rFonts w:ascii="Times New Roman" w:hAnsi="Times New Roman" w:cs="Times New Roman" w:hint="eastAsia"/>
          <w:szCs w:val="24"/>
        </w:rPr>
        <w:t>都見於「中阿含」。</w:t>
      </w:r>
    </w:p>
    <w:p w:rsidR="00AC5C25" w:rsidRPr="00AC5C25" w:rsidRDefault="00AC5C25" w:rsidP="00AD555E">
      <w:pPr>
        <w:spacing w:beforeLines="30" w:before="108"/>
        <w:ind w:leftChars="350" w:left="840"/>
        <w:rPr>
          <w:rFonts w:ascii="Times New Roman" w:hAnsi="Times New Roman" w:cs="Times New Roman"/>
          <w:b/>
          <w:sz w:val="20"/>
          <w:szCs w:val="20"/>
          <w:bdr w:val="single" w:sz="4" w:space="0" w:color="auto"/>
        </w:rPr>
      </w:pPr>
      <w:r w:rsidRPr="00AC5C25">
        <w:rPr>
          <w:rFonts w:ascii="Times New Roman" w:hAnsi="Times New Roman" w:cs="Times New Roman" w:hint="eastAsia"/>
          <w:b/>
          <w:sz w:val="20"/>
          <w:szCs w:val="20"/>
          <w:bdr w:val="single" w:sz="4" w:space="0" w:color="auto"/>
        </w:rPr>
        <w:t>（</w:t>
      </w:r>
      <w:r w:rsidRPr="00AC5C25">
        <w:rPr>
          <w:rFonts w:ascii="Times New Roman" w:hAnsi="Times New Roman" w:cs="Times New Roman" w:hint="eastAsia"/>
          <w:b/>
          <w:sz w:val="20"/>
          <w:szCs w:val="20"/>
          <w:bdr w:val="single" w:sz="4" w:space="0" w:color="auto"/>
        </w:rPr>
        <w:t>b</w:t>
      </w:r>
      <w:r w:rsidRPr="00AC5C25">
        <w:rPr>
          <w:rFonts w:ascii="Times New Roman" w:hAnsi="Times New Roman" w:cs="Times New Roman" w:hint="eastAsia"/>
          <w:b/>
          <w:sz w:val="20"/>
          <w:szCs w:val="20"/>
          <w:bdr w:val="single" w:sz="4" w:space="0" w:color="auto"/>
        </w:rPr>
        <w:t>）禪定的進修次第</w:t>
      </w:r>
    </w:p>
    <w:p w:rsidR="00AC5C25" w:rsidRPr="00AC5C25" w:rsidRDefault="00AC5C25" w:rsidP="00AC5C25">
      <w:pPr>
        <w:ind w:leftChars="350" w:left="840"/>
        <w:rPr>
          <w:rFonts w:ascii="Times New Roman" w:hAnsi="Times New Roman" w:cs="Times New Roman"/>
          <w:szCs w:val="24"/>
        </w:rPr>
      </w:pPr>
      <w:r w:rsidRPr="00AC5C25">
        <w:rPr>
          <w:rFonts w:ascii="Times New Roman" w:hAnsi="Times New Roman" w:cs="Times New Roman" w:hint="eastAsia"/>
          <w:szCs w:val="24"/>
        </w:rPr>
        <w:t>（</w:t>
      </w:r>
      <w:r w:rsidRPr="00AC5C25">
        <w:rPr>
          <w:rFonts w:ascii="Times New Roman" w:hAnsi="Times New Roman" w:cs="Times New Roman" w:hint="eastAsia"/>
          <w:szCs w:val="24"/>
        </w:rPr>
        <w:t>122</w:t>
      </w:r>
      <w:r w:rsidRPr="00AC5C25">
        <w:rPr>
          <w:rFonts w:ascii="Times New Roman" w:hAnsi="Times New Roman" w:cs="Times New Roman" w:hint="eastAsia"/>
          <w:szCs w:val="24"/>
        </w:rPr>
        <w:t>）《大空經》有內空、外空、內外空、不動的次第修習。</w:t>
      </w:r>
      <w:r w:rsidRPr="00AC5C25">
        <w:rPr>
          <w:rFonts w:ascii="Times New Roman" w:hAnsi="Times New Roman" w:cs="Times New Roman"/>
          <w:szCs w:val="24"/>
          <w:vertAlign w:val="superscript"/>
        </w:rPr>
        <w:footnoteReference w:id="171"/>
      </w:r>
    </w:p>
    <w:p w:rsidR="00AC5C25" w:rsidRPr="00AC5C25" w:rsidRDefault="00AC5C25" w:rsidP="00AC5C25">
      <w:pPr>
        <w:spacing w:beforeLines="30" w:before="108"/>
        <w:ind w:leftChars="350" w:left="840"/>
        <w:rPr>
          <w:rFonts w:ascii="Times New Roman" w:hAnsi="Times New Roman" w:cs="Times New Roman"/>
          <w:szCs w:val="24"/>
        </w:rPr>
      </w:pPr>
      <w:r w:rsidRPr="00AC5C25">
        <w:rPr>
          <w:rFonts w:ascii="Times New Roman" w:hAnsi="Times New Roman" w:cs="Times New Roman" w:hint="eastAsia"/>
          <w:szCs w:val="24"/>
        </w:rPr>
        <w:t>（</w:t>
      </w:r>
      <w:r w:rsidRPr="00AC5C25">
        <w:rPr>
          <w:rFonts w:ascii="Times New Roman" w:hAnsi="Times New Roman" w:cs="Times New Roman" w:hint="eastAsia"/>
          <w:szCs w:val="24"/>
        </w:rPr>
        <w:t>105</w:t>
      </w:r>
      <w:r w:rsidRPr="00AC5C25">
        <w:rPr>
          <w:rFonts w:ascii="Times New Roman" w:hAnsi="Times New Roman" w:cs="Times New Roman" w:hint="eastAsia"/>
          <w:szCs w:val="24"/>
        </w:rPr>
        <w:t>）《善星經》，（</w:t>
      </w:r>
      <w:r w:rsidRPr="00AC5C25">
        <w:rPr>
          <w:rFonts w:ascii="Times New Roman" w:hAnsi="Times New Roman" w:cs="Times New Roman" w:hint="eastAsia"/>
          <w:szCs w:val="24"/>
        </w:rPr>
        <w:t>106</w:t>
      </w:r>
      <w:r w:rsidRPr="00AC5C25">
        <w:rPr>
          <w:rFonts w:ascii="Times New Roman" w:hAnsi="Times New Roman" w:cs="Times New Roman" w:hint="eastAsia"/>
          <w:szCs w:val="24"/>
        </w:rPr>
        <w:t>）《不動利益經》，</w:t>
      </w:r>
      <w:r w:rsidRPr="00AC5C25">
        <w:rPr>
          <w:rFonts w:ascii="Times New Roman" w:hAnsi="Times New Roman" w:cs="Times New Roman"/>
          <w:szCs w:val="24"/>
          <w:vertAlign w:val="superscript"/>
        </w:rPr>
        <w:footnoteReference w:id="172"/>
      </w:r>
      <w:r w:rsidRPr="00AC5C25">
        <w:rPr>
          <w:rFonts w:ascii="Times New Roman" w:hAnsi="Times New Roman" w:cs="Times New Roman" w:hint="eastAsia"/>
          <w:szCs w:val="24"/>
        </w:rPr>
        <w:t>一致說到不動、無所有處、非想非</w:t>
      </w:r>
      <w:r w:rsidRPr="00AC5C25">
        <w:rPr>
          <w:rFonts w:ascii="Times New Roman" w:hAnsi="Times New Roman" w:cs="Times New Roman" w:hint="eastAsia"/>
          <w:szCs w:val="24"/>
        </w:rPr>
        <w:lastRenderedPageBreak/>
        <w:t>非想處的進修次第。</w:t>
      </w:r>
      <w:r w:rsidRPr="00AC5C25">
        <w:rPr>
          <w:rFonts w:ascii="Times New Roman" w:hAnsi="Times New Roman" w:cs="Times New Roman"/>
          <w:szCs w:val="24"/>
          <w:vertAlign w:val="superscript"/>
        </w:rPr>
        <w:footnoteReference w:id="173"/>
      </w:r>
    </w:p>
    <w:p w:rsidR="00AC5C25" w:rsidRPr="00AC5C25" w:rsidRDefault="00AC5C25" w:rsidP="00D219C8">
      <w:pPr>
        <w:spacing w:beforeLines="30" w:before="108"/>
        <w:ind w:leftChars="350" w:left="840"/>
        <w:rPr>
          <w:rFonts w:ascii="Times New Roman" w:hAnsi="Times New Roman" w:cs="Times New Roman"/>
          <w:b/>
          <w:sz w:val="20"/>
          <w:szCs w:val="20"/>
          <w:bdr w:val="single" w:sz="4" w:space="0" w:color="auto"/>
        </w:rPr>
      </w:pPr>
      <w:r w:rsidRPr="00AC5C25">
        <w:rPr>
          <w:rFonts w:ascii="Times New Roman" w:hAnsi="Times New Roman" w:cs="Times New Roman" w:hint="eastAsia"/>
          <w:b/>
          <w:sz w:val="20"/>
          <w:szCs w:val="20"/>
          <w:bdr w:val="single" w:sz="4" w:space="0" w:color="auto"/>
        </w:rPr>
        <w:t>（</w:t>
      </w:r>
      <w:r w:rsidRPr="00AC5C25">
        <w:rPr>
          <w:rFonts w:ascii="Times New Roman" w:hAnsi="Times New Roman" w:cs="Times New Roman" w:hint="eastAsia"/>
          <w:b/>
          <w:sz w:val="20"/>
          <w:szCs w:val="20"/>
          <w:bdr w:val="single" w:sz="4" w:space="0" w:color="auto"/>
        </w:rPr>
        <w:t>c</w:t>
      </w:r>
      <w:r w:rsidRPr="00AC5C25">
        <w:rPr>
          <w:rFonts w:ascii="Times New Roman" w:hAnsi="Times New Roman" w:cs="Times New Roman" w:hint="eastAsia"/>
          <w:b/>
          <w:sz w:val="20"/>
          <w:szCs w:val="20"/>
          <w:bdr w:val="single" w:sz="4" w:space="0" w:color="auto"/>
        </w:rPr>
        <w:t>）禪定的傳承</w:t>
      </w:r>
    </w:p>
    <w:p w:rsidR="00AC5C25" w:rsidRPr="00AC5C25" w:rsidRDefault="00AC5C25" w:rsidP="00AC5C25">
      <w:pPr>
        <w:ind w:leftChars="350" w:left="840"/>
        <w:rPr>
          <w:rFonts w:ascii="Times New Roman" w:hAnsi="Times New Roman" w:cs="Times New Roman"/>
          <w:szCs w:val="24"/>
        </w:rPr>
      </w:pPr>
      <w:r w:rsidRPr="00AC5C25">
        <w:rPr>
          <w:rFonts w:ascii="Times New Roman" w:hAnsi="Times New Roman" w:cs="Times New Roman" w:hint="eastAsia"/>
          <w:szCs w:val="24"/>
        </w:rPr>
        <w:t>依「十一甘露門」而悟入，佛為阿難（</w:t>
      </w:r>
      <w:r w:rsidRPr="00AC5C25">
        <w:rPr>
          <w:rFonts w:ascii="Times New Roman" w:hAnsi="Times New Roman" w:cs="Times New Roman"/>
          <w:szCs w:val="24"/>
        </w:rPr>
        <w:t>Ā</w:t>
      </w:r>
      <w:r w:rsidRPr="00AC5C25">
        <w:rPr>
          <w:rFonts w:ascii="Times New Roman" w:hAnsi="Times New Roman" w:cs="Times New Roman" w:hint="eastAsia"/>
          <w:szCs w:val="24"/>
        </w:rPr>
        <w:t>nanda</w:t>
      </w:r>
      <w:r w:rsidRPr="00AC5C25">
        <w:rPr>
          <w:rFonts w:ascii="Times New Roman" w:hAnsi="Times New Roman" w:cs="Times New Roman" w:hint="eastAsia"/>
          <w:szCs w:val="24"/>
        </w:rPr>
        <w:t>）說</w:t>
      </w:r>
      <w:r w:rsidRPr="00AC5C25">
        <w:rPr>
          <w:rFonts w:ascii="Times New Roman" w:hAnsi="Times New Roman" w:cs="Times New Roman"/>
          <w:szCs w:val="24"/>
          <w:vertAlign w:val="superscript"/>
        </w:rPr>
        <w:footnoteReference w:id="174"/>
      </w:r>
      <w:r w:rsidRPr="00AC5C25">
        <w:rPr>
          <w:rFonts w:ascii="Times New Roman" w:hAnsi="Times New Roman" w:cs="Times New Roman" w:hint="eastAsia"/>
          <w:szCs w:val="24"/>
        </w:rPr>
        <w:t>；阿難為八城（</w:t>
      </w:r>
      <w:r w:rsidRPr="00AC5C25">
        <w:rPr>
          <w:rFonts w:ascii="Times New Roman" w:hAnsi="Times New Roman" w:cs="Times New Roman" w:hint="eastAsia"/>
          <w:szCs w:val="24"/>
        </w:rPr>
        <w:t>A</w:t>
      </w:r>
      <w:r w:rsidRPr="00AC5C25">
        <w:rPr>
          <w:rFonts w:ascii="Cambria Math" w:hAnsi="Cambria Math" w:cs="Cambria Math"/>
          <w:szCs w:val="24"/>
        </w:rPr>
        <w:t>ṣṭ</w:t>
      </w:r>
      <w:r w:rsidRPr="00AC5C25">
        <w:rPr>
          <w:rFonts w:ascii="Times New Roman" w:hAnsi="Times New Roman" w:cs="Times New Roman" w:hint="eastAsia"/>
          <w:szCs w:val="24"/>
        </w:rPr>
        <w:t>aka</w:t>
      </w:r>
      <w:r w:rsidRPr="00AC5C25">
        <w:rPr>
          <w:rFonts w:ascii="Times New Roman" w:hAnsi="Times New Roman" w:cs="Times New Roman" w:hint="eastAsia"/>
          <w:szCs w:val="24"/>
        </w:rPr>
        <w:t>）居士說</w:t>
      </w:r>
      <w:r w:rsidRPr="00AC5C25">
        <w:rPr>
          <w:rFonts w:ascii="Times New Roman" w:hAnsi="Times New Roman" w:cs="Times New Roman"/>
          <w:szCs w:val="24"/>
          <w:vertAlign w:val="superscript"/>
        </w:rPr>
        <w:footnoteReference w:id="175"/>
      </w:r>
      <w:r w:rsidRPr="00AC5C25">
        <w:rPr>
          <w:rFonts w:ascii="Times New Roman" w:hAnsi="Times New Roman" w:cs="Times New Roman" w:hint="eastAsia"/>
          <w:szCs w:val="24"/>
        </w:rPr>
        <w:t>。</w:t>
      </w:r>
    </w:p>
    <w:p w:rsidR="00AC5C25" w:rsidRPr="00AC5C25" w:rsidRDefault="00AC5C25" w:rsidP="00AC5C25">
      <w:pPr>
        <w:spacing w:beforeLines="30" w:before="108"/>
        <w:ind w:leftChars="350" w:left="840"/>
        <w:rPr>
          <w:rFonts w:ascii="Times New Roman" w:hAnsi="Times New Roman" w:cs="Times New Roman"/>
          <w:szCs w:val="24"/>
        </w:rPr>
      </w:pPr>
      <w:r w:rsidRPr="00AC5C25">
        <w:rPr>
          <w:rFonts w:ascii="Times New Roman" w:hAnsi="Times New Roman" w:cs="Times New Roman" w:hint="eastAsia"/>
          <w:szCs w:val="24"/>
        </w:rPr>
        <w:t>九次第定，傳為舍利子（</w:t>
      </w:r>
      <w:r w:rsidRPr="00AC5C25">
        <w:rPr>
          <w:rFonts w:ascii="Times New Roman" w:hAnsi="Times New Roman" w:cs="Times New Roman"/>
          <w:szCs w:val="24"/>
        </w:rPr>
        <w:t>Śā</w:t>
      </w:r>
      <w:r w:rsidRPr="00AC5C25">
        <w:rPr>
          <w:rFonts w:ascii="Times New Roman" w:hAnsi="Times New Roman" w:cs="Times New Roman" w:hint="eastAsia"/>
          <w:szCs w:val="24"/>
        </w:rPr>
        <w:t>riputra</w:t>
      </w:r>
      <w:r w:rsidRPr="00AC5C25">
        <w:rPr>
          <w:rFonts w:ascii="Times New Roman" w:hAnsi="Times New Roman" w:cs="Times New Roman" w:hint="eastAsia"/>
          <w:szCs w:val="24"/>
        </w:rPr>
        <w:t>）所修證</w:t>
      </w:r>
      <w:r w:rsidRPr="00AC5C25">
        <w:rPr>
          <w:rFonts w:ascii="Times New Roman" w:hAnsi="Times New Roman" w:cs="Times New Roman"/>
          <w:szCs w:val="24"/>
          <w:vertAlign w:val="superscript"/>
        </w:rPr>
        <w:footnoteReference w:id="176"/>
      </w:r>
      <w:r w:rsidRPr="00AC5C25">
        <w:rPr>
          <w:rFonts w:ascii="Times New Roman" w:hAnsi="Times New Roman" w:cs="Times New Roman" w:hint="eastAsia"/>
          <w:szCs w:val="24"/>
        </w:rPr>
        <w:t>。</w:t>
      </w:r>
    </w:p>
    <w:p w:rsidR="00AC5C25" w:rsidRPr="00AC5C25" w:rsidRDefault="00AC5C25" w:rsidP="00D219C8">
      <w:pPr>
        <w:spacing w:beforeLines="30" w:before="108"/>
        <w:ind w:leftChars="350" w:left="840"/>
        <w:rPr>
          <w:rFonts w:ascii="Times New Roman" w:hAnsi="Times New Roman" w:cs="Times New Roman"/>
          <w:b/>
          <w:sz w:val="20"/>
          <w:szCs w:val="20"/>
          <w:bdr w:val="single" w:sz="4" w:space="0" w:color="auto"/>
        </w:rPr>
      </w:pPr>
      <w:r w:rsidRPr="00AC5C25">
        <w:rPr>
          <w:rFonts w:ascii="Times New Roman" w:hAnsi="Times New Roman" w:cs="Times New Roman" w:hint="eastAsia"/>
          <w:b/>
          <w:sz w:val="20"/>
          <w:szCs w:val="20"/>
          <w:bdr w:val="single" w:sz="4" w:space="0" w:color="auto"/>
        </w:rPr>
        <w:t>（</w:t>
      </w:r>
      <w:r w:rsidRPr="00AC5C25">
        <w:rPr>
          <w:rFonts w:ascii="Times New Roman" w:hAnsi="Times New Roman" w:cs="Times New Roman" w:hint="eastAsia"/>
          <w:b/>
          <w:sz w:val="20"/>
          <w:szCs w:val="20"/>
          <w:bdr w:val="single" w:sz="4" w:space="0" w:color="auto"/>
        </w:rPr>
        <w:t>d</w:t>
      </w:r>
      <w:r w:rsidRPr="00AC5C25">
        <w:rPr>
          <w:rFonts w:ascii="Times New Roman" w:hAnsi="Times New Roman" w:cs="Times New Roman" w:hint="eastAsia"/>
          <w:b/>
          <w:sz w:val="20"/>
          <w:szCs w:val="20"/>
          <w:bdr w:val="single" w:sz="4" w:space="0" w:color="auto"/>
        </w:rPr>
        <w:t>）禪定有退、住、昇進與得解脫的差別</w:t>
      </w:r>
    </w:p>
    <w:p w:rsidR="00AC5C25" w:rsidRPr="00AC5C25" w:rsidRDefault="00AC5C25" w:rsidP="00AC5C25">
      <w:pPr>
        <w:ind w:leftChars="350" w:left="840"/>
        <w:rPr>
          <w:rFonts w:ascii="Times New Roman" w:hAnsi="Times New Roman" w:cs="Times New Roman"/>
          <w:szCs w:val="24"/>
        </w:rPr>
      </w:pPr>
      <w:r w:rsidRPr="00AC5C25">
        <w:rPr>
          <w:rFonts w:ascii="Times New Roman" w:hAnsi="Times New Roman" w:cs="Times New Roman" w:hint="eastAsia"/>
          <w:szCs w:val="24"/>
        </w:rPr>
        <w:t>《中阿含經》（</w:t>
      </w:r>
      <w:r w:rsidRPr="00AC5C25">
        <w:rPr>
          <w:rFonts w:ascii="Times New Roman" w:hAnsi="Times New Roman" w:cs="Times New Roman" w:hint="eastAsia"/>
          <w:szCs w:val="24"/>
        </w:rPr>
        <w:t>176</w:t>
      </w:r>
      <w:r w:rsidRPr="00AC5C25">
        <w:rPr>
          <w:rFonts w:ascii="Times New Roman" w:hAnsi="Times New Roman" w:cs="Times New Roman" w:hint="eastAsia"/>
          <w:szCs w:val="24"/>
        </w:rPr>
        <w:t>）《行禪經》，</w:t>
      </w:r>
      <w:r w:rsidRPr="00AC5C25">
        <w:rPr>
          <w:rFonts w:ascii="Times New Roman" w:hAnsi="Times New Roman" w:cs="Times New Roman"/>
          <w:szCs w:val="24"/>
          <w:vertAlign w:val="superscript"/>
        </w:rPr>
        <w:footnoteReference w:id="177"/>
      </w:r>
      <w:r w:rsidRPr="00AC5C25">
        <w:rPr>
          <w:rFonts w:ascii="Times New Roman" w:hAnsi="Times New Roman" w:cs="Times New Roman" w:hint="eastAsia"/>
          <w:szCs w:val="24"/>
        </w:rPr>
        <w:t>（</w:t>
      </w:r>
      <w:r w:rsidRPr="00AC5C25">
        <w:rPr>
          <w:rFonts w:ascii="Times New Roman" w:hAnsi="Times New Roman" w:cs="Times New Roman" w:hint="eastAsia"/>
          <w:szCs w:val="24"/>
        </w:rPr>
        <w:t>177</w:t>
      </w:r>
      <w:r w:rsidRPr="00AC5C25">
        <w:rPr>
          <w:rFonts w:ascii="Times New Roman" w:hAnsi="Times New Roman" w:cs="Times New Roman" w:hint="eastAsia"/>
          <w:szCs w:val="24"/>
        </w:rPr>
        <w:t>）《說經》，</w:t>
      </w:r>
      <w:r w:rsidRPr="00AC5C25">
        <w:rPr>
          <w:rFonts w:ascii="Times New Roman" w:hAnsi="Times New Roman" w:cs="Times New Roman"/>
          <w:szCs w:val="24"/>
          <w:vertAlign w:val="superscript"/>
        </w:rPr>
        <w:footnoteReference w:id="178"/>
      </w:r>
      <w:r w:rsidRPr="00AC5C25">
        <w:rPr>
          <w:rFonts w:ascii="Times New Roman" w:hAnsi="Times New Roman" w:cs="Times New Roman" w:hint="eastAsia"/>
          <w:szCs w:val="24"/>
        </w:rPr>
        <w:t>廣敘四禪、四無色定的修習──退、住、昇進，得解脫的差別。</w:t>
      </w:r>
    </w:p>
    <w:p w:rsidR="00AC5C25" w:rsidRPr="00AC5C25" w:rsidRDefault="00AC5C25" w:rsidP="00D219C8">
      <w:pPr>
        <w:spacing w:beforeLines="30" w:before="108"/>
        <w:ind w:leftChars="300" w:left="720"/>
        <w:rPr>
          <w:rFonts w:ascii="Times New Roman" w:hAnsi="Times New Roman" w:cs="Times New Roman"/>
          <w:b/>
          <w:sz w:val="20"/>
          <w:szCs w:val="20"/>
          <w:bdr w:val="single" w:sz="4" w:space="0" w:color="auto"/>
        </w:rPr>
      </w:pPr>
      <w:r w:rsidRPr="00AC5C25">
        <w:rPr>
          <w:rFonts w:ascii="Times New Roman" w:hAnsi="Times New Roman" w:cs="Times New Roman" w:hint="eastAsia"/>
          <w:b/>
          <w:sz w:val="20"/>
          <w:szCs w:val="20"/>
          <w:bdr w:val="single" w:sz="4" w:space="0" w:color="auto"/>
        </w:rPr>
        <w:t>d</w:t>
      </w:r>
      <w:r w:rsidRPr="00AC5C25">
        <w:rPr>
          <w:rFonts w:ascii="Times New Roman" w:hAnsi="Times New Roman" w:cs="Times New Roman" w:hint="eastAsia"/>
          <w:b/>
          <w:sz w:val="20"/>
          <w:szCs w:val="20"/>
          <w:bdr w:val="single" w:sz="4" w:space="0" w:color="auto"/>
        </w:rPr>
        <w:t>、煩惱論</w:t>
      </w:r>
    </w:p>
    <w:p w:rsidR="00AC5C25" w:rsidRPr="00AC5C25" w:rsidRDefault="00AC5C25" w:rsidP="00AC5C25">
      <w:pPr>
        <w:ind w:leftChars="300" w:left="720"/>
        <w:rPr>
          <w:rFonts w:ascii="Times New Roman" w:hAnsi="Times New Roman" w:cs="Times New Roman"/>
          <w:szCs w:val="24"/>
        </w:rPr>
      </w:pPr>
      <w:r w:rsidRPr="00AC5C25">
        <w:rPr>
          <w:rFonts w:ascii="Times New Roman" w:hAnsi="Times New Roman" w:cs="Times New Roman" w:hint="eastAsia"/>
          <w:szCs w:val="24"/>
        </w:rPr>
        <w:t>Ⅳ「煩惱」論：</w:t>
      </w:r>
    </w:p>
    <w:p w:rsidR="00AC5C25" w:rsidRPr="00AC5C25" w:rsidRDefault="00AC5C25" w:rsidP="00D219C8">
      <w:pPr>
        <w:spacing w:beforeLines="30" w:before="108"/>
        <w:ind w:leftChars="350" w:left="840"/>
        <w:rPr>
          <w:rFonts w:ascii="Times New Roman" w:hAnsi="Times New Roman" w:cs="Times New Roman"/>
          <w:b/>
          <w:sz w:val="20"/>
          <w:szCs w:val="20"/>
          <w:bdr w:val="single" w:sz="4" w:space="0" w:color="auto"/>
        </w:rPr>
      </w:pPr>
      <w:r w:rsidRPr="00AC5C25">
        <w:rPr>
          <w:rFonts w:ascii="Times New Roman" w:hAnsi="Times New Roman" w:cs="Times New Roman" w:hint="eastAsia"/>
          <w:b/>
          <w:sz w:val="20"/>
          <w:szCs w:val="20"/>
          <w:bdr w:val="single" w:sz="4" w:space="0" w:color="auto"/>
        </w:rPr>
        <w:t>（</w:t>
      </w:r>
      <w:r w:rsidRPr="00AC5C25">
        <w:rPr>
          <w:rFonts w:ascii="Times New Roman" w:hAnsi="Times New Roman" w:cs="Times New Roman" w:hint="eastAsia"/>
          <w:b/>
          <w:sz w:val="20"/>
          <w:szCs w:val="20"/>
          <w:bdr w:val="single" w:sz="4" w:space="0" w:color="auto"/>
        </w:rPr>
        <w:t>a</w:t>
      </w:r>
      <w:r w:rsidRPr="00AC5C25">
        <w:rPr>
          <w:rFonts w:ascii="Times New Roman" w:hAnsi="Times New Roman" w:cs="Times New Roman" w:hint="eastAsia"/>
          <w:b/>
          <w:sz w:val="20"/>
          <w:szCs w:val="20"/>
          <w:bdr w:val="single" w:sz="4" w:space="0" w:color="auto"/>
        </w:rPr>
        <w:t>）列舉</w:t>
      </w:r>
    </w:p>
    <w:p w:rsidR="00AC5C25" w:rsidRPr="00AC5C25" w:rsidRDefault="00AC5C25" w:rsidP="00AC5C25">
      <w:pPr>
        <w:ind w:leftChars="350" w:left="840"/>
        <w:rPr>
          <w:rFonts w:ascii="Times New Roman" w:hAnsi="Times New Roman" w:cs="Times New Roman"/>
          <w:szCs w:val="24"/>
        </w:rPr>
      </w:pPr>
      <w:r w:rsidRPr="00AC5C25">
        <w:rPr>
          <w:rFonts w:ascii="Times New Roman" w:hAnsi="Times New Roman" w:cs="Times New Roman" w:hint="eastAsia"/>
          <w:szCs w:val="24"/>
        </w:rPr>
        <w:t>《中阿含經》立「穢品」（</w:t>
      </w:r>
      <w:r w:rsidRPr="00AC5C25">
        <w:rPr>
          <w:rFonts w:ascii="Times New Roman" w:hAnsi="Times New Roman" w:cs="Times New Roman" w:hint="eastAsia"/>
          <w:szCs w:val="24"/>
        </w:rPr>
        <w:t>87-96</w:t>
      </w:r>
      <w:r w:rsidRPr="00AC5C25">
        <w:rPr>
          <w:rFonts w:ascii="Times New Roman" w:hAnsi="Times New Roman" w:cs="Times New Roman" w:hint="eastAsia"/>
          <w:szCs w:val="24"/>
        </w:rPr>
        <w:t>經），廣說種種的穢惡。</w:t>
      </w:r>
    </w:p>
    <w:p w:rsidR="00AC5C25" w:rsidRPr="00AC5C25" w:rsidRDefault="00AC5C25" w:rsidP="00AC5C25">
      <w:pPr>
        <w:ind w:leftChars="350" w:left="840"/>
        <w:rPr>
          <w:rFonts w:ascii="Times New Roman" w:hAnsi="Times New Roman" w:cs="Times New Roman"/>
          <w:szCs w:val="24"/>
        </w:rPr>
      </w:pPr>
      <w:r w:rsidRPr="00AC5C25">
        <w:rPr>
          <w:rFonts w:ascii="Times New Roman" w:hAnsi="Times New Roman" w:cs="Times New Roman" w:hint="eastAsia"/>
          <w:szCs w:val="24"/>
        </w:rPr>
        <w:t>《中阿含經》（</w:t>
      </w:r>
      <w:r w:rsidRPr="00AC5C25">
        <w:rPr>
          <w:rFonts w:ascii="Times New Roman" w:hAnsi="Times New Roman" w:cs="Times New Roman" w:hint="eastAsia"/>
          <w:szCs w:val="24"/>
        </w:rPr>
        <w:t>93</w:t>
      </w:r>
      <w:r w:rsidRPr="00AC5C25">
        <w:rPr>
          <w:rFonts w:ascii="Times New Roman" w:hAnsi="Times New Roman" w:cs="Times New Roman" w:hint="eastAsia"/>
          <w:szCs w:val="24"/>
        </w:rPr>
        <w:t>）《水淨梵志經》，列舉「</w:t>
      </w:r>
      <w:r w:rsidRPr="00AC5C25">
        <w:rPr>
          <w:rFonts w:ascii="Times New Roman" w:hAnsi="Times New Roman" w:cs="Times New Roman" w:hint="eastAsia"/>
          <w:szCs w:val="24"/>
        </w:rPr>
        <w:t>21</w:t>
      </w:r>
      <w:r w:rsidRPr="00AC5C25">
        <w:rPr>
          <w:rFonts w:ascii="Times New Roman" w:hAnsi="Times New Roman" w:cs="Times New Roman" w:hint="eastAsia"/>
          <w:szCs w:val="24"/>
        </w:rPr>
        <w:t>穢」</w:t>
      </w:r>
      <w:r w:rsidRPr="00AC5C25">
        <w:rPr>
          <w:rFonts w:ascii="Times New Roman" w:hAnsi="Times New Roman" w:cs="Times New Roman"/>
          <w:szCs w:val="24"/>
          <w:vertAlign w:val="superscript"/>
        </w:rPr>
        <w:footnoteReference w:id="179"/>
      </w:r>
      <w:r w:rsidRPr="00AC5C25">
        <w:rPr>
          <w:rFonts w:ascii="Times New Roman" w:hAnsi="Times New Roman" w:cs="Times New Roman" w:hint="eastAsia"/>
          <w:szCs w:val="24"/>
        </w:rPr>
        <w:t>。</w:t>
      </w:r>
    </w:p>
    <w:p w:rsidR="00AC5C25" w:rsidRPr="00AC5C25" w:rsidRDefault="00AC5C25" w:rsidP="00AC5C25">
      <w:pPr>
        <w:spacing w:beforeLines="30" w:before="108"/>
        <w:ind w:leftChars="350" w:left="840"/>
        <w:rPr>
          <w:rFonts w:ascii="Times New Roman" w:hAnsi="Times New Roman" w:cs="Times New Roman"/>
          <w:szCs w:val="24"/>
        </w:rPr>
      </w:pPr>
      <w:r w:rsidRPr="00AC5C25">
        <w:rPr>
          <w:rFonts w:ascii="Times New Roman" w:hAnsi="Times New Roman" w:cs="Times New Roman" w:hint="eastAsia"/>
          <w:szCs w:val="24"/>
        </w:rPr>
        <w:t>《中部》相同的，是（</w:t>
      </w:r>
      <w:r w:rsidRPr="00AC5C25">
        <w:rPr>
          <w:rFonts w:ascii="Times New Roman" w:hAnsi="Times New Roman" w:cs="Times New Roman" w:hint="eastAsia"/>
          <w:szCs w:val="24"/>
        </w:rPr>
        <w:t>7</w:t>
      </w:r>
      <w:r w:rsidRPr="00AC5C25">
        <w:rPr>
          <w:rFonts w:ascii="Times New Roman" w:hAnsi="Times New Roman" w:cs="Times New Roman" w:hint="eastAsia"/>
          <w:szCs w:val="24"/>
        </w:rPr>
        <w:t>）《布喻經》，舉</w:t>
      </w:r>
      <w:r w:rsidRPr="00AC5C25">
        <w:rPr>
          <w:rFonts w:ascii="Times New Roman" w:hAnsi="Times New Roman" w:cs="Times New Roman" w:hint="eastAsia"/>
          <w:szCs w:val="24"/>
        </w:rPr>
        <w:t>16</w:t>
      </w:r>
      <w:r w:rsidRPr="00AC5C25">
        <w:rPr>
          <w:rFonts w:ascii="Times New Roman" w:hAnsi="Times New Roman" w:cs="Times New Roman" w:hint="eastAsia"/>
          <w:szCs w:val="24"/>
        </w:rPr>
        <w:t>種穢</w:t>
      </w:r>
      <w:r w:rsidRPr="00AC5C25">
        <w:rPr>
          <w:rFonts w:ascii="Times New Roman" w:hAnsi="Times New Roman" w:cs="Times New Roman"/>
          <w:szCs w:val="24"/>
          <w:vertAlign w:val="superscript"/>
        </w:rPr>
        <w:footnoteReference w:id="180"/>
      </w:r>
      <w:r w:rsidRPr="00AC5C25">
        <w:rPr>
          <w:rFonts w:ascii="Times New Roman" w:hAnsi="Times New Roman" w:cs="Times New Roman" w:hint="eastAsia"/>
          <w:szCs w:val="24"/>
        </w:rPr>
        <w:t>。</w:t>
      </w:r>
    </w:p>
    <w:p w:rsidR="00AC5C25" w:rsidRPr="00AC5C25" w:rsidRDefault="00AC5C25" w:rsidP="00D219C8">
      <w:pPr>
        <w:spacing w:beforeLines="30" w:before="108"/>
        <w:ind w:leftChars="350" w:left="840"/>
        <w:rPr>
          <w:rFonts w:ascii="Times New Roman" w:hAnsi="Times New Roman" w:cs="Times New Roman"/>
          <w:b/>
          <w:sz w:val="20"/>
          <w:szCs w:val="20"/>
          <w:bdr w:val="single" w:sz="4" w:space="0" w:color="auto"/>
        </w:rPr>
      </w:pPr>
      <w:r w:rsidRPr="00AC5C25">
        <w:rPr>
          <w:rFonts w:ascii="Times New Roman" w:hAnsi="Times New Roman" w:cs="Times New Roman" w:hint="eastAsia"/>
          <w:b/>
          <w:sz w:val="20"/>
          <w:szCs w:val="20"/>
          <w:bdr w:val="single" w:sz="4" w:space="0" w:color="auto"/>
        </w:rPr>
        <w:t>（</w:t>
      </w:r>
      <w:r w:rsidRPr="00AC5C25">
        <w:rPr>
          <w:rFonts w:ascii="Times New Roman" w:hAnsi="Times New Roman" w:cs="Times New Roman" w:hint="eastAsia"/>
          <w:b/>
          <w:sz w:val="20"/>
          <w:szCs w:val="20"/>
          <w:bdr w:val="single" w:sz="4" w:space="0" w:color="auto"/>
        </w:rPr>
        <w:t>b</w:t>
      </w:r>
      <w:r w:rsidRPr="00AC5C25">
        <w:rPr>
          <w:rFonts w:ascii="Times New Roman" w:hAnsi="Times New Roman" w:cs="Times New Roman" w:hint="eastAsia"/>
          <w:b/>
          <w:sz w:val="20"/>
          <w:szCs w:val="20"/>
          <w:bdr w:val="single" w:sz="4" w:space="0" w:color="auto"/>
        </w:rPr>
        <w:t>）阿毘達磨之煩惱論依據</w:t>
      </w:r>
    </w:p>
    <w:p w:rsidR="00AC5C25" w:rsidRPr="00AC5C25" w:rsidRDefault="00AC5C25" w:rsidP="00AC5C25">
      <w:pPr>
        <w:ind w:leftChars="350" w:left="840"/>
        <w:rPr>
          <w:rFonts w:ascii="Times New Roman" w:hAnsi="Times New Roman" w:cs="Times New Roman"/>
          <w:szCs w:val="24"/>
        </w:rPr>
      </w:pPr>
      <w:r w:rsidRPr="00AC5C25">
        <w:rPr>
          <w:rFonts w:ascii="Times New Roman" w:hAnsi="Times New Roman" w:cs="Times New Roman" w:hint="eastAsia"/>
          <w:szCs w:val="24"/>
        </w:rPr>
        <w:t>這些，都是「阿毘達磨論者」「煩惱論」的依據。</w:t>
      </w:r>
    </w:p>
    <w:p w:rsidR="00AC5C25" w:rsidRPr="00AC5C25" w:rsidRDefault="00AC5C25" w:rsidP="00D219C8">
      <w:pPr>
        <w:spacing w:beforeLines="30" w:before="108"/>
        <w:ind w:leftChars="300" w:left="720"/>
        <w:rPr>
          <w:rFonts w:ascii="Times New Roman" w:hAnsi="Times New Roman" w:cs="Times New Roman"/>
          <w:b/>
          <w:sz w:val="20"/>
          <w:szCs w:val="20"/>
          <w:bdr w:val="single" w:sz="4" w:space="0" w:color="auto"/>
        </w:rPr>
      </w:pPr>
      <w:r w:rsidRPr="00AC5C25">
        <w:rPr>
          <w:rFonts w:ascii="Times New Roman" w:hAnsi="Times New Roman" w:cs="Times New Roman" w:hint="eastAsia"/>
          <w:b/>
          <w:sz w:val="20"/>
          <w:szCs w:val="20"/>
          <w:bdr w:val="single" w:sz="4" w:space="0" w:color="auto"/>
        </w:rPr>
        <w:t>e</w:t>
      </w:r>
      <w:r w:rsidRPr="00AC5C25">
        <w:rPr>
          <w:rFonts w:ascii="Times New Roman" w:hAnsi="Times New Roman" w:cs="Times New Roman" w:hint="eastAsia"/>
          <w:b/>
          <w:sz w:val="20"/>
          <w:szCs w:val="20"/>
          <w:bdr w:val="single" w:sz="4" w:space="0" w:color="auto"/>
        </w:rPr>
        <w:t>、小結</w:t>
      </w:r>
    </w:p>
    <w:p w:rsidR="00AC5C25" w:rsidRPr="00AC5C25" w:rsidRDefault="00AC5C25" w:rsidP="00AC5C25">
      <w:pPr>
        <w:ind w:leftChars="300" w:left="720"/>
        <w:rPr>
          <w:rFonts w:ascii="Times New Roman" w:hAnsi="Times New Roman" w:cs="Times New Roman"/>
          <w:szCs w:val="24"/>
        </w:rPr>
      </w:pPr>
      <w:r w:rsidRPr="00AC5C25">
        <w:rPr>
          <w:rFonts w:ascii="Times New Roman" w:hAnsi="Times New Roman" w:cs="Times New Roman" w:hint="eastAsia"/>
          <w:szCs w:val="24"/>
        </w:rPr>
        <w:t>空、業、定、煩惱，在這個時代裏，廣泛而深入的展開。</w:t>
      </w:r>
    </w:p>
    <w:p w:rsidR="00AC5C25" w:rsidRPr="00AC5C25" w:rsidRDefault="00AC5C25" w:rsidP="00D219C8">
      <w:pPr>
        <w:spacing w:beforeLines="30" w:before="108"/>
        <w:ind w:leftChars="250" w:left="600"/>
        <w:rPr>
          <w:rFonts w:ascii="Times New Roman" w:hAnsi="Times New Roman" w:cs="Times New Roman"/>
          <w:b/>
          <w:sz w:val="20"/>
          <w:szCs w:val="20"/>
          <w:bdr w:val="single" w:sz="4" w:space="0" w:color="auto"/>
        </w:rPr>
      </w:pPr>
      <w:r w:rsidRPr="00AC5C25">
        <w:rPr>
          <w:rFonts w:ascii="Times New Roman" w:hAnsi="Times New Roman" w:cs="Times New Roman" w:hint="eastAsia"/>
          <w:b/>
          <w:sz w:val="20"/>
          <w:szCs w:val="20"/>
          <w:bdr w:val="single" w:sz="4" w:space="0" w:color="auto"/>
        </w:rPr>
        <w:t>（</w:t>
      </w:r>
      <w:r w:rsidRPr="00AC5C25">
        <w:rPr>
          <w:rFonts w:ascii="Times New Roman" w:hAnsi="Times New Roman" w:cs="Times New Roman" w:hint="eastAsia"/>
          <w:b/>
          <w:sz w:val="20"/>
          <w:szCs w:val="20"/>
          <w:bdr w:val="single" w:sz="4" w:space="0" w:color="auto"/>
        </w:rPr>
        <w:t>D</w:t>
      </w:r>
      <w:r w:rsidRPr="00AC5C25">
        <w:rPr>
          <w:rFonts w:ascii="Times New Roman" w:hAnsi="Times New Roman" w:cs="Times New Roman" w:hint="eastAsia"/>
          <w:b/>
          <w:sz w:val="20"/>
          <w:szCs w:val="20"/>
          <w:bdr w:val="single" w:sz="4" w:space="0" w:color="auto"/>
        </w:rPr>
        <w:t>）修道次第的條貫</w:t>
      </w:r>
    </w:p>
    <w:p w:rsidR="00AC5C25" w:rsidRPr="00AC5C25" w:rsidRDefault="00AC5C25" w:rsidP="00AC5C25">
      <w:pPr>
        <w:ind w:leftChars="250" w:left="600"/>
        <w:rPr>
          <w:rFonts w:ascii="Times New Roman" w:hAnsi="Times New Roman" w:cs="Times New Roman"/>
          <w:szCs w:val="24"/>
        </w:rPr>
      </w:pPr>
      <w:r w:rsidRPr="00AC5C25">
        <w:rPr>
          <w:rFonts w:ascii="Times New Roman" w:hAnsi="Times New Roman" w:cs="Times New Roman" w:hint="eastAsia"/>
          <w:szCs w:val="24"/>
        </w:rPr>
        <w:t>4.</w:t>
      </w:r>
      <w:r w:rsidRPr="00AC5C25">
        <w:rPr>
          <w:rFonts w:ascii="Times New Roman" w:hAnsi="Times New Roman" w:cs="Times New Roman" w:hint="eastAsia"/>
          <w:szCs w:val="24"/>
        </w:rPr>
        <w:t>修道次第的條貫</w:t>
      </w:r>
      <w:r w:rsidRPr="00AC5C25">
        <w:rPr>
          <w:rFonts w:ascii="Times New Roman" w:hAnsi="Times New Roman" w:cs="Times New Roman"/>
          <w:szCs w:val="24"/>
          <w:vertAlign w:val="superscript"/>
        </w:rPr>
        <w:footnoteReference w:id="181"/>
      </w:r>
      <w:r w:rsidRPr="00AC5C25">
        <w:rPr>
          <w:rFonts w:ascii="Times New Roman" w:hAnsi="Times New Roman" w:cs="Times New Roman" w:hint="eastAsia"/>
          <w:szCs w:val="24"/>
        </w:rPr>
        <w:t>：</w:t>
      </w:r>
    </w:p>
    <w:p w:rsidR="00AC5C25" w:rsidRPr="00AC5C25" w:rsidRDefault="00AC5C25" w:rsidP="00D219C8">
      <w:pPr>
        <w:spacing w:beforeLines="30" w:before="108"/>
        <w:ind w:leftChars="300" w:left="720"/>
        <w:rPr>
          <w:rFonts w:ascii="Times New Roman" w:hAnsi="Times New Roman" w:cs="Times New Roman"/>
          <w:b/>
          <w:sz w:val="20"/>
          <w:szCs w:val="20"/>
          <w:bdr w:val="single" w:sz="4" w:space="0" w:color="auto"/>
        </w:rPr>
      </w:pPr>
      <w:r w:rsidRPr="00AC5C25">
        <w:rPr>
          <w:rFonts w:ascii="Times New Roman" w:hAnsi="Times New Roman" w:cs="Times New Roman" w:hint="eastAsia"/>
          <w:b/>
          <w:sz w:val="20"/>
          <w:szCs w:val="20"/>
          <w:bdr w:val="single" w:sz="4" w:space="0" w:color="auto"/>
        </w:rPr>
        <w:lastRenderedPageBreak/>
        <w:t>a</w:t>
      </w:r>
      <w:r w:rsidRPr="00AC5C25">
        <w:rPr>
          <w:rFonts w:ascii="Times New Roman" w:hAnsi="Times New Roman" w:cs="Times New Roman" w:hint="eastAsia"/>
          <w:b/>
          <w:sz w:val="20"/>
          <w:szCs w:val="20"/>
          <w:bdr w:val="single" w:sz="4" w:space="0" w:color="auto"/>
        </w:rPr>
        <w:t>、師資傳承的修道次第：戒、定、慧、解脫</w:t>
      </w:r>
    </w:p>
    <w:p w:rsidR="00AC5C25" w:rsidRPr="00AC5C25" w:rsidRDefault="00AC5C25" w:rsidP="00AC5C25">
      <w:pPr>
        <w:ind w:leftChars="300" w:left="720"/>
        <w:rPr>
          <w:rFonts w:ascii="Times New Roman" w:hAnsi="Times New Roman" w:cs="Times New Roman"/>
          <w:szCs w:val="24"/>
        </w:rPr>
      </w:pPr>
      <w:r w:rsidRPr="00AC5C25">
        <w:rPr>
          <w:rFonts w:ascii="Times New Roman" w:hAnsi="Times New Roman" w:cs="Times New Roman" w:hint="eastAsia"/>
          <w:szCs w:val="24"/>
        </w:rPr>
        <w:t>在「相應修多羅」中，一切是隨機散說的；修道的品目，也非常的多。或但說慧觀的證入，或但說禪定，或說戒與慧，或說定與慧。</w:t>
      </w:r>
    </w:p>
    <w:p w:rsidR="00AC5C25" w:rsidRPr="00AC5C25" w:rsidRDefault="00AC5C25" w:rsidP="00AC5C25">
      <w:pPr>
        <w:spacing w:beforeLines="30" w:before="108"/>
        <w:ind w:leftChars="300" w:left="720"/>
        <w:rPr>
          <w:rFonts w:ascii="Times New Roman" w:hAnsi="Times New Roman" w:cs="Times New Roman"/>
          <w:szCs w:val="24"/>
        </w:rPr>
      </w:pPr>
      <w:r w:rsidRPr="00AC5C25">
        <w:rPr>
          <w:rFonts w:ascii="Times New Roman" w:hAnsi="Times New Roman" w:cs="Times New Roman" w:hint="eastAsia"/>
          <w:szCs w:val="24"/>
        </w:rPr>
        <w:t>然修道得證，有先後必然的因果關係。依戒而修定，依定而修慧，依慧得解脫──這一修證的次第，在師資的傳承修習中，明確的揭示了出來。</w:t>
      </w:r>
    </w:p>
    <w:p w:rsidR="00AC5C25" w:rsidRPr="00AC5C25" w:rsidRDefault="00AC5C25" w:rsidP="00D219C8">
      <w:pPr>
        <w:spacing w:beforeLines="30" w:before="108"/>
        <w:ind w:leftChars="300" w:left="720"/>
        <w:rPr>
          <w:rFonts w:ascii="Times New Roman" w:hAnsi="Times New Roman" w:cs="Times New Roman"/>
          <w:b/>
          <w:sz w:val="20"/>
          <w:szCs w:val="20"/>
          <w:bdr w:val="single" w:sz="4" w:space="0" w:color="auto"/>
        </w:rPr>
      </w:pPr>
      <w:r w:rsidRPr="00AC5C25">
        <w:rPr>
          <w:rFonts w:ascii="Times New Roman" w:hAnsi="Times New Roman" w:cs="Times New Roman" w:hint="eastAsia"/>
          <w:b/>
          <w:sz w:val="20"/>
          <w:szCs w:val="20"/>
          <w:bdr w:val="single" w:sz="4" w:space="0" w:color="auto"/>
        </w:rPr>
        <w:t>b</w:t>
      </w:r>
      <w:r w:rsidRPr="00AC5C25">
        <w:rPr>
          <w:rFonts w:ascii="Times New Roman" w:hAnsi="Times New Roman" w:cs="Times New Roman" w:hint="eastAsia"/>
          <w:b/>
          <w:sz w:val="20"/>
          <w:szCs w:val="20"/>
          <w:bdr w:val="single" w:sz="4" w:space="0" w:color="auto"/>
        </w:rPr>
        <w:t>、修道次第的三類體系</w:t>
      </w:r>
    </w:p>
    <w:p w:rsidR="00AC5C25" w:rsidRPr="00AC5C25" w:rsidRDefault="00AC5C25" w:rsidP="00AC5C25">
      <w:pPr>
        <w:ind w:leftChars="300" w:left="720"/>
        <w:rPr>
          <w:rFonts w:ascii="Times New Roman" w:hAnsi="Times New Roman" w:cs="Times New Roman"/>
          <w:szCs w:val="24"/>
        </w:rPr>
      </w:pPr>
      <w:r w:rsidRPr="00AC5C25">
        <w:rPr>
          <w:rFonts w:ascii="Times New Roman" w:hAnsi="Times New Roman" w:cs="Times New Roman" w:hint="eastAsia"/>
          <w:szCs w:val="24"/>
        </w:rPr>
        <w:t>雖然在進修中，是相通的，但綜合而敘述出來，也有不同的體系。</w:t>
      </w:r>
    </w:p>
    <w:p w:rsidR="00AC5C25" w:rsidRPr="00AC5C25" w:rsidRDefault="00AC5C25" w:rsidP="00D219C8">
      <w:pPr>
        <w:spacing w:beforeLines="30" w:before="108"/>
        <w:ind w:leftChars="350" w:left="840"/>
        <w:rPr>
          <w:rFonts w:ascii="Times New Roman" w:hAnsi="Times New Roman" w:cs="Times New Roman"/>
          <w:b/>
          <w:sz w:val="20"/>
          <w:szCs w:val="20"/>
          <w:bdr w:val="single" w:sz="4" w:space="0" w:color="auto"/>
        </w:rPr>
      </w:pPr>
      <w:r w:rsidRPr="00AC5C25">
        <w:rPr>
          <w:rFonts w:ascii="Times New Roman" w:hAnsi="Times New Roman" w:cs="Times New Roman" w:hint="eastAsia"/>
          <w:b/>
          <w:sz w:val="20"/>
          <w:szCs w:val="20"/>
          <w:bdr w:val="single" w:sz="4" w:space="0" w:color="auto"/>
        </w:rPr>
        <w:t>（</w:t>
      </w:r>
      <w:r w:rsidRPr="00AC5C25">
        <w:rPr>
          <w:rFonts w:ascii="Times New Roman" w:hAnsi="Times New Roman" w:cs="Times New Roman" w:hint="eastAsia"/>
          <w:b/>
          <w:sz w:val="20"/>
          <w:szCs w:val="20"/>
          <w:bdr w:val="single" w:sz="4" w:space="0" w:color="auto"/>
        </w:rPr>
        <w:t>a</w:t>
      </w:r>
      <w:r w:rsidRPr="00AC5C25">
        <w:rPr>
          <w:rFonts w:ascii="Times New Roman" w:hAnsi="Times New Roman" w:cs="Times New Roman" w:hint="eastAsia"/>
          <w:b/>
          <w:sz w:val="20"/>
          <w:szCs w:val="20"/>
          <w:bdr w:val="single" w:sz="4" w:space="0" w:color="auto"/>
        </w:rPr>
        <w:t>）第一類</w:t>
      </w:r>
    </w:p>
    <w:p w:rsidR="00AC5C25" w:rsidRPr="00AC5C25" w:rsidRDefault="00AC5C25" w:rsidP="008E6829">
      <w:pPr>
        <w:spacing w:afterLines="30" w:after="108"/>
        <w:ind w:leftChars="350" w:left="840"/>
        <w:rPr>
          <w:rFonts w:ascii="Times New Roman" w:hAnsi="Times New Roman" w:cs="Times New Roman"/>
          <w:szCs w:val="24"/>
        </w:rPr>
      </w:pPr>
      <w:r w:rsidRPr="00AC5C25">
        <w:rPr>
          <w:rFonts w:ascii="Times New Roman" w:hAnsi="Times New Roman" w:cs="Times New Roman" w:hint="eastAsia"/>
          <w:szCs w:val="24"/>
        </w:rPr>
        <w:t>第一類是</w:t>
      </w:r>
      <w:r w:rsidRPr="00AC5C25">
        <w:rPr>
          <w:rFonts w:ascii="Times New Roman" w:hAnsi="Times New Roman" w:cs="Times New Roman"/>
          <w:szCs w:val="24"/>
          <w:vertAlign w:val="superscript"/>
        </w:rPr>
        <w:footnoteReference w:id="182"/>
      </w:r>
      <w:r w:rsidRPr="00AC5C25">
        <w:rPr>
          <w:rFonts w:ascii="Times New Roman" w:hAnsi="Times New Roman" w:cs="Times New Roman" w:hint="eastAsia"/>
          <w:szCs w:val="24"/>
        </w:rPr>
        <w:t>：</w:t>
      </w:r>
    </w:p>
    <w:tbl>
      <w:tblPr>
        <w:tblStyle w:val="12"/>
        <w:tblW w:w="0" w:type="auto"/>
        <w:jc w:val="center"/>
        <w:tblLook w:val="04A0" w:firstRow="1" w:lastRow="0" w:firstColumn="1" w:lastColumn="0" w:noHBand="0" w:noVBand="1"/>
      </w:tblPr>
      <w:tblGrid>
        <w:gridCol w:w="1596"/>
        <w:gridCol w:w="1596"/>
        <w:gridCol w:w="1596"/>
        <w:gridCol w:w="1836"/>
      </w:tblGrid>
      <w:tr w:rsidR="00AC5C25" w:rsidRPr="00AC5C25" w:rsidTr="00AC5C25">
        <w:trPr>
          <w:jc w:val="center"/>
        </w:trPr>
        <w:tc>
          <w:tcPr>
            <w:tcW w:w="1596" w:type="dxa"/>
            <w:tcBorders>
              <w:bottom w:val="double" w:sz="4" w:space="0" w:color="auto"/>
            </w:tcBorders>
          </w:tcPr>
          <w:p w:rsidR="00AC5C25" w:rsidRPr="00AC5C25" w:rsidRDefault="00AC5C25" w:rsidP="008E6829">
            <w:pPr>
              <w:snapToGrid w:val="0"/>
              <w:jc w:val="center"/>
              <w:rPr>
                <w:rFonts w:ascii="Times New Roman" w:hAnsi="Times New Roman" w:cs="Times New Roman"/>
                <w:szCs w:val="24"/>
              </w:rPr>
            </w:pPr>
            <w:r w:rsidRPr="00AC5C25">
              <w:rPr>
                <w:rFonts w:ascii="新細明體" w:eastAsia="新細明體" w:hAnsi="新細明體" w:cs="新細明體" w:hint="eastAsia"/>
              </w:rPr>
              <w:t>Ⅰ</w:t>
            </w:r>
          </w:p>
        </w:tc>
        <w:tc>
          <w:tcPr>
            <w:tcW w:w="1596" w:type="dxa"/>
            <w:tcBorders>
              <w:bottom w:val="double" w:sz="4" w:space="0" w:color="auto"/>
            </w:tcBorders>
          </w:tcPr>
          <w:p w:rsidR="00AC5C25" w:rsidRPr="00AC5C25" w:rsidRDefault="00AC5C25" w:rsidP="008E6829">
            <w:pPr>
              <w:snapToGrid w:val="0"/>
              <w:jc w:val="center"/>
              <w:rPr>
                <w:rFonts w:ascii="Times New Roman" w:hAnsi="Times New Roman" w:cs="Times New Roman"/>
                <w:szCs w:val="24"/>
              </w:rPr>
            </w:pPr>
            <w:r w:rsidRPr="00AC5C25">
              <w:rPr>
                <w:rFonts w:ascii="新細明體" w:eastAsia="新細明體" w:hAnsi="新細明體" w:cs="新細明體" w:hint="eastAsia"/>
              </w:rPr>
              <w:t>Ⅱ</w:t>
            </w:r>
          </w:p>
        </w:tc>
        <w:tc>
          <w:tcPr>
            <w:tcW w:w="1596" w:type="dxa"/>
            <w:tcBorders>
              <w:bottom w:val="double" w:sz="4" w:space="0" w:color="auto"/>
            </w:tcBorders>
          </w:tcPr>
          <w:p w:rsidR="00AC5C25" w:rsidRPr="00AC5C25" w:rsidRDefault="00AC5C25" w:rsidP="008E6829">
            <w:pPr>
              <w:snapToGrid w:val="0"/>
              <w:jc w:val="center"/>
              <w:rPr>
                <w:rFonts w:ascii="Times New Roman" w:hAnsi="Times New Roman" w:cs="Times New Roman"/>
                <w:szCs w:val="24"/>
              </w:rPr>
            </w:pPr>
            <w:r w:rsidRPr="00AC5C25">
              <w:rPr>
                <w:rFonts w:ascii="新細明體" w:eastAsia="新細明體" w:hAnsi="新細明體" w:cs="新細明體" w:hint="eastAsia"/>
              </w:rPr>
              <w:t>Ⅲ</w:t>
            </w:r>
          </w:p>
        </w:tc>
        <w:tc>
          <w:tcPr>
            <w:tcW w:w="1836" w:type="dxa"/>
            <w:tcBorders>
              <w:bottom w:val="double" w:sz="4" w:space="0" w:color="auto"/>
            </w:tcBorders>
          </w:tcPr>
          <w:p w:rsidR="00AC5C25" w:rsidRPr="00AC5C25" w:rsidRDefault="00AC5C25" w:rsidP="008E6829">
            <w:pPr>
              <w:snapToGrid w:val="0"/>
              <w:jc w:val="center"/>
              <w:rPr>
                <w:rFonts w:ascii="Times New Roman" w:hAnsi="Times New Roman" w:cs="Times New Roman"/>
                <w:szCs w:val="24"/>
              </w:rPr>
            </w:pPr>
            <w:r w:rsidRPr="00AC5C25">
              <w:rPr>
                <w:rFonts w:ascii="新細明體" w:eastAsia="新細明體" w:hAnsi="新細明體" w:cs="新細明體" w:hint="eastAsia"/>
              </w:rPr>
              <w:t>Ⅳ</w:t>
            </w:r>
          </w:p>
        </w:tc>
      </w:tr>
      <w:tr w:rsidR="00AC5C25" w:rsidRPr="00AC5C25" w:rsidTr="00AC5C25">
        <w:trPr>
          <w:jc w:val="center"/>
        </w:trPr>
        <w:tc>
          <w:tcPr>
            <w:tcW w:w="1596" w:type="dxa"/>
            <w:tcBorders>
              <w:top w:val="double" w:sz="4" w:space="0" w:color="auto"/>
            </w:tcBorders>
          </w:tcPr>
          <w:p w:rsidR="00AC5C25" w:rsidRPr="00AC5C25" w:rsidRDefault="00AC5C25" w:rsidP="008E6829">
            <w:pPr>
              <w:snapToGrid w:val="0"/>
              <w:rPr>
                <w:rFonts w:ascii="Times New Roman" w:hAnsi="Times New Roman" w:cs="Times New Roman"/>
                <w:szCs w:val="24"/>
              </w:rPr>
            </w:pPr>
          </w:p>
        </w:tc>
        <w:tc>
          <w:tcPr>
            <w:tcW w:w="1596" w:type="dxa"/>
            <w:tcBorders>
              <w:top w:val="double" w:sz="4" w:space="0" w:color="auto"/>
            </w:tcBorders>
          </w:tcPr>
          <w:p w:rsidR="00AC5C25" w:rsidRPr="00AC5C25" w:rsidRDefault="00AC5C25" w:rsidP="008E6829">
            <w:pPr>
              <w:snapToGrid w:val="0"/>
              <w:rPr>
                <w:rFonts w:ascii="Times New Roman" w:hAnsi="Times New Roman" w:cs="Times New Roman"/>
                <w:szCs w:val="24"/>
              </w:rPr>
            </w:pPr>
          </w:p>
        </w:tc>
        <w:tc>
          <w:tcPr>
            <w:tcW w:w="1596" w:type="dxa"/>
            <w:tcBorders>
              <w:top w:val="double" w:sz="4" w:space="0" w:color="auto"/>
            </w:tcBorders>
          </w:tcPr>
          <w:p w:rsidR="00AC5C25" w:rsidRPr="00AC5C25" w:rsidRDefault="00AC5C25" w:rsidP="008E6829">
            <w:pPr>
              <w:snapToGrid w:val="0"/>
              <w:rPr>
                <w:rFonts w:ascii="Times New Roman" w:hAnsi="Times New Roman" w:cs="Times New Roman"/>
                <w:szCs w:val="24"/>
              </w:rPr>
            </w:pPr>
          </w:p>
        </w:tc>
        <w:tc>
          <w:tcPr>
            <w:tcW w:w="1836" w:type="dxa"/>
            <w:tcBorders>
              <w:top w:val="double" w:sz="4" w:space="0" w:color="auto"/>
            </w:tcBorders>
          </w:tcPr>
          <w:p w:rsidR="00AC5C25" w:rsidRPr="00AC5C25" w:rsidRDefault="00AC5C25" w:rsidP="008E6829">
            <w:pPr>
              <w:snapToGrid w:val="0"/>
              <w:rPr>
                <w:rFonts w:ascii="Times New Roman" w:hAnsi="Times New Roman" w:cs="Times New Roman"/>
                <w:szCs w:val="24"/>
              </w:rPr>
            </w:pPr>
            <w:r w:rsidRPr="00AC5C25">
              <w:rPr>
                <w:rFonts w:ascii="Times New Roman" w:hAnsi="Times New Roman" w:cs="Times New Roman" w:hint="eastAsia"/>
                <w:szCs w:val="24"/>
              </w:rPr>
              <w:t>奉事善知識</w:t>
            </w:r>
          </w:p>
        </w:tc>
      </w:tr>
      <w:tr w:rsidR="00AC5C25" w:rsidRPr="00AC5C25" w:rsidTr="00AC5C25">
        <w:trPr>
          <w:jc w:val="center"/>
        </w:trPr>
        <w:tc>
          <w:tcPr>
            <w:tcW w:w="1596" w:type="dxa"/>
          </w:tcPr>
          <w:p w:rsidR="00AC5C25" w:rsidRPr="00AC5C25" w:rsidRDefault="00AC5C25" w:rsidP="008E6829">
            <w:pPr>
              <w:snapToGrid w:val="0"/>
              <w:rPr>
                <w:rFonts w:ascii="Times New Roman" w:hAnsi="Times New Roman" w:cs="Times New Roman"/>
                <w:szCs w:val="24"/>
              </w:rPr>
            </w:pPr>
          </w:p>
        </w:tc>
        <w:tc>
          <w:tcPr>
            <w:tcW w:w="1596" w:type="dxa"/>
          </w:tcPr>
          <w:p w:rsidR="00AC5C25" w:rsidRPr="00AC5C25" w:rsidRDefault="00AC5C25" w:rsidP="008E6829">
            <w:pPr>
              <w:snapToGrid w:val="0"/>
              <w:rPr>
                <w:rFonts w:ascii="Times New Roman" w:hAnsi="Times New Roman" w:cs="Times New Roman"/>
                <w:szCs w:val="24"/>
              </w:rPr>
            </w:pPr>
          </w:p>
        </w:tc>
        <w:tc>
          <w:tcPr>
            <w:tcW w:w="1596" w:type="dxa"/>
          </w:tcPr>
          <w:p w:rsidR="00AC5C25" w:rsidRPr="00AC5C25" w:rsidRDefault="00AC5C25" w:rsidP="008E6829">
            <w:pPr>
              <w:snapToGrid w:val="0"/>
              <w:rPr>
                <w:rFonts w:ascii="Times New Roman" w:hAnsi="Times New Roman" w:cs="Times New Roman"/>
                <w:szCs w:val="24"/>
              </w:rPr>
            </w:pPr>
          </w:p>
        </w:tc>
        <w:tc>
          <w:tcPr>
            <w:tcW w:w="1836" w:type="dxa"/>
          </w:tcPr>
          <w:p w:rsidR="00AC5C25" w:rsidRPr="00AC5C25" w:rsidRDefault="00AC5C25" w:rsidP="008E6829">
            <w:pPr>
              <w:snapToGrid w:val="0"/>
              <w:rPr>
                <w:rFonts w:ascii="Times New Roman" w:hAnsi="Times New Roman" w:cs="Times New Roman"/>
                <w:szCs w:val="24"/>
              </w:rPr>
            </w:pPr>
            <w:r w:rsidRPr="00AC5C25">
              <w:rPr>
                <w:rFonts w:ascii="Times New Roman" w:hAnsi="Times New Roman" w:cs="Times New Roman" w:hint="eastAsia"/>
                <w:szCs w:val="24"/>
              </w:rPr>
              <w:t>往詣</w:t>
            </w:r>
            <w:r>
              <w:rPr>
                <w:rFonts w:ascii="Times New Roman" w:hAnsi="Times New Roman" w:cs="Times New Roman" w:hint="eastAsia"/>
                <w:sz w:val="20"/>
                <w:szCs w:val="20"/>
                <w:shd w:val="pct15" w:color="auto" w:fill="FFFFFF"/>
              </w:rPr>
              <w:t>（</w:t>
            </w:r>
            <w:r w:rsidRPr="00AC5C25">
              <w:rPr>
                <w:rFonts w:ascii="Times New Roman" w:hAnsi="Times New Roman" w:cs="Times New Roman" w:hint="eastAsia"/>
                <w:sz w:val="20"/>
                <w:szCs w:val="20"/>
                <w:shd w:val="pct15" w:color="auto" w:fill="FFFFFF"/>
              </w:rPr>
              <w:t>p.736</w:t>
            </w:r>
            <w:r>
              <w:rPr>
                <w:rFonts w:ascii="Times New Roman" w:hAnsi="Times New Roman" w:cs="Times New Roman" w:hint="eastAsia"/>
                <w:sz w:val="20"/>
                <w:szCs w:val="20"/>
                <w:shd w:val="pct15" w:color="auto" w:fill="FFFFFF"/>
              </w:rPr>
              <w:t>）</w:t>
            </w:r>
          </w:p>
        </w:tc>
      </w:tr>
      <w:tr w:rsidR="00AC5C25" w:rsidRPr="00AC5C25" w:rsidTr="00AC5C25">
        <w:trPr>
          <w:jc w:val="center"/>
        </w:trPr>
        <w:tc>
          <w:tcPr>
            <w:tcW w:w="1596" w:type="dxa"/>
          </w:tcPr>
          <w:p w:rsidR="00AC5C25" w:rsidRPr="00AC5C25" w:rsidRDefault="00AC5C25" w:rsidP="008E6829">
            <w:pPr>
              <w:snapToGrid w:val="0"/>
              <w:rPr>
                <w:rFonts w:ascii="Times New Roman" w:hAnsi="Times New Roman" w:cs="Times New Roman"/>
                <w:szCs w:val="24"/>
              </w:rPr>
            </w:pPr>
          </w:p>
        </w:tc>
        <w:tc>
          <w:tcPr>
            <w:tcW w:w="1596" w:type="dxa"/>
          </w:tcPr>
          <w:p w:rsidR="00AC5C25" w:rsidRPr="00AC5C25" w:rsidRDefault="00AC5C25" w:rsidP="008E6829">
            <w:pPr>
              <w:snapToGrid w:val="0"/>
              <w:rPr>
                <w:rFonts w:ascii="Times New Roman" w:hAnsi="Times New Roman" w:cs="Times New Roman"/>
                <w:szCs w:val="24"/>
              </w:rPr>
            </w:pPr>
          </w:p>
        </w:tc>
        <w:tc>
          <w:tcPr>
            <w:tcW w:w="1596" w:type="dxa"/>
          </w:tcPr>
          <w:p w:rsidR="00AC5C25" w:rsidRPr="00AC5C25" w:rsidRDefault="00AC5C25" w:rsidP="008E6829">
            <w:pPr>
              <w:snapToGrid w:val="0"/>
              <w:rPr>
                <w:rFonts w:ascii="Times New Roman" w:hAnsi="Times New Roman" w:cs="Times New Roman"/>
                <w:szCs w:val="24"/>
              </w:rPr>
            </w:pPr>
          </w:p>
        </w:tc>
        <w:tc>
          <w:tcPr>
            <w:tcW w:w="1836" w:type="dxa"/>
          </w:tcPr>
          <w:p w:rsidR="00AC5C25" w:rsidRPr="00AC5C25" w:rsidRDefault="00AC5C25" w:rsidP="008E6829">
            <w:pPr>
              <w:snapToGrid w:val="0"/>
              <w:rPr>
                <w:rFonts w:ascii="Times New Roman" w:hAnsi="Times New Roman" w:cs="Times New Roman"/>
                <w:szCs w:val="24"/>
              </w:rPr>
            </w:pPr>
            <w:r w:rsidRPr="00AC5C25">
              <w:rPr>
                <w:rFonts w:ascii="Times New Roman" w:hAnsi="Times New Roman" w:cs="Times New Roman" w:hint="eastAsia"/>
                <w:szCs w:val="24"/>
              </w:rPr>
              <w:t>聞善法</w:t>
            </w:r>
          </w:p>
        </w:tc>
      </w:tr>
      <w:tr w:rsidR="00AC5C25" w:rsidRPr="00AC5C25" w:rsidTr="00AC5C25">
        <w:trPr>
          <w:jc w:val="center"/>
        </w:trPr>
        <w:tc>
          <w:tcPr>
            <w:tcW w:w="1596" w:type="dxa"/>
          </w:tcPr>
          <w:p w:rsidR="00AC5C25" w:rsidRPr="00AC5C25" w:rsidRDefault="00AC5C25" w:rsidP="008E6829">
            <w:pPr>
              <w:snapToGrid w:val="0"/>
              <w:rPr>
                <w:rFonts w:ascii="Times New Roman" w:hAnsi="Times New Roman" w:cs="Times New Roman"/>
                <w:szCs w:val="24"/>
              </w:rPr>
            </w:pPr>
          </w:p>
        </w:tc>
        <w:tc>
          <w:tcPr>
            <w:tcW w:w="1596" w:type="dxa"/>
          </w:tcPr>
          <w:p w:rsidR="00AC5C25" w:rsidRPr="00AC5C25" w:rsidRDefault="00AC5C25" w:rsidP="008E6829">
            <w:pPr>
              <w:snapToGrid w:val="0"/>
              <w:rPr>
                <w:rFonts w:ascii="Times New Roman" w:hAnsi="Times New Roman" w:cs="Times New Roman"/>
                <w:szCs w:val="24"/>
              </w:rPr>
            </w:pPr>
          </w:p>
        </w:tc>
        <w:tc>
          <w:tcPr>
            <w:tcW w:w="1596" w:type="dxa"/>
          </w:tcPr>
          <w:p w:rsidR="00AC5C25" w:rsidRPr="00AC5C25" w:rsidRDefault="00AC5C25" w:rsidP="008E6829">
            <w:pPr>
              <w:snapToGrid w:val="0"/>
              <w:rPr>
                <w:rFonts w:ascii="Times New Roman" w:hAnsi="Times New Roman" w:cs="Times New Roman"/>
                <w:szCs w:val="24"/>
              </w:rPr>
            </w:pPr>
          </w:p>
        </w:tc>
        <w:tc>
          <w:tcPr>
            <w:tcW w:w="1836" w:type="dxa"/>
          </w:tcPr>
          <w:p w:rsidR="00AC5C25" w:rsidRPr="00AC5C25" w:rsidRDefault="00AC5C25" w:rsidP="008E6829">
            <w:pPr>
              <w:snapToGrid w:val="0"/>
              <w:rPr>
                <w:rFonts w:ascii="Times New Roman" w:hAnsi="Times New Roman" w:cs="Times New Roman"/>
                <w:szCs w:val="24"/>
              </w:rPr>
            </w:pPr>
            <w:r w:rsidRPr="00AC5C25">
              <w:rPr>
                <w:rFonts w:ascii="Times New Roman" w:hAnsi="Times New Roman" w:cs="Times New Roman" w:hint="eastAsia"/>
                <w:szCs w:val="24"/>
              </w:rPr>
              <w:t>（熏）習耳界</w:t>
            </w:r>
          </w:p>
        </w:tc>
      </w:tr>
      <w:tr w:rsidR="00AC5C25" w:rsidRPr="00AC5C25" w:rsidTr="00AC5C25">
        <w:trPr>
          <w:jc w:val="center"/>
        </w:trPr>
        <w:tc>
          <w:tcPr>
            <w:tcW w:w="1596" w:type="dxa"/>
          </w:tcPr>
          <w:p w:rsidR="00AC5C25" w:rsidRPr="00AC5C25" w:rsidRDefault="00AC5C25" w:rsidP="008E6829">
            <w:pPr>
              <w:snapToGrid w:val="0"/>
              <w:rPr>
                <w:rFonts w:ascii="Times New Roman" w:hAnsi="Times New Roman" w:cs="Times New Roman"/>
                <w:szCs w:val="24"/>
              </w:rPr>
            </w:pPr>
          </w:p>
        </w:tc>
        <w:tc>
          <w:tcPr>
            <w:tcW w:w="1596" w:type="dxa"/>
          </w:tcPr>
          <w:p w:rsidR="00AC5C25" w:rsidRPr="00AC5C25" w:rsidRDefault="00AC5C25" w:rsidP="008E6829">
            <w:pPr>
              <w:snapToGrid w:val="0"/>
              <w:rPr>
                <w:rFonts w:ascii="Times New Roman" w:hAnsi="Times New Roman" w:cs="Times New Roman"/>
                <w:szCs w:val="24"/>
              </w:rPr>
            </w:pPr>
          </w:p>
        </w:tc>
        <w:tc>
          <w:tcPr>
            <w:tcW w:w="1596" w:type="dxa"/>
          </w:tcPr>
          <w:p w:rsidR="00AC5C25" w:rsidRPr="00AC5C25" w:rsidRDefault="00AC5C25" w:rsidP="008E6829">
            <w:pPr>
              <w:snapToGrid w:val="0"/>
              <w:rPr>
                <w:rFonts w:ascii="Times New Roman" w:hAnsi="Times New Roman" w:cs="Times New Roman"/>
                <w:szCs w:val="24"/>
              </w:rPr>
            </w:pPr>
          </w:p>
        </w:tc>
        <w:tc>
          <w:tcPr>
            <w:tcW w:w="1836" w:type="dxa"/>
          </w:tcPr>
          <w:p w:rsidR="00AC5C25" w:rsidRPr="00AC5C25" w:rsidRDefault="00AC5C25" w:rsidP="008E6829">
            <w:pPr>
              <w:snapToGrid w:val="0"/>
              <w:rPr>
                <w:rFonts w:ascii="Times New Roman" w:hAnsi="Times New Roman" w:cs="Times New Roman"/>
                <w:szCs w:val="24"/>
              </w:rPr>
            </w:pPr>
            <w:r w:rsidRPr="00AC5C25">
              <w:rPr>
                <w:rFonts w:ascii="Times New Roman" w:hAnsi="Times New Roman" w:cs="Times New Roman" w:hint="eastAsia"/>
                <w:szCs w:val="24"/>
              </w:rPr>
              <w:t>觀法</w:t>
            </w:r>
          </w:p>
        </w:tc>
      </w:tr>
      <w:tr w:rsidR="00AC5C25" w:rsidRPr="00AC5C25" w:rsidTr="00AC5C25">
        <w:trPr>
          <w:jc w:val="center"/>
        </w:trPr>
        <w:tc>
          <w:tcPr>
            <w:tcW w:w="1596" w:type="dxa"/>
          </w:tcPr>
          <w:p w:rsidR="00AC5C25" w:rsidRPr="00AC5C25" w:rsidRDefault="00AC5C25" w:rsidP="008E6829">
            <w:pPr>
              <w:snapToGrid w:val="0"/>
              <w:rPr>
                <w:rFonts w:ascii="Times New Roman" w:hAnsi="Times New Roman" w:cs="Times New Roman"/>
                <w:szCs w:val="24"/>
              </w:rPr>
            </w:pPr>
          </w:p>
        </w:tc>
        <w:tc>
          <w:tcPr>
            <w:tcW w:w="1596" w:type="dxa"/>
          </w:tcPr>
          <w:p w:rsidR="00AC5C25" w:rsidRPr="00AC5C25" w:rsidRDefault="00AC5C25" w:rsidP="008E6829">
            <w:pPr>
              <w:snapToGrid w:val="0"/>
              <w:rPr>
                <w:rFonts w:ascii="Times New Roman" w:hAnsi="Times New Roman" w:cs="Times New Roman"/>
                <w:szCs w:val="24"/>
              </w:rPr>
            </w:pPr>
          </w:p>
        </w:tc>
        <w:tc>
          <w:tcPr>
            <w:tcW w:w="1596" w:type="dxa"/>
          </w:tcPr>
          <w:p w:rsidR="00AC5C25" w:rsidRPr="00AC5C25" w:rsidRDefault="00AC5C25" w:rsidP="008E6829">
            <w:pPr>
              <w:snapToGrid w:val="0"/>
              <w:rPr>
                <w:rFonts w:ascii="Times New Roman" w:hAnsi="Times New Roman" w:cs="Times New Roman"/>
                <w:szCs w:val="24"/>
              </w:rPr>
            </w:pPr>
          </w:p>
        </w:tc>
        <w:tc>
          <w:tcPr>
            <w:tcW w:w="1836" w:type="dxa"/>
          </w:tcPr>
          <w:p w:rsidR="00AC5C25" w:rsidRPr="00AC5C25" w:rsidRDefault="00AC5C25" w:rsidP="008E6829">
            <w:pPr>
              <w:snapToGrid w:val="0"/>
              <w:rPr>
                <w:rFonts w:ascii="Times New Roman" w:hAnsi="Times New Roman" w:cs="Times New Roman"/>
                <w:szCs w:val="24"/>
              </w:rPr>
            </w:pPr>
            <w:r w:rsidRPr="00AC5C25">
              <w:rPr>
                <w:rFonts w:ascii="Times New Roman" w:hAnsi="Times New Roman" w:cs="Times New Roman" w:hint="eastAsia"/>
                <w:szCs w:val="24"/>
              </w:rPr>
              <w:t>受持法</w:t>
            </w:r>
          </w:p>
        </w:tc>
      </w:tr>
      <w:tr w:rsidR="00AC5C25" w:rsidRPr="00AC5C25" w:rsidTr="00AC5C25">
        <w:trPr>
          <w:jc w:val="center"/>
        </w:trPr>
        <w:tc>
          <w:tcPr>
            <w:tcW w:w="1596" w:type="dxa"/>
          </w:tcPr>
          <w:p w:rsidR="00AC5C25" w:rsidRPr="00AC5C25" w:rsidRDefault="00AC5C25" w:rsidP="008E6829">
            <w:pPr>
              <w:snapToGrid w:val="0"/>
              <w:rPr>
                <w:rFonts w:ascii="Times New Roman" w:hAnsi="Times New Roman" w:cs="Times New Roman"/>
                <w:szCs w:val="24"/>
              </w:rPr>
            </w:pPr>
          </w:p>
        </w:tc>
        <w:tc>
          <w:tcPr>
            <w:tcW w:w="1596" w:type="dxa"/>
          </w:tcPr>
          <w:p w:rsidR="00AC5C25" w:rsidRPr="00AC5C25" w:rsidRDefault="00AC5C25" w:rsidP="008E6829">
            <w:pPr>
              <w:snapToGrid w:val="0"/>
              <w:rPr>
                <w:rFonts w:ascii="Times New Roman" w:hAnsi="Times New Roman" w:cs="Times New Roman"/>
                <w:szCs w:val="24"/>
              </w:rPr>
            </w:pPr>
          </w:p>
        </w:tc>
        <w:tc>
          <w:tcPr>
            <w:tcW w:w="1596" w:type="dxa"/>
          </w:tcPr>
          <w:p w:rsidR="00AC5C25" w:rsidRPr="00AC5C25" w:rsidRDefault="00AC5C25" w:rsidP="008E6829">
            <w:pPr>
              <w:snapToGrid w:val="0"/>
              <w:rPr>
                <w:rFonts w:ascii="Times New Roman" w:hAnsi="Times New Roman" w:cs="Times New Roman"/>
                <w:szCs w:val="24"/>
              </w:rPr>
            </w:pPr>
          </w:p>
        </w:tc>
        <w:tc>
          <w:tcPr>
            <w:tcW w:w="1836" w:type="dxa"/>
          </w:tcPr>
          <w:p w:rsidR="00AC5C25" w:rsidRPr="00AC5C25" w:rsidRDefault="00AC5C25" w:rsidP="008E6829">
            <w:pPr>
              <w:snapToGrid w:val="0"/>
              <w:rPr>
                <w:rFonts w:ascii="Times New Roman" w:hAnsi="Times New Roman" w:cs="Times New Roman"/>
                <w:szCs w:val="24"/>
              </w:rPr>
            </w:pPr>
            <w:r w:rsidRPr="00AC5C25">
              <w:rPr>
                <w:rFonts w:ascii="Times New Roman" w:hAnsi="Times New Roman" w:cs="Times New Roman" w:hint="eastAsia"/>
                <w:szCs w:val="24"/>
              </w:rPr>
              <w:t>誦法</w:t>
            </w:r>
          </w:p>
        </w:tc>
      </w:tr>
      <w:tr w:rsidR="00AC5C25" w:rsidRPr="00AC5C25" w:rsidTr="00AC5C25">
        <w:trPr>
          <w:jc w:val="center"/>
        </w:trPr>
        <w:tc>
          <w:tcPr>
            <w:tcW w:w="1596" w:type="dxa"/>
          </w:tcPr>
          <w:p w:rsidR="00AC5C25" w:rsidRPr="00AC5C25" w:rsidRDefault="00AC5C25" w:rsidP="008E6829">
            <w:pPr>
              <w:snapToGrid w:val="0"/>
              <w:rPr>
                <w:rFonts w:ascii="Times New Roman" w:hAnsi="Times New Roman" w:cs="Times New Roman"/>
                <w:szCs w:val="24"/>
              </w:rPr>
            </w:pPr>
          </w:p>
        </w:tc>
        <w:tc>
          <w:tcPr>
            <w:tcW w:w="1596" w:type="dxa"/>
          </w:tcPr>
          <w:p w:rsidR="00AC5C25" w:rsidRPr="00AC5C25" w:rsidRDefault="00AC5C25" w:rsidP="008E6829">
            <w:pPr>
              <w:snapToGrid w:val="0"/>
              <w:rPr>
                <w:rFonts w:ascii="Times New Roman" w:hAnsi="Times New Roman" w:cs="Times New Roman"/>
                <w:szCs w:val="24"/>
              </w:rPr>
            </w:pPr>
          </w:p>
        </w:tc>
        <w:tc>
          <w:tcPr>
            <w:tcW w:w="1596" w:type="dxa"/>
          </w:tcPr>
          <w:p w:rsidR="00AC5C25" w:rsidRPr="00AC5C25" w:rsidRDefault="00AC5C25" w:rsidP="008E6829">
            <w:pPr>
              <w:snapToGrid w:val="0"/>
              <w:rPr>
                <w:rFonts w:ascii="Times New Roman" w:hAnsi="Times New Roman" w:cs="Times New Roman"/>
                <w:szCs w:val="24"/>
              </w:rPr>
            </w:pPr>
          </w:p>
        </w:tc>
        <w:tc>
          <w:tcPr>
            <w:tcW w:w="1836" w:type="dxa"/>
          </w:tcPr>
          <w:p w:rsidR="00AC5C25" w:rsidRPr="00AC5C25" w:rsidRDefault="00AC5C25" w:rsidP="008E6829">
            <w:pPr>
              <w:snapToGrid w:val="0"/>
              <w:rPr>
                <w:rFonts w:ascii="Times New Roman" w:hAnsi="Times New Roman" w:cs="Times New Roman"/>
                <w:szCs w:val="24"/>
              </w:rPr>
            </w:pPr>
            <w:r w:rsidRPr="00AC5C25">
              <w:rPr>
                <w:rFonts w:ascii="Times New Roman" w:hAnsi="Times New Roman" w:cs="Times New Roman" w:hint="eastAsia"/>
                <w:szCs w:val="24"/>
              </w:rPr>
              <w:t>觀法忍</w:t>
            </w:r>
          </w:p>
        </w:tc>
      </w:tr>
      <w:tr w:rsidR="00AC5C25" w:rsidRPr="00AC5C25" w:rsidTr="00AC5C25">
        <w:trPr>
          <w:jc w:val="center"/>
        </w:trPr>
        <w:tc>
          <w:tcPr>
            <w:tcW w:w="1596" w:type="dxa"/>
          </w:tcPr>
          <w:p w:rsidR="00AC5C25" w:rsidRPr="00AC5C25" w:rsidRDefault="00AC5C25" w:rsidP="008E6829">
            <w:pPr>
              <w:snapToGrid w:val="0"/>
              <w:rPr>
                <w:rFonts w:ascii="Times New Roman" w:hAnsi="Times New Roman" w:cs="Times New Roman"/>
                <w:szCs w:val="24"/>
              </w:rPr>
            </w:pPr>
          </w:p>
        </w:tc>
        <w:tc>
          <w:tcPr>
            <w:tcW w:w="1596" w:type="dxa"/>
          </w:tcPr>
          <w:p w:rsidR="00AC5C25" w:rsidRPr="00AC5C25" w:rsidRDefault="00AC5C25" w:rsidP="008E6829">
            <w:pPr>
              <w:snapToGrid w:val="0"/>
              <w:rPr>
                <w:rFonts w:ascii="Times New Roman" w:hAnsi="Times New Roman" w:cs="Times New Roman"/>
                <w:szCs w:val="24"/>
              </w:rPr>
            </w:pPr>
          </w:p>
        </w:tc>
        <w:tc>
          <w:tcPr>
            <w:tcW w:w="1596" w:type="dxa"/>
          </w:tcPr>
          <w:p w:rsidR="00AC5C25" w:rsidRPr="00AC5C25" w:rsidRDefault="00AC5C25" w:rsidP="008E6829">
            <w:pPr>
              <w:snapToGrid w:val="0"/>
              <w:rPr>
                <w:rFonts w:ascii="Times New Roman" w:hAnsi="Times New Roman" w:cs="Times New Roman"/>
                <w:szCs w:val="24"/>
              </w:rPr>
            </w:pPr>
            <w:r w:rsidRPr="00AC5C25">
              <w:rPr>
                <w:rFonts w:ascii="Times New Roman" w:hAnsi="Times New Roman" w:cs="Times New Roman" w:hint="eastAsia"/>
                <w:szCs w:val="24"/>
              </w:rPr>
              <w:t>恭敬</w:t>
            </w:r>
          </w:p>
        </w:tc>
        <w:tc>
          <w:tcPr>
            <w:tcW w:w="1836" w:type="dxa"/>
          </w:tcPr>
          <w:p w:rsidR="00AC5C25" w:rsidRPr="00AC5C25" w:rsidRDefault="00AC5C25" w:rsidP="008E6829">
            <w:pPr>
              <w:snapToGrid w:val="0"/>
              <w:rPr>
                <w:rFonts w:ascii="Times New Roman" w:hAnsi="Times New Roman" w:cs="Times New Roman"/>
                <w:szCs w:val="24"/>
              </w:rPr>
            </w:pPr>
          </w:p>
        </w:tc>
      </w:tr>
      <w:tr w:rsidR="00AC5C25" w:rsidRPr="00AC5C25" w:rsidTr="00AC5C25">
        <w:trPr>
          <w:jc w:val="center"/>
        </w:trPr>
        <w:tc>
          <w:tcPr>
            <w:tcW w:w="1596" w:type="dxa"/>
          </w:tcPr>
          <w:p w:rsidR="00AC5C25" w:rsidRPr="00AC5C25" w:rsidRDefault="00AC5C25" w:rsidP="008E6829">
            <w:pPr>
              <w:snapToGrid w:val="0"/>
              <w:rPr>
                <w:rFonts w:ascii="Times New Roman" w:hAnsi="Times New Roman" w:cs="Times New Roman"/>
                <w:szCs w:val="24"/>
              </w:rPr>
            </w:pPr>
          </w:p>
        </w:tc>
        <w:tc>
          <w:tcPr>
            <w:tcW w:w="1596" w:type="dxa"/>
          </w:tcPr>
          <w:p w:rsidR="00AC5C25" w:rsidRPr="00AC5C25" w:rsidRDefault="00AC5C25" w:rsidP="008E6829">
            <w:pPr>
              <w:snapToGrid w:val="0"/>
              <w:rPr>
                <w:rFonts w:ascii="Times New Roman" w:hAnsi="Times New Roman" w:cs="Times New Roman"/>
                <w:szCs w:val="24"/>
              </w:rPr>
            </w:pPr>
          </w:p>
        </w:tc>
        <w:tc>
          <w:tcPr>
            <w:tcW w:w="1596" w:type="dxa"/>
          </w:tcPr>
          <w:p w:rsidR="00AC5C25" w:rsidRPr="00AC5C25" w:rsidRDefault="00AC5C25" w:rsidP="008E6829">
            <w:pPr>
              <w:snapToGrid w:val="0"/>
              <w:rPr>
                <w:rFonts w:ascii="Times New Roman" w:hAnsi="Times New Roman" w:cs="Times New Roman"/>
                <w:szCs w:val="24"/>
              </w:rPr>
            </w:pPr>
            <w:r w:rsidRPr="00AC5C25">
              <w:rPr>
                <w:rFonts w:ascii="Times New Roman" w:hAnsi="Times New Roman" w:cs="Times New Roman" w:hint="eastAsia"/>
                <w:szCs w:val="24"/>
              </w:rPr>
              <w:t>信</w:t>
            </w:r>
          </w:p>
        </w:tc>
        <w:tc>
          <w:tcPr>
            <w:tcW w:w="1836" w:type="dxa"/>
          </w:tcPr>
          <w:p w:rsidR="00AC5C25" w:rsidRPr="00AC5C25" w:rsidRDefault="00AC5C25" w:rsidP="008E6829">
            <w:pPr>
              <w:snapToGrid w:val="0"/>
              <w:rPr>
                <w:rFonts w:ascii="Times New Roman" w:hAnsi="Times New Roman" w:cs="Times New Roman"/>
                <w:szCs w:val="24"/>
              </w:rPr>
            </w:pPr>
            <w:r w:rsidRPr="00AC5C25">
              <w:rPr>
                <w:rFonts w:ascii="Times New Roman" w:hAnsi="Times New Roman" w:cs="Times New Roman" w:hint="eastAsia"/>
                <w:szCs w:val="24"/>
              </w:rPr>
              <w:t>信</w:t>
            </w:r>
          </w:p>
        </w:tc>
      </w:tr>
      <w:tr w:rsidR="00AC5C25" w:rsidRPr="00AC5C25" w:rsidTr="00AC5C25">
        <w:trPr>
          <w:jc w:val="center"/>
        </w:trPr>
        <w:tc>
          <w:tcPr>
            <w:tcW w:w="1596" w:type="dxa"/>
          </w:tcPr>
          <w:p w:rsidR="00AC5C25" w:rsidRPr="00AC5C25" w:rsidRDefault="00AC5C25" w:rsidP="008E6829">
            <w:pPr>
              <w:snapToGrid w:val="0"/>
              <w:rPr>
                <w:rFonts w:ascii="Times New Roman" w:hAnsi="Times New Roman" w:cs="Times New Roman"/>
                <w:szCs w:val="24"/>
              </w:rPr>
            </w:pPr>
          </w:p>
        </w:tc>
        <w:tc>
          <w:tcPr>
            <w:tcW w:w="1596" w:type="dxa"/>
          </w:tcPr>
          <w:p w:rsidR="00AC5C25" w:rsidRPr="00AC5C25" w:rsidRDefault="00AC5C25" w:rsidP="008E6829">
            <w:pPr>
              <w:snapToGrid w:val="0"/>
              <w:rPr>
                <w:rFonts w:ascii="Times New Roman" w:hAnsi="Times New Roman" w:cs="Times New Roman"/>
                <w:szCs w:val="24"/>
              </w:rPr>
            </w:pPr>
          </w:p>
        </w:tc>
        <w:tc>
          <w:tcPr>
            <w:tcW w:w="1596" w:type="dxa"/>
          </w:tcPr>
          <w:p w:rsidR="00AC5C25" w:rsidRPr="00AC5C25" w:rsidRDefault="00AC5C25" w:rsidP="008E6829">
            <w:pPr>
              <w:snapToGrid w:val="0"/>
              <w:rPr>
                <w:rFonts w:ascii="Times New Roman" w:hAnsi="Times New Roman" w:cs="Times New Roman"/>
                <w:szCs w:val="24"/>
              </w:rPr>
            </w:pPr>
            <w:r w:rsidRPr="00AC5C25">
              <w:rPr>
                <w:rFonts w:ascii="Times New Roman" w:hAnsi="Times New Roman" w:cs="Times New Roman" w:hint="eastAsia"/>
                <w:szCs w:val="24"/>
              </w:rPr>
              <w:t>正思惟</w:t>
            </w:r>
          </w:p>
        </w:tc>
        <w:tc>
          <w:tcPr>
            <w:tcW w:w="1836" w:type="dxa"/>
          </w:tcPr>
          <w:p w:rsidR="00AC5C25" w:rsidRPr="00AC5C25" w:rsidRDefault="00AC5C25" w:rsidP="008E6829">
            <w:pPr>
              <w:snapToGrid w:val="0"/>
              <w:rPr>
                <w:rFonts w:ascii="Times New Roman" w:hAnsi="Times New Roman" w:cs="Times New Roman"/>
                <w:szCs w:val="24"/>
              </w:rPr>
            </w:pPr>
            <w:r w:rsidRPr="00AC5C25">
              <w:rPr>
                <w:rFonts w:ascii="Times New Roman" w:hAnsi="Times New Roman" w:cs="Times New Roman" w:hint="eastAsia"/>
                <w:szCs w:val="24"/>
              </w:rPr>
              <w:t>正思惟</w:t>
            </w:r>
          </w:p>
        </w:tc>
      </w:tr>
      <w:tr w:rsidR="00AC5C25" w:rsidRPr="00AC5C25" w:rsidTr="00AC5C25">
        <w:trPr>
          <w:jc w:val="center"/>
        </w:trPr>
        <w:tc>
          <w:tcPr>
            <w:tcW w:w="1596" w:type="dxa"/>
          </w:tcPr>
          <w:p w:rsidR="00AC5C25" w:rsidRPr="00AC5C25" w:rsidRDefault="00AC5C25" w:rsidP="008E6829">
            <w:pPr>
              <w:snapToGrid w:val="0"/>
              <w:rPr>
                <w:rFonts w:ascii="Times New Roman" w:hAnsi="Times New Roman" w:cs="Times New Roman"/>
                <w:szCs w:val="24"/>
              </w:rPr>
            </w:pPr>
          </w:p>
        </w:tc>
        <w:tc>
          <w:tcPr>
            <w:tcW w:w="1596" w:type="dxa"/>
          </w:tcPr>
          <w:p w:rsidR="00AC5C25" w:rsidRPr="00AC5C25" w:rsidRDefault="00AC5C25" w:rsidP="008E6829">
            <w:pPr>
              <w:snapToGrid w:val="0"/>
              <w:rPr>
                <w:rFonts w:ascii="Times New Roman" w:hAnsi="Times New Roman" w:cs="Times New Roman"/>
                <w:szCs w:val="24"/>
              </w:rPr>
            </w:pPr>
            <w:r w:rsidRPr="00AC5C25">
              <w:rPr>
                <w:rFonts w:ascii="Times New Roman" w:hAnsi="Times New Roman" w:cs="Times New Roman" w:hint="eastAsia"/>
                <w:szCs w:val="24"/>
              </w:rPr>
              <w:t>正念正知</w:t>
            </w:r>
          </w:p>
        </w:tc>
        <w:tc>
          <w:tcPr>
            <w:tcW w:w="1596" w:type="dxa"/>
          </w:tcPr>
          <w:p w:rsidR="00AC5C25" w:rsidRPr="00AC5C25" w:rsidRDefault="00AC5C25" w:rsidP="008E6829">
            <w:pPr>
              <w:snapToGrid w:val="0"/>
              <w:rPr>
                <w:rFonts w:ascii="Times New Roman" w:hAnsi="Times New Roman" w:cs="Times New Roman"/>
                <w:szCs w:val="24"/>
              </w:rPr>
            </w:pPr>
            <w:r w:rsidRPr="00AC5C25">
              <w:rPr>
                <w:rFonts w:ascii="Times New Roman" w:hAnsi="Times New Roman" w:cs="Times New Roman" w:hint="eastAsia"/>
                <w:szCs w:val="24"/>
              </w:rPr>
              <w:t>正念正知</w:t>
            </w:r>
          </w:p>
        </w:tc>
        <w:tc>
          <w:tcPr>
            <w:tcW w:w="1836" w:type="dxa"/>
          </w:tcPr>
          <w:p w:rsidR="00AC5C25" w:rsidRPr="00AC5C25" w:rsidRDefault="00AC5C25" w:rsidP="008E6829">
            <w:pPr>
              <w:snapToGrid w:val="0"/>
              <w:rPr>
                <w:rFonts w:ascii="Times New Roman" w:hAnsi="Times New Roman" w:cs="Times New Roman"/>
                <w:szCs w:val="24"/>
              </w:rPr>
            </w:pPr>
            <w:r w:rsidRPr="00AC5C25">
              <w:rPr>
                <w:rFonts w:ascii="Times New Roman" w:hAnsi="Times New Roman" w:cs="Times New Roman" w:hint="eastAsia"/>
                <w:szCs w:val="24"/>
              </w:rPr>
              <w:t>正念正知</w:t>
            </w:r>
          </w:p>
        </w:tc>
      </w:tr>
      <w:tr w:rsidR="00AC5C25" w:rsidRPr="00AC5C25" w:rsidTr="00AC5C25">
        <w:trPr>
          <w:jc w:val="center"/>
        </w:trPr>
        <w:tc>
          <w:tcPr>
            <w:tcW w:w="1596" w:type="dxa"/>
          </w:tcPr>
          <w:p w:rsidR="00AC5C25" w:rsidRPr="00AC5C25" w:rsidRDefault="00AC5C25" w:rsidP="008E6829">
            <w:pPr>
              <w:snapToGrid w:val="0"/>
              <w:rPr>
                <w:rFonts w:ascii="Times New Roman" w:hAnsi="Times New Roman" w:cs="Times New Roman"/>
                <w:szCs w:val="24"/>
              </w:rPr>
            </w:pPr>
          </w:p>
        </w:tc>
        <w:tc>
          <w:tcPr>
            <w:tcW w:w="1596" w:type="dxa"/>
          </w:tcPr>
          <w:p w:rsidR="00AC5C25" w:rsidRPr="00AC5C25" w:rsidRDefault="00AC5C25" w:rsidP="008E6829">
            <w:pPr>
              <w:snapToGrid w:val="0"/>
              <w:rPr>
                <w:rFonts w:ascii="Times New Roman" w:hAnsi="Times New Roman" w:cs="Times New Roman"/>
                <w:szCs w:val="24"/>
              </w:rPr>
            </w:pPr>
            <w:r w:rsidRPr="00AC5C25">
              <w:rPr>
                <w:rFonts w:ascii="Times New Roman" w:hAnsi="Times New Roman" w:cs="Times New Roman" w:hint="eastAsia"/>
                <w:szCs w:val="24"/>
              </w:rPr>
              <w:t>護諸根</w:t>
            </w:r>
          </w:p>
        </w:tc>
        <w:tc>
          <w:tcPr>
            <w:tcW w:w="1596" w:type="dxa"/>
          </w:tcPr>
          <w:p w:rsidR="00AC5C25" w:rsidRPr="00AC5C25" w:rsidRDefault="00AC5C25" w:rsidP="008E6829">
            <w:pPr>
              <w:snapToGrid w:val="0"/>
              <w:rPr>
                <w:rFonts w:ascii="Times New Roman" w:hAnsi="Times New Roman" w:cs="Times New Roman"/>
                <w:szCs w:val="24"/>
              </w:rPr>
            </w:pPr>
            <w:r w:rsidRPr="00AC5C25">
              <w:rPr>
                <w:rFonts w:ascii="Times New Roman" w:hAnsi="Times New Roman" w:cs="Times New Roman" w:hint="eastAsia"/>
                <w:szCs w:val="24"/>
              </w:rPr>
              <w:t>護諸根</w:t>
            </w:r>
          </w:p>
        </w:tc>
        <w:tc>
          <w:tcPr>
            <w:tcW w:w="1836" w:type="dxa"/>
          </w:tcPr>
          <w:p w:rsidR="00AC5C25" w:rsidRPr="00AC5C25" w:rsidRDefault="00AC5C25" w:rsidP="008E6829">
            <w:pPr>
              <w:snapToGrid w:val="0"/>
              <w:rPr>
                <w:rFonts w:ascii="Times New Roman" w:hAnsi="Times New Roman" w:cs="Times New Roman"/>
                <w:szCs w:val="24"/>
              </w:rPr>
            </w:pPr>
            <w:r w:rsidRPr="00AC5C25">
              <w:rPr>
                <w:rFonts w:ascii="Times New Roman" w:hAnsi="Times New Roman" w:cs="Times New Roman" w:hint="eastAsia"/>
                <w:szCs w:val="24"/>
              </w:rPr>
              <w:t>護諸根</w:t>
            </w:r>
          </w:p>
        </w:tc>
      </w:tr>
      <w:tr w:rsidR="00AC5C25" w:rsidRPr="00AC5C25" w:rsidTr="00AC5C25">
        <w:trPr>
          <w:jc w:val="center"/>
        </w:trPr>
        <w:tc>
          <w:tcPr>
            <w:tcW w:w="1596" w:type="dxa"/>
          </w:tcPr>
          <w:p w:rsidR="00AC5C25" w:rsidRPr="00AC5C25" w:rsidRDefault="00AC5C25" w:rsidP="008E6829">
            <w:pPr>
              <w:snapToGrid w:val="0"/>
              <w:rPr>
                <w:rFonts w:ascii="Times New Roman" w:hAnsi="Times New Roman" w:cs="Times New Roman"/>
                <w:szCs w:val="24"/>
              </w:rPr>
            </w:pPr>
            <w:r w:rsidRPr="00AC5C25">
              <w:rPr>
                <w:rFonts w:ascii="Times New Roman" w:hAnsi="Times New Roman" w:cs="Times New Roman" w:hint="eastAsia"/>
                <w:szCs w:val="24"/>
              </w:rPr>
              <w:t>戒</w:t>
            </w:r>
          </w:p>
        </w:tc>
        <w:tc>
          <w:tcPr>
            <w:tcW w:w="1596" w:type="dxa"/>
          </w:tcPr>
          <w:p w:rsidR="00AC5C25" w:rsidRPr="00AC5C25" w:rsidRDefault="00AC5C25" w:rsidP="008E6829">
            <w:pPr>
              <w:snapToGrid w:val="0"/>
              <w:rPr>
                <w:rFonts w:ascii="Times New Roman" w:hAnsi="Times New Roman" w:cs="Times New Roman"/>
                <w:szCs w:val="24"/>
              </w:rPr>
            </w:pPr>
            <w:r w:rsidRPr="00AC5C25">
              <w:rPr>
                <w:rFonts w:ascii="Times New Roman" w:hAnsi="Times New Roman" w:cs="Times New Roman" w:hint="eastAsia"/>
                <w:szCs w:val="24"/>
              </w:rPr>
              <w:t>戒</w:t>
            </w:r>
          </w:p>
        </w:tc>
        <w:tc>
          <w:tcPr>
            <w:tcW w:w="1596" w:type="dxa"/>
          </w:tcPr>
          <w:p w:rsidR="00AC5C25" w:rsidRPr="00AC5C25" w:rsidRDefault="00AC5C25" w:rsidP="008E6829">
            <w:pPr>
              <w:snapToGrid w:val="0"/>
              <w:rPr>
                <w:rFonts w:ascii="Times New Roman" w:hAnsi="Times New Roman" w:cs="Times New Roman"/>
                <w:szCs w:val="24"/>
              </w:rPr>
            </w:pPr>
            <w:r w:rsidRPr="00AC5C25">
              <w:rPr>
                <w:rFonts w:ascii="Times New Roman" w:hAnsi="Times New Roman" w:cs="Times New Roman" w:hint="eastAsia"/>
                <w:szCs w:val="24"/>
              </w:rPr>
              <w:t>戒</w:t>
            </w:r>
          </w:p>
        </w:tc>
        <w:tc>
          <w:tcPr>
            <w:tcW w:w="1836" w:type="dxa"/>
          </w:tcPr>
          <w:p w:rsidR="00AC5C25" w:rsidRPr="00AC5C25" w:rsidRDefault="00AC5C25" w:rsidP="008E6829">
            <w:pPr>
              <w:snapToGrid w:val="0"/>
              <w:rPr>
                <w:rFonts w:ascii="Times New Roman" w:hAnsi="Times New Roman" w:cs="Times New Roman"/>
                <w:szCs w:val="24"/>
              </w:rPr>
            </w:pPr>
            <w:r w:rsidRPr="00AC5C25">
              <w:rPr>
                <w:rFonts w:ascii="Times New Roman" w:hAnsi="Times New Roman" w:cs="Times New Roman" w:hint="eastAsia"/>
                <w:szCs w:val="24"/>
              </w:rPr>
              <w:t>戒</w:t>
            </w:r>
          </w:p>
        </w:tc>
      </w:tr>
      <w:tr w:rsidR="00AC5C25" w:rsidRPr="00AC5C25" w:rsidTr="00AC5C25">
        <w:trPr>
          <w:jc w:val="center"/>
        </w:trPr>
        <w:tc>
          <w:tcPr>
            <w:tcW w:w="1596" w:type="dxa"/>
          </w:tcPr>
          <w:p w:rsidR="00AC5C25" w:rsidRPr="00AC5C25" w:rsidRDefault="00AC5C25" w:rsidP="008E6829">
            <w:pPr>
              <w:snapToGrid w:val="0"/>
              <w:rPr>
                <w:rFonts w:ascii="Times New Roman" w:hAnsi="Times New Roman" w:cs="Times New Roman"/>
                <w:szCs w:val="24"/>
              </w:rPr>
            </w:pPr>
            <w:r w:rsidRPr="00AC5C25">
              <w:rPr>
                <w:rFonts w:ascii="Times New Roman" w:hAnsi="Times New Roman" w:cs="Times New Roman" w:hint="eastAsia"/>
                <w:szCs w:val="24"/>
              </w:rPr>
              <w:t>不悔</w:t>
            </w:r>
          </w:p>
        </w:tc>
        <w:tc>
          <w:tcPr>
            <w:tcW w:w="1596" w:type="dxa"/>
          </w:tcPr>
          <w:p w:rsidR="00AC5C25" w:rsidRPr="00AC5C25" w:rsidRDefault="00AC5C25" w:rsidP="008E6829">
            <w:pPr>
              <w:snapToGrid w:val="0"/>
              <w:rPr>
                <w:rFonts w:ascii="Times New Roman" w:hAnsi="Times New Roman" w:cs="Times New Roman"/>
                <w:szCs w:val="24"/>
              </w:rPr>
            </w:pPr>
            <w:r w:rsidRPr="00AC5C25">
              <w:rPr>
                <w:rFonts w:ascii="Times New Roman" w:hAnsi="Times New Roman" w:cs="Times New Roman" w:hint="eastAsia"/>
                <w:szCs w:val="24"/>
              </w:rPr>
              <w:t>不悔</w:t>
            </w:r>
          </w:p>
        </w:tc>
        <w:tc>
          <w:tcPr>
            <w:tcW w:w="1596" w:type="dxa"/>
          </w:tcPr>
          <w:p w:rsidR="00AC5C25" w:rsidRPr="00AC5C25" w:rsidRDefault="00AC5C25" w:rsidP="008E6829">
            <w:pPr>
              <w:snapToGrid w:val="0"/>
              <w:rPr>
                <w:rFonts w:ascii="Times New Roman" w:hAnsi="Times New Roman" w:cs="Times New Roman"/>
                <w:szCs w:val="24"/>
              </w:rPr>
            </w:pPr>
            <w:r w:rsidRPr="00AC5C25">
              <w:rPr>
                <w:rFonts w:ascii="Times New Roman" w:hAnsi="Times New Roman" w:cs="Times New Roman" w:hint="eastAsia"/>
                <w:szCs w:val="24"/>
              </w:rPr>
              <w:t>不悔</w:t>
            </w:r>
          </w:p>
        </w:tc>
        <w:tc>
          <w:tcPr>
            <w:tcW w:w="1836" w:type="dxa"/>
          </w:tcPr>
          <w:p w:rsidR="00AC5C25" w:rsidRPr="00AC5C25" w:rsidRDefault="00AC5C25" w:rsidP="008E6829">
            <w:pPr>
              <w:snapToGrid w:val="0"/>
              <w:rPr>
                <w:rFonts w:ascii="Times New Roman" w:hAnsi="Times New Roman" w:cs="Times New Roman"/>
                <w:szCs w:val="24"/>
              </w:rPr>
            </w:pPr>
            <w:r w:rsidRPr="00AC5C25">
              <w:rPr>
                <w:rFonts w:ascii="Times New Roman" w:hAnsi="Times New Roman" w:cs="Times New Roman" w:hint="eastAsia"/>
                <w:szCs w:val="24"/>
              </w:rPr>
              <w:t>不悔</w:t>
            </w:r>
          </w:p>
        </w:tc>
      </w:tr>
      <w:tr w:rsidR="00AC5C25" w:rsidRPr="00AC5C25" w:rsidTr="00AC5C25">
        <w:trPr>
          <w:jc w:val="center"/>
        </w:trPr>
        <w:tc>
          <w:tcPr>
            <w:tcW w:w="1596" w:type="dxa"/>
          </w:tcPr>
          <w:p w:rsidR="00AC5C25" w:rsidRPr="00AC5C25" w:rsidRDefault="00AC5C25" w:rsidP="008E6829">
            <w:pPr>
              <w:snapToGrid w:val="0"/>
              <w:rPr>
                <w:rFonts w:ascii="Times New Roman" w:hAnsi="Times New Roman" w:cs="Times New Roman"/>
                <w:szCs w:val="24"/>
              </w:rPr>
            </w:pPr>
            <w:r w:rsidRPr="00AC5C25">
              <w:rPr>
                <w:rFonts w:ascii="Times New Roman" w:hAnsi="Times New Roman" w:cs="Times New Roman" w:hint="eastAsia"/>
                <w:szCs w:val="24"/>
              </w:rPr>
              <w:t>歡悅</w:t>
            </w:r>
          </w:p>
        </w:tc>
        <w:tc>
          <w:tcPr>
            <w:tcW w:w="1596" w:type="dxa"/>
          </w:tcPr>
          <w:p w:rsidR="00AC5C25" w:rsidRPr="00AC5C25" w:rsidRDefault="00AC5C25" w:rsidP="008E6829">
            <w:pPr>
              <w:snapToGrid w:val="0"/>
              <w:rPr>
                <w:rFonts w:ascii="Times New Roman" w:hAnsi="Times New Roman" w:cs="Times New Roman"/>
                <w:szCs w:val="24"/>
              </w:rPr>
            </w:pPr>
            <w:r w:rsidRPr="00AC5C25">
              <w:rPr>
                <w:rFonts w:ascii="Times New Roman" w:hAnsi="Times New Roman" w:cs="Times New Roman" w:hint="eastAsia"/>
                <w:szCs w:val="24"/>
              </w:rPr>
              <w:t>歡悅</w:t>
            </w:r>
          </w:p>
        </w:tc>
        <w:tc>
          <w:tcPr>
            <w:tcW w:w="1596" w:type="dxa"/>
          </w:tcPr>
          <w:p w:rsidR="00AC5C25" w:rsidRPr="00AC5C25" w:rsidRDefault="00AC5C25" w:rsidP="008E6829">
            <w:pPr>
              <w:snapToGrid w:val="0"/>
              <w:rPr>
                <w:rFonts w:ascii="Times New Roman" w:hAnsi="Times New Roman" w:cs="Times New Roman"/>
                <w:szCs w:val="24"/>
              </w:rPr>
            </w:pPr>
            <w:r w:rsidRPr="00AC5C25">
              <w:rPr>
                <w:rFonts w:ascii="Times New Roman" w:hAnsi="Times New Roman" w:cs="Times New Roman" w:hint="eastAsia"/>
                <w:szCs w:val="24"/>
              </w:rPr>
              <w:t>歡悅</w:t>
            </w:r>
          </w:p>
        </w:tc>
        <w:tc>
          <w:tcPr>
            <w:tcW w:w="1836" w:type="dxa"/>
          </w:tcPr>
          <w:p w:rsidR="00AC5C25" w:rsidRPr="00AC5C25" w:rsidRDefault="00AC5C25" w:rsidP="008E6829">
            <w:pPr>
              <w:snapToGrid w:val="0"/>
              <w:rPr>
                <w:rFonts w:ascii="Times New Roman" w:hAnsi="Times New Roman" w:cs="Times New Roman"/>
                <w:szCs w:val="24"/>
              </w:rPr>
            </w:pPr>
            <w:r w:rsidRPr="00AC5C25">
              <w:rPr>
                <w:rFonts w:ascii="Times New Roman" w:hAnsi="Times New Roman" w:cs="Times New Roman" w:hint="eastAsia"/>
                <w:szCs w:val="24"/>
              </w:rPr>
              <w:t>歡悅</w:t>
            </w:r>
          </w:p>
        </w:tc>
      </w:tr>
      <w:tr w:rsidR="00AC5C25" w:rsidRPr="00AC5C25" w:rsidTr="00AC5C25">
        <w:trPr>
          <w:jc w:val="center"/>
        </w:trPr>
        <w:tc>
          <w:tcPr>
            <w:tcW w:w="1596" w:type="dxa"/>
          </w:tcPr>
          <w:p w:rsidR="00AC5C25" w:rsidRPr="00AC5C25" w:rsidRDefault="00AC5C25" w:rsidP="008E6829">
            <w:pPr>
              <w:snapToGrid w:val="0"/>
              <w:rPr>
                <w:rFonts w:ascii="Times New Roman" w:hAnsi="Times New Roman" w:cs="Times New Roman"/>
                <w:szCs w:val="24"/>
              </w:rPr>
            </w:pPr>
            <w:r w:rsidRPr="00AC5C25">
              <w:rPr>
                <w:rFonts w:ascii="Times New Roman" w:hAnsi="Times New Roman" w:cs="Times New Roman" w:hint="eastAsia"/>
                <w:szCs w:val="24"/>
              </w:rPr>
              <w:t>喜</w:t>
            </w:r>
          </w:p>
        </w:tc>
        <w:tc>
          <w:tcPr>
            <w:tcW w:w="1596" w:type="dxa"/>
          </w:tcPr>
          <w:p w:rsidR="00AC5C25" w:rsidRPr="00AC5C25" w:rsidRDefault="00AC5C25" w:rsidP="008E6829">
            <w:pPr>
              <w:snapToGrid w:val="0"/>
              <w:rPr>
                <w:rFonts w:ascii="Times New Roman" w:hAnsi="Times New Roman" w:cs="Times New Roman"/>
                <w:szCs w:val="24"/>
              </w:rPr>
            </w:pPr>
            <w:r w:rsidRPr="00AC5C25">
              <w:rPr>
                <w:rFonts w:ascii="Times New Roman" w:hAnsi="Times New Roman" w:cs="Times New Roman" w:hint="eastAsia"/>
                <w:szCs w:val="24"/>
              </w:rPr>
              <w:t>喜</w:t>
            </w:r>
          </w:p>
        </w:tc>
        <w:tc>
          <w:tcPr>
            <w:tcW w:w="1596" w:type="dxa"/>
          </w:tcPr>
          <w:p w:rsidR="00AC5C25" w:rsidRPr="00AC5C25" w:rsidRDefault="00AC5C25" w:rsidP="008E6829">
            <w:pPr>
              <w:snapToGrid w:val="0"/>
              <w:rPr>
                <w:rFonts w:ascii="Times New Roman" w:hAnsi="Times New Roman" w:cs="Times New Roman"/>
                <w:szCs w:val="24"/>
              </w:rPr>
            </w:pPr>
            <w:r w:rsidRPr="00AC5C25">
              <w:rPr>
                <w:rFonts w:ascii="Times New Roman" w:hAnsi="Times New Roman" w:cs="Times New Roman" w:hint="eastAsia"/>
                <w:szCs w:val="24"/>
              </w:rPr>
              <w:t>喜</w:t>
            </w:r>
          </w:p>
        </w:tc>
        <w:tc>
          <w:tcPr>
            <w:tcW w:w="1836" w:type="dxa"/>
          </w:tcPr>
          <w:p w:rsidR="00AC5C25" w:rsidRPr="00AC5C25" w:rsidRDefault="00AC5C25" w:rsidP="008E6829">
            <w:pPr>
              <w:snapToGrid w:val="0"/>
              <w:rPr>
                <w:rFonts w:ascii="Times New Roman" w:hAnsi="Times New Roman" w:cs="Times New Roman"/>
                <w:szCs w:val="24"/>
              </w:rPr>
            </w:pPr>
            <w:r w:rsidRPr="00AC5C25">
              <w:rPr>
                <w:rFonts w:ascii="Times New Roman" w:hAnsi="Times New Roman" w:cs="Times New Roman" w:hint="eastAsia"/>
                <w:szCs w:val="24"/>
              </w:rPr>
              <w:t>喜</w:t>
            </w:r>
            <w:r>
              <w:rPr>
                <w:rFonts w:ascii="Times New Roman" w:hAnsi="Times New Roman" w:cs="Times New Roman" w:hint="eastAsia"/>
                <w:sz w:val="20"/>
                <w:szCs w:val="20"/>
                <w:shd w:val="pct15" w:color="auto" w:fill="FFFFFF"/>
              </w:rPr>
              <w:t>（</w:t>
            </w:r>
            <w:r w:rsidRPr="00AC5C25">
              <w:rPr>
                <w:rFonts w:ascii="Times New Roman" w:hAnsi="Times New Roman" w:cs="Times New Roman" w:hint="eastAsia"/>
                <w:sz w:val="20"/>
                <w:szCs w:val="20"/>
                <w:shd w:val="pct15" w:color="auto" w:fill="FFFFFF"/>
              </w:rPr>
              <w:t>p.737</w:t>
            </w:r>
            <w:r>
              <w:rPr>
                <w:rFonts w:ascii="Times New Roman" w:hAnsi="Times New Roman" w:cs="Times New Roman" w:hint="eastAsia"/>
                <w:sz w:val="20"/>
                <w:szCs w:val="20"/>
                <w:shd w:val="pct15" w:color="auto" w:fill="FFFFFF"/>
              </w:rPr>
              <w:t>）</w:t>
            </w:r>
          </w:p>
        </w:tc>
      </w:tr>
      <w:tr w:rsidR="00AC5C25" w:rsidRPr="00AC5C25" w:rsidTr="00AC5C25">
        <w:trPr>
          <w:jc w:val="center"/>
        </w:trPr>
        <w:tc>
          <w:tcPr>
            <w:tcW w:w="1596" w:type="dxa"/>
          </w:tcPr>
          <w:p w:rsidR="00AC5C25" w:rsidRPr="00AC5C25" w:rsidRDefault="00AC5C25" w:rsidP="008E6829">
            <w:pPr>
              <w:snapToGrid w:val="0"/>
              <w:rPr>
                <w:rFonts w:ascii="Times New Roman" w:hAnsi="Times New Roman" w:cs="Times New Roman"/>
                <w:szCs w:val="24"/>
              </w:rPr>
            </w:pPr>
            <w:r w:rsidRPr="00AC5C25">
              <w:rPr>
                <w:rFonts w:ascii="Times New Roman" w:hAnsi="Times New Roman" w:cs="Times New Roman" w:hint="eastAsia"/>
                <w:szCs w:val="24"/>
              </w:rPr>
              <w:t>止</w:t>
            </w:r>
          </w:p>
        </w:tc>
        <w:tc>
          <w:tcPr>
            <w:tcW w:w="1596" w:type="dxa"/>
          </w:tcPr>
          <w:p w:rsidR="00AC5C25" w:rsidRPr="00AC5C25" w:rsidRDefault="00AC5C25" w:rsidP="008E6829">
            <w:pPr>
              <w:snapToGrid w:val="0"/>
              <w:rPr>
                <w:rFonts w:ascii="Times New Roman" w:hAnsi="Times New Roman" w:cs="Times New Roman"/>
                <w:szCs w:val="24"/>
              </w:rPr>
            </w:pPr>
            <w:r w:rsidRPr="00AC5C25">
              <w:rPr>
                <w:rFonts w:ascii="Times New Roman" w:hAnsi="Times New Roman" w:cs="Times New Roman" w:hint="eastAsia"/>
                <w:szCs w:val="24"/>
              </w:rPr>
              <w:t>止</w:t>
            </w:r>
          </w:p>
        </w:tc>
        <w:tc>
          <w:tcPr>
            <w:tcW w:w="1596" w:type="dxa"/>
          </w:tcPr>
          <w:p w:rsidR="00AC5C25" w:rsidRPr="00AC5C25" w:rsidRDefault="00AC5C25" w:rsidP="008E6829">
            <w:pPr>
              <w:snapToGrid w:val="0"/>
              <w:rPr>
                <w:rFonts w:ascii="Times New Roman" w:hAnsi="Times New Roman" w:cs="Times New Roman"/>
                <w:szCs w:val="24"/>
              </w:rPr>
            </w:pPr>
            <w:r w:rsidRPr="00AC5C25">
              <w:rPr>
                <w:rFonts w:ascii="Times New Roman" w:hAnsi="Times New Roman" w:cs="Times New Roman" w:hint="eastAsia"/>
                <w:szCs w:val="24"/>
              </w:rPr>
              <w:t>止</w:t>
            </w:r>
          </w:p>
        </w:tc>
        <w:tc>
          <w:tcPr>
            <w:tcW w:w="1836" w:type="dxa"/>
          </w:tcPr>
          <w:p w:rsidR="00AC5C25" w:rsidRPr="00AC5C25" w:rsidRDefault="00AC5C25" w:rsidP="008E6829">
            <w:pPr>
              <w:snapToGrid w:val="0"/>
              <w:rPr>
                <w:rFonts w:ascii="Times New Roman" w:hAnsi="Times New Roman" w:cs="Times New Roman"/>
                <w:szCs w:val="24"/>
              </w:rPr>
            </w:pPr>
            <w:r w:rsidRPr="00AC5C25">
              <w:rPr>
                <w:rFonts w:ascii="Times New Roman" w:hAnsi="Times New Roman" w:cs="Times New Roman" w:hint="eastAsia"/>
                <w:szCs w:val="24"/>
              </w:rPr>
              <w:t>止</w:t>
            </w:r>
          </w:p>
        </w:tc>
      </w:tr>
      <w:tr w:rsidR="00AC5C25" w:rsidRPr="00AC5C25" w:rsidTr="00AC5C25">
        <w:trPr>
          <w:jc w:val="center"/>
        </w:trPr>
        <w:tc>
          <w:tcPr>
            <w:tcW w:w="1596" w:type="dxa"/>
          </w:tcPr>
          <w:p w:rsidR="00AC5C25" w:rsidRPr="00AC5C25" w:rsidRDefault="00AC5C25" w:rsidP="008E6829">
            <w:pPr>
              <w:snapToGrid w:val="0"/>
              <w:rPr>
                <w:rFonts w:ascii="Times New Roman" w:hAnsi="Times New Roman" w:cs="Times New Roman"/>
                <w:szCs w:val="24"/>
              </w:rPr>
            </w:pPr>
            <w:r w:rsidRPr="00AC5C25">
              <w:rPr>
                <w:rFonts w:ascii="Times New Roman" w:hAnsi="Times New Roman" w:cs="Times New Roman" w:hint="eastAsia"/>
                <w:szCs w:val="24"/>
              </w:rPr>
              <w:t>樂</w:t>
            </w:r>
          </w:p>
        </w:tc>
        <w:tc>
          <w:tcPr>
            <w:tcW w:w="1596" w:type="dxa"/>
          </w:tcPr>
          <w:p w:rsidR="00AC5C25" w:rsidRPr="00AC5C25" w:rsidRDefault="00AC5C25" w:rsidP="008E6829">
            <w:pPr>
              <w:snapToGrid w:val="0"/>
              <w:rPr>
                <w:rFonts w:ascii="Times New Roman" w:hAnsi="Times New Roman" w:cs="Times New Roman"/>
                <w:szCs w:val="24"/>
              </w:rPr>
            </w:pPr>
            <w:r w:rsidRPr="00AC5C25">
              <w:rPr>
                <w:rFonts w:ascii="Times New Roman" w:hAnsi="Times New Roman" w:cs="Times New Roman" w:hint="eastAsia"/>
                <w:szCs w:val="24"/>
              </w:rPr>
              <w:t>樂</w:t>
            </w:r>
          </w:p>
        </w:tc>
        <w:tc>
          <w:tcPr>
            <w:tcW w:w="1596" w:type="dxa"/>
          </w:tcPr>
          <w:p w:rsidR="00AC5C25" w:rsidRPr="00AC5C25" w:rsidRDefault="00AC5C25" w:rsidP="008E6829">
            <w:pPr>
              <w:snapToGrid w:val="0"/>
              <w:rPr>
                <w:rFonts w:ascii="Times New Roman" w:hAnsi="Times New Roman" w:cs="Times New Roman"/>
                <w:szCs w:val="24"/>
              </w:rPr>
            </w:pPr>
            <w:r w:rsidRPr="00AC5C25">
              <w:rPr>
                <w:rFonts w:ascii="Times New Roman" w:hAnsi="Times New Roman" w:cs="Times New Roman" w:hint="eastAsia"/>
                <w:szCs w:val="24"/>
              </w:rPr>
              <w:t>樂</w:t>
            </w:r>
          </w:p>
        </w:tc>
        <w:tc>
          <w:tcPr>
            <w:tcW w:w="1836" w:type="dxa"/>
          </w:tcPr>
          <w:p w:rsidR="00AC5C25" w:rsidRPr="00AC5C25" w:rsidRDefault="00AC5C25" w:rsidP="008E6829">
            <w:pPr>
              <w:snapToGrid w:val="0"/>
              <w:rPr>
                <w:rFonts w:ascii="Times New Roman" w:hAnsi="Times New Roman" w:cs="Times New Roman"/>
                <w:szCs w:val="24"/>
              </w:rPr>
            </w:pPr>
            <w:r w:rsidRPr="00AC5C25">
              <w:rPr>
                <w:rFonts w:ascii="Times New Roman" w:hAnsi="Times New Roman" w:cs="Times New Roman" w:hint="eastAsia"/>
                <w:szCs w:val="24"/>
              </w:rPr>
              <w:t>樂</w:t>
            </w:r>
          </w:p>
        </w:tc>
      </w:tr>
      <w:tr w:rsidR="00AC5C25" w:rsidRPr="00AC5C25" w:rsidTr="00AC5C25">
        <w:trPr>
          <w:jc w:val="center"/>
        </w:trPr>
        <w:tc>
          <w:tcPr>
            <w:tcW w:w="1596" w:type="dxa"/>
          </w:tcPr>
          <w:p w:rsidR="00AC5C25" w:rsidRPr="00AC5C25" w:rsidRDefault="00AC5C25" w:rsidP="008E6829">
            <w:pPr>
              <w:snapToGrid w:val="0"/>
              <w:rPr>
                <w:rFonts w:ascii="Times New Roman" w:hAnsi="Times New Roman" w:cs="Times New Roman"/>
                <w:szCs w:val="24"/>
              </w:rPr>
            </w:pPr>
            <w:r w:rsidRPr="00AC5C25">
              <w:rPr>
                <w:rFonts w:ascii="Times New Roman" w:hAnsi="Times New Roman" w:cs="Times New Roman" w:hint="eastAsia"/>
                <w:szCs w:val="24"/>
              </w:rPr>
              <w:t>定</w:t>
            </w:r>
          </w:p>
        </w:tc>
        <w:tc>
          <w:tcPr>
            <w:tcW w:w="1596" w:type="dxa"/>
          </w:tcPr>
          <w:p w:rsidR="00AC5C25" w:rsidRPr="00AC5C25" w:rsidRDefault="00AC5C25" w:rsidP="008E6829">
            <w:pPr>
              <w:snapToGrid w:val="0"/>
              <w:rPr>
                <w:rFonts w:ascii="Times New Roman" w:hAnsi="Times New Roman" w:cs="Times New Roman"/>
                <w:szCs w:val="24"/>
              </w:rPr>
            </w:pPr>
            <w:r w:rsidRPr="00AC5C25">
              <w:rPr>
                <w:rFonts w:ascii="Times New Roman" w:hAnsi="Times New Roman" w:cs="Times New Roman" w:hint="eastAsia"/>
                <w:szCs w:val="24"/>
              </w:rPr>
              <w:t>定</w:t>
            </w:r>
          </w:p>
        </w:tc>
        <w:tc>
          <w:tcPr>
            <w:tcW w:w="1596" w:type="dxa"/>
          </w:tcPr>
          <w:p w:rsidR="00AC5C25" w:rsidRPr="00AC5C25" w:rsidRDefault="00AC5C25" w:rsidP="008E6829">
            <w:pPr>
              <w:snapToGrid w:val="0"/>
              <w:rPr>
                <w:rFonts w:ascii="Times New Roman" w:hAnsi="Times New Roman" w:cs="Times New Roman"/>
                <w:szCs w:val="24"/>
              </w:rPr>
            </w:pPr>
            <w:r w:rsidRPr="00AC5C25">
              <w:rPr>
                <w:rFonts w:ascii="Times New Roman" w:hAnsi="Times New Roman" w:cs="Times New Roman" w:hint="eastAsia"/>
                <w:szCs w:val="24"/>
              </w:rPr>
              <w:t>定</w:t>
            </w:r>
          </w:p>
        </w:tc>
        <w:tc>
          <w:tcPr>
            <w:tcW w:w="1836" w:type="dxa"/>
          </w:tcPr>
          <w:p w:rsidR="00AC5C25" w:rsidRPr="00AC5C25" w:rsidRDefault="00AC5C25" w:rsidP="008E6829">
            <w:pPr>
              <w:snapToGrid w:val="0"/>
              <w:rPr>
                <w:rFonts w:ascii="Times New Roman" w:hAnsi="Times New Roman" w:cs="Times New Roman"/>
                <w:szCs w:val="24"/>
              </w:rPr>
            </w:pPr>
            <w:r w:rsidRPr="00AC5C25">
              <w:rPr>
                <w:rFonts w:ascii="Times New Roman" w:hAnsi="Times New Roman" w:cs="Times New Roman" w:hint="eastAsia"/>
                <w:szCs w:val="24"/>
              </w:rPr>
              <w:t>定</w:t>
            </w:r>
          </w:p>
        </w:tc>
      </w:tr>
      <w:tr w:rsidR="00AC5C25" w:rsidRPr="00AC5C25" w:rsidTr="00AC5C25">
        <w:trPr>
          <w:jc w:val="center"/>
        </w:trPr>
        <w:tc>
          <w:tcPr>
            <w:tcW w:w="1596" w:type="dxa"/>
          </w:tcPr>
          <w:p w:rsidR="00AC5C25" w:rsidRPr="00AC5C25" w:rsidRDefault="00AC5C25" w:rsidP="008E6829">
            <w:pPr>
              <w:snapToGrid w:val="0"/>
              <w:rPr>
                <w:rFonts w:ascii="Times New Roman" w:hAnsi="Times New Roman" w:cs="Times New Roman"/>
                <w:szCs w:val="24"/>
              </w:rPr>
            </w:pPr>
            <w:r w:rsidRPr="00AC5C25">
              <w:rPr>
                <w:rFonts w:ascii="Times New Roman" w:hAnsi="Times New Roman" w:cs="Times New Roman" w:hint="eastAsia"/>
                <w:szCs w:val="24"/>
              </w:rPr>
              <w:t>如實知如真</w:t>
            </w:r>
          </w:p>
        </w:tc>
        <w:tc>
          <w:tcPr>
            <w:tcW w:w="1596" w:type="dxa"/>
          </w:tcPr>
          <w:p w:rsidR="00AC5C25" w:rsidRPr="00AC5C25" w:rsidRDefault="00AC5C25" w:rsidP="008E6829">
            <w:pPr>
              <w:snapToGrid w:val="0"/>
              <w:rPr>
                <w:rFonts w:ascii="Times New Roman" w:hAnsi="Times New Roman" w:cs="Times New Roman"/>
                <w:szCs w:val="24"/>
              </w:rPr>
            </w:pPr>
            <w:r w:rsidRPr="00AC5C25">
              <w:rPr>
                <w:rFonts w:ascii="Times New Roman" w:hAnsi="Times New Roman" w:cs="Times New Roman" w:hint="eastAsia"/>
                <w:szCs w:val="24"/>
              </w:rPr>
              <w:t>如實知如真</w:t>
            </w:r>
          </w:p>
        </w:tc>
        <w:tc>
          <w:tcPr>
            <w:tcW w:w="1596" w:type="dxa"/>
          </w:tcPr>
          <w:p w:rsidR="00AC5C25" w:rsidRPr="00AC5C25" w:rsidRDefault="00AC5C25" w:rsidP="008E6829">
            <w:pPr>
              <w:snapToGrid w:val="0"/>
              <w:rPr>
                <w:rFonts w:ascii="Times New Roman" w:hAnsi="Times New Roman" w:cs="Times New Roman"/>
                <w:szCs w:val="24"/>
              </w:rPr>
            </w:pPr>
            <w:r w:rsidRPr="00AC5C25">
              <w:rPr>
                <w:rFonts w:ascii="Times New Roman" w:hAnsi="Times New Roman" w:cs="Times New Roman" w:hint="eastAsia"/>
                <w:szCs w:val="24"/>
              </w:rPr>
              <w:t>如實知如真</w:t>
            </w:r>
          </w:p>
        </w:tc>
        <w:tc>
          <w:tcPr>
            <w:tcW w:w="1836" w:type="dxa"/>
          </w:tcPr>
          <w:p w:rsidR="00AC5C25" w:rsidRPr="00AC5C25" w:rsidRDefault="00AC5C25" w:rsidP="008E6829">
            <w:pPr>
              <w:snapToGrid w:val="0"/>
              <w:rPr>
                <w:rFonts w:ascii="Times New Roman" w:hAnsi="Times New Roman" w:cs="Times New Roman"/>
                <w:szCs w:val="24"/>
              </w:rPr>
            </w:pPr>
            <w:r w:rsidRPr="00AC5C25">
              <w:rPr>
                <w:rFonts w:ascii="Times New Roman" w:hAnsi="Times New Roman" w:cs="Times New Roman" w:hint="eastAsia"/>
                <w:szCs w:val="24"/>
              </w:rPr>
              <w:t>如實知如真</w:t>
            </w:r>
          </w:p>
        </w:tc>
      </w:tr>
      <w:tr w:rsidR="00AC5C25" w:rsidRPr="00AC5C25" w:rsidTr="00AC5C25">
        <w:trPr>
          <w:jc w:val="center"/>
        </w:trPr>
        <w:tc>
          <w:tcPr>
            <w:tcW w:w="1596" w:type="dxa"/>
          </w:tcPr>
          <w:p w:rsidR="00AC5C25" w:rsidRPr="00AC5C25" w:rsidRDefault="00AC5C25" w:rsidP="008E6829">
            <w:pPr>
              <w:snapToGrid w:val="0"/>
              <w:rPr>
                <w:rFonts w:ascii="Times New Roman" w:hAnsi="Times New Roman" w:cs="Times New Roman"/>
                <w:szCs w:val="24"/>
              </w:rPr>
            </w:pPr>
            <w:r w:rsidRPr="00AC5C25">
              <w:rPr>
                <w:rFonts w:ascii="Times New Roman" w:hAnsi="Times New Roman" w:cs="Times New Roman" w:hint="eastAsia"/>
                <w:szCs w:val="24"/>
              </w:rPr>
              <w:t>厭</w:t>
            </w:r>
          </w:p>
        </w:tc>
        <w:tc>
          <w:tcPr>
            <w:tcW w:w="1596" w:type="dxa"/>
          </w:tcPr>
          <w:p w:rsidR="00AC5C25" w:rsidRPr="00AC5C25" w:rsidRDefault="00AC5C25" w:rsidP="008E6829">
            <w:pPr>
              <w:snapToGrid w:val="0"/>
              <w:rPr>
                <w:rFonts w:ascii="Times New Roman" w:hAnsi="Times New Roman" w:cs="Times New Roman"/>
                <w:szCs w:val="24"/>
              </w:rPr>
            </w:pPr>
            <w:r w:rsidRPr="00AC5C25">
              <w:rPr>
                <w:rFonts w:ascii="Times New Roman" w:hAnsi="Times New Roman" w:cs="Times New Roman" w:hint="eastAsia"/>
                <w:szCs w:val="24"/>
              </w:rPr>
              <w:t>厭</w:t>
            </w:r>
          </w:p>
        </w:tc>
        <w:tc>
          <w:tcPr>
            <w:tcW w:w="1596" w:type="dxa"/>
          </w:tcPr>
          <w:p w:rsidR="00AC5C25" w:rsidRPr="00AC5C25" w:rsidRDefault="00AC5C25" w:rsidP="008E6829">
            <w:pPr>
              <w:snapToGrid w:val="0"/>
              <w:rPr>
                <w:rFonts w:ascii="Times New Roman" w:hAnsi="Times New Roman" w:cs="Times New Roman"/>
                <w:szCs w:val="24"/>
              </w:rPr>
            </w:pPr>
            <w:r w:rsidRPr="00AC5C25">
              <w:rPr>
                <w:rFonts w:ascii="Times New Roman" w:hAnsi="Times New Roman" w:cs="Times New Roman" w:hint="eastAsia"/>
                <w:szCs w:val="24"/>
              </w:rPr>
              <w:t>厭</w:t>
            </w:r>
          </w:p>
        </w:tc>
        <w:tc>
          <w:tcPr>
            <w:tcW w:w="1836" w:type="dxa"/>
          </w:tcPr>
          <w:p w:rsidR="00AC5C25" w:rsidRPr="00AC5C25" w:rsidRDefault="00AC5C25" w:rsidP="008E6829">
            <w:pPr>
              <w:snapToGrid w:val="0"/>
              <w:rPr>
                <w:rFonts w:ascii="Times New Roman" w:hAnsi="Times New Roman" w:cs="Times New Roman"/>
                <w:szCs w:val="24"/>
              </w:rPr>
            </w:pPr>
            <w:r w:rsidRPr="00AC5C25">
              <w:rPr>
                <w:rFonts w:ascii="Times New Roman" w:hAnsi="Times New Roman" w:cs="Times New Roman" w:hint="eastAsia"/>
                <w:szCs w:val="24"/>
              </w:rPr>
              <w:t>厭</w:t>
            </w:r>
          </w:p>
        </w:tc>
      </w:tr>
      <w:tr w:rsidR="00AC5C25" w:rsidRPr="00AC5C25" w:rsidTr="00AC5C25">
        <w:trPr>
          <w:jc w:val="center"/>
        </w:trPr>
        <w:tc>
          <w:tcPr>
            <w:tcW w:w="1596" w:type="dxa"/>
          </w:tcPr>
          <w:p w:rsidR="00AC5C25" w:rsidRPr="00AC5C25" w:rsidRDefault="00AC5C25" w:rsidP="008E6829">
            <w:pPr>
              <w:snapToGrid w:val="0"/>
              <w:rPr>
                <w:rFonts w:ascii="Times New Roman" w:hAnsi="Times New Roman" w:cs="Times New Roman"/>
                <w:szCs w:val="24"/>
              </w:rPr>
            </w:pPr>
            <w:r w:rsidRPr="00AC5C25">
              <w:rPr>
                <w:rFonts w:ascii="Times New Roman" w:hAnsi="Times New Roman" w:cs="Times New Roman" w:hint="eastAsia"/>
                <w:szCs w:val="24"/>
              </w:rPr>
              <w:t>無欲</w:t>
            </w:r>
          </w:p>
        </w:tc>
        <w:tc>
          <w:tcPr>
            <w:tcW w:w="1596" w:type="dxa"/>
          </w:tcPr>
          <w:p w:rsidR="00AC5C25" w:rsidRPr="00AC5C25" w:rsidRDefault="00AC5C25" w:rsidP="008E6829">
            <w:pPr>
              <w:snapToGrid w:val="0"/>
              <w:rPr>
                <w:rFonts w:ascii="Times New Roman" w:hAnsi="Times New Roman" w:cs="Times New Roman"/>
                <w:szCs w:val="24"/>
              </w:rPr>
            </w:pPr>
            <w:r w:rsidRPr="00AC5C25">
              <w:rPr>
                <w:rFonts w:ascii="Times New Roman" w:hAnsi="Times New Roman" w:cs="Times New Roman" w:hint="eastAsia"/>
                <w:szCs w:val="24"/>
              </w:rPr>
              <w:t>無欲</w:t>
            </w:r>
          </w:p>
        </w:tc>
        <w:tc>
          <w:tcPr>
            <w:tcW w:w="1596" w:type="dxa"/>
          </w:tcPr>
          <w:p w:rsidR="00AC5C25" w:rsidRPr="00AC5C25" w:rsidRDefault="00AC5C25" w:rsidP="008E6829">
            <w:pPr>
              <w:snapToGrid w:val="0"/>
              <w:rPr>
                <w:rFonts w:ascii="Times New Roman" w:hAnsi="Times New Roman" w:cs="Times New Roman"/>
                <w:szCs w:val="24"/>
              </w:rPr>
            </w:pPr>
            <w:r w:rsidRPr="00AC5C25">
              <w:rPr>
                <w:rFonts w:ascii="Times New Roman" w:hAnsi="Times New Roman" w:cs="Times New Roman" w:hint="eastAsia"/>
                <w:szCs w:val="24"/>
              </w:rPr>
              <w:t>無欲</w:t>
            </w:r>
          </w:p>
        </w:tc>
        <w:tc>
          <w:tcPr>
            <w:tcW w:w="1836" w:type="dxa"/>
          </w:tcPr>
          <w:p w:rsidR="00AC5C25" w:rsidRPr="00AC5C25" w:rsidRDefault="00AC5C25" w:rsidP="008E6829">
            <w:pPr>
              <w:snapToGrid w:val="0"/>
              <w:rPr>
                <w:rFonts w:ascii="Times New Roman" w:hAnsi="Times New Roman" w:cs="Times New Roman"/>
                <w:szCs w:val="24"/>
              </w:rPr>
            </w:pPr>
            <w:r w:rsidRPr="00AC5C25">
              <w:rPr>
                <w:rFonts w:ascii="Times New Roman" w:hAnsi="Times New Roman" w:cs="Times New Roman" w:hint="eastAsia"/>
                <w:szCs w:val="24"/>
              </w:rPr>
              <w:t>無欲</w:t>
            </w:r>
          </w:p>
        </w:tc>
      </w:tr>
      <w:tr w:rsidR="00AC5C25" w:rsidRPr="00AC5C25" w:rsidTr="00AC5C25">
        <w:trPr>
          <w:jc w:val="center"/>
        </w:trPr>
        <w:tc>
          <w:tcPr>
            <w:tcW w:w="1596" w:type="dxa"/>
          </w:tcPr>
          <w:p w:rsidR="00AC5C25" w:rsidRPr="00AC5C25" w:rsidRDefault="00AC5C25" w:rsidP="008E6829">
            <w:pPr>
              <w:snapToGrid w:val="0"/>
              <w:rPr>
                <w:rFonts w:ascii="Times New Roman" w:hAnsi="Times New Roman" w:cs="Times New Roman"/>
                <w:szCs w:val="24"/>
              </w:rPr>
            </w:pPr>
            <w:r w:rsidRPr="00AC5C25">
              <w:rPr>
                <w:rFonts w:ascii="Times New Roman" w:hAnsi="Times New Roman" w:cs="Times New Roman" w:hint="eastAsia"/>
                <w:szCs w:val="24"/>
              </w:rPr>
              <w:t>解脫</w:t>
            </w:r>
          </w:p>
        </w:tc>
        <w:tc>
          <w:tcPr>
            <w:tcW w:w="1596" w:type="dxa"/>
          </w:tcPr>
          <w:p w:rsidR="00AC5C25" w:rsidRPr="00AC5C25" w:rsidRDefault="00AC5C25" w:rsidP="008E6829">
            <w:pPr>
              <w:snapToGrid w:val="0"/>
              <w:rPr>
                <w:rFonts w:ascii="Times New Roman" w:hAnsi="Times New Roman" w:cs="Times New Roman"/>
                <w:szCs w:val="24"/>
              </w:rPr>
            </w:pPr>
            <w:r w:rsidRPr="00AC5C25">
              <w:rPr>
                <w:rFonts w:ascii="Times New Roman" w:hAnsi="Times New Roman" w:cs="Times New Roman" w:hint="eastAsia"/>
                <w:szCs w:val="24"/>
              </w:rPr>
              <w:t>解脫</w:t>
            </w:r>
          </w:p>
        </w:tc>
        <w:tc>
          <w:tcPr>
            <w:tcW w:w="1596" w:type="dxa"/>
          </w:tcPr>
          <w:p w:rsidR="00AC5C25" w:rsidRPr="00AC5C25" w:rsidRDefault="00AC5C25" w:rsidP="008E6829">
            <w:pPr>
              <w:snapToGrid w:val="0"/>
              <w:rPr>
                <w:rFonts w:ascii="Times New Roman" w:hAnsi="Times New Roman" w:cs="Times New Roman"/>
                <w:szCs w:val="24"/>
              </w:rPr>
            </w:pPr>
            <w:r w:rsidRPr="00AC5C25">
              <w:rPr>
                <w:rFonts w:ascii="Times New Roman" w:hAnsi="Times New Roman" w:cs="Times New Roman" w:hint="eastAsia"/>
                <w:szCs w:val="24"/>
              </w:rPr>
              <w:t>解脫</w:t>
            </w:r>
          </w:p>
        </w:tc>
        <w:tc>
          <w:tcPr>
            <w:tcW w:w="1836" w:type="dxa"/>
          </w:tcPr>
          <w:p w:rsidR="00AC5C25" w:rsidRPr="00AC5C25" w:rsidRDefault="00AC5C25" w:rsidP="008E6829">
            <w:pPr>
              <w:snapToGrid w:val="0"/>
              <w:rPr>
                <w:rFonts w:ascii="Times New Roman" w:hAnsi="Times New Roman" w:cs="Times New Roman"/>
                <w:szCs w:val="24"/>
              </w:rPr>
            </w:pPr>
            <w:r w:rsidRPr="00AC5C25">
              <w:rPr>
                <w:rFonts w:ascii="Times New Roman" w:hAnsi="Times New Roman" w:cs="Times New Roman" w:hint="eastAsia"/>
                <w:szCs w:val="24"/>
              </w:rPr>
              <w:t>解脫</w:t>
            </w:r>
          </w:p>
        </w:tc>
      </w:tr>
    </w:tbl>
    <w:p w:rsidR="00AC5C25" w:rsidRPr="00AC5C25" w:rsidRDefault="00AC5C25" w:rsidP="00AC5C25">
      <w:pPr>
        <w:rPr>
          <w:rFonts w:ascii="Times New Roman" w:hAnsi="Times New Roman" w:cs="Times New Roman"/>
          <w:szCs w:val="24"/>
        </w:rPr>
      </w:pPr>
    </w:p>
    <w:p w:rsidR="00AC5C25" w:rsidRPr="00AC5C25" w:rsidRDefault="00AC5C25" w:rsidP="00AC5C25">
      <w:pPr>
        <w:ind w:leftChars="350" w:left="840"/>
        <w:rPr>
          <w:rFonts w:ascii="Times New Roman" w:hAnsi="Times New Roman" w:cs="Times New Roman"/>
          <w:szCs w:val="24"/>
        </w:rPr>
      </w:pPr>
      <w:r w:rsidRPr="00AC5C25">
        <w:rPr>
          <w:rFonts w:ascii="Times New Roman" w:hAnsi="Times New Roman" w:cs="Times New Roman" w:hint="eastAsia"/>
          <w:szCs w:val="24"/>
        </w:rPr>
        <w:t>上列四說，</w:t>
      </w:r>
      <w:r w:rsidRPr="00AC5C25">
        <w:rPr>
          <w:rFonts w:ascii="Times New Roman" w:hAnsi="Times New Roman" w:cs="Times New Roman" w:hint="eastAsia"/>
          <w:szCs w:val="24"/>
        </w:rPr>
        <w:t>A</w:t>
      </w:r>
      <w:r w:rsidRPr="00AC5C25">
        <w:rPr>
          <w:rFonts w:ascii="Times New Roman" w:hAnsi="Times New Roman" w:cs="Times New Roman" w:hint="eastAsia"/>
          <w:szCs w:val="24"/>
        </w:rPr>
        <w:t>說為根本。由戒而定，而智證，向於厭、無欲、解脫，為三學進修的次第。</w:t>
      </w:r>
    </w:p>
    <w:p w:rsidR="00AC5C25" w:rsidRPr="00AC5C25" w:rsidRDefault="00AC5C25" w:rsidP="00AC5C25">
      <w:pPr>
        <w:spacing w:beforeLines="30" w:before="108"/>
        <w:ind w:leftChars="350" w:left="840"/>
        <w:rPr>
          <w:rFonts w:ascii="Times New Roman" w:hAnsi="Times New Roman" w:cs="Times New Roman"/>
          <w:szCs w:val="24"/>
        </w:rPr>
      </w:pPr>
      <w:r w:rsidRPr="00AC5C25">
        <w:rPr>
          <w:rFonts w:ascii="Times New Roman" w:hAnsi="Times New Roman" w:cs="Times New Roman" w:hint="eastAsia"/>
          <w:szCs w:val="24"/>
        </w:rPr>
        <w:lastRenderedPageBreak/>
        <w:t>D</w:t>
      </w:r>
      <w:r w:rsidRPr="00AC5C25">
        <w:rPr>
          <w:rFonts w:ascii="Times New Roman" w:hAnsi="Times New Roman" w:cs="Times New Roman" w:hint="eastAsia"/>
          <w:szCs w:val="24"/>
        </w:rPr>
        <w:t>說加「奉事善知識」等，這是在三學勤修──「法隨法行」以前，要經歷「親近善友」、「多聞熏習」、「如理思惟」的過程。</w:t>
      </w:r>
      <w:r w:rsidRPr="00AC5C25">
        <w:rPr>
          <w:rFonts w:ascii="Times New Roman" w:hAnsi="Times New Roman" w:cs="Times New Roman" w:hint="eastAsia"/>
          <w:b/>
          <w:szCs w:val="24"/>
        </w:rPr>
        <w:t>重於聞思的修學，可適用於在家眾的修學</w:t>
      </w:r>
      <w:r w:rsidRPr="00AC5C25">
        <w:rPr>
          <w:rFonts w:ascii="Times New Roman" w:hAnsi="Times New Roman" w:cs="Times New Roman" w:hint="eastAsia"/>
          <w:szCs w:val="24"/>
        </w:rPr>
        <w:t>。</w:t>
      </w:r>
    </w:p>
    <w:p w:rsidR="00AC5C25" w:rsidRPr="00AC5C25" w:rsidRDefault="00AC5C25" w:rsidP="00AC5C25">
      <w:pPr>
        <w:spacing w:beforeLines="30" w:before="108"/>
        <w:ind w:leftChars="350" w:left="840"/>
        <w:rPr>
          <w:rFonts w:ascii="Times New Roman" w:hAnsi="Times New Roman" w:cs="Times New Roman"/>
          <w:szCs w:val="24"/>
        </w:rPr>
      </w:pPr>
      <w:r w:rsidRPr="00AC5C25">
        <w:rPr>
          <w:rFonts w:ascii="Times New Roman" w:hAnsi="Times New Roman" w:cs="Times New Roman" w:hint="eastAsia"/>
          <w:szCs w:val="24"/>
        </w:rPr>
        <w:t>這四說，都是《中阿含經》「習相應品」（</w:t>
      </w:r>
      <w:r w:rsidRPr="00AC5C25">
        <w:rPr>
          <w:rFonts w:ascii="Times New Roman" w:hAnsi="Times New Roman" w:cs="Times New Roman" w:hint="eastAsia"/>
          <w:szCs w:val="24"/>
        </w:rPr>
        <w:t>42-57</w:t>
      </w:r>
      <w:r w:rsidRPr="00AC5C25">
        <w:rPr>
          <w:rFonts w:ascii="Times New Roman" w:hAnsi="Times New Roman" w:cs="Times New Roman" w:hint="eastAsia"/>
          <w:szCs w:val="24"/>
        </w:rPr>
        <w:t>經）所說。在南傳藏中，多分編入《增支部》。</w:t>
      </w:r>
    </w:p>
    <w:p w:rsidR="00AC5C25" w:rsidRPr="00AC5C25" w:rsidRDefault="00AC5C25" w:rsidP="00D219C8">
      <w:pPr>
        <w:spacing w:beforeLines="30" w:before="108"/>
        <w:ind w:leftChars="350" w:left="840"/>
        <w:rPr>
          <w:rFonts w:ascii="Times New Roman" w:hAnsi="Times New Roman" w:cs="Times New Roman"/>
          <w:b/>
          <w:sz w:val="20"/>
          <w:szCs w:val="20"/>
          <w:bdr w:val="single" w:sz="4" w:space="0" w:color="auto"/>
        </w:rPr>
      </w:pPr>
      <w:r w:rsidRPr="00AC5C25">
        <w:rPr>
          <w:rFonts w:ascii="Times New Roman" w:hAnsi="Times New Roman" w:cs="Times New Roman" w:hint="eastAsia"/>
          <w:b/>
          <w:sz w:val="20"/>
          <w:szCs w:val="20"/>
          <w:bdr w:val="single" w:sz="4" w:space="0" w:color="auto"/>
        </w:rPr>
        <w:t>（</w:t>
      </w:r>
      <w:r w:rsidRPr="00AC5C25">
        <w:rPr>
          <w:rFonts w:ascii="Times New Roman" w:hAnsi="Times New Roman" w:cs="Times New Roman" w:hint="eastAsia"/>
          <w:b/>
          <w:sz w:val="20"/>
          <w:szCs w:val="20"/>
          <w:bdr w:val="single" w:sz="4" w:space="0" w:color="auto"/>
        </w:rPr>
        <w:t>b</w:t>
      </w:r>
      <w:r w:rsidRPr="00AC5C25">
        <w:rPr>
          <w:rFonts w:ascii="Times New Roman" w:hAnsi="Times New Roman" w:cs="Times New Roman" w:hint="eastAsia"/>
          <w:b/>
          <w:sz w:val="20"/>
          <w:szCs w:val="20"/>
          <w:bdr w:val="single" w:sz="4" w:space="0" w:color="auto"/>
        </w:rPr>
        <w:t>）第二類</w:t>
      </w:r>
    </w:p>
    <w:p w:rsidR="00AC5C25" w:rsidRPr="00AC5C25" w:rsidRDefault="00AC5C25" w:rsidP="00AC5C25">
      <w:pPr>
        <w:spacing w:afterLines="50" w:after="180"/>
        <w:ind w:leftChars="350" w:left="840"/>
        <w:rPr>
          <w:rFonts w:ascii="Times New Roman" w:hAnsi="Times New Roman" w:cs="Times New Roman"/>
          <w:szCs w:val="24"/>
        </w:rPr>
      </w:pPr>
      <w:r w:rsidRPr="00AC5C25">
        <w:rPr>
          <w:rFonts w:ascii="Times New Roman" w:hAnsi="Times New Roman" w:cs="Times New Roman" w:hint="eastAsia"/>
          <w:szCs w:val="24"/>
        </w:rPr>
        <w:t>第二類是</w:t>
      </w:r>
      <w:r w:rsidRPr="00AC5C25">
        <w:rPr>
          <w:rFonts w:ascii="Times New Roman" w:hAnsi="Times New Roman" w:cs="Times New Roman"/>
          <w:szCs w:val="24"/>
          <w:vertAlign w:val="superscript"/>
        </w:rPr>
        <w:footnoteReference w:id="183"/>
      </w:r>
      <w:r w:rsidRPr="00AC5C25">
        <w:rPr>
          <w:rFonts w:ascii="Times New Roman" w:hAnsi="Times New Roman" w:cs="Times New Roman" w:hint="eastAsia"/>
          <w:szCs w:val="24"/>
        </w:rPr>
        <w:t>：</w:t>
      </w:r>
    </w:p>
    <w:tbl>
      <w:tblPr>
        <w:tblStyle w:val="12"/>
        <w:tblW w:w="0" w:type="auto"/>
        <w:jc w:val="center"/>
        <w:tblLook w:val="04A0" w:firstRow="1" w:lastRow="0" w:firstColumn="1" w:lastColumn="0" w:noHBand="0" w:noVBand="1"/>
      </w:tblPr>
      <w:tblGrid>
        <w:gridCol w:w="636"/>
        <w:gridCol w:w="1116"/>
        <w:gridCol w:w="1278"/>
        <w:gridCol w:w="1278"/>
        <w:gridCol w:w="876"/>
        <w:gridCol w:w="1116"/>
      </w:tblGrid>
      <w:tr w:rsidR="00AC5C25" w:rsidRPr="00AC5C25" w:rsidTr="00AC5C25">
        <w:trPr>
          <w:jc w:val="center"/>
        </w:trPr>
        <w:tc>
          <w:tcPr>
            <w:tcW w:w="636" w:type="dxa"/>
            <w:tcBorders>
              <w:right w:val="double" w:sz="4" w:space="0" w:color="auto"/>
            </w:tcBorders>
          </w:tcPr>
          <w:p w:rsidR="00AC5C25" w:rsidRPr="00AC5C25" w:rsidRDefault="00AC5C25" w:rsidP="00AC5C25">
            <w:pPr>
              <w:rPr>
                <w:rFonts w:ascii="Times New Roman" w:hAnsi="Times New Roman" w:cs="Times New Roman"/>
                <w:szCs w:val="24"/>
              </w:rPr>
            </w:pPr>
            <w:r w:rsidRPr="00AC5C25">
              <w:rPr>
                <w:rFonts w:ascii="新細明體" w:eastAsia="新細明體" w:hAnsi="新細明體" w:cs="新細明體" w:hint="eastAsia"/>
              </w:rPr>
              <w:t>Ⅰ</w:t>
            </w:r>
          </w:p>
        </w:tc>
        <w:tc>
          <w:tcPr>
            <w:tcW w:w="1116" w:type="dxa"/>
            <w:tcBorders>
              <w:left w:val="double" w:sz="4" w:space="0" w:color="auto"/>
            </w:tcBorders>
          </w:tcPr>
          <w:p w:rsidR="00AC5C25" w:rsidRPr="00AC5C25" w:rsidRDefault="00AC5C25" w:rsidP="00AC5C25">
            <w:pPr>
              <w:rPr>
                <w:rFonts w:ascii="Times New Roman" w:hAnsi="Times New Roman" w:cs="Times New Roman"/>
                <w:szCs w:val="24"/>
              </w:rPr>
            </w:pPr>
          </w:p>
        </w:tc>
        <w:tc>
          <w:tcPr>
            <w:tcW w:w="1278" w:type="dxa"/>
          </w:tcPr>
          <w:p w:rsidR="00AC5C25" w:rsidRPr="00AC5C25" w:rsidRDefault="00AC5C25" w:rsidP="00AC5C25">
            <w:pPr>
              <w:rPr>
                <w:rFonts w:ascii="Times New Roman" w:hAnsi="Times New Roman" w:cs="Times New Roman"/>
                <w:szCs w:val="24"/>
              </w:rPr>
            </w:pPr>
            <w:r w:rsidRPr="00AC5C25">
              <w:rPr>
                <w:rFonts w:ascii="Times New Roman" w:hAnsi="Times New Roman" w:cs="Times New Roman" w:hint="eastAsia"/>
                <w:szCs w:val="24"/>
              </w:rPr>
              <w:t>四念住</w:t>
            </w:r>
          </w:p>
        </w:tc>
        <w:tc>
          <w:tcPr>
            <w:tcW w:w="1278" w:type="dxa"/>
          </w:tcPr>
          <w:p w:rsidR="00AC5C25" w:rsidRPr="00AC5C25" w:rsidRDefault="00AC5C25" w:rsidP="00AC5C25">
            <w:pPr>
              <w:rPr>
                <w:rFonts w:ascii="Times New Roman" w:hAnsi="Times New Roman" w:cs="Times New Roman"/>
                <w:szCs w:val="24"/>
              </w:rPr>
            </w:pPr>
            <w:r w:rsidRPr="00AC5C25">
              <w:rPr>
                <w:rFonts w:ascii="Times New Roman" w:hAnsi="Times New Roman" w:cs="Times New Roman" w:hint="eastAsia"/>
                <w:szCs w:val="24"/>
              </w:rPr>
              <w:t>七覺分</w:t>
            </w:r>
          </w:p>
        </w:tc>
        <w:tc>
          <w:tcPr>
            <w:tcW w:w="876" w:type="dxa"/>
          </w:tcPr>
          <w:p w:rsidR="00AC5C25" w:rsidRPr="00AC5C25" w:rsidRDefault="00AC5C25" w:rsidP="00AC5C25">
            <w:pPr>
              <w:rPr>
                <w:rFonts w:ascii="Times New Roman" w:hAnsi="Times New Roman" w:cs="Times New Roman"/>
                <w:szCs w:val="24"/>
              </w:rPr>
            </w:pPr>
          </w:p>
        </w:tc>
        <w:tc>
          <w:tcPr>
            <w:tcW w:w="1116" w:type="dxa"/>
          </w:tcPr>
          <w:p w:rsidR="00AC5C25" w:rsidRPr="00AC5C25" w:rsidRDefault="00AC5C25" w:rsidP="00AC5C25">
            <w:pPr>
              <w:rPr>
                <w:rFonts w:ascii="Times New Roman" w:hAnsi="Times New Roman" w:cs="Times New Roman"/>
                <w:szCs w:val="24"/>
              </w:rPr>
            </w:pPr>
            <w:r w:rsidRPr="00AC5C25">
              <w:rPr>
                <w:rFonts w:ascii="Times New Roman" w:hAnsi="Times New Roman" w:cs="Times New Roman" w:hint="eastAsia"/>
                <w:szCs w:val="24"/>
              </w:rPr>
              <w:t>明解脫</w:t>
            </w:r>
          </w:p>
        </w:tc>
      </w:tr>
      <w:tr w:rsidR="00AC5C25" w:rsidRPr="00AC5C25" w:rsidTr="00AC5C25">
        <w:trPr>
          <w:jc w:val="center"/>
        </w:trPr>
        <w:tc>
          <w:tcPr>
            <w:tcW w:w="636" w:type="dxa"/>
            <w:tcBorders>
              <w:right w:val="double" w:sz="4" w:space="0" w:color="auto"/>
            </w:tcBorders>
          </w:tcPr>
          <w:p w:rsidR="00AC5C25" w:rsidRPr="00AC5C25" w:rsidRDefault="00AC5C25" w:rsidP="00AC5C25">
            <w:pPr>
              <w:rPr>
                <w:rFonts w:ascii="Times New Roman" w:hAnsi="Times New Roman" w:cs="Times New Roman"/>
                <w:szCs w:val="24"/>
              </w:rPr>
            </w:pPr>
            <w:r w:rsidRPr="00AC5C25">
              <w:rPr>
                <w:rFonts w:ascii="新細明體" w:eastAsia="新細明體" w:hAnsi="新細明體" w:cs="新細明體" w:hint="eastAsia"/>
              </w:rPr>
              <w:t>Ⅱ</w:t>
            </w:r>
          </w:p>
        </w:tc>
        <w:tc>
          <w:tcPr>
            <w:tcW w:w="1116" w:type="dxa"/>
            <w:tcBorders>
              <w:left w:val="double" w:sz="4" w:space="0" w:color="auto"/>
            </w:tcBorders>
          </w:tcPr>
          <w:p w:rsidR="00AC5C25" w:rsidRPr="00AC5C25" w:rsidRDefault="00AC5C25" w:rsidP="00AC5C25">
            <w:pPr>
              <w:rPr>
                <w:rFonts w:ascii="Times New Roman" w:hAnsi="Times New Roman" w:cs="Times New Roman"/>
                <w:szCs w:val="24"/>
              </w:rPr>
            </w:pPr>
            <w:r w:rsidRPr="00AC5C25">
              <w:rPr>
                <w:rFonts w:ascii="Times New Roman" w:hAnsi="Times New Roman" w:cs="Times New Roman" w:hint="eastAsia"/>
                <w:szCs w:val="24"/>
              </w:rPr>
              <w:t>八正道</w:t>
            </w:r>
          </w:p>
        </w:tc>
        <w:tc>
          <w:tcPr>
            <w:tcW w:w="2556" w:type="dxa"/>
            <w:gridSpan w:val="2"/>
          </w:tcPr>
          <w:p w:rsidR="00AC5C25" w:rsidRPr="00AC5C25" w:rsidRDefault="00AC5C25" w:rsidP="00AC5C25">
            <w:pPr>
              <w:rPr>
                <w:rFonts w:ascii="Times New Roman" w:hAnsi="Times New Roman" w:cs="Times New Roman"/>
                <w:szCs w:val="24"/>
              </w:rPr>
            </w:pPr>
            <w:r w:rsidRPr="00AC5C25">
              <w:rPr>
                <w:rFonts w:ascii="Times New Roman" w:hAnsi="Times New Roman" w:cs="Times New Roman" w:hint="eastAsia"/>
                <w:szCs w:val="24"/>
              </w:rPr>
              <w:t>四念住．．．七覺分</w:t>
            </w:r>
          </w:p>
        </w:tc>
        <w:tc>
          <w:tcPr>
            <w:tcW w:w="876" w:type="dxa"/>
          </w:tcPr>
          <w:p w:rsidR="00AC5C25" w:rsidRPr="00AC5C25" w:rsidRDefault="00AC5C25" w:rsidP="00AC5C25">
            <w:pPr>
              <w:rPr>
                <w:rFonts w:ascii="Times New Roman" w:hAnsi="Times New Roman" w:cs="Times New Roman"/>
                <w:szCs w:val="24"/>
              </w:rPr>
            </w:pPr>
            <w:r w:rsidRPr="00AC5C25">
              <w:rPr>
                <w:rFonts w:ascii="Times New Roman" w:hAnsi="Times New Roman" w:cs="Times New Roman" w:hint="eastAsia"/>
                <w:szCs w:val="24"/>
              </w:rPr>
              <w:t>止觀</w:t>
            </w:r>
          </w:p>
        </w:tc>
        <w:tc>
          <w:tcPr>
            <w:tcW w:w="1116" w:type="dxa"/>
          </w:tcPr>
          <w:p w:rsidR="00AC5C25" w:rsidRPr="00AC5C25" w:rsidRDefault="00AC5C25" w:rsidP="00AC5C25">
            <w:pPr>
              <w:rPr>
                <w:rFonts w:ascii="Times New Roman" w:hAnsi="Times New Roman" w:cs="Times New Roman"/>
                <w:szCs w:val="24"/>
              </w:rPr>
            </w:pPr>
            <w:r w:rsidRPr="00AC5C25">
              <w:rPr>
                <w:rFonts w:ascii="Times New Roman" w:hAnsi="Times New Roman" w:cs="Times New Roman" w:hint="eastAsia"/>
                <w:szCs w:val="24"/>
              </w:rPr>
              <w:t>明解脫</w:t>
            </w:r>
          </w:p>
        </w:tc>
      </w:tr>
      <w:tr w:rsidR="00AC5C25" w:rsidRPr="00AC5C25" w:rsidTr="00AC5C25">
        <w:trPr>
          <w:jc w:val="center"/>
        </w:trPr>
        <w:tc>
          <w:tcPr>
            <w:tcW w:w="636" w:type="dxa"/>
            <w:tcBorders>
              <w:right w:val="double" w:sz="4" w:space="0" w:color="auto"/>
            </w:tcBorders>
          </w:tcPr>
          <w:p w:rsidR="00AC5C25" w:rsidRPr="00AC5C25" w:rsidRDefault="00AC5C25" w:rsidP="00AC5C25">
            <w:pPr>
              <w:rPr>
                <w:rFonts w:ascii="Times New Roman" w:hAnsi="Times New Roman" w:cs="Times New Roman"/>
                <w:szCs w:val="24"/>
              </w:rPr>
            </w:pPr>
            <w:r w:rsidRPr="00AC5C25">
              <w:rPr>
                <w:rFonts w:ascii="新細明體" w:eastAsia="新細明體" w:hAnsi="新細明體" w:cs="新細明體" w:hint="eastAsia"/>
              </w:rPr>
              <w:t>Ⅲ</w:t>
            </w:r>
          </w:p>
        </w:tc>
        <w:tc>
          <w:tcPr>
            <w:tcW w:w="3672" w:type="dxa"/>
            <w:gridSpan w:val="3"/>
            <w:tcBorders>
              <w:left w:val="double" w:sz="4" w:space="0" w:color="auto"/>
            </w:tcBorders>
          </w:tcPr>
          <w:p w:rsidR="00AC5C25" w:rsidRPr="00AC5C25" w:rsidRDefault="00AC5C25" w:rsidP="00AC5C25">
            <w:pPr>
              <w:rPr>
                <w:rFonts w:ascii="Times New Roman" w:hAnsi="Times New Roman" w:cs="Times New Roman"/>
                <w:szCs w:val="24"/>
              </w:rPr>
            </w:pPr>
            <w:r w:rsidRPr="00AC5C25">
              <w:rPr>
                <w:rFonts w:ascii="Times New Roman" w:hAnsi="Times New Roman" w:cs="Times New Roman" w:hint="eastAsia"/>
                <w:szCs w:val="24"/>
              </w:rPr>
              <w:t>四念住．．．．．．．．八正道</w:t>
            </w:r>
          </w:p>
        </w:tc>
        <w:tc>
          <w:tcPr>
            <w:tcW w:w="876" w:type="dxa"/>
          </w:tcPr>
          <w:p w:rsidR="00AC5C25" w:rsidRPr="00AC5C25" w:rsidRDefault="00AC5C25" w:rsidP="00AC5C25">
            <w:pPr>
              <w:rPr>
                <w:rFonts w:ascii="Times New Roman" w:hAnsi="Times New Roman" w:cs="Times New Roman"/>
                <w:szCs w:val="24"/>
              </w:rPr>
            </w:pPr>
            <w:r w:rsidRPr="00AC5C25">
              <w:rPr>
                <w:rFonts w:ascii="Times New Roman" w:hAnsi="Times New Roman" w:cs="Times New Roman" w:hint="eastAsia"/>
                <w:szCs w:val="24"/>
              </w:rPr>
              <w:t>止觀</w:t>
            </w:r>
          </w:p>
        </w:tc>
        <w:tc>
          <w:tcPr>
            <w:tcW w:w="1116" w:type="dxa"/>
          </w:tcPr>
          <w:p w:rsidR="00AC5C25" w:rsidRPr="00AC5C25" w:rsidRDefault="00AC5C25" w:rsidP="00AC5C25">
            <w:pPr>
              <w:rPr>
                <w:rFonts w:ascii="Times New Roman" w:hAnsi="Times New Roman" w:cs="Times New Roman"/>
                <w:szCs w:val="24"/>
              </w:rPr>
            </w:pPr>
            <w:r w:rsidRPr="00AC5C25">
              <w:rPr>
                <w:rFonts w:ascii="Times New Roman" w:hAnsi="Times New Roman" w:cs="Times New Roman" w:hint="eastAsia"/>
                <w:szCs w:val="24"/>
              </w:rPr>
              <w:t>明解脫</w:t>
            </w:r>
          </w:p>
        </w:tc>
      </w:tr>
    </w:tbl>
    <w:p w:rsidR="00AC5C25" w:rsidRPr="00AC5C25" w:rsidRDefault="00AC5C25" w:rsidP="00AC5C25">
      <w:pPr>
        <w:rPr>
          <w:rFonts w:ascii="Times New Roman" w:hAnsi="Times New Roman" w:cs="Times New Roman"/>
          <w:szCs w:val="24"/>
        </w:rPr>
      </w:pPr>
    </w:p>
    <w:p w:rsidR="00AC5C25" w:rsidRPr="00AC5C25" w:rsidRDefault="00AC5C25" w:rsidP="00AC5C25">
      <w:pPr>
        <w:ind w:leftChars="350" w:left="840"/>
        <w:rPr>
          <w:rFonts w:ascii="Times New Roman" w:hAnsi="Times New Roman" w:cs="Times New Roman"/>
          <w:szCs w:val="24"/>
        </w:rPr>
      </w:pPr>
      <w:r>
        <w:rPr>
          <w:rFonts w:ascii="Times New Roman" w:hAnsi="Times New Roman" w:cs="Times New Roman" w:hint="eastAsia"/>
          <w:sz w:val="20"/>
          <w:szCs w:val="20"/>
          <w:shd w:val="pct15" w:color="auto" w:fill="FFFFFF"/>
        </w:rPr>
        <w:t>（</w:t>
      </w:r>
      <w:r w:rsidRPr="00AC5C25">
        <w:rPr>
          <w:rFonts w:ascii="Times New Roman" w:hAnsi="Times New Roman" w:cs="Times New Roman" w:hint="eastAsia"/>
          <w:sz w:val="20"/>
          <w:szCs w:val="20"/>
          <w:shd w:val="pct15" w:color="auto" w:fill="FFFFFF"/>
        </w:rPr>
        <w:t>p.738</w:t>
      </w:r>
      <w:r>
        <w:rPr>
          <w:rFonts w:ascii="Times New Roman" w:hAnsi="Times New Roman" w:cs="Times New Roman" w:hint="eastAsia"/>
          <w:sz w:val="20"/>
          <w:szCs w:val="20"/>
          <w:shd w:val="pct15" w:color="auto" w:fill="FFFFFF"/>
        </w:rPr>
        <w:t>）</w:t>
      </w:r>
      <w:r w:rsidRPr="00AC5C25">
        <w:rPr>
          <w:rFonts w:ascii="Times New Roman" w:hAnsi="Times New Roman" w:cs="Times New Roman" w:hint="eastAsia"/>
          <w:szCs w:val="24"/>
        </w:rPr>
        <w:t>修四念住，進修七覺分，得明解脫：是《相應部》舊有的修習次第</w:t>
      </w:r>
      <w:r w:rsidRPr="00AC5C25">
        <w:rPr>
          <w:rFonts w:ascii="Times New Roman" w:hAnsi="Times New Roman" w:cs="Times New Roman"/>
          <w:szCs w:val="24"/>
          <w:vertAlign w:val="superscript"/>
        </w:rPr>
        <w:footnoteReference w:id="184"/>
      </w:r>
      <w:r w:rsidRPr="00AC5C25">
        <w:rPr>
          <w:rFonts w:ascii="Times New Roman" w:hAnsi="Times New Roman" w:cs="Times New Roman" w:hint="eastAsia"/>
          <w:szCs w:val="24"/>
        </w:rPr>
        <w:t>。四念住，作為入道的必要修法，所以稱為「一乘道」。（</w:t>
      </w:r>
      <w:r w:rsidRPr="00AC5C25">
        <w:rPr>
          <w:rFonts w:ascii="Times New Roman" w:hAnsi="Times New Roman" w:cs="Times New Roman" w:hint="eastAsia"/>
          <w:szCs w:val="24"/>
        </w:rPr>
        <w:t>10</w:t>
      </w:r>
      <w:r w:rsidRPr="00AC5C25">
        <w:rPr>
          <w:rFonts w:ascii="Times New Roman" w:hAnsi="Times New Roman" w:cs="Times New Roman" w:hint="eastAsia"/>
          <w:szCs w:val="24"/>
        </w:rPr>
        <w:t>）《念處經》，（</w:t>
      </w:r>
      <w:r w:rsidRPr="00AC5C25">
        <w:rPr>
          <w:rFonts w:ascii="Times New Roman" w:hAnsi="Times New Roman" w:cs="Times New Roman" w:hint="eastAsia"/>
          <w:szCs w:val="24"/>
        </w:rPr>
        <w:t>119</w:t>
      </w:r>
      <w:r w:rsidRPr="00AC5C25">
        <w:rPr>
          <w:rFonts w:ascii="Times New Roman" w:hAnsi="Times New Roman" w:cs="Times New Roman" w:hint="eastAsia"/>
          <w:szCs w:val="24"/>
        </w:rPr>
        <w:t>）《身行念經》，都是這一法門的廣說。</w:t>
      </w:r>
    </w:p>
    <w:p w:rsidR="00AC5C25" w:rsidRPr="00AC5C25" w:rsidRDefault="00AC5C25" w:rsidP="00AC5C25">
      <w:pPr>
        <w:spacing w:beforeLines="30" w:before="108"/>
        <w:ind w:leftChars="350" w:left="840"/>
        <w:rPr>
          <w:rFonts w:ascii="Times New Roman" w:hAnsi="Times New Roman" w:cs="Times New Roman"/>
          <w:szCs w:val="24"/>
        </w:rPr>
      </w:pPr>
      <w:r w:rsidRPr="00AC5C25">
        <w:rPr>
          <w:rFonts w:ascii="Times New Roman" w:hAnsi="Times New Roman" w:cs="Times New Roman" w:hint="eastAsia"/>
          <w:szCs w:val="24"/>
        </w:rPr>
        <w:t>然而，經中但說修四念住、七覺分，其他八聖道分等道品，又怎樣呢？</w:t>
      </w:r>
      <w:r w:rsidRPr="00AC5C25">
        <w:rPr>
          <w:rFonts w:ascii="Times New Roman" w:hAnsi="Times New Roman" w:cs="Times New Roman" w:hint="eastAsia"/>
          <w:szCs w:val="24"/>
        </w:rPr>
        <w:t>B</w:t>
      </w:r>
      <w:r w:rsidRPr="00AC5C25">
        <w:rPr>
          <w:rFonts w:ascii="Times New Roman" w:hAnsi="Times New Roman" w:cs="Times New Roman" w:hint="eastAsia"/>
          <w:szCs w:val="24"/>
        </w:rPr>
        <w:t>、</w:t>
      </w:r>
      <w:r w:rsidRPr="00AC5C25">
        <w:rPr>
          <w:rFonts w:ascii="Times New Roman" w:hAnsi="Times New Roman" w:cs="Times New Roman" w:hint="eastAsia"/>
          <w:szCs w:val="24"/>
        </w:rPr>
        <w:t>C</w:t>
      </w:r>
      <w:r w:rsidRPr="00AC5C25">
        <w:rPr>
          <w:rFonts w:ascii="Times New Roman" w:hAnsi="Times New Roman" w:cs="Times New Roman" w:hint="eastAsia"/>
          <w:szCs w:val="24"/>
        </w:rPr>
        <w:t>、──二說，大意相同，納入其他的道品，而增列「止觀」。</w:t>
      </w:r>
    </w:p>
    <w:p w:rsidR="00AC5C25" w:rsidRPr="00AC5C25" w:rsidRDefault="00AC5C25" w:rsidP="00AC5C25">
      <w:pPr>
        <w:spacing w:beforeLines="30" w:before="108"/>
        <w:ind w:leftChars="350" w:left="840"/>
        <w:rPr>
          <w:rFonts w:ascii="Times New Roman" w:hAnsi="Times New Roman" w:cs="Times New Roman"/>
          <w:szCs w:val="24"/>
        </w:rPr>
      </w:pPr>
      <w:r w:rsidRPr="00AC5C25">
        <w:rPr>
          <w:rFonts w:ascii="Times New Roman" w:hAnsi="Times New Roman" w:cs="Times New Roman" w:hint="eastAsia"/>
          <w:b/>
          <w:szCs w:val="24"/>
        </w:rPr>
        <w:t>這一次第，沒有說到戒的修學</w:t>
      </w:r>
      <w:r w:rsidRPr="00AC5C25">
        <w:rPr>
          <w:rFonts w:ascii="Times New Roman" w:hAnsi="Times New Roman" w:cs="Times New Roman" w:hint="eastAsia"/>
          <w:szCs w:val="24"/>
        </w:rPr>
        <w:t>。</w:t>
      </w:r>
    </w:p>
    <w:p w:rsidR="00AC5C25" w:rsidRPr="00AC5C25" w:rsidRDefault="00AC5C25" w:rsidP="00D219C8">
      <w:pPr>
        <w:spacing w:beforeLines="30" w:before="108"/>
        <w:ind w:leftChars="350" w:left="840"/>
        <w:rPr>
          <w:rFonts w:ascii="Times New Roman" w:hAnsi="Times New Roman" w:cs="Times New Roman"/>
          <w:b/>
          <w:sz w:val="20"/>
          <w:szCs w:val="20"/>
          <w:bdr w:val="single" w:sz="4" w:space="0" w:color="auto"/>
        </w:rPr>
      </w:pPr>
      <w:r w:rsidRPr="00AC5C25">
        <w:rPr>
          <w:rFonts w:ascii="Times New Roman" w:hAnsi="Times New Roman" w:cs="Times New Roman" w:hint="eastAsia"/>
          <w:b/>
          <w:sz w:val="20"/>
          <w:szCs w:val="20"/>
          <w:bdr w:val="single" w:sz="4" w:space="0" w:color="auto"/>
        </w:rPr>
        <w:t>（</w:t>
      </w:r>
      <w:r w:rsidRPr="00AC5C25">
        <w:rPr>
          <w:rFonts w:ascii="Times New Roman" w:hAnsi="Times New Roman" w:cs="Times New Roman" w:hint="eastAsia"/>
          <w:b/>
          <w:sz w:val="20"/>
          <w:szCs w:val="20"/>
          <w:bdr w:val="single" w:sz="4" w:space="0" w:color="auto"/>
        </w:rPr>
        <w:t>c</w:t>
      </w:r>
      <w:r w:rsidRPr="00AC5C25">
        <w:rPr>
          <w:rFonts w:ascii="Times New Roman" w:hAnsi="Times New Roman" w:cs="Times New Roman" w:hint="eastAsia"/>
          <w:b/>
          <w:sz w:val="20"/>
          <w:szCs w:val="20"/>
          <w:bdr w:val="single" w:sz="4" w:space="0" w:color="auto"/>
        </w:rPr>
        <w:t>）第三類</w:t>
      </w:r>
    </w:p>
    <w:p w:rsidR="00634F26" w:rsidRDefault="00AC5C25" w:rsidP="00AC5C25">
      <w:pPr>
        <w:spacing w:afterLines="50" w:after="180"/>
        <w:ind w:leftChars="350" w:left="840"/>
        <w:rPr>
          <w:rFonts w:ascii="Times New Roman" w:hAnsi="Times New Roman" w:cs="Times New Roman"/>
          <w:szCs w:val="24"/>
        </w:rPr>
      </w:pPr>
      <w:r w:rsidRPr="00AC5C25">
        <w:rPr>
          <w:rFonts w:ascii="Times New Roman" w:hAnsi="Times New Roman" w:cs="Times New Roman" w:hint="eastAsia"/>
          <w:szCs w:val="24"/>
        </w:rPr>
        <w:t>第三類是主要的，如</w:t>
      </w:r>
      <w:r w:rsidRPr="00AC5C25">
        <w:rPr>
          <w:rFonts w:ascii="Times New Roman" w:hAnsi="Times New Roman" w:cs="Times New Roman"/>
          <w:szCs w:val="24"/>
          <w:vertAlign w:val="superscript"/>
        </w:rPr>
        <w:footnoteReference w:id="185"/>
      </w:r>
      <w:r w:rsidRPr="00AC5C25">
        <w:rPr>
          <w:rFonts w:ascii="Times New Roman" w:hAnsi="Times New Roman" w:cs="Times New Roman" w:hint="eastAsia"/>
          <w:szCs w:val="24"/>
        </w:rPr>
        <w:t>：</w:t>
      </w:r>
    </w:p>
    <w:p w:rsidR="00634F26" w:rsidRDefault="00634F26">
      <w:pPr>
        <w:widowControl/>
        <w:rPr>
          <w:rFonts w:ascii="Times New Roman" w:hAnsi="Times New Roman" w:cs="Times New Roman"/>
          <w:szCs w:val="24"/>
        </w:rPr>
      </w:pPr>
      <w:r>
        <w:rPr>
          <w:rFonts w:ascii="Times New Roman" w:hAnsi="Times New Roman" w:cs="Times New Roman"/>
          <w:szCs w:val="24"/>
        </w:rPr>
        <w:br w:type="page"/>
      </w:r>
    </w:p>
    <w:p w:rsidR="00AC5C25" w:rsidRPr="00AC5C25" w:rsidRDefault="00AC5C25" w:rsidP="00AC5C25">
      <w:pPr>
        <w:spacing w:afterLines="50" w:after="180"/>
        <w:ind w:leftChars="350" w:left="840"/>
        <w:rPr>
          <w:rFonts w:ascii="Times New Roman" w:hAnsi="Times New Roman" w:cs="Times New Roman"/>
          <w:szCs w:val="24"/>
        </w:rPr>
      </w:pPr>
    </w:p>
    <w:tbl>
      <w:tblPr>
        <w:tblStyle w:val="12"/>
        <w:tblW w:w="9129" w:type="dxa"/>
        <w:tblCellMar>
          <w:left w:w="57" w:type="dxa"/>
          <w:right w:w="57" w:type="dxa"/>
        </w:tblCellMar>
        <w:tblLook w:val="04A0" w:firstRow="1" w:lastRow="0" w:firstColumn="1" w:lastColumn="0" w:noHBand="0" w:noVBand="1"/>
      </w:tblPr>
      <w:tblGrid>
        <w:gridCol w:w="1141"/>
        <w:gridCol w:w="1141"/>
        <w:gridCol w:w="1141"/>
        <w:gridCol w:w="1141"/>
        <w:gridCol w:w="1141"/>
        <w:gridCol w:w="1141"/>
        <w:gridCol w:w="1141"/>
        <w:gridCol w:w="1142"/>
      </w:tblGrid>
      <w:tr w:rsidR="00AC5C25" w:rsidRPr="00AC5C25" w:rsidTr="008E6829">
        <w:tc>
          <w:tcPr>
            <w:tcW w:w="1141" w:type="dxa"/>
            <w:tcBorders>
              <w:bottom w:val="double" w:sz="4"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r w:rsidRPr="00AC5C25">
              <w:rPr>
                <w:rFonts w:ascii="Times New Roman" w:hAnsi="Times New Roman" w:cs="Times New Roman" w:hint="eastAsia"/>
                <w:szCs w:val="24"/>
              </w:rPr>
              <w:t>Ⅰ</w:t>
            </w:r>
          </w:p>
        </w:tc>
        <w:tc>
          <w:tcPr>
            <w:tcW w:w="1141" w:type="dxa"/>
            <w:tcBorders>
              <w:left w:val="single" w:sz="8" w:space="0" w:color="auto"/>
              <w:bottom w:val="double" w:sz="4"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r w:rsidRPr="00AC5C25">
              <w:rPr>
                <w:rFonts w:ascii="Times New Roman" w:hAnsi="Times New Roman" w:cs="Times New Roman" w:hint="eastAsia"/>
                <w:szCs w:val="24"/>
              </w:rPr>
              <w:t>Ⅱ</w:t>
            </w:r>
          </w:p>
        </w:tc>
        <w:tc>
          <w:tcPr>
            <w:tcW w:w="1141" w:type="dxa"/>
            <w:tcBorders>
              <w:left w:val="single" w:sz="8" w:space="0" w:color="auto"/>
              <w:bottom w:val="double" w:sz="4"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r w:rsidRPr="00AC5C25">
              <w:rPr>
                <w:rFonts w:ascii="Times New Roman" w:hAnsi="Times New Roman" w:cs="Times New Roman" w:hint="eastAsia"/>
                <w:szCs w:val="24"/>
              </w:rPr>
              <w:t>Ⅲ</w:t>
            </w:r>
          </w:p>
        </w:tc>
        <w:tc>
          <w:tcPr>
            <w:tcW w:w="1141" w:type="dxa"/>
            <w:tcBorders>
              <w:left w:val="single" w:sz="8" w:space="0" w:color="auto"/>
              <w:bottom w:val="double" w:sz="4"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r w:rsidRPr="00AC5C25">
              <w:rPr>
                <w:rFonts w:ascii="Times New Roman" w:hAnsi="Times New Roman" w:cs="Times New Roman" w:hint="eastAsia"/>
                <w:szCs w:val="24"/>
              </w:rPr>
              <w:t>Ⅳ</w:t>
            </w:r>
          </w:p>
        </w:tc>
        <w:tc>
          <w:tcPr>
            <w:tcW w:w="1141" w:type="dxa"/>
            <w:tcBorders>
              <w:left w:val="single" w:sz="8" w:space="0" w:color="auto"/>
              <w:bottom w:val="double" w:sz="4"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r w:rsidRPr="00AC5C25">
              <w:rPr>
                <w:rFonts w:ascii="Times New Roman" w:hAnsi="Times New Roman" w:cs="Times New Roman" w:hint="eastAsia"/>
                <w:szCs w:val="24"/>
              </w:rPr>
              <w:t>Ⅴ</w:t>
            </w:r>
          </w:p>
        </w:tc>
        <w:tc>
          <w:tcPr>
            <w:tcW w:w="1141" w:type="dxa"/>
            <w:tcBorders>
              <w:left w:val="single" w:sz="8" w:space="0" w:color="auto"/>
              <w:bottom w:val="double" w:sz="4"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r w:rsidRPr="00AC5C25">
              <w:rPr>
                <w:rFonts w:ascii="Times New Roman" w:hAnsi="Times New Roman" w:cs="Times New Roman" w:hint="eastAsia"/>
                <w:szCs w:val="24"/>
              </w:rPr>
              <w:t>Ⅵ</w:t>
            </w:r>
          </w:p>
        </w:tc>
        <w:tc>
          <w:tcPr>
            <w:tcW w:w="1141" w:type="dxa"/>
            <w:tcBorders>
              <w:left w:val="single" w:sz="8" w:space="0" w:color="auto"/>
              <w:bottom w:val="double" w:sz="4"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r w:rsidRPr="00AC5C25">
              <w:rPr>
                <w:rFonts w:ascii="Times New Roman" w:hAnsi="Times New Roman" w:cs="Times New Roman" w:hint="eastAsia"/>
                <w:szCs w:val="24"/>
              </w:rPr>
              <w:t>Ⅶ</w:t>
            </w:r>
          </w:p>
        </w:tc>
        <w:tc>
          <w:tcPr>
            <w:tcW w:w="1142" w:type="dxa"/>
            <w:tcBorders>
              <w:left w:val="single" w:sz="8" w:space="0" w:color="auto"/>
              <w:bottom w:val="double" w:sz="4" w:space="0" w:color="auto"/>
            </w:tcBorders>
            <w:vAlign w:val="center"/>
          </w:tcPr>
          <w:p w:rsidR="00AC5C25" w:rsidRPr="00AC5C25" w:rsidRDefault="00AC5C25" w:rsidP="00AC5C25">
            <w:pPr>
              <w:jc w:val="center"/>
              <w:rPr>
                <w:rFonts w:ascii="Times New Roman" w:hAnsi="Times New Roman" w:cs="Times New Roman"/>
                <w:szCs w:val="24"/>
              </w:rPr>
            </w:pPr>
            <w:r w:rsidRPr="00AC5C25">
              <w:rPr>
                <w:rFonts w:ascii="Times New Roman" w:hAnsi="Times New Roman" w:cs="Times New Roman" w:hint="eastAsia"/>
                <w:szCs w:val="24"/>
              </w:rPr>
              <w:t>Ⅷ</w:t>
            </w:r>
          </w:p>
        </w:tc>
      </w:tr>
      <w:tr w:rsidR="00AC5C25" w:rsidRPr="00AC5C25" w:rsidTr="008E6829">
        <w:tc>
          <w:tcPr>
            <w:tcW w:w="1141" w:type="dxa"/>
            <w:tcBorders>
              <w:top w:val="double" w:sz="4"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r w:rsidRPr="00AC5C25">
              <w:rPr>
                <w:rFonts w:ascii="Times New Roman" w:hAnsi="Times New Roman" w:cs="Times New Roman" w:hint="eastAsia"/>
                <w:szCs w:val="24"/>
              </w:rPr>
              <w:t>戒具足</w:t>
            </w:r>
          </w:p>
        </w:tc>
        <w:tc>
          <w:tcPr>
            <w:tcW w:w="1141" w:type="dxa"/>
            <w:tcBorders>
              <w:top w:val="double" w:sz="4" w:space="0" w:color="auto"/>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p>
        </w:tc>
        <w:tc>
          <w:tcPr>
            <w:tcW w:w="1141" w:type="dxa"/>
            <w:tcBorders>
              <w:top w:val="double" w:sz="4" w:space="0" w:color="auto"/>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p>
        </w:tc>
        <w:tc>
          <w:tcPr>
            <w:tcW w:w="1141" w:type="dxa"/>
            <w:tcBorders>
              <w:top w:val="double" w:sz="4" w:space="0" w:color="auto"/>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r w:rsidRPr="00AC5C25">
              <w:rPr>
                <w:rFonts w:ascii="Times New Roman" w:hAnsi="Times New Roman" w:cs="Times New Roman" w:hint="eastAsia"/>
                <w:szCs w:val="24"/>
              </w:rPr>
              <w:t>戒具足</w:t>
            </w:r>
          </w:p>
        </w:tc>
        <w:tc>
          <w:tcPr>
            <w:tcW w:w="1141" w:type="dxa"/>
            <w:tcBorders>
              <w:top w:val="double" w:sz="4" w:space="0" w:color="auto"/>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p>
        </w:tc>
        <w:tc>
          <w:tcPr>
            <w:tcW w:w="1141" w:type="dxa"/>
            <w:tcBorders>
              <w:top w:val="double" w:sz="4" w:space="0" w:color="auto"/>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p>
        </w:tc>
        <w:tc>
          <w:tcPr>
            <w:tcW w:w="1141" w:type="dxa"/>
            <w:tcBorders>
              <w:top w:val="double" w:sz="4" w:space="0" w:color="auto"/>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p>
        </w:tc>
        <w:tc>
          <w:tcPr>
            <w:tcW w:w="1142" w:type="dxa"/>
            <w:tcBorders>
              <w:top w:val="double" w:sz="4" w:space="0" w:color="auto"/>
              <w:left w:val="single" w:sz="8" w:space="0" w:color="auto"/>
            </w:tcBorders>
            <w:vAlign w:val="center"/>
          </w:tcPr>
          <w:p w:rsidR="00AC5C25" w:rsidRPr="00AC5C25" w:rsidRDefault="00AC5C25" w:rsidP="00AC5C25">
            <w:pPr>
              <w:jc w:val="center"/>
              <w:rPr>
                <w:rFonts w:ascii="Times New Roman" w:hAnsi="Times New Roman" w:cs="Times New Roman"/>
                <w:szCs w:val="24"/>
              </w:rPr>
            </w:pPr>
            <w:r w:rsidRPr="00AC5C25">
              <w:rPr>
                <w:rFonts w:ascii="Times New Roman" w:hAnsi="Times New Roman" w:cs="Times New Roman" w:hint="eastAsia"/>
                <w:szCs w:val="24"/>
              </w:rPr>
              <w:t>戒具足</w:t>
            </w:r>
          </w:p>
        </w:tc>
      </w:tr>
      <w:tr w:rsidR="00AC5C25" w:rsidRPr="00AC5C25" w:rsidTr="008E6829">
        <w:tc>
          <w:tcPr>
            <w:tcW w:w="1141" w:type="dxa"/>
            <w:tcBorders>
              <w:right w:val="single" w:sz="8" w:space="0" w:color="auto"/>
            </w:tcBorders>
            <w:vAlign w:val="center"/>
          </w:tcPr>
          <w:p w:rsidR="00AC5C25" w:rsidRPr="00AC5C25" w:rsidRDefault="00AC5C25" w:rsidP="00AC5C25">
            <w:pPr>
              <w:jc w:val="center"/>
              <w:rPr>
                <w:rFonts w:ascii="Times New Roman" w:hAnsi="Times New Roman" w:cs="Times New Roman"/>
                <w:szCs w:val="24"/>
              </w:rPr>
            </w:pP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r w:rsidRPr="00AC5C25">
              <w:rPr>
                <w:rFonts w:ascii="Times New Roman" w:hAnsi="Times New Roman" w:cs="Times New Roman" w:hint="eastAsia"/>
                <w:szCs w:val="24"/>
              </w:rPr>
              <w:t>四種清淨</w:t>
            </w: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r w:rsidRPr="00AC5C25">
              <w:rPr>
                <w:rFonts w:ascii="Times New Roman" w:hAnsi="Times New Roman" w:cs="Times New Roman" w:hint="eastAsia"/>
                <w:szCs w:val="24"/>
              </w:rPr>
              <w:t>四種清淨</w:t>
            </w: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r w:rsidRPr="00AC5C25">
              <w:rPr>
                <w:rFonts w:ascii="Times New Roman" w:hAnsi="Times New Roman" w:cs="Times New Roman" w:hint="eastAsia"/>
                <w:szCs w:val="24"/>
              </w:rPr>
              <w:t>四種清淨</w:t>
            </w:r>
          </w:p>
        </w:tc>
        <w:tc>
          <w:tcPr>
            <w:tcW w:w="1142" w:type="dxa"/>
            <w:tcBorders>
              <w:left w:val="single" w:sz="8" w:space="0" w:color="auto"/>
            </w:tcBorders>
            <w:vAlign w:val="center"/>
          </w:tcPr>
          <w:p w:rsidR="00AC5C25" w:rsidRPr="00AC5C25" w:rsidRDefault="00AC5C25" w:rsidP="00AC5C25">
            <w:pPr>
              <w:jc w:val="center"/>
              <w:rPr>
                <w:rFonts w:ascii="Times New Roman" w:hAnsi="Times New Roman" w:cs="Times New Roman"/>
                <w:szCs w:val="24"/>
              </w:rPr>
            </w:pPr>
          </w:p>
        </w:tc>
      </w:tr>
      <w:tr w:rsidR="00AC5C25" w:rsidRPr="00AC5C25" w:rsidTr="008E6829">
        <w:tc>
          <w:tcPr>
            <w:tcW w:w="1141" w:type="dxa"/>
            <w:tcBorders>
              <w:right w:val="single" w:sz="8" w:space="0" w:color="auto"/>
            </w:tcBorders>
            <w:vAlign w:val="center"/>
          </w:tcPr>
          <w:p w:rsidR="00AC5C25" w:rsidRPr="00AC5C25" w:rsidRDefault="00AC5C25" w:rsidP="00AC5C25">
            <w:pPr>
              <w:jc w:val="center"/>
              <w:rPr>
                <w:rFonts w:ascii="Times New Roman" w:hAnsi="Times New Roman" w:cs="Times New Roman"/>
                <w:szCs w:val="24"/>
              </w:rPr>
            </w:pP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r w:rsidRPr="00AC5C25">
              <w:rPr>
                <w:rFonts w:ascii="Times New Roman" w:hAnsi="Times New Roman" w:cs="Times New Roman" w:hint="eastAsia"/>
                <w:szCs w:val="24"/>
              </w:rPr>
              <w:t>戒成就</w:t>
            </w: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r w:rsidRPr="00AC5C25">
              <w:rPr>
                <w:rFonts w:ascii="Times New Roman" w:hAnsi="Times New Roman" w:cs="Times New Roman" w:hint="eastAsia"/>
                <w:szCs w:val="24"/>
              </w:rPr>
              <w:t>戒成就</w:t>
            </w: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p>
        </w:tc>
        <w:tc>
          <w:tcPr>
            <w:tcW w:w="1142" w:type="dxa"/>
            <w:tcBorders>
              <w:left w:val="single" w:sz="8" w:space="0" w:color="auto"/>
            </w:tcBorders>
            <w:vAlign w:val="center"/>
          </w:tcPr>
          <w:p w:rsidR="00AC5C25" w:rsidRPr="00AC5C25" w:rsidRDefault="00AC5C25" w:rsidP="00AC5C25">
            <w:pPr>
              <w:jc w:val="center"/>
              <w:rPr>
                <w:rFonts w:ascii="Times New Roman" w:hAnsi="Times New Roman" w:cs="Times New Roman"/>
                <w:szCs w:val="24"/>
              </w:rPr>
            </w:pPr>
          </w:p>
        </w:tc>
      </w:tr>
      <w:tr w:rsidR="00AC5C25" w:rsidRPr="00AC5C25" w:rsidTr="008E6829">
        <w:tc>
          <w:tcPr>
            <w:tcW w:w="1141" w:type="dxa"/>
            <w:tcBorders>
              <w:right w:val="single" w:sz="8" w:space="0" w:color="auto"/>
            </w:tcBorders>
            <w:vAlign w:val="center"/>
          </w:tcPr>
          <w:p w:rsidR="00AC5C25" w:rsidRPr="00AC5C25" w:rsidRDefault="00AC5C25" w:rsidP="00AC5C25">
            <w:pPr>
              <w:jc w:val="center"/>
              <w:rPr>
                <w:rFonts w:ascii="Times New Roman" w:hAnsi="Times New Roman" w:cs="Times New Roman"/>
                <w:szCs w:val="24"/>
              </w:rPr>
            </w:pP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r w:rsidRPr="00AC5C25">
              <w:rPr>
                <w:rFonts w:ascii="Times New Roman" w:hAnsi="Times New Roman" w:cs="Times New Roman" w:hint="eastAsia"/>
                <w:szCs w:val="24"/>
              </w:rPr>
              <w:t>四念住</w:t>
            </w: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p>
        </w:tc>
        <w:tc>
          <w:tcPr>
            <w:tcW w:w="1142" w:type="dxa"/>
            <w:tcBorders>
              <w:left w:val="single" w:sz="8" w:space="0" w:color="auto"/>
            </w:tcBorders>
            <w:vAlign w:val="center"/>
          </w:tcPr>
          <w:p w:rsidR="00AC5C25" w:rsidRPr="00AC5C25" w:rsidRDefault="00AC5C25" w:rsidP="00AC5C25">
            <w:pPr>
              <w:jc w:val="center"/>
              <w:rPr>
                <w:rFonts w:ascii="Times New Roman" w:hAnsi="Times New Roman" w:cs="Times New Roman"/>
                <w:szCs w:val="24"/>
              </w:rPr>
            </w:pPr>
          </w:p>
        </w:tc>
      </w:tr>
      <w:tr w:rsidR="00AC5C25" w:rsidRPr="00AC5C25" w:rsidTr="008E6829">
        <w:tc>
          <w:tcPr>
            <w:tcW w:w="1141" w:type="dxa"/>
            <w:tcBorders>
              <w:right w:val="single" w:sz="8" w:space="0" w:color="auto"/>
            </w:tcBorders>
            <w:vAlign w:val="center"/>
          </w:tcPr>
          <w:p w:rsidR="00AC5C25" w:rsidRPr="00AC5C25" w:rsidRDefault="00AC5C25" w:rsidP="00AC5C25">
            <w:pPr>
              <w:jc w:val="center"/>
              <w:rPr>
                <w:rFonts w:ascii="Times New Roman" w:hAnsi="Times New Roman" w:cs="Times New Roman"/>
                <w:szCs w:val="24"/>
              </w:rPr>
            </w:pPr>
            <w:r w:rsidRPr="00AC5C25">
              <w:rPr>
                <w:rFonts w:ascii="Times New Roman" w:hAnsi="Times New Roman" w:cs="Times New Roman" w:hint="eastAsia"/>
                <w:szCs w:val="24"/>
              </w:rPr>
              <w:t>護諸根</w:t>
            </w: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r w:rsidRPr="00AC5C25">
              <w:rPr>
                <w:rFonts w:ascii="Times New Roman" w:hAnsi="Times New Roman" w:cs="Times New Roman" w:hint="eastAsia"/>
                <w:szCs w:val="24"/>
              </w:rPr>
              <w:t>護諸根</w:t>
            </w: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r w:rsidRPr="00AC5C25">
              <w:rPr>
                <w:rFonts w:ascii="Times New Roman" w:hAnsi="Times New Roman" w:cs="Times New Roman" w:hint="eastAsia"/>
                <w:szCs w:val="24"/>
              </w:rPr>
              <w:t>護諸根</w:t>
            </w: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r w:rsidRPr="00AC5C25">
              <w:rPr>
                <w:rFonts w:ascii="Times New Roman" w:hAnsi="Times New Roman" w:cs="Times New Roman" w:hint="eastAsia"/>
                <w:szCs w:val="24"/>
              </w:rPr>
              <w:t>護諸根</w:t>
            </w: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r w:rsidRPr="00AC5C25">
              <w:rPr>
                <w:rFonts w:ascii="Times New Roman" w:hAnsi="Times New Roman" w:cs="Times New Roman" w:hint="eastAsia"/>
                <w:szCs w:val="24"/>
              </w:rPr>
              <w:t>護諸根</w:t>
            </w: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r w:rsidRPr="00AC5C25">
              <w:rPr>
                <w:rFonts w:ascii="Times New Roman" w:hAnsi="Times New Roman" w:cs="Times New Roman" w:hint="eastAsia"/>
                <w:szCs w:val="24"/>
              </w:rPr>
              <w:t>護諸根</w:t>
            </w: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r w:rsidRPr="00AC5C25">
              <w:rPr>
                <w:rFonts w:ascii="Times New Roman" w:hAnsi="Times New Roman" w:cs="Times New Roman" w:hint="eastAsia"/>
                <w:szCs w:val="24"/>
              </w:rPr>
              <w:t>護諸根</w:t>
            </w:r>
          </w:p>
        </w:tc>
        <w:tc>
          <w:tcPr>
            <w:tcW w:w="1142" w:type="dxa"/>
            <w:tcBorders>
              <w:left w:val="single" w:sz="8" w:space="0" w:color="auto"/>
            </w:tcBorders>
            <w:vAlign w:val="center"/>
          </w:tcPr>
          <w:p w:rsidR="00AC5C25" w:rsidRPr="00AC5C25" w:rsidRDefault="00AC5C25" w:rsidP="00AC5C25">
            <w:pPr>
              <w:jc w:val="center"/>
              <w:rPr>
                <w:rFonts w:ascii="Times New Roman" w:hAnsi="Times New Roman" w:cs="Times New Roman"/>
                <w:szCs w:val="24"/>
              </w:rPr>
            </w:pPr>
            <w:r w:rsidRPr="00AC5C25">
              <w:rPr>
                <w:rFonts w:ascii="Times New Roman" w:hAnsi="Times New Roman" w:cs="Times New Roman" w:hint="eastAsia"/>
                <w:szCs w:val="24"/>
              </w:rPr>
              <w:t>護諸根</w:t>
            </w:r>
          </w:p>
        </w:tc>
      </w:tr>
      <w:tr w:rsidR="00AC5C25" w:rsidRPr="00AC5C25" w:rsidTr="008E6829">
        <w:tc>
          <w:tcPr>
            <w:tcW w:w="1141" w:type="dxa"/>
            <w:tcBorders>
              <w:right w:val="single" w:sz="8" w:space="0" w:color="auto"/>
            </w:tcBorders>
            <w:vAlign w:val="center"/>
          </w:tcPr>
          <w:p w:rsidR="00AC5C25" w:rsidRPr="00AC5C25" w:rsidRDefault="00AC5C25" w:rsidP="00AC5C25">
            <w:pPr>
              <w:jc w:val="center"/>
              <w:rPr>
                <w:rFonts w:ascii="Times New Roman" w:hAnsi="Times New Roman" w:cs="Times New Roman"/>
                <w:szCs w:val="24"/>
              </w:rPr>
            </w:pP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r w:rsidRPr="00AC5C25">
              <w:rPr>
                <w:rFonts w:ascii="Times New Roman" w:hAnsi="Times New Roman" w:cs="Times New Roman" w:hint="eastAsia"/>
                <w:szCs w:val="24"/>
              </w:rPr>
              <w:t>飲食知量</w:t>
            </w: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r w:rsidRPr="00AC5C25">
              <w:rPr>
                <w:rFonts w:ascii="Times New Roman" w:hAnsi="Times New Roman" w:cs="Times New Roman" w:hint="eastAsia"/>
                <w:szCs w:val="24"/>
              </w:rPr>
              <w:t>飲食知量</w:t>
            </w: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r w:rsidRPr="00AC5C25">
              <w:rPr>
                <w:rFonts w:ascii="Times New Roman" w:hAnsi="Times New Roman" w:cs="Times New Roman" w:hint="eastAsia"/>
                <w:szCs w:val="24"/>
              </w:rPr>
              <w:t>飲食知量</w:t>
            </w: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p>
        </w:tc>
        <w:tc>
          <w:tcPr>
            <w:tcW w:w="1142" w:type="dxa"/>
            <w:tcBorders>
              <w:left w:val="single" w:sz="8" w:space="0" w:color="auto"/>
            </w:tcBorders>
            <w:vAlign w:val="center"/>
          </w:tcPr>
          <w:p w:rsidR="00AC5C25" w:rsidRPr="00AC5C25" w:rsidRDefault="00AC5C25" w:rsidP="00AC5C25">
            <w:pPr>
              <w:jc w:val="center"/>
              <w:rPr>
                <w:rFonts w:ascii="Times New Roman" w:hAnsi="Times New Roman" w:cs="Times New Roman"/>
                <w:szCs w:val="24"/>
              </w:rPr>
            </w:pPr>
          </w:p>
        </w:tc>
      </w:tr>
      <w:tr w:rsidR="00AC5C25" w:rsidRPr="00AC5C25" w:rsidTr="008E6829">
        <w:tc>
          <w:tcPr>
            <w:tcW w:w="1141" w:type="dxa"/>
            <w:tcBorders>
              <w:right w:val="single" w:sz="8" w:space="0" w:color="auto"/>
            </w:tcBorders>
            <w:vAlign w:val="center"/>
          </w:tcPr>
          <w:p w:rsidR="00AC5C25" w:rsidRPr="00AC5C25" w:rsidRDefault="00AC5C25" w:rsidP="00AC5C25">
            <w:pPr>
              <w:jc w:val="center"/>
              <w:rPr>
                <w:rFonts w:ascii="Times New Roman" w:hAnsi="Times New Roman" w:cs="Times New Roman"/>
                <w:szCs w:val="24"/>
              </w:rPr>
            </w:pP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r w:rsidRPr="00AC5C25">
              <w:rPr>
                <w:rFonts w:ascii="Times New Roman" w:hAnsi="Times New Roman" w:cs="Times New Roman" w:hint="eastAsia"/>
                <w:szCs w:val="24"/>
              </w:rPr>
              <w:t>常覺寤</w:t>
            </w: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r w:rsidRPr="00AC5C25">
              <w:rPr>
                <w:rFonts w:ascii="Times New Roman" w:hAnsi="Times New Roman" w:cs="Times New Roman" w:hint="eastAsia"/>
                <w:szCs w:val="24"/>
              </w:rPr>
              <w:t>常覺寤</w:t>
            </w: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r w:rsidRPr="00AC5C25">
              <w:rPr>
                <w:rFonts w:ascii="Times New Roman" w:hAnsi="Times New Roman" w:cs="Times New Roman" w:hint="eastAsia"/>
                <w:szCs w:val="24"/>
              </w:rPr>
              <w:t>常覺寤</w:t>
            </w: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p>
        </w:tc>
        <w:tc>
          <w:tcPr>
            <w:tcW w:w="1142" w:type="dxa"/>
            <w:tcBorders>
              <w:left w:val="single" w:sz="8" w:space="0" w:color="auto"/>
            </w:tcBorders>
            <w:vAlign w:val="center"/>
          </w:tcPr>
          <w:p w:rsidR="00AC5C25" w:rsidRPr="00AC5C25" w:rsidRDefault="00AC5C25" w:rsidP="00AC5C25">
            <w:pPr>
              <w:jc w:val="center"/>
              <w:rPr>
                <w:rFonts w:ascii="Times New Roman" w:hAnsi="Times New Roman" w:cs="Times New Roman"/>
                <w:szCs w:val="24"/>
              </w:rPr>
            </w:pPr>
          </w:p>
        </w:tc>
      </w:tr>
      <w:tr w:rsidR="00AC5C25" w:rsidRPr="00AC5C25" w:rsidTr="008E6829">
        <w:tc>
          <w:tcPr>
            <w:tcW w:w="1141" w:type="dxa"/>
            <w:tcBorders>
              <w:right w:val="single" w:sz="8" w:space="0" w:color="auto"/>
            </w:tcBorders>
            <w:vAlign w:val="center"/>
          </w:tcPr>
          <w:p w:rsidR="00AC5C25" w:rsidRPr="00AC5C25" w:rsidRDefault="00AC5C25" w:rsidP="00AC5C25">
            <w:pPr>
              <w:jc w:val="center"/>
              <w:rPr>
                <w:rFonts w:ascii="Times New Roman" w:hAnsi="Times New Roman" w:cs="Times New Roman"/>
                <w:szCs w:val="24"/>
              </w:rPr>
            </w:pP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r w:rsidRPr="00AC5C25">
              <w:rPr>
                <w:rFonts w:ascii="Times New Roman" w:hAnsi="Times New Roman" w:cs="Times New Roman" w:hint="eastAsia"/>
                <w:szCs w:val="24"/>
              </w:rPr>
              <w:t>七法具足</w:t>
            </w: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p>
        </w:tc>
        <w:tc>
          <w:tcPr>
            <w:tcW w:w="1142" w:type="dxa"/>
            <w:tcBorders>
              <w:left w:val="single" w:sz="8" w:space="0" w:color="auto"/>
            </w:tcBorders>
            <w:vAlign w:val="center"/>
          </w:tcPr>
          <w:p w:rsidR="00AC5C25" w:rsidRPr="00AC5C25" w:rsidRDefault="00AC5C25" w:rsidP="00AC5C25">
            <w:pPr>
              <w:jc w:val="center"/>
              <w:rPr>
                <w:rFonts w:ascii="Times New Roman" w:hAnsi="Times New Roman" w:cs="Times New Roman"/>
                <w:szCs w:val="24"/>
              </w:rPr>
            </w:pPr>
          </w:p>
        </w:tc>
      </w:tr>
      <w:tr w:rsidR="00AC5C25" w:rsidRPr="00AC5C25" w:rsidTr="008E6829">
        <w:tc>
          <w:tcPr>
            <w:tcW w:w="1141" w:type="dxa"/>
            <w:tcBorders>
              <w:right w:val="single" w:sz="8" w:space="0" w:color="auto"/>
            </w:tcBorders>
            <w:vAlign w:val="center"/>
          </w:tcPr>
          <w:p w:rsidR="00AC5C25" w:rsidRPr="00AC5C25" w:rsidRDefault="00AC5C25" w:rsidP="00AC5C25">
            <w:pPr>
              <w:jc w:val="center"/>
              <w:rPr>
                <w:rFonts w:ascii="Times New Roman" w:hAnsi="Times New Roman" w:cs="Times New Roman"/>
                <w:szCs w:val="24"/>
              </w:rPr>
            </w:pPr>
            <w:r w:rsidRPr="00AC5C25">
              <w:rPr>
                <w:rFonts w:ascii="Times New Roman" w:hAnsi="Times New Roman" w:cs="Times New Roman" w:hint="eastAsia"/>
                <w:szCs w:val="24"/>
              </w:rPr>
              <w:t>正念正知</w:t>
            </w: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r w:rsidRPr="00AC5C25">
              <w:rPr>
                <w:rFonts w:ascii="Times New Roman" w:hAnsi="Times New Roman" w:cs="Times New Roman" w:hint="eastAsia"/>
                <w:szCs w:val="24"/>
              </w:rPr>
              <w:t>正念正知</w:t>
            </w: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r w:rsidRPr="00AC5C25">
              <w:rPr>
                <w:rFonts w:ascii="Times New Roman" w:hAnsi="Times New Roman" w:cs="Times New Roman" w:hint="eastAsia"/>
                <w:szCs w:val="24"/>
              </w:rPr>
              <w:t>正念正知</w:t>
            </w: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r w:rsidRPr="00AC5C25">
              <w:rPr>
                <w:rFonts w:ascii="Times New Roman" w:hAnsi="Times New Roman" w:cs="Times New Roman" w:hint="eastAsia"/>
                <w:szCs w:val="24"/>
              </w:rPr>
              <w:t>正念正知</w:t>
            </w: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r w:rsidRPr="00AC5C25">
              <w:rPr>
                <w:rFonts w:ascii="Times New Roman" w:hAnsi="Times New Roman" w:cs="Times New Roman" w:hint="eastAsia"/>
                <w:szCs w:val="24"/>
              </w:rPr>
              <w:t>正念正知</w:t>
            </w: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r w:rsidRPr="00AC5C25">
              <w:rPr>
                <w:rFonts w:ascii="Times New Roman" w:hAnsi="Times New Roman" w:cs="Times New Roman" w:hint="eastAsia"/>
                <w:szCs w:val="24"/>
              </w:rPr>
              <w:t>正念正知</w:t>
            </w:r>
          </w:p>
        </w:tc>
        <w:tc>
          <w:tcPr>
            <w:tcW w:w="1142" w:type="dxa"/>
            <w:tcBorders>
              <w:left w:val="single" w:sz="8" w:space="0" w:color="auto"/>
            </w:tcBorders>
            <w:vAlign w:val="center"/>
          </w:tcPr>
          <w:p w:rsidR="00AC5C25" w:rsidRPr="00AC5C25" w:rsidRDefault="00AC5C25" w:rsidP="00AC5C25">
            <w:pPr>
              <w:jc w:val="center"/>
              <w:rPr>
                <w:rFonts w:ascii="Times New Roman" w:hAnsi="Times New Roman" w:cs="Times New Roman"/>
                <w:szCs w:val="24"/>
              </w:rPr>
            </w:pPr>
            <w:r w:rsidRPr="00AC5C25">
              <w:rPr>
                <w:rFonts w:ascii="Times New Roman" w:hAnsi="Times New Roman" w:cs="Times New Roman" w:hint="eastAsia"/>
                <w:szCs w:val="24"/>
              </w:rPr>
              <w:t>正念正知</w:t>
            </w:r>
          </w:p>
        </w:tc>
      </w:tr>
      <w:tr w:rsidR="00AC5C25" w:rsidRPr="00AC5C25" w:rsidTr="008E6829">
        <w:tc>
          <w:tcPr>
            <w:tcW w:w="1141" w:type="dxa"/>
            <w:tcBorders>
              <w:right w:val="single" w:sz="8" w:space="0" w:color="auto"/>
            </w:tcBorders>
            <w:vAlign w:val="center"/>
          </w:tcPr>
          <w:p w:rsidR="00AC5C25" w:rsidRPr="00AC5C25" w:rsidRDefault="00AC5C25" w:rsidP="00AC5C25">
            <w:pPr>
              <w:jc w:val="center"/>
              <w:rPr>
                <w:rFonts w:ascii="Times New Roman" w:hAnsi="Times New Roman" w:cs="Times New Roman"/>
                <w:szCs w:val="24"/>
              </w:rPr>
            </w:pPr>
            <w:r w:rsidRPr="00AC5C25">
              <w:rPr>
                <w:rFonts w:ascii="Times New Roman" w:hAnsi="Times New Roman" w:cs="Times New Roman" w:hint="eastAsia"/>
                <w:szCs w:val="24"/>
              </w:rPr>
              <w:t>獨住遠離</w:t>
            </w: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r w:rsidRPr="00AC5C25">
              <w:rPr>
                <w:rFonts w:ascii="Times New Roman" w:hAnsi="Times New Roman" w:cs="Times New Roman" w:hint="eastAsia"/>
                <w:szCs w:val="24"/>
              </w:rPr>
              <w:t>獨住遠離</w:t>
            </w: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r w:rsidRPr="00AC5C25">
              <w:rPr>
                <w:rFonts w:ascii="Times New Roman" w:hAnsi="Times New Roman" w:cs="Times New Roman" w:hint="eastAsia"/>
                <w:szCs w:val="24"/>
              </w:rPr>
              <w:t>獨住遠離</w:t>
            </w: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r w:rsidRPr="00AC5C25">
              <w:rPr>
                <w:rFonts w:ascii="Times New Roman" w:hAnsi="Times New Roman" w:cs="Times New Roman" w:hint="eastAsia"/>
                <w:szCs w:val="24"/>
              </w:rPr>
              <w:t>獨住遠離</w:t>
            </w: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r w:rsidRPr="00AC5C25">
              <w:rPr>
                <w:rFonts w:ascii="Times New Roman" w:hAnsi="Times New Roman" w:cs="Times New Roman" w:hint="eastAsia"/>
                <w:szCs w:val="24"/>
              </w:rPr>
              <w:t>獨住遠離</w:t>
            </w: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r w:rsidRPr="00AC5C25">
              <w:rPr>
                <w:rFonts w:ascii="Times New Roman" w:hAnsi="Times New Roman" w:cs="Times New Roman" w:hint="eastAsia"/>
                <w:szCs w:val="24"/>
              </w:rPr>
              <w:t>獨住遠離</w:t>
            </w:r>
          </w:p>
        </w:tc>
        <w:tc>
          <w:tcPr>
            <w:tcW w:w="1142" w:type="dxa"/>
            <w:tcBorders>
              <w:left w:val="single" w:sz="8" w:space="0" w:color="auto"/>
            </w:tcBorders>
            <w:vAlign w:val="center"/>
          </w:tcPr>
          <w:p w:rsidR="00AC5C25" w:rsidRPr="00AC5C25" w:rsidRDefault="00AC5C25" w:rsidP="00AC5C25">
            <w:pPr>
              <w:jc w:val="center"/>
              <w:rPr>
                <w:rFonts w:ascii="Times New Roman" w:hAnsi="Times New Roman" w:cs="Times New Roman"/>
                <w:szCs w:val="24"/>
              </w:rPr>
            </w:pPr>
            <w:r w:rsidRPr="00AC5C25">
              <w:rPr>
                <w:rFonts w:ascii="Times New Roman" w:hAnsi="Times New Roman" w:cs="Times New Roman" w:hint="eastAsia"/>
                <w:szCs w:val="24"/>
              </w:rPr>
              <w:t>獨住遠離</w:t>
            </w:r>
          </w:p>
        </w:tc>
      </w:tr>
      <w:tr w:rsidR="00AC5C25" w:rsidRPr="00AC5C25" w:rsidTr="008E6829">
        <w:tc>
          <w:tcPr>
            <w:tcW w:w="1141" w:type="dxa"/>
            <w:tcBorders>
              <w:right w:val="single" w:sz="8" w:space="0" w:color="auto"/>
            </w:tcBorders>
            <w:vAlign w:val="center"/>
          </w:tcPr>
          <w:p w:rsidR="00AC5C25" w:rsidRPr="00AC5C25" w:rsidRDefault="00AC5C25" w:rsidP="00AC5C25">
            <w:pPr>
              <w:jc w:val="center"/>
              <w:rPr>
                <w:rFonts w:ascii="Times New Roman" w:hAnsi="Times New Roman" w:cs="Times New Roman"/>
                <w:szCs w:val="24"/>
              </w:rPr>
            </w:pPr>
            <w:r w:rsidRPr="00AC5C25">
              <w:rPr>
                <w:rFonts w:ascii="Times New Roman" w:hAnsi="Times New Roman" w:cs="Times New Roman" w:hint="eastAsia"/>
                <w:szCs w:val="24"/>
              </w:rPr>
              <w:t>離五蓋</w:t>
            </w: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r w:rsidRPr="00AC5C25">
              <w:rPr>
                <w:rFonts w:ascii="Times New Roman" w:hAnsi="Times New Roman" w:cs="Times New Roman" w:hint="eastAsia"/>
                <w:szCs w:val="24"/>
              </w:rPr>
              <w:t>離五蓋</w:t>
            </w: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r w:rsidRPr="00AC5C25">
              <w:rPr>
                <w:rFonts w:ascii="Times New Roman" w:hAnsi="Times New Roman" w:cs="Times New Roman" w:hint="eastAsia"/>
                <w:szCs w:val="24"/>
              </w:rPr>
              <w:t>離五蓋</w:t>
            </w: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r w:rsidRPr="00AC5C25">
              <w:rPr>
                <w:rFonts w:ascii="Times New Roman" w:hAnsi="Times New Roman" w:cs="Times New Roman" w:hint="eastAsia"/>
                <w:szCs w:val="24"/>
              </w:rPr>
              <w:t>離五蓋</w:t>
            </w: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r w:rsidRPr="00AC5C25">
              <w:rPr>
                <w:rFonts w:ascii="Times New Roman" w:hAnsi="Times New Roman" w:cs="Times New Roman" w:hint="eastAsia"/>
                <w:szCs w:val="24"/>
              </w:rPr>
              <w:t>離五蓋</w:t>
            </w: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r w:rsidRPr="00AC5C25">
              <w:rPr>
                <w:rFonts w:ascii="Times New Roman" w:hAnsi="Times New Roman" w:cs="Times New Roman" w:hint="eastAsia"/>
                <w:szCs w:val="24"/>
              </w:rPr>
              <w:t>離五蓋</w:t>
            </w:r>
          </w:p>
        </w:tc>
        <w:tc>
          <w:tcPr>
            <w:tcW w:w="1142" w:type="dxa"/>
            <w:tcBorders>
              <w:left w:val="single" w:sz="8" w:space="0" w:color="auto"/>
            </w:tcBorders>
            <w:vAlign w:val="center"/>
          </w:tcPr>
          <w:p w:rsidR="00AC5C25" w:rsidRPr="00AC5C25" w:rsidRDefault="00AC5C25" w:rsidP="00AC5C25">
            <w:pPr>
              <w:jc w:val="center"/>
              <w:rPr>
                <w:rFonts w:ascii="Times New Roman" w:hAnsi="Times New Roman" w:cs="Times New Roman"/>
                <w:szCs w:val="24"/>
              </w:rPr>
            </w:pPr>
            <w:r w:rsidRPr="00AC5C25">
              <w:rPr>
                <w:rFonts w:ascii="Times New Roman" w:hAnsi="Times New Roman" w:cs="Times New Roman" w:hint="eastAsia"/>
                <w:szCs w:val="24"/>
              </w:rPr>
              <w:t>離五蓋</w:t>
            </w:r>
          </w:p>
        </w:tc>
      </w:tr>
      <w:tr w:rsidR="00AC5C25" w:rsidRPr="00AC5C25" w:rsidTr="008E6829">
        <w:tc>
          <w:tcPr>
            <w:tcW w:w="1141" w:type="dxa"/>
            <w:tcBorders>
              <w:right w:val="single" w:sz="8" w:space="0" w:color="auto"/>
            </w:tcBorders>
            <w:vAlign w:val="center"/>
          </w:tcPr>
          <w:p w:rsidR="00AC5C25" w:rsidRPr="00AC5C25" w:rsidRDefault="00AC5C25" w:rsidP="00AC5C25">
            <w:pPr>
              <w:jc w:val="center"/>
              <w:rPr>
                <w:rFonts w:ascii="Times New Roman" w:hAnsi="Times New Roman" w:cs="Times New Roman"/>
                <w:szCs w:val="24"/>
              </w:rPr>
            </w:pP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r w:rsidRPr="00AC5C25">
              <w:rPr>
                <w:rFonts w:ascii="Times New Roman" w:hAnsi="Times New Roman" w:cs="Times New Roman" w:hint="eastAsia"/>
                <w:szCs w:val="24"/>
              </w:rPr>
              <w:t>四念住</w:t>
            </w: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p>
        </w:tc>
        <w:tc>
          <w:tcPr>
            <w:tcW w:w="1142" w:type="dxa"/>
            <w:tcBorders>
              <w:left w:val="single" w:sz="8" w:space="0" w:color="auto"/>
            </w:tcBorders>
            <w:vAlign w:val="center"/>
          </w:tcPr>
          <w:p w:rsidR="00AC5C25" w:rsidRPr="00AC5C25" w:rsidRDefault="00AC5C25" w:rsidP="00AC5C25">
            <w:pPr>
              <w:jc w:val="center"/>
              <w:rPr>
                <w:rFonts w:ascii="Times New Roman" w:hAnsi="Times New Roman" w:cs="Times New Roman"/>
                <w:szCs w:val="24"/>
              </w:rPr>
            </w:pPr>
          </w:p>
        </w:tc>
      </w:tr>
      <w:tr w:rsidR="00AC5C25" w:rsidRPr="00AC5C25" w:rsidTr="008E6829">
        <w:tc>
          <w:tcPr>
            <w:tcW w:w="1141" w:type="dxa"/>
            <w:tcBorders>
              <w:right w:val="single" w:sz="8" w:space="0" w:color="auto"/>
            </w:tcBorders>
            <w:vAlign w:val="center"/>
          </w:tcPr>
          <w:p w:rsidR="00AC5C25" w:rsidRPr="00AC5C25" w:rsidRDefault="00AC5C25" w:rsidP="00AC5C25">
            <w:pPr>
              <w:jc w:val="center"/>
              <w:rPr>
                <w:rFonts w:ascii="Times New Roman" w:hAnsi="Times New Roman" w:cs="Times New Roman"/>
                <w:szCs w:val="24"/>
              </w:rPr>
            </w:pPr>
            <w:r w:rsidRPr="00AC5C25">
              <w:rPr>
                <w:rFonts w:ascii="Times New Roman" w:hAnsi="Times New Roman" w:cs="Times New Roman" w:hint="eastAsia"/>
                <w:szCs w:val="24"/>
              </w:rPr>
              <w:t>得四禪</w:t>
            </w:r>
          </w:p>
        </w:tc>
        <w:tc>
          <w:tcPr>
            <w:tcW w:w="1141" w:type="dxa"/>
            <w:tcBorders>
              <w:left w:val="single" w:sz="8" w:space="0" w:color="auto"/>
              <w:right w:val="single" w:sz="8" w:space="0" w:color="auto"/>
            </w:tcBorders>
            <w:vAlign w:val="center"/>
          </w:tcPr>
          <w:p w:rsidR="00AC5C25" w:rsidRPr="00AC5C25" w:rsidRDefault="00AC5C25" w:rsidP="00AC5C25">
            <w:pPr>
              <w:jc w:val="center"/>
            </w:pPr>
            <w:r w:rsidRPr="00AC5C25">
              <w:rPr>
                <w:rFonts w:ascii="Times New Roman" w:hAnsi="Times New Roman" w:cs="Times New Roman" w:hint="eastAsia"/>
                <w:szCs w:val="24"/>
              </w:rPr>
              <w:t>得四禪</w:t>
            </w:r>
          </w:p>
        </w:tc>
        <w:tc>
          <w:tcPr>
            <w:tcW w:w="1141" w:type="dxa"/>
            <w:tcBorders>
              <w:left w:val="single" w:sz="8" w:space="0" w:color="auto"/>
              <w:right w:val="single" w:sz="8" w:space="0" w:color="auto"/>
            </w:tcBorders>
            <w:vAlign w:val="center"/>
          </w:tcPr>
          <w:p w:rsidR="00AC5C25" w:rsidRPr="00AC5C25" w:rsidRDefault="00AC5C25" w:rsidP="00AC5C25">
            <w:pPr>
              <w:jc w:val="center"/>
            </w:pPr>
            <w:r w:rsidRPr="00AC5C25">
              <w:rPr>
                <w:rFonts w:ascii="Times New Roman" w:hAnsi="Times New Roman" w:cs="Times New Roman" w:hint="eastAsia"/>
                <w:szCs w:val="24"/>
              </w:rPr>
              <w:t>得四禪</w:t>
            </w:r>
          </w:p>
        </w:tc>
        <w:tc>
          <w:tcPr>
            <w:tcW w:w="1141" w:type="dxa"/>
            <w:tcBorders>
              <w:left w:val="single" w:sz="8" w:space="0" w:color="auto"/>
              <w:right w:val="single" w:sz="8" w:space="0" w:color="auto"/>
            </w:tcBorders>
            <w:vAlign w:val="center"/>
          </w:tcPr>
          <w:p w:rsidR="00AC5C25" w:rsidRPr="00AC5C25" w:rsidRDefault="00AC5C25" w:rsidP="00AC5C25">
            <w:pPr>
              <w:jc w:val="center"/>
            </w:pPr>
            <w:r w:rsidRPr="00AC5C25">
              <w:rPr>
                <w:rFonts w:ascii="Times New Roman" w:hAnsi="Times New Roman" w:cs="Times New Roman" w:hint="eastAsia"/>
                <w:szCs w:val="24"/>
              </w:rPr>
              <w:t>得四禪</w:t>
            </w:r>
          </w:p>
        </w:tc>
        <w:tc>
          <w:tcPr>
            <w:tcW w:w="1141" w:type="dxa"/>
            <w:tcBorders>
              <w:left w:val="single" w:sz="8" w:space="0" w:color="auto"/>
              <w:right w:val="single" w:sz="8" w:space="0" w:color="auto"/>
            </w:tcBorders>
            <w:vAlign w:val="center"/>
          </w:tcPr>
          <w:p w:rsidR="00AC5C25" w:rsidRPr="00AC5C25" w:rsidRDefault="00AC5C25" w:rsidP="00AC5C25">
            <w:pPr>
              <w:jc w:val="center"/>
            </w:pPr>
            <w:r w:rsidRPr="00AC5C25">
              <w:rPr>
                <w:rFonts w:ascii="Times New Roman" w:hAnsi="Times New Roman" w:cs="Times New Roman" w:hint="eastAsia"/>
                <w:szCs w:val="24"/>
              </w:rPr>
              <w:t>得四禪</w:t>
            </w:r>
          </w:p>
        </w:tc>
        <w:tc>
          <w:tcPr>
            <w:tcW w:w="1141" w:type="dxa"/>
            <w:tcBorders>
              <w:left w:val="single" w:sz="8" w:space="0" w:color="auto"/>
              <w:right w:val="single" w:sz="8" w:space="0" w:color="auto"/>
            </w:tcBorders>
            <w:vAlign w:val="center"/>
          </w:tcPr>
          <w:p w:rsidR="00AC5C25" w:rsidRPr="00AC5C25" w:rsidRDefault="00AC5C25" w:rsidP="00AC5C25">
            <w:pPr>
              <w:jc w:val="center"/>
            </w:pPr>
            <w:r w:rsidRPr="00AC5C25">
              <w:rPr>
                <w:rFonts w:ascii="Times New Roman" w:hAnsi="Times New Roman" w:cs="Times New Roman" w:hint="eastAsia"/>
                <w:szCs w:val="24"/>
              </w:rPr>
              <w:t>得四禪</w:t>
            </w:r>
          </w:p>
        </w:tc>
        <w:tc>
          <w:tcPr>
            <w:tcW w:w="1141" w:type="dxa"/>
            <w:tcBorders>
              <w:left w:val="single" w:sz="8" w:space="0" w:color="auto"/>
              <w:right w:val="single" w:sz="8" w:space="0" w:color="auto"/>
            </w:tcBorders>
            <w:vAlign w:val="center"/>
          </w:tcPr>
          <w:p w:rsidR="00AC5C25" w:rsidRPr="00AC5C25" w:rsidRDefault="00AC5C25" w:rsidP="00AC5C25">
            <w:pPr>
              <w:jc w:val="center"/>
            </w:pPr>
            <w:r w:rsidRPr="00AC5C25">
              <w:rPr>
                <w:rFonts w:ascii="Times New Roman" w:hAnsi="Times New Roman" w:cs="Times New Roman" w:hint="eastAsia"/>
                <w:szCs w:val="24"/>
              </w:rPr>
              <w:t>得四禪</w:t>
            </w:r>
          </w:p>
        </w:tc>
        <w:tc>
          <w:tcPr>
            <w:tcW w:w="1142" w:type="dxa"/>
            <w:tcBorders>
              <w:left w:val="single" w:sz="8" w:space="0" w:color="auto"/>
            </w:tcBorders>
            <w:vAlign w:val="center"/>
          </w:tcPr>
          <w:p w:rsidR="00AC5C25" w:rsidRPr="00AC5C25" w:rsidRDefault="00AC5C25" w:rsidP="00AC5C25">
            <w:pPr>
              <w:jc w:val="center"/>
            </w:pPr>
            <w:r w:rsidRPr="00AC5C25">
              <w:rPr>
                <w:rFonts w:ascii="Times New Roman" w:hAnsi="Times New Roman" w:cs="Times New Roman" w:hint="eastAsia"/>
                <w:szCs w:val="24"/>
              </w:rPr>
              <w:t>得四禪</w:t>
            </w:r>
          </w:p>
        </w:tc>
      </w:tr>
      <w:tr w:rsidR="00AC5C25" w:rsidRPr="00AC5C25" w:rsidTr="008E6829">
        <w:tc>
          <w:tcPr>
            <w:tcW w:w="1141" w:type="dxa"/>
            <w:tcBorders>
              <w:right w:val="single" w:sz="8" w:space="0" w:color="auto"/>
            </w:tcBorders>
            <w:vAlign w:val="center"/>
          </w:tcPr>
          <w:p w:rsidR="00AC5C25" w:rsidRPr="00AC5C25" w:rsidRDefault="00AC5C25" w:rsidP="00AC5C25">
            <w:pPr>
              <w:jc w:val="center"/>
              <w:rPr>
                <w:rFonts w:ascii="Times New Roman" w:hAnsi="Times New Roman" w:cs="Times New Roman"/>
                <w:szCs w:val="24"/>
              </w:rPr>
            </w:pPr>
            <w:r w:rsidRPr="00AC5C25">
              <w:rPr>
                <w:rFonts w:ascii="Times New Roman" w:hAnsi="Times New Roman" w:cs="Times New Roman" w:hint="eastAsia"/>
                <w:szCs w:val="24"/>
              </w:rPr>
              <w:t>具三明</w:t>
            </w:r>
          </w:p>
        </w:tc>
        <w:tc>
          <w:tcPr>
            <w:tcW w:w="1141" w:type="dxa"/>
            <w:tcBorders>
              <w:left w:val="single" w:sz="8" w:space="0" w:color="auto"/>
              <w:right w:val="single" w:sz="8" w:space="0" w:color="auto"/>
            </w:tcBorders>
            <w:vAlign w:val="center"/>
          </w:tcPr>
          <w:p w:rsidR="00AC5C25" w:rsidRPr="00AC5C25" w:rsidRDefault="00AC5C25" w:rsidP="00AC5C25">
            <w:pPr>
              <w:jc w:val="center"/>
            </w:pPr>
            <w:r w:rsidRPr="00AC5C25">
              <w:rPr>
                <w:rFonts w:ascii="Times New Roman" w:hAnsi="Times New Roman" w:cs="Times New Roman" w:hint="eastAsia"/>
                <w:szCs w:val="24"/>
              </w:rPr>
              <w:t>具三明</w:t>
            </w:r>
          </w:p>
        </w:tc>
        <w:tc>
          <w:tcPr>
            <w:tcW w:w="1141" w:type="dxa"/>
            <w:tcBorders>
              <w:left w:val="single" w:sz="8" w:space="0" w:color="auto"/>
              <w:right w:val="single" w:sz="8" w:space="0" w:color="auto"/>
            </w:tcBorders>
            <w:vAlign w:val="center"/>
          </w:tcPr>
          <w:p w:rsidR="00AC5C25" w:rsidRPr="00AC5C25" w:rsidRDefault="00AC5C25" w:rsidP="00AC5C25">
            <w:pPr>
              <w:jc w:val="center"/>
            </w:pPr>
            <w:r w:rsidRPr="00AC5C25">
              <w:rPr>
                <w:rFonts w:ascii="Times New Roman" w:hAnsi="Times New Roman" w:cs="Times New Roman" w:hint="eastAsia"/>
                <w:szCs w:val="24"/>
              </w:rPr>
              <w:t>具三明</w:t>
            </w: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r w:rsidRPr="00AC5C25">
              <w:rPr>
                <w:rFonts w:ascii="Times New Roman" w:hAnsi="Times New Roman" w:cs="Times New Roman" w:hint="eastAsia"/>
                <w:szCs w:val="24"/>
              </w:rPr>
              <w:t>具三明</w:t>
            </w: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p>
        </w:tc>
        <w:tc>
          <w:tcPr>
            <w:tcW w:w="1142" w:type="dxa"/>
            <w:tcBorders>
              <w:left w:val="single" w:sz="8" w:space="0" w:color="auto"/>
            </w:tcBorders>
            <w:vAlign w:val="center"/>
          </w:tcPr>
          <w:p w:rsidR="00AC5C25" w:rsidRPr="00AC5C25" w:rsidRDefault="00AC5C25" w:rsidP="00AC5C25">
            <w:pPr>
              <w:jc w:val="center"/>
              <w:rPr>
                <w:rFonts w:ascii="Times New Roman" w:hAnsi="Times New Roman" w:cs="Times New Roman"/>
                <w:szCs w:val="24"/>
              </w:rPr>
            </w:pPr>
          </w:p>
        </w:tc>
      </w:tr>
      <w:tr w:rsidR="00AC5C25" w:rsidRPr="00AC5C25" w:rsidTr="008E6829">
        <w:tc>
          <w:tcPr>
            <w:tcW w:w="1141" w:type="dxa"/>
            <w:tcBorders>
              <w:right w:val="single" w:sz="8" w:space="0" w:color="auto"/>
            </w:tcBorders>
            <w:vAlign w:val="center"/>
          </w:tcPr>
          <w:p w:rsidR="00AC5C25" w:rsidRPr="00AC5C25" w:rsidRDefault="00AC5C25" w:rsidP="00AC5C25">
            <w:pPr>
              <w:jc w:val="center"/>
              <w:rPr>
                <w:rFonts w:ascii="Times New Roman" w:hAnsi="Times New Roman" w:cs="Times New Roman"/>
                <w:szCs w:val="24"/>
              </w:rPr>
            </w:pP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r w:rsidRPr="00AC5C25">
              <w:rPr>
                <w:rFonts w:ascii="Times New Roman" w:hAnsi="Times New Roman" w:cs="Times New Roman" w:hint="eastAsia"/>
                <w:szCs w:val="24"/>
              </w:rPr>
              <w:t>漏盡解脫</w:t>
            </w: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r w:rsidRPr="00AC5C25">
              <w:rPr>
                <w:rFonts w:ascii="Times New Roman" w:hAnsi="Times New Roman" w:cs="Times New Roman" w:hint="eastAsia"/>
                <w:szCs w:val="24"/>
              </w:rPr>
              <w:t>漏盡解脫</w:t>
            </w: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r w:rsidRPr="00AC5C25">
              <w:rPr>
                <w:rFonts w:ascii="Times New Roman" w:hAnsi="Times New Roman" w:cs="Times New Roman" w:hint="eastAsia"/>
                <w:szCs w:val="24"/>
              </w:rPr>
              <w:t>漏盡解脫</w:t>
            </w:r>
          </w:p>
        </w:tc>
        <w:tc>
          <w:tcPr>
            <w:tcW w:w="1142" w:type="dxa"/>
            <w:tcBorders>
              <w:left w:val="single" w:sz="8" w:space="0" w:color="auto"/>
            </w:tcBorders>
            <w:vAlign w:val="center"/>
          </w:tcPr>
          <w:p w:rsidR="00AC5C25" w:rsidRPr="00AC5C25" w:rsidRDefault="00AC5C25" w:rsidP="00AC5C25">
            <w:pPr>
              <w:jc w:val="center"/>
              <w:rPr>
                <w:rFonts w:ascii="Times New Roman" w:hAnsi="Times New Roman" w:cs="Times New Roman"/>
                <w:szCs w:val="24"/>
              </w:rPr>
            </w:pPr>
          </w:p>
        </w:tc>
      </w:tr>
      <w:tr w:rsidR="00AC5C25" w:rsidRPr="00AC5C25" w:rsidTr="008E6829">
        <w:tc>
          <w:tcPr>
            <w:tcW w:w="1141" w:type="dxa"/>
            <w:tcBorders>
              <w:right w:val="single" w:sz="8" w:space="0" w:color="auto"/>
            </w:tcBorders>
            <w:vAlign w:val="center"/>
          </w:tcPr>
          <w:p w:rsidR="00AC5C25" w:rsidRPr="00AC5C25" w:rsidRDefault="00AC5C25" w:rsidP="00AC5C25">
            <w:pPr>
              <w:jc w:val="center"/>
              <w:rPr>
                <w:rFonts w:ascii="Times New Roman" w:hAnsi="Times New Roman" w:cs="Times New Roman"/>
                <w:szCs w:val="24"/>
              </w:rPr>
            </w:pP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p>
        </w:tc>
        <w:tc>
          <w:tcPr>
            <w:tcW w:w="1141" w:type="dxa"/>
            <w:tcBorders>
              <w:left w:val="single" w:sz="8" w:space="0" w:color="auto"/>
              <w:right w:val="single" w:sz="8" w:space="0" w:color="auto"/>
            </w:tcBorders>
            <w:vAlign w:val="center"/>
          </w:tcPr>
          <w:p w:rsidR="00AC5C25" w:rsidRPr="00AC5C25" w:rsidRDefault="00AC5C25" w:rsidP="00AC5C25">
            <w:pPr>
              <w:jc w:val="center"/>
              <w:rPr>
                <w:rFonts w:ascii="Times New Roman" w:hAnsi="Times New Roman" w:cs="Times New Roman"/>
                <w:szCs w:val="24"/>
              </w:rPr>
            </w:pPr>
          </w:p>
        </w:tc>
        <w:tc>
          <w:tcPr>
            <w:tcW w:w="1142" w:type="dxa"/>
            <w:tcBorders>
              <w:left w:val="single" w:sz="8" w:space="0" w:color="auto"/>
            </w:tcBorders>
            <w:vAlign w:val="center"/>
          </w:tcPr>
          <w:p w:rsidR="00AC5C25" w:rsidRPr="00AC5C25" w:rsidRDefault="00AC5C25" w:rsidP="00AC5C25">
            <w:pPr>
              <w:jc w:val="center"/>
              <w:rPr>
                <w:rFonts w:ascii="Times New Roman" w:hAnsi="Times New Roman" w:cs="Times New Roman"/>
                <w:szCs w:val="24"/>
              </w:rPr>
            </w:pPr>
            <w:r w:rsidRPr="00AC5C25">
              <w:rPr>
                <w:rFonts w:ascii="Times New Roman" w:hAnsi="Times New Roman" w:cs="Times New Roman" w:hint="eastAsia"/>
                <w:szCs w:val="24"/>
              </w:rPr>
              <w:t>具六通</w:t>
            </w:r>
          </w:p>
        </w:tc>
      </w:tr>
    </w:tbl>
    <w:p w:rsidR="00AC5C25" w:rsidRPr="00AC5C25" w:rsidRDefault="00AC5C25" w:rsidP="00AC5C25">
      <w:pPr>
        <w:rPr>
          <w:rFonts w:ascii="Times New Roman" w:hAnsi="Times New Roman" w:cs="Times New Roman"/>
          <w:szCs w:val="24"/>
        </w:rPr>
      </w:pPr>
    </w:p>
    <w:p w:rsidR="00AC5C25" w:rsidRPr="00AC5C25" w:rsidRDefault="00AC5C25" w:rsidP="00AC5C25">
      <w:pPr>
        <w:ind w:firstLineChars="300" w:firstLine="720"/>
        <w:rPr>
          <w:rFonts w:ascii="Times New Roman" w:hAnsi="Times New Roman" w:cs="Times New Roman"/>
          <w:szCs w:val="24"/>
        </w:rPr>
      </w:pPr>
      <w:r w:rsidRPr="00AC5C25">
        <w:rPr>
          <w:rFonts w:ascii="Times New Roman" w:hAnsi="Times New Roman" w:cs="Times New Roman" w:hint="eastAsia"/>
          <w:szCs w:val="24"/>
        </w:rPr>
        <w:t>這一類的修證次第，雖有小小出入，主要是戒定慧的進修次第。</w:t>
      </w:r>
    </w:p>
    <w:p w:rsidR="00AC5C25" w:rsidRPr="00AC5C25" w:rsidRDefault="00AC5C25" w:rsidP="00D219C8">
      <w:pPr>
        <w:spacing w:beforeLines="30" w:before="108"/>
        <w:ind w:leftChars="400" w:left="960"/>
        <w:rPr>
          <w:rFonts w:ascii="Times New Roman" w:hAnsi="Times New Roman" w:cs="Times New Roman"/>
          <w:b/>
          <w:sz w:val="20"/>
          <w:szCs w:val="20"/>
          <w:bdr w:val="single" w:sz="4" w:space="0" w:color="auto"/>
        </w:rPr>
      </w:pPr>
      <w:r w:rsidRPr="00AC5C25">
        <w:rPr>
          <w:rFonts w:ascii="Times New Roman" w:hAnsi="Times New Roman" w:cs="Times New Roman"/>
          <w:b/>
          <w:sz w:val="20"/>
          <w:szCs w:val="20"/>
          <w:bdr w:val="single" w:sz="4" w:space="0" w:color="auto"/>
        </w:rPr>
        <w:fldChar w:fldCharType="begin"/>
      </w:r>
      <w:r w:rsidRPr="00AC5C25">
        <w:rPr>
          <w:rFonts w:ascii="Times New Roman" w:hAnsi="Times New Roman" w:cs="Times New Roman"/>
          <w:b/>
          <w:sz w:val="20"/>
          <w:szCs w:val="20"/>
          <w:bdr w:val="single" w:sz="4" w:space="0" w:color="auto"/>
        </w:rPr>
        <w:instrText xml:space="preserve"> </w:instrText>
      </w:r>
      <w:r w:rsidRPr="00AC5C25">
        <w:rPr>
          <w:rFonts w:ascii="Times New Roman" w:hAnsi="Times New Roman" w:cs="Times New Roman" w:hint="eastAsia"/>
          <w:b/>
          <w:sz w:val="20"/>
          <w:szCs w:val="20"/>
          <w:bdr w:val="single" w:sz="4" w:space="0" w:color="auto"/>
        </w:rPr>
        <w:instrText>= 1 \* ROMAN</w:instrText>
      </w:r>
      <w:r w:rsidRPr="00AC5C25">
        <w:rPr>
          <w:rFonts w:ascii="Times New Roman" w:hAnsi="Times New Roman" w:cs="Times New Roman"/>
          <w:b/>
          <w:sz w:val="20"/>
          <w:szCs w:val="20"/>
          <w:bdr w:val="single" w:sz="4" w:space="0" w:color="auto"/>
        </w:rPr>
        <w:instrText xml:space="preserve"> </w:instrText>
      </w:r>
      <w:r w:rsidRPr="00AC5C25">
        <w:rPr>
          <w:rFonts w:ascii="Times New Roman" w:hAnsi="Times New Roman" w:cs="Times New Roman"/>
          <w:b/>
          <w:sz w:val="20"/>
          <w:szCs w:val="20"/>
          <w:bdr w:val="single" w:sz="4" w:space="0" w:color="auto"/>
        </w:rPr>
        <w:fldChar w:fldCharType="separate"/>
      </w:r>
      <w:r w:rsidRPr="00AC5C25">
        <w:rPr>
          <w:rFonts w:ascii="Times New Roman" w:hAnsi="Times New Roman" w:cs="Times New Roman"/>
          <w:b/>
          <w:noProof/>
          <w:sz w:val="20"/>
          <w:szCs w:val="20"/>
          <w:bdr w:val="single" w:sz="4" w:space="0" w:color="auto"/>
        </w:rPr>
        <w:t>I</w:t>
      </w:r>
      <w:r w:rsidRPr="00AC5C25">
        <w:rPr>
          <w:rFonts w:ascii="Times New Roman" w:hAnsi="Times New Roman" w:cs="Times New Roman"/>
          <w:b/>
          <w:sz w:val="20"/>
          <w:szCs w:val="20"/>
          <w:bdr w:val="single" w:sz="4" w:space="0" w:color="auto"/>
        </w:rPr>
        <w:fldChar w:fldCharType="end"/>
      </w:r>
      <w:r w:rsidRPr="00AC5C25">
        <w:rPr>
          <w:rFonts w:ascii="Times New Roman" w:hAnsi="Times New Roman" w:cs="Times New Roman" w:hint="eastAsia"/>
          <w:b/>
          <w:sz w:val="20"/>
          <w:szCs w:val="20"/>
          <w:bdr w:val="single" w:sz="4" w:space="0" w:color="auto"/>
        </w:rPr>
        <w:t>、戒學有三說不同</w:t>
      </w:r>
    </w:p>
    <w:p w:rsidR="00AC5C25" w:rsidRPr="00AC5C25" w:rsidRDefault="00AC5C25" w:rsidP="00AC5C25">
      <w:pPr>
        <w:ind w:leftChars="400" w:left="960"/>
        <w:rPr>
          <w:rFonts w:ascii="Times New Roman" w:hAnsi="Times New Roman" w:cs="Times New Roman"/>
          <w:szCs w:val="24"/>
        </w:rPr>
      </w:pPr>
      <w:r w:rsidRPr="00AC5C25">
        <w:rPr>
          <w:rFonts w:ascii="Times New Roman" w:hAnsi="Times New Roman" w:cs="Times New Roman" w:hint="eastAsia"/>
          <w:szCs w:val="24"/>
        </w:rPr>
        <w:t>戒學中，有三說不同：</w:t>
      </w:r>
      <w:r w:rsidRPr="00AC5C25">
        <w:rPr>
          <w:rFonts w:ascii="Times New Roman" w:hAnsi="Times New Roman" w:cs="Times New Roman"/>
          <w:szCs w:val="24"/>
          <w:vertAlign w:val="superscript"/>
        </w:rPr>
        <w:footnoteReference w:id="186"/>
      </w:r>
    </w:p>
    <w:p w:rsidR="00AC5C25" w:rsidRPr="00AC5C25" w:rsidRDefault="00AC5C25" w:rsidP="00D219C8">
      <w:pPr>
        <w:spacing w:beforeLines="30" w:before="108"/>
        <w:ind w:leftChars="450" w:left="1080"/>
        <w:rPr>
          <w:rFonts w:ascii="Times New Roman" w:hAnsi="Times New Roman" w:cs="Times New Roman"/>
          <w:b/>
          <w:sz w:val="20"/>
          <w:szCs w:val="20"/>
          <w:bdr w:val="single" w:sz="4" w:space="0" w:color="auto"/>
        </w:rPr>
      </w:pPr>
      <w:r w:rsidRPr="00AC5C25">
        <w:rPr>
          <w:rFonts w:ascii="Times New Roman" w:hAnsi="Times New Roman" w:cs="Times New Roman" w:hint="eastAsia"/>
          <w:b/>
          <w:sz w:val="20"/>
          <w:szCs w:val="20"/>
          <w:bdr w:val="single" w:sz="4" w:space="0" w:color="auto"/>
        </w:rPr>
        <w:t>（</w:t>
      </w:r>
      <w:r w:rsidRPr="00AC5C25">
        <w:rPr>
          <w:rFonts w:ascii="Times New Roman" w:hAnsi="Times New Roman" w:cs="Times New Roman"/>
          <w:b/>
          <w:sz w:val="20"/>
          <w:szCs w:val="20"/>
          <w:bdr w:val="single" w:sz="4" w:space="0" w:color="auto"/>
        </w:rPr>
        <w:fldChar w:fldCharType="begin"/>
      </w:r>
      <w:r w:rsidRPr="00AC5C25">
        <w:rPr>
          <w:rFonts w:ascii="Times New Roman" w:hAnsi="Times New Roman" w:cs="Times New Roman"/>
          <w:b/>
          <w:sz w:val="20"/>
          <w:szCs w:val="20"/>
          <w:bdr w:val="single" w:sz="4" w:space="0" w:color="auto"/>
        </w:rPr>
        <w:instrText xml:space="preserve"> </w:instrText>
      </w:r>
      <w:r w:rsidRPr="00AC5C25">
        <w:rPr>
          <w:rFonts w:ascii="Times New Roman" w:hAnsi="Times New Roman" w:cs="Times New Roman" w:hint="eastAsia"/>
          <w:b/>
          <w:sz w:val="20"/>
          <w:szCs w:val="20"/>
          <w:bdr w:val="single" w:sz="4" w:space="0" w:color="auto"/>
        </w:rPr>
        <w:instrText>= 1 \* ROMAN</w:instrText>
      </w:r>
      <w:r w:rsidRPr="00AC5C25">
        <w:rPr>
          <w:rFonts w:ascii="Times New Roman" w:hAnsi="Times New Roman" w:cs="Times New Roman"/>
          <w:b/>
          <w:sz w:val="20"/>
          <w:szCs w:val="20"/>
          <w:bdr w:val="single" w:sz="4" w:space="0" w:color="auto"/>
        </w:rPr>
        <w:instrText xml:space="preserve"> </w:instrText>
      </w:r>
      <w:r w:rsidRPr="00AC5C25">
        <w:rPr>
          <w:rFonts w:ascii="Times New Roman" w:hAnsi="Times New Roman" w:cs="Times New Roman"/>
          <w:b/>
          <w:sz w:val="20"/>
          <w:szCs w:val="20"/>
          <w:bdr w:val="single" w:sz="4" w:space="0" w:color="auto"/>
        </w:rPr>
        <w:fldChar w:fldCharType="separate"/>
      </w:r>
      <w:r w:rsidRPr="00AC5C25">
        <w:rPr>
          <w:rFonts w:ascii="Times New Roman" w:hAnsi="Times New Roman" w:cs="Times New Roman"/>
          <w:b/>
          <w:noProof/>
          <w:sz w:val="20"/>
          <w:szCs w:val="20"/>
          <w:bdr w:val="single" w:sz="4" w:space="0" w:color="auto"/>
        </w:rPr>
        <w:t>I</w:t>
      </w:r>
      <w:r w:rsidRPr="00AC5C25">
        <w:rPr>
          <w:rFonts w:ascii="Times New Roman" w:hAnsi="Times New Roman" w:cs="Times New Roman"/>
          <w:b/>
          <w:sz w:val="20"/>
          <w:szCs w:val="20"/>
          <w:bdr w:val="single" w:sz="4" w:space="0" w:color="auto"/>
        </w:rPr>
        <w:fldChar w:fldCharType="end"/>
      </w:r>
      <w:r w:rsidRPr="00AC5C25">
        <w:rPr>
          <w:rFonts w:ascii="Times New Roman" w:hAnsi="Times New Roman" w:cs="Times New Roman" w:hint="eastAsia"/>
          <w:b/>
          <w:sz w:val="20"/>
          <w:szCs w:val="20"/>
          <w:bdr w:val="single" w:sz="4" w:space="0" w:color="auto"/>
        </w:rPr>
        <w:t>）第一類：戒具足</w:t>
      </w:r>
    </w:p>
    <w:p w:rsidR="00AC5C25" w:rsidRPr="00AC5C25" w:rsidRDefault="00AC5C25" w:rsidP="00AC5C25">
      <w:pPr>
        <w:ind w:leftChars="450" w:left="1080"/>
        <w:rPr>
          <w:rFonts w:ascii="Times New Roman" w:hAnsi="Times New Roman" w:cs="Times New Roman"/>
          <w:szCs w:val="24"/>
        </w:rPr>
      </w:pPr>
      <w:r w:rsidRPr="00AC5C25">
        <w:rPr>
          <w:rFonts w:ascii="Times New Roman" w:hAnsi="Times New Roman" w:cs="Times New Roman" w:hint="eastAsia"/>
          <w:szCs w:val="24"/>
        </w:rPr>
        <w:t>具足戒法，是離十不善業，離一切不如法的生活。這就是《長部》（</w:t>
      </w:r>
      <w:r w:rsidRPr="00AC5C25">
        <w:rPr>
          <w:rFonts w:ascii="Times New Roman" w:hAnsi="Times New Roman" w:cs="Times New Roman" w:hint="eastAsia"/>
          <w:szCs w:val="24"/>
        </w:rPr>
        <w:t>1</w:t>
      </w:r>
      <w:r w:rsidRPr="00AC5C25">
        <w:rPr>
          <w:rFonts w:ascii="Times New Roman" w:hAnsi="Times New Roman" w:cs="Times New Roman" w:hint="eastAsia"/>
          <w:szCs w:val="24"/>
        </w:rPr>
        <w:t>）《梵網經》所說的小戒、中戒、大戒。</w:t>
      </w:r>
      <w:r w:rsidRPr="00AC5C25">
        <w:rPr>
          <w:rFonts w:ascii="Times New Roman" w:hAnsi="Times New Roman" w:cs="Times New Roman"/>
          <w:szCs w:val="24"/>
          <w:vertAlign w:val="superscript"/>
        </w:rPr>
        <w:footnoteReference w:id="187"/>
      </w:r>
      <w:r w:rsidRPr="00AC5C25">
        <w:rPr>
          <w:rFonts w:ascii="Times New Roman" w:hAnsi="Times New Roman" w:cs="Times New Roman" w:hint="eastAsia"/>
          <w:szCs w:val="24"/>
        </w:rPr>
        <w:t>這樣的戒法，是通於在家的。</w:t>
      </w:r>
    </w:p>
    <w:p w:rsidR="00AC5C25" w:rsidRPr="00AC5C25" w:rsidRDefault="00AC5C25" w:rsidP="00D219C8">
      <w:pPr>
        <w:spacing w:beforeLines="30" w:before="108"/>
        <w:ind w:leftChars="450" w:left="1080"/>
        <w:rPr>
          <w:rFonts w:ascii="Times New Roman" w:hAnsi="Times New Roman" w:cs="Times New Roman"/>
          <w:b/>
          <w:sz w:val="20"/>
          <w:szCs w:val="20"/>
          <w:bdr w:val="single" w:sz="4" w:space="0" w:color="auto"/>
        </w:rPr>
      </w:pPr>
      <w:r w:rsidRPr="00AC5C25">
        <w:rPr>
          <w:rFonts w:ascii="Times New Roman" w:hAnsi="Times New Roman" w:cs="Times New Roman" w:hint="eastAsia"/>
          <w:b/>
          <w:sz w:val="20"/>
          <w:szCs w:val="20"/>
          <w:bdr w:val="single" w:sz="4" w:space="0" w:color="auto"/>
        </w:rPr>
        <w:t>（</w:t>
      </w:r>
      <w:r w:rsidRPr="00AC5C25">
        <w:rPr>
          <w:rFonts w:ascii="Times New Roman" w:hAnsi="Times New Roman" w:cs="Times New Roman"/>
          <w:b/>
          <w:sz w:val="20"/>
          <w:szCs w:val="20"/>
          <w:bdr w:val="single" w:sz="4" w:space="0" w:color="auto"/>
        </w:rPr>
        <w:fldChar w:fldCharType="begin"/>
      </w:r>
      <w:r w:rsidRPr="00AC5C25">
        <w:rPr>
          <w:rFonts w:ascii="Times New Roman" w:hAnsi="Times New Roman" w:cs="Times New Roman"/>
          <w:b/>
          <w:sz w:val="20"/>
          <w:szCs w:val="20"/>
          <w:bdr w:val="single" w:sz="4" w:space="0" w:color="auto"/>
        </w:rPr>
        <w:instrText xml:space="preserve"> </w:instrText>
      </w:r>
      <w:r w:rsidRPr="00AC5C25">
        <w:rPr>
          <w:rFonts w:ascii="Times New Roman" w:hAnsi="Times New Roman" w:cs="Times New Roman" w:hint="eastAsia"/>
          <w:b/>
          <w:sz w:val="20"/>
          <w:szCs w:val="20"/>
          <w:bdr w:val="single" w:sz="4" w:space="0" w:color="auto"/>
        </w:rPr>
        <w:instrText>= 2 \* ROMAN</w:instrText>
      </w:r>
      <w:r w:rsidRPr="00AC5C25">
        <w:rPr>
          <w:rFonts w:ascii="Times New Roman" w:hAnsi="Times New Roman" w:cs="Times New Roman"/>
          <w:b/>
          <w:sz w:val="20"/>
          <w:szCs w:val="20"/>
          <w:bdr w:val="single" w:sz="4" w:space="0" w:color="auto"/>
        </w:rPr>
        <w:instrText xml:space="preserve"> </w:instrText>
      </w:r>
      <w:r w:rsidRPr="00AC5C25">
        <w:rPr>
          <w:rFonts w:ascii="Times New Roman" w:hAnsi="Times New Roman" w:cs="Times New Roman"/>
          <w:b/>
          <w:sz w:val="20"/>
          <w:szCs w:val="20"/>
          <w:bdr w:val="single" w:sz="4" w:space="0" w:color="auto"/>
        </w:rPr>
        <w:fldChar w:fldCharType="separate"/>
      </w:r>
      <w:r w:rsidRPr="00AC5C25">
        <w:rPr>
          <w:rFonts w:ascii="Times New Roman" w:hAnsi="Times New Roman" w:cs="Times New Roman"/>
          <w:b/>
          <w:sz w:val="20"/>
          <w:szCs w:val="20"/>
          <w:bdr w:val="single" w:sz="4" w:space="0" w:color="auto"/>
        </w:rPr>
        <w:t>II</w:t>
      </w:r>
      <w:r w:rsidRPr="00AC5C25">
        <w:rPr>
          <w:rFonts w:ascii="Times New Roman" w:hAnsi="Times New Roman" w:cs="Times New Roman"/>
          <w:b/>
          <w:sz w:val="20"/>
          <w:szCs w:val="20"/>
          <w:bdr w:val="single" w:sz="4" w:space="0" w:color="auto"/>
        </w:rPr>
        <w:fldChar w:fldCharType="end"/>
      </w:r>
      <w:r w:rsidRPr="00AC5C25">
        <w:rPr>
          <w:rFonts w:ascii="Times New Roman" w:hAnsi="Times New Roman" w:cs="Times New Roman" w:hint="eastAsia"/>
          <w:b/>
          <w:sz w:val="20"/>
          <w:szCs w:val="20"/>
          <w:bdr w:val="single" w:sz="4" w:space="0" w:color="auto"/>
        </w:rPr>
        <w:t>）第二類：四種清淨</w:t>
      </w:r>
    </w:p>
    <w:p w:rsidR="00AC5C25" w:rsidRPr="00AC5C25" w:rsidRDefault="00AC5C25" w:rsidP="00AC5C25">
      <w:pPr>
        <w:ind w:leftChars="450" w:left="1080"/>
        <w:rPr>
          <w:rFonts w:ascii="Times New Roman" w:hAnsi="Times New Roman" w:cs="Times New Roman"/>
          <w:szCs w:val="24"/>
        </w:rPr>
      </w:pPr>
      <w:r w:rsidRPr="00AC5C25">
        <w:rPr>
          <w:rFonts w:ascii="Times New Roman" w:hAnsi="Times New Roman" w:cs="Times New Roman" w:hint="eastAsia"/>
          <w:szCs w:val="24"/>
        </w:rPr>
        <w:t>如《中阿含經》（</w:t>
      </w:r>
      <w:r w:rsidRPr="00AC5C25">
        <w:rPr>
          <w:rFonts w:ascii="Times New Roman" w:hAnsi="Times New Roman" w:cs="Times New Roman" w:hint="eastAsia"/>
          <w:szCs w:val="24"/>
        </w:rPr>
        <w:t>63</w:t>
      </w:r>
      <w:r w:rsidRPr="00AC5C25">
        <w:rPr>
          <w:rFonts w:ascii="Times New Roman" w:hAnsi="Times New Roman" w:cs="Times New Roman" w:hint="eastAsia"/>
          <w:szCs w:val="24"/>
        </w:rPr>
        <w:t>）《鞞陵婆耆經》所說。四種清淨，是身清淨、語清淨、意清淨、命清淨。身語意清淨，就是離十不善業。命清淨，是離一切不如法的生活。</w:t>
      </w:r>
    </w:p>
    <w:p w:rsidR="00AC5C25" w:rsidRPr="00AC5C25" w:rsidRDefault="00AC5C25" w:rsidP="00AC5C25">
      <w:pPr>
        <w:spacing w:beforeLines="30" w:before="108"/>
        <w:ind w:leftChars="450" w:left="1080"/>
        <w:rPr>
          <w:rFonts w:ascii="Times New Roman" w:hAnsi="Times New Roman" w:cs="Times New Roman"/>
          <w:szCs w:val="24"/>
        </w:rPr>
      </w:pPr>
      <w:r w:rsidRPr="00AC5C25">
        <w:rPr>
          <w:rFonts w:ascii="Times New Roman" w:hAnsi="Times New Roman" w:cs="Times New Roman" w:hint="eastAsia"/>
          <w:szCs w:val="24"/>
        </w:rPr>
        <w:lastRenderedPageBreak/>
        <w:t>所以這二說，是一樣的。</w:t>
      </w:r>
    </w:p>
    <w:p w:rsidR="00AC5C25" w:rsidRPr="00AC5C25" w:rsidRDefault="00AC5C25" w:rsidP="00D219C8">
      <w:pPr>
        <w:spacing w:beforeLines="30" w:before="108"/>
        <w:ind w:leftChars="450" w:left="1080"/>
        <w:rPr>
          <w:rFonts w:ascii="Times New Roman" w:hAnsi="Times New Roman" w:cs="Times New Roman"/>
          <w:b/>
          <w:sz w:val="20"/>
          <w:szCs w:val="20"/>
          <w:bdr w:val="single" w:sz="4" w:space="0" w:color="auto"/>
        </w:rPr>
      </w:pPr>
      <w:r w:rsidRPr="00AC5C25">
        <w:rPr>
          <w:rFonts w:ascii="Times New Roman" w:hAnsi="Times New Roman" w:cs="Times New Roman" w:hint="eastAsia"/>
          <w:b/>
          <w:sz w:val="20"/>
          <w:szCs w:val="20"/>
          <w:bdr w:val="single" w:sz="4" w:space="0" w:color="auto"/>
        </w:rPr>
        <w:t>（</w:t>
      </w:r>
      <w:r w:rsidRPr="00AC5C25">
        <w:rPr>
          <w:rFonts w:ascii="Times New Roman" w:hAnsi="Times New Roman" w:cs="Times New Roman"/>
          <w:b/>
          <w:sz w:val="20"/>
          <w:szCs w:val="20"/>
          <w:bdr w:val="single" w:sz="4" w:space="0" w:color="auto"/>
        </w:rPr>
        <w:fldChar w:fldCharType="begin"/>
      </w:r>
      <w:r w:rsidRPr="00AC5C25">
        <w:rPr>
          <w:rFonts w:ascii="Times New Roman" w:hAnsi="Times New Roman" w:cs="Times New Roman"/>
          <w:b/>
          <w:sz w:val="20"/>
          <w:szCs w:val="20"/>
          <w:bdr w:val="single" w:sz="4" w:space="0" w:color="auto"/>
        </w:rPr>
        <w:instrText xml:space="preserve"> </w:instrText>
      </w:r>
      <w:r w:rsidRPr="00AC5C25">
        <w:rPr>
          <w:rFonts w:ascii="Times New Roman" w:hAnsi="Times New Roman" w:cs="Times New Roman" w:hint="eastAsia"/>
          <w:b/>
          <w:sz w:val="20"/>
          <w:szCs w:val="20"/>
          <w:bdr w:val="single" w:sz="4" w:space="0" w:color="auto"/>
        </w:rPr>
        <w:instrText>= 3 \* ROMAN</w:instrText>
      </w:r>
      <w:r w:rsidRPr="00AC5C25">
        <w:rPr>
          <w:rFonts w:ascii="Times New Roman" w:hAnsi="Times New Roman" w:cs="Times New Roman"/>
          <w:b/>
          <w:sz w:val="20"/>
          <w:szCs w:val="20"/>
          <w:bdr w:val="single" w:sz="4" w:space="0" w:color="auto"/>
        </w:rPr>
        <w:instrText xml:space="preserve"> </w:instrText>
      </w:r>
      <w:r w:rsidRPr="00AC5C25">
        <w:rPr>
          <w:rFonts w:ascii="Times New Roman" w:hAnsi="Times New Roman" w:cs="Times New Roman"/>
          <w:b/>
          <w:sz w:val="20"/>
          <w:szCs w:val="20"/>
          <w:bdr w:val="single" w:sz="4" w:space="0" w:color="auto"/>
        </w:rPr>
        <w:fldChar w:fldCharType="separate"/>
      </w:r>
      <w:r w:rsidRPr="00AC5C25">
        <w:rPr>
          <w:rFonts w:ascii="Times New Roman" w:hAnsi="Times New Roman" w:cs="Times New Roman"/>
          <w:b/>
          <w:sz w:val="20"/>
          <w:szCs w:val="20"/>
          <w:bdr w:val="single" w:sz="4" w:space="0" w:color="auto"/>
        </w:rPr>
        <w:t>III</w:t>
      </w:r>
      <w:r w:rsidRPr="00AC5C25">
        <w:rPr>
          <w:rFonts w:ascii="Times New Roman" w:hAnsi="Times New Roman" w:cs="Times New Roman"/>
          <w:b/>
          <w:sz w:val="20"/>
          <w:szCs w:val="20"/>
          <w:bdr w:val="single" w:sz="4" w:space="0" w:color="auto"/>
        </w:rPr>
        <w:fldChar w:fldCharType="end"/>
      </w:r>
      <w:r w:rsidRPr="00AC5C25">
        <w:rPr>
          <w:rFonts w:ascii="Times New Roman" w:hAnsi="Times New Roman" w:cs="Times New Roman" w:hint="eastAsia"/>
          <w:b/>
          <w:sz w:val="20"/>
          <w:szCs w:val="20"/>
          <w:bdr w:val="single" w:sz="4" w:space="0" w:color="auto"/>
        </w:rPr>
        <w:t>）第三類：戒成就</w:t>
      </w:r>
    </w:p>
    <w:p w:rsidR="00AC5C25" w:rsidRPr="00AC5C25" w:rsidRDefault="00AC5C25" w:rsidP="00AC5C25">
      <w:pPr>
        <w:ind w:leftChars="450" w:left="1080"/>
        <w:rPr>
          <w:rFonts w:ascii="Times New Roman" w:hAnsi="Times New Roman" w:cs="Times New Roman"/>
          <w:szCs w:val="24"/>
        </w:rPr>
      </w:pPr>
      <w:r w:rsidRPr="00AC5C25">
        <w:rPr>
          <w:rFonts w:ascii="Times New Roman" w:hAnsi="Times New Roman" w:cs="Times New Roman" w:hint="eastAsia"/>
          <w:szCs w:val="24"/>
        </w:rPr>
        <w:t>戒成就，是出家人在僧伽中所遵行的戒法，內容是：「</w:t>
      </w:r>
      <w:r w:rsidRPr="00AC5C25">
        <w:rPr>
          <w:rFonts w:ascii="標楷體" w:eastAsia="標楷體" w:hAnsi="標楷體" w:cs="Times New Roman" w:hint="eastAsia"/>
          <w:szCs w:val="24"/>
        </w:rPr>
        <w:t>安住具戒，善護別解脫律儀，軌則圓滿，所行圓滿，於微小罪見大怖畏，受學學處</w:t>
      </w:r>
      <w:r w:rsidRPr="00AC5C25">
        <w:rPr>
          <w:rFonts w:ascii="Times New Roman" w:hAnsi="Times New Roman" w:cs="Times New Roman" w:hint="eastAsia"/>
          <w:szCs w:val="24"/>
        </w:rPr>
        <w:t>」</w:t>
      </w:r>
      <w:r w:rsidRPr="00AC5C25">
        <w:rPr>
          <w:rFonts w:ascii="Times New Roman" w:hAnsi="Times New Roman" w:cs="Times New Roman"/>
          <w:vertAlign w:val="superscript"/>
        </w:rPr>
        <w:footnoteReference w:id="188"/>
      </w:r>
      <w:r w:rsidRPr="00AC5C25">
        <w:rPr>
          <w:rFonts w:ascii="Times New Roman" w:hAnsi="Times New Roman" w:cs="Times New Roman" w:hint="eastAsia"/>
          <w:szCs w:val="24"/>
        </w:rPr>
        <w:t>。</w:t>
      </w:r>
    </w:p>
    <w:p w:rsidR="00AC5C25" w:rsidRPr="00AC5C25" w:rsidRDefault="00AC5C25" w:rsidP="00D219C8">
      <w:pPr>
        <w:spacing w:beforeLines="30" w:before="108"/>
        <w:ind w:leftChars="400" w:left="960"/>
        <w:rPr>
          <w:rFonts w:ascii="Times New Roman" w:hAnsi="Times New Roman" w:cs="Times New Roman"/>
          <w:b/>
          <w:noProof/>
          <w:sz w:val="20"/>
          <w:szCs w:val="20"/>
          <w:bdr w:val="single" w:sz="4" w:space="0" w:color="auto"/>
        </w:rPr>
      </w:pPr>
      <w:r w:rsidRPr="00AC5C25">
        <w:rPr>
          <w:rFonts w:ascii="Times New Roman" w:hAnsi="Times New Roman" w:cs="Times New Roman"/>
          <w:b/>
          <w:noProof/>
          <w:sz w:val="20"/>
          <w:szCs w:val="20"/>
          <w:bdr w:val="single" w:sz="4" w:space="0" w:color="auto"/>
        </w:rPr>
        <w:fldChar w:fldCharType="begin"/>
      </w:r>
      <w:r w:rsidRPr="00AC5C25">
        <w:rPr>
          <w:rFonts w:ascii="Times New Roman" w:hAnsi="Times New Roman" w:cs="Times New Roman"/>
          <w:b/>
          <w:noProof/>
          <w:sz w:val="20"/>
          <w:szCs w:val="20"/>
          <w:bdr w:val="single" w:sz="4" w:space="0" w:color="auto"/>
        </w:rPr>
        <w:instrText xml:space="preserve"> </w:instrText>
      </w:r>
      <w:r w:rsidRPr="00AC5C25">
        <w:rPr>
          <w:rFonts w:ascii="Times New Roman" w:hAnsi="Times New Roman" w:cs="Times New Roman" w:hint="eastAsia"/>
          <w:b/>
          <w:noProof/>
          <w:sz w:val="20"/>
          <w:szCs w:val="20"/>
          <w:bdr w:val="single" w:sz="4" w:space="0" w:color="auto"/>
        </w:rPr>
        <w:instrText>= 2 \* ROMAN</w:instrText>
      </w:r>
      <w:r w:rsidRPr="00AC5C25">
        <w:rPr>
          <w:rFonts w:ascii="Times New Roman" w:hAnsi="Times New Roman" w:cs="Times New Roman"/>
          <w:b/>
          <w:noProof/>
          <w:sz w:val="20"/>
          <w:szCs w:val="20"/>
          <w:bdr w:val="single" w:sz="4" w:space="0" w:color="auto"/>
        </w:rPr>
        <w:instrText xml:space="preserve"> </w:instrText>
      </w:r>
      <w:r w:rsidRPr="00AC5C25">
        <w:rPr>
          <w:rFonts w:ascii="Times New Roman" w:hAnsi="Times New Roman" w:cs="Times New Roman"/>
          <w:b/>
          <w:noProof/>
          <w:sz w:val="20"/>
          <w:szCs w:val="20"/>
          <w:bdr w:val="single" w:sz="4" w:space="0" w:color="auto"/>
        </w:rPr>
        <w:fldChar w:fldCharType="separate"/>
      </w:r>
      <w:r w:rsidRPr="00AC5C25">
        <w:rPr>
          <w:rFonts w:ascii="Times New Roman" w:hAnsi="Times New Roman" w:cs="Times New Roman"/>
          <w:b/>
          <w:noProof/>
          <w:sz w:val="20"/>
          <w:szCs w:val="20"/>
          <w:bdr w:val="single" w:sz="4" w:space="0" w:color="auto"/>
        </w:rPr>
        <w:t>II</w:t>
      </w:r>
      <w:r w:rsidRPr="00AC5C25">
        <w:rPr>
          <w:rFonts w:ascii="Times New Roman" w:hAnsi="Times New Roman" w:cs="Times New Roman"/>
          <w:b/>
          <w:noProof/>
          <w:sz w:val="20"/>
          <w:szCs w:val="20"/>
          <w:bdr w:val="single" w:sz="4" w:space="0" w:color="auto"/>
        </w:rPr>
        <w:fldChar w:fldCharType="end"/>
      </w:r>
      <w:r w:rsidRPr="00AC5C25">
        <w:rPr>
          <w:rFonts w:ascii="Times New Roman" w:hAnsi="Times New Roman" w:cs="Times New Roman" w:hint="eastAsia"/>
          <w:b/>
          <w:noProof/>
          <w:sz w:val="20"/>
          <w:szCs w:val="20"/>
          <w:bdr w:val="single" w:sz="4" w:space="0" w:color="auto"/>
        </w:rPr>
        <w:t>、定學、慧學</w:t>
      </w:r>
    </w:p>
    <w:p w:rsidR="00AC5C25" w:rsidRPr="00AC5C25" w:rsidRDefault="00AC5C25" w:rsidP="00AC5C25">
      <w:pPr>
        <w:ind w:leftChars="400" w:left="960"/>
        <w:rPr>
          <w:rFonts w:ascii="Times New Roman" w:hAnsi="Times New Roman" w:cs="Times New Roman"/>
          <w:szCs w:val="24"/>
        </w:rPr>
      </w:pPr>
      <w:r w:rsidRPr="00AC5C25">
        <w:rPr>
          <w:rFonts w:ascii="Times New Roman" w:hAnsi="Times New Roman" w:cs="Times New Roman" w:hint="eastAsia"/>
          <w:szCs w:val="24"/>
        </w:rPr>
        <w:t>這一類的次第，一致說依四禪而得漏盡。或但說「心離諸漏而得解脫」。或說三明，或說六通，漏盡明與漏盡通，與上心得解脫一樣。這就是「明解脫」的另一說明。</w:t>
      </w:r>
    </w:p>
    <w:p w:rsidR="00AC5C25" w:rsidRPr="00AC5C25" w:rsidRDefault="00AC5C25" w:rsidP="00AC5C25">
      <w:pPr>
        <w:spacing w:beforeLines="30" w:before="108"/>
        <w:ind w:leftChars="400" w:left="960"/>
        <w:rPr>
          <w:rFonts w:ascii="Times New Roman" w:hAnsi="Times New Roman" w:cs="Times New Roman"/>
          <w:szCs w:val="24"/>
        </w:rPr>
      </w:pPr>
      <w:r w:rsidRPr="00AC5C25">
        <w:rPr>
          <w:rFonts w:ascii="Times New Roman" w:hAnsi="Times New Roman" w:cs="Times New Roman" w:hint="eastAsia"/>
          <w:szCs w:val="24"/>
        </w:rPr>
        <w:t>這一次第中，或加入「四念住」，或</w:t>
      </w:r>
      <w:r w:rsidRPr="00634F26">
        <w:rPr>
          <w:rFonts w:ascii="Times New Roman" w:hAnsi="Times New Roman" w:cs="Times New Roman" w:hint="eastAsia"/>
          <w:sz w:val="22"/>
          <w:szCs w:val="20"/>
          <w:shd w:val="pct15" w:color="auto" w:fill="FFFFFF"/>
        </w:rPr>
        <w:t>（</w:t>
      </w:r>
      <w:r w:rsidRPr="00634F26">
        <w:rPr>
          <w:rFonts w:ascii="Times New Roman" w:hAnsi="Times New Roman" w:cs="Times New Roman" w:hint="eastAsia"/>
          <w:sz w:val="22"/>
          <w:szCs w:val="20"/>
          <w:shd w:val="pct15" w:color="auto" w:fill="FFFFFF"/>
        </w:rPr>
        <w:t>p.740</w:t>
      </w:r>
      <w:r w:rsidRPr="00634F26">
        <w:rPr>
          <w:rFonts w:ascii="Times New Roman" w:hAnsi="Times New Roman" w:cs="Times New Roman" w:hint="eastAsia"/>
          <w:sz w:val="22"/>
          <w:szCs w:val="20"/>
          <w:shd w:val="pct15" w:color="auto" w:fill="FFFFFF"/>
        </w:rPr>
        <w:t>）</w:t>
      </w:r>
      <w:r w:rsidRPr="00AC5C25">
        <w:rPr>
          <w:rFonts w:ascii="Times New Roman" w:hAnsi="Times New Roman" w:cs="Times New Roman" w:hint="eastAsia"/>
          <w:szCs w:val="24"/>
        </w:rPr>
        <w:t>前或後。</w:t>
      </w:r>
    </w:p>
    <w:p w:rsidR="00AC5C25" w:rsidRPr="00AC5C25" w:rsidRDefault="00AC5C25" w:rsidP="00AC5C25">
      <w:pPr>
        <w:spacing w:beforeLines="30" w:before="108"/>
        <w:ind w:leftChars="400" w:left="960"/>
        <w:rPr>
          <w:rFonts w:ascii="Times New Roman" w:hAnsi="Times New Roman" w:cs="Times New Roman"/>
          <w:szCs w:val="24"/>
        </w:rPr>
      </w:pPr>
      <w:r w:rsidRPr="00AC5C25">
        <w:rPr>
          <w:rFonts w:ascii="Times New Roman" w:hAnsi="Times New Roman" w:cs="Times New Roman" w:hint="eastAsia"/>
          <w:szCs w:val="24"/>
        </w:rPr>
        <w:t>依四禪，得三明，傳說為釋尊當時修道入證的修證事實</w:t>
      </w:r>
      <w:r w:rsidRPr="00AC5C25">
        <w:rPr>
          <w:rFonts w:ascii="Times New Roman" w:hAnsi="Times New Roman" w:cs="Times New Roman"/>
          <w:szCs w:val="24"/>
          <w:vertAlign w:val="superscript"/>
        </w:rPr>
        <w:footnoteReference w:id="189"/>
      </w:r>
      <w:r w:rsidRPr="00AC5C25">
        <w:rPr>
          <w:rFonts w:ascii="Times New Roman" w:hAnsi="Times New Roman" w:cs="Times New Roman" w:hint="eastAsia"/>
          <w:szCs w:val="24"/>
        </w:rPr>
        <w:t>。</w:t>
      </w:r>
    </w:p>
    <w:p w:rsidR="00AC5C25" w:rsidRPr="00AC5C25" w:rsidRDefault="00AC5C25" w:rsidP="00D219C8">
      <w:pPr>
        <w:spacing w:beforeLines="30" w:before="108"/>
        <w:ind w:leftChars="200" w:left="480"/>
        <w:rPr>
          <w:rFonts w:ascii="Times New Roman" w:hAnsi="Times New Roman" w:cs="Times New Roman"/>
          <w:b/>
          <w:sz w:val="20"/>
          <w:szCs w:val="20"/>
          <w:bdr w:val="single" w:sz="4" w:space="0" w:color="auto"/>
        </w:rPr>
      </w:pPr>
      <w:r w:rsidRPr="00AC5C25">
        <w:rPr>
          <w:rFonts w:ascii="Times New Roman" w:hAnsi="Times New Roman" w:cs="Times New Roman" w:hint="eastAsia"/>
          <w:b/>
          <w:sz w:val="20"/>
          <w:szCs w:val="20"/>
          <w:bdr w:val="single" w:sz="4" w:space="0" w:color="auto"/>
        </w:rPr>
        <w:t>C</w:t>
      </w:r>
      <w:r w:rsidRPr="00AC5C25">
        <w:rPr>
          <w:rFonts w:ascii="Times New Roman" w:hAnsi="Times New Roman" w:cs="Times New Roman"/>
          <w:b/>
          <w:sz w:val="20"/>
          <w:szCs w:val="20"/>
          <w:bdr w:val="single" w:sz="4" w:space="0" w:color="auto"/>
        </w:rPr>
        <w:t>、</w:t>
      </w:r>
      <w:r w:rsidRPr="00AC5C25">
        <w:rPr>
          <w:rFonts w:ascii="Times New Roman" w:hAnsi="Times New Roman" w:cs="Times New Roman" w:hint="eastAsia"/>
          <w:b/>
          <w:sz w:val="20"/>
          <w:szCs w:val="20"/>
          <w:bdr w:val="single" w:sz="4" w:space="0" w:color="auto"/>
        </w:rPr>
        <w:t>「中阿含」對宗教界與外道思想的論破</w:t>
      </w:r>
    </w:p>
    <w:p w:rsidR="00AC5C25" w:rsidRPr="00AC5C25" w:rsidRDefault="00AC5C25" w:rsidP="00AC5C25">
      <w:pPr>
        <w:ind w:leftChars="250" w:left="600"/>
        <w:contextualSpacing/>
        <w:rPr>
          <w:rFonts w:ascii="Times New Roman" w:hAnsi="Times New Roman" w:cs="Times New Roman"/>
          <w:b/>
          <w:sz w:val="20"/>
          <w:szCs w:val="20"/>
          <w:bdr w:val="single" w:sz="4" w:space="0" w:color="auto"/>
        </w:rPr>
      </w:pPr>
      <w:r w:rsidRPr="00AC5C25">
        <w:rPr>
          <w:rFonts w:ascii="Times New Roman" w:hAnsi="Times New Roman" w:cs="Times New Roman" w:hint="eastAsia"/>
          <w:b/>
          <w:sz w:val="20"/>
          <w:szCs w:val="20"/>
          <w:bdr w:val="single" w:sz="4" w:space="0" w:color="auto"/>
        </w:rPr>
        <w:t>（</w:t>
      </w:r>
      <w:r w:rsidRPr="00AC5C25">
        <w:rPr>
          <w:rFonts w:ascii="Times New Roman" w:hAnsi="Times New Roman" w:cs="Times New Roman" w:hint="eastAsia"/>
          <w:b/>
          <w:sz w:val="20"/>
          <w:szCs w:val="20"/>
          <w:bdr w:val="single" w:sz="4" w:space="0" w:color="auto"/>
        </w:rPr>
        <w:t>A</w:t>
      </w:r>
      <w:r w:rsidRPr="00AC5C25">
        <w:rPr>
          <w:rFonts w:ascii="Times New Roman" w:hAnsi="Times New Roman" w:cs="Times New Roman" w:hint="eastAsia"/>
          <w:b/>
          <w:sz w:val="20"/>
          <w:szCs w:val="20"/>
          <w:bdr w:val="single" w:sz="4" w:space="0" w:color="auto"/>
        </w:rPr>
        <w:t>）對當時宗教界的思想加以論破</w:t>
      </w:r>
    </w:p>
    <w:p w:rsidR="00AC5C25" w:rsidRPr="00AC5C25" w:rsidRDefault="00AC5C25" w:rsidP="00AC5C25">
      <w:pPr>
        <w:ind w:firstLineChars="250" w:firstLine="600"/>
        <w:rPr>
          <w:rFonts w:ascii="Times New Roman" w:hAnsi="Times New Roman" w:cs="Times New Roman"/>
          <w:szCs w:val="24"/>
        </w:rPr>
      </w:pPr>
      <w:r w:rsidRPr="00AC5C25">
        <w:rPr>
          <w:rFonts w:ascii="Times New Roman" w:hAnsi="Times New Roman" w:cs="Times New Roman" w:hint="eastAsia"/>
          <w:szCs w:val="24"/>
        </w:rPr>
        <w:t>「中阿含」以禪慧修證的出家眾為主。</w:t>
      </w:r>
      <w:r w:rsidRPr="00AC5C25">
        <w:rPr>
          <w:rFonts w:ascii="Times New Roman" w:hAnsi="Times New Roman" w:cs="Times New Roman"/>
          <w:szCs w:val="24"/>
          <w:vertAlign w:val="superscript"/>
        </w:rPr>
        <w:footnoteReference w:id="190"/>
      </w:r>
    </w:p>
    <w:p w:rsidR="00AC5C25" w:rsidRPr="00AC5C25" w:rsidRDefault="00AC5C25" w:rsidP="00AC5C25">
      <w:pPr>
        <w:ind w:firstLineChars="300" w:firstLine="720"/>
        <w:rPr>
          <w:rFonts w:ascii="Times New Roman" w:hAnsi="Times New Roman" w:cs="Times New Roman"/>
          <w:szCs w:val="24"/>
        </w:rPr>
      </w:pPr>
      <w:r w:rsidRPr="00AC5C25">
        <w:rPr>
          <w:rFonts w:ascii="Times New Roman" w:hAnsi="Times New Roman" w:cs="Times New Roman" w:hint="eastAsia"/>
          <w:szCs w:val="24"/>
        </w:rPr>
        <w:t>對當時外界，尤其是宗教界的思想，也給以條理而加以論破。如</w:t>
      </w:r>
      <w:r w:rsidRPr="00AC5C25">
        <w:rPr>
          <w:rFonts w:ascii="Times New Roman" w:hAnsi="Times New Roman" w:cs="Times New Roman"/>
          <w:szCs w:val="24"/>
          <w:vertAlign w:val="superscript"/>
        </w:rPr>
        <w:footnoteReference w:id="191"/>
      </w:r>
      <w:r w:rsidRPr="00AC5C25">
        <w:rPr>
          <w:rFonts w:ascii="Times New Roman" w:hAnsi="Times New Roman" w:cs="Times New Roman" w:hint="eastAsia"/>
          <w:szCs w:val="24"/>
        </w:rPr>
        <w:t>：</w:t>
      </w:r>
    </w:p>
    <w:p w:rsidR="00AC5C25" w:rsidRPr="00AC5C25" w:rsidRDefault="00AC5C25" w:rsidP="00AC5C25">
      <w:pPr>
        <w:ind w:leftChars="350" w:left="840"/>
        <w:rPr>
          <w:rFonts w:ascii="Times New Roman" w:hAnsi="Times New Roman" w:cs="Times New Roman"/>
          <w:szCs w:val="24"/>
        </w:rPr>
      </w:pPr>
      <w:r w:rsidRPr="00AC5C25">
        <w:rPr>
          <w:rFonts w:ascii="Times New Roman" w:hAnsi="Times New Roman" w:cs="Times New Roman" w:hint="eastAsia"/>
          <w:szCs w:val="24"/>
        </w:rPr>
        <w:t>Ⅰ、三度</w:t>
      </w:r>
      <w:r w:rsidRPr="00AC5C25">
        <w:rPr>
          <w:rFonts w:ascii="Times New Roman" w:hAnsi="Times New Roman" w:cs="Times New Roman"/>
          <w:szCs w:val="24"/>
          <w:vertAlign w:val="superscript"/>
        </w:rPr>
        <w:footnoteReference w:id="192"/>
      </w:r>
      <w:r w:rsidRPr="00AC5C25">
        <w:rPr>
          <w:rFonts w:ascii="Times New Roman" w:hAnsi="Times New Roman" w:cs="Times New Roman" w:hint="eastAsia"/>
          <w:szCs w:val="24"/>
        </w:rPr>
        <w:t>：宿命論</w:t>
      </w:r>
      <w:r w:rsidRPr="00AC5C25">
        <w:rPr>
          <w:rFonts w:ascii="Times New Roman" w:hAnsi="Times New Roman" w:cs="Times New Roman"/>
          <w:szCs w:val="24"/>
          <w:vertAlign w:val="superscript"/>
        </w:rPr>
        <w:footnoteReference w:id="193"/>
      </w:r>
      <w:r w:rsidRPr="00AC5C25">
        <w:rPr>
          <w:rFonts w:ascii="Times New Roman" w:hAnsi="Times New Roman" w:cs="Times New Roman" w:hint="eastAsia"/>
          <w:szCs w:val="24"/>
        </w:rPr>
        <w:t>、尊祐（神意）論</w:t>
      </w:r>
      <w:r w:rsidRPr="00AC5C25">
        <w:rPr>
          <w:rFonts w:ascii="Times New Roman" w:hAnsi="Times New Roman" w:cs="Times New Roman"/>
          <w:szCs w:val="24"/>
          <w:vertAlign w:val="superscript"/>
        </w:rPr>
        <w:footnoteReference w:id="194"/>
      </w:r>
      <w:r w:rsidRPr="00AC5C25">
        <w:rPr>
          <w:rFonts w:ascii="Times New Roman" w:hAnsi="Times New Roman" w:cs="Times New Roman" w:hint="eastAsia"/>
          <w:szCs w:val="24"/>
        </w:rPr>
        <w:t>、無因緣論</w:t>
      </w:r>
      <w:r w:rsidRPr="00AC5C25">
        <w:rPr>
          <w:rFonts w:ascii="Times New Roman" w:hAnsi="Times New Roman" w:cs="Times New Roman"/>
          <w:szCs w:val="24"/>
          <w:vertAlign w:val="superscript"/>
        </w:rPr>
        <w:footnoteReference w:id="195"/>
      </w:r>
    </w:p>
    <w:p w:rsidR="00AC5C25" w:rsidRPr="00AC5C25" w:rsidRDefault="00AC5C25" w:rsidP="00AC5C25">
      <w:pPr>
        <w:ind w:leftChars="350" w:left="840"/>
        <w:rPr>
          <w:rFonts w:ascii="Times New Roman" w:hAnsi="Times New Roman" w:cs="Times New Roman"/>
          <w:szCs w:val="24"/>
        </w:rPr>
      </w:pPr>
      <w:r w:rsidRPr="00AC5C25">
        <w:rPr>
          <w:rFonts w:ascii="Times New Roman" w:hAnsi="Times New Roman" w:cs="Times New Roman" w:hint="eastAsia"/>
          <w:szCs w:val="24"/>
        </w:rPr>
        <w:lastRenderedPageBreak/>
        <w:t>Ⅱ、四非梵行：虛無論</w:t>
      </w:r>
      <w:r w:rsidRPr="00AC5C25">
        <w:rPr>
          <w:rFonts w:ascii="Times New Roman" w:hAnsi="Times New Roman" w:cs="Times New Roman"/>
          <w:szCs w:val="24"/>
          <w:vertAlign w:val="superscript"/>
        </w:rPr>
        <w:footnoteReference w:id="196"/>
      </w:r>
      <w:r w:rsidRPr="00AC5C25">
        <w:rPr>
          <w:rFonts w:ascii="Times New Roman" w:hAnsi="Times New Roman" w:cs="Times New Roman" w:hint="eastAsia"/>
          <w:szCs w:val="24"/>
        </w:rPr>
        <w:t>、無作用論</w:t>
      </w:r>
      <w:r w:rsidRPr="00AC5C25">
        <w:rPr>
          <w:rFonts w:ascii="Times New Roman" w:hAnsi="Times New Roman" w:cs="Times New Roman"/>
          <w:szCs w:val="24"/>
          <w:vertAlign w:val="superscript"/>
        </w:rPr>
        <w:footnoteReference w:id="197"/>
      </w:r>
      <w:r w:rsidRPr="00AC5C25">
        <w:rPr>
          <w:rFonts w:ascii="Times New Roman" w:hAnsi="Times New Roman" w:cs="Times New Roman" w:hint="eastAsia"/>
          <w:szCs w:val="24"/>
        </w:rPr>
        <w:t>、無因緣論、七界論</w:t>
      </w:r>
      <w:r w:rsidRPr="00AC5C25">
        <w:rPr>
          <w:rFonts w:ascii="Times New Roman" w:hAnsi="Times New Roman" w:cs="Times New Roman"/>
          <w:szCs w:val="24"/>
          <w:vertAlign w:val="superscript"/>
        </w:rPr>
        <w:footnoteReference w:id="198"/>
      </w:r>
    </w:p>
    <w:p w:rsidR="00AC5C25" w:rsidRPr="00AC5C25" w:rsidRDefault="00AC5C25" w:rsidP="00AC5C25">
      <w:pPr>
        <w:ind w:leftChars="350" w:left="840"/>
        <w:rPr>
          <w:rFonts w:ascii="Times New Roman" w:hAnsi="Times New Roman" w:cs="Times New Roman"/>
          <w:szCs w:val="24"/>
        </w:rPr>
      </w:pPr>
      <w:r w:rsidRPr="00AC5C25">
        <w:rPr>
          <w:rFonts w:ascii="Times New Roman" w:hAnsi="Times New Roman" w:cs="Times New Roman" w:hint="eastAsia"/>
          <w:szCs w:val="24"/>
        </w:rPr>
        <w:t>Ⅲ、四安息：自稱一切智者</w:t>
      </w:r>
      <w:r w:rsidRPr="00AC5C25">
        <w:rPr>
          <w:rFonts w:ascii="Times New Roman" w:hAnsi="Times New Roman" w:cs="Times New Roman"/>
          <w:szCs w:val="24"/>
          <w:vertAlign w:val="superscript"/>
        </w:rPr>
        <w:footnoteReference w:id="199"/>
      </w:r>
      <w:r w:rsidRPr="00AC5C25">
        <w:rPr>
          <w:rFonts w:ascii="Times New Roman" w:hAnsi="Times New Roman" w:cs="Times New Roman" w:hint="eastAsia"/>
          <w:szCs w:val="24"/>
        </w:rPr>
        <w:t>、傳承者</w:t>
      </w:r>
      <w:r w:rsidRPr="00AC5C25">
        <w:rPr>
          <w:rFonts w:ascii="Times New Roman" w:hAnsi="Times New Roman" w:cs="Times New Roman"/>
          <w:szCs w:val="24"/>
          <w:vertAlign w:val="superscript"/>
        </w:rPr>
        <w:footnoteReference w:id="200"/>
      </w:r>
      <w:r w:rsidRPr="00AC5C25">
        <w:rPr>
          <w:rFonts w:ascii="Times New Roman" w:hAnsi="Times New Roman" w:cs="Times New Roman" w:hint="eastAsia"/>
          <w:szCs w:val="24"/>
        </w:rPr>
        <w:t>、推理者</w:t>
      </w:r>
      <w:r w:rsidRPr="00AC5C25">
        <w:rPr>
          <w:rFonts w:ascii="Times New Roman" w:hAnsi="Times New Roman" w:cs="Times New Roman"/>
          <w:szCs w:val="24"/>
          <w:vertAlign w:val="superscript"/>
        </w:rPr>
        <w:footnoteReference w:id="201"/>
      </w:r>
      <w:r w:rsidRPr="00AC5C25">
        <w:rPr>
          <w:rFonts w:ascii="Times New Roman" w:hAnsi="Times New Roman" w:cs="Times New Roman" w:hint="eastAsia"/>
          <w:szCs w:val="24"/>
        </w:rPr>
        <w:t>、詭辯者</w:t>
      </w:r>
      <w:r w:rsidRPr="00AC5C25">
        <w:rPr>
          <w:rFonts w:ascii="Times New Roman" w:hAnsi="Times New Roman" w:cs="Times New Roman"/>
          <w:szCs w:val="24"/>
          <w:vertAlign w:val="superscript"/>
        </w:rPr>
        <w:footnoteReference w:id="202"/>
      </w:r>
    </w:p>
    <w:p w:rsidR="00AC5C25" w:rsidRPr="00AC5C25" w:rsidRDefault="00AC5C25" w:rsidP="00D219C8">
      <w:pPr>
        <w:spacing w:beforeLines="30" w:before="108"/>
        <w:ind w:leftChars="250" w:left="600"/>
        <w:rPr>
          <w:rFonts w:ascii="Times New Roman" w:hAnsi="Times New Roman" w:cs="Times New Roman"/>
          <w:b/>
          <w:sz w:val="20"/>
          <w:szCs w:val="20"/>
          <w:bdr w:val="single" w:sz="4" w:space="0" w:color="auto"/>
        </w:rPr>
      </w:pPr>
      <w:r w:rsidRPr="00AC5C25">
        <w:rPr>
          <w:rFonts w:ascii="Times New Roman" w:hAnsi="Times New Roman" w:cs="Times New Roman" w:hint="eastAsia"/>
          <w:b/>
          <w:sz w:val="20"/>
          <w:szCs w:val="20"/>
          <w:bdr w:val="single" w:sz="4" w:space="0" w:color="auto"/>
        </w:rPr>
        <w:lastRenderedPageBreak/>
        <w:t>（</w:t>
      </w:r>
      <w:r w:rsidRPr="00AC5C25">
        <w:rPr>
          <w:rFonts w:ascii="Times New Roman" w:hAnsi="Times New Roman" w:cs="Times New Roman" w:hint="eastAsia"/>
          <w:b/>
          <w:sz w:val="20"/>
          <w:szCs w:val="20"/>
          <w:bdr w:val="single" w:sz="4" w:space="0" w:color="auto"/>
        </w:rPr>
        <w:t>B</w:t>
      </w:r>
      <w:r w:rsidRPr="00AC5C25">
        <w:rPr>
          <w:rFonts w:ascii="Times New Roman" w:hAnsi="Times New Roman" w:cs="Times New Roman" w:hint="eastAsia"/>
          <w:b/>
          <w:sz w:val="20"/>
          <w:szCs w:val="20"/>
          <w:bdr w:val="single" w:sz="4" w:space="0" w:color="auto"/>
        </w:rPr>
        <w:t>）具體條理外道思想</w:t>
      </w:r>
    </w:p>
    <w:p w:rsidR="00AC5C25" w:rsidRPr="00AC5C25" w:rsidRDefault="00AC5C25" w:rsidP="00AC5C25">
      <w:pPr>
        <w:ind w:leftChars="300" w:left="720"/>
        <w:contextualSpacing/>
        <w:rPr>
          <w:rFonts w:ascii="Times New Roman" w:hAnsi="Times New Roman" w:cs="Times New Roman"/>
          <w:b/>
          <w:sz w:val="20"/>
          <w:szCs w:val="20"/>
          <w:bdr w:val="single" w:sz="4" w:space="0" w:color="auto"/>
        </w:rPr>
      </w:pPr>
      <w:r w:rsidRPr="00AC5C25">
        <w:rPr>
          <w:rFonts w:ascii="Times New Roman" w:hAnsi="Times New Roman" w:cs="Times New Roman" w:hint="eastAsia"/>
          <w:b/>
          <w:sz w:val="20"/>
          <w:szCs w:val="20"/>
          <w:bdr w:val="single" w:sz="4" w:space="0" w:color="auto"/>
        </w:rPr>
        <w:t>a</w:t>
      </w:r>
      <w:r w:rsidRPr="00AC5C25">
        <w:rPr>
          <w:rFonts w:ascii="Times New Roman" w:hAnsi="Times New Roman" w:cs="Times New Roman" w:hint="eastAsia"/>
          <w:b/>
          <w:sz w:val="20"/>
          <w:szCs w:val="20"/>
          <w:bdr w:val="single" w:sz="4" w:space="0" w:color="auto"/>
        </w:rPr>
        <w:t>、舉例</w:t>
      </w:r>
    </w:p>
    <w:p w:rsidR="00AC5C25" w:rsidRPr="00AC5C25" w:rsidRDefault="00AC5C25" w:rsidP="00AC5C25">
      <w:pPr>
        <w:ind w:leftChars="350" w:left="840"/>
        <w:rPr>
          <w:rFonts w:ascii="Times New Roman" w:hAnsi="Times New Roman" w:cs="Times New Roman"/>
          <w:szCs w:val="24"/>
        </w:rPr>
      </w:pPr>
      <w:r w:rsidRPr="00AC5C25">
        <w:rPr>
          <w:rFonts w:ascii="Times New Roman" w:hAnsi="Times New Roman" w:cs="Times New Roman" w:hint="eastAsia"/>
          <w:szCs w:val="24"/>
        </w:rPr>
        <w:t>對外道的思想，條理</w:t>
      </w:r>
      <w:r w:rsidRPr="00AC5C25">
        <w:rPr>
          <w:rFonts w:ascii="Times New Roman" w:hAnsi="Times New Roman" w:cs="Times New Roman"/>
          <w:szCs w:val="24"/>
          <w:vertAlign w:val="superscript"/>
        </w:rPr>
        <w:footnoteReference w:id="203"/>
      </w:r>
      <w:r w:rsidRPr="00AC5C25">
        <w:rPr>
          <w:rFonts w:ascii="Times New Roman" w:hAnsi="Times New Roman" w:cs="Times New Roman" w:hint="eastAsia"/>
          <w:szCs w:val="24"/>
        </w:rPr>
        <w:t>得更具體的，是《五三經》</w:t>
      </w:r>
      <w:r w:rsidRPr="00AC5C25">
        <w:rPr>
          <w:rFonts w:ascii="Times New Roman" w:hAnsi="Times New Roman" w:cs="Times New Roman"/>
          <w:szCs w:val="24"/>
          <w:vertAlign w:val="superscript"/>
        </w:rPr>
        <w:footnoteReference w:id="204"/>
      </w:r>
      <w:r w:rsidRPr="00AC5C25">
        <w:rPr>
          <w:rFonts w:ascii="Times New Roman" w:hAnsi="Times New Roman" w:cs="Times New Roman" w:hint="eastAsia"/>
          <w:szCs w:val="24"/>
        </w:rPr>
        <w:t>：</w:t>
      </w:r>
    </w:p>
    <w:p w:rsidR="00AC5C25" w:rsidRPr="00AC5C25" w:rsidRDefault="00AC5C25" w:rsidP="00AC5C25">
      <w:pPr>
        <w:rPr>
          <w:rFonts w:ascii="Times New Roman" w:hAnsi="Times New Roman" w:cs="Times New Roman"/>
          <w:szCs w:val="24"/>
        </w:rPr>
      </w:pPr>
    </w:p>
    <w:p w:rsidR="00AC5C25" w:rsidRPr="00AC5C25" w:rsidRDefault="00AC5C25" w:rsidP="00AC5C25">
      <w:pPr>
        <w:rPr>
          <w:rFonts w:ascii="Times New Roman" w:hAnsi="Times New Roman" w:cs="Times New Roman"/>
          <w:szCs w:val="24"/>
        </w:rPr>
      </w:pPr>
      <w:r w:rsidRPr="00AC5C25">
        <w:rPr>
          <w:rFonts w:ascii="Times New Roman" w:hAnsi="Times New Roman" w:cs="Times New Roman" w:hint="eastAsia"/>
          <w:noProof/>
          <w:szCs w:val="24"/>
        </w:rPr>
        <mc:AlternateContent>
          <mc:Choice Requires="wpg">
            <w:drawing>
              <wp:anchor distT="0" distB="0" distL="114300" distR="114300" simplePos="0" relativeHeight="251739136" behindDoc="0" locked="0" layoutInCell="1" allowOverlap="1" wp14:anchorId="5984BE68" wp14:editId="54898953">
                <wp:simplePos x="0" y="0"/>
                <wp:positionH relativeFrom="column">
                  <wp:posOffset>787858</wp:posOffset>
                </wp:positionH>
                <wp:positionV relativeFrom="paragraph">
                  <wp:posOffset>102235</wp:posOffset>
                </wp:positionV>
                <wp:extent cx="225631" cy="949960"/>
                <wp:effectExtent l="0" t="0" r="22225" b="21590"/>
                <wp:wrapNone/>
                <wp:docPr id="68" name="群組 68"/>
                <wp:cNvGraphicFramePr/>
                <a:graphic xmlns:a="http://schemas.openxmlformats.org/drawingml/2006/main">
                  <a:graphicData uri="http://schemas.microsoft.com/office/word/2010/wordprocessingGroup">
                    <wpg:wgp>
                      <wpg:cNvGrpSpPr/>
                      <wpg:grpSpPr>
                        <a:xfrm>
                          <a:off x="0" y="0"/>
                          <a:ext cx="225631" cy="949960"/>
                          <a:chOff x="0" y="0"/>
                          <a:chExt cx="225631" cy="949960"/>
                        </a:xfrm>
                      </wpg:grpSpPr>
                      <wps:wsp>
                        <wps:cNvPr id="69" name="左大括弧 69"/>
                        <wps:cNvSpPr/>
                        <wps:spPr>
                          <a:xfrm>
                            <a:off x="0" y="0"/>
                            <a:ext cx="225631" cy="949960"/>
                          </a:xfrm>
                          <a:prstGeom prst="leftBrace">
                            <a:avLst>
                              <a:gd name="adj1" fmla="val 0"/>
                              <a:gd name="adj2" fmla="val 50000"/>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直線接點 70"/>
                        <wps:cNvCnPr/>
                        <wps:spPr>
                          <a:xfrm>
                            <a:off x="118753" y="237506"/>
                            <a:ext cx="106672" cy="0"/>
                          </a:xfrm>
                          <a:prstGeom prst="line">
                            <a:avLst/>
                          </a:prstGeom>
                          <a:noFill/>
                          <a:ln w="9525" cap="flat" cmpd="sng" algn="ctr">
                            <a:solidFill>
                              <a:sysClr val="windowText" lastClr="000000"/>
                            </a:solidFill>
                            <a:prstDash val="solid"/>
                          </a:ln>
                          <a:effectLst/>
                        </wps:spPr>
                        <wps:bodyPr/>
                      </wps:wsp>
                      <wps:wsp>
                        <wps:cNvPr id="71" name="直線接點 71"/>
                        <wps:cNvCnPr/>
                        <wps:spPr>
                          <a:xfrm>
                            <a:off x="118753" y="475013"/>
                            <a:ext cx="106672" cy="0"/>
                          </a:xfrm>
                          <a:prstGeom prst="line">
                            <a:avLst/>
                          </a:prstGeom>
                          <a:noFill/>
                          <a:ln w="9525" cap="flat" cmpd="sng" algn="ctr">
                            <a:solidFill>
                              <a:sysClr val="windowText" lastClr="000000"/>
                            </a:solidFill>
                            <a:prstDash val="solid"/>
                          </a:ln>
                          <a:effectLst/>
                        </wps:spPr>
                        <wps:bodyPr/>
                      </wps:wsp>
                      <wps:wsp>
                        <wps:cNvPr id="72" name="直線接點 72"/>
                        <wps:cNvCnPr/>
                        <wps:spPr>
                          <a:xfrm>
                            <a:off x="118753" y="694706"/>
                            <a:ext cx="106672" cy="0"/>
                          </a:xfrm>
                          <a:prstGeom prst="line">
                            <a:avLst/>
                          </a:prstGeom>
                          <a:noFill/>
                          <a:ln w="9525" cap="flat" cmpd="sng" algn="ctr">
                            <a:solidFill>
                              <a:sysClr val="windowText" lastClr="000000"/>
                            </a:solidFill>
                            <a:prstDash val="solid"/>
                          </a:ln>
                          <a:effectLst/>
                        </wps:spPr>
                        <wps:bodyPr/>
                      </wps:wsp>
                    </wpg:wgp>
                  </a:graphicData>
                </a:graphic>
              </wp:anchor>
            </w:drawing>
          </mc:Choice>
          <mc:Fallback>
            <w:pict>
              <v:group id="群組 68" o:spid="_x0000_s1026" style="position:absolute;margin-left:62.05pt;margin-top:8.05pt;width:17.75pt;height:74.8pt;z-index:251739136" coordsize="2256,94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">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大括弧 69" o:spid="_x0000_s1027" type="#_x0000_t87" style="position:absolute;width:2256;height:94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SmssUA&#10;AADbAAAADwAAAGRycy9kb3ducmV2LnhtbESPQWvCQBSE7wX/w/IKvZS6UajWNBsRQeipRSN4fWZf&#10;N6HZtyG7iam/vlsQPA4z8w2TrUfbiIE6XztWMJsmIIhLp2s2Co7F7uUNhA/IGhvHpOCXPKzzyUOG&#10;qXYX3tNwCEZECPsUFVQhtKmUvqzIop+6ljh6366zGKLsjNQdXiLcNnKeJAtpsea4UGFL24rKn0Nv&#10;FbyeuP9aDk0xqz/P5mSK/nrdPiv19Dhu3kEEGsM9fGt/aAWLFfx/iT9A5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VKayxQAAANsAAAAPAAAAAAAAAAAAAAAAAJgCAABkcnMv&#10;ZG93bnJldi54bWxQSwUGAAAAAAQABAD1AAAAigMAAAAA&#10;" adj="0" strokecolor="windowText"/>
                <v:line id="直線接點 70" o:spid="_x0000_s1028" style="position:absolute;visibility:visible;mso-wrap-style:square" from="1187,2375" to="2254,23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638AAAADbAAAADwAAAGRycy9kb3ducmV2LnhtbERPTYvCMBC9C/6HMIKXRVNFVKpRRBQ8&#10;rlXE49CMbbWZ1CZq3V9vDgseH+97vmxMKZ5Uu8KygkE/AkGcWl1wpuB42PamIJxH1lhaJgVvcrBc&#10;tFtzjLV98Z6eic9ECGEXo4Lc+yqW0qU5GXR9WxEH7mJrgz7AOpO6xlcIN6UcRtFYGiw4NORY0Tqn&#10;9JY8jIJsff25n5Pr38iPN1O7Hf2eTpeVUt1Os5qB8NT4r/jfvdMKJmF9+BJ+gFx8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jg+t/AAAAA2wAAAA8AAAAAAAAAAAAAAAAA&#10;oQIAAGRycy9kb3ducmV2LnhtbFBLBQYAAAAABAAEAPkAAACOAwAAAAA=&#10;" strokecolor="windowText"/>
                <v:line id="直線接點 71" o:spid="_x0000_s1029" style="position:absolute;visibility:visible;mso-wrap-style:square" from="1187,4750" to="2254,47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6xfRMQAAADbAAAADwAAAGRycy9kb3ducmV2LnhtbESPQYvCMBSE78L+h/AWvMiaKuJKNYqI&#10;gse1LmWPj+bZVpuX2kTt+uuNIHgcZuYbZrZoTSWu1LjSsoJBPwJBnFldcq7gd7/5moBwHlljZZkU&#10;/JODxfyjM8NY2xvv6Jr4XAQIuxgVFN7XsZQuK8ig69uaOHgH2xj0QTa51A3eAtxUchhFY2mw5LBQ&#10;YE2rgrJTcjEK8tWxd/5LjveRH68ndjP6SdPDUqnuZ7ucgvDU+nf41d5qBd8DeH4JP0DO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rF9ExAAAANsAAAAPAAAAAAAAAAAA&#10;AAAAAKECAABkcnMvZG93bnJldi54bWxQSwUGAAAAAAQABAD5AAAAkgMAAAAA&#10;" strokecolor="windowText"/>
                <v:line id="直線接點 72" o:spid="_x0000_s1030" style="position:absolute;visibility:visible;mso-wrap-style:square" from="1187,6947" to="2254,69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37BM8UAAADbAAAADwAAAGRycy9kb3ducmV2LnhtbESPQWvCQBSE74X+h+UVvJRmYxAN0VVE&#10;KnisUaTHR/aZRLNvY3Yb0/76rlDocZiZb5jFajCN6KlztWUF4ygGQVxYXXOp4HjYvqUgnEfW2Fgm&#10;Bd/kYLV8flpgpu2d99TnvhQBwi5DBZX3bSalKyoy6CLbEgfvbDuDPsiulLrDe4CbRiZxPJUGaw4L&#10;Fba0qai45l9GQbm5vN4+88vPxE/fU7udfJxO57VSo5dhPQfhafD/4b/2TiuYJfD4En6AXP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37BM8UAAADbAAAADwAAAAAAAAAA&#10;AAAAAAChAgAAZHJzL2Rvd25yZXYueG1sUEsFBgAAAAAEAAQA+QAAAJMDAAAAAA==&#10;" strokecolor="windowText"/>
              </v:group>
            </w:pict>
          </mc:Fallback>
        </mc:AlternateContent>
      </w:r>
      <w:r w:rsidRPr="00AC5C25">
        <w:rPr>
          <w:rFonts w:ascii="Times New Roman" w:hAnsi="Times New Roman" w:cs="Times New Roman" w:hint="eastAsia"/>
          <w:szCs w:val="24"/>
        </w:rPr>
        <w:t xml:space="preserve">              </w:t>
      </w:r>
      <w:r w:rsidRPr="00AC5C25">
        <w:rPr>
          <w:rFonts w:ascii="Times New Roman" w:hAnsi="Times New Roman" w:cs="Times New Roman" w:hint="eastAsia"/>
          <w:szCs w:val="24"/>
        </w:rPr>
        <w:t>死後有想</w:t>
      </w:r>
    </w:p>
    <w:p w:rsidR="00AC5C25" w:rsidRPr="00AC5C25" w:rsidRDefault="00AC5C25" w:rsidP="00AC5C25">
      <w:pPr>
        <w:rPr>
          <w:rFonts w:ascii="Times New Roman" w:hAnsi="Times New Roman" w:cs="Times New Roman"/>
          <w:szCs w:val="24"/>
        </w:rPr>
      </w:pPr>
      <w:r w:rsidRPr="00AC5C25">
        <w:rPr>
          <w:rFonts w:ascii="Times New Roman" w:hAnsi="Times New Roman" w:cs="Times New Roman" w:hint="eastAsia"/>
          <w:szCs w:val="24"/>
        </w:rPr>
        <w:t xml:space="preserve">              </w:t>
      </w:r>
      <w:r w:rsidRPr="00AC5C25">
        <w:rPr>
          <w:rFonts w:ascii="Times New Roman" w:hAnsi="Times New Roman" w:cs="Times New Roman" w:hint="eastAsia"/>
          <w:szCs w:val="24"/>
        </w:rPr>
        <w:t>死後無想</w:t>
      </w:r>
    </w:p>
    <w:p w:rsidR="00AC5C25" w:rsidRPr="00AC5C25" w:rsidRDefault="00AC5C25" w:rsidP="00AC5C25">
      <w:pPr>
        <w:rPr>
          <w:rFonts w:ascii="Times New Roman" w:hAnsi="Times New Roman" w:cs="Times New Roman"/>
          <w:szCs w:val="24"/>
        </w:rPr>
      </w:pPr>
      <w:r w:rsidRPr="00AC5C25">
        <w:rPr>
          <w:rFonts w:ascii="Times New Roman" w:hAnsi="Times New Roman" w:cs="Times New Roman" w:hint="eastAsia"/>
          <w:szCs w:val="24"/>
        </w:rPr>
        <w:t>關於未來的</w:t>
      </w:r>
      <w:r w:rsidRPr="00AC5C25">
        <w:rPr>
          <w:rFonts w:ascii="Times New Roman" w:hAnsi="Times New Roman" w:cs="Times New Roman" w:hint="eastAsia"/>
          <w:szCs w:val="24"/>
        </w:rPr>
        <w:t xml:space="preserve">    </w:t>
      </w:r>
      <w:r w:rsidRPr="00AC5C25">
        <w:rPr>
          <w:rFonts w:ascii="Times New Roman" w:hAnsi="Times New Roman" w:cs="Times New Roman" w:hint="eastAsia"/>
          <w:szCs w:val="24"/>
        </w:rPr>
        <w:t>死後非有想非無想</w:t>
      </w:r>
    </w:p>
    <w:p w:rsidR="00AC5C25" w:rsidRPr="00AC5C25" w:rsidRDefault="00AC5C25" w:rsidP="00AC5C25">
      <w:pPr>
        <w:rPr>
          <w:rFonts w:ascii="Times New Roman" w:hAnsi="Times New Roman" w:cs="Times New Roman"/>
          <w:szCs w:val="24"/>
        </w:rPr>
      </w:pPr>
      <w:r w:rsidRPr="00AC5C25">
        <w:rPr>
          <w:rFonts w:ascii="Times New Roman" w:hAnsi="Times New Roman" w:cs="Times New Roman" w:hint="eastAsia"/>
          <w:szCs w:val="24"/>
        </w:rPr>
        <w:t xml:space="preserve">              </w:t>
      </w:r>
      <w:r w:rsidRPr="00AC5C25">
        <w:rPr>
          <w:rFonts w:ascii="Times New Roman" w:hAnsi="Times New Roman" w:cs="Times New Roman" w:hint="eastAsia"/>
          <w:szCs w:val="24"/>
        </w:rPr>
        <w:t>死後斷滅</w:t>
      </w:r>
    </w:p>
    <w:p w:rsidR="00AC5C25" w:rsidRPr="00AC5C25" w:rsidRDefault="00AC5C25" w:rsidP="00AC5C25">
      <w:pPr>
        <w:rPr>
          <w:rFonts w:ascii="Times New Roman" w:hAnsi="Times New Roman" w:cs="Times New Roman"/>
          <w:szCs w:val="24"/>
        </w:rPr>
      </w:pPr>
      <w:r w:rsidRPr="00AC5C25">
        <w:rPr>
          <w:rFonts w:ascii="Times New Roman" w:hAnsi="Times New Roman" w:cs="Times New Roman" w:hint="eastAsia"/>
          <w:szCs w:val="24"/>
        </w:rPr>
        <w:t xml:space="preserve">              </w:t>
      </w:r>
      <w:r w:rsidRPr="00AC5C25">
        <w:rPr>
          <w:rFonts w:ascii="Times New Roman" w:hAnsi="Times New Roman" w:cs="Times New Roman" w:hint="eastAsia"/>
          <w:szCs w:val="24"/>
        </w:rPr>
        <w:t>現法涅槃</w:t>
      </w:r>
    </w:p>
    <w:p w:rsidR="00AC5C25" w:rsidRPr="00AC5C25" w:rsidRDefault="00AC5C25" w:rsidP="00AC5C25">
      <w:pPr>
        <w:rPr>
          <w:rFonts w:ascii="Times New Roman" w:hAnsi="Times New Roman" w:cs="Times New Roman"/>
          <w:szCs w:val="24"/>
        </w:rPr>
      </w:pPr>
    </w:p>
    <w:p w:rsidR="00AC5C25" w:rsidRPr="00AC5C25" w:rsidRDefault="00AC5C25" w:rsidP="00AC5C25">
      <w:pPr>
        <w:rPr>
          <w:rFonts w:ascii="Times New Roman" w:hAnsi="Times New Roman" w:cs="Times New Roman"/>
          <w:szCs w:val="24"/>
        </w:rPr>
      </w:pPr>
      <w:r w:rsidRPr="00AC5C25">
        <w:rPr>
          <w:rFonts w:ascii="Times New Roman" w:hAnsi="Times New Roman" w:cs="Times New Roman" w:hint="eastAsia"/>
          <w:noProof/>
          <w:szCs w:val="24"/>
        </w:rPr>
        <mc:AlternateContent>
          <mc:Choice Requires="wpg">
            <w:drawing>
              <wp:anchor distT="0" distB="0" distL="114300" distR="114300" simplePos="0" relativeHeight="251740160" behindDoc="0" locked="0" layoutInCell="1" allowOverlap="1" wp14:anchorId="3B66246C" wp14:editId="589012F5">
                <wp:simplePos x="0" y="0"/>
                <wp:positionH relativeFrom="column">
                  <wp:posOffset>785866</wp:posOffset>
                </wp:positionH>
                <wp:positionV relativeFrom="paragraph">
                  <wp:posOffset>108659</wp:posOffset>
                </wp:positionV>
                <wp:extent cx="225425" cy="688340"/>
                <wp:effectExtent l="0" t="0" r="22225" b="16510"/>
                <wp:wrapNone/>
                <wp:docPr id="73" name="群組 73"/>
                <wp:cNvGraphicFramePr/>
                <a:graphic xmlns:a="http://schemas.openxmlformats.org/drawingml/2006/main">
                  <a:graphicData uri="http://schemas.microsoft.com/office/word/2010/wordprocessingGroup">
                    <wpg:wgp>
                      <wpg:cNvGrpSpPr/>
                      <wpg:grpSpPr>
                        <a:xfrm>
                          <a:off x="0" y="0"/>
                          <a:ext cx="225425" cy="688340"/>
                          <a:chOff x="0" y="0"/>
                          <a:chExt cx="225425" cy="688340"/>
                        </a:xfrm>
                      </wpg:grpSpPr>
                      <wps:wsp>
                        <wps:cNvPr id="74" name="左大括弧 74"/>
                        <wps:cNvSpPr/>
                        <wps:spPr>
                          <a:xfrm>
                            <a:off x="0" y="0"/>
                            <a:ext cx="225425" cy="688340"/>
                          </a:xfrm>
                          <a:prstGeom prst="leftBrace">
                            <a:avLst>
                              <a:gd name="adj1" fmla="val 0"/>
                              <a:gd name="adj2" fmla="val 34473"/>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5" name="直線接點 75"/>
                        <wps:cNvCnPr/>
                        <wps:spPr>
                          <a:xfrm>
                            <a:off x="118753" y="237507"/>
                            <a:ext cx="106672" cy="0"/>
                          </a:xfrm>
                          <a:prstGeom prst="line">
                            <a:avLst/>
                          </a:prstGeom>
                          <a:noFill/>
                          <a:ln w="9525" cap="flat" cmpd="sng" algn="ctr">
                            <a:solidFill>
                              <a:sysClr val="windowText" lastClr="000000"/>
                            </a:solidFill>
                            <a:prstDash val="solid"/>
                          </a:ln>
                          <a:effectLst/>
                        </wps:spPr>
                        <wps:bodyPr/>
                      </wps:wsp>
                      <wps:wsp>
                        <wps:cNvPr id="76" name="直線接點 76"/>
                        <wps:cNvCnPr/>
                        <wps:spPr>
                          <a:xfrm>
                            <a:off x="118753" y="475013"/>
                            <a:ext cx="106672" cy="0"/>
                          </a:xfrm>
                          <a:prstGeom prst="line">
                            <a:avLst/>
                          </a:prstGeom>
                          <a:noFill/>
                          <a:ln w="9525" cap="flat" cmpd="sng" algn="ctr">
                            <a:solidFill>
                              <a:sysClr val="windowText" lastClr="000000"/>
                            </a:solidFill>
                            <a:prstDash val="solid"/>
                          </a:ln>
                          <a:effectLst/>
                        </wps:spPr>
                        <wps:bodyPr/>
                      </wps:wsp>
                    </wpg:wgp>
                  </a:graphicData>
                </a:graphic>
              </wp:anchor>
            </w:drawing>
          </mc:Choice>
          <mc:Fallback>
            <w:pict>
              <v:group id="群組 73" o:spid="_x0000_s1026" style="position:absolute;margin-left:61.9pt;margin-top:8.55pt;width:17.75pt;height:54.2pt;z-index:251740160" coordsize="2254,68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">
                <v:shape id="左大括弧 74" o:spid="_x0000_s1027" type="#_x0000_t87" style="position:absolute;width:2254;height:68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H5GG8UA&#10;AADbAAAADwAAAGRycy9kb3ducmV2LnhtbESP3WrCQBSE7wt9h+UIvasb22IlupFSEZQKUv+uD9mT&#10;bDB7NmZXTfv0rlDo5TAz3zCTaWdrcaHWV44VDPoJCOLc6YpLBbvt/HkEwgdkjbVjUvBDHqbZ48ME&#10;U+2u/E2XTShFhLBPUYEJoUml9Lkhi77vGuLoFa61GKJsS6lbvEa4reVLkgylxYrjgsGGPg3lx83Z&#10;Kvj92i9puHid26Izq7A6bdflYabUU6/7GIMI1IX/8F97oRW8v8H9S/wBMrs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fkYbxQAAANsAAAAPAAAAAAAAAAAAAAAAAJgCAABkcnMv&#10;ZG93bnJldi54bWxQSwUGAAAAAAQABAD1AAAAigMAAAAA&#10;" adj="0,7446" strokecolor="windowText"/>
                <v:line id="直線接點 75" o:spid="_x0000_s1028" style="position:absolute;visibility:visible;mso-wrap-style:square" from="1187,2375" to="2254,23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JdZR8YAAADbAAAADwAAAGRycy9kb3ducmV2LnhtbESPQWvCQBSE70L/w/IKvYhuWqKV1FUk&#10;VOhR0yIeH9lnEpt9m2a3SeqvdwWhx2FmvmGW68HUoqPWVZYVPE8jEMS51RUXCr4+t5MFCOeRNdaW&#10;ScEfOVivHkZLTLTteU9d5gsRIOwSVFB63yRSurwkg25qG+LgnWxr0AfZFlK32Ae4qeVLFM2lwYrD&#10;QokNpSXl39mvUVCk5/HPMTtfYj9/X9htvDscThulnh6HzRsIT4P/D9/bH1rB6wxuX8IPkKs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iXWUfGAAAA2wAAAA8AAAAAAAAA&#10;AAAAAAAAoQIAAGRycy9kb3ducmV2LnhtbFBLBQYAAAAABAAEAPkAAACUAwAAAAA=&#10;" strokecolor="windowText"/>
                <v:line id="直線接點 76" o:spid="_x0000_s1029" style="position:absolute;visibility:visible;mso-wrap-style:square" from="1187,4750" to="2254,47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EXHMMQAAADbAAAADwAAAGRycy9kb3ducmV2LnhtbESPQYvCMBSE74L/ITxhL6LpilSpRhFZ&#10;YY/aXcTjo3m21ealNlHr/vqNIHgcZuYbZr5sTSVu1LjSsoLPYQSCOLO65FzB789mMAXhPLLGyjIp&#10;eJCD5aLbmWOi7Z13dEt9LgKEXYIKCu/rREqXFWTQDW1NHLyjbQz6IJtc6gbvAW4qOYqiWBosOSwU&#10;WNO6oOycXo2CfH3qXw7p6W/s46+p3Yy3+/1xpdRHr13NQHhq/Tv8an9rBZMYnl/CD5CL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RccwxAAAANsAAAAPAAAAAAAAAAAA&#10;AAAAAKECAABkcnMvZG93bnJldi54bWxQSwUGAAAAAAQABAD5AAAAkgMAAAAA&#10;" strokecolor="windowText"/>
              </v:group>
            </w:pict>
          </mc:Fallback>
        </mc:AlternateContent>
      </w:r>
      <w:r w:rsidRPr="00AC5C25">
        <w:rPr>
          <w:rFonts w:ascii="Times New Roman" w:hAnsi="Times New Roman" w:cs="Times New Roman" w:hint="eastAsia"/>
          <w:szCs w:val="24"/>
        </w:rPr>
        <w:t xml:space="preserve">              </w:t>
      </w:r>
      <w:r w:rsidRPr="00AC5C25">
        <w:rPr>
          <w:rFonts w:ascii="Times New Roman" w:hAnsi="Times New Roman" w:cs="Times New Roman" w:hint="eastAsia"/>
          <w:szCs w:val="24"/>
        </w:rPr>
        <w:t>我及世間常無常等四句</w:t>
      </w:r>
    </w:p>
    <w:p w:rsidR="00AC5C25" w:rsidRPr="00AC5C25" w:rsidRDefault="00AC5C25" w:rsidP="00AC5C25">
      <w:pPr>
        <w:rPr>
          <w:rFonts w:ascii="Times New Roman" w:hAnsi="Times New Roman" w:cs="Times New Roman"/>
          <w:szCs w:val="24"/>
        </w:rPr>
      </w:pPr>
      <w:r w:rsidRPr="00AC5C25">
        <w:rPr>
          <w:rFonts w:ascii="Times New Roman" w:hAnsi="Times New Roman" w:cs="Times New Roman" w:hint="eastAsia"/>
          <w:szCs w:val="24"/>
        </w:rPr>
        <w:t>關於過去的</w:t>
      </w:r>
      <w:r w:rsidRPr="00AC5C25">
        <w:rPr>
          <w:rFonts w:ascii="Times New Roman" w:hAnsi="Times New Roman" w:cs="Times New Roman" w:hint="eastAsia"/>
          <w:szCs w:val="24"/>
        </w:rPr>
        <w:t xml:space="preserve">    </w:t>
      </w:r>
      <w:r w:rsidRPr="00AC5C25">
        <w:rPr>
          <w:rFonts w:ascii="Times New Roman" w:hAnsi="Times New Roman" w:cs="Times New Roman" w:hint="eastAsia"/>
          <w:szCs w:val="24"/>
        </w:rPr>
        <w:t>我及世間邊無邊等四句</w:t>
      </w:r>
    </w:p>
    <w:p w:rsidR="00AC5C25" w:rsidRPr="00AC5C25" w:rsidRDefault="00AC5C25" w:rsidP="00AC5C25">
      <w:pPr>
        <w:rPr>
          <w:rFonts w:ascii="Times New Roman" w:hAnsi="Times New Roman" w:cs="Times New Roman"/>
          <w:szCs w:val="24"/>
        </w:rPr>
      </w:pPr>
      <w:r w:rsidRPr="00AC5C25">
        <w:rPr>
          <w:rFonts w:ascii="Times New Roman" w:hAnsi="Times New Roman" w:cs="Times New Roman" w:hint="eastAsia"/>
          <w:szCs w:val="24"/>
        </w:rPr>
        <w:t xml:space="preserve">              </w:t>
      </w:r>
      <w:r w:rsidRPr="00AC5C25">
        <w:rPr>
          <w:rFonts w:ascii="Times New Roman" w:hAnsi="Times New Roman" w:cs="Times New Roman" w:hint="eastAsia"/>
          <w:szCs w:val="24"/>
        </w:rPr>
        <w:t>我及世間一想異想等四句</w:t>
      </w:r>
      <w:r w:rsidRPr="00634F26">
        <w:rPr>
          <w:rFonts w:ascii="Times New Roman" w:hAnsi="Times New Roman" w:cs="Times New Roman" w:hint="eastAsia"/>
          <w:sz w:val="22"/>
          <w:szCs w:val="20"/>
          <w:shd w:val="pct15" w:color="auto" w:fill="FFFFFF"/>
        </w:rPr>
        <w:t>（</w:t>
      </w:r>
      <w:r w:rsidRPr="00634F26">
        <w:rPr>
          <w:rFonts w:ascii="Times New Roman" w:hAnsi="Times New Roman" w:cs="Times New Roman" w:hint="eastAsia"/>
          <w:sz w:val="22"/>
          <w:szCs w:val="20"/>
          <w:shd w:val="pct15" w:color="auto" w:fill="FFFFFF"/>
        </w:rPr>
        <w:t>p.741</w:t>
      </w:r>
      <w:r w:rsidRPr="00634F26">
        <w:rPr>
          <w:rFonts w:ascii="Times New Roman" w:hAnsi="Times New Roman" w:cs="Times New Roman" w:hint="eastAsia"/>
          <w:sz w:val="22"/>
          <w:szCs w:val="20"/>
          <w:shd w:val="pct15" w:color="auto" w:fill="FFFFFF"/>
        </w:rPr>
        <w:t>）</w:t>
      </w:r>
    </w:p>
    <w:p w:rsidR="00AC5C25" w:rsidRPr="00AC5C25" w:rsidRDefault="00AC5C25" w:rsidP="00AC5C25">
      <w:pPr>
        <w:rPr>
          <w:rFonts w:ascii="Times New Roman" w:hAnsi="Times New Roman" w:cs="Times New Roman"/>
          <w:szCs w:val="24"/>
        </w:rPr>
      </w:pPr>
      <w:r w:rsidRPr="00AC5C25">
        <w:rPr>
          <w:rFonts w:ascii="Times New Roman" w:hAnsi="Times New Roman" w:cs="Times New Roman" w:hint="eastAsia"/>
          <w:szCs w:val="24"/>
        </w:rPr>
        <w:t xml:space="preserve">              </w:t>
      </w:r>
      <w:r w:rsidRPr="00AC5C25">
        <w:rPr>
          <w:rFonts w:ascii="Times New Roman" w:hAnsi="Times New Roman" w:cs="Times New Roman" w:hint="eastAsia"/>
          <w:szCs w:val="24"/>
        </w:rPr>
        <w:t>我及世間苦樂等四句</w:t>
      </w:r>
    </w:p>
    <w:p w:rsidR="00AC5C25" w:rsidRPr="00AC5C25" w:rsidRDefault="00AC5C25" w:rsidP="00AC5C25">
      <w:pPr>
        <w:rPr>
          <w:rFonts w:ascii="Times New Roman" w:hAnsi="Times New Roman" w:cs="Times New Roman"/>
          <w:szCs w:val="24"/>
        </w:rPr>
      </w:pPr>
    </w:p>
    <w:p w:rsidR="00AC5C25" w:rsidRPr="00AC5C25" w:rsidRDefault="00AC5C25" w:rsidP="00D219C8">
      <w:pPr>
        <w:spacing w:beforeLines="30" w:before="108"/>
        <w:ind w:leftChars="300" w:left="720"/>
        <w:rPr>
          <w:rFonts w:ascii="Times New Roman" w:hAnsi="Times New Roman" w:cs="Times New Roman"/>
          <w:b/>
          <w:sz w:val="20"/>
          <w:szCs w:val="20"/>
          <w:bdr w:val="single" w:sz="4" w:space="0" w:color="auto"/>
        </w:rPr>
      </w:pPr>
      <w:r w:rsidRPr="00AC5C25">
        <w:rPr>
          <w:rFonts w:ascii="Times New Roman" w:hAnsi="Times New Roman" w:cs="Times New Roman" w:hint="eastAsia"/>
          <w:b/>
          <w:sz w:val="20"/>
          <w:szCs w:val="20"/>
          <w:bdr w:val="single" w:sz="4" w:space="0" w:color="auto"/>
        </w:rPr>
        <w:t>b</w:t>
      </w:r>
      <w:r w:rsidRPr="00AC5C25">
        <w:rPr>
          <w:rFonts w:ascii="Times New Roman" w:hAnsi="Times New Roman" w:cs="Times New Roman" w:hint="eastAsia"/>
          <w:b/>
          <w:sz w:val="20"/>
          <w:szCs w:val="20"/>
          <w:bdr w:val="single" w:sz="4" w:space="0" w:color="auto"/>
        </w:rPr>
        <w:t>、分析</w:t>
      </w:r>
    </w:p>
    <w:p w:rsidR="00AC5C25" w:rsidRPr="00AC5C25" w:rsidRDefault="00AC5C25" w:rsidP="00AC5C25">
      <w:pPr>
        <w:ind w:leftChars="350" w:left="840"/>
        <w:contextualSpacing/>
        <w:rPr>
          <w:rFonts w:ascii="Times New Roman" w:hAnsi="Times New Roman" w:cs="Times New Roman"/>
          <w:b/>
          <w:sz w:val="20"/>
          <w:szCs w:val="20"/>
          <w:bdr w:val="single" w:sz="4" w:space="0" w:color="auto"/>
        </w:rPr>
      </w:pPr>
      <w:r w:rsidRPr="00AC5C25">
        <w:rPr>
          <w:rFonts w:ascii="Times New Roman" w:hAnsi="Times New Roman" w:cs="Times New Roman" w:hint="eastAsia"/>
          <w:b/>
          <w:sz w:val="20"/>
          <w:szCs w:val="20"/>
          <w:bdr w:val="single" w:sz="4" w:space="0" w:color="auto"/>
        </w:rPr>
        <w:t>（</w:t>
      </w:r>
      <w:r w:rsidRPr="00AC5C25">
        <w:rPr>
          <w:rFonts w:ascii="Times New Roman" w:hAnsi="Times New Roman" w:cs="Times New Roman" w:hint="eastAsia"/>
          <w:b/>
          <w:sz w:val="20"/>
          <w:szCs w:val="20"/>
          <w:bdr w:val="single" w:sz="4" w:space="0" w:color="auto"/>
        </w:rPr>
        <w:t>a</w:t>
      </w:r>
      <w:r w:rsidRPr="00AC5C25">
        <w:rPr>
          <w:rFonts w:ascii="Times New Roman" w:hAnsi="Times New Roman" w:cs="Times New Roman" w:hint="eastAsia"/>
          <w:b/>
          <w:sz w:val="20"/>
          <w:szCs w:val="20"/>
          <w:bdr w:val="single" w:sz="4" w:space="0" w:color="auto"/>
        </w:rPr>
        <w:t>）破斥婆羅門教</w:t>
      </w:r>
    </w:p>
    <w:p w:rsidR="00AC5C25" w:rsidRPr="00AC5C25" w:rsidRDefault="00AC5C25" w:rsidP="00AC5C25">
      <w:pPr>
        <w:ind w:leftChars="400" w:left="960"/>
        <w:rPr>
          <w:rFonts w:ascii="Times New Roman" w:hAnsi="Times New Roman" w:cs="Times New Roman"/>
          <w:szCs w:val="24"/>
        </w:rPr>
      </w:pPr>
      <w:r w:rsidRPr="00AC5C25">
        <w:rPr>
          <w:rFonts w:ascii="Times New Roman" w:hAnsi="Times New Roman" w:cs="Times New Roman" w:hint="eastAsia"/>
          <w:szCs w:val="24"/>
        </w:rPr>
        <w:t>這裏面，傳統的婆羅門教，是「尊祐論」，「傳承者」。責難的重點，在乎全憑傳承的信仰，而自己沒有證知</w:t>
      </w:r>
      <w:r w:rsidRPr="00AC5C25">
        <w:rPr>
          <w:rFonts w:ascii="Times New Roman" w:hAnsi="Times New Roman" w:cs="Times New Roman"/>
          <w:szCs w:val="24"/>
          <w:vertAlign w:val="superscript"/>
        </w:rPr>
        <w:footnoteReference w:id="205"/>
      </w:r>
      <w:r w:rsidRPr="00AC5C25">
        <w:rPr>
          <w:rFonts w:ascii="Times New Roman" w:hAnsi="Times New Roman" w:cs="Times New Roman" w:hint="eastAsia"/>
          <w:szCs w:val="24"/>
        </w:rPr>
        <w:t>。評破四姓階級</w:t>
      </w:r>
      <w:r w:rsidRPr="00AC5C25">
        <w:rPr>
          <w:rFonts w:ascii="Times New Roman" w:hAnsi="Times New Roman" w:cs="Times New Roman"/>
          <w:szCs w:val="24"/>
          <w:vertAlign w:val="superscript"/>
        </w:rPr>
        <w:footnoteReference w:id="206"/>
      </w:r>
      <w:r w:rsidRPr="00AC5C25">
        <w:rPr>
          <w:rFonts w:ascii="Times New Roman" w:hAnsi="Times New Roman" w:cs="Times New Roman" w:hint="eastAsia"/>
          <w:szCs w:val="24"/>
        </w:rPr>
        <w:t>。認為當時的婆羅門，早已俗化，失去了婆羅門的原始意義</w:t>
      </w:r>
      <w:r w:rsidRPr="00AC5C25">
        <w:rPr>
          <w:rFonts w:ascii="Times New Roman" w:hAnsi="Times New Roman" w:cs="Times New Roman"/>
          <w:szCs w:val="24"/>
          <w:vertAlign w:val="superscript"/>
        </w:rPr>
        <w:footnoteReference w:id="207"/>
      </w:r>
      <w:r w:rsidRPr="00AC5C25">
        <w:rPr>
          <w:rFonts w:ascii="Times New Roman" w:hAnsi="Times New Roman" w:cs="Times New Roman" w:hint="eastAsia"/>
          <w:szCs w:val="24"/>
        </w:rPr>
        <w:t>。</w:t>
      </w:r>
    </w:p>
    <w:p w:rsidR="00AC5C25" w:rsidRPr="00AC5C25" w:rsidRDefault="00AC5C25" w:rsidP="00D219C8">
      <w:pPr>
        <w:spacing w:beforeLines="30" w:before="108"/>
        <w:ind w:leftChars="350" w:left="840"/>
        <w:rPr>
          <w:rFonts w:ascii="Times New Roman" w:hAnsi="Times New Roman" w:cs="Times New Roman"/>
          <w:b/>
          <w:sz w:val="20"/>
          <w:szCs w:val="20"/>
          <w:bdr w:val="single" w:sz="4" w:space="0" w:color="auto"/>
        </w:rPr>
      </w:pPr>
      <w:r w:rsidRPr="00AC5C25">
        <w:rPr>
          <w:rFonts w:ascii="Times New Roman" w:hAnsi="Times New Roman" w:cs="Times New Roman" w:hint="eastAsia"/>
          <w:b/>
          <w:sz w:val="20"/>
          <w:szCs w:val="20"/>
          <w:bdr w:val="single" w:sz="4" w:space="0" w:color="auto"/>
        </w:rPr>
        <w:t>（</w:t>
      </w:r>
      <w:r w:rsidRPr="00AC5C25">
        <w:rPr>
          <w:rFonts w:ascii="Times New Roman" w:hAnsi="Times New Roman" w:cs="Times New Roman" w:hint="eastAsia"/>
          <w:b/>
          <w:sz w:val="20"/>
          <w:szCs w:val="20"/>
          <w:bdr w:val="single" w:sz="4" w:space="0" w:color="auto"/>
        </w:rPr>
        <w:t>b</w:t>
      </w:r>
      <w:r w:rsidRPr="00AC5C25">
        <w:rPr>
          <w:rFonts w:ascii="Times New Roman" w:hAnsi="Times New Roman" w:cs="Times New Roman" w:hint="eastAsia"/>
          <w:b/>
          <w:sz w:val="20"/>
          <w:szCs w:val="20"/>
          <w:bdr w:val="single" w:sz="4" w:space="0" w:color="auto"/>
        </w:rPr>
        <w:t>）破斥外道苦行及邪命</w:t>
      </w:r>
    </w:p>
    <w:p w:rsidR="00AC5C25" w:rsidRPr="00AC5C25" w:rsidRDefault="00AC5C25" w:rsidP="00AC5C25">
      <w:pPr>
        <w:ind w:leftChars="400" w:left="960"/>
        <w:rPr>
          <w:rFonts w:ascii="Times New Roman" w:hAnsi="Times New Roman" w:cs="Times New Roman"/>
          <w:szCs w:val="24"/>
        </w:rPr>
      </w:pPr>
      <w:r w:rsidRPr="00AC5C25">
        <w:rPr>
          <w:rFonts w:ascii="Times New Roman" w:hAnsi="Times New Roman" w:cs="Times New Roman" w:hint="eastAsia"/>
          <w:szCs w:val="24"/>
        </w:rPr>
        <w:t>「中阿含」對於外道，特別著重於尼犍子的苦行一流，破斥「以苦斷苦」的見解</w:t>
      </w:r>
      <w:r w:rsidRPr="00AC5C25">
        <w:rPr>
          <w:rFonts w:ascii="Times New Roman" w:hAnsi="Times New Roman" w:cs="Times New Roman"/>
          <w:szCs w:val="24"/>
          <w:vertAlign w:val="superscript"/>
        </w:rPr>
        <w:footnoteReference w:id="208"/>
      </w:r>
      <w:r w:rsidRPr="00AC5C25">
        <w:rPr>
          <w:rFonts w:ascii="Times New Roman" w:hAnsi="Times New Roman" w:cs="Times New Roman" w:hint="eastAsia"/>
          <w:szCs w:val="24"/>
        </w:rPr>
        <w:t>。敘述種種苦行，而說佛曾修一切苦行，比他們更苦而一無所得</w:t>
      </w:r>
      <w:r w:rsidRPr="00AC5C25">
        <w:rPr>
          <w:rFonts w:ascii="Times New Roman" w:hAnsi="Times New Roman" w:cs="Times New Roman"/>
          <w:szCs w:val="24"/>
          <w:vertAlign w:val="superscript"/>
        </w:rPr>
        <w:footnoteReference w:id="209"/>
      </w:r>
      <w:r w:rsidRPr="00AC5C25">
        <w:rPr>
          <w:rFonts w:ascii="Times New Roman" w:hAnsi="Times New Roman" w:cs="Times New Roman" w:hint="eastAsia"/>
          <w:szCs w:val="24"/>
        </w:rPr>
        <w:t>。這表</w:t>
      </w:r>
      <w:r w:rsidRPr="00AC5C25">
        <w:rPr>
          <w:rFonts w:ascii="Times New Roman" w:hAnsi="Times New Roman" w:cs="Times New Roman" w:hint="eastAsia"/>
          <w:szCs w:val="24"/>
        </w:rPr>
        <w:lastRenderedPageBreak/>
        <w:t>彰了佛的偉大，反顯了苦行的無益。尼犍弟子的叛歸佛法</w:t>
      </w:r>
      <w:r w:rsidRPr="00AC5C25">
        <w:rPr>
          <w:rFonts w:ascii="Times New Roman" w:hAnsi="Times New Roman" w:cs="Times New Roman"/>
          <w:szCs w:val="24"/>
          <w:vertAlign w:val="superscript"/>
        </w:rPr>
        <w:footnoteReference w:id="210"/>
      </w:r>
      <w:r w:rsidRPr="00AC5C25">
        <w:rPr>
          <w:rFonts w:ascii="Times New Roman" w:hAnsi="Times New Roman" w:cs="Times New Roman" w:hint="eastAsia"/>
          <w:szCs w:val="24"/>
        </w:rPr>
        <w:t>；尼犍死後而分破論諍</w:t>
      </w:r>
      <w:r w:rsidRPr="00AC5C25">
        <w:rPr>
          <w:rFonts w:ascii="Times New Roman" w:hAnsi="Times New Roman" w:cs="Times New Roman"/>
          <w:szCs w:val="24"/>
          <w:vertAlign w:val="superscript"/>
        </w:rPr>
        <w:footnoteReference w:id="211"/>
      </w:r>
      <w:r w:rsidRPr="00AC5C25">
        <w:rPr>
          <w:rFonts w:ascii="Times New Roman" w:hAnsi="Times New Roman" w:cs="Times New Roman" w:hint="eastAsia"/>
          <w:szCs w:val="24"/>
        </w:rPr>
        <w:t>。這表示了佛法與尼犍派，當時有著深重的關切！</w:t>
      </w:r>
    </w:p>
    <w:p w:rsidR="00AC5C25" w:rsidRPr="00AC5C25" w:rsidRDefault="00AC5C25" w:rsidP="00AC5C25">
      <w:pPr>
        <w:spacing w:beforeLines="30" w:before="108"/>
        <w:ind w:leftChars="400" w:left="960"/>
        <w:rPr>
          <w:rFonts w:ascii="Times New Roman" w:hAnsi="Times New Roman" w:cs="Times New Roman"/>
          <w:szCs w:val="24"/>
        </w:rPr>
      </w:pPr>
      <w:r w:rsidRPr="00AC5C25">
        <w:rPr>
          <w:rFonts w:ascii="Times New Roman" w:hAnsi="Times New Roman" w:cs="Times New Roman" w:hint="eastAsia"/>
          <w:szCs w:val="24"/>
        </w:rPr>
        <w:t>對於邪命派</w:t>
      </w:r>
      <w:r w:rsidRPr="00AC5C25">
        <w:rPr>
          <w:rFonts w:ascii="Times New Roman" w:hAnsi="Times New Roman" w:cs="Times New Roman"/>
          <w:szCs w:val="24"/>
          <w:vertAlign w:val="superscript"/>
        </w:rPr>
        <w:footnoteReference w:id="212"/>
      </w:r>
      <w:r w:rsidRPr="00AC5C25">
        <w:rPr>
          <w:rFonts w:ascii="Times New Roman" w:hAnsi="Times New Roman" w:cs="Times New Roman" w:hint="eastAsia"/>
          <w:szCs w:val="24"/>
        </w:rPr>
        <w:t>（</w:t>
      </w:r>
      <w:r w:rsidRPr="00AC5C25">
        <w:rPr>
          <w:rFonts w:ascii="Times New Roman" w:hAnsi="Times New Roman" w:cs="Times New Roman"/>
          <w:szCs w:val="24"/>
        </w:rPr>
        <w:t>Ājīvaka</w:t>
      </w:r>
      <w:r w:rsidRPr="00AC5C25">
        <w:rPr>
          <w:rFonts w:ascii="Times New Roman" w:hAnsi="Times New Roman" w:cs="Times New Roman" w:hint="eastAsia"/>
          <w:szCs w:val="24"/>
        </w:rPr>
        <w:t>）──尼犍的一流，呵斥的態度，最為堅決，如說：「</w:t>
      </w:r>
      <w:r w:rsidRPr="00AC5C25">
        <w:rPr>
          <w:rFonts w:ascii="標楷體" w:eastAsia="標楷體" w:hAnsi="標楷體" w:cs="Times New Roman" w:hint="eastAsia"/>
          <w:szCs w:val="24"/>
        </w:rPr>
        <w:t>邪命外道，無身壞（死）而作苦邊際（解脫）者。……憶九十一劫來，邪命外道無昇天者，唯除一人，彼亦是業論者，有作用論者</w:t>
      </w:r>
      <w:r w:rsidRPr="00AC5C25">
        <w:rPr>
          <w:rFonts w:ascii="Times New Roman" w:hAnsi="Times New Roman" w:cs="Times New Roman" w:hint="eastAsia"/>
          <w:szCs w:val="24"/>
        </w:rPr>
        <w:t>」</w:t>
      </w:r>
      <w:r w:rsidRPr="00AC5C25">
        <w:rPr>
          <w:rFonts w:ascii="Times New Roman" w:hAnsi="Times New Roman" w:cs="Times New Roman"/>
          <w:szCs w:val="24"/>
          <w:vertAlign w:val="superscript"/>
        </w:rPr>
        <w:footnoteReference w:id="213"/>
      </w:r>
      <w:r w:rsidRPr="00AC5C25">
        <w:rPr>
          <w:rFonts w:ascii="Times New Roman" w:hAnsi="Times New Roman" w:cs="Times New Roman" w:hint="eastAsia"/>
          <w:szCs w:val="24"/>
        </w:rPr>
        <w:t>。</w:t>
      </w:r>
    </w:p>
    <w:p w:rsidR="00AC5C25" w:rsidRPr="00AC5C25" w:rsidRDefault="00AC5C25" w:rsidP="00D219C8">
      <w:pPr>
        <w:spacing w:beforeLines="30" w:before="108"/>
        <w:ind w:leftChars="200" w:left="480"/>
        <w:rPr>
          <w:rFonts w:ascii="Times New Roman" w:hAnsi="Times New Roman" w:cs="Times New Roman"/>
          <w:b/>
          <w:sz w:val="20"/>
          <w:szCs w:val="20"/>
          <w:bdr w:val="single" w:sz="4" w:space="0" w:color="auto"/>
        </w:rPr>
      </w:pPr>
      <w:r w:rsidRPr="00AC5C25">
        <w:rPr>
          <w:rFonts w:ascii="Times New Roman" w:hAnsi="Times New Roman" w:cs="Times New Roman" w:hint="eastAsia"/>
          <w:b/>
          <w:sz w:val="20"/>
          <w:szCs w:val="20"/>
          <w:bdr w:val="single" w:sz="4" w:space="0" w:color="auto"/>
        </w:rPr>
        <w:t>D</w:t>
      </w:r>
      <w:r w:rsidRPr="00AC5C25">
        <w:rPr>
          <w:rFonts w:ascii="Times New Roman" w:hAnsi="Times New Roman" w:cs="Times New Roman"/>
          <w:b/>
          <w:sz w:val="20"/>
          <w:szCs w:val="20"/>
          <w:bdr w:val="single" w:sz="4" w:space="0" w:color="auto"/>
        </w:rPr>
        <w:t>、</w:t>
      </w:r>
      <w:r w:rsidRPr="00AC5C25">
        <w:rPr>
          <w:rFonts w:ascii="Times New Roman" w:hAnsi="Times New Roman" w:cs="Times New Roman" w:hint="eastAsia"/>
          <w:b/>
          <w:sz w:val="20"/>
          <w:szCs w:val="20"/>
          <w:bdr w:val="single" w:sz="4" w:space="0" w:color="auto"/>
        </w:rPr>
        <w:t>「中阿含」對一般宗教而表顯佛法及如來的超勝</w:t>
      </w:r>
    </w:p>
    <w:p w:rsidR="00AC5C25" w:rsidRPr="00AC5C25" w:rsidRDefault="00AC5C25" w:rsidP="00AC5C25">
      <w:pPr>
        <w:ind w:leftChars="250" w:left="600"/>
        <w:contextualSpacing/>
        <w:rPr>
          <w:rFonts w:ascii="Times New Roman" w:hAnsi="Times New Roman" w:cs="Times New Roman"/>
          <w:b/>
          <w:sz w:val="20"/>
          <w:szCs w:val="20"/>
          <w:bdr w:val="single" w:sz="4" w:space="0" w:color="auto"/>
        </w:rPr>
      </w:pPr>
      <w:r w:rsidRPr="00AC5C25">
        <w:rPr>
          <w:rFonts w:ascii="Times New Roman" w:hAnsi="Times New Roman" w:cs="Times New Roman" w:hint="eastAsia"/>
          <w:b/>
          <w:sz w:val="20"/>
          <w:szCs w:val="20"/>
          <w:bdr w:val="single" w:sz="4" w:space="0" w:color="auto"/>
        </w:rPr>
        <w:t>（</w:t>
      </w:r>
      <w:r w:rsidRPr="00AC5C25">
        <w:rPr>
          <w:rFonts w:ascii="Times New Roman" w:hAnsi="Times New Roman" w:cs="Times New Roman" w:hint="eastAsia"/>
          <w:b/>
          <w:sz w:val="20"/>
          <w:szCs w:val="20"/>
          <w:bdr w:val="single" w:sz="4" w:space="0" w:color="auto"/>
        </w:rPr>
        <w:t>A</w:t>
      </w:r>
      <w:r w:rsidRPr="00AC5C25">
        <w:rPr>
          <w:rFonts w:ascii="Times New Roman" w:hAnsi="Times New Roman" w:cs="Times New Roman" w:hint="eastAsia"/>
          <w:b/>
          <w:sz w:val="20"/>
          <w:szCs w:val="20"/>
          <w:bdr w:val="single" w:sz="4" w:space="0" w:color="auto"/>
        </w:rPr>
        <w:t>）對三寶的尊敬及佛弟子的讚仰</w:t>
      </w:r>
    </w:p>
    <w:p w:rsidR="00AC5C25" w:rsidRPr="00AC5C25" w:rsidRDefault="00AC5C25" w:rsidP="00AC5C25">
      <w:pPr>
        <w:ind w:leftChars="250" w:left="600"/>
        <w:rPr>
          <w:rFonts w:ascii="Times New Roman" w:hAnsi="Times New Roman" w:cs="Times New Roman"/>
          <w:szCs w:val="24"/>
        </w:rPr>
      </w:pPr>
      <w:r w:rsidRPr="00AC5C25">
        <w:rPr>
          <w:rFonts w:ascii="Times New Roman" w:hAnsi="Times New Roman" w:cs="Times New Roman" w:hint="eastAsia"/>
          <w:szCs w:val="24"/>
        </w:rPr>
        <w:t>在對一般宗教而表顯</w:t>
      </w:r>
      <w:r w:rsidRPr="00AC5C25">
        <w:rPr>
          <w:rFonts w:ascii="Times New Roman" w:hAnsi="Times New Roman" w:cs="Times New Roman"/>
          <w:szCs w:val="24"/>
          <w:vertAlign w:val="superscript"/>
        </w:rPr>
        <w:footnoteReference w:id="214"/>
      </w:r>
      <w:r w:rsidRPr="00AC5C25">
        <w:rPr>
          <w:rFonts w:ascii="Times New Roman" w:hAnsi="Times New Roman" w:cs="Times New Roman" w:hint="eastAsia"/>
          <w:szCs w:val="24"/>
        </w:rPr>
        <w:t>佛法的超勝，讚歎如來，是當然的事。「如來是正等覺者」（法是善說，僧伽是正行），是從知見清淨，離貪寂靜中理解出來</w:t>
      </w:r>
      <w:r w:rsidRPr="00AC5C25">
        <w:rPr>
          <w:rFonts w:ascii="Times New Roman" w:hAnsi="Times New Roman" w:cs="Times New Roman"/>
          <w:szCs w:val="24"/>
          <w:vertAlign w:val="superscript"/>
        </w:rPr>
        <w:footnoteReference w:id="215"/>
      </w:r>
      <w:r w:rsidRPr="00AC5C25">
        <w:rPr>
          <w:rFonts w:ascii="Times New Roman" w:hAnsi="Times New Roman" w:cs="Times New Roman" w:hint="eastAsia"/>
          <w:szCs w:val="24"/>
        </w:rPr>
        <w:t>。從如來四眾弟子的梵行成滿，而表示對三寶的尊敬</w:t>
      </w:r>
      <w:r w:rsidRPr="00AC5C25">
        <w:rPr>
          <w:rFonts w:ascii="Times New Roman" w:hAnsi="Times New Roman" w:cs="Times New Roman"/>
          <w:szCs w:val="24"/>
          <w:vertAlign w:val="superscript"/>
        </w:rPr>
        <w:footnoteReference w:id="216"/>
      </w:r>
      <w:r w:rsidRPr="00AC5C25">
        <w:rPr>
          <w:rFonts w:ascii="Times New Roman" w:hAnsi="Times New Roman" w:cs="Times New Roman" w:hint="eastAsia"/>
          <w:szCs w:val="24"/>
        </w:rPr>
        <w:t>。</w:t>
      </w:r>
    </w:p>
    <w:p w:rsidR="00AC5C25" w:rsidRPr="00AC5C25" w:rsidRDefault="00AC5C25" w:rsidP="008E6829">
      <w:pPr>
        <w:spacing w:beforeLines="30" w:before="108"/>
        <w:ind w:leftChars="250" w:left="600"/>
        <w:rPr>
          <w:rFonts w:ascii="Times New Roman" w:hAnsi="Times New Roman" w:cs="Times New Roman"/>
          <w:szCs w:val="24"/>
        </w:rPr>
      </w:pPr>
      <w:r w:rsidRPr="00AC5C25">
        <w:rPr>
          <w:rFonts w:ascii="Times New Roman" w:hAnsi="Times New Roman" w:cs="Times New Roman" w:hint="eastAsia"/>
          <w:szCs w:val="24"/>
        </w:rPr>
        <w:t>《法莊嚴經》中，波斯匿王（</w:t>
      </w:r>
      <w:r w:rsidRPr="00AC5C25">
        <w:rPr>
          <w:rFonts w:ascii="Times New Roman" w:hAnsi="Times New Roman" w:cs="Times New Roman" w:hint="eastAsia"/>
          <w:szCs w:val="24"/>
        </w:rPr>
        <w:t>Prasenajit</w:t>
      </w:r>
      <w:r w:rsidRPr="00AC5C25">
        <w:rPr>
          <w:rFonts w:ascii="Times New Roman" w:hAnsi="Times New Roman" w:cs="Times New Roman" w:hint="eastAsia"/>
          <w:szCs w:val="24"/>
        </w:rPr>
        <w:t>）見眾弟子的終身修行梵行；比丘們和合無諍；比丘眾的喜悅健康；</w:t>
      </w:r>
      <w:r w:rsidRPr="00AC5C25">
        <w:rPr>
          <w:rFonts w:ascii="Times New Roman" w:hAnsi="Times New Roman" w:cs="Times New Roman"/>
          <w:szCs w:val="24"/>
          <w:vertAlign w:val="superscript"/>
        </w:rPr>
        <w:footnoteReference w:id="217"/>
      </w:r>
      <w:r w:rsidRPr="00AC5C25">
        <w:rPr>
          <w:rFonts w:ascii="Times New Roman" w:hAnsi="Times New Roman" w:cs="Times New Roman" w:hint="eastAsia"/>
          <w:szCs w:val="24"/>
        </w:rPr>
        <w:t>比丘眾的肅靜聽法；沒有弟子而敢於駁難</w:t>
      </w:r>
      <w:r w:rsidRPr="00AC5C25">
        <w:rPr>
          <w:rFonts w:ascii="Times New Roman" w:hAnsi="Times New Roman" w:cs="Times New Roman"/>
          <w:szCs w:val="24"/>
          <w:vertAlign w:val="superscript"/>
        </w:rPr>
        <w:footnoteReference w:id="218"/>
      </w:r>
      <w:r w:rsidRPr="00AC5C25">
        <w:rPr>
          <w:rFonts w:ascii="Times New Roman" w:hAnsi="Times New Roman" w:cs="Times New Roman" w:hint="eastAsia"/>
          <w:szCs w:val="24"/>
        </w:rPr>
        <w:t>世尊的；即使返俗</w:t>
      </w:r>
      <w:r w:rsidRPr="00AC5C25">
        <w:rPr>
          <w:rFonts w:ascii="Times New Roman" w:hAnsi="Times New Roman" w:cs="Times New Roman"/>
          <w:szCs w:val="24"/>
          <w:vertAlign w:val="superscript"/>
        </w:rPr>
        <w:footnoteReference w:id="219"/>
      </w:r>
      <w:r w:rsidRPr="00AC5C25">
        <w:rPr>
          <w:rFonts w:ascii="Times New Roman" w:hAnsi="Times New Roman" w:cs="Times New Roman" w:hint="eastAsia"/>
          <w:szCs w:val="24"/>
        </w:rPr>
        <w:t>，也只是責怪自己；尊敬如來，勝過了對於國王的尊敬。從弟子們的一切活動中，理解到佛是真正的「等正覺者」；這是讚仰佛陀的最佳範例</w:t>
      </w:r>
      <w:r w:rsidRPr="00AC5C25">
        <w:rPr>
          <w:rFonts w:ascii="Times New Roman" w:hAnsi="Times New Roman" w:cs="Times New Roman"/>
          <w:szCs w:val="24"/>
          <w:vertAlign w:val="superscript"/>
        </w:rPr>
        <w:footnoteReference w:id="220"/>
      </w:r>
      <w:r w:rsidRPr="00AC5C25">
        <w:rPr>
          <w:rFonts w:ascii="Times New Roman" w:hAnsi="Times New Roman" w:cs="Times New Roman" w:hint="eastAsia"/>
          <w:szCs w:val="24"/>
        </w:rPr>
        <w:t>。</w:t>
      </w:r>
    </w:p>
    <w:p w:rsidR="00AC5C25" w:rsidRPr="00AC5C25" w:rsidRDefault="00AC5C25" w:rsidP="00D219C8">
      <w:pPr>
        <w:spacing w:beforeLines="30" w:before="108"/>
        <w:ind w:leftChars="250" w:left="600"/>
        <w:rPr>
          <w:rFonts w:ascii="Times New Roman" w:hAnsi="Times New Roman" w:cs="Times New Roman"/>
          <w:b/>
          <w:sz w:val="20"/>
          <w:szCs w:val="20"/>
          <w:bdr w:val="single" w:sz="4" w:space="0" w:color="auto"/>
        </w:rPr>
      </w:pPr>
      <w:r w:rsidRPr="00AC5C25">
        <w:rPr>
          <w:rFonts w:ascii="Times New Roman" w:hAnsi="Times New Roman" w:cs="Times New Roman" w:hint="eastAsia"/>
          <w:b/>
          <w:sz w:val="20"/>
          <w:szCs w:val="20"/>
          <w:bdr w:val="single" w:sz="4" w:space="0" w:color="auto"/>
        </w:rPr>
        <w:lastRenderedPageBreak/>
        <w:t>（</w:t>
      </w:r>
      <w:r w:rsidRPr="00AC5C25">
        <w:rPr>
          <w:rFonts w:ascii="Times New Roman" w:hAnsi="Times New Roman" w:cs="Times New Roman" w:hint="eastAsia"/>
          <w:b/>
          <w:sz w:val="20"/>
          <w:szCs w:val="20"/>
          <w:bdr w:val="single" w:sz="4" w:space="0" w:color="auto"/>
        </w:rPr>
        <w:t>B</w:t>
      </w:r>
      <w:r w:rsidRPr="00AC5C25">
        <w:rPr>
          <w:rFonts w:ascii="Times New Roman" w:hAnsi="Times New Roman" w:cs="Times New Roman" w:hint="eastAsia"/>
          <w:b/>
          <w:sz w:val="20"/>
          <w:szCs w:val="20"/>
          <w:bdr w:val="single" w:sz="4" w:space="0" w:color="auto"/>
        </w:rPr>
        <w:t>）過於證明如來的殊勝，反而多少類似一般宗教的信仰</w:t>
      </w:r>
    </w:p>
    <w:p w:rsidR="00AC5C25" w:rsidRPr="00AC5C25" w:rsidRDefault="00AC5C25" w:rsidP="00AC5C25">
      <w:pPr>
        <w:ind w:leftChars="250" w:left="600"/>
        <w:rPr>
          <w:rFonts w:ascii="Times New Roman" w:hAnsi="Times New Roman" w:cs="Times New Roman"/>
          <w:szCs w:val="24"/>
        </w:rPr>
      </w:pPr>
      <w:r w:rsidRPr="00AC5C25">
        <w:rPr>
          <w:rFonts w:ascii="Times New Roman" w:hAnsi="Times New Roman" w:cs="Times New Roman" w:hint="eastAsia"/>
          <w:szCs w:val="24"/>
        </w:rPr>
        <w:t>或有見佛的相好具足，而對佛表示最高的尊敬</w:t>
      </w:r>
      <w:r w:rsidRPr="00AC5C25">
        <w:rPr>
          <w:rFonts w:ascii="Times New Roman" w:hAnsi="Times New Roman" w:cs="Times New Roman"/>
          <w:szCs w:val="24"/>
          <w:vertAlign w:val="superscript"/>
        </w:rPr>
        <w:footnoteReference w:id="221"/>
      </w:r>
      <w:r w:rsidRPr="00AC5C25">
        <w:rPr>
          <w:rFonts w:ascii="Times New Roman" w:hAnsi="Times New Roman" w:cs="Times New Roman" w:hint="eastAsia"/>
          <w:szCs w:val="24"/>
        </w:rPr>
        <w:t>。</w:t>
      </w:r>
    </w:p>
    <w:p w:rsidR="00AC5C25" w:rsidRPr="00AC5C25" w:rsidRDefault="00AC5C25" w:rsidP="008E6829">
      <w:pPr>
        <w:spacing w:beforeLines="30" w:before="108"/>
        <w:ind w:leftChars="250" w:left="600"/>
        <w:rPr>
          <w:rFonts w:ascii="Times New Roman" w:hAnsi="Times New Roman" w:cs="Times New Roman"/>
          <w:szCs w:val="24"/>
        </w:rPr>
      </w:pPr>
      <w:r>
        <w:rPr>
          <w:rFonts w:ascii="Times New Roman" w:hAnsi="Times New Roman" w:cs="Times New Roman" w:hint="eastAsia"/>
          <w:sz w:val="20"/>
          <w:szCs w:val="20"/>
          <w:shd w:val="pct15" w:color="auto" w:fill="FFFFFF"/>
        </w:rPr>
        <w:t>（</w:t>
      </w:r>
      <w:r w:rsidRPr="00AC5C25">
        <w:rPr>
          <w:rFonts w:ascii="Times New Roman" w:hAnsi="Times New Roman" w:cs="Times New Roman" w:hint="eastAsia"/>
          <w:sz w:val="20"/>
          <w:szCs w:val="20"/>
          <w:shd w:val="pct15" w:color="auto" w:fill="FFFFFF"/>
        </w:rPr>
        <w:t>p.742</w:t>
      </w:r>
      <w:r>
        <w:rPr>
          <w:rFonts w:ascii="Times New Roman" w:hAnsi="Times New Roman" w:cs="Times New Roman" w:hint="eastAsia"/>
          <w:sz w:val="20"/>
          <w:szCs w:val="20"/>
          <w:shd w:val="pct15" w:color="auto" w:fill="FFFFFF"/>
        </w:rPr>
        <w:t>）</w:t>
      </w:r>
      <w:r w:rsidRPr="00AC5C25">
        <w:rPr>
          <w:rFonts w:ascii="Times New Roman" w:hAnsi="Times New Roman" w:cs="Times New Roman" w:hint="eastAsia"/>
          <w:szCs w:val="24"/>
        </w:rPr>
        <w:t>或因外人的誹毀</w:t>
      </w:r>
      <w:r w:rsidRPr="00AC5C25">
        <w:rPr>
          <w:rFonts w:ascii="Times New Roman" w:hAnsi="Times New Roman" w:cs="Times New Roman"/>
          <w:szCs w:val="24"/>
          <w:vertAlign w:val="superscript"/>
        </w:rPr>
        <w:footnoteReference w:id="222"/>
      </w:r>
      <w:r w:rsidRPr="00AC5C25">
        <w:rPr>
          <w:rFonts w:ascii="Times New Roman" w:hAnsi="Times New Roman" w:cs="Times New Roman" w:hint="eastAsia"/>
          <w:szCs w:val="24"/>
        </w:rPr>
        <w:t>，而歷舉現有「三明」、「十力」、「四無所畏」、「普入八眾」、知「四生」、「五趣」、「三學具足」；過去曾經行「四支具足梵行」（苦行）；</w:t>
      </w:r>
      <w:r w:rsidRPr="00AC5C25">
        <w:rPr>
          <w:rFonts w:ascii="Times New Roman" w:hAnsi="Times New Roman" w:cs="Times New Roman"/>
          <w:szCs w:val="24"/>
          <w:vertAlign w:val="superscript"/>
        </w:rPr>
        <w:footnoteReference w:id="223"/>
      </w:r>
      <w:r w:rsidRPr="00AC5C25">
        <w:rPr>
          <w:rFonts w:ascii="Times New Roman" w:hAnsi="Times New Roman" w:cs="Times New Roman" w:hint="eastAsia"/>
          <w:szCs w:val="24"/>
        </w:rPr>
        <w:t>年老而智慧不衰，以證明如來有「過人法」，有「殊勝最上智見」</w:t>
      </w:r>
      <w:r w:rsidRPr="00AC5C25">
        <w:rPr>
          <w:rFonts w:ascii="Times New Roman" w:hAnsi="Times New Roman" w:cs="Times New Roman"/>
          <w:szCs w:val="24"/>
          <w:vertAlign w:val="superscript"/>
        </w:rPr>
        <w:footnoteReference w:id="224"/>
      </w:r>
      <w:r w:rsidRPr="00AC5C25">
        <w:rPr>
          <w:rFonts w:ascii="Times New Roman" w:hAnsi="Times New Roman" w:cs="Times New Roman" w:hint="eastAsia"/>
          <w:szCs w:val="24"/>
        </w:rPr>
        <w:t>，這就多少類似一般宗教信仰了。</w:t>
      </w:r>
    </w:p>
    <w:p w:rsidR="00AC5C25" w:rsidRPr="00AC5C25" w:rsidRDefault="00AC5C25" w:rsidP="00D219C8">
      <w:pPr>
        <w:spacing w:beforeLines="30" w:before="108"/>
        <w:ind w:leftChars="200" w:left="480"/>
        <w:rPr>
          <w:rFonts w:ascii="Times New Roman" w:hAnsi="Times New Roman" w:cs="Times New Roman"/>
          <w:b/>
          <w:sz w:val="20"/>
          <w:szCs w:val="20"/>
          <w:bdr w:val="single" w:sz="4" w:space="0" w:color="auto"/>
        </w:rPr>
      </w:pPr>
      <w:r w:rsidRPr="00AC5C25">
        <w:rPr>
          <w:rFonts w:ascii="Times New Roman" w:hAnsi="Times New Roman" w:cs="Times New Roman" w:hint="eastAsia"/>
          <w:b/>
          <w:sz w:val="20"/>
          <w:szCs w:val="20"/>
          <w:bdr w:val="single" w:sz="4" w:space="0" w:color="auto"/>
        </w:rPr>
        <w:t>E</w:t>
      </w:r>
      <w:r w:rsidRPr="00AC5C25">
        <w:rPr>
          <w:rFonts w:ascii="Times New Roman" w:hAnsi="Times New Roman" w:cs="Times New Roman"/>
          <w:b/>
          <w:sz w:val="20"/>
          <w:szCs w:val="20"/>
          <w:bdr w:val="single" w:sz="4" w:space="0" w:color="auto"/>
        </w:rPr>
        <w:t>、</w:t>
      </w:r>
      <w:r w:rsidRPr="00AC5C25">
        <w:rPr>
          <w:rFonts w:ascii="Times New Roman" w:hAnsi="Times New Roman" w:cs="Times New Roman" w:hint="eastAsia"/>
          <w:b/>
          <w:sz w:val="20"/>
          <w:szCs w:val="20"/>
          <w:bdr w:val="single" w:sz="4" w:space="0" w:color="auto"/>
        </w:rPr>
        <w:t>結論：「中阿含」所代表的時代，佛教進入律治且還在加強中</w:t>
      </w:r>
    </w:p>
    <w:p w:rsidR="00AC5C25" w:rsidRPr="00AC5C25" w:rsidRDefault="00AC5C25" w:rsidP="00AC5C25">
      <w:pPr>
        <w:ind w:leftChars="200" w:left="480"/>
        <w:rPr>
          <w:rFonts w:ascii="Times New Roman" w:hAnsi="Times New Roman" w:cs="Times New Roman"/>
          <w:szCs w:val="24"/>
        </w:rPr>
      </w:pPr>
      <w:r w:rsidRPr="00AC5C25">
        <w:rPr>
          <w:rFonts w:ascii="Times New Roman" w:hAnsi="Times New Roman" w:cs="Times New Roman" w:hint="eastAsia"/>
          <w:szCs w:val="24"/>
        </w:rPr>
        <w:t>「中阿含」所類集的經，內容是多方面的。主要部分，已如上略說。佛教內部的開展，比丘進入了僧伽──大眾和合的律治時代（佛陀晚年開始）。</w:t>
      </w:r>
    </w:p>
    <w:p w:rsidR="00AC5C25" w:rsidRPr="00AC5C25" w:rsidRDefault="00AC5C25" w:rsidP="00AC5C25">
      <w:pPr>
        <w:spacing w:beforeLines="30" w:before="108"/>
        <w:ind w:leftChars="200" w:left="480"/>
        <w:rPr>
          <w:rFonts w:ascii="Times New Roman" w:hAnsi="Times New Roman" w:cs="Times New Roman"/>
          <w:szCs w:val="24"/>
        </w:rPr>
      </w:pPr>
      <w:r w:rsidRPr="00AC5C25">
        <w:rPr>
          <w:rFonts w:ascii="Times New Roman" w:hAnsi="Times New Roman" w:cs="Times New Roman" w:hint="eastAsia"/>
          <w:szCs w:val="24"/>
        </w:rPr>
        <w:t>法義的分別、抉擇、闡明、整理，是直承「修多羅」而來的。修證的次第綱目，也明確的，具體的列出。戒學，並不限於「波羅提木叉律儀」，說明了</w:t>
      </w:r>
      <w:r w:rsidRPr="00AC5C25">
        <w:rPr>
          <w:rFonts w:ascii="Times New Roman" w:hAnsi="Times New Roman" w:cs="Times New Roman" w:hint="eastAsia"/>
          <w:b/>
          <w:szCs w:val="24"/>
        </w:rPr>
        <w:t>「中阿含」所代表的時代，佛教進入律治，而還在逐漸加強的過程中</w:t>
      </w:r>
      <w:r w:rsidRPr="00AC5C25">
        <w:rPr>
          <w:rFonts w:ascii="Times New Roman" w:hAnsi="Times New Roman" w:cs="Times New Roman" w:hint="eastAsia"/>
          <w:szCs w:val="24"/>
        </w:rPr>
        <w:t>。</w:t>
      </w:r>
    </w:p>
    <w:p w:rsidR="00AC5C25" w:rsidRPr="00AC5C25" w:rsidRDefault="00AC5C25" w:rsidP="00AC5C25">
      <w:pPr>
        <w:spacing w:beforeLines="30" w:before="108"/>
        <w:ind w:leftChars="200" w:left="480"/>
        <w:rPr>
          <w:rFonts w:ascii="Times New Roman" w:hAnsi="Times New Roman" w:cs="Times New Roman"/>
          <w:szCs w:val="24"/>
        </w:rPr>
      </w:pPr>
      <w:r w:rsidRPr="00AC5C25">
        <w:rPr>
          <w:rFonts w:ascii="Times New Roman" w:hAnsi="Times New Roman" w:cs="Times New Roman" w:hint="eastAsia"/>
          <w:szCs w:val="24"/>
        </w:rPr>
        <w:t>傳說「七百結集」，在佛滅百年（不應該是確數</w:t>
      </w:r>
      <w:r w:rsidRPr="00AC5C25">
        <w:rPr>
          <w:rFonts w:ascii="Times New Roman" w:hAnsi="Times New Roman" w:cs="Times New Roman"/>
          <w:szCs w:val="24"/>
          <w:vertAlign w:val="superscript"/>
        </w:rPr>
        <w:footnoteReference w:id="225"/>
      </w:r>
      <w:r w:rsidRPr="00AC5C25">
        <w:rPr>
          <w:rFonts w:ascii="Times New Roman" w:hAnsi="Times New Roman" w:cs="Times New Roman" w:hint="eastAsia"/>
          <w:szCs w:val="24"/>
        </w:rPr>
        <w:t>）。「中阿含」所代表的，屬於這一時代的前期。</w:t>
      </w:r>
    </w:p>
    <w:p w:rsidR="00AC5C25" w:rsidRPr="00D219C8" w:rsidRDefault="00AC5C25" w:rsidP="00D219C8">
      <w:pPr>
        <w:widowControl/>
        <w:spacing w:beforeLines="30" w:before="108"/>
        <w:ind w:leftChars="150" w:left="360"/>
        <w:rPr>
          <w:rFonts w:ascii="Times New Roman" w:hAnsi="Times New Roman" w:cs="Times New Roman"/>
          <w:b/>
          <w:sz w:val="20"/>
          <w:bdr w:val="single" w:sz="4" w:space="0" w:color="auto"/>
        </w:rPr>
      </w:pPr>
      <w:r w:rsidRPr="00D219C8">
        <w:rPr>
          <w:rFonts w:ascii="Times New Roman" w:hAnsi="Times New Roman" w:cs="Times New Roman"/>
          <w:b/>
          <w:sz w:val="20"/>
          <w:bdr w:val="single" w:sz="4" w:space="0" w:color="auto"/>
        </w:rPr>
        <w:t>（</w:t>
      </w:r>
      <w:r w:rsidRPr="00D219C8">
        <w:rPr>
          <w:rFonts w:ascii="Times New Roman" w:hAnsi="Times New Roman" w:cs="Times New Roman" w:hint="eastAsia"/>
          <w:b/>
          <w:sz w:val="20"/>
          <w:bdr w:val="single" w:sz="4" w:space="0" w:color="auto"/>
        </w:rPr>
        <w:t>2</w:t>
      </w:r>
      <w:r w:rsidRPr="00D219C8">
        <w:rPr>
          <w:rFonts w:ascii="Times New Roman" w:hAnsi="Times New Roman" w:cs="Times New Roman"/>
          <w:b/>
          <w:sz w:val="20"/>
          <w:bdr w:val="single" w:sz="4" w:space="0" w:color="auto"/>
        </w:rPr>
        <w:t>）</w:t>
      </w:r>
      <w:r w:rsidRPr="00D219C8">
        <w:rPr>
          <w:rFonts w:ascii="Times New Roman" w:hAnsi="Times New Roman" w:cs="Times New Roman" w:hint="eastAsia"/>
          <w:b/>
          <w:sz w:val="20"/>
          <w:bdr w:val="single" w:sz="4" w:space="0" w:color="auto"/>
        </w:rPr>
        <w:t>長阿含</w:t>
      </w:r>
    </w:p>
    <w:p w:rsidR="00AC5C25" w:rsidRPr="00AC5C25" w:rsidRDefault="00AC5C25" w:rsidP="00AC5C25">
      <w:pPr>
        <w:ind w:leftChars="200" w:left="480"/>
        <w:contextualSpacing/>
        <w:rPr>
          <w:rFonts w:ascii="Times New Roman" w:hAnsi="Times New Roman" w:cs="Times New Roman"/>
          <w:b/>
          <w:sz w:val="20"/>
          <w:szCs w:val="20"/>
          <w:bdr w:val="single" w:sz="4" w:space="0" w:color="auto"/>
        </w:rPr>
      </w:pPr>
      <w:r w:rsidRPr="00AC5C25">
        <w:rPr>
          <w:rFonts w:ascii="Times New Roman" w:hAnsi="Times New Roman" w:cs="Times New Roman"/>
          <w:b/>
          <w:sz w:val="20"/>
          <w:szCs w:val="20"/>
          <w:bdr w:val="single" w:sz="4" w:space="0" w:color="auto"/>
        </w:rPr>
        <w:t>A</w:t>
      </w:r>
      <w:r w:rsidRPr="00AC5C25">
        <w:rPr>
          <w:rFonts w:ascii="Times New Roman" w:hAnsi="Times New Roman" w:cs="Times New Roman"/>
          <w:b/>
          <w:sz w:val="20"/>
          <w:szCs w:val="20"/>
          <w:bdr w:val="single" w:sz="4" w:space="0" w:color="auto"/>
        </w:rPr>
        <w:t>、</w:t>
      </w:r>
      <w:r w:rsidRPr="00AC5C25">
        <w:rPr>
          <w:rFonts w:ascii="Times New Roman" w:hAnsi="Times New Roman" w:cs="Times New Roman" w:hint="eastAsia"/>
          <w:b/>
          <w:sz w:val="20"/>
          <w:szCs w:val="20"/>
          <w:bdr w:val="single" w:sz="4" w:space="0" w:color="auto"/>
        </w:rPr>
        <w:t>從二經之比較來看「長阿含」的特色</w:t>
      </w:r>
    </w:p>
    <w:p w:rsidR="00AC5C25" w:rsidRPr="00AC5C25" w:rsidRDefault="00AC5C25" w:rsidP="00AC5C25">
      <w:pPr>
        <w:ind w:leftChars="250" w:left="600"/>
        <w:contextualSpacing/>
        <w:rPr>
          <w:rFonts w:ascii="Times New Roman" w:hAnsi="Times New Roman" w:cs="Times New Roman"/>
          <w:b/>
          <w:sz w:val="20"/>
          <w:szCs w:val="20"/>
          <w:bdr w:val="single" w:sz="4" w:space="0" w:color="auto"/>
        </w:rPr>
      </w:pPr>
      <w:r w:rsidRPr="00AC5C25">
        <w:rPr>
          <w:rFonts w:ascii="Times New Roman" w:hAnsi="Times New Roman" w:cs="Times New Roman" w:hint="eastAsia"/>
          <w:b/>
          <w:sz w:val="20"/>
          <w:szCs w:val="20"/>
          <w:bdr w:val="single" w:sz="4" w:space="0" w:color="auto"/>
        </w:rPr>
        <w:t>（</w:t>
      </w:r>
      <w:r w:rsidRPr="00AC5C25">
        <w:rPr>
          <w:rFonts w:ascii="Times New Roman" w:hAnsi="Times New Roman" w:cs="Times New Roman" w:hint="eastAsia"/>
          <w:b/>
          <w:sz w:val="20"/>
          <w:szCs w:val="20"/>
          <w:bdr w:val="single" w:sz="4" w:space="0" w:color="auto"/>
        </w:rPr>
        <w:t>A</w:t>
      </w:r>
      <w:r w:rsidRPr="00AC5C25">
        <w:rPr>
          <w:rFonts w:ascii="Times New Roman" w:hAnsi="Times New Roman" w:cs="Times New Roman" w:hint="eastAsia"/>
          <w:b/>
          <w:sz w:val="20"/>
          <w:szCs w:val="20"/>
          <w:bdr w:val="single" w:sz="4" w:space="0" w:color="auto"/>
        </w:rPr>
        <w:t>）「長阿含」重於適應宗教要求，標彰佛法的究竟</w:t>
      </w:r>
    </w:p>
    <w:p w:rsidR="00AC5C25" w:rsidRPr="00AC5C25" w:rsidRDefault="00AC5C25" w:rsidP="00D219C8">
      <w:pPr>
        <w:ind w:leftChars="250" w:left="600"/>
        <w:rPr>
          <w:rFonts w:ascii="Times New Roman" w:hAnsi="Times New Roman" w:cs="Times New Roman"/>
          <w:szCs w:val="24"/>
        </w:rPr>
      </w:pPr>
      <w:r w:rsidRPr="00AC5C25">
        <w:rPr>
          <w:rFonts w:ascii="Times New Roman" w:hAnsi="Times New Roman" w:cs="Times New Roman" w:hint="eastAsia"/>
          <w:szCs w:val="24"/>
        </w:rPr>
        <w:t>從「中阿含」來看「長阿含」，就不難發現「長阿含」的特色。「中阿含」以比丘的禪慧修證為主，而「長阿含」卻重在婆羅門與外道，適應天、魔、梵的宗教（神教）要求，而表彰佛陀的超越、崇高，佛法的究竟。</w:t>
      </w:r>
    </w:p>
    <w:p w:rsidR="00AC5C25" w:rsidRPr="00D219C8" w:rsidRDefault="00AC5C25" w:rsidP="00D219C8">
      <w:pPr>
        <w:widowControl/>
        <w:spacing w:beforeLines="30" w:before="108"/>
        <w:ind w:leftChars="250" w:left="600"/>
        <w:rPr>
          <w:rFonts w:ascii="Times New Roman" w:hAnsi="Times New Roman" w:cs="Times New Roman"/>
          <w:b/>
          <w:sz w:val="20"/>
          <w:bdr w:val="single" w:sz="4" w:space="0" w:color="auto"/>
        </w:rPr>
      </w:pPr>
      <w:r w:rsidRPr="00D219C8">
        <w:rPr>
          <w:rFonts w:ascii="Times New Roman" w:hAnsi="Times New Roman" w:cs="Times New Roman" w:hint="eastAsia"/>
          <w:b/>
          <w:sz w:val="20"/>
          <w:bdr w:val="single" w:sz="4" w:space="0" w:color="auto"/>
        </w:rPr>
        <w:t>（</w:t>
      </w:r>
      <w:r w:rsidRPr="00D219C8">
        <w:rPr>
          <w:rFonts w:ascii="Times New Roman" w:hAnsi="Times New Roman" w:cs="Times New Roman" w:hint="eastAsia"/>
          <w:b/>
          <w:sz w:val="20"/>
          <w:bdr w:val="single" w:sz="4" w:space="0" w:color="auto"/>
        </w:rPr>
        <w:t>B</w:t>
      </w:r>
      <w:r w:rsidRPr="00D219C8">
        <w:rPr>
          <w:rFonts w:ascii="Times New Roman" w:hAnsi="Times New Roman" w:cs="Times New Roman" w:hint="eastAsia"/>
          <w:b/>
          <w:sz w:val="20"/>
          <w:bdr w:val="single" w:sz="4" w:space="0" w:color="auto"/>
        </w:rPr>
        <w:t>）「長阿含」雖一再說到戒定慧（解脫），但與僧伽毘奈耶相關的卻極少</w:t>
      </w:r>
    </w:p>
    <w:p w:rsidR="00AC5C25" w:rsidRPr="00AC5C25" w:rsidRDefault="00AC5C25" w:rsidP="00D219C8">
      <w:pPr>
        <w:ind w:leftChars="250" w:left="600"/>
        <w:rPr>
          <w:rFonts w:ascii="Times New Roman" w:hAnsi="Times New Roman" w:cs="Times New Roman"/>
          <w:szCs w:val="24"/>
        </w:rPr>
      </w:pPr>
      <w:r w:rsidRPr="00AC5C25">
        <w:rPr>
          <w:rFonts w:ascii="Times New Roman" w:hAnsi="Times New Roman" w:cs="Times New Roman" w:hint="eastAsia"/>
          <w:szCs w:val="24"/>
        </w:rPr>
        <w:t>「長阿含」一再說到戒定慧，戒定慧解脫，然與僧伽的毘奈耶有關的，僅（</w:t>
      </w:r>
      <w:r w:rsidRPr="00AC5C25">
        <w:rPr>
          <w:rFonts w:ascii="Times New Roman" w:hAnsi="Times New Roman" w:cs="Times New Roman" w:hint="eastAsia"/>
          <w:szCs w:val="24"/>
        </w:rPr>
        <w:t>16</w:t>
      </w:r>
      <w:r w:rsidRPr="00AC5C25">
        <w:rPr>
          <w:rFonts w:ascii="Times New Roman" w:hAnsi="Times New Roman" w:cs="Times New Roman" w:hint="eastAsia"/>
          <w:szCs w:val="24"/>
        </w:rPr>
        <w:t>）《大般涅槃經》所說，「七不退法」與「六不退法」</w:t>
      </w:r>
      <w:r w:rsidRPr="00AC5C25">
        <w:rPr>
          <w:rFonts w:ascii="Times New Roman" w:hAnsi="Times New Roman" w:cs="Times New Roman"/>
          <w:szCs w:val="24"/>
          <w:vertAlign w:val="superscript"/>
        </w:rPr>
        <w:footnoteReference w:id="226"/>
      </w:r>
      <w:r w:rsidRPr="00AC5C25">
        <w:rPr>
          <w:rFonts w:ascii="Times New Roman" w:hAnsi="Times New Roman" w:cs="Times New Roman" w:hint="eastAsia"/>
          <w:szCs w:val="24"/>
        </w:rPr>
        <w:t>。</w:t>
      </w:r>
    </w:p>
    <w:p w:rsidR="00AC5C25" w:rsidRPr="00AC5C25" w:rsidRDefault="00AC5C25" w:rsidP="00D219C8">
      <w:pPr>
        <w:spacing w:beforeLines="30" w:before="108"/>
        <w:ind w:leftChars="250" w:left="600"/>
        <w:rPr>
          <w:rFonts w:ascii="Times New Roman" w:hAnsi="Times New Roman" w:cs="Times New Roman"/>
          <w:szCs w:val="24"/>
        </w:rPr>
      </w:pPr>
      <w:r w:rsidRPr="00AC5C25">
        <w:rPr>
          <w:rFonts w:ascii="Times New Roman" w:hAnsi="Times New Roman" w:cs="Times New Roman" w:hint="eastAsia"/>
          <w:szCs w:val="24"/>
        </w:rPr>
        <w:t>此外，《清淨經》說到：師滅度而弟子無憂；梵行支具足（上二，表示佛滅後的佛法興盛）；結集佛法，有關句義正不正的論定（與結集有關，與《中部》《如何經》相同）；四依的少欲知足；四安樂行（四禪）；聲聞法久住；阿羅漢不為九事</w:t>
      </w:r>
      <w:r w:rsidRPr="00AC5C25">
        <w:rPr>
          <w:rFonts w:ascii="Times New Roman" w:hAnsi="Times New Roman" w:cs="Times New Roman"/>
          <w:szCs w:val="24"/>
          <w:vertAlign w:val="superscript"/>
        </w:rPr>
        <w:footnoteReference w:id="227"/>
      </w:r>
      <w:r w:rsidRPr="00AC5C25">
        <w:rPr>
          <w:rFonts w:ascii="Times New Roman" w:hAnsi="Times New Roman" w:cs="Times New Roman" w:hint="eastAsia"/>
          <w:szCs w:val="24"/>
        </w:rPr>
        <w:t>：</w:t>
      </w:r>
      <w:r w:rsidRPr="00AC5C25">
        <w:rPr>
          <w:rFonts w:ascii="Times New Roman" w:hAnsi="Times New Roman" w:cs="Times New Roman" w:hint="eastAsia"/>
          <w:szCs w:val="24"/>
        </w:rPr>
        <w:lastRenderedPageBreak/>
        <w:t>這都是佛滅度後，僧伽的內部情形。</w:t>
      </w:r>
    </w:p>
    <w:p w:rsidR="00AC5C25" w:rsidRPr="00D219C8" w:rsidRDefault="00AC5C25" w:rsidP="00D219C8">
      <w:pPr>
        <w:widowControl/>
        <w:spacing w:beforeLines="30" w:before="108"/>
        <w:ind w:leftChars="250" w:left="600"/>
        <w:rPr>
          <w:rFonts w:ascii="Times New Roman" w:hAnsi="Times New Roman" w:cs="Times New Roman"/>
          <w:b/>
          <w:sz w:val="20"/>
          <w:bdr w:val="single" w:sz="4" w:space="0" w:color="auto"/>
        </w:rPr>
      </w:pPr>
      <w:r w:rsidRPr="00D219C8">
        <w:rPr>
          <w:rFonts w:ascii="Times New Roman" w:hAnsi="Times New Roman" w:cs="Times New Roman" w:hint="eastAsia"/>
          <w:b/>
          <w:sz w:val="20"/>
          <w:bdr w:val="single" w:sz="4" w:space="0" w:color="auto"/>
        </w:rPr>
        <w:t>（</w:t>
      </w:r>
      <w:r w:rsidRPr="00D219C8">
        <w:rPr>
          <w:rFonts w:ascii="Times New Roman" w:hAnsi="Times New Roman" w:cs="Times New Roman" w:hint="eastAsia"/>
          <w:b/>
          <w:sz w:val="20"/>
          <w:bdr w:val="single" w:sz="4" w:space="0" w:color="auto"/>
        </w:rPr>
        <w:t>C</w:t>
      </w:r>
      <w:r w:rsidRPr="00D219C8">
        <w:rPr>
          <w:rFonts w:ascii="Times New Roman" w:hAnsi="Times New Roman" w:cs="Times New Roman" w:hint="eastAsia"/>
          <w:b/>
          <w:sz w:val="20"/>
          <w:bdr w:val="single" w:sz="4" w:space="0" w:color="auto"/>
        </w:rPr>
        <w:t>）法義的分別：非「長阿含」所重</w:t>
      </w:r>
    </w:p>
    <w:p w:rsidR="00AC5C25" w:rsidRPr="00AC5C25" w:rsidRDefault="00AC5C25" w:rsidP="00AC5C25">
      <w:pPr>
        <w:ind w:leftChars="250" w:left="600"/>
        <w:rPr>
          <w:rFonts w:ascii="Times New Roman" w:hAnsi="Times New Roman" w:cs="Times New Roman"/>
          <w:szCs w:val="24"/>
        </w:rPr>
      </w:pPr>
      <w:r w:rsidRPr="00AC5C25">
        <w:rPr>
          <w:rFonts w:ascii="Times New Roman" w:hAnsi="Times New Roman" w:cs="Times New Roman" w:hint="eastAsia"/>
          <w:szCs w:val="24"/>
        </w:rPr>
        <w:t>關於法義的分別、抉擇，</w:t>
      </w:r>
      <w:r w:rsidRPr="00634F26">
        <w:rPr>
          <w:rFonts w:ascii="Times New Roman" w:hAnsi="Times New Roman" w:cs="Times New Roman" w:hint="eastAsia"/>
          <w:sz w:val="22"/>
          <w:szCs w:val="20"/>
          <w:shd w:val="pct15" w:color="auto" w:fill="FFFFFF"/>
        </w:rPr>
        <w:t>（</w:t>
      </w:r>
      <w:r w:rsidRPr="00634F26">
        <w:rPr>
          <w:rFonts w:ascii="Times New Roman" w:hAnsi="Times New Roman" w:cs="Times New Roman" w:hint="eastAsia"/>
          <w:sz w:val="22"/>
          <w:szCs w:val="20"/>
          <w:shd w:val="pct15" w:color="auto" w:fill="FFFFFF"/>
        </w:rPr>
        <w:t>p.743</w:t>
      </w:r>
      <w:r w:rsidRPr="00634F26">
        <w:rPr>
          <w:rFonts w:ascii="Times New Roman" w:hAnsi="Times New Roman" w:cs="Times New Roman" w:hint="eastAsia"/>
          <w:sz w:val="22"/>
          <w:szCs w:val="20"/>
          <w:shd w:val="pct15" w:color="auto" w:fill="FFFFFF"/>
        </w:rPr>
        <w:t>）</w:t>
      </w:r>
      <w:r w:rsidRPr="00AC5C25">
        <w:rPr>
          <w:rFonts w:ascii="Times New Roman" w:hAnsi="Times New Roman" w:cs="Times New Roman" w:hint="eastAsia"/>
          <w:szCs w:val="24"/>
        </w:rPr>
        <w:t>有（</w:t>
      </w:r>
      <w:r w:rsidRPr="00AC5C25">
        <w:rPr>
          <w:rFonts w:ascii="Times New Roman" w:hAnsi="Times New Roman" w:cs="Times New Roman" w:hint="eastAsia"/>
          <w:szCs w:val="24"/>
        </w:rPr>
        <w:t>15</w:t>
      </w:r>
      <w:r w:rsidRPr="00AC5C25">
        <w:rPr>
          <w:rFonts w:ascii="Times New Roman" w:hAnsi="Times New Roman" w:cs="Times New Roman" w:hint="eastAsia"/>
          <w:szCs w:val="24"/>
        </w:rPr>
        <w:t>）《大緣經》；（</w:t>
      </w:r>
      <w:r w:rsidRPr="00AC5C25">
        <w:rPr>
          <w:rFonts w:ascii="Times New Roman" w:hAnsi="Times New Roman" w:cs="Times New Roman" w:hint="eastAsia"/>
          <w:szCs w:val="24"/>
        </w:rPr>
        <w:t>22</w:t>
      </w:r>
      <w:r w:rsidRPr="00AC5C25">
        <w:rPr>
          <w:rFonts w:ascii="Times New Roman" w:hAnsi="Times New Roman" w:cs="Times New Roman" w:hint="eastAsia"/>
          <w:szCs w:val="24"/>
        </w:rPr>
        <w:t>）《大念處經》。</w:t>
      </w:r>
    </w:p>
    <w:p w:rsidR="00AC5C25" w:rsidRPr="00AC5C25" w:rsidRDefault="00AC5C25" w:rsidP="00AC5C25">
      <w:pPr>
        <w:ind w:leftChars="250" w:left="600"/>
        <w:rPr>
          <w:rFonts w:ascii="Times New Roman" w:hAnsi="Times New Roman" w:cs="Times New Roman"/>
          <w:szCs w:val="24"/>
        </w:rPr>
      </w:pPr>
      <w:r w:rsidRPr="00AC5C25">
        <w:rPr>
          <w:rFonts w:ascii="Times New Roman" w:hAnsi="Times New Roman" w:cs="Times New Roman" w:hint="eastAsia"/>
          <w:szCs w:val="24"/>
        </w:rPr>
        <w:t>這兩部經，說一切有部（</w:t>
      </w:r>
      <w:r w:rsidRPr="00AC5C25">
        <w:rPr>
          <w:rFonts w:ascii="Times New Roman" w:hAnsi="Times New Roman" w:cs="Times New Roman"/>
          <w:szCs w:val="24"/>
        </w:rPr>
        <w:t>Sarvāstivādin</w:t>
      </w:r>
      <w:r w:rsidRPr="00AC5C25">
        <w:rPr>
          <w:rFonts w:ascii="Times New Roman" w:hAnsi="Times New Roman" w:cs="Times New Roman" w:hint="eastAsia"/>
          <w:szCs w:val="24"/>
        </w:rPr>
        <w:t>）是編入《中阿含經》的。</w:t>
      </w:r>
      <w:r w:rsidRPr="00AC5C25">
        <w:rPr>
          <w:rFonts w:ascii="Times New Roman" w:hAnsi="Times New Roman" w:cs="Times New Roman"/>
          <w:szCs w:val="24"/>
          <w:vertAlign w:val="superscript"/>
        </w:rPr>
        <w:footnoteReference w:id="228"/>
      </w:r>
    </w:p>
    <w:p w:rsidR="00AC5C25" w:rsidRPr="00AC5C25" w:rsidRDefault="00AC5C25" w:rsidP="00AC5C25">
      <w:pPr>
        <w:spacing w:beforeLines="30" w:before="108"/>
        <w:ind w:leftChars="250" w:left="600"/>
        <w:rPr>
          <w:rFonts w:ascii="Times New Roman" w:hAnsi="Times New Roman" w:cs="Times New Roman"/>
          <w:szCs w:val="24"/>
        </w:rPr>
      </w:pPr>
      <w:r w:rsidRPr="00AC5C25">
        <w:rPr>
          <w:rFonts w:ascii="Times New Roman" w:hAnsi="Times New Roman" w:cs="Times New Roman" w:hint="eastAsia"/>
          <w:szCs w:val="24"/>
        </w:rPr>
        <w:t>法藏部（</w:t>
      </w:r>
      <w:r w:rsidRPr="00AC5C25">
        <w:rPr>
          <w:rFonts w:ascii="Times New Roman" w:hAnsi="Times New Roman" w:cs="Times New Roman" w:hint="eastAsia"/>
          <w:szCs w:val="24"/>
        </w:rPr>
        <w:t>Dharmaguptaka</w:t>
      </w:r>
      <w:r w:rsidRPr="00AC5C25">
        <w:rPr>
          <w:rFonts w:ascii="Times New Roman" w:hAnsi="Times New Roman" w:cs="Times New Roman" w:hint="eastAsia"/>
          <w:szCs w:val="24"/>
        </w:rPr>
        <w:t>）的《長阿含經》，也沒有《大念處經》。反而，在銅鍱部（</w:t>
      </w:r>
      <w:r w:rsidRPr="00AC5C25">
        <w:rPr>
          <w:rFonts w:ascii="Times New Roman" w:hAnsi="Times New Roman" w:cs="Times New Roman"/>
          <w:szCs w:val="24"/>
        </w:rPr>
        <w:t>Tāmraśā</w:t>
      </w:r>
      <w:r w:rsidRPr="00AC5C25">
        <w:rPr>
          <w:rFonts w:ascii="Cambria Math" w:hAnsi="Cambria Math" w:cs="Cambria Math"/>
          <w:szCs w:val="24"/>
        </w:rPr>
        <w:t>ṭ</w:t>
      </w:r>
      <w:r w:rsidRPr="00AC5C25">
        <w:rPr>
          <w:rFonts w:ascii="Times New Roman" w:hAnsi="Times New Roman" w:cs="Times New Roman"/>
          <w:szCs w:val="24"/>
        </w:rPr>
        <w:t>īya</w:t>
      </w:r>
      <w:r w:rsidRPr="00AC5C25">
        <w:rPr>
          <w:rFonts w:ascii="Times New Roman" w:hAnsi="Times New Roman" w:cs="Times New Roman" w:hint="eastAsia"/>
          <w:szCs w:val="24"/>
        </w:rPr>
        <w:t>）中，《大念處經》又編入《中部》。</w:t>
      </w:r>
      <w:r w:rsidRPr="00AC5C25">
        <w:rPr>
          <w:rFonts w:ascii="Times New Roman" w:hAnsi="Times New Roman" w:cs="Times New Roman"/>
          <w:szCs w:val="24"/>
          <w:vertAlign w:val="superscript"/>
        </w:rPr>
        <w:footnoteReference w:id="229"/>
      </w:r>
    </w:p>
    <w:p w:rsidR="00AC5C25" w:rsidRPr="00AC5C25" w:rsidRDefault="00AC5C25" w:rsidP="00AC5C25">
      <w:pPr>
        <w:spacing w:beforeLines="30" w:before="108"/>
        <w:ind w:leftChars="250" w:left="600"/>
        <w:rPr>
          <w:rFonts w:ascii="Times New Roman" w:hAnsi="Times New Roman" w:cs="Times New Roman"/>
          <w:szCs w:val="24"/>
        </w:rPr>
      </w:pPr>
      <w:r w:rsidRPr="00AC5C25">
        <w:rPr>
          <w:rFonts w:ascii="Times New Roman" w:hAnsi="Times New Roman" w:cs="Times New Roman" w:hint="eastAsia"/>
          <w:szCs w:val="24"/>
        </w:rPr>
        <w:t>總之，</w:t>
      </w:r>
      <w:r w:rsidRPr="00AC5C25">
        <w:rPr>
          <w:rFonts w:ascii="Times New Roman" w:hAnsi="Times New Roman" w:cs="Times New Roman" w:hint="eastAsia"/>
          <w:b/>
          <w:szCs w:val="24"/>
        </w:rPr>
        <w:t>法義的分別，不是「長阿含」所重的</w:t>
      </w:r>
      <w:r w:rsidRPr="00AC5C25">
        <w:rPr>
          <w:rFonts w:ascii="Times New Roman" w:hAnsi="Times New Roman" w:cs="Times New Roman" w:hint="eastAsia"/>
          <w:szCs w:val="24"/>
        </w:rPr>
        <w:t>。</w:t>
      </w:r>
    </w:p>
    <w:p w:rsidR="00AC5C25" w:rsidRPr="00D219C8" w:rsidRDefault="00AC5C25" w:rsidP="00D219C8">
      <w:pPr>
        <w:widowControl/>
        <w:spacing w:beforeLines="30" w:before="108"/>
        <w:ind w:leftChars="250" w:left="600"/>
        <w:rPr>
          <w:rFonts w:ascii="Times New Roman" w:hAnsi="Times New Roman" w:cs="Times New Roman"/>
          <w:b/>
          <w:sz w:val="20"/>
          <w:bdr w:val="single" w:sz="4" w:space="0" w:color="auto"/>
        </w:rPr>
      </w:pPr>
      <w:r w:rsidRPr="00D219C8">
        <w:rPr>
          <w:rFonts w:ascii="Times New Roman" w:hAnsi="Times New Roman" w:cs="Times New Roman" w:hint="eastAsia"/>
          <w:b/>
          <w:sz w:val="20"/>
          <w:bdr w:val="single" w:sz="4" w:space="0" w:color="auto"/>
        </w:rPr>
        <w:t>（</w:t>
      </w:r>
      <w:r w:rsidRPr="00D219C8">
        <w:rPr>
          <w:rFonts w:ascii="Times New Roman" w:hAnsi="Times New Roman" w:cs="Times New Roman" w:hint="eastAsia"/>
          <w:b/>
          <w:sz w:val="20"/>
          <w:bdr w:val="single" w:sz="4" w:space="0" w:color="auto"/>
        </w:rPr>
        <w:t>D</w:t>
      </w:r>
      <w:r w:rsidRPr="00D219C8">
        <w:rPr>
          <w:rFonts w:ascii="Times New Roman" w:hAnsi="Times New Roman" w:cs="Times New Roman" w:hint="eastAsia"/>
          <w:b/>
          <w:sz w:val="20"/>
          <w:bdr w:val="single" w:sz="4" w:space="0" w:color="auto"/>
        </w:rPr>
        <w:t>）法義的類集</w:t>
      </w:r>
    </w:p>
    <w:p w:rsidR="00AC5C25" w:rsidRPr="00AC5C25" w:rsidRDefault="00AC5C25" w:rsidP="00AC5C25">
      <w:pPr>
        <w:ind w:leftChars="250" w:left="600"/>
        <w:rPr>
          <w:rFonts w:ascii="Times New Roman" w:hAnsi="Times New Roman" w:cs="Times New Roman"/>
          <w:szCs w:val="24"/>
        </w:rPr>
      </w:pPr>
      <w:r w:rsidRPr="00AC5C25">
        <w:rPr>
          <w:rFonts w:ascii="Times New Roman" w:hAnsi="Times New Roman" w:cs="Times New Roman" w:hint="eastAsia"/>
          <w:szCs w:val="24"/>
        </w:rPr>
        <w:t>法義的類集，是（</w:t>
      </w:r>
      <w:r w:rsidRPr="00AC5C25">
        <w:rPr>
          <w:rFonts w:ascii="Times New Roman" w:hAnsi="Times New Roman" w:cs="Times New Roman" w:hint="eastAsia"/>
          <w:szCs w:val="24"/>
        </w:rPr>
        <w:t>33</w:t>
      </w:r>
      <w:r w:rsidRPr="00AC5C25">
        <w:rPr>
          <w:rFonts w:ascii="Times New Roman" w:hAnsi="Times New Roman" w:cs="Times New Roman" w:hint="eastAsia"/>
          <w:szCs w:val="24"/>
        </w:rPr>
        <w:t>）《等誦經》</w:t>
      </w:r>
      <w:r w:rsidRPr="00AC5C25">
        <w:rPr>
          <w:rFonts w:ascii="Times New Roman" w:hAnsi="Times New Roman" w:cs="Times New Roman"/>
          <w:szCs w:val="24"/>
          <w:vertAlign w:val="superscript"/>
        </w:rPr>
        <w:footnoteReference w:id="230"/>
      </w:r>
      <w:r w:rsidRPr="00AC5C25">
        <w:rPr>
          <w:rFonts w:ascii="Times New Roman" w:hAnsi="Times New Roman" w:cs="Times New Roman" w:hint="eastAsia"/>
          <w:szCs w:val="24"/>
        </w:rPr>
        <w:t>，（</w:t>
      </w:r>
      <w:r w:rsidRPr="00AC5C25">
        <w:rPr>
          <w:rFonts w:ascii="Times New Roman" w:hAnsi="Times New Roman" w:cs="Times New Roman" w:hint="eastAsia"/>
          <w:szCs w:val="24"/>
        </w:rPr>
        <w:t>34</w:t>
      </w:r>
      <w:r w:rsidRPr="00AC5C25">
        <w:rPr>
          <w:rFonts w:ascii="Times New Roman" w:hAnsi="Times New Roman" w:cs="Times New Roman" w:hint="eastAsia"/>
          <w:szCs w:val="24"/>
        </w:rPr>
        <w:t>）《十上經》</w:t>
      </w:r>
      <w:r w:rsidRPr="00AC5C25">
        <w:rPr>
          <w:rFonts w:ascii="Times New Roman" w:hAnsi="Times New Roman" w:cs="Times New Roman"/>
          <w:szCs w:val="24"/>
          <w:vertAlign w:val="superscript"/>
        </w:rPr>
        <w:footnoteReference w:id="231"/>
      </w:r>
      <w:r w:rsidRPr="00AC5C25">
        <w:rPr>
          <w:rFonts w:ascii="Times New Roman" w:hAnsi="Times New Roman" w:cs="Times New Roman" w:hint="eastAsia"/>
          <w:szCs w:val="24"/>
        </w:rPr>
        <w:t>。</w:t>
      </w:r>
      <w:r w:rsidRPr="00AC5C25">
        <w:rPr>
          <w:rFonts w:ascii="Times New Roman" w:hAnsi="Times New Roman" w:cs="Times New Roman"/>
          <w:szCs w:val="24"/>
          <w:vertAlign w:val="superscript"/>
        </w:rPr>
        <w:footnoteReference w:id="232"/>
      </w:r>
      <w:r w:rsidRPr="00AC5C25">
        <w:rPr>
          <w:rFonts w:ascii="Times New Roman" w:hAnsi="Times New Roman" w:cs="Times New Roman" w:hint="eastAsia"/>
          <w:szCs w:val="24"/>
        </w:rPr>
        <w:t>這是法數的類集，舍利子（</w:t>
      </w:r>
      <w:r w:rsidRPr="00AC5C25">
        <w:rPr>
          <w:rFonts w:ascii="Times New Roman" w:hAnsi="Times New Roman" w:cs="Times New Roman"/>
          <w:szCs w:val="24"/>
        </w:rPr>
        <w:t>Śāriputra</w:t>
      </w:r>
      <w:r w:rsidRPr="00AC5C25">
        <w:rPr>
          <w:rFonts w:ascii="Times New Roman" w:hAnsi="Times New Roman" w:cs="Times New Roman" w:hint="eastAsia"/>
          <w:szCs w:val="24"/>
        </w:rPr>
        <w:t>）為大眾誦出。《等誦經》，本名「等誦法波梨耶夜」</w:t>
      </w:r>
      <w:r w:rsidRPr="00AC5C25">
        <w:rPr>
          <w:rFonts w:ascii="Times New Roman" w:hAnsi="Times New Roman" w:cs="Times New Roman"/>
          <w:szCs w:val="24"/>
          <w:vertAlign w:val="superscript"/>
        </w:rPr>
        <w:footnoteReference w:id="233"/>
      </w:r>
      <w:r w:rsidRPr="00AC5C25">
        <w:rPr>
          <w:rFonts w:ascii="Times New Roman" w:hAnsi="Times New Roman" w:cs="Times New Roman" w:hint="eastAsia"/>
          <w:szCs w:val="24"/>
        </w:rPr>
        <w:t>，是經大眾公認的結集。無論是方法──增一法，內容，都比「中阿含」進一步。</w:t>
      </w:r>
    </w:p>
    <w:p w:rsidR="00AC5C25" w:rsidRPr="00D219C8" w:rsidRDefault="00AC5C25" w:rsidP="00D219C8">
      <w:pPr>
        <w:widowControl/>
        <w:spacing w:beforeLines="30" w:before="108"/>
        <w:ind w:leftChars="250" w:left="600"/>
        <w:rPr>
          <w:rFonts w:ascii="Times New Roman" w:hAnsi="Times New Roman" w:cs="Times New Roman"/>
          <w:b/>
          <w:sz w:val="20"/>
          <w:bdr w:val="single" w:sz="4" w:space="0" w:color="auto"/>
        </w:rPr>
      </w:pPr>
      <w:r w:rsidRPr="00D219C8">
        <w:rPr>
          <w:rFonts w:ascii="Times New Roman" w:hAnsi="Times New Roman" w:cs="Times New Roman" w:hint="eastAsia"/>
          <w:b/>
          <w:sz w:val="20"/>
          <w:bdr w:val="single" w:sz="4" w:space="0" w:color="auto"/>
        </w:rPr>
        <w:t>（</w:t>
      </w:r>
      <w:r w:rsidRPr="00D219C8">
        <w:rPr>
          <w:rFonts w:ascii="Times New Roman" w:hAnsi="Times New Roman" w:cs="Times New Roman" w:hint="eastAsia"/>
          <w:b/>
          <w:sz w:val="20"/>
          <w:bdr w:val="single" w:sz="4" w:space="0" w:color="auto"/>
        </w:rPr>
        <w:t>E</w:t>
      </w:r>
      <w:r w:rsidRPr="00D219C8">
        <w:rPr>
          <w:rFonts w:ascii="Times New Roman" w:hAnsi="Times New Roman" w:cs="Times New Roman" w:hint="eastAsia"/>
          <w:b/>
          <w:sz w:val="20"/>
          <w:bdr w:val="single" w:sz="4" w:space="0" w:color="auto"/>
        </w:rPr>
        <w:t>）修道的次第</w:t>
      </w:r>
    </w:p>
    <w:p w:rsidR="00AC5C25" w:rsidRPr="00AC5C25" w:rsidRDefault="00AC5C25" w:rsidP="00AC5C25">
      <w:pPr>
        <w:ind w:leftChars="250" w:left="600"/>
        <w:rPr>
          <w:rFonts w:ascii="Times New Roman" w:hAnsi="Times New Roman" w:cs="Times New Roman"/>
          <w:szCs w:val="24"/>
        </w:rPr>
      </w:pPr>
      <w:r w:rsidRPr="00AC5C25">
        <w:rPr>
          <w:rFonts w:ascii="Times New Roman" w:hAnsi="Times New Roman" w:cs="Times New Roman" w:hint="eastAsia"/>
          <w:szCs w:val="24"/>
        </w:rPr>
        <w:t>有關修道次第，是「戒蘊品」（</w:t>
      </w:r>
      <w:r w:rsidRPr="00AC5C25">
        <w:rPr>
          <w:rFonts w:ascii="Times New Roman" w:hAnsi="Times New Roman" w:cs="Times New Roman" w:hint="eastAsia"/>
          <w:szCs w:val="24"/>
        </w:rPr>
        <w:t>13</w:t>
      </w:r>
      <w:r w:rsidRPr="00AC5C25">
        <w:rPr>
          <w:rFonts w:ascii="Times New Roman" w:hAnsi="Times New Roman" w:cs="Times New Roman" w:hint="eastAsia"/>
          <w:szCs w:val="24"/>
        </w:rPr>
        <w:t>經）所共說的。與「中阿含」的諸說相對比，與《中阿含經》的（</w:t>
      </w:r>
      <w:r w:rsidRPr="00AC5C25">
        <w:rPr>
          <w:rFonts w:ascii="Times New Roman" w:hAnsi="Times New Roman" w:cs="Times New Roman" w:hint="eastAsia"/>
          <w:szCs w:val="24"/>
        </w:rPr>
        <w:t>80</w:t>
      </w:r>
      <w:r w:rsidRPr="00AC5C25">
        <w:rPr>
          <w:rFonts w:ascii="Times New Roman" w:hAnsi="Times New Roman" w:cs="Times New Roman" w:hint="eastAsia"/>
          <w:szCs w:val="24"/>
        </w:rPr>
        <w:t>）《迦絺那經》相合。</w:t>
      </w:r>
    </w:p>
    <w:p w:rsidR="00AC5C25" w:rsidRPr="00AC5C25" w:rsidRDefault="00AC5C25" w:rsidP="00AC5C25">
      <w:pPr>
        <w:spacing w:beforeLines="30" w:before="108"/>
        <w:ind w:leftChars="250" w:left="600"/>
        <w:rPr>
          <w:rFonts w:ascii="Times New Roman" w:hAnsi="Times New Roman" w:cs="Times New Roman"/>
          <w:szCs w:val="24"/>
        </w:rPr>
      </w:pPr>
      <w:r w:rsidRPr="00AC5C25">
        <w:rPr>
          <w:rFonts w:ascii="Times New Roman" w:hAnsi="Times New Roman" w:cs="Times New Roman" w:hint="eastAsia"/>
          <w:szCs w:val="24"/>
        </w:rPr>
        <w:t>但關於「戒具足」，不但敘列更多，更分為小戒、中戒、大戒；於戒，正念正知，</w:t>
      </w:r>
      <w:r w:rsidRPr="00AC5C25">
        <w:rPr>
          <w:rFonts w:ascii="Times New Roman" w:hAnsi="Times New Roman" w:cs="Times New Roman" w:hint="eastAsia"/>
          <w:szCs w:val="24"/>
        </w:rPr>
        <w:lastRenderedPageBreak/>
        <w:t>離五蓋，得四禪，具足六通中，加上更多的比況</w:t>
      </w:r>
      <w:r w:rsidRPr="00AC5C25">
        <w:rPr>
          <w:rFonts w:ascii="Times New Roman" w:hAnsi="Times New Roman" w:cs="Times New Roman"/>
          <w:szCs w:val="24"/>
          <w:vertAlign w:val="superscript"/>
        </w:rPr>
        <w:footnoteReference w:id="234"/>
      </w:r>
      <w:r w:rsidRPr="00AC5C25">
        <w:rPr>
          <w:rFonts w:ascii="Times New Roman" w:hAnsi="Times New Roman" w:cs="Times New Roman" w:hint="eastAsia"/>
          <w:szCs w:val="24"/>
        </w:rPr>
        <w:t>。文段繁長，應該比「中阿含」部分的集成遲一些。</w:t>
      </w:r>
    </w:p>
    <w:p w:rsidR="00AC5C25" w:rsidRPr="00AC5C25" w:rsidRDefault="00AC5C25" w:rsidP="00AC5C25">
      <w:pPr>
        <w:spacing w:beforeLines="30" w:before="108"/>
        <w:ind w:leftChars="250" w:left="600"/>
        <w:rPr>
          <w:rFonts w:ascii="Times New Roman" w:hAnsi="Times New Roman" w:cs="Times New Roman"/>
          <w:szCs w:val="24"/>
        </w:rPr>
      </w:pPr>
      <w:r w:rsidRPr="00AC5C25">
        <w:rPr>
          <w:rFonts w:ascii="Times New Roman" w:hAnsi="Times New Roman" w:cs="Times New Roman" w:hint="eastAsia"/>
          <w:szCs w:val="24"/>
        </w:rPr>
        <w:t>而這些修道次第，不是為了教導弟子，而只是列舉完整的修道綱目</w:t>
      </w:r>
      <w:r w:rsidRPr="00AC5C25">
        <w:rPr>
          <w:rFonts w:ascii="Times New Roman" w:hAnsi="Times New Roman" w:cs="Times New Roman"/>
          <w:szCs w:val="24"/>
          <w:vertAlign w:val="superscript"/>
        </w:rPr>
        <w:footnoteReference w:id="235"/>
      </w:r>
      <w:r w:rsidRPr="00AC5C25">
        <w:rPr>
          <w:rFonts w:ascii="Times New Roman" w:hAnsi="Times New Roman" w:cs="Times New Roman" w:hint="eastAsia"/>
          <w:szCs w:val="24"/>
        </w:rPr>
        <w:t>，在不同的情形下，表彰佛法的究竟。</w:t>
      </w:r>
    </w:p>
    <w:p w:rsidR="00AC5C25" w:rsidRPr="00AC5C25" w:rsidRDefault="00AC5C25" w:rsidP="00314008">
      <w:pPr>
        <w:spacing w:beforeLines="30" w:before="108"/>
        <w:ind w:leftChars="200" w:left="480"/>
        <w:rPr>
          <w:rFonts w:ascii="Times New Roman" w:hAnsi="Times New Roman" w:cs="Times New Roman"/>
          <w:b/>
          <w:sz w:val="20"/>
          <w:szCs w:val="20"/>
          <w:bdr w:val="single" w:sz="4" w:space="0" w:color="auto"/>
        </w:rPr>
      </w:pPr>
      <w:r w:rsidRPr="00AC5C25">
        <w:rPr>
          <w:rFonts w:ascii="Times New Roman" w:hAnsi="Times New Roman" w:cs="Times New Roman" w:hint="eastAsia"/>
          <w:b/>
          <w:sz w:val="20"/>
          <w:szCs w:val="20"/>
          <w:bdr w:val="single" w:sz="4" w:space="0" w:color="auto"/>
        </w:rPr>
        <w:t>B</w:t>
      </w:r>
      <w:r w:rsidRPr="00AC5C25">
        <w:rPr>
          <w:rFonts w:ascii="Times New Roman" w:hAnsi="Times New Roman" w:cs="Times New Roman"/>
          <w:b/>
          <w:sz w:val="20"/>
          <w:szCs w:val="20"/>
          <w:bdr w:val="single" w:sz="4" w:space="0" w:color="auto"/>
        </w:rPr>
        <w:t>、</w:t>
      </w:r>
      <w:r w:rsidRPr="00AC5C25">
        <w:rPr>
          <w:rFonts w:ascii="Times New Roman" w:hAnsi="Times New Roman" w:cs="Times New Roman" w:hint="eastAsia"/>
          <w:b/>
          <w:sz w:val="20"/>
          <w:szCs w:val="20"/>
          <w:bdr w:val="single" w:sz="4" w:space="0" w:color="auto"/>
        </w:rPr>
        <w:t>「長阿含」的重心介紹</w:t>
      </w:r>
    </w:p>
    <w:p w:rsidR="00AC5C25" w:rsidRPr="00AC5C25" w:rsidRDefault="00AC5C25" w:rsidP="00AC5C25">
      <w:pPr>
        <w:ind w:leftChars="250" w:left="600"/>
        <w:contextualSpacing/>
        <w:rPr>
          <w:rFonts w:ascii="Times New Roman" w:hAnsi="Times New Roman" w:cs="Times New Roman"/>
          <w:b/>
          <w:sz w:val="20"/>
          <w:szCs w:val="20"/>
          <w:bdr w:val="single" w:sz="4" w:space="0" w:color="auto"/>
        </w:rPr>
      </w:pPr>
      <w:r w:rsidRPr="00AC5C25">
        <w:rPr>
          <w:rFonts w:ascii="Times New Roman" w:hAnsi="Times New Roman" w:cs="Times New Roman" w:hint="eastAsia"/>
          <w:b/>
          <w:sz w:val="20"/>
          <w:szCs w:val="20"/>
          <w:bdr w:val="single" w:sz="4" w:space="0" w:color="auto"/>
        </w:rPr>
        <w:t>（</w:t>
      </w:r>
      <w:r w:rsidRPr="00AC5C25">
        <w:rPr>
          <w:rFonts w:ascii="Times New Roman" w:hAnsi="Times New Roman" w:cs="Times New Roman" w:hint="eastAsia"/>
          <w:b/>
          <w:sz w:val="20"/>
          <w:szCs w:val="20"/>
          <w:bdr w:val="single" w:sz="4" w:space="0" w:color="auto"/>
        </w:rPr>
        <w:t>A</w:t>
      </w:r>
      <w:r w:rsidRPr="00AC5C25">
        <w:rPr>
          <w:rFonts w:ascii="Times New Roman" w:hAnsi="Times New Roman" w:cs="Times New Roman" w:hint="eastAsia"/>
          <w:b/>
          <w:sz w:val="20"/>
          <w:szCs w:val="20"/>
          <w:bdr w:val="single" w:sz="4" w:space="0" w:color="auto"/>
        </w:rPr>
        <w:t>）對教外的適應與化導</w:t>
      </w:r>
    </w:p>
    <w:p w:rsidR="00AC5C25" w:rsidRPr="00AC5C25" w:rsidRDefault="00AC5C25" w:rsidP="00AC5C25">
      <w:pPr>
        <w:ind w:leftChars="250" w:left="600"/>
        <w:rPr>
          <w:rFonts w:ascii="Times New Roman" w:hAnsi="Times New Roman" w:cs="Times New Roman"/>
          <w:szCs w:val="24"/>
        </w:rPr>
      </w:pPr>
      <w:r w:rsidRPr="00AC5C25">
        <w:rPr>
          <w:rFonts w:ascii="Times New Roman" w:hAnsi="Times New Roman" w:cs="Times New Roman" w:hint="eastAsia"/>
          <w:szCs w:val="24"/>
        </w:rPr>
        <w:t>「長阿含」的重心，是對教外的適應與化導</w:t>
      </w:r>
      <w:r w:rsidRPr="00AC5C25">
        <w:rPr>
          <w:rFonts w:ascii="Times New Roman" w:hAnsi="Times New Roman" w:cs="Times New Roman"/>
          <w:szCs w:val="24"/>
          <w:vertAlign w:val="superscript"/>
        </w:rPr>
        <w:footnoteReference w:id="236"/>
      </w:r>
      <w:r w:rsidRPr="00AC5C25">
        <w:rPr>
          <w:rFonts w:ascii="Times New Roman" w:hAnsi="Times New Roman" w:cs="Times New Roman" w:hint="eastAsia"/>
          <w:szCs w:val="24"/>
        </w:rPr>
        <w:t>。對於當時的宗教界，破斥婆羅門、苦行者，種種外道，內容與「中阿含」相近，只是文段長些。</w:t>
      </w:r>
    </w:p>
    <w:p w:rsidR="00AC5C25" w:rsidRPr="00AC5C25" w:rsidRDefault="00AC5C25" w:rsidP="00040E82">
      <w:pPr>
        <w:spacing w:beforeLines="30" w:before="108"/>
        <w:ind w:leftChars="250" w:left="600"/>
        <w:rPr>
          <w:rFonts w:ascii="Times New Roman" w:hAnsi="Times New Roman" w:cs="Times New Roman"/>
          <w:szCs w:val="24"/>
        </w:rPr>
      </w:pPr>
      <w:r w:rsidRPr="00AC5C25">
        <w:rPr>
          <w:rFonts w:ascii="Times New Roman" w:hAnsi="Times New Roman" w:cs="Times New Roman" w:hint="eastAsia"/>
          <w:szCs w:val="24"/>
        </w:rPr>
        <w:t>（</w:t>
      </w:r>
      <w:r w:rsidRPr="00AC5C25">
        <w:rPr>
          <w:rFonts w:ascii="Times New Roman" w:hAnsi="Times New Roman" w:cs="Times New Roman" w:hint="eastAsia"/>
          <w:szCs w:val="24"/>
        </w:rPr>
        <w:t>24</w:t>
      </w:r>
      <w:r w:rsidRPr="00AC5C25">
        <w:rPr>
          <w:rFonts w:ascii="Times New Roman" w:hAnsi="Times New Roman" w:cs="Times New Roman" w:hint="eastAsia"/>
          <w:szCs w:val="24"/>
        </w:rPr>
        <w:t>）《波梨經》，說白木（</w:t>
      </w:r>
      <w:r w:rsidRPr="00AC5C25">
        <w:rPr>
          <w:rFonts w:ascii="Times New Roman" w:hAnsi="Times New Roman" w:cs="Times New Roman" w:hint="eastAsia"/>
          <w:szCs w:val="24"/>
        </w:rPr>
        <w:t>Pumu</w:t>
      </w:r>
      <w:r w:rsidRPr="00AC5C25">
        <w:rPr>
          <w:rFonts w:ascii="Times New Roman" w:hAnsi="Times New Roman" w:cs="Times New Roman" w:hint="eastAsia"/>
          <w:szCs w:val="24"/>
        </w:rPr>
        <w:t>）的裸形者，七日後腹脹而死；吠舍離（</w:t>
      </w:r>
      <w:r w:rsidRPr="00AC5C25">
        <w:rPr>
          <w:rFonts w:ascii="Times New Roman" w:hAnsi="Times New Roman" w:cs="Times New Roman"/>
          <w:szCs w:val="24"/>
        </w:rPr>
        <w:t>Vaiśālī</w:t>
      </w:r>
      <w:r w:rsidRPr="00AC5C25">
        <w:rPr>
          <w:rFonts w:ascii="Times New Roman" w:hAnsi="Times New Roman" w:cs="Times New Roman" w:hint="eastAsia"/>
          <w:szCs w:val="24"/>
        </w:rPr>
        <w:t>）的七位苦行者，捨戒而死；波梨子（</w:t>
      </w:r>
      <w:r w:rsidRPr="00AC5C25">
        <w:rPr>
          <w:rFonts w:ascii="Times New Roman" w:hAnsi="Times New Roman" w:cs="Times New Roman"/>
          <w:szCs w:val="24"/>
        </w:rPr>
        <w:t>Pā</w:t>
      </w:r>
      <w:r w:rsidRPr="00AC5C25">
        <w:rPr>
          <w:rFonts w:ascii="Cambria Math" w:hAnsi="Cambria Math" w:cs="Cambria Math"/>
          <w:szCs w:val="24"/>
        </w:rPr>
        <w:t>ṭ</w:t>
      </w:r>
      <w:r w:rsidRPr="00AC5C25">
        <w:rPr>
          <w:rFonts w:ascii="Times New Roman" w:hAnsi="Times New Roman" w:cs="Times New Roman"/>
          <w:szCs w:val="24"/>
        </w:rPr>
        <w:t>ikaputra</w:t>
      </w:r>
      <w:r w:rsidRPr="00AC5C25">
        <w:rPr>
          <w:rFonts w:ascii="Times New Roman" w:hAnsi="Times New Roman" w:cs="Times New Roman" w:hint="eastAsia"/>
          <w:szCs w:val="24"/>
        </w:rPr>
        <w:t>）狂言而不敢來見佛</w:t>
      </w:r>
      <w:r w:rsidRPr="00AC5C25">
        <w:rPr>
          <w:rFonts w:ascii="Times New Roman" w:hAnsi="Times New Roman" w:cs="Times New Roman"/>
          <w:szCs w:val="24"/>
          <w:vertAlign w:val="superscript"/>
        </w:rPr>
        <w:footnoteReference w:id="237"/>
      </w:r>
      <w:r w:rsidRPr="00AC5C25">
        <w:rPr>
          <w:rFonts w:ascii="Times New Roman" w:hAnsi="Times New Roman" w:cs="Times New Roman" w:hint="eastAsia"/>
          <w:szCs w:val="24"/>
        </w:rPr>
        <w:t>。佛這樣的預「記」，形容了外道的虛妄，也表彰了佛的神力。</w:t>
      </w:r>
      <w:r w:rsidRPr="00AC5C25">
        <w:rPr>
          <w:rFonts w:ascii="Times New Roman" w:hAnsi="Times New Roman" w:cs="Times New Roman"/>
          <w:szCs w:val="24"/>
          <w:vertAlign w:val="superscript"/>
        </w:rPr>
        <w:footnoteReference w:id="238"/>
      </w:r>
    </w:p>
    <w:p w:rsidR="00AC5C25" w:rsidRPr="00AC5C25" w:rsidRDefault="00AC5C25" w:rsidP="00AC5C25">
      <w:pPr>
        <w:spacing w:beforeLines="30" w:before="108"/>
        <w:ind w:leftChars="250" w:left="600"/>
        <w:rPr>
          <w:rFonts w:ascii="Times New Roman" w:hAnsi="Times New Roman" w:cs="Times New Roman"/>
          <w:szCs w:val="24"/>
        </w:rPr>
      </w:pPr>
      <w:r w:rsidRPr="00AC5C25">
        <w:rPr>
          <w:rFonts w:ascii="Times New Roman" w:hAnsi="Times New Roman" w:cs="Times New Roman" w:hint="eastAsia"/>
          <w:szCs w:val="24"/>
        </w:rPr>
        <w:t>又如（</w:t>
      </w:r>
      <w:r w:rsidRPr="00AC5C25">
        <w:rPr>
          <w:rFonts w:ascii="Times New Roman" w:hAnsi="Times New Roman" w:cs="Times New Roman" w:hint="eastAsia"/>
          <w:szCs w:val="24"/>
        </w:rPr>
        <w:t>3</w:t>
      </w:r>
      <w:r w:rsidRPr="00314008">
        <w:rPr>
          <w:rFonts w:ascii="Times New Roman" w:hAnsi="Times New Roman" w:cs="Times New Roman" w:hint="eastAsia"/>
          <w:sz w:val="22"/>
          <w:szCs w:val="20"/>
          <w:shd w:val="pct15" w:color="auto" w:fill="FFFFFF"/>
        </w:rPr>
        <w:t>（</w:t>
      </w:r>
      <w:r w:rsidRPr="00314008">
        <w:rPr>
          <w:rFonts w:ascii="Times New Roman" w:hAnsi="Times New Roman" w:cs="Times New Roman" w:hint="eastAsia"/>
          <w:sz w:val="22"/>
          <w:szCs w:val="20"/>
          <w:shd w:val="pct15" w:color="auto" w:fill="FFFFFF"/>
        </w:rPr>
        <w:t>p.744</w:t>
      </w:r>
      <w:r w:rsidRPr="00314008">
        <w:rPr>
          <w:rFonts w:ascii="Times New Roman" w:hAnsi="Times New Roman" w:cs="Times New Roman" w:hint="eastAsia"/>
          <w:sz w:val="22"/>
          <w:szCs w:val="20"/>
          <w:shd w:val="pct15" w:color="auto" w:fill="FFFFFF"/>
        </w:rPr>
        <w:t>）</w:t>
      </w:r>
      <w:r w:rsidRPr="00AC5C25">
        <w:rPr>
          <w:rFonts w:ascii="Times New Roman" w:hAnsi="Times New Roman" w:cs="Times New Roman" w:hint="eastAsia"/>
          <w:szCs w:val="24"/>
        </w:rPr>
        <w:t>）《阿摩晝經》，指阿摩晝（</w:t>
      </w:r>
      <w:r w:rsidRPr="00AC5C25">
        <w:rPr>
          <w:rFonts w:ascii="Times New Roman" w:hAnsi="Times New Roman" w:cs="Times New Roman"/>
          <w:szCs w:val="24"/>
        </w:rPr>
        <w:t>Amba</w:t>
      </w:r>
      <w:r w:rsidRPr="00AC5C25">
        <w:rPr>
          <w:rFonts w:ascii="Cambria Math" w:hAnsi="Cambria Math" w:cs="Cambria Math"/>
          <w:szCs w:val="24"/>
        </w:rPr>
        <w:t>ṭṭ</w:t>
      </w:r>
      <w:r w:rsidRPr="00AC5C25">
        <w:rPr>
          <w:rFonts w:ascii="Times New Roman" w:hAnsi="Times New Roman" w:cs="Times New Roman"/>
          <w:szCs w:val="24"/>
        </w:rPr>
        <w:t>ha</w:t>
      </w:r>
      <w:r w:rsidRPr="00AC5C25">
        <w:rPr>
          <w:rFonts w:ascii="Times New Roman" w:hAnsi="Times New Roman" w:cs="Times New Roman" w:hint="eastAsia"/>
          <w:szCs w:val="24"/>
        </w:rPr>
        <w:t>）本為奴種，然後歸於族姓的平等</w:t>
      </w:r>
      <w:r w:rsidRPr="00AC5C25">
        <w:rPr>
          <w:rFonts w:ascii="Times New Roman" w:hAnsi="Times New Roman" w:cs="Times New Roman"/>
          <w:szCs w:val="24"/>
          <w:vertAlign w:val="superscript"/>
        </w:rPr>
        <w:footnoteReference w:id="239"/>
      </w:r>
      <w:r w:rsidRPr="00AC5C25">
        <w:rPr>
          <w:rFonts w:ascii="Times New Roman" w:hAnsi="Times New Roman" w:cs="Times New Roman" w:hint="eastAsia"/>
          <w:szCs w:val="24"/>
        </w:rPr>
        <w:t>，都是非常善巧的敘述。</w:t>
      </w:r>
      <w:r w:rsidRPr="00AC5C25">
        <w:rPr>
          <w:rFonts w:ascii="Times New Roman" w:hAnsi="Times New Roman" w:cs="Times New Roman"/>
          <w:szCs w:val="24"/>
          <w:vertAlign w:val="superscript"/>
        </w:rPr>
        <w:footnoteReference w:id="240"/>
      </w:r>
    </w:p>
    <w:p w:rsidR="00AC5C25" w:rsidRPr="00D219C8" w:rsidRDefault="00AC5C25" w:rsidP="00D219C8">
      <w:pPr>
        <w:widowControl/>
        <w:spacing w:beforeLines="30" w:before="108"/>
        <w:ind w:leftChars="250" w:left="600"/>
        <w:rPr>
          <w:rFonts w:ascii="Times New Roman" w:hAnsi="Times New Roman" w:cs="Times New Roman"/>
          <w:b/>
          <w:sz w:val="20"/>
          <w:bdr w:val="single" w:sz="4" w:space="0" w:color="auto"/>
        </w:rPr>
      </w:pPr>
      <w:r w:rsidRPr="00D219C8">
        <w:rPr>
          <w:rFonts w:ascii="Times New Roman" w:hAnsi="Times New Roman" w:cs="Times New Roman" w:hint="eastAsia"/>
          <w:b/>
          <w:sz w:val="20"/>
          <w:bdr w:val="single" w:sz="4" w:space="0" w:color="auto"/>
        </w:rPr>
        <w:t>（</w:t>
      </w:r>
      <w:r w:rsidRPr="00D219C8">
        <w:rPr>
          <w:rFonts w:ascii="Times New Roman" w:hAnsi="Times New Roman" w:cs="Times New Roman" w:hint="eastAsia"/>
          <w:b/>
          <w:sz w:val="20"/>
          <w:bdr w:val="single" w:sz="4" w:space="0" w:color="auto"/>
        </w:rPr>
        <w:t>B</w:t>
      </w:r>
      <w:r w:rsidRPr="00D219C8">
        <w:rPr>
          <w:rFonts w:ascii="Times New Roman" w:hAnsi="Times New Roman" w:cs="Times New Roman" w:hint="eastAsia"/>
          <w:b/>
          <w:sz w:val="20"/>
          <w:bdr w:val="single" w:sz="4" w:space="0" w:color="auto"/>
        </w:rPr>
        <w:t>）當時宗教界的思想</w:t>
      </w:r>
    </w:p>
    <w:p w:rsidR="00AC5C25" w:rsidRPr="00AC5C25" w:rsidRDefault="00AC5C25" w:rsidP="00AC5C25">
      <w:pPr>
        <w:ind w:leftChars="250" w:left="600"/>
        <w:rPr>
          <w:rFonts w:ascii="Times New Roman" w:hAnsi="Times New Roman" w:cs="Times New Roman"/>
          <w:szCs w:val="24"/>
        </w:rPr>
      </w:pPr>
      <w:r w:rsidRPr="00AC5C25">
        <w:rPr>
          <w:rFonts w:ascii="Times New Roman" w:hAnsi="Times New Roman" w:cs="Times New Roman" w:hint="eastAsia"/>
          <w:szCs w:val="24"/>
        </w:rPr>
        <w:t>當時宗教界的思想，條理為：</w:t>
      </w:r>
    </w:p>
    <w:p w:rsidR="00AC5C25" w:rsidRPr="00AC5C25" w:rsidRDefault="00AC5C25" w:rsidP="00D219C8">
      <w:pPr>
        <w:spacing w:beforeLines="30" w:before="108"/>
        <w:ind w:leftChars="300" w:left="720"/>
        <w:rPr>
          <w:rFonts w:ascii="Times New Roman" w:hAnsi="Times New Roman" w:cs="Times New Roman"/>
          <w:b/>
          <w:sz w:val="20"/>
          <w:szCs w:val="20"/>
          <w:bdr w:val="single" w:sz="4" w:space="0" w:color="auto"/>
        </w:rPr>
      </w:pPr>
      <w:r w:rsidRPr="00AC5C25">
        <w:rPr>
          <w:rFonts w:ascii="Times New Roman" w:hAnsi="Times New Roman" w:cs="Times New Roman" w:hint="eastAsia"/>
          <w:b/>
          <w:sz w:val="20"/>
          <w:szCs w:val="20"/>
          <w:bdr w:val="single" w:sz="4" w:space="0" w:color="auto"/>
        </w:rPr>
        <w:t>a</w:t>
      </w:r>
      <w:r w:rsidRPr="00AC5C25">
        <w:rPr>
          <w:rFonts w:ascii="Times New Roman" w:hAnsi="Times New Roman" w:cs="Times New Roman" w:hint="eastAsia"/>
          <w:b/>
          <w:sz w:val="20"/>
          <w:szCs w:val="20"/>
          <w:bdr w:val="single" w:sz="4" w:space="0" w:color="auto"/>
        </w:rPr>
        <w:t>、六師思想的介紹</w:t>
      </w:r>
    </w:p>
    <w:p w:rsidR="00AC5C25" w:rsidRPr="00AC5C25" w:rsidRDefault="00AC5C25" w:rsidP="00AC5C25">
      <w:pPr>
        <w:ind w:leftChars="300" w:left="720"/>
        <w:rPr>
          <w:rFonts w:ascii="Times New Roman" w:hAnsi="Times New Roman" w:cs="Times New Roman"/>
          <w:szCs w:val="24"/>
        </w:rPr>
      </w:pPr>
      <w:r w:rsidRPr="00AC5C25">
        <w:rPr>
          <w:rFonts w:ascii="Times New Roman" w:hAnsi="Times New Roman" w:cs="Times New Roman" w:hint="eastAsia"/>
          <w:szCs w:val="24"/>
        </w:rPr>
        <w:t>1.</w:t>
      </w:r>
      <w:r w:rsidRPr="00AC5C25">
        <w:rPr>
          <w:rFonts w:ascii="Times New Roman" w:hAnsi="Times New Roman" w:cs="Times New Roman" w:hint="eastAsia"/>
          <w:szCs w:val="24"/>
        </w:rPr>
        <w:t>六師思想的介紹</w:t>
      </w:r>
      <w:r w:rsidRPr="00AC5C25">
        <w:rPr>
          <w:rFonts w:ascii="Times New Roman" w:hAnsi="Times New Roman" w:cs="Times New Roman"/>
          <w:szCs w:val="24"/>
          <w:vertAlign w:val="superscript"/>
        </w:rPr>
        <w:footnoteReference w:id="241"/>
      </w:r>
      <w:r w:rsidRPr="00AC5C25">
        <w:rPr>
          <w:rFonts w:ascii="Times New Roman" w:hAnsi="Times New Roman" w:cs="Times New Roman" w:hint="eastAsia"/>
          <w:szCs w:val="24"/>
        </w:rPr>
        <w:t>。</w:t>
      </w:r>
    </w:p>
    <w:p w:rsidR="00AC5C25" w:rsidRPr="00AC5C25" w:rsidRDefault="00AC5C25" w:rsidP="00D219C8">
      <w:pPr>
        <w:spacing w:beforeLines="30" w:before="108"/>
        <w:ind w:leftChars="300" w:left="720"/>
        <w:rPr>
          <w:rFonts w:ascii="Times New Roman" w:hAnsi="Times New Roman" w:cs="Times New Roman"/>
          <w:b/>
          <w:sz w:val="20"/>
          <w:szCs w:val="20"/>
          <w:bdr w:val="single" w:sz="4" w:space="0" w:color="auto"/>
        </w:rPr>
      </w:pPr>
      <w:r w:rsidRPr="00AC5C25">
        <w:rPr>
          <w:rFonts w:ascii="Times New Roman" w:hAnsi="Times New Roman" w:cs="Times New Roman" w:hint="eastAsia"/>
          <w:b/>
          <w:sz w:val="20"/>
          <w:szCs w:val="20"/>
          <w:bdr w:val="single" w:sz="4" w:space="0" w:color="auto"/>
        </w:rPr>
        <w:t>b</w:t>
      </w:r>
      <w:r w:rsidRPr="00AC5C25">
        <w:rPr>
          <w:rFonts w:ascii="Times New Roman" w:hAnsi="Times New Roman" w:cs="Times New Roman" w:hint="eastAsia"/>
          <w:b/>
          <w:sz w:val="20"/>
          <w:szCs w:val="20"/>
          <w:bdr w:val="single" w:sz="4" w:space="0" w:color="auto"/>
        </w:rPr>
        <w:t>、異見的條理</w:t>
      </w:r>
    </w:p>
    <w:p w:rsidR="00AC5C25" w:rsidRPr="00AC5C25" w:rsidRDefault="00AC5C25" w:rsidP="00AC5C25">
      <w:pPr>
        <w:ind w:leftChars="300" w:left="720"/>
        <w:rPr>
          <w:rFonts w:ascii="Times New Roman" w:hAnsi="Times New Roman" w:cs="Times New Roman"/>
          <w:szCs w:val="24"/>
        </w:rPr>
      </w:pPr>
      <w:r w:rsidRPr="00AC5C25">
        <w:rPr>
          <w:rFonts w:ascii="Times New Roman" w:hAnsi="Times New Roman" w:cs="Times New Roman" w:hint="eastAsia"/>
          <w:szCs w:val="24"/>
        </w:rPr>
        <w:t>2.</w:t>
      </w:r>
      <w:r w:rsidRPr="00AC5C25">
        <w:rPr>
          <w:rFonts w:ascii="Times New Roman" w:hAnsi="Times New Roman" w:cs="Times New Roman" w:hint="eastAsia"/>
          <w:szCs w:val="24"/>
        </w:rPr>
        <w:t>異見的條理：比起「中阿含」的《五三經》，更為詳備。</w:t>
      </w:r>
    </w:p>
    <w:p w:rsidR="00AC5C25" w:rsidRPr="00AC5C25" w:rsidRDefault="00AC5C25" w:rsidP="00D219C8">
      <w:pPr>
        <w:spacing w:beforeLines="30" w:before="108"/>
        <w:ind w:leftChars="350" w:left="840"/>
        <w:rPr>
          <w:rFonts w:ascii="Times New Roman" w:hAnsi="Times New Roman" w:cs="Times New Roman"/>
          <w:b/>
          <w:sz w:val="20"/>
          <w:szCs w:val="20"/>
          <w:bdr w:val="single" w:sz="4" w:space="0" w:color="auto"/>
        </w:rPr>
      </w:pPr>
      <w:r w:rsidRPr="00AC5C25">
        <w:rPr>
          <w:rFonts w:ascii="Times New Roman" w:hAnsi="Times New Roman" w:cs="Times New Roman" w:hint="eastAsia"/>
          <w:b/>
          <w:sz w:val="20"/>
          <w:szCs w:val="20"/>
          <w:bdr w:val="single" w:sz="4" w:space="0" w:color="auto"/>
        </w:rPr>
        <w:t>（</w:t>
      </w:r>
      <w:r w:rsidRPr="00AC5C25">
        <w:rPr>
          <w:rFonts w:ascii="Times New Roman" w:hAnsi="Times New Roman" w:cs="Times New Roman" w:hint="eastAsia"/>
          <w:b/>
          <w:sz w:val="20"/>
          <w:szCs w:val="20"/>
          <w:bdr w:val="single" w:sz="4" w:space="0" w:color="auto"/>
        </w:rPr>
        <w:t>a</w:t>
      </w:r>
      <w:r w:rsidRPr="00AC5C25">
        <w:rPr>
          <w:rFonts w:ascii="Times New Roman" w:hAnsi="Times New Roman" w:cs="Times New Roman" w:hint="eastAsia"/>
          <w:b/>
          <w:sz w:val="20"/>
          <w:szCs w:val="20"/>
          <w:bdr w:val="single" w:sz="4" w:space="0" w:color="auto"/>
        </w:rPr>
        <w:t>）列舉《梵網經》</w:t>
      </w:r>
      <w:r w:rsidRPr="00AC5C25">
        <w:rPr>
          <w:rFonts w:ascii="Times New Roman" w:hAnsi="Times New Roman" w:cs="Times New Roman" w:hint="eastAsia"/>
          <w:b/>
          <w:sz w:val="20"/>
          <w:szCs w:val="20"/>
          <w:bdr w:val="single" w:sz="4" w:space="0" w:color="auto"/>
        </w:rPr>
        <w:t>62</w:t>
      </w:r>
      <w:r w:rsidRPr="00AC5C25">
        <w:rPr>
          <w:rFonts w:ascii="Times New Roman" w:hAnsi="Times New Roman" w:cs="Times New Roman" w:hint="eastAsia"/>
          <w:b/>
          <w:sz w:val="20"/>
          <w:szCs w:val="20"/>
          <w:bdr w:val="single" w:sz="4" w:space="0" w:color="auto"/>
        </w:rPr>
        <w:t>見，與《清淨經》</w:t>
      </w:r>
      <w:r w:rsidRPr="00AC5C25">
        <w:rPr>
          <w:rFonts w:ascii="Times New Roman" w:hAnsi="Times New Roman" w:cs="Times New Roman" w:hint="eastAsia"/>
          <w:b/>
          <w:sz w:val="20"/>
          <w:szCs w:val="20"/>
          <w:bdr w:val="single" w:sz="4" w:space="0" w:color="auto"/>
        </w:rPr>
        <w:t>24</w:t>
      </w:r>
      <w:r w:rsidRPr="00AC5C25">
        <w:rPr>
          <w:rFonts w:ascii="Times New Roman" w:hAnsi="Times New Roman" w:cs="Times New Roman" w:hint="eastAsia"/>
          <w:b/>
          <w:sz w:val="20"/>
          <w:szCs w:val="20"/>
          <w:bdr w:val="single" w:sz="4" w:space="0" w:color="auto"/>
        </w:rPr>
        <w:t>見</w:t>
      </w:r>
    </w:p>
    <w:p w:rsidR="00AC5C25" w:rsidRPr="00AC5C25" w:rsidRDefault="00AC5C25" w:rsidP="00AC5C25">
      <w:pPr>
        <w:ind w:leftChars="350" w:left="840"/>
        <w:rPr>
          <w:rFonts w:ascii="Times New Roman" w:hAnsi="Times New Roman" w:cs="Times New Roman"/>
          <w:szCs w:val="24"/>
        </w:rPr>
      </w:pPr>
      <w:r w:rsidRPr="00AC5C25">
        <w:rPr>
          <w:rFonts w:ascii="Times New Roman" w:hAnsi="Times New Roman" w:cs="Times New Roman" w:hint="eastAsia"/>
          <w:szCs w:val="24"/>
        </w:rPr>
        <w:lastRenderedPageBreak/>
        <w:t>《梵網經》列舉</w:t>
      </w:r>
      <w:r w:rsidRPr="00AC5C25">
        <w:rPr>
          <w:rFonts w:ascii="Times New Roman" w:hAnsi="Times New Roman" w:cs="Times New Roman" w:hint="eastAsia"/>
          <w:szCs w:val="24"/>
        </w:rPr>
        <w:t>62</w:t>
      </w:r>
      <w:r w:rsidRPr="00AC5C25">
        <w:rPr>
          <w:rFonts w:ascii="Times New Roman" w:hAnsi="Times New Roman" w:cs="Times New Roman" w:hint="eastAsia"/>
          <w:szCs w:val="24"/>
        </w:rPr>
        <w:t>見</w:t>
      </w:r>
      <w:r w:rsidRPr="00AC5C25">
        <w:rPr>
          <w:rFonts w:ascii="Times New Roman" w:hAnsi="Times New Roman" w:cs="Times New Roman"/>
          <w:szCs w:val="24"/>
          <w:vertAlign w:val="superscript"/>
        </w:rPr>
        <w:footnoteReference w:id="242"/>
      </w:r>
      <w:r w:rsidRPr="00AC5C25">
        <w:rPr>
          <w:rFonts w:ascii="Times New Roman" w:hAnsi="Times New Roman" w:cs="Times New Roman" w:hint="eastAsia"/>
          <w:szCs w:val="24"/>
        </w:rPr>
        <w:t>：</w:t>
      </w:r>
    </w:p>
    <w:p w:rsidR="00AC5C25" w:rsidRPr="00AC5C25" w:rsidRDefault="00AC5C25" w:rsidP="00314008">
      <w:pPr>
        <w:rPr>
          <w:rFonts w:ascii="Times New Roman" w:hAnsi="Times New Roman" w:cs="Times New Roman"/>
          <w:szCs w:val="24"/>
        </w:rPr>
      </w:pPr>
    </w:p>
    <w:p w:rsidR="00AC5C25" w:rsidRPr="00AC5C25" w:rsidRDefault="00AC5C25" w:rsidP="00AC5C25">
      <w:pPr>
        <w:rPr>
          <w:rFonts w:ascii="Times New Roman" w:hAnsi="Times New Roman" w:cs="Times New Roman"/>
          <w:szCs w:val="24"/>
        </w:rPr>
      </w:pPr>
      <w:r w:rsidRPr="00AC5C25">
        <w:rPr>
          <w:rFonts w:ascii="Times New Roman" w:hAnsi="Times New Roman" w:cs="Times New Roman" w:hint="eastAsia"/>
          <w:noProof/>
          <w:szCs w:val="24"/>
        </w:rPr>
        <mc:AlternateContent>
          <mc:Choice Requires="wpg">
            <w:drawing>
              <wp:anchor distT="0" distB="0" distL="114300" distR="114300" simplePos="0" relativeHeight="251741184" behindDoc="0" locked="0" layoutInCell="1" allowOverlap="1" wp14:anchorId="4469E986" wp14:editId="2E309D69">
                <wp:simplePos x="0" y="0"/>
                <wp:positionH relativeFrom="column">
                  <wp:posOffset>1333400</wp:posOffset>
                </wp:positionH>
                <wp:positionV relativeFrom="paragraph">
                  <wp:posOffset>92075</wp:posOffset>
                </wp:positionV>
                <wp:extent cx="225631" cy="949960"/>
                <wp:effectExtent l="0" t="0" r="22225" b="21590"/>
                <wp:wrapNone/>
                <wp:docPr id="77" name="群組 77"/>
                <wp:cNvGraphicFramePr/>
                <a:graphic xmlns:a="http://schemas.openxmlformats.org/drawingml/2006/main">
                  <a:graphicData uri="http://schemas.microsoft.com/office/word/2010/wordprocessingGroup">
                    <wpg:wgp>
                      <wpg:cNvGrpSpPr/>
                      <wpg:grpSpPr>
                        <a:xfrm>
                          <a:off x="0" y="0"/>
                          <a:ext cx="225631" cy="949960"/>
                          <a:chOff x="0" y="0"/>
                          <a:chExt cx="225631" cy="949960"/>
                        </a:xfrm>
                      </wpg:grpSpPr>
                      <wps:wsp>
                        <wps:cNvPr id="78" name="左大括弧 78"/>
                        <wps:cNvSpPr/>
                        <wps:spPr>
                          <a:xfrm>
                            <a:off x="0" y="0"/>
                            <a:ext cx="225631" cy="949960"/>
                          </a:xfrm>
                          <a:prstGeom prst="leftBrace">
                            <a:avLst>
                              <a:gd name="adj1" fmla="val 0"/>
                              <a:gd name="adj2" fmla="val 50000"/>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9" name="直線接點 79"/>
                        <wps:cNvCnPr/>
                        <wps:spPr>
                          <a:xfrm>
                            <a:off x="118753" y="237506"/>
                            <a:ext cx="106672" cy="0"/>
                          </a:xfrm>
                          <a:prstGeom prst="line">
                            <a:avLst/>
                          </a:prstGeom>
                          <a:noFill/>
                          <a:ln w="9525" cap="flat" cmpd="sng" algn="ctr">
                            <a:solidFill>
                              <a:sysClr val="windowText" lastClr="000000"/>
                            </a:solidFill>
                            <a:prstDash val="solid"/>
                          </a:ln>
                          <a:effectLst/>
                        </wps:spPr>
                        <wps:bodyPr/>
                      </wps:wsp>
                      <wps:wsp>
                        <wps:cNvPr id="80" name="直線接點 80"/>
                        <wps:cNvCnPr/>
                        <wps:spPr>
                          <a:xfrm>
                            <a:off x="118753" y="475013"/>
                            <a:ext cx="106672" cy="0"/>
                          </a:xfrm>
                          <a:prstGeom prst="line">
                            <a:avLst/>
                          </a:prstGeom>
                          <a:noFill/>
                          <a:ln w="9525" cap="flat" cmpd="sng" algn="ctr">
                            <a:solidFill>
                              <a:sysClr val="windowText" lastClr="000000"/>
                            </a:solidFill>
                            <a:prstDash val="solid"/>
                          </a:ln>
                          <a:effectLst/>
                        </wps:spPr>
                        <wps:bodyPr/>
                      </wps:wsp>
                      <wps:wsp>
                        <wps:cNvPr id="81" name="直線接點 81"/>
                        <wps:cNvCnPr/>
                        <wps:spPr>
                          <a:xfrm>
                            <a:off x="118753" y="694706"/>
                            <a:ext cx="106672" cy="0"/>
                          </a:xfrm>
                          <a:prstGeom prst="line">
                            <a:avLst/>
                          </a:prstGeom>
                          <a:noFill/>
                          <a:ln w="9525" cap="flat" cmpd="sng" algn="ctr">
                            <a:solidFill>
                              <a:sysClr val="windowText" lastClr="000000"/>
                            </a:solidFill>
                            <a:prstDash val="solid"/>
                          </a:ln>
                          <a:effectLst/>
                        </wps:spPr>
                        <wps:bodyPr/>
                      </wps:wsp>
                    </wpg:wgp>
                  </a:graphicData>
                </a:graphic>
              </wp:anchor>
            </w:drawing>
          </mc:Choice>
          <mc:Fallback>
            <w:pict>
              <v:group id="群組 77" o:spid="_x0000_s1026" style="position:absolute;margin-left:105pt;margin-top:7.25pt;width:17.75pt;height:74.8pt;z-index:251741184" coordsize="2256,94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">
                <v:shape id="左大括弧 78" o:spid="_x0000_s1027" type="#_x0000_t87" style="position:absolute;width:2256;height:94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V9MIA&#10;AADbAAAADwAAAGRycy9kb3ducmV2LnhtbERPz2vCMBS+D/wfwhN2GZo62CqdUUQQdtrQCr2+NW9p&#10;WPNSmrR2/vXLQdjx4/u92U2uFSP1wXpWsFpmIIhrry0bBZfyuFiDCBFZY+uZFPxSgN129rDBQvsr&#10;n2g8RyNSCIcCFTQxdoWUoW7IYVj6jjhx3753GBPsjdQ9XlO4a+Vzlr1Kh5ZTQ4MdHRqqf86DU/BS&#10;8fCZj225sh9fpjLlcLsdnpR6nE/7NxCRpvgvvrvftYI8jU1f0g+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wZX0wgAAANsAAAAPAAAAAAAAAAAAAAAAAJgCAABkcnMvZG93&#10;bnJldi54bWxQSwUGAAAAAAQABAD1AAAAhwMAAAAA&#10;" adj="0" strokecolor="windowText"/>
                <v:line id="直線接點 79" o:spid="_x0000_s1028" style="position:absolute;visibility:visible;mso-wrap-style:square" from="1187,2375" to="2254,23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dpTQsQAAADbAAAADwAAAGRycy9kb3ducmV2LnhtbESPT4vCMBTE7wt+h/AEL4umivinGkVE&#10;weNuFfH4aJ5ttXmpTdS6n36zIOxxmJnfMPNlY0rxoNoVlhX0exEI4tTqgjMFh/22OwHhPLLG0jIp&#10;eJGD5aL1McdY2yd/0yPxmQgQdjEqyL2vYildmpNB17MVcfDOtjbog6wzqWt8Brgp5SCKRtJgwWEh&#10;x4rWOaXX5G4UZOvL5+2UXH6GfrSZ2O3w63g8r5TqtJvVDISnxv+H3+2dVjCewt+X8APk4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2lNCxAAAANsAAAAPAAAAAAAAAAAA&#10;AAAAAKECAABkcnMvZG93bnJldi54bWxQSwUGAAAAAAQABAD5AAAAkgMAAAAA&#10;" strokecolor="windowText"/>
                <v:line id="直線接點 80" o:spid="_x0000_s1029" style="position:absolute;visibility:visible;mso-wrap-style:square" from="1187,4750" to="2254,47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WK+MAAAADbAAAADwAAAGRycy9kb3ducmV2LnhtbERPTYvCMBC9C/6HMMJeRFMXkVKNIqLg&#10;UauIx6EZ22ozqU3U6q/fHBY8Pt73bNGaSjypcaVlBaNhBII4s7rkXMHxsBnEIJxH1lhZJgVvcrCY&#10;dzszTLR98Z6eqc9FCGGXoILC+zqR0mUFGXRDWxMH7mIbgz7AJpe6wVcIN5X8jaKJNFhyaCiwplVB&#10;2S19GAX56tq/n9PrZ+wn69huxrvT6bJU6qfXLqcgPLX+K/53b7WCOKwPX8IPkPM/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01ivjAAAAA2wAAAA8AAAAAAAAAAAAAAAAA&#10;oQIAAGRycy9kb3ducmV2LnhtbFBLBQYAAAAABAAEAPkAAACOAwAAAAA=&#10;" strokecolor="windowText"/>
                <v:line id="直線接點 81" o:spid="_x0000_s1030" style="position:absolute;visibility:visible;mso-wrap-style:square" from="1187,6947" to="2254,69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kvY8QAAADbAAAADwAAAGRycy9kb3ducmV2LnhtbESPQYvCMBSE7wv+h/AEL4umikipRhFR&#10;2ONal+Lx0TzbavNSm6x2/fVGEPY4zMw3zGLVmVrcqHWVZQXjUQSCOLe64kLBz2E3jEE4j6yxtkwK&#10;/sjBatn7WGCi7Z33dEt9IQKEXYIKSu+bREqXl2TQjWxDHLyTbQ36INtC6hbvAW5qOYmimTRYcVgo&#10;saFNSfkl/TUKis3583pMz4+pn21ju5t+Z9lprdSg363nIDx1/j/8bn9pBfEYXl/CD5DLJ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eS9jxAAAANsAAAAPAAAAAAAAAAAA&#10;AAAAAKECAABkcnMvZG93bnJldi54bWxQSwUGAAAAAAQABAD5AAAAkgMAAAAA&#10;" strokecolor="windowText"/>
              </v:group>
            </w:pict>
          </mc:Fallback>
        </mc:AlternateContent>
      </w:r>
      <w:r w:rsidRPr="00AC5C25">
        <w:rPr>
          <w:rFonts w:ascii="Times New Roman" w:hAnsi="Times New Roman" w:cs="Times New Roman" w:hint="eastAsia"/>
          <w:szCs w:val="24"/>
        </w:rPr>
        <w:t xml:space="preserve">                     </w:t>
      </w:r>
      <w:r w:rsidRPr="00AC5C25">
        <w:rPr>
          <w:rFonts w:ascii="Times New Roman" w:hAnsi="Times New Roman" w:cs="Times New Roman" w:hint="eastAsia"/>
          <w:szCs w:val="24"/>
        </w:rPr>
        <w:t>我及世間常（</w:t>
      </w:r>
      <w:r w:rsidRPr="00AC5C25">
        <w:rPr>
          <w:rFonts w:ascii="Times New Roman" w:hAnsi="Times New Roman" w:cs="Times New Roman" w:hint="eastAsia"/>
          <w:szCs w:val="24"/>
        </w:rPr>
        <w:t>4</w:t>
      </w:r>
      <w:r w:rsidRPr="00AC5C25">
        <w:rPr>
          <w:rFonts w:ascii="Times New Roman" w:hAnsi="Times New Roman" w:cs="Times New Roman" w:hint="eastAsia"/>
          <w:szCs w:val="24"/>
        </w:rPr>
        <w:t>見）</w:t>
      </w:r>
    </w:p>
    <w:p w:rsidR="00AC5C25" w:rsidRPr="00AC5C25" w:rsidRDefault="00AC5C25" w:rsidP="00AC5C25">
      <w:pPr>
        <w:ind w:firstLineChars="1050" w:firstLine="2520"/>
        <w:rPr>
          <w:rFonts w:ascii="Times New Roman" w:hAnsi="Times New Roman" w:cs="Times New Roman"/>
          <w:szCs w:val="24"/>
        </w:rPr>
      </w:pPr>
      <w:r w:rsidRPr="00AC5C25">
        <w:rPr>
          <w:rFonts w:ascii="Times New Roman" w:hAnsi="Times New Roman" w:cs="Times New Roman" w:hint="eastAsia"/>
          <w:szCs w:val="24"/>
        </w:rPr>
        <w:t>我及世間一分常一分無常（</w:t>
      </w:r>
      <w:r w:rsidRPr="00AC5C25">
        <w:rPr>
          <w:rFonts w:ascii="Times New Roman" w:hAnsi="Times New Roman" w:cs="Times New Roman" w:hint="eastAsia"/>
          <w:szCs w:val="24"/>
        </w:rPr>
        <w:t>4</w:t>
      </w:r>
      <w:r w:rsidRPr="00AC5C25">
        <w:rPr>
          <w:rFonts w:ascii="Times New Roman" w:hAnsi="Times New Roman" w:cs="Times New Roman" w:hint="eastAsia"/>
          <w:szCs w:val="24"/>
        </w:rPr>
        <w:t>見）</w:t>
      </w:r>
    </w:p>
    <w:p w:rsidR="00AC5C25" w:rsidRPr="00AC5C25" w:rsidRDefault="00AC5C25" w:rsidP="00AC5C25">
      <w:pPr>
        <w:rPr>
          <w:rFonts w:ascii="Times New Roman" w:hAnsi="Times New Roman" w:cs="Times New Roman"/>
          <w:szCs w:val="24"/>
        </w:rPr>
      </w:pPr>
      <w:r w:rsidRPr="00AC5C25">
        <w:rPr>
          <w:rFonts w:ascii="Times New Roman" w:hAnsi="Times New Roman" w:cs="Times New Roman" w:hint="eastAsia"/>
          <w:szCs w:val="24"/>
        </w:rPr>
        <w:t xml:space="preserve">       </w:t>
      </w:r>
      <w:r w:rsidRPr="00AC5C25">
        <w:rPr>
          <w:rFonts w:ascii="Times New Roman" w:hAnsi="Times New Roman" w:cs="Times New Roman" w:hint="eastAsia"/>
          <w:szCs w:val="24"/>
        </w:rPr>
        <w:t>過去十八見</w:t>
      </w:r>
      <w:r w:rsidRPr="00AC5C25">
        <w:rPr>
          <w:rFonts w:ascii="Times New Roman" w:hAnsi="Times New Roman" w:cs="Times New Roman" w:hint="eastAsia"/>
          <w:szCs w:val="24"/>
        </w:rPr>
        <w:t xml:space="preserve">    </w:t>
      </w:r>
      <w:r w:rsidRPr="00AC5C25">
        <w:rPr>
          <w:rFonts w:ascii="Times New Roman" w:hAnsi="Times New Roman" w:cs="Times New Roman" w:hint="eastAsia"/>
          <w:szCs w:val="24"/>
        </w:rPr>
        <w:t>我及世間有邊無邊（</w:t>
      </w:r>
      <w:r w:rsidRPr="00AC5C25">
        <w:rPr>
          <w:rFonts w:ascii="Times New Roman" w:hAnsi="Times New Roman" w:cs="Times New Roman" w:hint="eastAsia"/>
          <w:szCs w:val="24"/>
        </w:rPr>
        <w:t>4</w:t>
      </w:r>
      <w:r w:rsidRPr="00AC5C25">
        <w:rPr>
          <w:rFonts w:ascii="Times New Roman" w:hAnsi="Times New Roman" w:cs="Times New Roman" w:hint="eastAsia"/>
          <w:szCs w:val="24"/>
        </w:rPr>
        <w:t>見）</w:t>
      </w:r>
    </w:p>
    <w:p w:rsidR="00AC5C25" w:rsidRPr="00AC5C25" w:rsidRDefault="00AC5C25" w:rsidP="00AC5C25">
      <w:pPr>
        <w:ind w:firstLineChars="1050" w:firstLine="2520"/>
        <w:rPr>
          <w:rFonts w:ascii="Times New Roman" w:hAnsi="Times New Roman" w:cs="Times New Roman"/>
          <w:szCs w:val="24"/>
        </w:rPr>
      </w:pPr>
      <w:r w:rsidRPr="00AC5C25">
        <w:rPr>
          <w:rFonts w:ascii="Times New Roman" w:hAnsi="Times New Roman" w:cs="Times New Roman" w:hint="eastAsia"/>
          <w:szCs w:val="24"/>
        </w:rPr>
        <w:t>詭辯論（</w:t>
      </w:r>
      <w:r w:rsidRPr="00AC5C25">
        <w:rPr>
          <w:rFonts w:ascii="Times New Roman" w:hAnsi="Times New Roman" w:cs="Times New Roman" w:hint="eastAsia"/>
          <w:szCs w:val="24"/>
        </w:rPr>
        <w:t>4</w:t>
      </w:r>
      <w:r w:rsidRPr="00AC5C25">
        <w:rPr>
          <w:rFonts w:ascii="Times New Roman" w:hAnsi="Times New Roman" w:cs="Times New Roman" w:hint="eastAsia"/>
          <w:szCs w:val="24"/>
        </w:rPr>
        <w:t>見）</w:t>
      </w:r>
    </w:p>
    <w:p w:rsidR="00AC5C25" w:rsidRPr="00AC5C25" w:rsidRDefault="00AC5C25" w:rsidP="00AC5C25">
      <w:pPr>
        <w:rPr>
          <w:rFonts w:ascii="Times New Roman" w:hAnsi="Times New Roman" w:cs="Times New Roman"/>
          <w:szCs w:val="24"/>
        </w:rPr>
      </w:pPr>
      <w:r w:rsidRPr="00AC5C25">
        <w:rPr>
          <w:rFonts w:ascii="Times New Roman" w:hAnsi="Times New Roman" w:cs="Times New Roman" w:hint="eastAsia"/>
          <w:szCs w:val="24"/>
        </w:rPr>
        <w:t xml:space="preserve">                     </w:t>
      </w:r>
      <w:r w:rsidRPr="00AC5C25">
        <w:rPr>
          <w:rFonts w:ascii="Times New Roman" w:hAnsi="Times New Roman" w:cs="Times New Roman" w:hint="eastAsia"/>
          <w:szCs w:val="24"/>
        </w:rPr>
        <w:t>無因論（</w:t>
      </w:r>
      <w:r w:rsidRPr="00AC5C25">
        <w:rPr>
          <w:rFonts w:ascii="Times New Roman" w:hAnsi="Times New Roman" w:cs="Times New Roman" w:hint="eastAsia"/>
          <w:szCs w:val="24"/>
        </w:rPr>
        <w:t>2</w:t>
      </w:r>
      <w:r w:rsidRPr="00AC5C25">
        <w:rPr>
          <w:rFonts w:ascii="Times New Roman" w:hAnsi="Times New Roman" w:cs="Times New Roman" w:hint="eastAsia"/>
          <w:szCs w:val="24"/>
        </w:rPr>
        <w:t>見）</w:t>
      </w:r>
    </w:p>
    <w:p w:rsidR="00AC5C25" w:rsidRPr="00AC5C25" w:rsidRDefault="00AC5C25" w:rsidP="00AC5C25">
      <w:pPr>
        <w:rPr>
          <w:rFonts w:ascii="Times New Roman" w:hAnsi="Times New Roman" w:cs="Times New Roman"/>
          <w:szCs w:val="24"/>
        </w:rPr>
      </w:pPr>
    </w:p>
    <w:p w:rsidR="00AC5C25" w:rsidRPr="00AC5C25" w:rsidRDefault="00AC5C25" w:rsidP="00AC5C25">
      <w:pPr>
        <w:rPr>
          <w:rFonts w:ascii="Times New Roman" w:hAnsi="Times New Roman" w:cs="Times New Roman"/>
          <w:szCs w:val="24"/>
        </w:rPr>
      </w:pPr>
      <w:r w:rsidRPr="00AC5C25">
        <w:rPr>
          <w:rFonts w:ascii="Times New Roman" w:hAnsi="Times New Roman" w:cs="Times New Roman" w:hint="eastAsia"/>
          <w:noProof/>
          <w:szCs w:val="24"/>
        </w:rPr>
        <mc:AlternateContent>
          <mc:Choice Requires="wpg">
            <w:drawing>
              <wp:anchor distT="0" distB="0" distL="114300" distR="114300" simplePos="0" relativeHeight="251742208" behindDoc="0" locked="0" layoutInCell="1" allowOverlap="1" wp14:anchorId="1A1395EB" wp14:editId="7C6B2ADD">
                <wp:simplePos x="0" y="0"/>
                <wp:positionH relativeFrom="column">
                  <wp:posOffset>1483055</wp:posOffset>
                </wp:positionH>
                <wp:positionV relativeFrom="paragraph">
                  <wp:posOffset>88900</wp:posOffset>
                </wp:positionV>
                <wp:extent cx="225631" cy="949960"/>
                <wp:effectExtent l="0" t="0" r="22225" b="21590"/>
                <wp:wrapNone/>
                <wp:docPr id="82" name="群組 82"/>
                <wp:cNvGraphicFramePr/>
                <a:graphic xmlns:a="http://schemas.openxmlformats.org/drawingml/2006/main">
                  <a:graphicData uri="http://schemas.microsoft.com/office/word/2010/wordprocessingGroup">
                    <wpg:wgp>
                      <wpg:cNvGrpSpPr/>
                      <wpg:grpSpPr>
                        <a:xfrm>
                          <a:off x="0" y="0"/>
                          <a:ext cx="225631" cy="949960"/>
                          <a:chOff x="0" y="0"/>
                          <a:chExt cx="225631" cy="949960"/>
                        </a:xfrm>
                      </wpg:grpSpPr>
                      <wps:wsp>
                        <wps:cNvPr id="83" name="左大括弧 83"/>
                        <wps:cNvSpPr/>
                        <wps:spPr>
                          <a:xfrm>
                            <a:off x="0" y="0"/>
                            <a:ext cx="225631" cy="949960"/>
                          </a:xfrm>
                          <a:prstGeom prst="leftBrace">
                            <a:avLst>
                              <a:gd name="adj1" fmla="val 0"/>
                              <a:gd name="adj2" fmla="val 50000"/>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4" name="直線接點 84"/>
                        <wps:cNvCnPr/>
                        <wps:spPr>
                          <a:xfrm>
                            <a:off x="118753" y="237506"/>
                            <a:ext cx="106672" cy="0"/>
                          </a:xfrm>
                          <a:prstGeom prst="line">
                            <a:avLst/>
                          </a:prstGeom>
                          <a:noFill/>
                          <a:ln w="9525" cap="flat" cmpd="sng" algn="ctr">
                            <a:solidFill>
                              <a:sysClr val="windowText" lastClr="000000"/>
                            </a:solidFill>
                            <a:prstDash val="solid"/>
                          </a:ln>
                          <a:effectLst/>
                        </wps:spPr>
                        <wps:bodyPr/>
                      </wps:wsp>
                      <wps:wsp>
                        <wps:cNvPr id="85" name="直線接點 85"/>
                        <wps:cNvCnPr/>
                        <wps:spPr>
                          <a:xfrm>
                            <a:off x="118753" y="475013"/>
                            <a:ext cx="106672" cy="0"/>
                          </a:xfrm>
                          <a:prstGeom prst="line">
                            <a:avLst/>
                          </a:prstGeom>
                          <a:noFill/>
                          <a:ln w="9525" cap="flat" cmpd="sng" algn="ctr">
                            <a:solidFill>
                              <a:sysClr val="windowText" lastClr="000000"/>
                            </a:solidFill>
                            <a:prstDash val="solid"/>
                          </a:ln>
                          <a:effectLst/>
                        </wps:spPr>
                        <wps:bodyPr/>
                      </wps:wsp>
                      <wps:wsp>
                        <wps:cNvPr id="86" name="直線接點 86"/>
                        <wps:cNvCnPr/>
                        <wps:spPr>
                          <a:xfrm>
                            <a:off x="118753" y="694706"/>
                            <a:ext cx="106672" cy="0"/>
                          </a:xfrm>
                          <a:prstGeom prst="line">
                            <a:avLst/>
                          </a:prstGeom>
                          <a:noFill/>
                          <a:ln w="9525" cap="flat" cmpd="sng" algn="ctr">
                            <a:solidFill>
                              <a:sysClr val="windowText" lastClr="000000"/>
                            </a:solidFill>
                            <a:prstDash val="solid"/>
                          </a:ln>
                          <a:effectLst/>
                        </wps:spPr>
                        <wps:bodyPr/>
                      </wps:wsp>
                    </wpg:wgp>
                  </a:graphicData>
                </a:graphic>
              </wp:anchor>
            </w:drawing>
          </mc:Choice>
          <mc:Fallback>
            <w:pict>
              <v:group id="群組 82" o:spid="_x0000_s1026" style="position:absolute;margin-left:116.8pt;margin-top:7pt;width:17.75pt;height:74.8pt;z-index:251742208" coordsize="2256,94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">
                <v:shape id="左大括弧 83" o:spid="_x0000_s1027" type="#_x0000_t87" style="position:absolute;width:2256;height:94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B3osUA&#10;AADbAAAADwAAAGRycy9kb3ducmV2LnhtbESPQWvCQBSE74L/YXlCL9JsrNRKmlWKUOjJUiN4fWaf&#10;m9Ds25DdxNRf3y0UPA4z8w2Tb0fbiIE6XztWsEhSEMSl0zUbBcfi/XENwgdkjY1jUvBDHrab6STH&#10;TLsrf9FwCEZECPsMFVQhtJmUvqzIok9cSxy9i+sshig7I3WH1wi3jXxK05W0WHNcqLClXUXl96G3&#10;Cp5P3H++DE2xqPdnczJFf7vt5ko9zMa3VxCBxnAP/7c/tIL1Ev6+xB8gN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sHeixQAAANsAAAAPAAAAAAAAAAAAAAAAAJgCAABkcnMv&#10;ZG93bnJldi54bWxQSwUGAAAAAAQABAD1AAAAigMAAAAA&#10;" adj="0" strokecolor="windowText"/>
                <v:line id="直線接點 84" o:spid="_x0000_s1028" style="position:absolute;visibility:visible;mso-wrap-style:square" from="1187,2375" to="2254,23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6M+8MAAADbAAAADwAAAGRycy9kb3ducmV2LnhtbESPQYvCMBSE78L+h/CEvYimLkVKNYqI&#10;wh61LrLHR/Nsq81Lt8lq9dcbQfA4zMw3zGzRmVpcqHWVZQXjUQSCOLe64kLBz34zTEA4j6yxtkwK&#10;buRgMf/ozTDV9so7umS+EAHCLkUFpfdNKqXLSzLoRrYhDt7RtgZ9kG0hdYvXADe1/IqiiTRYcVgo&#10;saFVSfk5+zcKitVp8Pebne6xn6wTu4m3h8NxqdRnv1tOQXjq/Dv8an9rBUkMzy/hB8j5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IOjPvDAAAA2wAAAA8AAAAAAAAAAAAA&#10;AAAAoQIAAGRycy9kb3ducmV2LnhtbFBLBQYAAAAABAAEAPkAAACRAwAAAAA=&#10;" strokecolor="windowText"/>
                <v:line id="直線接點 85" o:spid="_x0000_s1029" style="position:absolute;visibility:visible;mso-wrap-style:square" from="1187,4750" to="2254,47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UIpYMQAAADbAAAADwAAAGRycy9kb3ducmV2LnhtbESPQYvCMBSE7wv+h/AEL6Kp4kqpRhFR&#10;8Oh2F/H4aJ5ttXmpTdTqr98sCHscZuYbZr5sTSXu1LjSsoLRMAJBnFldcq7g53s7iEE4j6yxskwK&#10;nuRgueh8zDHR9sFfdE99LgKEXYIKCu/rREqXFWTQDW1NHLyTbQz6IJtc6gYfAW4qOY6iqTRYclgo&#10;sKZ1QdklvRkF+frcvx7T82vip5vYbif7w+G0UqrXbVczEJ5a/x9+t3daQfwJf1/CD5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QilgxAAAANsAAAAPAAAAAAAAAAAA&#10;AAAAAKECAABkcnMvZG93bnJldi54bWxQSwUGAAAAAAQABAD5AAAAkgMAAAAA&#10;" strokecolor="windowText"/>
                <v:line id="直線接點 86" o:spid="_x0000_s1030" style="position:absolute;visibility:visible;mso-wrap-style:square" from="1187,6947" to="2254,69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C3F8MAAADbAAAADwAAAGRycy9kb3ducmV2LnhtbESPQYvCMBSE7wv+h/CEvSya7iKlVKOI&#10;rOBxrSIeH82zrTYvtYna9dcbQfA4zMw3zGTWmVpcqXWVZQXfwwgEcW51xYWC7WY5SEA4j6yxtkwK&#10;/snBbNr7mGCq7Y3XdM18IQKEXYoKSu+bVEqXl2TQDW1DHLyDbQ36INtC6hZvAW5q+RNFsTRYcVgo&#10;saFFSfkpuxgFxeL4dd5nx/vIx7+JXY7+drvDXKnPfjcfg/DU+Xf41V5pBUkMzy/hB8jp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2QtxfDAAAA2wAAAA8AAAAAAAAAAAAA&#10;AAAAoQIAAGRycy9kb3ducmV2LnhtbFBLBQYAAAAABAAEAPkAAACRAwAAAAA=&#10;" strokecolor="windowText"/>
              </v:group>
            </w:pict>
          </mc:Fallback>
        </mc:AlternateContent>
      </w:r>
      <w:r w:rsidRPr="00AC5C25">
        <w:rPr>
          <w:rFonts w:ascii="Times New Roman" w:hAnsi="Times New Roman" w:cs="Times New Roman" w:hint="eastAsia"/>
          <w:szCs w:val="24"/>
        </w:rPr>
        <w:t xml:space="preserve">     </w:t>
      </w:r>
      <w:r w:rsidRPr="00AC5C25">
        <w:rPr>
          <w:rFonts w:ascii="Times New Roman" w:hAnsi="Times New Roman" w:cs="Times New Roman" w:hint="eastAsia"/>
          <w:szCs w:val="24"/>
        </w:rPr>
        <w:t xml:space="preserve">　　</w:t>
      </w:r>
      <w:r w:rsidRPr="00AC5C25">
        <w:rPr>
          <w:rFonts w:ascii="Times New Roman" w:hAnsi="Times New Roman" w:cs="Times New Roman" w:hint="eastAsia"/>
          <w:szCs w:val="24"/>
        </w:rPr>
        <w:t xml:space="preserve">              </w:t>
      </w:r>
      <w:r w:rsidRPr="00AC5C25">
        <w:rPr>
          <w:rFonts w:ascii="Times New Roman" w:hAnsi="Times New Roman" w:cs="Times New Roman" w:hint="eastAsia"/>
          <w:szCs w:val="24"/>
        </w:rPr>
        <w:t>死後有想（</w:t>
      </w:r>
      <w:r w:rsidRPr="00AC5C25">
        <w:rPr>
          <w:rFonts w:ascii="Times New Roman" w:hAnsi="Times New Roman" w:cs="Times New Roman" w:hint="eastAsia"/>
          <w:szCs w:val="24"/>
        </w:rPr>
        <w:t>16</w:t>
      </w:r>
      <w:r w:rsidRPr="00AC5C25">
        <w:rPr>
          <w:rFonts w:ascii="Times New Roman" w:hAnsi="Times New Roman" w:cs="Times New Roman" w:hint="eastAsia"/>
          <w:szCs w:val="24"/>
        </w:rPr>
        <w:t>見）</w:t>
      </w:r>
    </w:p>
    <w:p w:rsidR="00AC5C25" w:rsidRPr="00AC5C25" w:rsidRDefault="00AC5C25" w:rsidP="00AC5C25">
      <w:pPr>
        <w:rPr>
          <w:rFonts w:ascii="Times New Roman" w:hAnsi="Times New Roman" w:cs="Times New Roman"/>
          <w:szCs w:val="24"/>
        </w:rPr>
      </w:pPr>
      <w:r w:rsidRPr="00AC5C25">
        <w:rPr>
          <w:rFonts w:ascii="Times New Roman" w:hAnsi="Times New Roman" w:cs="Times New Roman" w:hint="eastAsia"/>
          <w:szCs w:val="24"/>
        </w:rPr>
        <w:t xml:space="preserve">     </w:t>
      </w:r>
      <w:r w:rsidRPr="00AC5C25">
        <w:rPr>
          <w:rFonts w:ascii="Times New Roman" w:hAnsi="Times New Roman" w:cs="Times New Roman" w:hint="eastAsia"/>
          <w:szCs w:val="24"/>
        </w:rPr>
        <w:t xml:space="preserve">　　</w:t>
      </w:r>
      <w:r w:rsidRPr="00AC5C25">
        <w:rPr>
          <w:rFonts w:ascii="Times New Roman" w:hAnsi="Times New Roman" w:cs="Times New Roman" w:hint="eastAsia"/>
          <w:szCs w:val="24"/>
        </w:rPr>
        <w:t xml:space="preserve">              </w:t>
      </w:r>
      <w:r w:rsidRPr="00AC5C25">
        <w:rPr>
          <w:rFonts w:ascii="Times New Roman" w:hAnsi="Times New Roman" w:cs="Times New Roman" w:hint="eastAsia"/>
          <w:szCs w:val="24"/>
        </w:rPr>
        <w:t>死後無想（</w:t>
      </w:r>
      <w:r w:rsidRPr="00AC5C25">
        <w:rPr>
          <w:rFonts w:ascii="Times New Roman" w:hAnsi="Times New Roman" w:cs="Times New Roman" w:hint="eastAsia"/>
          <w:szCs w:val="24"/>
        </w:rPr>
        <w:t>8</w:t>
      </w:r>
      <w:r w:rsidRPr="00AC5C25">
        <w:rPr>
          <w:rFonts w:ascii="Times New Roman" w:hAnsi="Times New Roman" w:cs="Times New Roman" w:hint="eastAsia"/>
          <w:szCs w:val="24"/>
        </w:rPr>
        <w:t>見）</w:t>
      </w:r>
    </w:p>
    <w:p w:rsidR="00AC5C25" w:rsidRPr="00AC5C25" w:rsidRDefault="00AC5C25" w:rsidP="00AC5C25">
      <w:pPr>
        <w:rPr>
          <w:rFonts w:ascii="Times New Roman" w:hAnsi="Times New Roman" w:cs="Times New Roman"/>
          <w:szCs w:val="24"/>
        </w:rPr>
      </w:pPr>
      <w:r w:rsidRPr="00AC5C25">
        <w:rPr>
          <w:rFonts w:ascii="Times New Roman" w:hAnsi="Times New Roman" w:cs="Times New Roman" w:hint="eastAsia"/>
          <w:szCs w:val="24"/>
        </w:rPr>
        <w:t xml:space="preserve">       </w:t>
      </w:r>
      <w:r w:rsidRPr="00AC5C25">
        <w:rPr>
          <w:rFonts w:ascii="Times New Roman" w:hAnsi="Times New Roman" w:cs="Times New Roman" w:hint="eastAsia"/>
          <w:szCs w:val="24"/>
        </w:rPr>
        <w:t>未來四十四見</w:t>
      </w:r>
      <w:r w:rsidRPr="00AC5C25">
        <w:rPr>
          <w:rFonts w:ascii="Times New Roman" w:hAnsi="Times New Roman" w:cs="Times New Roman" w:hint="eastAsia"/>
          <w:szCs w:val="24"/>
        </w:rPr>
        <w:t xml:space="preserve">    </w:t>
      </w:r>
      <w:r w:rsidRPr="00AC5C25">
        <w:rPr>
          <w:rFonts w:ascii="Times New Roman" w:hAnsi="Times New Roman" w:cs="Times New Roman" w:hint="eastAsia"/>
          <w:szCs w:val="24"/>
        </w:rPr>
        <w:t>死後非有想非無想（</w:t>
      </w:r>
      <w:r w:rsidRPr="00AC5C25">
        <w:rPr>
          <w:rFonts w:ascii="Times New Roman" w:hAnsi="Times New Roman" w:cs="Times New Roman" w:hint="eastAsia"/>
          <w:szCs w:val="24"/>
        </w:rPr>
        <w:t>8</w:t>
      </w:r>
      <w:r w:rsidRPr="00AC5C25">
        <w:rPr>
          <w:rFonts w:ascii="Times New Roman" w:hAnsi="Times New Roman" w:cs="Times New Roman" w:hint="eastAsia"/>
          <w:szCs w:val="24"/>
        </w:rPr>
        <w:t>見）</w:t>
      </w:r>
    </w:p>
    <w:p w:rsidR="00AC5C25" w:rsidRPr="00AC5C25" w:rsidRDefault="00AC5C25" w:rsidP="00AC5C25">
      <w:pPr>
        <w:ind w:firstLineChars="1100" w:firstLine="2640"/>
        <w:rPr>
          <w:rFonts w:ascii="Times New Roman" w:hAnsi="Times New Roman" w:cs="Times New Roman"/>
          <w:szCs w:val="24"/>
        </w:rPr>
      </w:pPr>
      <w:r w:rsidRPr="00AC5C25">
        <w:rPr>
          <w:rFonts w:ascii="Times New Roman" w:hAnsi="Times New Roman" w:cs="Times New Roman" w:hint="eastAsia"/>
          <w:szCs w:val="24"/>
        </w:rPr>
        <w:t xml:space="preserve"> </w:t>
      </w:r>
      <w:r w:rsidRPr="00AC5C25">
        <w:rPr>
          <w:rFonts w:ascii="Times New Roman" w:hAnsi="Times New Roman" w:cs="Times New Roman" w:hint="eastAsia"/>
          <w:szCs w:val="24"/>
        </w:rPr>
        <w:t>死後斷滅（</w:t>
      </w:r>
      <w:r w:rsidRPr="00AC5C25">
        <w:rPr>
          <w:rFonts w:ascii="Times New Roman" w:hAnsi="Times New Roman" w:cs="Times New Roman" w:hint="eastAsia"/>
          <w:szCs w:val="24"/>
        </w:rPr>
        <w:t>7</w:t>
      </w:r>
      <w:r w:rsidRPr="00AC5C25">
        <w:rPr>
          <w:rFonts w:ascii="Times New Roman" w:hAnsi="Times New Roman" w:cs="Times New Roman" w:hint="eastAsia"/>
          <w:szCs w:val="24"/>
        </w:rPr>
        <w:t>見）</w:t>
      </w:r>
    </w:p>
    <w:p w:rsidR="00AC5C25" w:rsidRPr="00AC5C25" w:rsidRDefault="00AC5C25" w:rsidP="00AC5C25">
      <w:pPr>
        <w:rPr>
          <w:rFonts w:ascii="Times New Roman" w:hAnsi="Times New Roman" w:cs="Times New Roman"/>
          <w:szCs w:val="24"/>
        </w:rPr>
      </w:pPr>
      <w:r w:rsidRPr="00AC5C25">
        <w:rPr>
          <w:rFonts w:ascii="Times New Roman" w:hAnsi="Times New Roman" w:cs="Times New Roman" w:hint="eastAsia"/>
          <w:szCs w:val="24"/>
        </w:rPr>
        <w:t xml:space="preserve">                       </w:t>
      </w:r>
      <w:r w:rsidRPr="00AC5C25">
        <w:rPr>
          <w:rFonts w:ascii="Times New Roman" w:hAnsi="Times New Roman" w:cs="Times New Roman" w:hint="eastAsia"/>
          <w:szCs w:val="24"/>
        </w:rPr>
        <w:t>現法涅槃（</w:t>
      </w:r>
      <w:r w:rsidRPr="00AC5C25">
        <w:rPr>
          <w:rFonts w:ascii="Times New Roman" w:hAnsi="Times New Roman" w:cs="Times New Roman" w:hint="eastAsia"/>
          <w:szCs w:val="24"/>
        </w:rPr>
        <w:t>5</w:t>
      </w:r>
      <w:r w:rsidRPr="00AC5C25">
        <w:rPr>
          <w:rFonts w:ascii="Times New Roman" w:hAnsi="Times New Roman" w:cs="Times New Roman" w:hint="eastAsia"/>
          <w:szCs w:val="24"/>
        </w:rPr>
        <w:t>見）</w:t>
      </w:r>
    </w:p>
    <w:p w:rsidR="00AC5C25" w:rsidRPr="00AC5C25" w:rsidRDefault="00AC5C25" w:rsidP="00AC5C25">
      <w:pPr>
        <w:rPr>
          <w:rFonts w:ascii="Times New Roman" w:hAnsi="Times New Roman" w:cs="Times New Roman"/>
          <w:szCs w:val="24"/>
        </w:rPr>
      </w:pPr>
    </w:p>
    <w:p w:rsidR="00AC5C25" w:rsidRPr="00AC5C25" w:rsidRDefault="00AC5C25" w:rsidP="00AC5C25">
      <w:pPr>
        <w:spacing w:afterLines="50" w:after="180"/>
        <w:ind w:leftChars="350" w:left="840"/>
        <w:rPr>
          <w:rFonts w:ascii="Times New Roman" w:hAnsi="Times New Roman" w:cs="Times New Roman"/>
          <w:szCs w:val="24"/>
        </w:rPr>
      </w:pPr>
      <w:r w:rsidRPr="00AC5C25">
        <w:rPr>
          <w:rFonts w:ascii="Times New Roman" w:hAnsi="Times New Roman" w:cs="Times New Roman" w:hint="eastAsia"/>
          <w:szCs w:val="24"/>
        </w:rPr>
        <w:t>又《清淨經》，列舉</w:t>
      </w:r>
      <w:r w:rsidRPr="00AC5C25">
        <w:rPr>
          <w:rFonts w:ascii="Times New Roman" w:hAnsi="Times New Roman" w:cs="Times New Roman" w:hint="eastAsia"/>
          <w:szCs w:val="24"/>
        </w:rPr>
        <w:t>24</w:t>
      </w:r>
      <w:r w:rsidRPr="00AC5C25">
        <w:rPr>
          <w:rFonts w:ascii="Times New Roman" w:hAnsi="Times New Roman" w:cs="Times New Roman" w:hint="eastAsia"/>
          <w:szCs w:val="24"/>
        </w:rPr>
        <w:t>見</w:t>
      </w:r>
      <w:r w:rsidRPr="00AC5C25">
        <w:rPr>
          <w:rFonts w:ascii="Times New Roman" w:hAnsi="Times New Roman" w:cs="Times New Roman"/>
          <w:szCs w:val="24"/>
          <w:vertAlign w:val="superscript"/>
        </w:rPr>
        <w:footnoteReference w:id="243"/>
      </w:r>
      <w:r w:rsidRPr="00AC5C25">
        <w:rPr>
          <w:rFonts w:ascii="Times New Roman" w:hAnsi="Times New Roman" w:cs="Times New Roman" w:hint="eastAsia"/>
          <w:szCs w:val="24"/>
        </w:rPr>
        <w:t>：</w:t>
      </w:r>
    </w:p>
    <w:p w:rsidR="00AC5C25" w:rsidRPr="00AC5C25" w:rsidRDefault="00AC5C25" w:rsidP="00AC5C25">
      <w:pPr>
        <w:ind w:firstLineChars="350" w:firstLine="840"/>
        <w:rPr>
          <w:rFonts w:ascii="Times New Roman" w:hAnsi="Times New Roman" w:cs="Times New Roman"/>
          <w:szCs w:val="24"/>
        </w:rPr>
      </w:pPr>
      <w:r w:rsidRPr="00AC5C25">
        <w:rPr>
          <w:rFonts w:ascii="Times New Roman" w:hAnsi="Times New Roman" w:cs="Times New Roman" w:hint="eastAsia"/>
          <w:szCs w:val="24"/>
        </w:rPr>
        <w:t>我及世間常無常───</w:t>
      </w:r>
      <w:r w:rsidRPr="00AC5C25">
        <w:rPr>
          <w:rFonts w:ascii="Times New Roman" w:hAnsi="Times New Roman" w:cs="Times New Roman" w:hint="eastAsia"/>
          <w:szCs w:val="24"/>
        </w:rPr>
        <w:t>4</w:t>
      </w:r>
      <w:r w:rsidRPr="00AC5C25">
        <w:rPr>
          <w:rFonts w:ascii="Times New Roman" w:hAnsi="Times New Roman" w:cs="Times New Roman" w:hint="eastAsia"/>
          <w:szCs w:val="24"/>
        </w:rPr>
        <w:t>見</w:t>
      </w:r>
      <w:r w:rsidRPr="00AC5C25">
        <w:rPr>
          <w:rFonts w:ascii="Times New Roman" w:hAnsi="Times New Roman" w:cs="Times New Roman" w:hint="eastAsia"/>
          <w:szCs w:val="24"/>
        </w:rPr>
        <w:t xml:space="preserve">    </w:t>
      </w:r>
      <w:r w:rsidRPr="00314008">
        <w:rPr>
          <w:rFonts w:ascii="Times New Roman" w:hAnsi="Times New Roman" w:cs="Times New Roman" w:hint="eastAsia"/>
          <w:sz w:val="22"/>
          <w:szCs w:val="20"/>
          <w:shd w:val="pct15" w:color="auto" w:fill="FFFFFF"/>
        </w:rPr>
        <w:t>（</w:t>
      </w:r>
      <w:r w:rsidRPr="00314008">
        <w:rPr>
          <w:rFonts w:ascii="Times New Roman" w:hAnsi="Times New Roman" w:cs="Times New Roman" w:hint="eastAsia"/>
          <w:sz w:val="22"/>
          <w:szCs w:val="20"/>
          <w:shd w:val="pct15" w:color="auto" w:fill="FFFFFF"/>
        </w:rPr>
        <w:t>p.745</w:t>
      </w:r>
      <w:r w:rsidRPr="00314008">
        <w:rPr>
          <w:rFonts w:ascii="Times New Roman" w:hAnsi="Times New Roman" w:cs="Times New Roman" w:hint="eastAsia"/>
          <w:sz w:val="22"/>
          <w:szCs w:val="20"/>
          <w:shd w:val="pct15" w:color="auto" w:fill="FFFFFF"/>
        </w:rPr>
        <w:t>）</w:t>
      </w:r>
    </w:p>
    <w:p w:rsidR="00AC5C25" w:rsidRPr="00AC5C25" w:rsidRDefault="00AC5C25" w:rsidP="00AC5C25">
      <w:pPr>
        <w:ind w:firstLineChars="350" w:firstLine="840"/>
        <w:rPr>
          <w:rFonts w:ascii="Times New Roman" w:hAnsi="Times New Roman" w:cs="Times New Roman"/>
          <w:szCs w:val="24"/>
        </w:rPr>
      </w:pPr>
      <w:r w:rsidRPr="00AC5C25">
        <w:rPr>
          <w:rFonts w:ascii="Times New Roman" w:hAnsi="Times New Roman" w:cs="Times New Roman" w:hint="eastAsia"/>
          <w:szCs w:val="24"/>
        </w:rPr>
        <w:t>我及世間自作他作──</w:t>
      </w:r>
      <w:r w:rsidRPr="00AC5C25">
        <w:rPr>
          <w:rFonts w:ascii="Times New Roman" w:hAnsi="Times New Roman" w:cs="Times New Roman" w:hint="eastAsia"/>
          <w:szCs w:val="24"/>
        </w:rPr>
        <w:t>4</w:t>
      </w:r>
      <w:r w:rsidRPr="00AC5C25">
        <w:rPr>
          <w:rFonts w:ascii="Times New Roman" w:hAnsi="Times New Roman" w:cs="Times New Roman" w:hint="eastAsia"/>
          <w:szCs w:val="24"/>
        </w:rPr>
        <w:t>見</w:t>
      </w:r>
    </w:p>
    <w:p w:rsidR="00AC5C25" w:rsidRPr="00AC5C25" w:rsidRDefault="00AC5C25" w:rsidP="00AC5C25">
      <w:pPr>
        <w:ind w:firstLineChars="350" w:firstLine="840"/>
        <w:rPr>
          <w:rFonts w:ascii="Times New Roman" w:hAnsi="Times New Roman" w:cs="Times New Roman"/>
          <w:szCs w:val="24"/>
        </w:rPr>
      </w:pPr>
      <w:r w:rsidRPr="00AC5C25">
        <w:rPr>
          <w:rFonts w:ascii="Times New Roman" w:hAnsi="Times New Roman" w:cs="Times New Roman" w:hint="eastAsia"/>
          <w:szCs w:val="24"/>
        </w:rPr>
        <w:t>樂與苦常無常────</w:t>
      </w:r>
      <w:r w:rsidRPr="00AC5C25">
        <w:rPr>
          <w:rFonts w:ascii="Times New Roman" w:hAnsi="Times New Roman" w:cs="Times New Roman" w:hint="eastAsia"/>
          <w:szCs w:val="24"/>
        </w:rPr>
        <w:t>4</w:t>
      </w:r>
      <w:r w:rsidRPr="00AC5C25">
        <w:rPr>
          <w:rFonts w:ascii="Times New Roman" w:hAnsi="Times New Roman" w:cs="Times New Roman" w:hint="eastAsia"/>
          <w:szCs w:val="24"/>
        </w:rPr>
        <w:t>見</w:t>
      </w:r>
    </w:p>
    <w:p w:rsidR="00AC5C25" w:rsidRPr="00AC5C25" w:rsidRDefault="00AC5C25" w:rsidP="00AC5C25">
      <w:pPr>
        <w:ind w:firstLineChars="350" w:firstLine="840"/>
        <w:rPr>
          <w:rFonts w:ascii="Times New Roman" w:hAnsi="Times New Roman" w:cs="Times New Roman"/>
          <w:szCs w:val="24"/>
        </w:rPr>
      </w:pPr>
      <w:r w:rsidRPr="00AC5C25">
        <w:rPr>
          <w:rFonts w:ascii="Times New Roman" w:hAnsi="Times New Roman" w:cs="Times New Roman" w:hint="eastAsia"/>
          <w:szCs w:val="24"/>
        </w:rPr>
        <w:t>樂與苦自作他作───</w:t>
      </w:r>
      <w:r w:rsidRPr="00AC5C25">
        <w:rPr>
          <w:rFonts w:ascii="Times New Roman" w:hAnsi="Times New Roman" w:cs="Times New Roman" w:hint="eastAsia"/>
          <w:szCs w:val="24"/>
        </w:rPr>
        <w:t>4</w:t>
      </w:r>
      <w:r w:rsidRPr="00AC5C25">
        <w:rPr>
          <w:rFonts w:ascii="Times New Roman" w:hAnsi="Times New Roman" w:cs="Times New Roman" w:hint="eastAsia"/>
          <w:szCs w:val="24"/>
        </w:rPr>
        <w:t>見</w:t>
      </w:r>
    </w:p>
    <w:p w:rsidR="00AC5C25" w:rsidRPr="00AC5C25" w:rsidRDefault="00AC5C25" w:rsidP="00AC5C25">
      <w:pPr>
        <w:ind w:firstLineChars="350" w:firstLine="840"/>
        <w:rPr>
          <w:rFonts w:ascii="Times New Roman" w:hAnsi="Times New Roman" w:cs="Times New Roman"/>
          <w:szCs w:val="24"/>
        </w:rPr>
      </w:pPr>
      <w:r w:rsidRPr="00AC5C25">
        <w:rPr>
          <w:rFonts w:ascii="Times New Roman" w:hAnsi="Times New Roman" w:cs="Times New Roman" w:hint="eastAsia"/>
          <w:szCs w:val="24"/>
        </w:rPr>
        <w:t>我有色無色─────</w:t>
      </w:r>
      <w:r w:rsidRPr="00AC5C25">
        <w:rPr>
          <w:rFonts w:ascii="Times New Roman" w:hAnsi="Times New Roman" w:cs="Times New Roman" w:hint="eastAsia"/>
          <w:szCs w:val="24"/>
        </w:rPr>
        <w:t>4</w:t>
      </w:r>
      <w:r w:rsidRPr="00AC5C25">
        <w:rPr>
          <w:rFonts w:ascii="Times New Roman" w:hAnsi="Times New Roman" w:cs="Times New Roman" w:hint="eastAsia"/>
          <w:szCs w:val="24"/>
        </w:rPr>
        <w:t>見</w:t>
      </w:r>
    </w:p>
    <w:p w:rsidR="00AC5C25" w:rsidRPr="00AC5C25" w:rsidRDefault="00AC5C25" w:rsidP="00AC5C25">
      <w:pPr>
        <w:ind w:firstLineChars="350" w:firstLine="840"/>
        <w:rPr>
          <w:rFonts w:ascii="Times New Roman" w:hAnsi="Times New Roman" w:cs="Times New Roman"/>
          <w:szCs w:val="24"/>
        </w:rPr>
      </w:pPr>
      <w:r w:rsidRPr="00AC5C25">
        <w:rPr>
          <w:rFonts w:ascii="Times New Roman" w:hAnsi="Times New Roman" w:cs="Times New Roman" w:hint="eastAsia"/>
          <w:szCs w:val="24"/>
        </w:rPr>
        <w:t>我有想無想─────</w:t>
      </w:r>
      <w:r w:rsidRPr="00AC5C25">
        <w:rPr>
          <w:rFonts w:ascii="Times New Roman" w:hAnsi="Times New Roman" w:cs="Times New Roman" w:hint="eastAsia"/>
          <w:szCs w:val="24"/>
        </w:rPr>
        <w:t>4</w:t>
      </w:r>
      <w:r w:rsidRPr="00AC5C25">
        <w:rPr>
          <w:rFonts w:ascii="Times New Roman" w:hAnsi="Times New Roman" w:cs="Times New Roman" w:hint="eastAsia"/>
          <w:szCs w:val="24"/>
        </w:rPr>
        <w:t>見</w:t>
      </w:r>
    </w:p>
    <w:p w:rsidR="00AC5C25" w:rsidRPr="00AC5C25" w:rsidRDefault="00AC5C25" w:rsidP="00AC5C25">
      <w:pPr>
        <w:rPr>
          <w:rFonts w:ascii="Times New Roman" w:hAnsi="Times New Roman" w:cs="Times New Roman"/>
          <w:szCs w:val="24"/>
        </w:rPr>
      </w:pPr>
    </w:p>
    <w:p w:rsidR="00AC5C25" w:rsidRPr="00AC5C25" w:rsidRDefault="00AC5C25" w:rsidP="00D219C8">
      <w:pPr>
        <w:spacing w:beforeLines="30" w:before="108"/>
        <w:ind w:leftChars="350" w:left="840"/>
        <w:rPr>
          <w:rFonts w:ascii="Times New Roman" w:hAnsi="Times New Roman" w:cs="Times New Roman"/>
          <w:b/>
          <w:sz w:val="20"/>
          <w:szCs w:val="20"/>
          <w:bdr w:val="single" w:sz="4" w:space="0" w:color="auto"/>
        </w:rPr>
      </w:pPr>
      <w:r w:rsidRPr="00AC5C25">
        <w:rPr>
          <w:rFonts w:ascii="Times New Roman" w:hAnsi="Times New Roman" w:cs="Times New Roman" w:hint="eastAsia"/>
          <w:b/>
          <w:sz w:val="20"/>
          <w:szCs w:val="20"/>
          <w:bdr w:val="single" w:sz="4" w:space="0" w:color="auto"/>
        </w:rPr>
        <w:t>（</w:t>
      </w:r>
      <w:r w:rsidRPr="00AC5C25">
        <w:rPr>
          <w:rFonts w:ascii="Times New Roman" w:hAnsi="Times New Roman" w:cs="Times New Roman" w:hint="eastAsia"/>
          <w:b/>
          <w:sz w:val="20"/>
          <w:szCs w:val="20"/>
          <w:bdr w:val="single" w:sz="4" w:space="0" w:color="auto"/>
        </w:rPr>
        <w:t>b</w:t>
      </w:r>
      <w:r w:rsidRPr="00AC5C25">
        <w:rPr>
          <w:rFonts w:ascii="Times New Roman" w:hAnsi="Times New Roman" w:cs="Times New Roman" w:hint="eastAsia"/>
          <w:b/>
          <w:sz w:val="20"/>
          <w:szCs w:val="20"/>
          <w:bdr w:val="single" w:sz="4" w:space="0" w:color="auto"/>
        </w:rPr>
        <w:t>）分析理由：表達佛陀的殊勝，確立佛是「等正覺者」的信仰</w:t>
      </w:r>
    </w:p>
    <w:p w:rsidR="00AC5C25" w:rsidRPr="00AC5C25" w:rsidRDefault="00AC5C25" w:rsidP="00AC5C25">
      <w:pPr>
        <w:ind w:leftChars="400" w:left="960"/>
        <w:contextualSpacing/>
        <w:rPr>
          <w:rFonts w:ascii="Times New Roman" w:hAnsi="Times New Roman" w:cs="Times New Roman"/>
          <w:b/>
          <w:sz w:val="20"/>
          <w:szCs w:val="20"/>
          <w:bdr w:val="single" w:sz="4" w:space="0" w:color="auto"/>
        </w:rPr>
      </w:pPr>
      <w:r w:rsidRPr="00AC5C25">
        <w:rPr>
          <w:rFonts w:ascii="Times New Roman" w:hAnsi="Times New Roman" w:cs="Times New Roman" w:hint="eastAsia"/>
          <w:b/>
          <w:sz w:val="20"/>
          <w:szCs w:val="20"/>
          <w:bdr w:val="single" w:sz="4" w:space="0" w:color="auto"/>
        </w:rPr>
        <w:t>I</w:t>
      </w:r>
      <w:r w:rsidRPr="00AC5C25">
        <w:rPr>
          <w:rFonts w:ascii="Times New Roman" w:hAnsi="Times New Roman" w:cs="Times New Roman" w:hint="eastAsia"/>
          <w:b/>
          <w:sz w:val="20"/>
          <w:szCs w:val="20"/>
          <w:bdr w:val="single" w:sz="4" w:space="0" w:color="auto"/>
        </w:rPr>
        <w:t>、破斥而又融通的善巧</w:t>
      </w:r>
    </w:p>
    <w:p w:rsidR="00AC5C25" w:rsidRPr="00AC5C25" w:rsidRDefault="00AC5C25" w:rsidP="00AC5C25">
      <w:pPr>
        <w:ind w:leftChars="400" w:left="960"/>
        <w:rPr>
          <w:rFonts w:ascii="Times New Roman" w:hAnsi="Times New Roman" w:cs="Times New Roman"/>
          <w:szCs w:val="24"/>
        </w:rPr>
      </w:pPr>
      <w:r w:rsidRPr="00AC5C25">
        <w:rPr>
          <w:rFonts w:ascii="Times New Roman" w:hAnsi="Times New Roman" w:cs="Times New Roman" w:hint="eastAsia"/>
          <w:szCs w:val="24"/>
        </w:rPr>
        <w:t>「長阿含」不但詳備的列舉異見，更說明其所以然。「推理者」而外，《梵網經》更以禪定的經驗，說明事出有因，只是論斷的錯誤。破斥而又融攝他，的確是善巧極了！</w:t>
      </w:r>
    </w:p>
    <w:p w:rsidR="00AC5C25" w:rsidRPr="00AC5C25" w:rsidRDefault="00AC5C25" w:rsidP="00AC5C25">
      <w:pPr>
        <w:spacing w:beforeLines="30" w:before="108"/>
        <w:ind w:leftChars="400" w:left="960"/>
        <w:rPr>
          <w:rFonts w:ascii="Times New Roman" w:hAnsi="Times New Roman" w:cs="Times New Roman"/>
          <w:szCs w:val="24"/>
        </w:rPr>
      </w:pPr>
      <w:r w:rsidRPr="00AC5C25">
        <w:rPr>
          <w:rFonts w:ascii="Times New Roman" w:hAnsi="Times New Roman" w:cs="Times New Roman" w:hint="eastAsia"/>
          <w:szCs w:val="24"/>
        </w:rPr>
        <w:t>當時外人不滿於佛陀的，主要為：佛不現神通；不記說世界的起源</w:t>
      </w:r>
      <w:r w:rsidRPr="00AC5C25">
        <w:rPr>
          <w:rFonts w:ascii="Times New Roman" w:hAnsi="Times New Roman" w:cs="Times New Roman"/>
          <w:szCs w:val="24"/>
          <w:vertAlign w:val="superscript"/>
        </w:rPr>
        <w:footnoteReference w:id="244"/>
      </w:r>
      <w:r w:rsidRPr="00AC5C25">
        <w:rPr>
          <w:rFonts w:ascii="Times New Roman" w:hAnsi="Times New Roman" w:cs="Times New Roman" w:hint="eastAsia"/>
          <w:szCs w:val="24"/>
        </w:rPr>
        <w:t>。佛法不流於神秘，不落於形而上學的思辨，這本為佛法的特勝。然在《波梨經》中，解說為佛現神通而不肯信；佛法將進入以神通取勝的新境界了！</w:t>
      </w:r>
    </w:p>
    <w:p w:rsidR="00AC5C25" w:rsidRPr="00AC5C25" w:rsidRDefault="00AC5C25" w:rsidP="00D219C8">
      <w:pPr>
        <w:spacing w:beforeLines="30" w:before="108"/>
        <w:ind w:leftChars="400" w:left="960"/>
        <w:rPr>
          <w:rFonts w:ascii="Times New Roman" w:hAnsi="Times New Roman" w:cs="Times New Roman"/>
          <w:b/>
          <w:sz w:val="20"/>
          <w:szCs w:val="20"/>
          <w:bdr w:val="single" w:sz="4" w:space="0" w:color="auto"/>
        </w:rPr>
      </w:pPr>
      <w:r w:rsidRPr="00AC5C25">
        <w:rPr>
          <w:rFonts w:ascii="Times New Roman" w:hAnsi="Times New Roman" w:cs="Times New Roman" w:hint="eastAsia"/>
          <w:b/>
          <w:sz w:val="20"/>
          <w:szCs w:val="20"/>
          <w:bdr w:val="single" w:sz="4" w:space="0" w:color="auto"/>
        </w:rPr>
        <w:t>II</w:t>
      </w:r>
      <w:r w:rsidRPr="00AC5C25">
        <w:rPr>
          <w:rFonts w:ascii="Times New Roman" w:hAnsi="Times New Roman" w:cs="Times New Roman" w:hint="eastAsia"/>
          <w:b/>
          <w:sz w:val="20"/>
          <w:szCs w:val="20"/>
          <w:bdr w:val="single" w:sz="4" w:space="0" w:color="auto"/>
        </w:rPr>
        <w:t>、佛法不只是人類的佛法</w:t>
      </w:r>
    </w:p>
    <w:p w:rsidR="00AC5C25" w:rsidRPr="00AC5C25" w:rsidRDefault="00AC5C25" w:rsidP="00AC5C25">
      <w:pPr>
        <w:ind w:leftChars="400" w:left="960"/>
        <w:rPr>
          <w:rFonts w:ascii="Times New Roman" w:hAnsi="Times New Roman" w:cs="Times New Roman"/>
          <w:szCs w:val="24"/>
        </w:rPr>
      </w:pPr>
      <w:r w:rsidRPr="00AC5C25">
        <w:rPr>
          <w:rFonts w:ascii="Times New Roman" w:hAnsi="Times New Roman" w:cs="Times New Roman" w:hint="eastAsia"/>
          <w:szCs w:val="24"/>
        </w:rPr>
        <w:t>佛陀勝過婆羅門與外道，為婆羅門與外道所歸信。一方面，更舉諸天、魔、梵，以表彰佛陀的超越，而歸結於諸天、魔、梵，對於佛（及佛弟子）的崇敬與護持：</w:t>
      </w:r>
      <w:r w:rsidRPr="00AC5C25">
        <w:rPr>
          <w:rFonts w:ascii="Times New Roman" w:hAnsi="Times New Roman" w:cs="Times New Roman" w:hint="eastAsia"/>
          <w:b/>
          <w:szCs w:val="24"/>
        </w:rPr>
        <w:t>佛法不只是人類的佛法了</w:t>
      </w:r>
      <w:r w:rsidRPr="00AC5C25">
        <w:rPr>
          <w:rFonts w:ascii="Times New Roman" w:hAnsi="Times New Roman" w:cs="Times New Roman" w:hint="eastAsia"/>
          <w:szCs w:val="24"/>
        </w:rPr>
        <w:t>。</w:t>
      </w:r>
    </w:p>
    <w:p w:rsidR="00AC5C25" w:rsidRPr="00AC5C25" w:rsidRDefault="00AC5C25" w:rsidP="00040E82">
      <w:pPr>
        <w:spacing w:beforeLines="30" w:before="108" w:afterLines="30" w:after="108"/>
        <w:ind w:leftChars="400" w:left="960"/>
        <w:rPr>
          <w:rFonts w:ascii="Times New Roman" w:hAnsi="Times New Roman" w:cs="Times New Roman"/>
          <w:szCs w:val="24"/>
        </w:rPr>
      </w:pPr>
      <w:r w:rsidRPr="00AC5C25">
        <w:rPr>
          <w:rFonts w:ascii="Times New Roman" w:hAnsi="Times New Roman" w:cs="Times New Roman" w:hint="eastAsia"/>
          <w:szCs w:val="24"/>
        </w:rPr>
        <w:lastRenderedPageBreak/>
        <w:t>這就是（</w:t>
      </w:r>
      <w:r w:rsidRPr="00AC5C25">
        <w:rPr>
          <w:rFonts w:ascii="Times New Roman" w:hAnsi="Times New Roman" w:cs="Times New Roman" w:hint="eastAsia"/>
          <w:szCs w:val="24"/>
        </w:rPr>
        <w:t>18</w:t>
      </w:r>
      <w:r w:rsidRPr="00AC5C25">
        <w:rPr>
          <w:rFonts w:ascii="Times New Roman" w:hAnsi="Times New Roman" w:cs="Times New Roman" w:hint="eastAsia"/>
          <w:szCs w:val="24"/>
        </w:rPr>
        <w:t>）《闍尼沙經》，（</w:t>
      </w:r>
      <w:r w:rsidRPr="00AC5C25">
        <w:rPr>
          <w:rFonts w:ascii="Times New Roman" w:hAnsi="Times New Roman" w:cs="Times New Roman" w:hint="eastAsia"/>
          <w:szCs w:val="24"/>
        </w:rPr>
        <w:t>19</w:t>
      </w:r>
      <w:r w:rsidRPr="00AC5C25">
        <w:rPr>
          <w:rFonts w:ascii="Times New Roman" w:hAnsi="Times New Roman" w:cs="Times New Roman" w:hint="eastAsia"/>
          <w:szCs w:val="24"/>
        </w:rPr>
        <w:t>）《大典尊經》，（</w:t>
      </w:r>
      <w:r w:rsidRPr="00AC5C25">
        <w:rPr>
          <w:rFonts w:ascii="Times New Roman" w:hAnsi="Times New Roman" w:cs="Times New Roman" w:hint="eastAsia"/>
          <w:szCs w:val="24"/>
        </w:rPr>
        <w:t>20</w:t>
      </w:r>
      <w:r w:rsidRPr="00AC5C25">
        <w:rPr>
          <w:rFonts w:ascii="Times New Roman" w:hAnsi="Times New Roman" w:cs="Times New Roman" w:hint="eastAsia"/>
          <w:szCs w:val="24"/>
        </w:rPr>
        <w:t>）《大會經》，（</w:t>
      </w:r>
      <w:r w:rsidRPr="00AC5C25">
        <w:rPr>
          <w:rFonts w:ascii="Times New Roman" w:hAnsi="Times New Roman" w:cs="Times New Roman" w:hint="eastAsia"/>
          <w:szCs w:val="24"/>
        </w:rPr>
        <w:t>21</w:t>
      </w:r>
      <w:r w:rsidRPr="00AC5C25">
        <w:rPr>
          <w:rFonts w:ascii="Times New Roman" w:hAnsi="Times New Roman" w:cs="Times New Roman" w:hint="eastAsia"/>
          <w:szCs w:val="24"/>
        </w:rPr>
        <w:t>）《帝釋所問經》，（</w:t>
      </w:r>
      <w:r w:rsidRPr="00AC5C25">
        <w:rPr>
          <w:rFonts w:ascii="Times New Roman" w:hAnsi="Times New Roman" w:cs="Times New Roman" w:hint="eastAsia"/>
          <w:szCs w:val="24"/>
        </w:rPr>
        <w:t>32</w:t>
      </w:r>
      <w:r w:rsidRPr="00AC5C25">
        <w:rPr>
          <w:rFonts w:ascii="Times New Roman" w:hAnsi="Times New Roman" w:cs="Times New Roman" w:hint="eastAsia"/>
          <w:szCs w:val="24"/>
        </w:rPr>
        <w:t>）《阿吒曩胝經》，及（</w:t>
      </w:r>
      <w:r w:rsidRPr="00AC5C25">
        <w:rPr>
          <w:rFonts w:ascii="Times New Roman" w:hAnsi="Times New Roman" w:cs="Times New Roman" w:hint="eastAsia"/>
          <w:szCs w:val="24"/>
        </w:rPr>
        <w:t>11</w:t>
      </w:r>
      <w:r w:rsidRPr="00AC5C25">
        <w:rPr>
          <w:rFonts w:ascii="Times New Roman" w:hAnsi="Times New Roman" w:cs="Times New Roman" w:hint="eastAsia"/>
          <w:szCs w:val="24"/>
        </w:rPr>
        <w:t>）《堅固經》的主要意義。</w:t>
      </w:r>
      <w:r w:rsidRPr="00AC5C25">
        <w:rPr>
          <w:rFonts w:ascii="Times New Roman" w:hAnsi="Times New Roman" w:cs="Times New Roman"/>
          <w:szCs w:val="24"/>
          <w:vertAlign w:val="superscript"/>
        </w:rPr>
        <w:footnoteReference w:id="245"/>
      </w:r>
    </w:p>
    <w:p w:rsidR="00AC5C25" w:rsidRPr="00AC5C25" w:rsidRDefault="00AC5C25" w:rsidP="00AC5C25">
      <w:pPr>
        <w:ind w:leftChars="250" w:left="600"/>
        <w:contextualSpacing/>
        <w:rPr>
          <w:rFonts w:ascii="Times New Roman" w:hAnsi="Times New Roman" w:cs="Times New Roman"/>
          <w:b/>
          <w:sz w:val="20"/>
          <w:szCs w:val="20"/>
          <w:bdr w:val="single" w:sz="4" w:space="0" w:color="auto"/>
        </w:rPr>
      </w:pPr>
      <w:r w:rsidRPr="00AC5C25">
        <w:rPr>
          <w:rFonts w:ascii="Times New Roman" w:hAnsi="Times New Roman" w:cs="Times New Roman" w:hint="eastAsia"/>
          <w:b/>
          <w:sz w:val="20"/>
          <w:szCs w:val="20"/>
          <w:bdr w:val="single" w:sz="4" w:space="0" w:color="auto"/>
        </w:rPr>
        <w:t>（</w:t>
      </w:r>
      <w:r w:rsidRPr="00AC5C25">
        <w:rPr>
          <w:rFonts w:ascii="Times New Roman" w:hAnsi="Times New Roman" w:cs="Times New Roman" w:hint="eastAsia"/>
          <w:b/>
          <w:sz w:val="20"/>
          <w:szCs w:val="20"/>
          <w:bdr w:val="single" w:sz="4" w:space="0" w:color="auto"/>
        </w:rPr>
        <w:t>C</w:t>
      </w:r>
      <w:r w:rsidRPr="00AC5C25">
        <w:rPr>
          <w:rFonts w:ascii="Times New Roman" w:hAnsi="Times New Roman" w:cs="Times New Roman" w:hint="eastAsia"/>
          <w:b/>
          <w:sz w:val="20"/>
          <w:szCs w:val="20"/>
          <w:bdr w:val="single" w:sz="4" w:space="0" w:color="auto"/>
        </w:rPr>
        <w:t>）「長阿含」在在顯示佛陀的特勝</w:t>
      </w:r>
    </w:p>
    <w:p w:rsidR="00AC5C25" w:rsidRPr="00AC5C25" w:rsidRDefault="00AC5C25" w:rsidP="00AC5C25">
      <w:pPr>
        <w:ind w:leftChars="250" w:left="600"/>
        <w:rPr>
          <w:rFonts w:ascii="Times New Roman" w:hAnsi="Times New Roman" w:cs="Times New Roman"/>
          <w:szCs w:val="24"/>
        </w:rPr>
      </w:pPr>
      <w:r w:rsidRPr="00AC5C25">
        <w:rPr>
          <w:rFonts w:ascii="Times New Roman" w:hAnsi="Times New Roman" w:cs="Times New Roman" w:hint="eastAsia"/>
          <w:szCs w:val="24"/>
        </w:rPr>
        <w:t>「長阿含」到處表示了佛陀的超過一切，（</w:t>
      </w:r>
      <w:r w:rsidRPr="00AC5C25">
        <w:rPr>
          <w:rFonts w:ascii="Times New Roman" w:hAnsi="Times New Roman" w:cs="Times New Roman" w:hint="eastAsia"/>
          <w:szCs w:val="24"/>
        </w:rPr>
        <w:t>14</w:t>
      </w:r>
      <w:r w:rsidRPr="00AC5C25">
        <w:rPr>
          <w:rFonts w:ascii="Times New Roman" w:hAnsi="Times New Roman" w:cs="Times New Roman" w:hint="eastAsia"/>
          <w:szCs w:val="24"/>
        </w:rPr>
        <w:t>）《大本經》廣明七佛；</w:t>
      </w:r>
      <w:r w:rsidRPr="00AC5C25">
        <w:rPr>
          <w:rFonts w:ascii="Times New Roman" w:hAnsi="Times New Roman" w:cs="Times New Roman"/>
          <w:szCs w:val="24"/>
          <w:vertAlign w:val="superscript"/>
        </w:rPr>
        <w:footnoteReference w:id="246"/>
      </w:r>
      <w:r w:rsidRPr="00AC5C25">
        <w:rPr>
          <w:rFonts w:ascii="Times New Roman" w:hAnsi="Times New Roman" w:cs="Times New Roman" w:hint="eastAsia"/>
          <w:szCs w:val="24"/>
        </w:rPr>
        <w:t>（</w:t>
      </w:r>
      <w:r w:rsidRPr="00AC5C25">
        <w:rPr>
          <w:rFonts w:ascii="Times New Roman" w:hAnsi="Times New Roman" w:cs="Times New Roman" w:hint="eastAsia"/>
          <w:szCs w:val="24"/>
        </w:rPr>
        <w:t>30</w:t>
      </w:r>
      <w:r w:rsidRPr="00AC5C25">
        <w:rPr>
          <w:rFonts w:ascii="Times New Roman" w:hAnsi="Times New Roman" w:cs="Times New Roman" w:hint="eastAsia"/>
          <w:szCs w:val="24"/>
        </w:rPr>
        <w:t>）《三十二相經》廣明佛的相好，都只為了引起對佛的敬信。</w:t>
      </w:r>
    </w:p>
    <w:p w:rsidR="00AC5C25" w:rsidRPr="00AC5C25" w:rsidRDefault="00AC5C25" w:rsidP="00D219C8">
      <w:pPr>
        <w:spacing w:beforeLines="30" w:before="108"/>
        <w:ind w:leftChars="300" w:left="720"/>
        <w:rPr>
          <w:rFonts w:ascii="Times New Roman" w:hAnsi="Times New Roman" w:cs="Times New Roman"/>
          <w:b/>
          <w:sz w:val="20"/>
          <w:szCs w:val="20"/>
          <w:bdr w:val="single" w:sz="4" w:space="0" w:color="auto"/>
        </w:rPr>
      </w:pPr>
      <w:r w:rsidRPr="00AC5C25">
        <w:rPr>
          <w:rFonts w:ascii="Times New Roman" w:hAnsi="Times New Roman" w:cs="Times New Roman" w:hint="eastAsia"/>
          <w:b/>
          <w:sz w:val="20"/>
          <w:szCs w:val="20"/>
          <w:bdr w:val="single" w:sz="4" w:space="0" w:color="auto"/>
        </w:rPr>
        <w:t>a</w:t>
      </w:r>
      <w:r w:rsidRPr="00AC5C25">
        <w:rPr>
          <w:rFonts w:ascii="Times New Roman" w:hAnsi="Times New Roman" w:cs="Times New Roman" w:hint="eastAsia"/>
          <w:b/>
          <w:sz w:val="20"/>
          <w:szCs w:val="20"/>
          <w:bdr w:val="single" w:sz="4" w:space="0" w:color="auto"/>
        </w:rPr>
        <w:t>、舉《大般涅槃經》中的</w:t>
      </w:r>
      <w:r w:rsidRPr="00AC5C25">
        <w:rPr>
          <w:rFonts w:ascii="Times New Roman" w:hAnsi="Times New Roman" w:cs="Times New Roman" w:hint="eastAsia"/>
          <w:b/>
          <w:sz w:val="20"/>
          <w:szCs w:val="20"/>
          <w:bdr w:val="single" w:sz="4" w:space="0" w:color="auto"/>
        </w:rPr>
        <w:t>10</w:t>
      </w:r>
      <w:r w:rsidRPr="00AC5C25">
        <w:rPr>
          <w:rFonts w:ascii="Times New Roman" w:hAnsi="Times New Roman" w:cs="Times New Roman" w:hint="eastAsia"/>
          <w:b/>
          <w:sz w:val="20"/>
          <w:szCs w:val="20"/>
          <w:bdr w:val="single" w:sz="4" w:space="0" w:color="auto"/>
        </w:rPr>
        <w:t>則為例</w:t>
      </w:r>
    </w:p>
    <w:p w:rsidR="00AC5C25" w:rsidRPr="00AC5C25" w:rsidRDefault="00AC5C25" w:rsidP="00AC5C25">
      <w:pPr>
        <w:ind w:leftChars="300" w:left="720"/>
        <w:rPr>
          <w:rFonts w:ascii="Times New Roman" w:hAnsi="Times New Roman" w:cs="Times New Roman"/>
          <w:szCs w:val="24"/>
        </w:rPr>
      </w:pPr>
      <w:r w:rsidRPr="00AC5C25">
        <w:rPr>
          <w:rFonts w:ascii="Times New Roman" w:hAnsi="Times New Roman" w:cs="Times New Roman" w:hint="eastAsia"/>
          <w:szCs w:val="24"/>
        </w:rPr>
        <w:t>而（</w:t>
      </w:r>
      <w:r w:rsidRPr="00AC5C25">
        <w:rPr>
          <w:rFonts w:ascii="Times New Roman" w:hAnsi="Times New Roman" w:cs="Times New Roman" w:hint="eastAsia"/>
          <w:szCs w:val="24"/>
        </w:rPr>
        <w:t>16</w:t>
      </w:r>
      <w:r w:rsidRPr="00AC5C25">
        <w:rPr>
          <w:rFonts w:ascii="Times New Roman" w:hAnsi="Times New Roman" w:cs="Times New Roman" w:hint="eastAsia"/>
          <w:szCs w:val="24"/>
        </w:rPr>
        <w:t>）《大般涅槃經》，從最後遊化的事跡中，使人間大</w:t>
      </w:r>
      <w:r w:rsidRPr="00314008">
        <w:rPr>
          <w:rFonts w:ascii="Times New Roman" w:hAnsi="Times New Roman" w:cs="Times New Roman" w:hint="eastAsia"/>
          <w:sz w:val="22"/>
          <w:szCs w:val="20"/>
          <w:shd w:val="pct15" w:color="auto" w:fill="FFFFFF"/>
        </w:rPr>
        <w:t>（</w:t>
      </w:r>
      <w:r w:rsidRPr="00314008">
        <w:rPr>
          <w:rFonts w:ascii="Times New Roman" w:hAnsi="Times New Roman" w:cs="Times New Roman" w:hint="eastAsia"/>
          <w:sz w:val="22"/>
          <w:szCs w:val="20"/>
          <w:shd w:val="pct15" w:color="auto" w:fill="FFFFFF"/>
        </w:rPr>
        <w:t>p.746</w:t>
      </w:r>
      <w:r w:rsidRPr="00314008">
        <w:rPr>
          <w:rFonts w:ascii="Times New Roman" w:hAnsi="Times New Roman" w:cs="Times New Roman" w:hint="eastAsia"/>
          <w:sz w:val="22"/>
          <w:szCs w:val="20"/>
          <w:shd w:val="pct15" w:color="auto" w:fill="FFFFFF"/>
        </w:rPr>
        <w:t>）</w:t>
      </w:r>
      <w:r w:rsidRPr="00AC5C25">
        <w:rPr>
          <w:rFonts w:ascii="Times New Roman" w:hAnsi="Times New Roman" w:cs="Times New Roman" w:hint="eastAsia"/>
          <w:szCs w:val="24"/>
        </w:rPr>
        <w:t>聖的釋尊，充分表達了超越的，不思議的特性，如</w:t>
      </w:r>
      <w:r w:rsidRPr="00AC5C25">
        <w:rPr>
          <w:rFonts w:ascii="Times New Roman" w:hAnsi="Times New Roman" w:cs="Times New Roman"/>
          <w:szCs w:val="24"/>
          <w:vertAlign w:val="superscript"/>
        </w:rPr>
        <w:footnoteReference w:id="247"/>
      </w:r>
      <w:r w:rsidRPr="00AC5C25">
        <w:rPr>
          <w:rFonts w:ascii="Times New Roman" w:hAnsi="Times New Roman" w:cs="Times New Roman" w:hint="eastAsia"/>
          <w:szCs w:val="24"/>
        </w:rPr>
        <w:t>：</w:t>
      </w:r>
    </w:p>
    <w:p w:rsidR="00AC5C25" w:rsidRPr="00AC5C25" w:rsidRDefault="00AC5C25" w:rsidP="00AC5C25">
      <w:pPr>
        <w:ind w:leftChars="400" w:left="960"/>
        <w:rPr>
          <w:rFonts w:ascii="Times New Roman" w:hAnsi="Times New Roman" w:cs="Times New Roman"/>
          <w:szCs w:val="24"/>
        </w:rPr>
      </w:pPr>
      <w:r w:rsidRPr="00AC5C25">
        <w:rPr>
          <w:rFonts w:ascii="Times New Roman" w:hAnsi="Times New Roman" w:cs="Times New Roman" w:hint="eastAsia"/>
          <w:szCs w:val="24"/>
        </w:rPr>
        <w:t>Ⅰ、預言巴吒釐子城（</w:t>
      </w:r>
      <w:r w:rsidRPr="00AC5C25">
        <w:rPr>
          <w:rFonts w:ascii="Times New Roman" w:hAnsi="Times New Roman" w:cs="Times New Roman"/>
          <w:szCs w:val="24"/>
        </w:rPr>
        <w:t>Pā</w:t>
      </w:r>
      <w:r w:rsidRPr="00AC5C25">
        <w:rPr>
          <w:rFonts w:ascii="Cambria Math" w:hAnsi="Cambria Math" w:cs="Cambria Math"/>
          <w:szCs w:val="24"/>
        </w:rPr>
        <w:t>ṭ</w:t>
      </w:r>
      <w:r w:rsidRPr="00AC5C25">
        <w:rPr>
          <w:rFonts w:ascii="Times New Roman" w:hAnsi="Times New Roman" w:cs="Times New Roman"/>
          <w:szCs w:val="24"/>
        </w:rPr>
        <w:t>aliputra</w:t>
      </w:r>
      <w:r w:rsidRPr="00AC5C25">
        <w:rPr>
          <w:rFonts w:ascii="Times New Roman" w:hAnsi="Times New Roman" w:cs="Times New Roman" w:hint="eastAsia"/>
          <w:szCs w:val="24"/>
        </w:rPr>
        <w:t>）的興盛</w:t>
      </w:r>
    </w:p>
    <w:p w:rsidR="00AC5C25" w:rsidRPr="00AC5C25" w:rsidRDefault="00AC5C25" w:rsidP="00AC5C25">
      <w:pPr>
        <w:ind w:leftChars="400" w:left="960"/>
        <w:rPr>
          <w:rFonts w:ascii="Times New Roman" w:hAnsi="Times New Roman" w:cs="Times New Roman"/>
          <w:szCs w:val="24"/>
        </w:rPr>
      </w:pPr>
      <w:r w:rsidRPr="00AC5C25">
        <w:rPr>
          <w:rFonts w:ascii="Times New Roman" w:hAnsi="Times New Roman" w:cs="Times New Roman" w:hint="eastAsia"/>
          <w:szCs w:val="24"/>
        </w:rPr>
        <w:t>Ⅱ、神力渡過恆河（</w:t>
      </w:r>
      <w:r w:rsidRPr="00AC5C25">
        <w:rPr>
          <w:rFonts w:ascii="Times New Roman" w:hAnsi="Times New Roman" w:cs="Times New Roman"/>
          <w:szCs w:val="24"/>
        </w:rPr>
        <w:t>Ga</w:t>
      </w:r>
      <w:r w:rsidRPr="00AC5C25">
        <w:rPr>
          <w:rFonts w:ascii="Cambria Math" w:hAnsi="Cambria Math" w:cs="Cambria Math"/>
          <w:szCs w:val="24"/>
        </w:rPr>
        <w:t>ṅ</w:t>
      </w:r>
      <w:r w:rsidRPr="00AC5C25">
        <w:rPr>
          <w:rFonts w:ascii="Times New Roman" w:hAnsi="Times New Roman" w:cs="Times New Roman"/>
          <w:szCs w:val="24"/>
        </w:rPr>
        <w:t>gā</w:t>
      </w:r>
      <w:r w:rsidRPr="00AC5C25">
        <w:rPr>
          <w:rFonts w:ascii="Times New Roman" w:hAnsi="Times New Roman" w:cs="Times New Roman" w:hint="eastAsia"/>
          <w:szCs w:val="24"/>
        </w:rPr>
        <w:t>）</w:t>
      </w:r>
    </w:p>
    <w:p w:rsidR="00AC5C25" w:rsidRPr="00AC5C25" w:rsidRDefault="00AC5C25" w:rsidP="00AC5C25">
      <w:pPr>
        <w:ind w:leftChars="400" w:left="960"/>
        <w:rPr>
          <w:rFonts w:ascii="Times New Roman" w:hAnsi="Times New Roman" w:cs="Times New Roman"/>
          <w:szCs w:val="24"/>
        </w:rPr>
      </w:pPr>
      <w:r w:rsidRPr="00AC5C25">
        <w:rPr>
          <w:rFonts w:ascii="Times New Roman" w:hAnsi="Times New Roman" w:cs="Times New Roman" w:hint="eastAsia"/>
          <w:szCs w:val="24"/>
        </w:rPr>
        <w:t>Ⅲ、自稱善修四神足，能住一劫或過一劫</w:t>
      </w:r>
    </w:p>
    <w:p w:rsidR="00AC5C25" w:rsidRPr="00AC5C25" w:rsidRDefault="00AC5C25" w:rsidP="00AC5C25">
      <w:pPr>
        <w:ind w:leftChars="400" w:left="960"/>
        <w:rPr>
          <w:rFonts w:ascii="Times New Roman" w:hAnsi="Times New Roman" w:cs="Times New Roman"/>
          <w:szCs w:val="24"/>
        </w:rPr>
      </w:pPr>
      <w:r w:rsidRPr="00AC5C25">
        <w:rPr>
          <w:rFonts w:ascii="Times New Roman" w:hAnsi="Times New Roman" w:cs="Times New Roman" w:hint="eastAsia"/>
          <w:szCs w:val="24"/>
        </w:rPr>
        <w:t>Ⅳ、正念捨壽</w:t>
      </w:r>
    </w:p>
    <w:p w:rsidR="00AC5C25" w:rsidRPr="00AC5C25" w:rsidRDefault="00AC5C25" w:rsidP="00AC5C25">
      <w:pPr>
        <w:ind w:leftChars="400" w:left="960"/>
        <w:rPr>
          <w:rFonts w:ascii="Times New Roman" w:hAnsi="Times New Roman" w:cs="Times New Roman"/>
          <w:szCs w:val="24"/>
        </w:rPr>
      </w:pPr>
      <w:r w:rsidRPr="00AC5C25">
        <w:rPr>
          <w:rFonts w:ascii="Times New Roman" w:hAnsi="Times New Roman" w:cs="Times New Roman" w:hint="eastAsia"/>
          <w:szCs w:val="24"/>
        </w:rPr>
        <w:t>Ⅴ、普入八眾</w:t>
      </w:r>
    </w:p>
    <w:p w:rsidR="00AC5C25" w:rsidRPr="00AC5C25" w:rsidRDefault="00AC5C25" w:rsidP="00AC5C25">
      <w:pPr>
        <w:ind w:leftChars="400" w:left="960"/>
        <w:rPr>
          <w:rFonts w:ascii="Times New Roman" w:hAnsi="Times New Roman" w:cs="Times New Roman"/>
          <w:szCs w:val="24"/>
        </w:rPr>
      </w:pPr>
      <w:r w:rsidRPr="00AC5C25">
        <w:rPr>
          <w:rFonts w:ascii="Times New Roman" w:hAnsi="Times New Roman" w:cs="Times New Roman" w:hint="eastAsia"/>
          <w:szCs w:val="24"/>
        </w:rPr>
        <w:t>Ⅵ、腳俱多河（</w:t>
      </w:r>
      <w:r w:rsidRPr="00AC5C25">
        <w:rPr>
          <w:rFonts w:ascii="Times New Roman" w:hAnsi="Times New Roman" w:cs="Times New Roman"/>
          <w:szCs w:val="24"/>
        </w:rPr>
        <w:t>Kraku</w:t>
      </w:r>
      <w:r w:rsidRPr="00AC5C25">
        <w:rPr>
          <w:rFonts w:ascii="Cambria Math" w:hAnsi="Cambria Math" w:cs="Cambria Math"/>
          <w:szCs w:val="24"/>
        </w:rPr>
        <w:t>ṣṭ</w:t>
      </w:r>
      <w:r w:rsidRPr="00AC5C25">
        <w:rPr>
          <w:rFonts w:ascii="Times New Roman" w:hAnsi="Times New Roman" w:cs="Times New Roman"/>
          <w:szCs w:val="24"/>
        </w:rPr>
        <w:t>ha</w:t>
      </w:r>
      <w:r w:rsidRPr="00AC5C25">
        <w:rPr>
          <w:rFonts w:ascii="Times New Roman" w:hAnsi="Times New Roman" w:cs="Times New Roman" w:hint="eastAsia"/>
          <w:szCs w:val="24"/>
        </w:rPr>
        <w:t>）濁水成清</w:t>
      </w:r>
      <w:r w:rsidRPr="00AC5C25">
        <w:rPr>
          <w:rFonts w:ascii="Times New Roman" w:hAnsi="Times New Roman" w:cs="Times New Roman"/>
          <w:szCs w:val="24"/>
          <w:vertAlign w:val="superscript"/>
        </w:rPr>
        <w:footnoteReference w:id="248"/>
      </w:r>
    </w:p>
    <w:p w:rsidR="00AC5C25" w:rsidRPr="00AC5C25" w:rsidRDefault="00AC5C25" w:rsidP="00AC5C25">
      <w:pPr>
        <w:ind w:leftChars="400" w:left="960"/>
        <w:rPr>
          <w:rFonts w:ascii="Times New Roman" w:hAnsi="Times New Roman" w:cs="Times New Roman"/>
          <w:szCs w:val="24"/>
        </w:rPr>
      </w:pPr>
      <w:r w:rsidRPr="00AC5C25">
        <w:rPr>
          <w:rFonts w:ascii="Times New Roman" w:hAnsi="Times New Roman" w:cs="Times New Roman" w:hint="eastAsia"/>
          <w:szCs w:val="24"/>
        </w:rPr>
        <w:t>Ⅶ、臨終容光煥發</w:t>
      </w:r>
    </w:p>
    <w:p w:rsidR="00AC5C25" w:rsidRPr="00AC5C25" w:rsidRDefault="00AC5C25" w:rsidP="00AC5C25">
      <w:pPr>
        <w:ind w:leftChars="400" w:left="960"/>
        <w:rPr>
          <w:rFonts w:ascii="Times New Roman" w:hAnsi="Times New Roman" w:cs="Times New Roman"/>
          <w:szCs w:val="24"/>
        </w:rPr>
      </w:pPr>
      <w:r w:rsidRPr="00AC5C25">
        <w:rPr>
          <w:rFonts w:ascii="Times New Roman" w:hAnsi="Times New Roman" w:cs="Times New Roman" w:hint="eastAsia"/>
          <w:szCs w:val="24"/>
        </w:rPr>
        <w:t>Ⅷ、雙林周圍十二由旬，大力諸天遍滿</w:t>
      </w:r>
    </w:p>
    <w:p w:rsidR="00AC5C25" w:rsidRPr="00AC5C25" w:rsidRDefault="00AC5C25" w:rsidP="00AC5C25">
      <w:pPr>
        <w:ind w:leftChars="400" w:left="960"/>
        <w:rPr>
          <w:rFonts w:ascii="Times New Roman" w:hAnsi="Times New Roman" w:cs="Times New Roman"/>
          <w:szCs w:val="24"/>
        </w:rPr>
      </w:pPr>
      <w:r w:rsidRPr="00AC5C25">
        <w:rPr>
          <w:rFonts w:ascii="Times New Roman" w:hAnsi="Times New Roman" w:cs="Times New Roman" w:hint="eastAsia"/>
          <w:szCs w:val="24"/>
        </w:rPr>
        <w:t>Ⅸ、最後化度須跋陀羅（</w:t>
      </w:r>
      <w:r w:rsidRPr="00AC5C25">
        <w:rPr>
          <w:rFonts w:ascii="Times New Roman" w:hAnsi="Times New Roman" w:cs="Times New Roman" w:hint="eastAsia"/>
          <w:szCs w:val="24"/>
        </w:rPr>
        <w:t>Subhadra</w:t>
      </w:r>
      <w:r w:rsidRPr="00AC5C25">
        <w:rPr>
          <w:rFonts w:ascii="Times New Roman" w:hAnsi="Times New Roman" w:cs="Times New Roman" w:hint="eastAsia"/>
          <w:szCs w:val="24"/>
        </w:rPr>
        <w:t>）</w:t>
      </w:r>
    </w:p>
    <w:p w:rsidR="00AC5C25" w:rsidRPr="00AC5C25" w:rsidRDefault="00AC5C25" w:rsidP="00AC5C25">
      <w:pPr>
        <w:ind w:leftChars="400" w:left="960"/>
        <w:rPr>
          <w:rFonts w:ascii="Times New Roman" w:hAnsi="Times New Roman" w:cs="Times New Roman"/>
          <w:szCs w:val="24"/>
        </w:rPr>
      </w:pPr>
      <w:r w:rsidRPr="00AC5C25">
        <w:rPr>
          <w:rFonts w:ascii="Times New Roman" w:hAnsi="Times New Roman" w:cs="Times New Roman" w:hint="eastAsia"/>
          <w:szCs w:val="24"/>
        </w:rPr>
        <w:t>Ⅹ、梵天、帝釋來說偈讚佛</w:t>
      </w:r>
    </w:p>
    <w:p w:rsidR="00AC5C25" w:rsidRPr="00AC5C25" w:rsidRDefault="00AC5C25" w:rsidP="00D219C8">
      <w:pPr>
        <w:spacing w:beforeLines="30" w:before="108"/>
        <w:ind w:leftChars="300" w:left="720"/>
        <w:rPr>
          <w:rFonts w:ascii="Times New Roman" w:hAnsi="Times New Roman" w:cs="Times New Roman"/>
          <w:b/>
          <w:sz w:val="20"/>
          <w:szCs w:val="20"/>
          <w:bdr w:val="single" w:sz="4" w:space="0" w:color="auto"/>
        </w:rPr>
      </w:pPr>
      <w:r w:rsidRPr="00AC5C25">
        <w:rPr>
          <w:rFonts w:ascii="Times New Roman" w:hAnsi="Times New Roman" w:cs="Times New Roman" w:hint="eastAsia"/>
          <w:b/>
          <w:sz w:val="20"/>
          <w:szCs w:val="20"/>
          <w:bdr w:val="single" w:sz="4" w:space="0" w:color="auto"/>
        </w:rPr>
        <w:t>b</w:t>
      </w:r>
      <w:r w:rsidRPr="00AC5C25">
        <w:rPr>
          <w:rFonts w:ascii="Times New Roman" w:hAnsi="Times New Roman" w:cs="Times New Roman" w:hint="eastAsia"/>
          <w:b/>
          <w:sz w:val="20"/>
          <w:szCs w:val="20"/>
          <w:bdr w:val="single" w:sz="4" w:space="0" w:color="auto"/>
        </w:rPr>
        <w:t>、分析</w:t>
      </w:r>
    </w:p>
    <w:p w:rsidR="00AC5C25" w:rsidRPr="00AC5C25" w:rsidRDefault="00AC5C25" w:rsidP="00AC5C25">
      <w:pPr>
        <w:ind w:firstLineChars="300" w:firstLine="720"/>
        <w:rPr>
          <w:rFonts w:ascii="Times New Roman" w:hAnsi="Times New Roman" w:cs="Times New Roman"/>
          <w:szCs w:val="24"/>
        </w:rPr>
      </w:pPr>
      <w:r w:rsidRPr="00AC5C25">
        <w:rPr>
          <w:rFonts w:ascii="Times New Roman" w:hAnsi="Times New Roman" w:cs="Times New Roman" w:hint="eastAsia"/>
          <w:szCs w:val="24"/>
        </w:rPr>
        <w:t>在上列十則中，如來的正念捨壽，表示佛壽的不止於八十，引發佛壽無量的仰信。</w:t>
      </w:r>
    </w:p>
    <w:p w:rsidR="00AC5C25" w:rsidRPr="00AC5C25" w:rsidRDefault="00AC5C25" w:rsidP="00AC5C25">
      <w:pPr>
        <w:spacing w:beforeLines="30" w:before="108"/>
        <w:ind w:leftChars="300" w:left="720"/>
        <w:rPr>
          <w:rFonts w:ascii="Times New Roman" w:hAnsi="Times New Roman" w:cs="Times New Roman"/>
          <w:szCs w:val="24"/>
        </w:rPr>
      </w:pPr>
      <w:r w:rsidRPr="00AC5C25">
        <w:rPr>
          <w:rFonts w:ascii="Times New Roman" w:hAnsi="Times New Roman" w:cs="Times New Roman" w:hint="eastAsia"/>
          <w:szCs w:val="24"/>
        </w:rPr>
        <w:t>而「普入八眾」，到什麼眾會中現什麼相，說什麼話，誰也不知道他是誰；這是「隨機應現」的說明（存有某些天神、外道，實是如來化現的意義）。</w:t>
      </w:r>
    </w:p>
    <w:p w:rsidR="00AC5C25" w:rsidRPr="00AC5C25" w:rsidRDefault="00AC5C25" w:rsidP="00D219C8">
      <w:pPr>
        <w:spacing w:beforeLines="30" w:before="108"/>
        <w:ind w:leftChars="200" w:left="480"/>
        <w:rPr>
          <w:rFonts w:ascii="Times New Roman" w:hAnsi="Times New Roman" w:cs="Times New Roman"/>
          <w:b/>
          <w:sz w:val="20"/>
          <w:szCs w:val="20"/>
          <w:bdr w:val="single" w:sz="4" w:space="0" w:color="auto"/>
        </w:rPr>
      </w:pPr>
      <w:r w:rsidRPr="00AC5C25">
        <w:rPr>
          <w:rFonts w:ascii="Times New Roman" w:hAnsi="Times New Roman" w:cs="Times New Roman" w:hint="eastAsia"/>
          <w:b/>
          <w:sz w:val="20"/>
          <w:szCs w:val="20"/>
          <w:bdr w:val="single" w:sz="4" w:space="0" w:color="auto"/>
        </w:rPr>
        <w:lastRenderedPageBreak/>
        <w:t>C</w:t>
      </w:r>
      <w:r w:rsidRPr="00AC5C25">
        <w:rPr>
          <w:rFonts w:ascii="Times New Roman" w:hAnsi="Times New Roman" w:cs="Times New Roman"/>
          <w:b/>
          <w:sz w:val="20"/>
          <w:szCs w:val="20"/>
          <w:bdr w:val="single" w:sz="4" w:space="0" w:color="auto"/>
        </w:rPr>
        <w:t>、</w:t>
      </w:r>
      <w:r w:rsidRPr="00AC5C25">
        <w:rPr>
          <w:rFonts w:ascii="Times New Roman" w:hAnsi="Times New Roman" w:cs="Times New Roman" w:hint="eastAsia"/>
          <w:b/>
          <w:sz w:val="20"/>
          <w:szCs w:val="20"/>
          <w:bdr w:val="single" w:sz="4" w:space="0" w:color="auto"/>
        </w:rPr>
        <w:t>結論</w:t>
      </w:r>
    </w:p>
    <w:p w:rsidR="00AC5C25" w:rsidRPr="00AC5C25" w:rsidRDefault="00AC5C25" w:rsidP="00AC5C25">
      <w:pPr>
        <w:ind w:leftChars="200" w:left="480"/>
        <w:rPr>
          <w:rFonts w:ascii="Times New Roman" w:hAnsi="Times New Roman" w:cs="Times New Roman"/>
          <w:szCs w:val="24"/>
        </w:rPr>
      </w:pPr>
      <w:r w:rsidRPr="00AC5C25">
        <w:rPr>
          <w:rFonts w:ascii="Times New Roman" w:hAnsi="Times New Roman" w:cs="Times New Roman" w:hint="eastAsia"/>
          <w:szCs w:val="24"/>
        </w:rPr>
        <w:t>綜合起來說：「長阿含」破斥當時的婆羅門與外道，攝化了諸天、魔、梵，在一般的宗教要求中，給以佛化的思想與行為的化導。</w:t>
      </w:r>
    </w:p>
    <w:p w:rsidR="00AC5C25" w:rsidRPr="00AC5C25" w:rsidRDefault="00AC5C25" w:rsidP="00AC5C25">
      <w:pPr>
        <w:spacing w:beforeLines="30" w:before="108" w:afterLines="50" w:after="180"/>
        <w:ind w:leftChars="200" w:left="480"/>
        <w:rPr>
          <w:rFonts w:ascii="Times New Roman" w:hAnsi="Times New Roman" w:cs="Times New Roman"/>
          <w:szCs w:val="24"/>
        </w:rPr>
      </w:pPr>
      <w:r w:rsidRPr="00AC5C25">
        <w:rPr>
          <w:rFonts w:ascii="Times New Roman" w:hAnsi="Times New Roman" w:cs="Times New Roman" w:hint="eastAsia"/>
          <w:szCs w:val="24"/>
        </w:rPr>
        <w:t>這一切，都表達</w:t>
      </w:r>
      <w:r w:rsidRPr="00314008">
        <w:rPr>
          <w:rFonts w:ascii="Times New Roman" w:hAnsi="Times New Roman" w:cs="Times New Roman" w:hint="eastAsia"/>
          <w:sz w:val="22"/>
          <w:szCs w:val="20"/>
          <w:shd w:val="pct15" w:color="auto" w:fill="FFFFFF"/>
        </w:rPr>
        <w:t>（</w:t>
      </w:r>
      <w:r w:rsidRPr="00314008">
        <w:rPr>
          <w:rFonts w:ascii="Times New Roman" w:hAnsi="Times New Roman" w:cs="Times New Roman" w:hint="eastAsia"/>
          <w:sz w:val="22"/>
          <w:szCs w:val="20"/>
          <w:shd w:val="pct15" w:color="auto" w:fill="FFFFFF"/>
        </w:rPr>
        <w:t>p.747</w:t>
      </w:r>
      <w:r w:rsidRPr="00314008">
        <w:rPr>
          <w:rFonts w:ascii="Times New Roman" w:hAnsi="Times New Roman" w:cs="Times New Roman" w:hint="eastAsia"/>
          <w:sz w:val="22"/>
          <w:szCs w:val="20"/>
          <w:shd w:val="pct15" w:color="auto" w:fill="FFFFFF"/>
        </w:rPr>
        <w:t>）</w:t>
      </w:r>
      <w:r w:rsidRPr="00AC5C25">
        <w:rPr>
          <w:rFonts w:ascii="Times New Roman" w:hAnsi="Times New Roman" w:cs="Times New Roman" w:hint="eastAsia"/>
          <w:szCs w:val="24"/>
        </w:rPr>
        <w:t>了佛陀的超越性，不可思議性，以確立佛是真正的「等正覺者」，「一切知見者」的信仰。</w:t>
      </w:r>
    </w:p>
    <w:p w:rsidR="00AC5C25" w:rsidRPr="00AC5C25" w:rsidRDefault="00AC5C25" w:rsidP="00AC5C25">
      <w:pPr>
        <w:contextualSpacing/>
        <w:rPr>
          <w:rFonts w:ascii="Times New Roman" w:hAnsi="Times New Roman" w:cs="Times New Roman"/>
          <w:b/>
          <w:sz w:val="20"/>
          <w:szCs w:val="20"/>
          <w:bdr w:val="single" w:sz="4" w:space="0" w:color="auto"/>
        </w:rPr>
      </w:pPr>
      <w:r w:rsidRPr="00AC5C25">
        <w:rPr>
          <w:rFonts w:ascii="Times New Roman" w:hAnsi="Times New Roman" w:cs="Times New Roman" w:hint="eastAsia"/>
          <w:b/>
          <w:sz w:val="20"/>
          <w:szCs w:val="20"/>
          <w:bdr w:val="single" w:sz="4" w:space="0" w:color="auto"/>
        </w:rPr>
        <w:t>五</w:t>
      </w:r>
      <w:r w:rsidRPr="00AC5C25">
        <w:rPr>
          <w:rFonts w:ascii="Times New Roman" w:hAnsi="Times New Roman" w:cs="Times New Roman"/>
          <w:b/>
          <w:sz w:val="20"/>
          <w:szCs w:val="20"/>
          <w:bdr w:val="single" w:sz="4" w:space="0" w:color="auto"/>
        </w:rPr>
        <w:t>、</w:t>
      </w:r>
      <w:r w:rsidRPr="00AC5C25">
        <w:rPr>
          <w:rFonts w:ascii="Times New Roman" w:hAnsi="Times New Roman" w:cs="Times New Roman" w:hint="eastAsia"/>
          <w:b/>
          <w:sz w:val="20"/>
          <w:szCs w:val="20"/>
          <w:bdr w:val="single" w:sz="4" w:space="0" w:color="auto"/>
        </w:rPr>
        <w:t>總結</w:t>
      </w:r>
    </w:p>
    <w:p w:rsidR="00AC5C25" w:rsidRPr="00AC5C25" w:rsidRDefault="00AC5C25" w:rsidP="00AC5C25">
      <w:pPr>
        <w:ind w:leftChars="50" w:left="120"/>
        <w:contextualSpacing/>
        <w:rPr>
          <w:rFonts w:ascii="Times New Roman" w:hAnsi="Times New Roman" w:cs="Times New Roman"/>
          <w:b/>
          <w:sz w:val="20"/>
          <w:szCs w:val="20"/>
          <w:bdr w:val="single" w:sz="4" w:space="0" w:color="auto"/>
        </w:rPr>
      </w:pPr>
      <w:r w:rsidRPr="00AC5C25">
        <w:rPr>
          <w:rFonts w:ascii="Times New Roman" w:hAnsi="Times New Roman" w:cs="Times New Roman"/>
          <w:b/>
          <w:sz w:val="20"/>
          <w:szCs w:val="20"/>
          <w:bdr w:val="single" w:sz="4" w:space="0" w:color="auto"/>
        </w:rPr>
        <w:t>（</w:t>
      </w:r>
      <w:r w:rsidRPr="00AC5C25">
        <w:rPr>
          <w:rFonts w:ascii="Times New Roman" w:hAnsi="Times New Roman" w:cs="Times New Roman" w:hint="eastAsia"/>
          <w:b/>
          <w:sz w:val="20"/>
          <w:szCs w:val="20"/>
          <w:bdr w:val="single" w:sz="4" w:space="0" w:color="auto"/>
        </w:rPr>
        <w:t>一</w:t>
      </w:r>
      <w:r w:rsidRPr="00AC5C25">
        <w:rPr>
          <w:rFonts w:ascii="Times New Roman" w:hAnsi="Times New Roman" w:cs="Times New Roman"/>
          <w:b/>
          <w:sz w:val="20"/>
          <w:szCs w:val="20"/>
          <w:bdr w:val="single" w:sz="4" w:space="0" w:color="auto"/>
        </w:rPr>
        <w:t>）</w:t>
      </w:r>
      <w:r w:rsidRPr="00AC5C25">
        <w:rPr>
          <w:rFonts w:ascii="Times New Roman" w:hAnsi="Times New Roman" w:cs="Times New Roman" w:hint="eastAsia"/>
          <w:b/>
          <w:sz w:val="20"/>
          <w:szCs w:val="20"/>
          <w:bdr w:val="single" w:sz="4" w:space="0" w:color="auto"/>
        </w:rPr>
        <w:t>中長二部阿含各有特色</w:t>
      </w:r>
    </w:p>
    <w:p w:rsidR="00AC5C25" w:rsidRPr="00AC5C25" w:rsidRDefault="00AC5C25" w:rsidP="00AC5C25">
      <w:pPr>
        <w:ind w:leftChars="50" w:left="120"/>
        <w:rPr>
          <w:rFonts w:ascii="Times New Roman" w:hAnsi="Times New Roman" w:cs="Times New Roman"/>
          <w:szCs w:val="24"/>
        </w:rPr>
      </w:pPr>
      <w:r w:rsidRPr="00AC5C25">
        <w:rPr>
          <w:rFonts w:ascii="Times New Roman" w:hAnsi="Times New Roman" w:cs="Times New Roman" w:hint="eastAsia"/>
          <w:szCs w:val="24"/>
        </w:rPr>
        <w:t>「長阿含」與「中阿含」，是各有特色的：</w:t>
      </w:r>
    </w:p>
    <w:p w:rsidR="00AC5C25" w:rsidRPr="00AC5C25" w:rsidRDefault="00AC5C25" w:rsidP="00AC5C25">
      <w:pPr>
        <w:ind w:leftChars="50" w:left="120"/>
        <w:rPr>
          <w:rFonts w:ascii="Times New Roman" w:hAnsi="Times New Roman" w:cs="Times New Roman"/>
          <w:szCs w:val="24"/>
        </w:rPr>
      </w:pPr>
      <w:r w:rsidRPr="00AC5C25">
        <w:rPr>
          <w:rFonts w:ascii="Times New Roman" w:hAnsi="Times New Roman" w:cs="Times New Roman" w:hint="eastAsia"/>
          <w:szCs w:val="24"/>
        </w:rPr>
        <w:t>「中阿含」重於僧伽，「長阿含」重於社會。</w:t>
      </w:r>
    </w:p>
    <w:p w:rsidR="00AC5C25" w:rsidRPr="00AC5C25" w:rsidRDefault="00AC5C25" w:rsidP="00AC5C25">
      <w:pPr>
        <w:spacing w:beforeLines="30" w:before="108"/>
        <w:ind w:leftChars="50" w:left="120"/>
        <w:rPr>
          <w:rFonts w:ascii="Times New Roman" w:hAnsi="Times New Roman" w:cs="Times New Roman"/>
          <w:szCs w:val="24"/>
        </w:rPr>
      </w:pPr>
      <w:r w:rsidRPr="00AC5C25">
        <w:rPr>
          <w:rFonts w:ascii="Times New Roman" w:hAnsi="Times New Roman" w:cs="Times New Roman" w:hint="eastAsia"/>
          <w:szCs w:val="24"/>
        </w:rPr>
        <w:t>「中阿含」是法義的闡明，「長阿含」是宗教的適應。</w:t>
      </w:r>
    </w:p>
    <w:p w:rsidR="00AC5C25" w:rsidRPr="00AC5C25" w:rsidRDefault="00AC5C25" w:rsidP="00AC5C25">
      <w:pPr>
        <w:spacing w:beforeLines="30" w:before="108" w:afterLines="30" w:after="108"/>
        <w:ind w:leftChars="50" w:left="120"/>
        <w:rPr>
          <w:rFonts w:ascii="Times New Roman" w:hAnsi="Times New Roman" w:cs="Times New Roman"/>
          <w:szCs w:val="24"/>
        </w:rPr>
      </w:pPr>
      <w:r w:rsidRPr="00AC5C25">
        <w:rPr>
          <w:rFonts w:ascii="Times New Roman" w:hAnsi="Times New Roman" w:cs="Times New Roman" w:hint="eastAsia"/>
          <w:szCs w:val="24"/>
        </w:rPr>
        <w:t>「中阿含」是「修多羅」勝義的延續，「長阿含」是「八眾相應」──「祇夜」隨順世俗的發揚。</w:t>
      </w:r>
    </w:p>
    <w:p w:rsidR="00AC5C25" w:rsidRPr="00AC5C25" w:rsidRDefault="00AC5C25" w:rsidP="00AC5C25">
      <w:pPr>
        <w:ind w:leftChars="50" w:left="120"/>
        <w:contextualSpacing/>
        <w:rPr>
          <w:rFonts w:ascii="Times New Roman" w:hAnsi="Times New Roman" w:cs="Times New Roman"/>
          <w:b/>
          <w:sz w:val="20"/>
          <w:szCs w:val="20"/>
          <w:bdr w:val="single" w:sz="4" w:space="0" w:color="auto"/>
        </w:rPr>
      </w:pPr>
      <w:r w:rsidRPr="00AC5C25">
        <w:rPr>
          <w:rFonts w:ascii="Times New Roman" w:hAnsi="Times New Roman" w:cs="Times New Roman"/>
          <w:b/>
          <w:sz w:val="20"/>
          <w:szCs w:val="20"/>
          <w:bdr w:val="single" w:sz="4" w:space="0" w:color="auto"/>
        </w:rPr>
        <w:t>（</w:t>
      </w:r>
      <w:r w:rsidRPr="00AC5C25">
        <w:rPr>
          <w:rFonts w:ascii="Times New Roman" w:hAnsi="Times New Roman" w:cs="Times New Roman" w:hint="eastAsia"/>
          <w:b/>
          <w:sz w:val="20"/>
          <w:szCs w:val="20"/>
          <w:bdr w:val="single" w:sz="4" w:space="0" w:color="auto"/>
        </w:rPr>
        <w:t>二</w:t>
      </w:r>
      <w:r w:rsidRPr="00AC5C25">
        <w:rPr>
          <w:rFonts w:ascii="Times New Roman" w:hAnsi="Times New Roman" w:cs="Times New Roman"/>
          <w:b/>
          <w:sz w:val="20"/>
          <w:szCs w:val="20"/>
          <w:bdr w:val="single" w:sz="4" w:space="0" w:color="auto"/>
        </w:rPr>
        <w:t>）</w:t>
      </w:r>
      <w:r w:rsidRPr="00AC5C25">
        <w:rPr>
          <w:rFonts w:ascii="Times New Roman" w:hAnsi="Times New Roman" w:cs="Times New Roman" w:hint="eastAsia"/>
          <w:b/>
          <w:sz w:val="20"/>
          <w:szCs w:val="20"/>
          <w:bdr w:val="single" w:sz="4" w:space="0" w:color="auto"/>
        </w:rPr>
        <w:t>中長二部阿含所代表的時期</w:t>
      </w:r>
    </w:p>
    <w:p w:rsidR="00AC5C25" w:rsidRPr="00AC5C25" w:rsidRDefault="00AC5C25" w:rsidP="00AC5C25">
      <w:pPr>
        <w:ind w:leftChars="50" w:left="120"/>
        <w:rPr>
          <w:rFonts w:ascii="Times New Roman" w:hAnsi="Times New Roman" w:cs="Times New Roman"/>
          <w:szCs w:val="24"/>
        </w:rPr>
      </w:pPr>
      <w:r w:rsidRPr="00AC5C25">
        <w:rPr>
          <w:rFonts w:ascii="Times New Roman" w:hAnsi="Times New Roman" w:cs="Times New Roman" w:hint="eastAsia"/>
          <w:szCs w:val="24"/>
        </w:rPr>
        <w:t>在「中阿含」──法義分別的確定過程中，部分佛弟子，更有條理的綜合當時的宗教思想，承受佛教界所完成的修道次第，而結集傳出的，是「長阿含」。</w:t>
      </w:r>
    </w:p>
    <w:p w:rsidR="00AC5C25" w:rsidRPr="00AC5C25" w:rsidRDefault="00AC5C25" w:rsidP="00AC5C25">
      <w:pPr>
        <w:spacing w:beforeLines="30" w:before="108"/>
        <w:ind w:leftChars="50" w:left="120"/>
        <w:rPr>
          <w:rFonts w:ascii="Times New Roman" w:hAnsi="Times New Roman" w:cs="Times New Roman"/>
          <w:szCs w:val="24"/>
        </w:rPr>
      </w:pPr>
      <w:r w:rsidRPr="00AC5C25">
        <w:rPr>
          <w:rFonts w:ascii="Times New Roman" w:hAnsi="Times New Roman" w:cs="Times New Roman" w:hint="eastAsia"/>
          <w:szCs w:val="24"/>
        </w:rPr>
        <w:t>所以，「中阿含」與「長阿含」，可說同一時代集成的；而「長阿含」多少要遲一些。「中阿含」代表那個時代的前期，「長阿含」是中後。</w:t>
      </w:r>
    </w:p>
    <w:p w:rsidR="0085380C" w:rsidRDefault="0085380C" w:rsidP="008B01D9">
      <w:pPr>
        <w:rPr>
          <w:rFonts w:ascii="Times Ext Roman" w:hAnsi="Times Ext Roman" w:cs="Times Ext Roman"/>
        </w:rPr>
        <w:sectPr w:rsidR="0085380C" w:rsidSect="00AC5C25">
          <w:headerReference w:type="default" r:id="rId21"/>
          <w:footerReference w:type="default" r:id="rId22"/>
          <w:pgSz w:w="11906" w:h="16838"/>
          <w:pgMar w:top="1418" w:right="1418" w:bottom="1418" w:left="1418" w:header="851" w:footer="992" w:gutter="0"/>
          <w:cols w:space="425"/>
          <w:docGrid w:type="lines" w:linePitch="360"/>
        </w:sectPr>
      </w:pPr>
    </w:p>
    <w:p w:rsidR="001C368A" w:rsidRPr="001C368A" w:rsidRDefault="001C368A" w:rsidP="001C368A">
      <w:pPr>
        <w:snapToGrid w:val="0"/>
        <w:spacing w:line="400" w:lineRule="exact"/>
        <w:jc w:val="center"/>
        <w:outlineLvl w:val="1"/>
        <w:rPr>
          <w:rFonts w:ascii="標楷體" w:eastAsia="標楷體" w:hAnsi="標楷體" w:cs="Times New Roman"/>
          <w:b/>
          <w:sz w:val="32"/>
          <w:szCs w:val="32"/>
        </w:rPr>
      </w:pPr>
      <w:bookmarkStart w:id="7" w:name="_Toc390426608"/>
      <w:r w:rsidRPr="001C368A">
        <w:rPr>
          <w:rFonts w:ascii="標楷體" w:eastAsia="標楷體" w:hAnsi="標楷體" w:cs="Times New Roman" w:hint="eastAsia"/>
          <w:b/>
          <w:sz w:val="32"/>
          <w:szCs w:val="32"/>
        </w:rPr>
        <w:lastRenderedPageBreak/>
        <w:t>第三節、增壹阿含</w:t>
      </w:r>
      <w:bookmarkEnd w:id="7"/>
    </w:p>
    <w:p w:rsidR="001C368A" w:rsidRPr="001C368A" w:rsidRDefault="001C368A" w:rsidP="001C368A">
      <w:pPr>
        <w:snapToGrid w:val="0"/>
        <w:spacing w:line="400" w:lineRule="exact"/>
        <w:jc w:val="center"/>
        <w:outlineLvl w:val="2"/>
        <w:rPr>
          <w:rFonts w:ascii="標楷體" w:eastAsia="標楷體" w:hAnsi="標楷體" w:cs="Times New Roman"/>
          <w:b/>
          <w:sz w:val="28"/>
          <w:szCs w:val="28"/>
        </w:rPr>
      </w:pPr>
      <w:bookmarkStart w:id="8" w:name="_Toc390426609"/>
      <w:r w:rsidRPr="001C368A">
        <w:rPr>
          <w:rFonts w:ascii="標楷體" w:eastAsia="標楷體" w:hAnsi="標楷體" w:cs="Times New Roman" w:hint="eastAsia"/>
          <w:b/>
          <w:sz w:val="28"/>
          <w:szCs w:val="28"/>
        </w:rPr>
        <w:t>第一項、現存經本的內容</w:t>
      </w:r>
      <w:bookmarkEnd w:id="8"/>
    </w:p>
    <w:p w:rsidR="001C368A" w:rsidRPr="001C368A" w:rsidRDefault="001C368A" w:rsidP="001C368A">
      <w:pPr>
        <w:snapToGrid w:val="0"/>
        <w:spacing w:line="400" w:lineRule="exact"/>
        <w:jc w:val="center"/>
        <w:rPr>
          <w:rFonts w:ascii="標楷體" w:eastAsia="標楷體" w:hAnsi="標楷體" w:cs="Times New Roman"/>
          <w:szCs w:val="24"/>
        </w:rPr>
      </w:pPr>
      <w:r w:rsidRPr="001C368A">
        <w:rPr>
          <w:rFonts w:ascii="Times New Roman" w:eastAsia="新細明體" w:hAnsi="Times New Roman" w:cs="Times New Roman" w:hint="eastAsia"/>
          <w:szCs w:val="24"/>
        </w:rPr>
        <w:t>（</w:t>
      </w:r>
      <w:r w:rsidRPr="001C368A">
        <w:rPr>
          <w:rFonts w:ascii="Times New Roman" w:eastAsia="新細明體" w:hAnsi="Times New Roman" w:cs="Times New Roman" w:hint="eastAsia"/>
          <w:szCs w:val="24"/>
        </w:rPr>
        <w:t>p.755</w:t>
      </w:r>
      <w:r>
        <w:rPr>
          <w:rFonts w:ascii="Times New Roman" w:eastAsia="新細明體" w:hAnsi="Times New Roman" w:cs="Times New Roman" w:hint="eastAsia"/>
          <w:szCs w:val="24"/>
        </w:rPr>
        <w:t>-p.</w:t>
      </w:r>
      <w:r w:rsidRPr="001C368A">
        <w:rPr>
          <w:rFonts w:ascii="Times New Roman" w:eastAsia="新細明體" w:hAnsi="Times New Roman" w:cs="Times New Roman" w:hint="eastAsia"/>
          <w:szCs w:val="24"/>
        </w:rPr>
        <w:t>764</w:t>
      </w:r>
      <w:r w:rsidRPr="001C368A">
        <w:rPr>
          <w:rFonts w:ascii="Times New Roman" w:eastAsia="新細明體" w:hAnsi="Times New Roman" w:cs="Times New Roman" w:hint="eastAsia"/>
          <w:szCs w:val="24"/>
        </w:rPr>
        <w:t>）</w:t>
      </w:r>
    </w:p>
    <w:p w:rsidR="001C368A" w:rsidRPr="001C368A" w:rsidRDefault="001C368A" w:rsidP="00040E82">
      <w:pPr>
        <w:snapToGrid w:val="0"/>
        <w:jc w:val="right"/>
        <w:rPr>
          <w:rFonts w:ascii="Times New Roman" w:eastAsia="新細明體" w:hAnsi="Times New Roman" w:cs="Times New Roman"/>
          <w:sz w:val="20"/>
          <w:szCs w:val="20"/>
        </w:rPr>
      </w:pPr>
      <w:r w:rsidRPr="001C368A">
        <w:rPr>
          <w:rFonts w:ascii="Times New Roman" w:eastAsia="新細明體" w:hAnsi="Times New Roman" w:cs="Times New Roman" w:hint="eastAsia"/>
          <w:sz w:val="20"/>
          <w:szCs w:val="20"/>
          <w:vertAlign w:val="superscript"/>
        </w:rPr>
        <w:t>上</w:t>
      </w:r>
      <w:r w:rsidRPr="001C368A">
        <w:rPr>
          <w:rFonts w:ascii="Times New Roman" w:eastAsia="新細明體" w:hAnsi="Times New Roman" w:cs="Times New Roman" w:hint="eastAsia"/>
          <w:sz w:val="20"/>
          <w:szCs w:val="20"/>
        </w:rPr>
        <w:t>開</w:t>
      </w:r>
      <w:r w:rsidRPr="001C368A">
        <w:rPr>
          <w:rFonts w:ascii="Times New Roman" w:eastAsia="新細明體" w:hAnsi="Times New Roman" w:cs="Times New Roman" w:hint="eastAsia"/>
          <w:sz w:val="20"/>
          <w:szCs w:val="20"/>
          <w:vertAlign w:val="superscript"/>
        </w:rPr>
        <w:t>下</w:t>
      </w:r>
      <w:r w:rsidRPr="001C368A">
        <w:rPr>
          <w:rFonts w:ascii="Times New Roman" w:eastAsia="新細明體" w:hAnsi="Times New Roman" w:cs="Times New Roman" w:hint="eastAsia"/>
          <w:sz w:val="20"/>
          <w:szCs w:val="20"/>
        </w:rPr>
        <w:t>仁法師</w:t>
      </w:r>
      <w:r>
        <w:rPr>
          <w:rFonts w:ascii="Times New Roman" w:eastAsia="新細明體" w:hAnsi="Times New Roman" w:cs="Times New Roman" w:hint="eastAsia"/>
          <w:sz w:val="20"/>
          <w:szCs w:val="20"/>
        </w:rPr>
        <w:t xml:space="preserve"> </w:t>
      </w:r>
      <w:r w:rsidRPr="001C368A">
        <w:rPr>
          <w:rFonts w:ascii="Times New Roman" w:eastAsia="新細明體" w:hAnsi="Times New Roman" w:cs="Times New Roman" w:hint="eastAsia"/>
          <w:sz w:val="20"/>
          <w:szCs w:val="20"/>
        </w:rPr>
        <w:t>指導</w:t>
      </w:r>
    </w:p>
    <w:p w:rsidR="001C368A" w:rsidRPr="001C368A" w:rsidRDefault="001C368A" w:rsidP="00040E82">
      <w:pPr>
        <w:snapToGrid w:val="0"/>
        <w:jc w:val="right"/>
        <w:rPr>
          <w:rFonts w:ascii="Times New Roman" w:eastAsia="新細明體" w:hAnsi="Times New Roman" w:cs="Times New Roman"/>
          <w:sz w:val="20"/>
          <w:szCs w:val="20"/>
        </w:rPr>
      </w:pPr>
      <w:r w:rsidRPr="001C368A">
        <w:rPr>
          <w:rFonts w:ascii="Times New Roman" w:eastAsia="新細明體" w:hAnsi="Times New Roman" w:cs="Times New Roman" w:hint="eastAsia"/>
          <w:sz w:val="20"/>
          <w:szCs w:val="20"/>
        </w:rPr>
        <w:t>釋法雲</w:t>
      </w:r>
      <w:r>
        <w:rPr>
          <w:rFonts w:ascii="Times New Roman" w:eastAsia="新細明體" w:hAnsi="Times New Roman" w:cs="Times New Roman" w:hint="eastAsia"/>
          <w:sz w:val="20"/>
          <w:szCs w:val="20"/>
        </w:rPr>
        <w:t xml:space="preserve"> </w:t>
      </w:r>
      <w:r w:rsidRPr="001C368A">
        <w:rPr>
          <w:rFonts w:ascii="Times New Roman" w:eastAsia="新細明體" w:hAnsi="Times New Roman" w:cs="Times New Roman" w:hint="eastAsia"/>
          <w:sz w:val="20"/>
          <w:szCs w:val="20"/>
        </w:rPr>
        <w:t>敬編</w:t>
      </w:r>
    </w:p>
    <w:p w:rsidR="001C368A" w:rsidRPr="001C368A" w:rsidRDefault="001C368A" w:rsidP="00040E82">
      <w:pPr>
        <w:snapToGrid w:val="0"/>
        <w:jc w:val="right"/>
        <w:rPr>
          <w:rFonts w:ascii="Times New Roman" w:eastAsia="新細明體" w:hAnsi="Times New Roman" w:cs="Times New Roman"/>
          <w:sz w:val="20"/>
          <w:szCs w:val="20"/>
        </w:rPr>
      </w:pPr>
      <w:r w:rsidRPr="001C368A">
        <w:rPr>
          <w:rFonts w:ascii="Times New Roman" w:eastAsia="新細明體" w:hAnsi="Times New Roman" w:cs="Times New Roman" w:hint="eastAsia"/>
          <w:sz w:val="20"/>
          <w:szCs w:val="20"/>
        </w:rPr>
        <w:t>2014</w:t>
      </w:r>
      <w:r>
        <w:rPr>
          <w:rFonts w:ascii="Times New Roman" w:eastAsia="新細明體" w:hAnsi="Times New Roman" w:cs="Times New Roman" w:hint="eastAsia"/>
          <w:sz w:val="20"/>
          <w:szCs w:val="20"/>
        </w:rPr>
        <w:t>/</w:t>
      </w:r>
      <w:r w:rsidRPr="001C368A">
        <w:rPr>
          <w:rFonts w:ascii="Times New Roman" w:eastAsia="新細明體" w:hAnsi="Times New Roman" w:cs="Times New Roman" w:hint="eastAsia"/>
          <w:sz w:val="20"/>
          <w:szCs w:val="20"/>
        </w:rPr>
        <w:t>03</w:t>
      </w:r>
      <w:r>
        <w:rPr>
          <w:rFonts w:ascii="Times New Roman" w:eastAsia="新細明體" w:hAnsi="Times New Roman" w:cs="Times New Roman" w:hint="eastAsia"/>
          <w:sz w:val="20"/>
          <w:szCs w:val="20"/>
        </w:rPr>
        <w:t>/</w:t>
      </w:r>
      <w:r w:rsidRPr="001C368A">
        <w:rPr>
          <w:rFonts w:ascii="Times New Roman" w:eastAsia="新細明體" w:hAnsi="Times New Roman" w:cs="Times New Roman" w:hint="eastAsia"/>
          <w:sz w:val="20"/>
          <w:szCs w:val="20"/>
        </w:rPr>
        <w:t>02</w:t>
      </w:r>
    </w:p>
    <w:p w:rsidR="001C368A" w:rsidRPr="001C368A" w:rsidRDefault="001C368A" w:rsidP="001C368A">
      <w:pPr>
        <w:spacing w:beforeLines="50" w:before="180"/>
        <w:rPr>
          <w:rFonts w:ascii="Times New Roman" w:eastAsia="新細明體" w:hAnsi="Times New Roman" w:cs="Times New Roman"/>
          <w:b/>
          <w:bCs/>
          <w:sz w:val="20"/>
          <w:szCs w:val="20"/>
          <w:bdr w:val="single" w:sz="4" w:space="0" w:color="auto"/>
        </w:rPr>
      </w:pPr>
      <w:r w:rsidRPr="001C368A">
        <w:rPr>
          <w:rFonts w:ascii="Times New Roman" w:eastAsia="新細明體" w:hAnsi="Times New Roman" w:cs="Times New Roman" w:hint="eastAsia"/>
          <w:b/>
          <w:bCs/>
          <w:sz w:val="20"/>
          <w:szCs w:val="20"/>
          <w:bdr w:val="single" w:sz="4" w:space="0" w:color="auto"/>
        </w:rPr>
        <w:t>一</w:t>
      </w:r>
      <w:r w:rsidRPr="001C368A">
        <w:rPr>
          <w:rFonts w:ascii="Times New Roman" w:eastAsia="新細明體" w:hAnsi="Times New Roman" w:cs="Times New Roman"/>
          <w:b/>
          <w:bCs/>
          <w:sz w:val="20"/>
          <w:szCs w:val="20"/>
          <w:bdr w:val="single" w:sz="4" w:space="0" w:color="auto"/>
        </w:rPr>
        <w:t>、</w:t>
      </w:r>
      <w:r w:rsidRPr="001C368A">
        <w:rPr>
          <w:rFonts w:ascii="Times New Roman" w:eastAsia="新細明體" w:hAnsi="Times New Roman" w:cs="Times New Roman" w:hint="eastAsia"/>
          <w:b/>
          <w:sz w:val="20"/>
          <w:szCs w:val="20"/>
          <w:bdr w:val="single" w:sz="4" w:space="0" w:color="auto"/>
        </w:rPr>
        <w:t>「增壹阿含」的原形考察</w:t>
      </w:r>
    </w:p>
    <w:p w:rsidR="001C368A" w:rsidRPr="001C368A" w:rsidRDefault="001C368A" w:rsidP="001C368A">
      <w:pPr>
        <w:ind w:leftChars="50" w:left="120"/>
        <w:rPr>
          <w:rFonts w:ascii="Times New Roman" w:eastAsia="新細明體" w:hAnsi="Times New Roman" w:cs="Times New Roman"/>
          <w:b/>
          <w:bCs/>
          <w:sz w:val="20"/>
          <w:szCs w:val="20"/>
          <w:bdr w:val="single" w:sz="4" w:space="0" w:color="auto"/>
        </w:rPr>
      </w:pPr>
      <w:r w:rsidRPr="001C368A">
        <w:rPr>
          <w:rFonts w:ascii="Times New Roman" w:eastAsia="新細明體" w:hAnsi="Times New Roman" w:cs="Times New Roman" w:hint="eastAsia"/>
          <w:b/>
          <w:bCs/>
          <w:sz w:val="20"/>
          <w:szCs w:val="20"/>
          <w:bdr w:val="single" w:sz="4" w:space="0" w:color="auto"/>
        </w:rPr>
        <w:t>（一）</w:t>
      </w:r>
      <w:r w:rsidRPr="001C368A">
        <w:rPr>
          <w:rFonts w:ascii="Times New Roman" w:eastAsia="新細明體" w:hAnsi="Times New Roman" w:cs="Times New Roman" w:hint="eastAsia"/>
          <w:b/>
          <w:sz w:val="20"/>
          <w:szCs w:val="20"/>
          <w:bdr w:val="single" w:sz="4" w:space="0" w:color="auto"/>
        </w:rPr>
        <w:t>「增壹阿含」的現存譯本</w:t>
      </w:r>
    </w:p>
    <w:p w:rsidR="001C368A" w:rsidRPr="001C368A" w:rsidRDefault="001C368A" w:rsidP="001C368A">
      <w:pPr>
        <w:spacing w:afterLines="30" w:after="108"/>
        <w:ind w:leftChars="50" w:left="120"/>
        <w:jc w:val="both"/>
        <w:rPr>
          <w:rFonts w:ascii="Times New Roman" w:eastAsia="新細明體" w:hAnsi="Times New Roman" w:cs="Times New Roman"/>
        </w:rPr>
      </w:pPr>
      <w:r w:rsidRPr="001C368A">
        <w:rPr>
          <w:rFonts w:ascii="Times New Roman" w:eastAsia="新細明體" w:hAnsi="Times New Roman" w:cs="Times New Roman" w:hint="eastAsia"/>
        </w:rPr>
        <w:t>「增壹阿含」，現存漢譯的《增壹阿含經》，巴梨文的《增支部》。此外，還有漢譯與藏譯的少分別譯。</w:t>
      </w:r>
      <w:r w:rsidRPr="001C368A">
        <w:rPr>
          <w:rFonts w:ascii="Times New Roman" w:eastAsia="新細明體" w:hAnsi="Times New Roman" w:cs="Times New Roman"/>
          <w:vertAlign w:val="superscript"/>
        </w:rPr>
        <w:footnoteReference w:id="249"/>
      </w:r>
    </w:p>
    <w:p w:rsidR="001C368A" w:rsidRPr="001C368A" w:rsidRDefault="001C368A" w:rsidP="001C368A">
      <w:pPr>
        <w:ind w:leftChars="50" w:left="120"/>
        <w:rPr>
          <w:rFonts w:ascii="Times New Roman" w:eastAsia="新細明體" w:hAnsi="Times New Roman" w:cs="Times New Roman"/>
          <w:b/>
          <w:bCs/>
          <w:sz w:val="20"/>
          <w:szCs w:val="20"/>
          <w:bdr w:val="single" w:sz="4" w:space="0" w:color="auto"/>
        </w:rPr>
      </w:pPr>
      <w:r w:rsidRPr="001C368A">
        <w:rPr>
          <w:rFonts w:ascii="Times New Roman" w:eastAsia="新細明體" w:hAnsi="Times New Roman" w:cs="Times New Roman" w:hint="eastAsia"/>
          <w:b/>
          <w:bCs/>
          <w:sz w:val="20"/>
          <w:szCs w:val="20"/>
          <w:bdr w:val="single" w:sz="4" w:space="0" w:color="auto"/>
        </w:rPr>
        <w:t>（二）「增壹阿含經」的傳譯與誦本</w:t>
      </w:r>
    </w:p>
    <w:p w:rsidR="001C368A" w:rsidRPr="001C368A" w:rsidRDefault="001C368A" w:rsidP="001C368A">
      <w:pPr>
        <w:spacing w:afterLines="30" w:after="108"/>
        <w:ind w:leftChars="50" w:left="120"/>
        <w:jc w:val="both"/>
        <w:rPr>
          <w:rFonts w:ascii="Times New Roman" w:eastAsia="新細明體" w:hAnsi="Times New Roman" w:cs="Times New Roman"/>
          <w:b/>
        </w:rPr>
      </w:pPr>
      <w:r w:rsidRPr="001C368A">
        <w:rPr>
          <w:rFonts w:ascii="Times New Roman" w:eastAsia="新細明體" w:hAnsi="Times New Roman" w:cs="Times New Roman" w:hint="eastAsia"/>
        </w:rPr>
        <w:t>《增壹阿含經》，是秦曇摩難提（</w:t>
      </w:r>
      <w:r w:rsidRPr="001C368A">
        <w:rPr>
          <w:rFonts w:ascii="Times New Roman" w:eastAsia="新細明體" w:hAnsi="Times New Roman" w:cs="Times New Roman"/>
        </w:rPr>
        <w:t>Dharmanandi</w:t>
      </w:r>
      <w:r w:rsidRPr="001C368A">
        <w:rPr>
          <w:rFonts w:ascii="Times New Roman" w:eastAsia="新細明體" w:hAnsi="Times New Roman" w:cs="Times New Roman" w:hint="eastAsia"/>
        </w:rPr>
        <w:t>）所出，經過僧伽提婆（</w:t>
      </w:r>
      <w:r w:rsidRPr="001C368A">
        <w:rPr>
          <w:rFonts w:ascii="Times New Roman" w:eastAsia="新細明體" w:hAnsi="Times New Roman" w:cs="Times New Roman"/>
        </w:rPr>
        <w:t>Sa</w:t>
      </w:r>
      <w:r w:rsidRPr="001C368A">
        <w:rPr>
          <w:rFonts w:ascii="Cambria Math" w:eastAsia="新細明體" w:hAnsi="Cambria Math" w:cs="Cambria Math"/>
        </w:rPr>
        <w:t>ṅ</w:t>
      </w:r>
      <w:r w:rsidRPr="001C368A">
        <w:rPr>
          <w:rFonts w:ascii="Times New Roman" w:eastAsia="新細明體" w:hAnsi="Times New Roman" w:cs="Times New Roman"/>
        </w:rPr>
        <w:t>ghadeva</w:t>
      </w:r>
      <w:r w:rsidRPr="001C368A">
        <w:rPr>
          <w:rFonts w:ascii="Times New Roman" w:eastAsia="新細明體" w:hAnsi="Times New Roman" w:cs="Times New Roman" w:hint="eastAsia"/>
        </w:rPr>
        <w:t>）的校譯，是大眾部（</w:t>
      </w:r>
      <w:r w:rsidRPr="001C368A">
        <w:rPr>
          <w:rFonts w:ascii="Times New Roman" w:eastAsia="新細明體" w:hAnsi="Times New Roman" w:cs="Times New Roman"/>
        </w:rPr>
        <w:t>Mahāsā</w:t>
      </w:r>
      <w:r w:rsidRPr="001C368A">
        <w:rPr>
          <w:rFonts w:ascii="Cambria Math" w:eastAsia="新細明體" w:hAnsi="Cambria Math" w:cs="Cambria Math"/>
        </w:rPr>
        <w:t>ṃ</w:t>
      </w:r>
      <w:r w:rsidRPr="001C368A">
        <w:rPr>
          <w:rFonts w:ascii="Times New Roman" w:eastAsia="新細明體" w:hAnsi="Times New Roman" w:cs="Times New Roman"/>
        </w:rPr>
        <w:t>ghika</w:t>
      </w:r>
      <w:r w:rsidRPr="001C368A">
        <w:rPr>
          <w:rFonts w:ascii="Times New Roman" w:eastAsia="新細明體" w:hAnsi="Times New Roman" w:cs="Times New Roman" w:hint="eastAsia"/>
        </w:rPr>
        <w:t>）誦本；但不是本大眾部，而是末派。說一切有部（</w:t>
      </w:r>
      <w:r w:rsidRPr="001C368A">
        <w:rPr>
          <w:rFonts w:ascii="Times New Roman" w:eastAsia="新細明體" w:hAnsi="Times New Roman" w:cs="Times New Roman"/>
        </w:rPr>
        <w:t>Sarvāstivādin</w:t>
      </w:r>
      <w:r w:rsidRPr="001C368A">
        <w:rPr>
          <w:rFonts w:ascii="Times New Roman" w:eastAsia="新細明體" w:hAnsi="Times New Roman" w:cs="Times New Roman" w:hint="eastAsia"/>
        </w:rPr>
        <w:t>）的誦本，沒有傳譯過來。</w:t>
      </w:r>
      <w:r w:rsidRPr="001C368A">
        <w:rPr>
          <w:rFonts w:ascii="Times New Roman" w:eastAsia="新細明體" w:hAnsi="Times New Roman" w:cs="Times New Roman" w:hint="eastAsia"/>
          <w:b/>
        </w:rPr>
        <w:t>在比對同異，以探求「增一」原形的研究中，資料不充分，難有精確的定論！</w:t>
      </w:r>
    </w:p>
    <w:p w:rsidR="001C368A" w:rsidRPr="001C368A" w:rsidRDefault="001C368A" w:rsidP="001C368A">
      <w:pPr>
        <w:ind w:leftChars="50" w:left="120"/>
        <w:rPr>
          <w:rFonts w:ascii="Times New Roman" w:eastAsia="新細明體" w:hAnsi="Times New Roman" w:cs="Times New Roman"/>
          <w:b/>
          <w:bCs/>
          <w:sz w:val="20"/>
          <w:szCs w:val="20"/>
          <w:bdr w:val="single" w:sz="4" w:space="0" w:color="auto"/>
        </w:rPr>
      </w:pPr>
      <w:r w:rsidRPr="001C368A">
        <w:rPr>
          <w:rFonts w:ascii="Times New Roman" w:eastAsia="新細明體" w:hAnsi="Times New Roman" w:cs="Times New Roman" w:hint="eastAsia"/>
          <w:b/>
          <w:bCs/>
          <w:sz w:val="20"/>
          <w:szCs w:val="20"/>
          <w:bdr w:val="single" w:sz="4" w:space="0" w:color="auto"/>
        </w:rPr>
        <w:t>（三）「增壹阿含」的不同部派誦本之比較</w:t>
      </w:r>
    </w:p>
    <w:p w:rsidR="001C368A" w:rsidRPr="001C368A" w:rsidRDefault="001C368A" w:rsidP="001C368A">
      <w:pPr>
        <w:spacing w:afterLines="30" w:after="108"/>
        <w:jc w:val="both"/>
        <w:rPr>
          <w:rFonts w:ascii="Times New Roman" w:eastAsia="新細明體" w:hAnsi="Times New Roman" w:cs="Times New Roman"/>
        </w:rPr>
      </w:pPr>
      <w:r w:rsidRPr="001C368A">
        <w:rPr>
          <w:rFonts w:ascii="Times New Roman" w:eastAsia="新細明體" w:hAnsi="Times New Roman" w:cs="Times New Roman" w:hint="eastAsia"/>
        </w:rPr>
        <w:t>「增壹阿含」，部派的誦本不同中，</w:t>
      </w:r>
    </w:p>
    <w:p w:rsidR="001C368A" w:rsidRPr="001C368A" w:rsidRDefault="001C368A" w:rsidP="001C368A">
      <w:pPr>
        <w:ind w:leftChars="100" w:left="240"/>
        <w:rPr>
          <w:rFonts w:ascii="Times New Roman" w:eastAsia="新細明體" w:hAnsi="Times New Roman" w:cs="Times New Roman"/>
          <w:b/>
          <w:sz w:val="20"/>
          <w:szCs w:val="20"/>
          <w:bdr w:val="single" w:sz="4" w:space="0" w:color="auto"/>
        </w:rPr>
      </w:pPr>
      <w:r w:rsidRPr="001C368A">
        <w:rPr>
          <w:rFonts w:ascii="Times New Roman" w:eastAsia="新細明體" w:hAnsi="Times New Roman" w:cs="Times New Roman" w:hint="eastAsia"/>
          <w:b/>
          <w:bCs/>
          <w:sz w:val="20"/>
          <w:szCs w:val="20"/>
          <w:bdr w:val="single" w:sz="4" w:space="0" w:color="auto"/>
        </w:rPr>
        <w:t>1</w:t>
      </w:r>
      <w:r w:rsidRPr="001C368A">
        <w:rPr>
          <w:rFonts w:ascii="Times New Roman" w:eastAsia="新細明體" w:hAnsi="Times New Roman" w:cs="Times New Roman" w:hint="eastAsia"/>
          <w:b/>
          <w:bCs/>
          <w:sz w:val="20"/>
          <w:szCs w:val="20"/>
          <w:bdr w:val="single" w:sz="4" w:space="0" w:color="auto"/>
        </w:rPr>
        <w:t>、</w:t>
      </w:r>
      <w:r w:rsidRPr="001C368A">
        <w:rPr>
          <w:rFonts w:ascii="Times New Roman" w:eastAsia="新細明體" w:hAnsi="Times New Roman" w:cs="Times New Roman" w:hint="eastAsia"/>
          <w:b/>
          <w:sz w:val="20"/>
          <w:szCs w:val="20"/>
          <w:bdr w:val="single" w:sz="4" w:space="0" w:color="auto"/>
        </w:rPr>
        <w:t>名稱：「增一」是一般的，「增支」是一派的傳說</w:t>
      </w:r>
    </w:p>
    <w:p w:rsidR="001C368A" w:rsidRPr="001C368A" w:rsidRDefault="001C368A" w:rsidP="001C368A">
      <w:pPr>
        <w:spacing w:afterLines="30" w:after="108"/>
        <w:ind w:leftChars="100" w:left="240"/>
        <w:jc w:val="both"/>
        <w:rPr>
          <w:rFonts w:ascii="Times New Roman" w:eastAsia="新細明體" w:hAnsi="Times New Roman" w:cs="Times New Roman"/>
          <w:b/>
        </w:rPr>
      </w:pPr>
      <w:r w:rsidRPr="001C368A">
        <w:rPr>
          <w:rFonts w:ascii="Times New Roman" w:eastAsia="新細明體" w:hAnsi="Times New Roman" w:cs="Times New Roman" w:hint="eastAsia"/>
        </w:rPr>
        <w:t>1.</w:t>
      </w:r>
      <w:r w:rsidRPr="001C368A">
        <w:rPr>
          <w:rFonts w:ascii="Times New Roman" w:eastAsia="新細明體" w:hAnsi="Times New Roman" w:cs="Times New Roman" w:hint="eastAsia"/>
        </w:rPr>
        <w:t>梵語</w:t>
      </w:r>
      <w:r w:rsidRPr="001C368A">
        <w:rPr>
          <w:rFonts w:ascii="Times New Roman" w:eastAsia="新細明體" w:hAnsi="Times New Roman" w:cs="Times New Roman" w:hint="eastAsia"/>
        </w:rPr>
        <w:t xml:space="preserve">Ekottarikagama </w:t>
      </w:r>
      <w:r w:rsidRPr="001C368A">
        <w:rPr>
          <w:rFonts w:ascii="Times New Roman" w:eastAsia="新細明體" w:hAnsi="Times New Roman" w:cs="Times New Roman" w:hint="eastAsia"/>
        </w:rPr>
        <w:t>，譯為「增壹阿含」；在漢譯中，這是完全一致的。銅鍱部（</w:t>
      </w:r>
      <w:r w:rsidRPr="001C368A">
        <w:rPr>
          <w:rFonts w:ascii="Times New Roman" w:eastAsia="新細明體" w:hAnsi="Times New Roman" w:cs="Times New Roman"/>
        </w:rPr>
        <w:t>Tāmra</w:t>
      </w:r>
      <w:r w:rsidRPr="001C368A">
        <w:rPr>
          <w:rFonts w:ascii="Times New Roman" w:eastAsia="新細明體" w:hAnsi="Times New Roman" w:cs="Times New Roman" w:hint="eastAsia"/>
        </w:rPr>
        <w:t>-</w:t>
      </w:r>
      <w:r w:rsidRPr="001C368A">
        <w:rPr>
          <w:rFonts w:ascii="Times New Roman" w:eastAsia="新細明體" w:hAnsi="Times New Roman" w:cs="Times New Roman"/>
        </w:rPr>
        <w:t>śā</w:t>
      </w:r>
      <w:r w:rsidRPr="001C368A">
        <w:rPr>
          <w:rFonts w:ascii="Cambria Math" w:eastAsia="新細明體" w:hAnsi="Cambria Math" w:cs="Cambria Math"/>
        </w:rPr>
        <w:t>ṭ</w:t>
      </w:r>
      <w:r w:rsidRPr="001C368A">
        <w:rPr>
          <w:rFonts w:ascii="Times New Roman" w:eastAsia="新細明體" w:hAnsi="Times New Roman" w:cs="Times New Roman"/>
        </w:rPr>
        <w:t>īyā</w:t>
      </w:r>
      <w:r w:rsidRPr="001C368A">
        <w:rPr>
          <w:rFonts w:ascii="Cambria Math" w:eastAsia="新細明體" w:hAnsi="Cambria Math" w:cs="Cambria Math"/>
        </w:rPr>
        <w:t>ḥ</w:t>
      </w:r>
      <w:r w:rsidRPr="001C368A">
        <w:rPr>
          <w:rFonts w:ascii="Times New Roman" w:eastAsia="新細明體" w:hAnsi="Times New Roman" w:cs="Times New Roman" w:hint="eastAsia"/>
        </w:rPr>
        <w:t>）誦本作</w:t>
      </w:r>
      <w:r w:rsidRPr="001C368A">
        <w:rPr>
          <w:rFonts w:ascii="Times New Roman" w:eastAsia="新細明體" w:hAnsi="Times New Roman" w:cs="Times New Roman"/>
        </w:rPr>
        <w:t>A</w:t>
      </w:r>
      <w:r w:rsidRPr="001C368A">
        <w:rPr>
          <w:rFonts w:ascii="Cambria Math" w:eastAsia="新細明體" w:hAnsi="Cambria Math" w:cs="Cambria Math"/>
        </w:rPr>
        <w:t>ṅ</w:t>
      </w:r>
      <w:r w:rsidRPr="001C368A">
        <w:rPr>
          <w:rFonts w:ascii="Times New Roman" w:eastAsia="新細明體" w:hAnsi="Times New Roman" w:cs="Times New Roman"/>
        </w:rPr>
        <w:t>guttara</w:t>
      </w:r>
      <w:r w:rsidRPr="001C368A">
        <w:rPr>
          <w:rFonts w:ascii="Times New Roman" w:eastAsia="新細明體" w:hAnsi="Times New Roman" w:cs="Times New Roman" w:hint="eastAsia"/>
        </w:rPr>
        <w:t>-</w:t>
      </w:r>
      <w:r w:rsidRPr="001C368A">
        <w:rPr>
          <w:rFonts w:ascii="Times New Roman" w:eastAsia="新細明體" w:hAnsi="Times New Roman" w:cs="Times New Roman"/>
        </w:rPr>
        <w:t>nikāya</w:t>
      </w:r>
      <w:r w:rsidRPr="001C368A">
        <w:rPr>
          <w:rFonts w:ascii="Times New Roman" w:eastAsia="新細明體" w:hAnsi="Times New Roman" w:cs="Times New Roman" w:hint="eastAsia"/>
        </w:rPr>
        <w:t>，譯為「增支部」。</w:t>
      </w:r>
      <w:r w:rsidRPr="001C368A">
        <w:rPr>
          <w:rFonts w:ascii="Times New Roman" w:eastAsia="新細明體" w:hAnsi="Times New Roman" w:cs="Times New Roman" w:hint="eastAsia"/>
          <w:b/>
        </w:rPr>
        <w:t>「增一」與「增支」，這是名目上的不同。</w:t>
      </w:r>
      <w:r w:rsidRPr="001C368A">
        <w:rPr>
          <w:rFonts w:ascii="Times New Roman" w:eastAsia="新細明體" w:hAnsi="Times New Roman" w:cs="Times New Roman" w:hint="eastAsia"/>
        </w:rPr>
        <w:t>然銅鍱部所傳的</w:t>
      </w:r>
      <w:r w:rsidRPr="001C368A">
        <w:rPr>
          <w:rFonts w:ascii="Times New Roman" w:eastAsia="新細明體" w:hAnsi="Times New Roman" w:cs="Times New Roman" w:hint="eastAsia"/>
        </w:rPr>
        <w:t>Milinda-pañha</w:t>
      </w:r>
      <w:r w:rsidRPr="001C368A">
        <w:rPr>
          <w:rFonts w:ascii="Times New Roman" w:eastAsia="新細明體" w:hAnsi="Times New Roman" w:cs="Times New Roman" w:hint="eastAsia"/>
        </w:rPr>
        <w:t>（與《那先比丘經》同本），引用本經，稱為</w:t>
      </w:r>
      <w:r w:rsidRPr="001C368A">
        <w:rPr>
          <w:rFonts w:ascii="Times New Roman" w:eastAsia="新細明體" w:hAnsi="Times New Roman" w:cs="Times New Roman"/>
        </w:rPr>
        <w:t>Ekuttara-nikāya</w:t>
      </w:r>
      <w:r w:rsidRPr="001C368A">
        <w:rPr>
          <w:rFonts w:ascii="Times New Roman" w:eastAsia="新細明體" w:hAnsi="Times New Roman" w:cs="Times New Roman"/>
          <w:vertAlign w:val="superscript"/>
        </w:rPr>
        <w:footnoteReference w:id="250"/>
      </w:r>
      <w:r w:rsidRPr="001C368A">
        <w:rPr>
          <w:rFonts w:ascii="Times New Roman" w:eastAsia="新細明體" w:hAnsi="Times New Roman" w:cs="Times New Roman" w:hint="eastAsia"/>
        </w:rPr>
        <w:t>，可見在巴梨文中，也有稱為「增一」的。</w:t>
      </w:r>
      <w:r w:rsidRPr="001C368A">
        <w:rPr>
          <w:rFonts w:ascii="Times New Roman" w:eastAsia="新細明體" w:hAnsi="Times New Roman" w:cs="Times New Roman" w:hint="eastAsia"/>
          <w:b/>
        </w:rPr>
        <w:t>「增一」是一般的；稱為「增支」，那是銅鍱部一派的傳說。</w:t>
      </w:r>
    </w:p>
    <w:p w:rsidR="001C368A" w:rsidRPr="001C368A" w:rsidRDefault="001C368A" w:rsidP="001C368A">
      <w:pPr>
        <w:ind w:leftChars="100" w:left="240"/>
        <w:rPr>
          <w:rFonts w:ascii="Times New Roman" w:eastAsia="新細明體" w:hAnsi="Times New Roman" w:cs="Times New Roman"/>
          <w:b/>
          <w:bCs/>
          <w:sz w:val="20"/>
          <w:szCs w:val="20"/>
          <w:bdr w:val="single" w:sz="4" w:space="0" w:color="auto"/>
        </w:rPr>
      </w:pPr>
      <w:r w:rsidRPr="001C368A">
        <w:rPr>
          <w:rFonts w:ascii="Times New Roman" w:eastAsia="新細明體" w:hAnsi="Times New Roman" w:cs="Times New Roman" w:hint="eastAsia"/>
          <w:b/>
          <w:bCs/>
          <w:sz w:val="20"/>
          <w:szCs w:val="20"/>
          <w:bdr w:val="single" w:sz="4" w:space="0" w:color="auto"/>
        </w:rPr>
        <w:t>2</w:t>
      </w:r>
      <w:r w:rsidRPr="001C368A">
        <w:rPr>
          <w:rFonts w:ascii="Times New Roman" w:eastAsia="新細明體" w:hAnsi="Times New Roman" w:cs="Times New Roman" w:hint="eastAsia"/>
          <w:b/>
          <w:bCs/>
          <w:sz w:val="20"/>
          <w:szCs w:val="20"/>
          <w:bdr w:val="single" w:sz="4" w:space="0" w:color="auto"/>
        </w:rPr>
        <w:t>、序品：原應無序品，而應成立約在西元前後</w:t>
      </w:r>
    </w:p>
    <w:p w:rsidR="001C368A" w:rsidRPr="001C368A" w:rsidRDefault="001C368A" w:rsidP="001C368A">
      <w:pPr>
        <w:ind w:leftChars="150" w:left="360"/>
        <w:rPr>
          <w:rFonts w:ascii="Times New Roman" w:eastAsia="新細明體" w:hAnsi="Times New Roman" w:cs="Times New Roman"/>
          <w:b/>
          <w:bCs/>
          <w:sz w:val="20"/>
          <w:szCs w:val="20"/>
          <w:bdr w:val="single" w:sz="4" w:space="0" w:color="auto"/>
        </w:rPr>
      </w:pPr>
      <w:r w:rsidRPr="001C368A">
        <w:rPr>
          <w:rFonts w:ascii="Times New Roman" w:eastAsia="新細明體" w:hAnsi="Times New Roman" w:cs="Times New Roman" w:hint="eastAsia"/>
          <w:b/>
          <w:sz w:val="20"/>
          <w:szCs w:val="20"/>
          <w:bdr w:val="single" w:sz="4" w:space="0" w:color="auto"/>
        </w:rPr>
        <w:t>（</w:t>
      </w:r>
      <w:r w:rsidRPr="001C368A">
        <w:rPr>
          <w:rFonts w:ascii="Times New Roman" w:eastAsia="新細明體" w:hAnsi="Times New Roman" w:cs="Times New Roman" w:hint="eastAsia"/>
          <w:b/>
          <w:sz w:val="20"/>
          <w:szCs w:val="20"/>
          <w:bdr w:val="single" w:sz="4" w:space="0" w:color="auto"/>
        </w:rPr>
        <w:t>1</w:t>
      </w:r>
      <w:r w:rsidRPr="001C368A">
        <w:rPr>
          <w:rFonts w:ascii="Times New Roman" w:eastAsia="新細明體" w:hAnsi="Times New Roman" w:cs="Times New Roman" w:hint="eastAsia"/>
          <w:b/>
          <w:sz w:val="20"/>
          <w:szCs w:val="20"/>
          <w:bdr w:val="single" w:sz="4" w:space="0" w:color="auto"/>
        </w:rPr>
        <w:t>）大眾部有序品；上座部無序品</w:t>
      </w:r>
    </w:p>
    <w:p w:rsidR="001C368A" w:rsidRPr="001C368A" w:rsidRDefault="001C368A" w:rsidP="001C368A">
      <w:pPr>
        <w:spacing w:afterLines="30" w:after="108"/>
        <w:ind w:leftChars="150" w:left="360"/>
        <w:jc w:val="both"/>
        <w:rPr>
          <w:rFonts w:ascii="Times New Roman" w:eastAsia="新細明體" w:hAnsi="Times New Roman" w:cs="Times New Roman"/>
        </w:rPr>
      </w:pPr>
      <w:r w:rsidRPr="001C368A">
        <w:rPr>
          <w:rFonts w:ascii="Times New Roman" w:eastAsia="新細明體" w:hAnsi="Times New Roman" w:cs="Times New Roman" w:hint="eastAsia"/>
        </w:rPr>
        <w:t>2.</w:t>
      </w:r>
      <w:r w:rsidRPr="001C368A">
        <w:rPr>
          <w:rFonts w:ascii="Times New Roman" w:eastAsia="新細明體" w:hAnsi="Times New Roman" w:cs="Times New Roman" w:hint="eastAsia"/>
          <w:b/>
        </w:rPr>
        <w:t>大眾部末派的誦本，前有「序</w:t>
      </w:r>
      <w:r w:rsidRPr="001C368A">
        <w:rPr>
          <w:rFonts w:ascii="Times New Roman" w:eastAsia="新細明體" w:hAnsi="Times New Roman" w:cs="Times New Roman" w:hint="eastAsia"/>
          <w:sz w:val="22"/>
          <w:szCs w:val="24"/>
          <w:shd w:val="pct15" w:color="auto" w:fill="FFFFFF"/>
        </w:rPr>
        <w:t>（</w:t>
      </w:r>
      <w:r w:rsidRPr="001C368A">
        <w:rPr>
          <w:rFonts w:ascii="Times New Roman" w:eastAsia="新細明體" w:hAnsi="Times New Roman" w:cs="Times New Roman" w:hint="eastAsia"/>
          <w:sz w:val="22"/>
          <w:szCs w:val="24"/>
          <w:shd w:val="pct15" w:color="auto" w:fill="FFFFFF"/>
        </w:rPr>
        <w:t>p.756</w:t>
      </w:r>
      <w:r w:rsidRPr="001C368A">
        <w:rPr>
          <w:rFonts w:ascii="Times New Roman" w:eastAsia="新細明體" w:hAnsi="Times New Roman" w:cs="Times New Roman" w:hint="eastAsia"/>
          <w:sz w:val="22"/>
          <w:szCs w:val="24"/>
          <w:shd w:val="pct15" w:color="auto" w:fill="FFFFFF"/>
        </w:rPr>
        <w:t>）</w:t>
      </w:r>
      <w:r w:rsidRPr="001C368A">
        <w:rPr>
          <w:rFonts w:ascii="Times New Roman" w:eastAsia="新細明體" w:hAnsi="Times New Roman" w:cs="Times New Roman" w:hint="eastAsia"/>
          <w:b/>
        </w:rPr>
        <w:t>品」</w:t>
      </w:r>
      <w:r w:rsidRPr="001C368A">
        <w:rPr>
          <w:rFonts w:ascii="Times New Roman" w:eastAsia="新細明體" w:hAnsi="Times New Roman" w:cs="Times New Roman" w:hint="eastAsia"/>
        </w:rPr>
        <w:t>。《分別功德論》卷</w:t>
      </w:r>
      <w:r w:rsidRPr="001C368A">
        <w:rPr>
          <w:rFonts w:ascii="Times New Roman" w:eastAsia="新細明體" w:hAnsi="Times New Roman" w:cs="Times New Roman" w:hint="eastAsia"/>
        </w:rPr>
        <w:t>1</w:t>
      </w:r>
      <w:r w:rsidRPr="001C368A">
        <w:rPr>
          <w:rFonts w:ascii="Times New Roman" w:eastAsia="新細明體" w:hAnsi="Times New Roman" w:cs="Times New Roman" w:hint="eastAsia"/>
        </w:rPr>
        <w:t>說：「</w:t>
      </w:r>
      <w:r w:rsidRPr="001C368A">
        <w:rPr>
          <w:rFonts w:ascii="標楷體" w:eastAsia="標楷體" w:hAnsi="標楷體" w:cs="Times New Roman" w:hint="eastAsia"/>
        </w:rPr>
        <w:t>薩婆多家無序</w:t>
      </w:r>
      <w:r w:rsidRPr="001C368A">
        <w:rPr>
          <w:rFonts w:ascii="Times New Roman" w:eastAsia="新細明體" w:hAnsi="Times New Roman" w:cs="Times New Roman" w:hint="eastAsia"/>
        </w:rPr>
        <w:t>」</w:t>
      </w:r>
      <w:r w:rsidRPr="001C368A">
        <w:rPr>
          <w:rFonts w:ascii="Times New Roman" w:eastAsia="新細明體" w:hAnsi="Times New Roman" w:cs="Times New Roman"/>
          <w:vertAlign w:val="superscript"/>
        </w:rPr>
        <w:footnoteReference w:id="251"/>
      </w:r>
      <w:r w:rsidRPr="001C368A">
        <w:rPr>
          <w:rFonts w:ascii="Times New Roman" w:eastAsia="新細明體" w:hAnsi="Times New Roman" w:cs="Times New Roman" w:hint="eastAsia"/>
        </w:rPr>
        <w:t>。《增支部》也沒有序，可見</w:t>
      </w:r>
      <w:r w:rsidRPr="001C368A">
        <w:rPr>
          <w:rFonts w:ascii="Times New Roman" w:eastAsia="新細明體" w:hAnsi="Times New Roman" w:cs="Times New Roman" w:hint="eastAsia"/>
          <w:b/>
        </w:rPr>
        <w:t>上座部（</w:t>
      </w:r>
      <w:r w:rsidRPr="001C368A">
        <w:rPr>
          <w:rFonts w:ascii="Times New Roman" w:eastAsia="新細明體" w:hAnsi="Times New Roman" w:cs="Times New Roman" w:hint="eastAsia"/>
          <w:b/>
        </w:rPr>
        <w:t>Sthavira</w:t>
      </w:r>
      <w:r w:rsidRPr="001C368A">
        <w:rPr>
          <w:rFonts w:ascii="Times New Roman" w:eastAsia="新細明體" w:hAnsi="Times New Roman" w:cs="Times New Roman" w:hint="eastAsia"/>
          <w:b/>
        </w:rPr>
        <w:t>）系的誦本，是沒有序的</w:t>
      </w:r>
      <w:r w:rsidRPr="001C368A">
        <w:rPr>
          <w:rFonts w:ascii="Times New Roman" w:eastAsia="新細明體" w:hAnsi="Times New Roman" w:cs="Times New Roman" w:hint="eastAsia"/>
        </w:rPr>
        <w:t>；這是有序與沒有序的差別。</w:t>
      </w:r>
    </w:p>
    <w:p w:rsidR="001C368A" w:rsidRPr="001C368A" w:rsidRDefault="001C368A" w:rsidP="001C368A">
      <w:pPr>
        <w:ind w:leftChars="150" w:left="360"/>
        <w:rPr>
          <w:rFonts w:ascii="Times New Roman" w:eastAsia="新細明體" w:hAnsi="Times New Roman" w:cs="Times New Roman"/>
          <w:b/>
          <w:sz w:val="20"/>
          <w:szCs w:val="20"/>
          <w:bdr w:val="single" w:sz="4" w:space="0" w:color="auto"/>
        </w:rPr>
      </w:pPr>
      <w:r w:rsidRPr="001C368A">
        <w:rPr>
          <w:rFonts w:ascii="Times New Roman" w:eastAsia="新細明體" w:hAnsi="Times New Roman" w:cs="Times New Roman" w:hint="eastAsia"/>
          <w:b/>
          <w:sz w:val="20"/>
          <w:szCs w:val="20"/>
          <w:bdr w:val="single" w:sz="4" w:space="0" w:color="auto"/>
        </w:rPr>
        <w:t>（</w:t>
      </w:r>
      <w:r w:rsidRPr="001C368A">
        <w:rPr>
          <w:rFonts w:ascii="Times New Roman" w:eastAsia="新細明體" w:hAnsi="Times New Roman" w:cs="Times New Roman" w:hint="eastAsia"/>
          <w:b/>
          <w:sz w:val="20"/>
          <w:szCs w:val="20"/>
          <w:bdr w:val="single" w:sz="4" w:space="0" w:color="auto"/>
        </w:rPr>
        <w:t>2</w:t>
      </w:r>
      <w:r w:rsidRPr="001C368A">
        <w:rPr>
          <w:rFonts w:ascii="Times New Roman" w:eastAsia="新細明體" w:hAnsi="Times New Roman" w:cs="Times New Roman" w:hint="eastAsia"/>
          <w:b/>
          <w:sz w:val="20"/>
          <w:szCs w:val="20"/>
          <w:bdr w:val="single" w:sz="4" w:space="0" w:color="auto"/>
        </w:rPr>
        <w:t>）從序品內容來推論其成立的年代</w:t>
      </w:r>
    </w:p>
    <w:p w:rsidR="001C368A" w:rsidRPr="001C368A" w:rsidRDefault="001C368A" w:rsidP="001C368A">
      <w:pPr>
        <w:spacing w:afterLines="30" w:after="108"/>
        <w:ind w:leftChars="150" w:left="360"/>
        <w:jc w:val="both"/>
        <w:rPr>
          <w:rFonts w:ascii="Times New Roman" w:eastAsia="新細明體" w:hAnsi="Times New Roman" w:cs="Times New Roman"/>
        </w:rPr>
      </w:pPr>
      <w:r w:rsidRPr="001C368A">
        <w:rPr>
          <w:rFonts w:ascii="Times New Roman" w:eastAsia="新細明體" w:hAnsi="Times New Roman" w:cs="Times New Roman" w:hint="eastAsia"/>
        </w:rPr>
        <w:t>《增壹阿含經》「序品第一」，先明結集，次明傳授。</w:t>
      </w:r>
      <w:r w:rsidRPr="001C368A">
        <w:rPr>
          <w:rFonts w:ascii="Times New Roman" w:eastAsia="新細明體" w:hAnsi="Times New Roman" w:cs="Times New Roman" w:hint="eastAsia"/>
          <w:b/>
        </w:rPr>
        <w:t>在結集中，立四藏</w:t>
      </w:r>
      <w:r w:rsidRPr="001C368A">
        <w:rPr>
          <w:rFonts w:ascii="Times New Roman" w:eastAsia="新細明體" w:hAnsi="Times New Roman" w:cs="Times New Roman"/>
          <w:b/>
          <w:vertAlign w:val="superscript"/>
        </w:rPr>
        <w:footnoteReference w:id="252"/>
      </w:r>
      <w:r w:rsidRPr="001C368A">
        <w:rPr>
          <w:rFonts w:ascii="Times New Roman" w:eastAsia="新細明體" w:hAnsi="Times New Roman" w:cs="Times New Roman" w:hint="eastAsia"/>
          <w:b/>
        </w:rPr>
        <w:t>。</w:t>
      </w:r>
      <w:r w:rsidRPr="001C368A">
        <w:rPr>
          <w:rFonts w:ascii="Times New Roman" w:eastAsia="新細明體" w:hAnsi="Times New Roman" w:cs="Times New Roman" w:hint="eastAsia"/>
        </w:rPr>
        <w:t>說到菩</w:t>
      </w:r>
      <w:r w:rsidRPr="001C368A">
        <w:rPr>
          <w:rFonts w:ascii="Times New Roman" w:eastAsia="新細明體" w:hAnsi="Times New Roman" w:cs="Times New Roman" w:hint="eastAsia"/>
        </w:rPr>
        <w:lastRenderedPageBreak/>
        <w:t>薩的「六度」，「甚深論空理」；「</w:t>
      </w:r>
      <w:r w:rsidRPr="001C368A">
        <w:rPr>
          <w:rFonts w:ascii="標楷體" w:eastAsia="標楷體" w:hAnsi="標楷體" w:cs="Times New Roman" w:hint="eastAsia"/>
        </w:rPr>
        <w:t>方等大乘義玄邃，及諸契經為</w:t>
      </w:r>
      <w:r w:rsidRPr="001C368A">
        <w:rPr>
          <w:rFonts w:ascii="標楷體" w:eastAsia="標楷體" w:hAnsi="標楷體" w:cs="Times New Roman" w:hint="eastAsia"/>
          <w:b/>
        </w:rPr>
        <w:t>雜藏</w:t>
      </w:r>
      <w:r w:rsidRPr="001C368A">
        <w:rPr>
          <w:rFonts w:ascii="Times New Roman" w:eastAsia="新細明體" w:hAnsi="Times New Roman" w:cs="Times New Roman" w:hint="eastAsia"/>
        </w:rPr>
        <w:t>」</w:t>
      </w:r>
      <w:r w:rsidRPr="001C368A">
        <w:rPr>
          <w:rFonts w:ascii="Times New Roman" w:eastAsia="新細明體" w:hAnsi="Times New Roman" w:cs="Times New Roman"/>
          <w:vertAlign w:val="superscript"/>
        </w:rPr>
        <w:footnoteReference w:id="253"/>
      </w:r>
      <w:r w:rsidRPr="001C368A">
        <w:rPr>
          <w:rFonts w:ascii="Times New Roman" w:eastAsia="新細明體" w:hAnsi="Times New Roman" w:cs="Times New Roman" w:hint="eastAsia"/>
        </w:rPr>
        <w:t>。在</w:t>
      </w:r>
      <w:r w:rsidRPr="001C368A">
        <w:rPr>
          <w:rFonts w:ascii="Times New Roman" w:eastAsia="新細明體" w:hAnsi="Times New Roman" w:cs="Times New Roman" w:hint="eastAsia"/>
          <w:b/>
        </w:rPr>
        <w:t>四阿含中，以「增壹阿含」為最上</w:t>
      </w:r>
      <w:r w:rsidRPr="001C368A">
        <w:rPr>
          <w:rFonts w:ascii="Times New Roman" w:eastAsia="新細明體" w:hAnsi="Times New Roman" w:cs="Times New Roman" w:hint="eastAsia"/>
        </w:rPr>
        <w:t>，以為「</w:t>
      </w:r>
      <w:r w:rsidRPr="001C368A">
        <w:rPr>
          <w:rFonts w:ascii="標楷體" w:eastAsia="標楷體" w:hAnsi="標楷體" w:cs="Times New Roman" w:hint="eastAsia"/>
        </w:rPr>
        <w:t>如是增壹阿含法，三乘教化無差別</w:t>
      </w:r>
      <w:r w:rsidRPr="001C368A">
        <w:rPr>
          <w:rFonts w:ascii="Times New Roman" w:eastAsia="新細明體" w:hAnsi="Times New Roman" w:cs="Times New Roman" w:hint="eastAsia"/>
        </w:rPr>
        <w:t>」</w:t>
      </w:r>
      <w:r w:rsidRPr="001C368A">
        <w:rPr>
          <w:rFonts w:ascii="Times New Roman" w:eastAsia="新細明體" w:hAnsi="Times New Roman" w:cs="Times New Roman"/>
          <w:vertAlign w:val="superscript"/>
        </w:rPr>
        <w:footnoteReference w:id="254"/>
      </w:r>
      <w:r w:rsidRPr="001C368A">
        <w:rPr>
          <w:rFonts w:ascii="Times New Roman" w:eastAsia="新細明體" w:hAnsi="Times New Roman" w:cs="Times New Roman" w:hint="eastAsia"/>
        </w:rPr>
        <w:t>。這是明確的容忍大乘，但大乘還沒有獨立而自成一藏</w:t>
      </w:r>
      <w:r w:rsidRPr="001C368A">
        <w:rPr>
          <w:rFonts w:ascii="Times New Roman" w:eastAsia="新細明體" w:hAnsi="Times New Roman" w:cs="Times New Roman"/>
          <w:vertAlign w:val="superscript"/>
        </w:rPr>
        <w:footnoteReference w:id="255"/>
      </w:r>
      <w:r w:rsidRPr="001C368A">
        <w:rPr>
          <w:rFonts w:ascii="Times New Roman" w:eastAsia="新細明體" w:hAnsi="Times New Roman" w:cs="Times New Roman" w:hint="eastAsia"/>
        </w:rPr>
        <w:t>。又說：「</w:t>
      </w:r>
      <w:r w:rsidRPr="001C368A">
        <w:rPr>
          <w:rFonts w:ascii="標楷體" w:eastAsia="標楷體" w:hAnsi="標楷體" w:cs="Times New Roman" w:hint="eastAsia"/>
        </w:rPr>
        <w:t>若有書寫經卷者，繒綵華蓋持供養</w:t>
      </w:r>
      <w:r w:rsidRPr="001C368A">
        <w:rPr>
          <w:rFonts w:ascii="Times New Roman" w:eastAsia="新細明體" w:hAnsi="Times New Roman" w:cs="Times New Roman" w:hint="eastAsia"/>
        </w:rPr>
        <w:t>」</w:t>
      </w:r>
      <w:r w:rsidRPr="001C368A">
        <w:rPr>
          <w:rFonts w:ascii="Times New Roman" w:eastAsia="新細明體" w:hAnsi="Times New Roman" w:cs="Times New Roman"/>
          <w:vertAlign w:val="superscript"/>
        </w:rPr>
        <w:footnoteReference w:id="256"/>
      </w:r>
      <w:r w:rsidRPr="001C368A">
        <w:rPr>
          <w:rFonts w:ascii="Times New Roman" w:eastAsia="新細明體" w:hAnsi="Times New Roman" w:cs="Times New Roman" w:hint="eastAsia"/>
        </w:rPr>
        <w:t>，這已到了書寫漸盛的時代。供養經卷，與《大般若經》相同。在書寫與大乘漸盛的時代，流行於北方的大眾部的學派，成立「序品」，約為西元前後。</w:t>
      </w:r>
    </w:p>
    <w:p w:rsidR="001C368A" w:rsidRPr="001C368A" w:rsidRDefault="001C368A" w:rsidP="001C368A">
      <w:pPr>
        <w:ind w:leftChars="100" w:left="240"/>
        <w:rPr>
          <w:rFonts w:ascii="Times New Roman" w:eastAsia="新細明體" w:hAnsi="Times New Roman" w:cs="Times New Roman"/>
          <w:b/>
          <w:bCs/>
          <w:sz w:val="20"/>
          <w:szCs w:val="20"/>
          <w:bdr w:val="single" w:sz="4" w:space="0" w:color="auto"/>
        </w:rPr>
      </w:pPr>
      <w:r w:rsidRPr="001C368A">
        <w:rPr>
          <w:rFonts w:ascii="Times New Roman" w:eastAsia="新細明體" w:hAnsi="Times New Roman" w:cs="Times New Roman" w:hint="eastAsia"/>
          <w:b/>
          <w:bCs/>
          <w:sz w:val="20"/>
          <w:szCs w:val="20"/>
          <w:bdr w:val="single" w:sz="4" w:space="0" w:color="auto"/>
        </w:rPr>
        <w:t>3</w:t>
      </w:r>
      <w:r w:rsidRPr="001C368A">
        <w:rPr>
          <w:rFonts w:ascii="Times New Roman" w:eastAsia="新細明體" w:hAnsi="Times New Roman" w:cs="Times New Roman" w:hint="eastAsia"/>
          <w:b/>
          <w:bCs/>
          <w:sz w:val="20"/>
          <w:szCs w:val="20"/>
          <w:bdr w:val="single" w:sz="4" w:space="0" w:color="auto"/>
        </w:rPr>
        <w:t>、「增一阿含」的原形為從一增至十</w:t>
      </w:r>
    </w:p>
    <w:p w:rsidR="001C368A" w:rsidRPr="001C368A" w:rsidRDefault="001C368A" w:rsidP="001C368A">
      <w:pPr>
        <w:ind w:leftChars="150" w:left="360"/>
        <w:rPr>
          <w:rFonts w:ascii="Times New Roman" w:eastAsia="新細明體" w:hAnsi="Times New Roman" w:cs="Times New Roman"/>
          <w:b/>
          <w:sz w:val="20"/>
          <w:szCs w:val="20"/>
          <w:bdr w:val="single" w:sz="4" w:space="0" w:color="auto"/>
        </w:rPr>
      </w:pPr>
      <w:r w:rsidRPr="001C368A">
        <w:rPr>
          <w:rFonts w:ascii="Times New Roman" w:eastAsia="新細明體" w:hAnsi="Times New Roman" w:cs="Times New Roman" w:hint="eastAsia"/>
          <w:b/>
          <w:sz w:val="20"/>
          <w:szCs w:val="20"/>
          <w:bdr w:val="single" w:sz="4" w:space="0" w:color="auto"/>
        </w:rPr>
        <w:t>（</w:t>
      </w:r>
      <w:r w:rsidRPr="001C368A">
        <w:rPr>
          <w:rFonts w:ascii="Times New Roman" w:eastAsia="新細明體" w:hAnsi="Times New Roman" w:cs="Times New Roman" w:hint="eastAsia"/>
          <w:b/>
          <w:sz w:val="20"/>
          <w:szCs w:val="20"/>
          <w:bdr w:val="single" w:sz="4" w:space="0" w:color="auto"/>
        </w:rPr>
        <w:t>1</w:t>
      </w:r>
      <w:r w:rsidRPr="001C368A">
        <w:rPr>
          <w:rFonts w:ascii="Times New Roman" w:eastAsia="新細明體" w:hAnsi="Times New Roman" w:cs="Times New Roman" w:hint="eastAsia"/>
          <w:b/>
          <w:sz w:val="20"/>
          <w:szCs w:val="20"/>
          <w:bdr w:val="single" w:sz="4" w:space="0" w:color="auto"/>
        </w:rPr>
        <w:t>）大眾部與分別說部</w:t>
      </w:r>
    </w:p>
    <w:p w:rsidR="001C368A" w:rsidRPr="001C368A" w:rsidRDefault="001C368A" w:rsidP="001C368A">
      <w:pPr>
        <w:spacing w:afterLines="30" w:after="108"/>
        <w:ind w:leftChars="150" w:left="360"/>
        <w:jc w:val="both"/>
        <w:rPr>
          <w:rFonts w:ascii="Times New Roman" w:eastAsia="新細明體" w:hAnsi="Times New Roman" w:cs="Times New Roman"/>
        </w:rPr>
      </w:pPr>
      <w:r w:rsidRPr="001C368A">
        <w:rPr>
          <w:rFonts w:ascii="Times New Roman" w:eastAsia="新細明體" w:hAnsi="Times New Roman" w:cs="Times New Roman" w:hint="eastAsia"/>
        </w:rPr>
        <w:t>3.</w:t>
      </w:r>
      <w:r w:rsidRPr="001C368A">
        <w:rPr>
          <w:rFonts w:ascii="Times New Roman" w:eastAsia="新細明體" w:hAnsi="Times New Roman" w:cs="Times New Roman" w:hint="eastAsia"/>
        </w:rPr>
        <w:t>《增支部》與《增壹阿含經》，都是一法，二法，到十一法。化地部（</w:t>
      </w:r>
      <w:r w:rsidRPr="001C368A">
        <w:rPr>
          <w:rFonts w:ascii="Times New Roman" w:eastAsia="新細明體" w:hAnsi="Times New Roman" w:cs="Times New Roman"/>
        </w:rPr>
        <w:t>Mahīśāsakā</w:t>
      </w:r>
      <w:r w:rsidRPr="001C368A">
        <w:rPr>
          <w:rFonts w:ascii="Cambria Math" w:eastAsia="新細明體" w:hAnsi="Cambria Math" w:cs="Cambria Math"/>
        </w:rPr>
        <w:t>ḥ</w:t>
      </w:r>
      <w:r w:rsidRPr="001C368A">
        <w:rPr>
          <w:rFonts w:ascii="Times New Roman" w:eastAsia="新細明體" w:hAnsi="Times New Roman" w:cs="Times New Roman" w:hint="eastAsia"/>
        </w:rPr>
        <w:t>）的《五分律》，法藏部（</w:t>
      </w:r>
      <w:r w:rsidRPr="001C368A">
        <w:rPr>
          <w:rFonts w:ascii="Times New Roman" w:eastAsia="新細明體" w:hAnsi="Times New Roman" w:cs="Times New Roman" w:hint="eastAsia"/>
        </w:rPr>
        <w:t>Dharmaguptak</w:t>
      </w:r>
      <w:r w:rsidRPr="001C368A">
        <w:rPr>
          <w:rFonts w:ascii="Times New Roman" w:eastAsia="新細明體" w:hAnsi="Times New Roman" w:cs="Times New Roman"/>
        </w:rPr>
        <w:t>ā</w:t>
      </w:r>
      <w:r w:rsidRPr="001C368A">
        <w:rPr>
          <w:rFonts w:ascii="Cambria Math" w:eastAsia="新細明體" w:hAnsi="Cambria Math" w:cs="Cambria Math"/>
        </w:rPr>
        <w:t>ḥ</w:t>
      </w:r>
      <w:r w:rsidRPr="001C368A">
        <w:rPr>
          <w:rFonts w:ascii="Times New Roman" w:eastAsia="新細明體" w:hAnsi="Times New Roman" w:cs="Times New Roman" w:hint="eastAsia"/>
        </w:rPr>
        <w:t>）的《四分律》，也是這樣</w:t>
      </w:r>
      <w:r w:rsidRPr="001C368A">
        <w:rPr>
          <w:rFonts w:ascii="Times New Roman" w:eastAsia="新細明體" w:hAnsi="Times New Roman" w:cs="Times New Roman"/>
          <w:vertAlign w:val="superscript"/>
        </w:rPr>
        <w:footnoteReference w:id="257"/>
      </w:r>
      <w:r w:rsidRPr="001C368A">
        <w:rPr>
          <w:rFonts w:ascii="Times New Roman" w:eastAsia="新細明體" w:hAnsi="Times New Roman" w:cs="Times New Roman" w:hint="eastAsia"/>
        </w:rPr>
        <w:t>。</w:t>
      </w:r>
    </w:p>
    <w:p w:rsidR="001C368A" w:rsidRPr="001C368A" w:rsidRDefault="001C368A" w:rsidP="001C368A">
      <w:pPr>
        <w:ind w:leftChars="150" w:left="360"/>
        <w:rPr>
          <w:rFonts w:ascii="Times New Roman" w:eastAsia="新細明體" w:hAnsi="Times New Roman" w:cs="Times New Roman"/>
          <w:b/>
          <w:sz w:val="20"/>
          <w:szCs w:val="20"/>
          <w:bdr w:val="single" w:sz="4" w:space="0" w:color="auto"/>
        </w:rPr>
      </w:pPr>
      <w:r w:rsidRPr="001C368A">
        <w:rPr>
          <w:rFonts w:ascii="Times New Roman" w:eastAsia="新細明體" w:hAnsi="Times New Roman" w:cs="Times New Roman" w:hint="eastAsia"/>
          <w:b/>
          <w:sz w:val="20"/>
          <w:szCs w:val="20"/>
          <w:bdr w:val="single" w:sz="4" w:space="0" w:color="auto"/>
        </w:rPr>
        <w:t>（</w:t>
      </w:r>
      <w:r w:rsidRPr="001C368A">
        <w:rPr>
          <w:rFonts w:ascii="Times New Roman" w:eastAsia="新細明體" w:hAnsi="Times New Roman" w:cs="Times New Roman" w:hint="eastAsia"/>
          <w:b/>
          <w:sz w:val="20"/>
          <w:szCs w:val="20"/>
          <w:bdr w:val="single" w:sz="4" w:space="0" w:color="auto"/>
        </w:rPr>
        <w:t>2</w:t>
      </w:r>
      <w:r w:rsidRPr="001C368A">
        <w:rPr>
          <w:rFonts w:ascii="Times New Roman" w:eastAsia="新細明體" w:hAnsi="Times New Roman" w:cs="Times New Roman" w:hint="eastAsia"/>
          <w:b/>
          <w:sz w:val="20"/>
          <w:szCs w:val="20"/>
          <w:bdr w:val="single" w:sz="4" w:space="0" w:color="auto"/>
        </w:rPr>
        <w:t>）有部</w:t>
      </w:r>
    </w:p>
    <w:p w:rsidR="001C368A" w:rsidRPr="001C368A" w:rsidRDefault="001C368A" w:rsidP="001C368A">
      <w:pPr>
        <w:spacing w:afterLines="30" w:after="108"/>
        <w:ind w:leftChars="150" w:left="360"/>
        <w:jc w:val="both"/>
        <w:rPr>
          <w:rFonts w:ascii="Times New Roman" w:eastAsia="新細明體" w:hAnsi="Times New Roman" w:cs="Times New Roman"/>
        </w:rPr>
      </w:pPr>
      <w:r w:rsidRPr="001C368A">
        <w:rPr>
          <w:rFonts w:ascii="Times New Roman" w:eastAsia="新細明體" w:hAnsi="Times New Roman" w:cs="Times New Roman" w:hint="eastAsia"/>
        </w:rPr>
        <w:t>說一切有部的誦本，雖沒有傳來，但知道以十法為止，沒有十一法，如《大毘婆沙論》卷</w:t>
      </w:r>
      <w:r w:rsidRPr="001C368A">
        <w:rPr>
          <w:rFonts w:ascii="Times New Roman" w:eastAsia="新細明體" w:hAnsi="Times New Roman" w:cs="Times New Roman" w:hint="eastAsia"/>
        </w:rPr>
        <w:t>16</w:t>
      </w:r>
      <w:r w:rsidRPr="001C368A">
        <w:rPr>
          <w:rFonts w:ascii="Times New Roman" w:eastAsia="新細明體" w:hAnsi="Times New Roman" w:cs="Times New Roman" w:hint="eastAsia"/>
        </w:rPr>
        <w:t>（大正</w:t>
      </w:r>
      <w:r w:rsidRPr="001C368A">
        <w:rPr>
          <w:rFonts w:ascii="Times New Roman" w:eastAsia="新細明體" w:hAnsi="Times New Roman" w:cs="Times New Roman" w:hint="eastAsia"/>
        </w:rPr>
        <w:t>27</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79b</w:t>
      </w:r>
      <w:r w:rsidRPr="001C368A">
        <w:rPr>
          <w:rFonts w:ascii="Times New Roman" w:eastAsia="新細明體" w:hAnsi="Times New Roman" w:cs="Times New Roman" w:hint="eastAsia"/>
        </w:rPr>
        <w:t>）說：「</w:t>
      </w:r>
      <w:r w:rsidRPr="001C368A">
        <w:rPr>
          <w:rFonts w:ascii="標楷體" w:eastAsia="標楷體" w:hAnsi="標楷體" w:cs="Times New Roman" w:hint="eastAsia"/>
        </w:rPr>
        <w:t>曾聞</w:t>
      </w:r>
      <w:r w:rsidRPr="001C368A">
        <w:rPr>
          <w:rFonts w:ascii="標楷體" w:eastAsia="標楷體" w:hAnsi="標楷體" w:cs="Times New Roman" w:hint="eastAsia"/>
          <w:b/>
        </w:rPr>
        <w:t>增一阿笈摩經</w:t>
      </w:r>
      <w:r w:rsidRPr="001C368A">
        <w:rPr>
          <w:rFonts w:ascii="標楷體" w:eastAsia="標楷體" w:hAnsi="標楷體" w:cs="Times New Roman" w:hint="eastAsia"/>
        </w:rPr>
        <w:t>，從一法增乃至百法，</w:t>
      </w:r>
      <w:r w:rsidRPr="001C368A">
        <w:rPr>
          <w:rFonts w:ascii="標楷體" w:eastAsia="標楷體" w:hAnsi="標楷體" w:cs="Times New Roman" w:hint="eastAsia"/>
          <w:b/>
        </w:rPr>
        <w:t>今唯有一乃至十在</w:t>
      </w:r>
      <w:r w:rsidRPr="001C368A">
        <w:rPr>
          <w:rFonts w:ascii="標楷體" w:eastAsia="標楷體" w:hAnsi="標楷體" w:cs="Times New Roman" w:hint="eastAsia"/>
        </w:rPr>
        <w:t>，餘皆隱沒</w:t>
      </w:r>
      <w:r w:rsidRPr="001C368A">
        <w:rPr>
          <w:rFonts w:ascii="Times New Roman" w:eastAsia="新細明體" w:hAnsi="Times New Roman" w:cs="Times New Roman" w:hint="eastAsia"/>
        </w:rPr>
        <w:t>」。《順正理論》所說</w:t>
      </w:r>
      <w:r w:rsidRPr="001C368A">
        <w:rPr>
          <w:rFonts w:ascii="Times New Roman" w:eastAsia="新細明體" w:hAnsi="Times New Roman" w:cs="Times New Roman"/>
          <w:vertAlign w:val="superscript"/>
        </w:rPr>
        <w:footnoteReference w:id="258"/>
      </w:r>
      <w:r w:rsidRPr="001C368A">
        <w:rPr>
          <w:rFonts w:ascii="Times New Roman" w:eastAsia="新細明體" w:hAnsi="Times New Roman" w:cs="Times New Roman" w:hint="eastAsia"/>
        </w:rPr>
        <w:t>，也與上說相合。從一法增至百法的傳說，與《僧祇律》、《分別功德論》說相合</w:t>
      </w:r>
      <w:r w:rsidRPr="001C368A">
        <w:rPr>
          <w:rFonts w:ascii="Times New Roman" w:eastAsia="新細明體" w:hAnsi="Times New Roman" w:cs="Times New Roman"/>
          <w:vertAlign w:val="superscript"/>
        </w:rPr>
        <w:footnoteReference w:id="259"/>
      </w:r>
      <w:r w:rsidRPr="001C368A">
        <w:rPr>
          <w:rFonts w:ascii="Times New Roman" w:eastAsia="新細明體" w:hAnsi="Times New Roman" w:cs="Times New Roman" w:hint="eastAsia"/>
        </w:rPr>
        <w:t>，但這只是世俗的傳說。</w:t>
      </w:r>
      <w:r w:rsidRPr="001C368A">
        <w:rPr>
          <w:rFonts w:ascii="Times New Roman" w:eastAsia="新細明體" w:hAnsi="Times New Roman" w:cs="Times New Roman"/>
          <w:vertAlign w:val="superscript"/>
        </w:rPr>
        <w:footnoteReference w:id="260"/>
      </w:r>
    </w:p>
    <w:p w:rsidR="001C368A" w:rsidRPr="001C368A" w:rsidRDefault="001C368A" w:rsidP="001C368A">
      <w:pPr>
        <w:ind w:leftChars="50" w:left="120"/>
        <w:rPr>
          <w:rFonts w:ascii="Times New Roman" w:eastAsia="新細明體" w:hAnsi="Times New Roman" w:cs="Times New Roman"/>
          <w:b/>
          <w:bCs/>
          <w:sz w:val="20"/>
          <w:szCs w:val="20"/>
          <w:bdr w:val="single" w:sz="4" w:space="0" w:color="auto"/>
        </w:rPr>
      </w:pPr>
      <w:r w:rsidRPr="001C368A">
        <w:rPr>
          <w:rFonts w:ascii="Times New Roman" w:eastAsia="新細明體" w:hAnsi="Times New Roman" w:cs="Times New Roman" w:hint="eastAsia"/>
          <w:b/>
          <w:bCs/>
          <w:sz w:val="20"/>
          <w:szCs w:val="20"/>
          <w:bdr w:val="single" w:sz="4" w:space="0" w:color="auto"/>
        </w:rPr>
        <w:t>（四）探討「增壹阿含」原形所得結論</w:t>
      </w:r>
    </w:p>
    <w:p w:rsidR="001C368A" w:rsidRPr="001C368A" w:rsidRDefault="001C368A" w:rsidP="001C368A">
      <w:pPr>
        <w:spacing w:afterLines="30" w:after="108"/>
        <w:ind w:leftChars="50" w:left="120"/>
        <w:jc w:val="both"/>
        <w:rPr>
          <w:rFonts w:ascii="Times New Roman" w:eastAsia="新細明體" w:hAnsi="Times New Roman" w:cs="Times New Roman"/>
          <w:b/>
        </w:rPr>
      </w:pPr>
      <w:r w:rsidRPr="001C368A">
        <w:rPr>
          <w:rFonts w:ascii="Times New Roman" w:eastAsia="新細明體" w:hAnsi="Times New Roman" w:cs="Times New Roman" w:hint="eastAsia"/>
          <w:b/>
        </w:rPr>
        <w:t>「增壹阿含」的原形，</w:t>
      </w:r>
      <w:r w:rsidRPr="001C368A">
        <w:rPr>
          <w:rFonts w:ascii="Times New Roman" w:eastAsia="新細明體" w:hAnsi="Times New Roman" w:cs="Times New Roman" w:hint="eastAsia"/>
          <w:vertAlign w:val="superscript"/>
        </w:rPr>
        <w:t>（一）</w:t>
      </w:r>
      <w:r w:rsidRPr="001C368A">
        <w:rPr>
          <w:rFonts w:ascii="Times New Roman" w:eastAsia="新細明體" w:hAnsi="Times New Roman" w:cs="Times New Roman" w:hint="eastAsia"/>
          <w:b/>
        </w:rPr>
        <w:t>相信是稱為「增一」的；</w:t>
      </w:r>
      <w:r w:rsidRPr="001C368A">
        <w:rPr>
          <w:rFonts w:ascii="Times New Roman" w:eastAsia="新細明體" w:hAnsi="Times New Roman" w:cs="Times New Roman" w:hint="eastAsia"/>
          <w:vertAlign w:val="superscript"/>
        </w:rPr>
        <w:t>（二）</w:t>
      </w:r>
      <w:r w:rsidRPr="001C368A">
        <w:rPr>
          <w:rFonts w:ascii="Times New Roman" w:eastAsia="新細明體" w:hAnsi="Times New Roman" w:cs="Times New Roman" w:hint="eastAsia"/>
          <w:b/>
        </w:rPr>
        <w:t>沒有「序品」的；</w:t>
      </w:r>
      <w:r w:rsidRPr="001C368A">
        <w:rPr>
          <w:rFonts w:ascii="Times New Roman" w:eastAsia="新細明體" w:hAnsi="Times New Roman" w:cs="Times New Roman" w:hint="eastAsia"/>
          <w:vertAlign w:val="superscript"/>
        </w:rPr>
        <w:t>（三）</w:t>
      </w:r>
      <w:r w:rsidRPr="001C368A">
        <w:rPr>
          <w:rFonts w:ascii="Times New Roman" w:eastAsia="新細明體" w:hAnsi="Times New Roman" w:cs="Times New Roman" w:hint="eastAsia"/>
          <w:b/>
        </w:rPr>
        <w:t>從一增到十的。</w:t>
      </w:r>
    </w:p>
    <w:p w:rsidR="001C368A" w:rsidRPr="001C368A" w:rsidRDefault="001C368A" w:rsidP="00AA0A2E">
      <w:pPr>
        <w:spacing w:beforeLines="50" w:before="180"/>
        <w:jc w:val="both"/>
        <w:rPr>
          <w:rFonts w:ascii="Times New Roman" w:eastAsia="新細明體" w:hAnsi="Times New Roman" w:cs="Times New Roman"/>
          <w:b/>
          <w:sz w:val="20"/>
          <w:szCs w:val="20"/>
          <w:bdr w:val="single" w:sz="4" w:space="0" w:color="auto"/>
        </w:rPr>
      </w:pPr>
      <w:r w:rsidRPr="001C368A">
        <w:rPr>
          <w:rFonts w:ascii="Times New Roman" w:eastAsia="新細明體" w:hAnsi="Times New Roman" w:cs="Times New Roman" w:hint="eastAsia"/>
          <w:b/>
          <w:sz w:val="20"/>
          <w:szCs w:val="20"/>
          <w:bdr w:val="single" w:sz="4" w:space="0" w:color="auto"/>
        </w:rPr>
        <w:t>二、大眾部末派所傳的《增壹阿含經》（漢譯）</w:t>
      </w:r>
    </w:p>
    <w:p w:rsidR="001C368A" w:rsidRPr="001C368A" w:rsidRDefault="001C368A" w:rsidP="001C368A">
      <w:pPr>
        <w:ind w:leftChars="50" w:left="120"/>
        <w:jc w:val="both"/>
        <w:rPr>
          <w:rFonts w:ascii="Times New Roman" w:eastAsia="新細明體" w:hAnsi="Times New Roman" w:cs="Times New Roman"/>
          <w:b/>
          <w:sz w:val="20"/>
          <w:szCs w:val="20"/>
          <w:bdr w:val="single" w:sz="4" w:space="0" w:color="auto"/>
        </w:rPr>
      </w:pPr>
      <w:r w:rsidRPr="001C368A">
        <w:rPr>
          <w:rFonts w:ascii="Times New Roman" w:eastAsia="新細明體" w:hAnsi="Times New Roman" w:cs="Times New Roman" w:hint="eastAsia"/>
          <w:b/>
          <w:sz w:val="20"/>
          <w:szCs w:val="20"/>
          <w:bdr w:val="single" w:sz="4" w:space="0" w:color="auto"/>
        </w:rPr>
        <w:t>（一）關於《增壹阿含經》的卷數與經數</w:t>
      </w:r>
    </w:p>
    <w:p w:rsidR="001C368A" w:rsidRPr="001C368A" w:rsidRDefault="001C368A" w:rsidP="001C368A">
      <w:pPr>
        <w:ind w:leftChars="100" w:left="240"/>
        <w:jc w:val="both"/>
        <w:rPr>
          <w:rFonts w:ascii="Times New Roman" w:eastAsia="新細明體" w:hAnsi="Times New Roman" w:cs="Times New Roman"/>
          <w:b/>
          <w:sz w:val="20"/>
          <w:szCs w:val="20"/>
          <w:bdr w:val="single" w:sz="4" w:space="0" w:color="auto"/>
        </w:rPr>
      </w:pPr>
      <w:r w:rsidRPr="001C368A">
        <w:rPr>
          <w:rFonts w:ascii="Times New Roman" w:eastAsia="新細明體" w:hAnsi="Times New Roman" w:cs="Times New Roman" w:hint="eastAsia"/>
          <w:b/>
          <w:sz w:val="20"/>
          <w:szCs w:val="20"/>
          <w:bdr w:val="single" w:sz="4" w:space="0" w:color="auto"/>
        </w:rPr>
        <w:t>1</w:t>
      </w:r>
      <w:r w:rsidRPr="001C368A">
        <w:rPr>
          <w:rFonts w:ascii="Times New Roman" w:eastAsia="新細明體" w:hAnsi="Times New Roman" w:cs="Times New Roman" w:hint="eastAsia"/>
          <w:b/>
          <w:sz w:val="20"/>
          <w:szCs w:val="20"/>
          <w:bdr w:val="single" w:sz="4" w:space="0" w:color="auto"/>
        </w:rPr>
        <w:t>、依道安的譯經序：</w:t>
      </w:r>
      <w:r w:rsidRPr="001C368A">
        <w:rPr>
          <w:rFonts w:ascii="Times New Roman" w:eastAsia="新細明體" w:hAnsi="Times New Roman" w:cs="Times New Roman" w:hint="eastAsia"/>
          <w:b/>
          <w:sz w:val="20"/>
          <w:szCs w:val="20"/>
          <w:bdr w:val="single" w:sz="4" w:space="0" w:color="auto"/>
        </w:rPr>
        <w:t>41</w:t>
      </w:r>
      <w:r w:rsidRPr="001C368A">
        <w:rPr>
          <w:rFonts w:ascii="Times New Roman" w:eastAsia="新細明體" w:hAnsi="Times New Roman" w:cs="Times New Roman" w:hint="eastAsia"/>
          <w:b/>
          <w:sz w:val="20"/>
          <w:szCs w:val="20"/>
          <w:bdr w:val="single" w:sz="4" w:space="0" w:color="auto"/>
        </w:rPr>
        <w:t>卷，</w:t>
      </w:r>
      <w:r w:rsidRPr="001C368A">
        <w:rPr>
          <w:rFonts w:ascii="Times New Roman" w:eastAsia="新細明體" w:hAnsi="Times New Roman" w:cs="Times New Roman" w:hint="eastAsia"/>
          <w:b/>
          <w:sz w:val="20"/>
          <w:szCs w:val="20"/>
          <w:bdr w:val="single" w:sz="4" w:space="0" w:color="auto"/>
        </w:rPr>
        <w:t>472</w:t>
      </w:r>
      <w:r w:rsidRPr="001C368A">
        <w:rPr>
          <w:rFonts w:ascii="Times New Roman" w:eastAsia="新細明體" w:hAnsi="Times New Roman" w:cs="Times New Roman" w:hint="eastAsia"/>
          <w:b/>
          <w:sz w:val="20"/>
          <w:szCs w:val="20"/>
          <w:bdr w:val="single" w:sz="4" w:space="0" w:color="auto"/>
        </w:rPr>
        <w:t>經</w:t>
      </w:r>
    </w:p>
    <w:p w:rsidR="001C368A" w:rsidRPr="001C368A" w:rsidRDefault="001C368A" w:rsidP="001C368A">
      <w:pPr>
        <w:spacing w:afterLines="30" w:after="108"/>
        <w:ind w:leftChars="100" w:left="240"/>
        <w:jc w:val="both"/>
        <w:rPr>
          <w:rFonts w:ascii="Times New Roman" w:eastAsia="新細明體" w:hAnsi="Times New Roman" w:cs="Times New Roman"/>
        </w:rPr>
      </w:pPr>
      <w:r w:rsidRPr="001C368A">
        <w:rPr>
          <w:rFonts w:ascii="Times New Roman" w:eastAsia="新細明體" w:hAnsi="Times New Roman" w:cs="Times New Roman" w:hint="eastAsia"/>
        </w:rPr>
        <w:t>漢譯的《增壹阿含經》，依道安的譯經序，當時作「四十一卷」；「分為上下部：上部二十</w:t>
      </w:r>
      <w:r w:rsidRPr="001C368A">
        <w:rPr>
          <w:rFonts w:ascii="Times New Roman" w:eastAsia="新細明體" w:hAnsi="Times New Roman" w:cs="Times New Roman" w:hint="eastAsia"/>
          <w:sz w:val="22"/>
          <w:szCs w:val="24"/>
          <w:shd w:val="pct15" w:color="auto" w:fill="FFFFFF"/>
        </w:rPr>
        <w:t>（</w:t>
      </w:r>
      <w:r w:rsidRPr="001C368A">
        <w:rPr>
          <w:rFonts w:ascii="Times New Roman" w:eastAsia="新細明體" w:hAnsi="Times New Roman" w:cs="Times New Roman" w:hint="eastAsia"/>
          <w:sz w:val="22"/>
          <w:szCs w:val="24"/>
          <w:shd w:val="pct15" w:color="auto" w:fill="FFFFFF"/>
        </w:rPr>
        <w:t>p.757</w:t>
      </w:r>
      <w:r w:rsidRPr="001C368A">
        <w:rPr>
          <w:rFonts w:ascii="Times New Roman" w:eastAsia="新細明體" w:hAnsi="Times New Roman" w:cs="Times New Roman" w:hint="eastAsia"/>
          <w:sz w:val="22"/>
          <w:szCs w:val="24"/>
          <w:shd w:val="pct15" w:color="auto" w:fill="FFFFFF"/>
        </w:rPr>
        <w:t>）</w:t>
      </w:r>
      <w:r w:rsidRPr="001C368A">
        <w:rPr>
          <w:rFonts w:ascii="Times New Roman" w:eastAsia="新細明體" w:hAnsi="Times New Roman" w:cs="Times New Roman" w:hint="eastAsia"/>
        </w:rPr>
        <w:t>六卷，全無遺忘；下部十五卷，失其錄偈」；全部共「四百七十二經」</w:t>
      </w:r>
      <w:r w:rsidRPr="001C368A">
        <w:rPr>
          <w:rFonts w:ascii="Times New Roman" w:eastAsia="新細明體" w:hAnsi="Times New Roman" w:cs="Times New Roman"/>
          <w:vertAlign w:val="superscript"/>
        </w:rPr>
        <w:footnoteReference w:id="261"/>
      </w:r>
      <w:r w:rsidRPr="001C368A">
        <w:rPr>
          <w:rFonts w:ascii="Times New Roman" w:eastAsia="新細明體" w:hAnsi="Times New Roman" w:cs="Times New Roman" w:hint="eastAsia"/>
        </w:rPr>
        <w:t>。</w:t>
      </w:r>
    </w:p>
    <w:p w:rsidR="001C368A" w:rsidRPr="001C368A" w:rsidRDefault="001C368A" w:rsidP="001C368A">
      <w:pPr>
        <w:ind w:leftChars="100" w:left="240"/>
        <w:jc w:val="both"/>
        <w:rPr>
          <w:rFonts w:ascii="Times New Roman" w:eastAsia="新細明體" w:hAnsi="Times New Roman" w:cs="Times New Roman"/>
        </w:rPr>
      </w:pPr>
      <w:r w:rsidRPr="001C368A">
        <w:rPr>
          <w:rFonts w:ascii="Times New Roman" w:eastAsia="新細明體" w:hAnsi="Times New Roman" w:cs="Times New Roman" w:hint="eastAsia"/>
          <w:b/>
          <w:sz w:val="20"/>
          <w:szCs w:val="20"/>
          <w:bdr w:val="single" w:sz="4" w:space="0" w:color="auto"/>
        </w:rPr>
        <w:t>2</w:t>
      </w:r>
      <w:r w:rsidRPr="001C368A">
        <w:rPr>
          <w:rFonts w:ascii="Times New Roman" w:eastAsia="新細明體" w:hAnsi="Times New Roman" w:cs="Times New Roman" w:hint="eastAsia"/>
          <w:b/>
          <w:sz w:val="20"/>
          <w:szCs w:val="20"/>
          <w:bdr w:val="single" w:sz="4" w:space="0" w:color="auto"/>
        </w:rPr>
        <w:t>、依《大正藏》：</w:t>
      </w:r>
      <w:r w:rsidRPr="001C368A">
        <w:rPr>
          <w:rFonts w:ascii="Times New Roman" w:eastAsia="新細明體" w:hAnsi="Times New Roman" w:cs="Times New Roman" w:hint="eastAsia"/>
          <w:b/>
          <w:sz w:val="20"/>
          <w:szCs w:val="20"/>
          <w:bdr w:val="single" w:sz="4" w:space="0" w:color="auto"/>
        </w:rPr>
        <w:t>51</w:t>
      </w:r>
      <w:r w:rsidRPr="001C368A">
        <w:rPr>
          <w:rFonts w:ascii="Times New Roman" w:eastAsia="新細明體" w:hAnsi="Times New Roman" w:cs="Times New Roman" w:hint="eastAsia"/>
          <w:b/>
          <w:sz w:val="20"/>
          <w:szCs w:val="20"/>
          <w:bdr w:val="single" w:sz="4" w:space="0" w:color="auto"/>
        </w:rPr>
        <w:t>卷，</w:t>
      </w:r>
      <w:r w:rsidRPr="001C368A">
        <w:rPr>
          <w:rFonts w:ascii="Times New Roman" w:eastAsia="新細明體" w:hAnsi="Times New Roman" w:cs="Times New Roman" w:hint="eastAsia"/>
          <w:b/>
          <w:sz w:val="20"/>
          <w:szCs w:val="20"/>
          <w:bdr w:val="single" w:sz="4" w:space="0" w:color="auto"/>
        </w:rPr>
        <w:t>52</w:t>
      </w:r>
      <w:r w:rsidRPr="001C368A">
        <w:rPr>
          <w:rFonts w:ascii="Times New Roman" w:eastAsia="新細明體" w:hAnsi="Times New Roman" w:cs="Times New Roman" w:hint="eastAsia"/>
          <w:b/>
          <w:sz w:val="20"/>
          <w:szCs w:val="20"/>
          <w:bdr w:val="single" w:sz="4" w:space="0" w:color="auto"/>
        </w:rPr>
        <w:t>品，</w:t>
      </w:r>
      <w:r w:rsidRPr="001C368A">
        <w:rPr>
          <w:rFonts w:ascii="Times New Roman" w:eastAsia="新細明體" w:hAnsi="Times New Roman" w:cs="Times New Roman" w:hint="eastAsia"/>
          <w:b/>
          <w:sz w:val="20"/>
          <w:szCs w:val="20"/>
          <w:bdr w:val="single" w:sz="4" w:space="0" w:color="auto"/>
        </w:rPr>
        <w:t>472</w:t>
      </w:r>
      <w:r w:rsidRPr="001C368A">
        <w:rPr>
          <w:rFonts w:ascii="Times New Roman" w:eastAsia="新細明體" w:hAnsi="Times New Roman" w:cs="Times New Roman" w:hint="eastAsia"/>
          <w:b/>
          <w:sz w:val="20"/>
          <w:szCs w:val="20"/>
          <w:bdr w:val="single" w:sz="4" w:space="0" w:color="auto"/>
        </w:rPr>
        <w:t>經</w:t>
      </w:r>
    </w:p>
    <w:p w:rsidR="001C368A" w:rsidRPr="001C368A" w:rsidRDefault="001C368A" w:rsidP="001C368A">
      <w:pPr>
        <w:spacing w:afterLines="30" w:after="108"/>
        <w:ind w:leftChars="100" w:left="240"/>
        <w:jc w:val="both"/>
        <w:rPr>
          <w:rFonts w:ascii="Times New Roman" w:eastAsia="新細明體" w:hAnsi="Times New Roman" w:cs="Times New Roman"/>
          <w:b/>
        </w:rPr>
      </w:pPr>
      <w:r w:rsidRPr="001C368A">
        <w:rPr>
          <w:rFonts w:ascii="Times New Roman" w:eastAsia="新細明體" w:hAnsi="Times New Roman" w:cs="Times New Roman" w:hint="eastAsia"/>
        </w:rPr>
        <w:t>後來分卷，每每不同；現存本（依《大正藏》）作</w:t>
      </w:r>
      <w:r w:rsidRPr="001C368A">
        <w:rPr>
          <w:rFonts w:ascii="Times New Roman" w:eastAsia="新細明體" w:hAnsi="Times New Roman" w:cs="Times New Roman" w:hint="eastAsia"/>
          <w:b/>
        </w:rPr>
        <w:t>五十一卷‧四百七十二經</w:t>
      </w:r>
      <w:r w:rsidRPr="001C368A">
        <w:rPr>
          <w:rFonts w:ascii="Times New Roman" w:eastAsia="新細明體" w:hAnsi="Times New Roman" w:cs="Times New Roman" w:hint="eastAsia"/>
        </w:rPr>
        <w:t>。依經序，這是曇摩難提所誦出，「佛念譯傳，曇嵩筆受」。</w:t>
      </w:r>
      <w:r w:rsidRPr="001C368A">
        <w:rPr>
          <w:rFonts w:ascii="Times New Roman" w:eastAsia="新細明體" w:hAnsi="Times New Roman" w:cs="Times New Roman" w:hint="eastAsia"/>
          <w:b/>
        </w:rPr>
        <w:t>當時全憑記憶，並沒有梵本，所以可</w:t>
      </w:r>
      <w:r w:rsidRPr="001C368A">
        <w:rPr>
          <w:rFonts w:ascii="Times New Roman" w:eastAsia="新細明體" w:hAnsi="Times New Roman" w:cs="Times New Roman" w:hint="eastAsia"/>
          <w:b/>
        </w:rPr>
        <w:lastRenderedPageBreak/>
        <w:t>能有錯失的。</w:t>
      </w:r>
    </w:p>
    <w:p w:rsidR="001C368A" w:rsidRPr="001C368A" w:rsidRDefault="001C368A" w:rsidP="001C368A">
      <w:pPr>
        <w:ind w:leftChars="50" w:left="120"/>
        <w:jc w:val="both"/>
        <w:rPr>
          <w:rFonts w:ascii="Times New Roman" w:eastAsia="新細明體" w:hAnsi="Times New Roman" w:cs="Times New Roman"/>
          <w:b/>
          <w:sz w:val="20"/>
          <w:szCs w:val="20"/>
          <w:bdr w:val="single" w:sz="4" w:space="0" w:color="auto"/>
        </w:rPr>
      </w:pPr>
      <w:r w:rsidRPr="001C368A">
        <w:rPr>
          <w:rFonts w:ascii="Times New Roman" w:eastAsia="新細明體" w:hAnsi="Times New Roman" w:cs="Times New Roman" w:hint="eastAsia"/>
          <w:b/>
          <w:sz w:val="20"/>
          <w:szCs w:val="20"/>
          <w:bdr w:val="single" w:sz="4" w:space="0" w:color="auto"/>
        </w:rPr>
        <w:t>（二）現存本《增壹阿含經》的組織</w:t>
      </w:r>
    </w:p>
    <w:p w:rsidR="001C368A" w:rsidRPr="001C368A" w:rsidRDefault="001C368A" w:rsidP="001C368A">
      <w:pPr>
        <w:spacing w:afterLines="30" w:after="108"/>
        <w:ind w:leftChars="50" w:left="120"/>
        <w:jc w:val="both"/>
        <w:rPr>
          <w:rFonts w:ascii="Times New Roman" w:eastAsia="新細明體" w:hAnsi="Times New Roman" w:cs="Times New Roman"/>
        </w:rPr>
      </w:pPr>
      <w:r w:rsidRPr="001C368A">
        <w:rPr>
          <w:rFonts w:ascii="Times New Roman" w:eastAsia="新細明體" w:hAnsi="Times New Roman" w:cs="Times New Roman" w:hint="eastAsia"/>
        </w:rPr>
        <w:t>現存本分五二品：「序品第</w:t>
      </w:r>
      <w:r w:rsidRPr="001C368A">
        <w:rPr>
          <w:rFonts w:ascii="Times New Roman" w:eastAsia="新細明體" w:hAnsi="Times New Roman" w:cs="Times New Roman" w:hint="eastAsia"/>
        </w:rPr>
        <w:t>1</w:t>
      </w:r>
      <w:r w:rsidRPr="001C368A">
        <w:rPr>
          <w:rFonts w:ascii="Times New Roman" w:eastAsia="新細明體" w:hAnsi="Times New Roman" w:cs="Times New Roman" w:hint="eastAsia"/>
        </w:rPr>
        <w:t>」；第二品以下，是一法增到十一法。全經的組織如下：</w:t>
      </w:r>
    </w:p>
    <w:tbl>
      <w:tblPr>
        <w:tblStyle w:val="32"/>
        <w:tblW w:w="0" w:type="auto"/>
        <w:tblInd w:w="250" w:type="dxa"/>
        <w:tblLook w:val="04A0" w:firstRow="1" w:lastRow="0" w:firstColumn="1" w:lastColumn="0" w:noHBand="0" w:noVBand="1"/>
      </w:tblPr>
      <w:tblGrid>
        <w:gridCol w:w="1276"/>
        <w:gridCol w:w="7600"/>
      </w:tblGrid>
      <w:tr w:rsidR="001C368A" w:rsidRPr="001C368A" w:rsidTr="00174741">
        <w:tc>
          <w:tcPr>
            <w:tcW w:w="1276" w:type="dxa"/>
          </w:tcPr>
          <w:p w:rsidR="001C368A" w:rsidRPr="001C368A" w:rsidRDefault="001C368A" w:rsidP="001C368A">
            <w:pPr>
              <w:jc w:val="both"/>
              <w:rPr>
                <w:rFonts w:ascii="Times New Roman" w:eastAsia="新細明體" w:hAnsi="Times New Roman" w:cs="Times New Roman"/>
                <w:b/>
              </w:rPr>
            </w:pPr>
            <w:r w:rsidRPr="001C368A">
              <w:rPr>
                <w:rFonts w:ascii="Times New Roman" w:eastAsia="新細明體" w:hAnsi="Times New Roman" w:cs="Times New Roman" w:hint="eastAsia"/>
                <w:b/>
              </w:rPr>
              <w:t>序品</w:t>
            </w:r>
          </w:p>
        </w:tc>
        <w:tc>
          <w:tcPr>
            <w:tcW w:w="7600" w:type="dxa"/>
          </w:tcPr>
          <w:p w:rsidR="001C368A" w:rsidRPr="001C368A" w:rsidRDefault="001C368A" w:rsidP="001C368A">
            <w:pPr>
              <w:jc w:val="both"/>
              <w:rPr>
                <w:rFonts w:ascii="Times New Roman" w:eastAsia="新細明體" w:hAnsi="Times New Roman" w:cs="Times New Roman"/>
              </w:rPr>
            </w:pPr>
          </w:p>
        </w:tc>
      </w:tr>
      <w:tr w:rsidR="001C368A" w:rsidRPr="001C368A" w:rsidTr="00174741">
        <w:tc>
          <w:tcPr>
            <w:tcW w:w="1276" w:type="dxa"/>
          </w:tcPr>
          <w:p w:rsidR="001C368A" w:rsidRPr="001C368A" w:rsidRDefault="001C368A" w:rsidP="001C368A">
            <w:pPr>
              <w:jc w:val="both"/>
              <w:rPr>
                <w:rFonts w:ascii="Times New Roman" w:eastAsia="新細明體" w:hAnsi="Times New Roman" w:cs="Times New Roman"/>
                <w:b/>
              </w:rPr>
            </w:pPr>
            <w:r w:rsidRPr="001C368A">
              <w:rPr>
                <w:rFonts w:ascii="Times New Roman" w:eastAsia="新細明體" w:hAnsi="Times New Roman" w:cs="Times New Roman" w:hint="eastAsia"/>
                <w:b/>
              </w:rPr>
              <w:t>一法</w:t>
            </w:r>
          </w:p>
        </w:tc>
        <w:tc>
          <w:tcPr>
            <w:tcW w:w="7600" w:type="dxa"/>
          </w:tcPr>
          <w:p w:rsidR="001C368A" w:rsidRPr="001C368A" w:rsidRDefault="001C368A" w:rsidP="001C368A">
            <w:pPr>
              <w:jc w:val="both"/>
              <w:rPr>
                <w:rFonts w:ascii="Times New Roman" w:eastAsia="新細明體" w:hAnsi="Times New Roman" w:cs="Times New Roman"/>
              </w:rPr>
            </w:pPr>
            <w:r w:rsidRPr="001C368A">
              <w:rPr>
                <w:rFonts w:ascii="Times New Roman" w:eastAsia="新細明體" w:hAnsi="Times New Roman" w:cs="Times New Roman" w:hint="eastAsia"/>
              </w:rPr>
              <w:t>13</w:t>
            </w:r>
            <w:r w:rsidRPr="001C368A">
              <w:rPr>
                <w:rFonts w:ascii="Times New Roman" w:eastAsia="新細明體" w:hAnsi="Times New Roman" w:cs="Times New Roman" w:hint="eastAsia"/>
              </w:rPr>
              <w:t>品</w:t>
            </w:r>
            <w:r w:rsidRPr="001C368A">
              <w:rPr>
                <w:rFonts w:ascii="Times New Roman" w:eastAsia="新細明體" w:hAnsi="Times New Roman" w:cs="Times New Roman" w:hint="eastAsia"/>
              </w:rPr>
              <w:t xml:space="preserve"> 109</w:t>
            </w:r>
            <w:r w:rsidRPr="001C368A">
              <w:rPr>
                <w:rFonts w:ascii="Times New Roman" w:eastAsia="新細明體" w:hAnsi="Times New Roman" w:cs="Times New Roman" w:hint="eastAsia"/>
              </w:rPr>
              <w:t>經</w:t>
            </w:r>
            <w:r w:rsidRPr="001C368A">
              <w:rPr>
                <w:rFonts w:ascii="Times New Roman" w:eastAsia="新細明體" w:hAnsi="Times New Roman" w:cs="Times New Roman" w:hint="eastAsia"/>
              </w:rPr>
              <w:t xml:space="preserve"> </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10</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10</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10</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5</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4</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3</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10</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10</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10</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10</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10</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7</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10</w:t>
            </w:r>
            <w:r w:rsidRPr="001C368A">
              <w:rPr>
                <w:rFonts w:ascii="Times New Roman" w:eastAsia="新細明體" w:hAnsi="Times New Roman" w:cs="Times New Roman" w:hint="eastAsia"/>
              </w:rPr>
              <w:t>）</w:t>
            </w:r>
          </w:p>
        </w:tc>
      </w:tr>
      <w:tr w:rsidR="001C368A" w:rsidRPr="001C368A" w:rsidTr="00174741">
        <w:tc>
          <w:tcPr>
            <w:tcW w:w="1276" w:type="dxa"/>
          </w:tcPr>
          <w:p w:rsidR="001C368A" w:rsidRPr="001C368A" w:rsidRDefault="001C368A" w:rsidP="001C368A">
            <w:pPr>
              <w:jc w:val="both"/>
              <w:rPr>
                <w:rFonts w:ascii="Times New Roman" w:eastAsia="新細明體" w:hAnsi="Times New Roman" w:cs="Times New Roman"/>
                <w:b/>
              </w:rPr>
            </w:pPr>
            <w:r w:rsidRPr="001C368A">
              <w:rPr>
                <w:rFonts w:ascii="Times New Roman" w:eastAsia="新細明體" w:hAnsi="Times New Roman" w:cs="Times New Roman" w:hint="eastAsia"/>
                <w:b/>
              </w:rPr>
              <w:t>二法</w:t>
            </w:r>
          </w:p>
        </w:tc>
        <w:tc>
          <w:tcPr>
            <w:tcW w:w="7600" w:type="dxa"/>
          </w:tcPr>
          <w:p w:rsidR="001C368A" w:rsidRPr="001C368A" w:rsidRDefault="001C368A" w:rsidP="001C368A">
            <w:pPr>
              <w:jc w:val="both"/>
              <w:rPr>
                <w:rFonts w:ascii="Times New Roman" w:eastAsia="新細明體" w:hAnsi="Times New Roman" w:cs="Times New Roman"/>
              </w:rPr>
            </w:pPr>
            <w:r w:rsidRPr="001C368A">
              <w:rPr>
                <w:rFonts w:ascii="Times New Roman" w:eastAsia="新細明體" w:hAnsi="Times New Roman" w:cs="Times New Roman" w:hint="eastAsia"/>
              </w:rPr>
              <w:t xml:space="preserve"> 6</w:t>
            </w:r>
            <w:r w:rsidRPr="001C368A">
              <w:rPr>
                <w:rFonts w:ascii="Times New Roman" w:eastAsia="新細明體" w:hAnsi="Times New Roman" w:cs="Times New Roman" w:hint="eastAsia"/>
              </w:rPr>
              <w:t xml:space="preserve">品　</w:t>
            </w:r>
            <w:r w:rsidRPr="001C368A">
              <w:rPr>
                <w:rFonts w:ascii="Times New Roman" w:eastAsia="新細明體" w:hAnsi="Times New Roman" w:cs="Times New Roman" w:hint="eastAsia"/>
              </w:rPr>
              <w:t>65</w:t>
            </w:r>
            <w:r w:rsidRPr="001C368A">
              <w:rPr>
                <w:rFonts w:ascii="Times New Roman" w:eastAsia="新細明體" w:hAnsi="Times New Roman" w:cs="Times New Roman" w:hint="eastAsia"/>
              </w:rPr>
              <w:t>經</w:t>
            </w:r>
            <w:r w:rsidRPr="001C368A">
              <w:rPr>
                <w:rFonts w:ascii="Times New Roman" w:eastAsia="新細明體" w:hAnsi="Times New Roman" w:cs="Times New Roman" w:hint="eastAsia"/>
              </w:rPr>
              <w:t xml:space="preserve"> </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10</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10</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11</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10</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11</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13</w:t>
            </w:r>
            <w:r w:rsidRPr="001C368A">
              <w:rPr>
                <w:rFonts w:ascii="Times New Roman" w:eastAsia="新細明體" w:hAnsi="Times New Roman" w:cs="Times New Roman" w:hint="eastAsia"/>
              </w:rPr>
              <w:t>）</w:t>
            </w:r>
          </w:p>
        </w:tc>
      </w:tr>
      <w:tr w:rsidR="001C368A" w:rsidRPr="001C368A" w:rsidTr="00174741">
        <w:tc>
          <w:tcPr>
            <w:tcW w:w="1276" w:type="dxa"/>
          </w:tcPr>
          <w:p w:rsidR="001C368A" w:rsidRPr="001C368A" w:rsidRDefault="001C368A" w:rsidP="001C368A">
            <w:pPr>
              <w:jc w:val="both"/>
              <w:rPr>
                <w:rFonts w:ascii="Times New Roman" w:eastAsia="新細明體" w:hAnsi="Times New Roman" w:cs="Times New Roman"/>
                <w:b/>
              </w:rPr>
            </w:pPr>
            <w:r w:rsidRPr="001C368A">
              <w:rPr>
                <w:rFonts w:ascii="Times New Roman" w:eastAsia="新細明體" w:hAnsi="Times New Roman" w:cs="Times New Roman" w:hint="eastAsia"/>
                <w:b/>
              </w:rPr>
              <w:t>三法</w:t>
            </w:r>
          </w:p>
        </w:tc>
        <w:tc>
          <w:tcPr>
            <w:tcW w:w="7600" w:type="dxa"/>
          </w:tcPr>
          <w:p w:rsidR="001C368A" w:rsidRPr="001C368A" w:rsidRDefault="001C368A" w:rsidP="001C368A">
            <w:pPr>
              <w:jc w:val="both"/>
              <w:rPr>
                <w:rFonts w:ascii="Times New Roman" w:eastAsia="新細明體" w:hAnsi="Times New Roman" w:cs="Times New Roman"/>
              </w:rPr>
            </w:pPr>
            <w:r w:rsidRPr="001C368A">
              <w:rPr>
                <w:rFonts w:ascii="Times New Roman" w:eastAsia="新細明體" w:hAnsi="Times New Roman" w:cs="Times New Roman" w:hint="eastAsia"/>
              </w:rPr>
              <w:t xml:space="preserve"> 4</w:t>
            </w:r>
            <w:r w:rsidRPr="001C368A">
              <w:rPr>
                <w:rFonts w:ascii="Times New Roman" w:eastAsia="新細明體" w:hAnsi="Times New Roman" w:cs="Times New Roman" w:hint="eastAsia"/>
              </w:rPr>
              <w:t xml:space="preserve">品　</w:t>
            </w:r>
            <w:r w:rsidRPr="001C368A">
              <w:rPr>
                <w:rFonts w:ascii="Times New Roman" w:eastAsia="新細明體" w:hAnsi="Times New Roman" w:cs="Times New Roman" w:hint="eastAsia"/>
              </w:rPr>
              <w:t>40</w:t>
            </w:r>
            <w:r w:rsidRPr="001C368A">
              <w:rPr>
                <w:rFonts w:ascii="Times New Roman" w:eastAsia="新細明體" w:hAnsi="Times New Roman" w:cs="Times New Roman" w:hint="eastAsia"/>
              </w:rPr>
              <w:t>經</w:t>
            </w:r>
            <w:r w:rsidRPr="001C368A">
              <w:rPr>
                <w:rFonts w:ascii="Times New Roman" w:eastAsia="新細明體" w:hAnsi="Times New Roman" w:cs="Times New Roman" w:hint="eastAsia"/>
              </w:rPr>
              <w:t xml:space="preserve"> </w:t>
            </w:r>
            <w:r w:rsidRPr="001C368A">
              <w:rPr>
                <w:rFonts w:ascii="Times New Roman" w:eastAsia="新細明體" w:hAnsi="Times New Roman" w:cs="Times New Roman" w:hint="eastAsia"/>
              </w:rPr>
              <w:t>（各品</w:t>
            </w:r>
            <w:r w:rsidRPr="001C368A">
              <w:rPr>
                <w:rFonts w:ascii="Times New Roman" w:eastAsia="新細明體" w:hAnsi="Times New Roman" w:cs="Times New Roman" w:hint="eastAsia"/>
              </w:rPr>
              <w:t>10</w:t>
            </w:r>
            <w:r w:rsidRPr="001C368A">
              <w:rPr>
                <w:rFonts w:ascii="Times New Roman" w:eastAsia="新細明體" w:hAnsi="Times New Roman" w:cs="Times New Roman" w:hint="eastAsia"/>
              </w:rPr>
              <w:t>經）</w:t>
            </w:r>
          </w:p>
        </w:tc>
      </w:tr>
      <w:tr w:rsidR="001C368A" w:rsidRPr="001C368A" w:rsidTr="00174741">
        <w:tc>
          <w:tcPr>
            <w:tcW w:w="1276" w:type="dxa"/>
          </w:tcPr>
          <w:p w:rsidR="001C368A" w:rsidRPr="001C368A" w:rsidRDefault="001C368A" w:rsidP="001C368A">
            <w:pPr>
              <w:jc w:val="both"/>
              <w:rPr>
                <w:rFonts w:ascii="Times New Roman" w:eastAsia="新細明體" w:hAnsi="Times New Roman" w:cs="Times New Roman"/>
                <w:b/>
              </w:rPr>
            </w:pPr>
            <w:r w:rsidRPr="001C368A">
              <w:rPr>
                <w:rFonts w:ascii="Times New Roman" w:eastAsia="新細明體" w:hAnsi="Times New Roman" w:cs="Times New Roman" w:hint="eastAsia"/>
                <w:b/>
              </w:rPr>
              <w:t>四法</w:t>
            </w:r>
          </w:p>
        </w:tc>
        <w:tc>
          <w:tcPr>
            <w:tcW w:w="7600" w:type="dxa"/>
          </w:tcPr>
          <w:p w:rsidR="001C368A" w:rsidRPr="001C368A" w:rsidRDefault="001C368A" w:rsidP="001C368A">
            <w:pPr>
              <w:jc w:val="both"/>
              <w:rPr>
                <w:rFonts w:ascii="Times New Roman" w:eastAsia="新細明體" w:hAnsi="Times New Roman" w:cs="Times New Roman"/>
              </w:rPr>
            </w:pPr>
            <w:r w:rsidRPr="001C368A">
              <w:rPr>
                <w:rFonts w:ascii="Times New Roman" w:eastAsia="新細明體" w:hAnsi="Times New Roman" w:cs="Times New Roman" w:hint="eastAsia"/>
              </w:rPr>
              <w:t xml:space="preserve"> 7</w:t>
            </w:r>
            <w:r w:rsidRPr="001C368A">
              <w:rPr>
                <w:rFonts w:ascii="Times New Roman" w:eastAsia="新細明體" w:hAnsi="Times New Roman" w:cs="Times New Roman" w:hint="eastAsia"/>
              </w:rPr>
              <w:t xml:space="preserve">品　</w:t>
            </w:r>
            <w:r w:rsidRPr="001C368A">
              <w:rPr>
                <w:rFonts w:ascii="Times New Roman" w:eastAsia="新細明體" w:hAnsi="Times New Roman" w:cs="Times New Roman" w:hint="eastAsia"/>
              </w:rPr>
              <w:t>61</w:t>
            </w:r>
            <w:r w:rsidRPr="001C368A">
              <w:rPr>
                <w:rFonts w:ascii="Times New Roman" w:eastAsia="新細明體" w:hAnsi="Times New Roman" w:cs="Times New Roman" w:hint="eastAsia"/>
              </w:rPr>
              <w:t>經</w:t>
            </w:r>
            <w:r w:rsidRPr="001C368A">
              <w:rPr>
                <w:rFonts w:ascii="Times New Roman" w:eastAsia="新細明體" w:hAnsi="Times New Roman" w:cs="Times New Roman" w:hint="eastAsia"/>
              </w:rPr>
              <w:t xml:space="preserve"> </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10</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10</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10</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7</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10</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3</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11</w:t>
            </w:r>
            <w:r w:rsidRPr="001C368A">
              <w:rPr>
                <w:rFonts w:ascii="Times New Roman" w:eastAsia="新細明體" w:hAnsi="Times New Roman" w:cs="Times New Roman" w:hint="eastAsia"/>
              </w:rPr>
              <w:t>）</w:t>
            </w:r>
          </w:p>
        </w:tc>
      </w:tr>
      <w:tr w:rsidR="001C368A" w:rsidRPr="001C368A" w:rsidTr="00174741">
        <w:tc>
          <w:tcPr>
            <w:tcW w:w="1276" w:type="dxa"/>
          </w:tcPr>
          <w:p w:rsidR="001C368A" w:rsidRPr="001C368A" w:rsidRDefault="001C368A" w:rsidP="001C368A">
            <w:pPr>
              <w:jc w:val="both"/>
              <w:rPr>
                <w:rFonts w:ascii="Times New Roman" w:eastAsia="新細明體" w:hAnsi="Times New Roman" w:cs="Times New Roman"/>
                <w:b/>
              </w:rPr>
            </w:pPr>
            <w:r w:rsidRPr="001C368A">
              <w:rPr>
                <w:rFonts w:ascii="Times New Roman" w:eastAsia="新細明體" w:hAnsi="Times New Roman" w:cs="Times New Roman" w:hint="eastAsia"/>
                <w:b/>
              </w:rPr>
              <w:t>五法</w:t>
            </w:r>
          </w:p>
        </w:tc>
        <w:tc>
          <w:tcPr>
            <w:tcW w:w="7600" w:type="dxa"/>
          </w:tcPr>
          <w:p w:rsidR="001C368A" w:rsidRPr="001C368A" w:rsidRDefault="001C368A" w:rsidP="001C368A">
            <w:pPr>
              <w:jc w:val="both"/>
              <w:rPr>
                <w:rFonts w:ascii="Times New Roman" w:eastAsia="新細明體" w:hAnsi="Times New Roman" w:cs="Times New Roman"/>
              </w:rPr>
            </w:pPr>
            <w:r w:rsidRPr="001C368A">
              <w:rPr>
                <w:rFonts w:ascii="Times New Roman" w:eastAsia="新細明體" w:hAnsi="Times New Roman" w:cs="Times New Roman" w:hint="eastAsia"/>
              </w:rPr>
              <w:t xml:space="preserve"> 5</w:t>
            </w:r>
            <w:r w:rsidRPr="001C368A">
              <w:rPr>
                <w:rFonts w:ascii="Times New Roman" w:eastAsia="新細明體" w:hAnsi="Times New Roman" w:cs="Times New Roman" w:hint="eastAsia"/>
              </w:rPr>
              <w:t xml:space="preserve">品　</w:t>
            </w:r>
            <w:r w:rsidRPr="001C368A">
              <w:rPr>
                <w:rFonts w:ascii="Times New Roman" w:eastAsia="新細明體" w:hAnsi="Times New Roman" w:cs="Times New Roman" w:hint="eastAsia"/>
              </w:rPr>
              <w:t>47</w:t>
            </w:r>
            <w:r w:rsidRPr="001C368A">
              <w:rPr>
                <w:rFonts w:ascii="Times New Roman" w:eastAsia="新細明體" w:hAnsi="Times New Roman" w:cs="Times New Roman" w:hint="eastAsia"/>
              </w:rPr>
              <w:t>經</w:t>
            </w:r>
            <w:r w:rsidRPr="001C368A">
              <w:rPr>
                <w:rFonts w:ascii="Times New Roman" w:eastAsia="新細明體" w:hAnsi="Times New Roman" w:cs="Times New Roman" w:hint="eastAsia"/>
              </w:rPr>
              <w:t xml:space="preserve"> </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12</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10</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10</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10</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5</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 xml:space="preserve">                    </w:t>
            </w:r>
            <w:r w:rsidRPr="001C368A">
              <w:rPr>
                <w:rFonts w:ascii="Times New Roman" w:eastAsia="新細明體" w:hAnsi="Times New Roman" w:cs="Times New Roman" w:hint="eastAsia"/>
                <w:sz w:val="22"/>
                <w:szCs w:val="24"/>
                <w:shd w:val="pct15" w:color="auto" w:fill="FFFFFF"/>
              </w:rPr>
              <w:t>（</w:t>
            </w:r>
            <w:r w:rsidRPr="001C368A">
              <w:rPr>
                <w:rFonts w:ascii="Times New Roman" w:eastAsia="新細明體" w:hAnsi="Times New Roman" w:cs="Times New Roman" w:hint="eastAsia"/>
                <w:sz w:val="22"/>
                <w:szCs w:val="24"/>
                <w:shd w:val="pct15" w:color="auto" w:fill="FFFFFF"/>
              </w:rPr>
              <w:t>p.758</w:t>
            </w:r>
            <w:r w:rsidRPr="001C368A">
              <w:rPr>
                <w:rFonts w:ascii="Times New Roman" w:eastAsia="新細明體" w:hAnsi="Times New Roman" w:cs="Times New Roman" w:hint="eastAsia"/>
                <w:sz w:val="22"/>
                <w:szCs w:val="24"/>
                <w:shd w:val="pct15" w:color="auto" w:fill="FFFFFF"/>
              </w:rPr>
              <w:t>）</w:t>
            </w:r>
          </w:p>
        </w:tc>
      </w:tr>
      <w:tr w:rsidR="001C368A" w:rsidRPr="001C368A" w:rsidTr="00174741">
        <w:tc>
          <w:tcPr>
            <w:tcW w:w="1276" w:type="dxa"/>
          </w:tcPr>
          <w:p w:rsidR="001C368A" w:rsidRPr="001C368A" w:rsidRDefault="001C368A" w:rsidP="001C368A">
            <w:pPr>
              <w:jc w:val="both"/>
              <w:rPr>
                <w:rFonts w:ascii="Times New Roman" w:eastAsia="新細明體" w:hAnsi="Times New Roman" w:cs="Times New Roman"/>
                <w:b/>
              </w:rPr>
            </w:pPr>
            <w:r w:rsidRPr="001C368A">
              <w:rPr>
                <w:rFonts w:ascii="Times New Roman" w:eastAsia="新細明體" w:hAnsi="Times New Roman" w:cs="Times New Roman" w:hint="eastAsia"/>
                <w:b/>
              </w:rPr>
              <w:t>六法</w:t>
            </w:r>
          </w:p>
        </w:tc>
        <w:tc>
          <w:tcPr>
            <w:tcW w:w="7600" w:type="dxa"/>
          </w:tcPr>
          <w:p w:rsidR="001C368A" w:rsidRPr="001C368A" w:rsidRDefault="001C368A" w:rsidP="001C368A">
            <w:pPr>
              <w:jc w:val="both"/>
              <w:rPr>
                <w:rFonts w:ascii="Times New Roman" w:eastAsia="新細明體" w:hAnsi="Times New Roman" w:cs="Times New Roman"/>
              </w:rPr>
            </w:pPr>
            <w:r w:rsidRPr="001C368A">
              <w:rPr>
                <w:rFonts w:ascii="Times New Roman" w:eastAsia="新細明體" w:hAnsi="Times New Roman" w:cs="Times New Roman" w:hint="eastAsia"/>
              </w:rPr>
              <w:t xml:space="preserve"> 2</w:t>
            </w:r>
            <w:r w:rsidRPr="001C368A">
              <w:rPr>
                <w:rFonts w:ascii="Times New Roman" w:eastAsia="新細明體" w:hAnsi="Times New Roman" w:cs="Times New Roman" w:hint="eastAsia"/>
              </w:rPr>
              <w:t xml:space="preserve">品　</w:t>
            </w:r>
            <w:r w:rsidRPr="001C368A">
              <w:rPr>
                <w:rFonts w:ascii="Times New Roman" w:eastAsia="新細明體" w:hAnsi="Times New Roman" w:cs="Times New Roman" w:hint="eastAsia"/>
              </w:rPr>
              <w:t>22</w:t>
            </w:r>
            <w:r w:rsidRPr="001C368A">
              <w:rPr>
                <w:rFonts w:ascii="Times New Roman" w:eastAsia="新細明體" w:hAnsi="Times New Roman" w:cs="Times New Roman" w:hint="eastAsia"/>
              </w:rPr>
              <w:t>經</w:t>
            </w:r>
            <w:r w:rsidRPr="001C368A">
              <w:rPr>
                <w:rFonts w:ascii="Times New Roman" w:eastAsia="新細明體" w:hAnsi="Times New Roman" w:cs="Times New Roman" w:hint="eastAsia"/>
              </w:rPr>
              <w:t xml:space="preserve"> </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10</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12</w:t>
            </w:r>
            <w:r w:rsidRPr="001C368A">
              <w:rPr>
                <w:rFonts w:ascii="Times New Roman" w:eastAsia="新細明體" w:hAnsi="Times New Roman" w:cs="Times New Roman" w:hint="eastAsia"/>
              </w:rPr>
              <w:t>）</w:t>
            </w:r>
          </w:p>
        </w:tc>
      </w:tr>
      <w:tr w:rsidR="001C368A" w:rsidRPr="001C368A" w:rsidTr="00174741">
        <w:tc>
          <w:tcPr>
            <w:tcW w:w="1276" w:type="dxa"/>
          </w:tcPr>
          <w:p w:rsidR="001C368A" w:rsidRPr="001C368A" w:rsidRDefault="001C368A" w:rsidP="001C368A">
            <w:pPr>
              <w:jc w:val="both"/>
              <w:rPr>
                <w:rFonts w:ascii="Times New Roman" w:eastAsia="新細明體" w:hAnsi="Times New Roman" w:cs="Times New Roman"/>
                <w:b/>
              </w:rPr>
            </w:pPr>
            <w:r w:rsidRPr="001C368A">
              <w:rPr>
                <w:rFonts w:ascii="Times New Roman" w:eastAsia="新細明體" w:hAnsi="Times New Roman" w:cs="Times New Roman" w:hint="eastAsia"/>
                <w:b/>
              </w:rPr>
              <w:t>七法</w:t>
            </w:r>
          </w:p>
        </w:tc>
        <w:tc>
          <w:tcPr>
            <w:tcW w:w="7600" w:type="dxa"/>
          </w:tcPr>
          <w:p w:rsidR="001C368A" w:rsidRPr="001C368A" w:rsidRDefault="001C368A" w:rsidP="001C368A">
            <w:pPr>
              <w:jc w:val="both"/>
              <w:rPr>
                <w:rFonts w:ascii="Times New Roman" w:eastAsia="新細明體" w:hAnsi="Times New Roman" w:cs="Times New Roman"/>
              </w:rPr>
            </w:pPr>
            <w:r w:rsidRPr="001C368A">
              <w:rPr>
                <w:rFonts w:ascii="Times New Roman" w:eastAsia="新細明體" w:hAnsi="Times New Roman" w:cs="Times New Roman" w:hint="eastAsia"/>
              </w:rPr>
              <w:t xml:space="preserve"> 3</w:t>
            </w:r>
            <w:r w:rsidRPr="001C368A">
              <w:rPr>
                <w:rFonts w:ascii="Times New Roman" w:eastAsia="新細明體" w:hAnsi="Times New Roman" w:cs="Times New Roman" w:hint="eastAsia"/>
              </w:rPr>
              <w:t xml:space="preserve">品　</w:t>
            </w:r>
            <w:r w:rsidRPr="001C368A">
              <w:rPr>
                <w:rFonts w:ascii="Times New Roman" w:eastAsia="新細明體" w:hAnsi="Times New Roman" w:cs="Times New Roman" w:hint="eastAsia"/>
              </w:rPr>
              <w:t>25</w:t>
            </w:r>
            <w:r w:rsidRPr="001C368A">
              <w:rPr>
                <w:rFonts w:ascii="Times New Roman" w:eastAsia="新細明體" w:hAnsi="Times New Roman" w:cs="Times New Roman" w:hint="eastAsia"/>
              </w:rPr>
              <w:t>經</w:t>
            </w:r>
            <w:r w:rsidRPr="001C368A">
              <w:rPr>
                <w:rFonts w:ascii="Times New Roman" w:eastAsia="新細明體" w:hAnsi="Times New Roman" w:cs="Times New Roman" w:hint="eastAsia"/>
              </w:rPr>
              <w:t xml:space="preserve"> </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10</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10</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5</w:t>
            </w:r>
            <w:r w:rsidRPr="001C368A">
              <w:rPr>
                <w:rFonts w:ascii="Times New Roman" w:eastAsia="新細明體" w:hAnsi="Times New Roman" w:cs="Times New Roman" w:hint="eastAsia"/>
              </w:rPr>
              <w:t>）</w:t>
            </w:r>
          </w:p>
        </w:tc>
      </w:tr>
      <w:tr w:rsidR="001C368A" w:rsidRPr="001C368A" w:rsidTr="00174741">
        <w:tc>
          <w:tcPr>
            <w:tcW w:w="1276" w:type="dxa"/>
          </w:tcPr>
          <w:p w:rsidR="001C368A" w:rsidRPr="001C368A" w:rsidRDefault="001C368A" w:rsidP="001C368A">
            <w:pPr>
              <w:jc w:val="both"/>
              <w:rPr>
                <w:rFonts w:ascii="Times New Roman" w:eastAsia="新細明體" w:hAnsi="Times New Roman" w:cs="Times New Roman"/>
                <w:b/>
              </w:rPr>
            </w:pPr>
            <w:r w:rsidRPr="001C368A">
              <w:rPr>
                <w:rFonts w:ascii="Times New Roman" w:eastAsia="新細明體" w:hAnsi="Times New Roman" w:cs="Times New Roman" w:hint="eastAsia"/>
                <w:b/>
              </w:rPr>
              <w:t>八法</w:t>
            </w:r>
          </w:p>
        </w:tc>
        <w:tc>
          <w:tcPr>
            <w:tcW w:w="7600" w:type="dxa"/>
          </w:tcPr>
          <w:p w:rsidR="001C368A" w:rsidRPr="001C368A" w:rsidRDefault="001C368A" w:rsidP="001C368A">
            <w:pPr>
              <w:jc w:val="both"/>
              <w:rPr>
                <w:rFonts w:ascii="Times New Roman" w:eastAsia="新細明體" w:hAnsi="Times New Roman" w:cs="Times New Roman"/>
              </w:rPr>
            </w:pPr>
            <w:r w:rsidRPr="001C368A">
              <w:rPr>
                <w:rFonts w:ascii="Times New Roman" w:eastAsia="新細明體" w:hAnsi="Times New Roman" w:cs="Times New Roman" w:hint="eastAsia"/>
              </w:rPr>
              <w:t xml:space="preserve"> 2</w:t>
            </w:r>
            <w:r w:rsidRPr="001C368A">
              <w:rPr>
                <w:rFonts w:ascii="Times New Roman" w:eastAsia="新細明體" w:hAnsi="Times New Roman" w:cs="Times New Roman" w:hint="eastAsia"/>
              </w:rPr>
              <w:t xml:space="preserve">品　</w:t>
            </w:r>
            <w:r w:rsidRPr="001C368A">
              <w:rPr>
                <w:rFonts w:ascii="Times New Roman" w:eastAsia="新細明體" w:hAnsi="Times New Roman" w:cs="Times New Roman" w:hint="eastAsia"/>
              </w:rPr>
              <w:t>20</w:t>
            </w:r>
            <w:r w:rsidRPr="001C368A">
              <w:rPr>
                <w:rFonts w:ascii="Times New Roman" w:eastAsia="新細明體" w:hAnsi="Times New Roman" w:cs="Times New Roman" w:hint="eastAsia"/>
              </w:rPr>
              <w:t>經</w:t>
            </w:r>
            <w:r w:rsidRPr="001C368A">
              <w:rPr>
                <w:rFonts w:ascii="Times New Roman" w:eastAsia="新細明體" w:hAnsi="Times New Roman" w:cs="Times New Roman" w:hint="eastAsia"/>
              </w:rPr>
              <w:t xml:space="preserve"> </w:t>
            </w:r>
            <w:r w:rsidRPr="001C368A">
              <w:rPr>
                <w:rFonts w:ascii="Times New Roman" w:eastAsia="新細明體" w:hAnsi="Times New Roman" w:cs="Times New Roman" w:hint="eastAsia"/>
              </w:rPr>
              <w:t>（各品</w:t>
            </w:r>
            <w:r w:rsidRPr="001C368A">
              <w:rPr>
                <w:rFonts w:ascii="Times New Roman" w:eastAsia="新細明體" w:hAnsi="Times New Roman" w:cs="Times New Roman" w:hint="eastAsia"/>
              </w:rPr>
              <w:t>10</w:t>
            </w:r>
            <w:r w:rsidRPr="001C368A">
              <w:rPr>
                <w:rFonts w:ascii="Times New Roman" w:eastAsia="新細明體" w:hAnsi="Times New Roman" w:cs="Times New Roman" w:hint="eastAsia"/>
              </w:rPr>
              <w:t>經）</w:t>
            </w:r>
          </w:p>
        </w:tc>
      </w:tr>
      <w:tr w:rsidR="001C368A" w:rsidRPr="001C368A" w:rsidTr="00174741">
        <w:tc>
          <w:tcPr>
            <w:tcW w:w="1276" w:type="dxa"/>
          </w:tcPr>
          <w:p w:rsidR="001C368A" w:rsidRPr="001C368A" w:rsidRDefault="001C368A" w:rsidP="001C368A">
            <w:pPr>
              <w:jc w:val="both"/>
              <w:rPr>
                <w:rFonts w:ascii="Times New Roman" w:eastAsia="新細明體" w:hAnsi="Times New Roman" w:cs="Times New Roman"/>
                <w:b/>
              </w:rPr>
            </w:pPr>
            <w:r w:rsidRPr="001C368A">
              <w:rPr>
                <w:rFonts w:ascii="Times New Roman" w:eastAsia="新細明體" w:hAnsi="Times New Roman" w:cs="Times New Roman" w:hint="eastAsia"/>
                <w:b/>
              </w:rPr>
              <w:t>九法</w:t>
            </w:r>
          </w:p>
        </w:tc>
        <w:tc>
          <w:tcPr>
            <w:tcW w:w="7600" w:type="dxa"/>
          </w:tcPr>
          <w:p w:rsidR="001C368A" w:rsidRPr="001C368A" w:rsidRDefault="001C368A" w:rsidP="001C368A">
            <w:pPr>
              <w:jc w:val="both"/>
              <w:rPr>
                <w:rFonts w:ascii="Times New Roman" w:eastAsia="新細明體" w:hAnsi="Times New Roman" w:cs="Times New Roman"/>
              </w:rPr>
            </w:pPr>
            <w:r w:rsidRPr="001C368A">
              <w:rPr>
                <w:rFonts w:ascii="Times New Roman" w:eastAsia="新細明體" w:hAnsi="Times New Roman" w:cs="Times New Roman" w:hint="eastAsia"/>
              </w:rPr>
              <w:t xml:space="preserve"> 2</w:t>
            </w:r>
            <w:r w:rsidRPr="001C368A">
              <w:rPr>
                <w:rFonts w:ascii="Times New Roman" w:eastAsia="新細明體" w:hAnsi="Times New Roman" w:cs="Times New Roman" w:hint="eastAsia"/>
              </w:rPr>
              <w:t xml:space="preserve">品　</w:t>
            </w:r>
            <w:r w:rsidRPr="001C368A">
              <w:rPr>
                <w:rFonts w:ascii="Times New Roman" w:eastAsia="新細明體" w:hAnsi="Times New Roman" w:cs="Times New Roman" w:hint="eastAsia"/>
              </w:rPr>
              <w:t>18</w:t>
            </w:r>
            <w:r w:rsidRPr="001C368A">
              <w:rPr>
                <w:rFonts w:ascii="Times New Roman" w:eastAsia="新細明體" w:hAnsi="Times New Roman" w:cs="Times New Roman" w:hint="eastAsia"/>
              </w:rPr>
              <w:t>經</w:t>
            </w:r>
            <w:r w:rsidRPr="001C368A">
              <w:rPr>
                <w:rFonts w:ascii="Times New Roman" w:eastAsia="新細明體" w:hAnsi="Times New Roman" w:cs="Times New Roman" w:hint="eastAsia"/>
              </w:rPr>
              <w:t xml:space="preserve"> </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11</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7</w:t>
            </w:r>
            <w:r w:rsidRPr="001C368A">
              <w:rPr>
                <w:rFonts w:ascii="Times New Roman" w:eastAsia="新細明體" w:hAnsi="Times New Roman" w:cs="Times New Roman" w:hint="eastAsia"/>
              </w:rPr>
              <w:t>）</w:t>
            </w:r>
          </w:p>
        </w:tc>
      </w:tr>
      <w:tr w:rsidR="001C368A" w:rsidRPr="001C368A" w:rsidTr="00174741">
        <w:tc>
          <w:tcPr>
            <w:tcW w:w="1276" w:type="dxa"/>
          </w:tcPr>
          <w:p w:rsidR="001C368A" w:rsidRPr="001C368A" w:rsidRDefault="001C368A" w:rsidP="001C368A">
            <w:pPr>
              <w:jc w:val="both"/>
              <w:rPr>
                <w:rFonts w:ascii="Times New Roman" w:eastAsia="新細明體" w:hAnsi="Times New Roman" w:cs="Times New Roman"/>
                <w:b/>
              </w:rPr>
            </w:pPr>
            <w:r w:rsidRPr="001C368A">
              <w:rPr>
                <w:rFonts w:ascii="Times New Roman" w:eastAsia="新細明體" w:hAnsi="Times New Roman" w:cs="Times New Roman" w:hint="eastAsia"/>
                <w:b/>
              </w:rPr>
              <w:t>十法</w:t>
            </w:r>
          </w:p>
        </w:tc>
        <w:tc>
          <w:tcPr>
            <w:tcW w:w="7600" w:type="dxa"/>
          </w:tcPr>
          <w:p w:rsidR="001C368A" w:rsidRPr="001C368A" w:rsidRDefault="001C368A" w:rsidP="001C368A">
            <w:pPr>
              <w:jc w:val="both"/>
              <w:rPr>
                <w:rFonts w:ascii="Times New Roman" w:eastAsia="新細明體" w:hAnsi="Times New Roman" w:cs="Times New Roman"/>
              </w:rPr>
            </w:pPr>
            <w:r w:rsidRPr="001C368A">
              <w:rPr>
                <w:rFonts w:ascii="Times New Roman" w:eastAsia="新細明體" w:hAnsi="Times New Roman" w:cs="Times New Roman" w:hint="eastAsia"/>
              </w:rPr>
              <w:t xml:space="preserve"> 3</w:t>
            </w:r>
            <w:r w:rsidRPr="001C368A">
              <w:rPr>
                <w:rFonts w:ascii="Times New Roman" w:eastAsia="新細明體" w:hAnsi="Times New Roman" w:cs="Times New Roman" w:hint="eastAsia"/>
              </w:rPr>
              <w:t xml:space="preserve">品　</w:t>
            </w:r>
            <w:r w:rsidRPr="001C368A">
              <w:rPr>
                <w:rFonts w:ascii="Times New Roman" w:eastAsia="新細明體" w:hAnsi="Times New Roman" w:cs="Times New Roman" w:hint="eastAsia"/>
              </w:rPr>
              <w:t>26</w:t>
            </w:r>
            <w:r w:rsidRPr="001C368A">
              <w:rPr>
                <w:rFonts w:ascii="Times New Roman" w:eastAsia="新細明體" w:hAnsi="Times New Roman" w:cs="Times New Roman" w:hint="eastAsia"/>
              </w:rPr>
              <w:t>經</w:t>
            </w:r>
            <w:r w:rsidRPr="001C368A">
              <w:rPr>
                <w:rFonts w:ascii="Times New Roman" w:eastAsia="新細明體" w:hAnsi="Times New Roman" w:cs="Times New Roman" w:hint="eastAsia"/>
              </w:rPr>
              <w:t xml:space="preserve"> </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10</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10</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6</w:t>
            </w:r>
            <w:r w:rsidRPr="001C368A">
              <w:rPr>
                <w:rFonts w:ascii="Times New Roman" w:eastAsia="新細明體" w:hAnsi="Times New Roman" w:cs="Times New Roman" w:hint="eastAsia"/>
              </w:rPr>
              <w:t>）</w:t>
            </w:r>
          </w:p>
        </w:tc>
      </w:tr>
      <w:tr w:rsidR="001C368A" w:rsidRPr="001C368A" w:rsidTr="00174741">
        <w:tc>
          <w:tcPr>
            <w:tcW w:w="1276" w:type="dxa"/>
          </w:tcPr>
          <w:p w:rsidR="001C368A" w:rsidRPr="001C368A" w:rsidRDefault="001C368A" w:rsidP="001C368A">
            <w:pPr>
              <w:jc w:val="both"/>
              <w:rPr>
                <w:rFonts w:ascii="Times New Roman" w:eastAsia="新細明體" w:hAnsi="Times New Roman" w:cs="Times New Roman"/>
                <w:b/>
              </w:rPr>
            </w:pPr>
            <w:r w:rsidRPr="001C368A">
              <w:rPr>
                <w:rFonts w:ascii="Times New Roman" w:eastAsia="新細明體" w:hAnsi="Times New Roman" w:cs="Times New Roman" w:hint="eastAsia"/>
                <w:b/>
              </w:rPr>
              <w:t>十一法</w:t>
            </w:r>
          </w:p>
        </w:tc>
        <w:tc>
          <w:tcPr>
            <w:tcW w:w="7600" w:type="dxa"/>
          </w:tcPr>
          <w:p w:rsidR="001C368A" w:rsidRPr="001C368A" w:rsidRDefault="001C368A" w:rsidP="001C368A">
            <w:pPr>
              <w:jc w:val="both"/>
              <w:rPr>
                <w:rFonts w:ascii="Times New Roman" w:eastAsia="新細明體" w:hAnsi="Times New Roman" w:cs="Times New Roman"/>
              </w:rPr>
            </w:pPr>
            <w:r w:rsidRPr="001C368A">
              <w:rPr>
                <w:rFonts w:ascii="Times New Roman" w:eastAsia="新細明體" w:hAnsi="Times New Roman" w:cs="Times New Roman" w:hint="eastAsia"/>
              </w:rPr>
              <w:t xml:space="preserve"> 4</w:t>
            </w:r>
            <w:r w:rsidRPr="001C368A">
              <w:rPr>
                <w:rFonts w:ascii="Times New Roman" w:eastAsia="新細明體" w:hAnsi="Times New Roman" w:cs="Times New Roman" w:hint="eastAsia"/>
              </w:rPr>
              <w:t xml:space="preserve">品　</w:t>
            </w:r>
            <w:r w:rsidRPr="001C368A">
              <w:rPr>
                <w:rFonts w:ascii="Times New Roman" w:eastAsia="新細明體" w:hAnsi="Times New Roman" w:cs="Times New Roman" w:hint="eastAsia"/>
              </w:rPr>
              <w:t>39</w:t>
            </w:r>
            <w:r w:rsidRPr="001C368A">
              <w:rPr>
                <w:rFonts w:ascii="Times New Roman" w:eastAsia="新細明體" w:hAnsi="Times New Roman" w:cs="Times New Roman" w:hint="eastAsia"/>
              </w:rPr>
              <w:t>經</w:t>
            </w:r>
            <w:r w:rsidRPr="001C368A">
              <w:rPr>
                <w:rFonts w:ascii="Times New Roman" w:eastAsia="新細明體" w:hAnsi="Times New Roman" w:cs="Times New Roman" w:hint="eastAsia"/>
              </w:rPr>
              <w:t xml:space="preserve"> </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10</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10</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10</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9</w:t>
            </w:r>
            <w:r w:rsidRPr="001C368A">
              <w:rPr>
                <w:rFonts w:ascii="Times New Roman" w:eastAsia="新細明體" w:hAnsi="Times New Roman" w:cs="Times New Roman" w:hint="eastAsia"/>
              </w:rPr>
              <w:t>）</w:t>
            </w:r>
          </w:p>
        </w:tc>
      </w:tr>
    </w:tbl>
    <w:p w:rsidR="001C368A" w:rsidRPr="001C368A" w:rsidRDefault="001C368A" w:rsidP="001C368A">
      <w:pPr>
        <w:rPr>
          <w:rFonts w:ascii="Times New Roman" w:eastAsia="新細明體" w:hAnsi="Times New Roman" w:cs="Times New Roman"/>
          <w:bdr w:val="single" w:sz="4" w:space="0" w:color="auto"/>
        </w:rPr>
      </w:pPr>
    </w:p>
    <w:p w:rsidR="001C368A" w:rsidRPr="001C368A" w:rsidRDefault="001C368A" w:rsidP="001C368A">
      <w:pPr>
        <w:ind w:leftChars="50" w:left="120"/>
        <w:jc w:val="both"/>
        <w:rPr>
          <w:rFonts w:ascii="Times New Roman" w:eastAsia="新細明體" w:hAnsi="Times New Roman" w:cs="Times New Roman"/>
          <w:b/>
          <w:sz w:val="20"/>
          <w:szCs w:val="20"/>
          <w:bdr w:val="single" w:sz="4" w:space="0" w:color="auto"/>
        </w:rPr>
      </w:pPr>
      <w:r w:rsidRPr="001C368A">
        <w:rPr>
          <w:rFonts w:ascii="Times New Roman" w:eastAsia="新細明體" w:hAnsi="Times New Roman" w:cs="Times New Roman" w:hint="eastAsia"/>
          <w:b/>
          <w:sz w:val="20"/>
          <w:szCs w:val="20"/>
          <w:bdr w:val="single" w:sz="4" w:space="0" w:color="auto"/>
        </w:rPr>
        <w:t>（三）比對各品的「錄偈」，可知有遺忘與次第倒亂</w:t>
      </w:r>
    </w:p>
    <w:p w:rsidR="001C368A" w:rsidRPr="001C368A" w:rsidRDefault="001C368A" w:rsidP="001C368A">
      <w:pPr>
        <w:ind w:leftChars="100" w:left="240"/>
        <w:jc w:val="both"/>
        <w:rPr>
          <w:rFonts w:ascii="Times New Roman" w:eastAsia="新細明體" w:hAnsi="Times New Roman" w:cs="Times New Roman"/>
          <w:b/>
          <w:sz w:val="20"/>
          <w:szCs w:val="20"/>
          <w:bdr w:val="single" w:sz="4" w:space="0" w:color="auto"/>
        </w:rPr>
      </w:pPr>
      <w:r w:rsidRPr="001C368A">
        <w:rPr>
          <w:rFonts w:ascii="Times New Roman" w:eastAsia="新細明體" w:hAnsi="Times New Roman" w:cs="Times New Roman" w:hint="eastAsia"/>
          <w:b/>
          <w:sz w:val="20"/>
          <w:szCs w:val="20"/>
          <w:bdr w:val="single" w:sz="4" w:space="0" w:color="auto"/>
        </w:rPr>
        <w:t>1</w:t>
      </w:r>
      <w:r w:rsidRPr="001C368A">
        <w:rPr>
          <w:rFonts w:ascii="Times New Roman" w:eastAsia="新細明體" w:hAnsi="Times New Roman" w:cs="Times New Roman" w:hint="eastAsia"/>
          <w:b/>
          <w:sz w:val="20"/>
          <w:szCs w:val="20"/>
          <w:bdr w:val="single" w:sz="4" w:space="0" w:color="auto"/>
        </w:rPr>
        <w:t>、曇摩難提誦出的內容有遺忘與次第倒亂</w:t>
      </w:r>
    </w:p>
    <w:p w:rsidR="001C368A" w:rsidRPr="001C368A" w:rsidRDefault="001C368A" w:rsidP="001C368A">
      <w:pPr>
        <w:spacing w:afterLines="30" w:after="108"/>
        <w:ind w:leftChars="100" w:left="240"/>
        <w:jc w:val="both"/>
        <w:rPr>
          <w:rFonts w:ascii="Times New Roman" w:eastAsia="新細明體" w:hAnsi="Times New Roman" w:cs="Times New Roman"/>
        </w:rPr>
      </w:pPr>
      <w:r w:rsidRPr="001C368A">
        <w:rPr>
          <w:rFonts w:ascii="Times New Roman" w:eastAsia="新細明體" w:hAnsi="Times New Roman" w:cs="Times New Roman" w:hint="eastAsia"/>
        </w:rPr>
        <w:t>《增壹阿含經》各品，有的有「錄偈」（結集文），有的遺忘了。依僅存的「錄偈」，而為經典自身的研究，就發現多少不合。也可以證明：曇摩難提的誦出，是有遺忘與次第倒亂的。</w:t>
      </w:r>
      <w:r w:rsidR="008D03BC">
        <w:rPr>
          <w:rStyle w:val="a9"/>
          <w:rFonts w:ascii="Times New Roman" w:eastAsia="新細明體" w:hAnsi="Times New Roman" w:cs="Times New Roman"/>
        </w:rPr>
        <w:footnoteReference w:id="262"/>
      </w:r>
    </w:p>
    <w:p w:rsidR="001C368A" w:rsidRPr="001C368A" w:rsidRDefault="001C368A" w:rsidP="001C368A">
      <w:pPr>
        <w:ind w:leftChars="100" w:left="240"/>
        <w:jc w:val="both"/>
        <w:rPr>
          <w:rFonts w:ascii="Times New Roman" w:eastAsia="新細明體" w:hAnsi="Times New Roman" w:cs="Times New Roman"/>
          <w:b/>
          <w:sz w:val="20"/>
          <w:szCs w:val="20"/>
          <w:bdr w:val="single" w:sz="4" w:space="0" w:color="auto"/>
        </w:rPr>
      </w:pPr>
      <w:r w:rsidRPr="001C368A">
        <w:rPr>
          <w:rFonts w:ascii="Times New Roman" w:eastAsia="新細明體" w:hAnsi="Times New Roman" w:cs="Times New Roman" w:hint="eastAsia"/>
          <w:b/>
          <w:sz w:val="20"/>
          <w:szCs w:val="20"/>
          <w:bdr w:val="single" w:sz="4" w:space="0" w:color="auto"/>
        </w:rPr>
        <w:t>2</w:t>
      </w:r>
      <w:r w:rsidRPr="001C368A">
        <w:rPr>
          <w:rFonts w:ascii="Times New Roman" w:eastAsia="新細明體" w:hAnsi="Times New Roman" w:cs="Times New Roman" w:hint="eastAsia"/>
          <w:b/>
          <w:sz w:val="20"/>
          <w:szCs w:val="20"/>
          <w:bdr w:val="single" w:sz="4" w:space="0" w:color="auto"/>
        </w:rPr>
        <w:t>、遺忘錯失的部分</w:t>
      </w:r>
    </w:p>
    <w:p w:rsidR="001C368A" w:rsidRPr="001C368A" w:rsidRDefault="001C368A" w:rsidP="001C368A">
      <w:pPr>
        <w:ind w:leftChars="150" w:left="360"/>
        <w:jc w:val="both"/>
        <w:rPr>
          <w:rFonts w:ascii="Times New Roman" w:eastAsia="新細明體" w:hAnsi="Times New Roman" w:cs="Times New Roman"/>
          <w:b/>
          <w:sz w:val="20"/>
          <w:szCs w:val="20"/>
          <w:bdr w:val="single" w:sz="4" w:space="0" w:color="auto"/>
        </w:rPr>
      </w:pPr>
      <w:r w:rsidRPr="001C368A">
        <w:rPr>
          <w:rFonts w:ascii="Times New Roman" w:eastAsia="新細明體" w:hAnsi="Times New Roman" w:cs="Times New Roman" w:hint="eastAsia"/>
          <w:b/>
          <w:sz w:val="20"/>
          <w:szCs w:val="20"/>
          <w:bdr w:val="single" w:sz="4" w:space="0" w:color="auto"/>
        </w:rPr>
        <w:t>（</w:t>
      </w:r>
      <w:r w:rsidRPr="001C368A">
        <w:rPr>
          <w:rFonts w:ascii="Times New Roman" w:eastAsia="新細明體" w:hAnsi="Times New Roman" w:cs="Times New Roman" w:hint="eastAsia"/>
          <w:b/>
          <w:sz w:val="20"/>
          <w:szCs w:val="20"/>
          <w:bdr w:val="single" w:sz="4" w:space="0" w:color="auto"/>
        </w:rPr>
        <w:t>1</w:t>
      </w:r>
      <w:r w:rsidRPr="001C368A">
        <w:rPr>
          <w:rFonts w:ascii="Times New Roman" w:eastAsia="新細明體" w:hAnsi="Times New Roman" w:cs="Times New Roman" w:hint="eastAsia"/>
          <w:b/>
          <w:sz w:val="20"/>
          <w:szCs w:val="20"/>
          <w:bdr w:val="single" w:sz="4" w:space="0" w:color="auto"/>
        </w:rPr>
        <w:t>）〈壹入道品〉與〈利養品〉是化一品而成兩品</w:t>
      </w:r>
    </w:p>
    <w:p w:rsidR="001C368A" w:rsidRPr="001C368A" w:rsidRDefault="001C368A" w:rsidP="001C368A">
      <w:pPr>
        <w:spacing w:afterLines="30" w:after="108"/>
        <w:ind w:leftChars="150" w:left="360"/>
        <w:jc w:val="both"/>
        <w:rPr>
          <w:rFonts w:ascii="Times New Roman" w:eastAsia="新細明體" w:hAnsi="Times New Roman" w:cs="Times New Roman"/>
        </w:rPr>
      </w:pPr>
      <w:r w:rsidRPr="001C368A">
        <w:rPr>
          <w:rFonts w:ascii="Times New Roman" w:eastAsia="新細明體" w:hAnsi="Times New Roman" w:cs="Times New Roman" w:hint="eastAsia"/>
        </w:rPr>
        <w:t>例如「壹入道品第十二」，</w:t>
      </w:r>
      <w:r w:rsidRPr="001C368A">
        <w:rPr>
          <w:rFonts w:ascii="Times New Roman" w:eastAsia="新細明體" w:hAnsi="Times New Roman" w:cs="Times New Roman" w:hint="eastAsia"/>
        </w:rPr>
        <w:t>10</w:t>
      </w:r>
      <w:r w:rsidRPr="001C368A">
        <w:rPr>
          <w:rFonts w:ascii="Times New Roman" w:eastAsia="新細明體" w:hAnsi="Times New Roman" w:cs="Times New Roman" w:hint="eastAsia"/>
        </w:rPr>
        <w:t>經，沒有「錄偈」。</w:t>
      </w:r>
    </w:p>
    <w:p w:rsidR="001C368A" w:rsidRPr="001C368A" w:rsidRDefault="001C368A" w:rsidP="001C368A">
      <w:pPr>
        <w:spacing w:afterLines="30" w:after="108"/>
        <w:ind w:leftChars="150" w:left="360"/>
        <w:jc w:val="both"/>
        <w:rPr>
          <w:rFonts w:ascii="Times New Roman" w:eastAsia="新細明體" w:hAnsi="Times New Roman" w:cs="Times New Roman"/>
        </w:rPr>
      </w:pPr>
      <w:r w:rsidRPr="001C368A">
        <w:rPr>
          <w:rFonts w:ascii="Times New Roman" w:eastAsia="新細明體" w:hAnsi="Times New Roman" w:cs="Times New Roman" w:hint="eastAsia"/>
        </w:rPr>
        <w:t>「利養品第十三」，</w:t>
      </w:r>
      <w:r w:rsidRPr="001C368A">
        <w:rPr>
          <w:rFonts w:ascii="Times New Roman" w:eastAsia="新細明體" w:hAnsi="Times New Roman" w:cs="Times New Roman" w:hint="eastAsia"/>
        </w:rPr>
        <w:t>7</w:t>
      </w:r>
      <w:r w:rsidRPr="001C368A">
        <w:rPr>
          <w:rFonts w:ascii="Times New Roman" w:eastAsia="新細明體" w:hAnsi="Times New Roman" w:cs="Times New Roman" w:hint="eastAsia"/>
        </w:rPr>
        <w:t>經，有「錄偈」說：「</w:t>
      </w:r>
      <w:r w:rsidRPr="001C368A">
        <w:rPr>
          <w:rFonts w:ascii="Times New Roman" w:eastAsia="新細明體" w:hAnsi="Times New Roman" w:cs="Times New Roman" w:hint="eastAsia"/>
          <w:sz w:val="22"/>
          <w:szCs w:val="24"/>
          <w:shd w:val="pct15" w:color="auto" w:fill="FFFFFF"/>
        </w:rPr>
        <w:t>（</w:t>
      </w:r>
      <w:r w:rsidRPr="001C368A">
        <w:rPr>
          <w:rFonts w:ascii="Times New Roman" w:eastAsia="新細明體" w:hAnsi="Times New Roman" w:cs="Times New Roman" w:hint="eastAsia"/>
          <w:sz w:val="22"/>
          <w:szCs w:val="24"/>
          <w:shd w:val="pct15" w:color="auto" w:fill="FFFFFF"/>
        </w:rPr>
        <w:t>p.759</w:t>
      </w:r>
      <w:r w:rsidRPr="001C368A">
        <w:rPr>
          <w:rFonts w:ascii="Times New Roman" w:eastAsia="新細明體" w:hAnsi="Times New Roman" w:cs="Times New Roman" w:hint="eastAsia"/>
          <w:sz w:val="22"/>
          <w:szCs w:val="24"/>
          <w:shd w:val="pct15" w:color="auto" w:fill="FFFFFF"/>
        </w:rPr>
        <w:t>）</w:t>
      </w:r>
      <w:r w:rsidRPr="001C368A">
        <w:rPr>
          <w:rFonts w:ascii="標楷體" w:eastAsia="標楷體" w:hAnsi="標楷體" w:cs="Times New Roman" w:hint="eastAsia"/>
        </w:rPr>
        <w:t>調達及二經，皮及利師羅，竹膊孫陀利，善業釋提桓</w:t>
      </w:r>
      <w:r w:rsidRPr="001C368A">
        <w:rPr>
          <w:rFonts w:ascii="Times New Roman" w:eastAsia="新細明體" w:hAnsi="Times New Roman" w:cs="Times New Roman" w:hint="eastAsia"/>
        </w:rPr>
        <w:t>」</w:t>
      </w:r>
      <w:r w:rsidRPr="001C368A">
        <w:rPr>
          <w:rFonts w:ascii="Times New Roman" w:eastAsia="新細明體" w:hAnsi="Times New Roman" w:cs="Times New Roman"/>
          <w:vertAlign w:val="superscript"/>
        </w:rPr>
        <w:footnoteReference w:id="263"/>
      </w:r>
      <w:r w:rsidRPr="001C368A">
        <w:rPr>
          <w:rFonts w:ascii="Times New Roman" w:eastAsia="新細明體" w:hAnsi="Times New Roman" w:cs="Times New Roman" w:hint="eastAsia"/>
        </w:rPr>
        <w:t>。</w:t>
      </w:r>
    </w:p>
    <w:p w:rsidR="001C368A" w:rsidRPr="001C368A" w:rsidRDefault="001C368A" w:rsidP="001C368A">
      <w:pPr>
        <w:spacing w:afterLines="30" w:after="108"/>
        <w:ind w:leftChars="150" w:left="360"/>
        <w:jc w:val="both"/>
        <w:rPr>
          <w:rFonts w:ascii="Times New Roman" w:eastAsia="新細明體" w:hAnsi="Times New Roman" w:cs="Times New Roman"/>
        </w:rPr>
      </w:pPr>
      <w:r w:rsidRPr="001C368A">
        <w:rPr>
          <w:rFonts w:ascii="Times New Roman" w:eastAsia="新細明體" w:hAnsi="Times New Roman" w:cs="Times New Roman" w:hint="eastAsia"/>
        </w:rPr>
        <w:t>依「錄偈」來勘對經文，「調達（及）二經，皮及利師羅」，是「壹入道品」的</w:t>
      </w:r>
      <w:r w:rsidRPr="001C368A">
        <w:rPr>
          <w:rFonts w:ascii="Times New Roman" w:eastAsia="新細明體" w:hAnsi="Times New Roman" w:cs="Times New Roman" w:hint="eastAsia"/>
        </w:rPr>
        <w:t>7</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8</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9</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10</w:t>
      </w:r>
      <w:r w:rsidRPr="001C368A">
        <w:rPr>
          <w:rFonts w:ascii="Times New Roman" w:eastAsia="新細明體" w:hAnsi="Times New Roman" w:cs="Times New Roman" w:hint="eastAsia"/>
        </w:rPr>
        <w:t>──四經。</w:t>
      </w:r>
    </w:p>
    <w:p w:rsidR="001C368A" w:rsidRPr="001C368A" w:rsidRDefault="001C368A" w:rsidP="001C368A">
      <w:pPr>
        <w:spacing w:afterLines="30" w:after="108"/>
        <w:ind w:leftChars="150" w:left="360"/>
        <w:jc w:val="both"/>
        <w:rPr>
          <w:rFonts w:ascii="Times New Roman" w:eastAsia="新細明體" w:hAnsi="Times New Roman" w:cs="Times New Roman"/>
        </w:rPr>
      </w:pPr>
      <w:r w:rsidRPr="001C368A">
        <w:rPr>
          <w:rFonts w:ascii="Times New Roman" w:eastAsia="新細明體" w:hAnsi="Times New Roman" w:cs="Times New Roman" w:hint="eastAsia"/>
        </w:rPr>
        <w:t>「竹膊、孫陀利、善業、釋提桓」，是「利養品」的</w:t>
      </w:r>
      <w:r w:rsidRPr="001C368A">
        <w:rPr>
          <w:rFonts w:ascii="Times New Roman" w:eastAsia="新細明體" w:hAnsi="Times New Roman" w:cs="Times New Roman" w:hint="eastAsia"/>
          <w:shd w:val="pct15" w:color="auto" w:fill="FFFFFF"/>
        </w:rPr>
        <w:t>3</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5</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6</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7</w:t>
      </w:r>
      <w:r w:rsidRPr="001C368A">
        <w:rPr>
          <w:rFonts w:ascii="Times New Roman" w:eastAsia="新細明體" w:hAnsi="Times New Roman" w:cs="Times New Roman" w:hint="eastAsia"/>
        </w:rPr>
        <w:t>──四經。</w:t>
      </w:r>
    </w:p>
    <w:p w:rsidR="001C368A" w:rsidRPr="001C368A" w:rsidRDefault="001C368A" w:rsidP="001C368A">
      <w:pPr>
        <w:spacing w:afterLines="30" w:after="108"/>
        <w:ind w:leftChars="150" w:left="360"/>
        <w:jc w:val="both"/>
        <w:rPr>
          <w:rFonts w:ascii="Times New Roman" w:eastAsia="新細明體" w:hAnsi="Times New Roman" w:cs="Times New Roman"/>
        </w:rPr>
      </w:pPr>
      <w:r w:rsidRPr="001C368A">
        <w:rPr>
          <w:rFonts w:ascii="Times New Roman" w:eastAsia="新細明體" w:hAnsi="Times New Roman" w:cs="Times New Roman" w:hint="eastAsia"/>
        </w:rPr>
        <w:t>如依「錄偈」，那是化一品而成二品了。</w:t>
      </w:r>
    </w:p>
    <w:p w:rsidR="001C368A" w:rsidRPr="001C368A" w:rsidRDefault="001C368A" w:rsidP="001C368A">
      <w:pPr>
        <w:ind w:leftChars="150" w:left="360"/>
        <w:jc w:val="both"/>
        <w:rPr>
          <w:rFonts w:ascii="Times New Roman" w:eastAsia="新細明體" w:hAnsi="Times New Roman" w:cs="Times New Roman"/>
          <w:b/>
          <w:sz w:val="20"/>
          <w:szCs w:val="20"/>
          <w:bdr w:val="single" w:sz="4" w:space="0" w:color="auto"/>
        </w:rPr>
      </w:pPr>
      <w:r w:rsidRPr="001C368A">
        <w:rPr>
          <w:rFonts w:ascii="Times New Roman" w:eastAsia="新細明體" w:hAnsi="Times New Roman" w:cs="Times New Roman" w:hint="eastAsia"/>
          <w:b/>
          <w:sz w:val="20"/>
          <w:szCs w:val="20"/>
          <w:bdr w:val="single" w:sz="4" w:space="0" w:color="auto"/>
        </w:rPr>
        <w:t>（</w:t>
      </w:r>
      <w:r w:rsidRPr="001C368A">
        <w:rPr>
          <w:rFonts w:ascii="Times New Roman" w:eastAsia="新細明體" w:hAnsi="Times New Roman" w:cs="Times New Roman" w:hint="eastAsia"/>
          <w:b/>
          <w:sz w:val="20"/>
          <w:szCs w:val="20"/>
          <w:bdr w:val="single" w:sz="4" w:space="0" w:color="auto"/>
        </w:rPr>
        <w:t>2</w:t>
      </w:r>
      <w:r w:rsidRPr="001C368A">
        <w:rPr>
          <w:rFonts w:ascii="Times New Roman" w:eastAsia="新細明體" w:hAnsi="Times New Roman" w:cs="Times New Roman" w:hint="eastAsia"/>
          <w:b/>
          <w:sz w:val="20"/>
          <w:szCs w:val="20"/>
          <w:bdr w:val="single" w:sz="4" w:space="0" w:color="auto"/>
        </w:rPr>
        <w:t>）從〈勸請品〉之錄偈見三品錯失之情形</w:t>
      </w:r>
    </w:p>
    <w:p w:rsidR="001C368A" w:rsidRPr="001C368A" w:rsidRDefault="001C368A" w:rsidP="001C368A">
      <w:pPr>
        <w:spacing w:afterLines="30" w:after="108"/>
        <w:ind w:leftChars="150" w:left="360"/>
        <w:jc w:val="both"/>
        <w:rPr>
          <w:rFonts w:ascii="Times New Roman" w:eastAsia="新細明體" w:hAnsi="Times New Roman" w:cs="Times New Roman"/>
        </w:rPr>
      </w:pPr>
      <w:r w:rsidRPr="001C368A">
        <w:rPr>
          <w:rFonts w:ascii="Times New Roman" w:eastAsia="新細明體" w:hAnsi="Times New Roman" w:cs="Times New Roman" w:hint="eastAsia"/>
        </w:rPr>
        <w:t>又如「安般品第十七」，</w:t>
      </w:r>
      <w:r w:rsidRPr="001C368A">
        <w:rPr>
          <w:rFonts w:ascii="Times New Roman" w:eastAsia="新細明體" w:hAnsi="Times New Roman" w:cs="Times New Roman" w:hint="eastAsia"/>
        </w:rPr>
        <w:t>11</w:t>
      </w:r>
      <w:r w:rsidRPr="001C368A">
        <w:rPr>
          <w:rFonts w:ascii="Times New Roman" w:eastAsia="新細明體" w:hAnsi="Times New Roman" w:cs="Times New Roman" w:hint="eastAsia"/>
        </w:rPr>
        <w:t>經，沒有「錄偈」。</w:t>
      </w:r>
    </w:p>
    <w:p w:rsidR="001C368A" w:rsidRPr="001C368A" w:rsidRDefault="001C368A" w:rsidP="001C368A">
      <w:pPr>
        <w:spacing w:afterLines="30" w:after="108"/>
        <w:ind w:leftChars="150" w:left="360"/>
        <w:jc w:val="both"/>
        <w:rPr>
          <w:rFonts w:ascii="Times New Roman" w:eastAsia="新細明體" w:hAnsi="Times New Roman" w:cs="Times New Roman"/>
        </w:rPr>
      </w:pPr>
      <w:r w:rsidRPr="001C368A">
        <w:rPr>
          <w:rFonts w:ascii="Times New Roman" w:eastAsia="新細明體" w:hAnsi="Times New Roman" w:cs="Times New Roman" w:hint="eastAsia"/>
        </w:rPr>
        <w:lastRenderedPageBreak/>
        <w:t>「慚愧品第十八」，</w:t>
      </w:r>
      <w:r w:rsidRPr="001C368A">
        <w:rPr>
          <w:rFonts w:ascii="Times New Roman" w:eastAsia="新細明體" w:hAnsi="Times New Roman" w:cs="Times New Roman" w:hint="eastAsia"/>
        </w:rPr>
        <w:t>10</w:t>
      </w:r>
      <w:r w:rsidRPr="001C368A">
        <w:rPr>
          <w:rFonts w:ascii="Times New Roman" w:eastAsia="新細明體" w:hAnsi="Times New Roman" w:cs="Times New Roman" w:hint="eastAsia"/>
        </w:rPr>
        <w:t>經，沒有「錄偈」。</w:t>
      </w:r>
    </w:p>
    <w:p w:rsidR="001C368A" w:rsidRPr="001C368A" w:rsidRDefault="001C368A" w:rsidP="001C368A">
      <w:pPr>
        <w:spacing w:afterLines="30" w:after="108"/>
        <w:ind w:leftChars="150" w:left="360"/>
        <w:jc w:val="both"/>
        <w:rPr>
          <w:rFonts w:ascii="Times New Roman" w:eastAsia="新細明體" w:hAnsi="Times New Roman" w:cs="Times New Roman"/>
        </w:rPr>
      </w:pPr>
      <w:r w:rsidRPr="001C368A">
        <w:rPr>
          <w:rFonts w:ascii="Times New Roman" w:eastAsia="新細明體" w:hAnsi="Times New Roman" w:cs="Times New Roman" w:hint="eastAsia"/>
        </w:rPr>
        <w:t>「勸請品第十九」，</w:t>
      </w:r>
      <w:r w:rsidRPr="001C368A">
        <w:rPr>
          <w:rFonts w:ascii="Times New Roman" w:eastAsia="新細明體" w:hAnsi="Times New Roman" w:cs="Times New Roman" w:hint="eastAsia"/>
        </w:rPr>
        <w:t>11</w:t>
      </w:r>
      <w:r w:rsidRPr="001C368A">
        <w:rPr>
          <w:rFonts w:ascii="Times New Roman" w:eastAsia="新細明體" w:hAnsi="Times New Roman" w:cs="Times New Roman" w:hint="eastAsia"/>
        </w:rPr>
        <w:t>經；在第二經下，有「錄偈」說：「</w:t>
      </w:r>
      <w:r w:rsidRPr="001C368A">
        <w:rPr>
          <w:rFonts w:ascii="標楷體" w:eastAsia="標楷體" w:hAnsi="標楷體" w:cs="Times New Roman" w:hint="eastAsia"/>
        </w:rPr>
        <w:t>羅云龍迦葉，二難大愛道，誹謗非梵請，二事最在後</w:t>
      </w:r>
      <w:r w:rsidRPr="001C368A">
        <w:rPr>
          <w:rFonts w:ascii="Times New Roman" w:eastAsia="新細明體" w:hAnsi="Times New Roman" w:cs="Times New Roman" w:hint="eastAsia"/>
        </w:rPr>
        <w:t>」</w:t>
      </w:r>
      <w:r w:rsidRPr="001C368A">
        <w:rPr>
          <w:rFonts w:ascii="Times New Roman" w:eastAsia="新細明體" w:hAnsi="Times New Roman" w:cs="Times New Roman"/>
          <w:vertAlign w:val="superscript"/>
        </w:rPr>
        <w:footnoteReference w:id="264"/>
      </w:r>
      <w:r w:rsidRPr="001C368A">
        <w:rPr>
          <w:rFonts w:ascii="Times New Roman" w:eastAsia="新細明體" w:hAnsi="Times New Roman" w:cs="Times New Roman" w:hint="eastAsia"/>
        </w:rPr>
        <w:t>。</w:t>
      </w:r>
    </w:p>
    <w:p w:rsidR="001C368A" w:rsidRPr="001C368A" w:rsidRDefault="001C368A" w:rsidP="001C368A">
      <w:pPr>
        <w:spacing w:afterLines="30" w:after="108"/>
        <w:ind w:leftChars="150" w:left="360"/>
        <w:jc w:val="both"/>
        <w:rPr>
          <w:rFonts w:ascii="Times New Roman" w:eastAsia="新細明體" w:hAnsi="Times New Roman" w:cs="Times New Roman"/>
        </w:rPr>
      </w:pPr>
      <w:r w:rsidRPr="001C368A">
        <w:rPr>
          <w:rFonts w:ascii="Times New Roman" w:eastAsia="新細明體" w:hAnsi="Times New Roman" w:cs="Times New Roman" w:hint="eastAsia"/>
        </w:rPr>
        <w:t>據「錄偈」來勘對，那「羅云」是「安般品」第一經（其餘十經，應另為一品）。</w:t>
      </w:r>
    </w:p>
    <w:p w:rsidR="001C368A" w:rsidRPr="001C368A" w:rsidRDefault="001C368A" w:rsidP="001C368A">
      <w:pPr>
        <w:spacing w:afterLines="30" w:after="108"/>
        <w:ind w:leftChars="150" w:left="360"/>
        <w:jc w:val="both"/>
        <w:rPr>
          <w:rFonts w:ascii="Times New Roman" w:eastAsia="新細明體" w:hAnsi="Times New Roman" w:cs="Times New Roman"/>
        </w:rPr>
      </w:pPr>
      <w:r w:rsidRPr="001C368A">
        <w:rPr>
          <w:rFonts w:ascii="Times New Roman" w:eastAsia="新細明體" w:hAnsi="Times New Roman" w:cs="Times New Roman" w:hint="eastAsia"/>
        </w:rPr>
        <w:t>「迦葉……誹謗非」，是「慚愧品」的</w:t>
      </w:r>
      <w:r w:rsidRPr="001C368A">
        <w:rPr>
          <w:rFonts w:ascii="Times New Roman" w:eastAsia="新細明體" w:hAnsi="Times New Roman" w:cs="Times New Roman" w:hint="eastAsia"/>
        </w:rPr>
        <w:t>4</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5</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6</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7</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8</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9</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10</w:t>
      </w:r>
      <w:r w:rsidRPr="001C368A">
        <w:rPr>
          <w:rFonts w:ascii="Times New Roman" w:eastAsia="新細明體" w:hAnsi="Times New Roman" w:cs="Times New Roman" w:hint="eastAsia"/>
        </w:rPr>
        <w:t>──七經。</w:t>
      </w:r>
    </w:p>
    <w:p w:rsidR="001C368A" w:rsidRPr="001C368A" w:rsidRDefault="001C368A" w:rsidP="001C368A">
      <w:pPr>
        <w:spacing w:afterLines="30" w:after="108"/>
        <w:ind w:leftChars="150" w:left="360"/>
        <w:jc w:val="both"/>
        <w:rPr>
          <w:rFonts w:ascii="Times New Roman" w:eastAsia="新細明體" w:hAnsi="Times New Roman" w:cs="Times New Roman"/>
        </w:rPr>
      </w:pPr>
      <w:r w:rsidRPr="001C368A">
        <w:rPr>
          <w:rFonts w:ascii="Times New Roman" w:eastAsia="新細明體" w:hAnsi="Times New Roman" w:cs="Times New Roman" w:hint="eastAsia"/>
        </w:rPr>
        <w:t>「梵請，二事」，是「勸請品」的</w:t>
      </w:r>
      <w:r w:rsidRPr="001C368A">
        <w:rPr>
          <w:rFonts w:ascii="Times New Roman" w:eastAsia="新細明體" w:hAnsi="Times New Roman" w:cs="Times New Roman" w:hint="eastAsia"/>
        </w:rPr>
        <w:t>1</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2</w:t>
      </w:r>
      <w:r w:rsidRPr="001C368A">
        <w:rPr>
          <w:rFonts w:ascii="Times New Roman" w:eastAsia="新細明體" w:hAnsi="Times New Roman" w:cs="Times New Roman" w:hint="eastAsia"/>
        </w:rPr>
        <w:t>──二經（第三經以下，別有「錄偈」）。</w:t>
      </w:r>
    </w:p>
    <w:p w:rsidR="001C368A" w:rsidRPr="001C368A" w:rsidRDefault="001C368A" w:rsidP="001C368A">
      <w:pPr>
        <w:ind w:leftChars="150" w:left="360"/>
        <w:jc w:val="both"/>
        <w:rPr>
          <w:rFonts w:ascii="Times New Roman" w:eastAsia="新細明體" w:hAnsi="Times New Roman" w:cs="Times New Roman"/>
          <w:b/>
          <w:sz w:val="20"/>
          <w:szCs w:val="20"/>
          <w:bdr w:val="single" w:sz="4" w:space="0" w:color="auto"/>
        </w:rPr>
      </w:pPr>
      <w:r w:rsidRPr="001C368A">
        <w:rPr>
          <w:rFonts w:ascii="Times New Roman" w:eastAsia="新細明體" w:hAnsi="Times New Roman" w:cs="Times New Roman" w:hint="eastAsia"/>
          <w:b/>
          <w:sz w:val="20"/>
          <w:szCs w:val="20"/>
          <w:bdr w:val="single" w:sz="4" w:space="0" w:color="auto"/>
        </w:rPr>
        <w:t>（</w:t>
      </w:r>
      <w:r w:rsidRPr="001C368A">
        <w:rPr>
          <w:rFonts w:ascii="Times New Roman" w:eastAsia="新細明體" w:hAnsi="Times New Roman" w:cs="Times New Roman" w:hint="eastAsia"/>
          <w:b/>
          <w:sz w:val="20"/>
          <w:szCs w:val="20"/>
          <w:bdr w:val="single" w:sz="4" w:space="0" w:color="auto"/>
        </w:rPr>
        <w:t>3</w:t>
      </w:r>
      <w:r w:rsidRPr="001C368A">
        <w:rPr>
          <w:rFonts w:ascii="Times New Roman" w:eastAsia="新細明體" w:hAnsi="Times New Roman" w:cs="Times New Roman" w:hint="eastAsia"/>
          <w:b/>
          <w:sz w:val="20"/>
          <w:szCs w:val="20"/>
          <w:bdr w:val="single" w:sz="4" w:space="0" w:color="auto"/>
        </w:rPr>
        <w:t>）〈須陀品〉別立的錯失</w:t>
      </w:r>
    </w:p>
    <w:p w:rsidR="001C368A" w:rsidRPr="001C368A" w:rsidRDefault="001C368A" w:rsidP="001C368A">
      <w:pPr>
        <w:spacing w:afterLines="30" w:after="108"/>
        <w:ind w:leftChars="150" w:left="360"/>
        <w:jc w:val="both"/>
        <w:rPr>
          <w:rFonts w:ascii="Times New Roman" w:eastAsia="新細明體" w:hAnsi="Times New Roman" w:cs="Times New Roman"/>
        </w:rPr>
      </w:pPr>
      <w:r w:rsidRPr="001C368A">
        <w:rPr>
          <w:rFonts w:ascii="Times New Roman" w:eastAsia="新細明體" w:hAnsi="Times New Roman" w:cs="Times New Roman" w:hint="eastAsia"/>
        </w:rPr>
        <w:t>又如「聲聞品第二十八」，</w:t>
      </w:r>
      <w:r w:rsidRPr="001C368A">
        <w:rPr>
          <w:rFonts w:ascii="Times New Roman" w:eastAsia="新細明體" w:hAnsi="Times New Roman" w:cs="Times New Roman" w:hint="eastAsia"/>
        </w:rPr>
        <w:t>7</w:t>
      </w:r>
      <w:r w:rsidRPr="001C368A">
        <w:rPr>
          <w:rFonts w:ascii="Times New Roman" w:eastAsia="新細明體" w:hAnsi="Times New Roman" w:cs="Times New Roman" w:hint="eastAsia"/>
        </w:rPr>
        <w:t>經，有「錄偈」說：「</w:t>
      </w:r>
      <w:r w:rsidRPr="001C368A">
        <w:rPr>
          <w:rFonts w:ascii="標楷體" w:eastAsia="標楷體" w:hAnsi="標楷體" w:cs="Times New Roman" w:hint="eastAsia"/>
        </w:rPr>
        <w:t>修陀修摩均，賓頭盧翳手，鹿頭廣演義，後樂柔軟經</w:t>
      </w:r>
      <w:r w:rsidRPr="001C368A">
        <w:rPr>
          <w:rFonts w:ascii="Times New Roman" w:eastAsia="新細明體" w:hAnsi="Times New Roman" w:cs="Times New Roman" w:hint="eastAsia"/>
        </w:rPr>
        <w:t>」</w:t>
      </w:r>
      <w:r w:rsidRPr="001C368A">
        <w:rPr>
          <w:rFonts w:ascii="Times New Roman" w:eastAsia="新細明體" w:hAnsi="Times New Roman" w:cs="Times New Roman"/>
          <w:vertAlign w:val="superscript"/>
        </w:rPr>
        <w:footnoteReference w:id="265"/>
      </w:r>
      <w:r w:rsidRPr="001C368A">
        <w:rPr>
          <w:rFonts w:ascii="Times New Roman" w:eastAsia="新細明體" w:hAnsi="Times New Roman" w:cs="Times New Roman" w:hint="eastAsia"/>
        </w:rPr>
        <w:t>。「賓頭盧」以下，是「聲聞品」的</w:t>
      </w:r>
      <w:r w:rsidRPr="001C368A">
        <w:rPr>
          <w:rFonts w:ascii="Times New Roman" w:eastAsia="新細明體" w:hAnsi="Times New Roman" w:cs="Times New Roman" w:hint="eastAsia"/>
        </w:rPr>
        <w:t>7</w:t>
      </w:r>
      <w:r w:rsidRPr="001C368A">
        <w:rPr>
          <w:rFonts w:ascii="Times New Roman" w:eastAsia="新細明體" w:hAnsi="Times New Roman" w:cs="Times New Roman" w:hint="eastAsia"/>
        </w:rPr>
        <w:t>經；「修陀修摩均」一句，卻沒有著落。然「須陀品第三十」，只有三經，這三經就是「修（須）陀須摩均」。可見「須陀品」的別立，是不對的；應提前到「聲聞品」以上，合為一品，</w:t>
      </w:r>
      <w:r w:rsidR="00040E82">
        <w:rPr>
          <w:rFonts w:ascii="Times New Roman" w:eastAsia="新細明體" w:hAnsi="Times New Roman" w:cs="Times New Roman" w:hint="eastAsia"/>
        </w:rPr>
        <w:t>10</w:t>
      </w:r>
      <w:r w:rsidRPr="001C368A">
        <w:rPr>
          <w:rFonts w:ascii="Times New Roman" w:eastAsia="新細明體" w:hAnsi="Times New Roman" w:cs="Times New Roman" w:hint="eastAsia"/>
        </w:rPr>
        <w:t>經。</w:t>
      </w:r>
    </w:p>
    <w:p w:rsidR="001C368A" w:rsidRPr="001C368A" w:rsidRDefault="001C368A" w:rsidP="001C368A">
      <w:pPr>
        <w:ind w:leftChars="150" w:left="360"/>
        <w:jc w:val="both"/>
        <w:rPr>
          <w:rFonts w:ascii="Times New Roman" w:eastAsia="新細明體" w:hAnsi="Times New Roman" w:cs="Times New Roman"/>
          <w:b/>
          <w:sz w:val="20"/>
          <w:szCs w:val="20"/>
          <w:bdr w:val="single" w:sz="4" w:space="0" w:color="auto"/>
        </w:rPr>
      </w:pPr>
      <w:r w:rsidRPr="001C368A">
        <w:rPr>
          <w:rFonts w:ascii="Times New Roman" w:eastAsia="新細明體" w:hAnsi="Times New Roman" w:cs="Times New Roman" w:hint="eastAsia"/>
          <w:b/>
          <w:sz w:val="20"/>
          <w:szCs w:val="20"/>
          <w:bdr w:val="single" w:sz="4" w:space="0" w:color="auto"/>
        </w:rPr>
        <w:t>（</w:t>
      </w:r>
      <w:r w:rsidRPr="001C368A">
        <w:rPr>
          <w:rFonts w:ascii="Times New Roman" w:eastAsia="新細明體" w:hAnsi="Times New Roman" w:cs="Times New Roman" w:hint="eastAsia"/>
          <w:b/>
          <w:sz w:val="20"/>
          <w:szCs w:val="20"/>
          <w:bdr w:val="single" w:sz="4" w:space="0" w:color="auto"/>
        </w:rPr>
        <w:t>4</w:t>
      </w:r>
      <w:r w:rsidRPr="001C368A">
        <w:rPr>
          <w:rFonts w:ascii="Times New Roman" w:eastAsia="新細明體" w:hAnsi="Times New Roman" w:cs="Times New Roman" w:hint="eastAsia"/>
          <w:b/>
          <w:sz w:val="20"/>
          <w:szCs w:val="20"/>
          <w:bdr w:val="single" w:sz="4" w:space="0" w:color="auto"/>
        </w:rPr>
        <w:t>）結</w:t>
      </w:r>
    </w:p>
    <w:p w:rsidR="001C368A" w:rsidRPr="001C368A" w:rsidRDefault="001C368A" w:rsidP="001C368A">
      <w:pPr>
        <w:spacing w:afterLines="30" w:after="108"/>
        <w:ind w:leftChars="150" w:left="360"/>
        <w:jc w:val="both"/>
        <w:rPr>
          <w:rFonts w:ascii="Times New Roman" w:eastAsia="新細明體" w:hAnsi="Times New Roman" w:cs="Times New Roman"/>
        </w:rPr>
      </w:pPr>
      <w:r w:rsidRPr="001C368A">
        <w:rPr>
          <w:rFonts w:ascii="Times New Roman" w:eastAsia="新細明體" w:hAnsi="Times New Roman" w:cs="Times New Roman" w:hint="eastAsia"/>
        </w:rPr>
        <w:t>從部分的「錄偈」去研究，可見曇摩難提的誦出，是多有遺忘錯失的！</w:t>
      </w:r>
      <w:r w:rsidR="008D03BC">
        <w:rPr>
          <w:rStyle w:val="a9"/>
          <w:rFonts w:ascii="Times New Roman" w:eastAsia="新細明體" w:hAnsi="Times New Roman" w:cs="Times New Roman"/>
        </w:rPr>
        <w:footnoteReference w:id="266"/>
      </w:r>
    </w:p>
    <w:p w:rsidR="001C368A" w:rsidRPr="001C368A" w:rsidRDefault="001C368A" w:rsidP="001C368A">
      <w:pPr>
        <w:ind w:leftChars="100" w:left="240"/>
        <w:jc w:val="both"/>
        <w:rPr>
          <w:rFonts w:ascii="Times New Roman" w:eastAsia="新細明體" w:hAnsi="Times New Roman" w:cs="Times New Roman"/>
          <w:b/>
          <w:sz w:val="20"/>
          <w:szCs w:val="20"/>
          <w:bdr w:val="single" w:sz="4" w:space="0" w:color="auto"/>
        </w:rPr>
      </w:pPr>
      <w:r w:rsidRPr="001C368A">
        <w:rPr>
          <w:rFonts w:ascii="Times New Roman" w:eastAsia="新細明體" w:hAnsi="Times New Roman" w:cs="Times New Roman" w:hint="eastAsia"/>
          <w:b/>
          <w:sz w:val="20"/>
          <w:szCs w:val="20"/>
          <w:bdr w:val="single" w:sz="4" w:space="0" w:color="auto"/>
        </w:rPr>
        <w:t>3</w:t>
      </w:r>
      <w:r w:rsidRPr="001C368A">
        <w:rPr>
          <w:rFonts w:ascii="Times New Roman" w:eastAsia="新細明體" w:hAnsi="Times New Roman" w:cs="Times New Roman" w:hint="eastAsia"/>
          <w:b/>
          <w:sz w:val="20"/>
          <w:szCs w:val="20"/>
          <w:bdr w:val="single" w:sz="4" w:space="0" w:color="auto"/>
        </w:rPr>
        <w:t>、次第倒亂的部分</w:t>
      </w:r>
    </w:p>
    <w:p w:rsidR="001C368A" w:rsidRPr="001C368A" w:rsidRDefault="001C368A" w:rsidP="001C368A">
      <w:pPr>
        <w:ind w:leftChars="150" w:left="360"/>
        <w:jc w:val="both"/>
        <w:rPr>
          <w:rFonts w:ascii="Times New Roman" w:eastAsia="新細明體" w:hAnsi="Times New Roman" w:cs="Times New Roman"/>
          <w:b/>
          <w:sz w:val="20"/>
          <w:szCs w:val="20"/>
          <w:bdr w:val="single" w:sz="4" w:space="0" w:color="auto"/>
        </w:rPr>
      </w:pPr>
      <w:r w:rsidRPr="001C368A">
        <w:rPr>
          <w:rFonts w:ascii="Times New Roman" w:eastAsia="新細明體" w:hAnsi="Times New Roman" w:cs="Times New Roman" w:hint="eastAsia"/>
          <w:b/>
          <w:sz w:val="20"/>
          <w:szCs w:val="20"/>
          <w:bdr w:val="single" w:sz="4" w:space="0" w:color="auto"/>
        </w:rPr>
        <w:t>（</w:t>
      </w:r>
      <w:r w:rsidRPr="001C368A">
        <w:rPr>
          <w:rFonts w:ascii="Times New Roman" w:eastAsia="新細明體" w:hAnsi="Times New Roman" w:cs="Times New Roman" w:hint="eastAsia"/>
          <w:b/>
          <w:sz w:val="20"/>
          <w:szCs w:val="20"/>
          <w:bdr w:val="single" w:sz="4" w:space="0" w:color="auto"/>
        </w:rPr>
        <w:t>1</w:t>
      </w:r>
      <w:r w:rsidRPr="001C368A">
        <w:rPr>
          <w:rFonts w:ascii="Times New Roman" w:eastAsia="新細明體" w:hAnsi="Times New Roman" w:cs="Times New Roman" w:hint="eastAsia"/>
          <w:b/>
          <w:sz w:val="20"/>
          <w:szCs w:val="20"/>
          <w:bdr w:val="single" w:sz="4" w:space="0" w:color="auto"/>
        </w:rPr>
        <w:t>）編屬十一法而實非十一法的經</w:t>
      </w:r>
    </w:p>
    <w:p w:rsidR="001C368A" w:rsidRPr="001C368A" w:rsidRDefault="001C368A" w:rsidP="001C368A">
      <w:pPr>
        <w:spacing w:afterLines="30" w:after="108"/>
        <w:ind w:leftChars="150" w:left="360"/>
        <w:jc w:val="both"/>
        <w:rPr>
          <w:rFonts w:ascii="Times New Roman" w:eastAsia="新細明體" w:hAnsi="Times New Roman" w:cs="Times New Roman"/>
          <w:b/>
        </w:rPr>
      </w:pPr>
      <w:r w:rsidRPr="001C368A">
        <w:rPr>
          <w:rFonts w:ascii="Times New Roman" w:eastAsia="新細明體" w:hAnsi="Times New Roman" w:cs="Times New Roman" w:hint="eastAsia"/>
        </w:rPr>
        <w:t>此外，如卷</w:t>
      </w:r>
      <w:r w:rsidRPr="001C368A">
        <w:rPr>
          <w:rFonts w:ascii="Times New Roman" w:eastAsia="新細明體" w:hAnsi="Times New Roman" w:cs="Times New Roman" w:hint="eastAsia"/>
        </w:rPr>
        <w:t>46</w:t>
      </w:r>
      <w:r w:rsidRPr="001C368A">
        <w:rPr>
          <w:rFonts w:ascii="Times New Roman" w:eastAsia="新細明體" w:hAnsi="Times New Roman" w:cs="Times New Roman" w:hint="eastAsia"/>
          <w:b/>
        </w:rPr>
        <w:t>～</w:t>
      </w:r>
      <w:r w:rsidRPr="001C368A">
        <w:rPr>
          <w:rFonts w:ascii="Times New Roman" w:eastAsia="新細明體" w:hAnsi="Times New Roman" w:cs="Times New Roman" w:hint="eastAsia"/>
        </w:rPr>
        <w:t>51</w:t>
      </w:r>
      <w:r w:rsidRPr="001C368A">
        <w:rPr>
          <w:rFonts w:ascii="Times New Roman" w:eastAsia="新細明體" w:hAnsi="Times New Roman" w:cs="Times New Roman" w:hint="eastAsia"/>
        </w:rPr>
        <w:t>，共</w:t>
      </w:r>
      <w:r w:rsidRPr="001C368A">
        <w:rPr>
          <w:rFonts w:ascii="Times New Roman" w:eastAsia="新細明體" w:hAnsi="Times New Roman" w:cs="Times New Roman" w:hint="eastAsia"/>
        </w:rPr>
        <w:t>6</w:t>
      </w:r>
      <w:r w:rsidRPr="001C368A">
        <w:rPr>
          <w:rFonts w:ascii="Times New Roman" w:eastAsia="新細明體" w:hAnsi="Times New Roman" w:cs="Times New Roman" w:hint="eastAsia"/>
        </w:rPr>
        <w:t>卷，</w:t>
      </w:r>
      <w:r w:rsidRPr="001C368A">
        <w:rPr>
          <w:rFonts w:ascii="Times New Roman" w:eastAsia="新細明體" w:hAnsi="Times New Roman" w:cs="Times New Roman" w:hint="eastAsia"/>
        </w:rPr>
        <w:t>4</w:t>
      </w:r>
      <w:r w:rsidRPr="001C368A">
        <w:rPr>
          <w:rFonts w:ascii="Times New Roman" w:eastAsia="新細明體" w:hAnsi="Times New Roman" w:cs="Times New Roman" w:hint="eastAsia"/>
        </w:rPr>
        <w:t>品，</w:t>
      </w:r>
      <w:r w:rsidRPr="001C368A">
        <w:rPr>
          <w:rFonts w:ascii="Times New Roman" w:eastAsia="新細明體" w:hAnsi="Times New Roman" w:cs="Times New Roman" w:hint="eastAsia"/>
        </w:rPr>
        <w:t>39</w:t>
      </w:r>
      <w:r w:rsidRPr="001C368A">
        <w:rPr>
          <w:rFonts w:ascii="Times New Roman" w:eastAsia="新細明體" w:hAnsi="Times New Roman" w:cs="Times New Roman" w:hint="eastAsia"/>
        </w:rPr>
        <w:t>經，論次第是末後的「十一法」。然除「放牛品」的</w:t>
      </w:r>
      <w:r w:rsidRPr="001C368A">
        <w:rPr>
          <w:rFonts w:ascii="Times New Roman" w:eastAsia="新細明體" w:hAnsi="Times New Roman" w:cs="Times New Roman" w:hint="eastAsia"/>
        </w:rPr>
        <w:t>1</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2</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3</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4</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6</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7</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10</w:t>
      </w:r>
      <w:r w:rsidRPr="001C368A">
        <w:rPr>
          <w:rFonts w:ascii="Times New Roman" w:eastAsia="新細明體" w:hAnsi="Times New Roman" w:cs="Times New Roman" w:hint="eastAsia"/>
        </w:rPr>
        <w:t>──七經，「禮三寶品」的</w:t>
      </w:r>
      <w:r w:rsidRPr="001C368A">
        <w:rPr>
          <w:rFonts w:ascii="Times New Roman" w:eastAsia="新細明體" w:hAnsi="Times New Roman" w:cs="Times New Roman" w:hint="eastAsia"/>
        </w:rPr>
        <w:t>1</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2</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3</w:t>
      </w:r>
      <w:r w:rsidRPr="001C368A">
        <w:rPr>
          <w:rFonts w:ascii="Times New Roman" w:eastAsia="新細明體" w:hAnsi="Times New Roman" w:cs="Times New Roman" w:hint="eastAsia"/>
        </w:rPr>
        <w:t>──三經外，其餘的二九經，都與「十一法」不合。</w:t>
      </w:r>
      <w:r w:rsidRPr="001C368A">
        <w:rPr>
          <w:rFonts w:ascii="Times New Roman" w:eastAsia="新細明體" w:hAnsi="Times New Roman" w:cs="Times New Roman" w:hint="eastAsia"/>
          <w:b/>
        </w:rPr>
        <w:t>這顯然是誦出者遺忘了次第，而將憶持所及</w:t>
      </w:r>
      <w:r w:rsidRPr="001C368A">
        <w:rPr>
          <w:rFonts w:ascii="Times New Roman" w:eastAsia="新細明體" w:hAnsi="Times New Roman" w:cs="Times New Roman" w:hint="eastAsia"/>
          <w:sz w:val="22"/>
          <w:szCs w:val="24"/>
          <w:shd w:val="pct15" w:color="auto" w:fill="FFFFFF"/>
        </w:rPr>
        <w:t>（</w:t>
      </w:r>
      <w:r w:rsidRPr="001C368A">
        <w:rPr>
          <w:rFonts w:ascii="Times New Roman" w:eastAsia="新細明體" w:hAnsi="Times New Roman" w:cs="Times New Roman" w:hint="eastAsia"/>
          <w:sz w:val="22"/>
          <w:szCs w:val="24"/>
          <w:shd w:val="pct15" w:color="auto" w:fill="FFFFFF"/>
        </w:rPr>
        <w:t>p.760</w:t>
      </w:r>
      <w:r w:rsidRPr="001C368A">
        <w:rPr>
          <w:rFonts w:ascii="Times New Roman" w:eastAsia="新細明體" w:hAnsi="Times New Roman" w:cs="Times New Roman" w:hint="eastAsia"/>
          <w:sz w:val="22"/>
          <w:szCs w:val="24"/>
          <w:shd w:val="pct15" w:color="auto" w:fill="FFFFFF"/>
        </w:rPr>
        <w:t>）</w:t>
      </w:r>
      <w:r w:rsidRPr="001C368A">
        <w:rPr>
          <w:rFonts w:ascii="Times New Roman" w:eastAsia="新細明體" w:hAnsi="Times New Roman" w:cs="Times New Roman" w:hint="eastAsia"/>
          <w:b/>
        </w:rPr>
        <w:t>的，誦出而雜亂的集在末後了！</w:t>
      </w:r>
    </w:p>
    <w:p w:rsidR="001C368A" w:rsidRPr="001C368A" w:rsidRDefault="001C368A" w:rsidP="001C368A">
      <w:pPr>
        <w:ind w:leftChars="150" w:left="360"/>
        <w:jc w:val="both"/>
        <w:rPr>
          <w:rFonts w:ascii="Times New Roman" w:eastAsia="新細明體" w:hAnsi="Times New Roman" w:cs="Times New Roman"/>
          <w:b/>
          <w:sz w:val="20"/>
          <w:szCs w:val="20"/>
          <w:bdr w:val="single" w:sz="4" w:space="0" w:color="auto"/>
        </w:rPr>
      </w:pPr>
      <w:r w:rsidRPr="001C368A">
        <w:rPr>
          <w:rFonts w:ascii="Times New Roman" w:eastAsia="新細明體" w:hAnsi="Times New Roman" w:cs="Times New Roman" w:hint="eastAsia"/>
          <w:b/>
          <w:sz w:val="20"/>
          <w:szCs w:val="20"/>
          <w:bdr w:val="single" w:sz="4" w:space="0" w:color="auto"/>
        </w:rPr>
        <w:t>（</w:t>
      </w:r>
      <w:r w:rsidRPr="001C368A">
        <w:rPr>
          <w:rFonts w:ascii="Times New Roman" w:eastAsia="新細明體" w:hAnsi="Times New Roman" w:cs="Times New Roman" w:hint="eastAsia"/>
          <w:b/>
          <w:sz w:val="20"/>
          <w:szCs w:val="20"/>
          <w:bdr w:val="single" w:sz="4" w:space="0" w:color="auto"/>
        </w:rPr>
        <w:t>2</w:t>
      </w:r>
      <w:r w:rsidRPr="001C368A">
        <w:rPr>
          <w:rFonts w:ascii="Times New Roman" w:eastAsia="新細明體" w:hAnsi="Times New Roman" w:cs="Times New Roman" w:hint="eastAsia"/>
          <w:b/>
          <w:sz w:val="20"/>
          <w:szCs w:val="20"/>
          <w:bdr w:val="single" w:sz="4" w:space="0" w:color="auto"/>
        </w:rPr>
        <w:t>）十一法的原形</w:t>
      </w:r>
    </w:p>
    <w:p w:rsidR="001C368A" w:rsidRPr="001C368A" w:rsidRDefault="001C368A" w:rsidP="001C368A">
      <w:pPr>
        <w:spacing w:afterLines="30" w:after="108"/>
        <w:ind w:leftChars="150" w:left="360"/>
        <w:jc w:val="both"/>
        <w:rPr>
          <w:rFonts w:ascii="Times New Roman" w:eastAsia="新細明體" w:hAnsi="Times New Roman" w:cs="Times New Roman"/>
        </w:rPr>
      </w:pPr>
      <w:r w:rsidRPr="001C368A">
        <w:rPr>
          <w:rFonts w:ascii="Times New Roman" w:eastAsia="新細明體" w:hAnsi="Times New Roman" w:cs="Times New Roman" w:hint="eastAsia"/>
        </w:rPr>
        <w:t>《撰集三藏及雜藏傳》說：「</w:t>
      </w:r>
      <w:r w:rsidRPr="001C368A">
        <w:rPr>
          <w:rFonts w:ascii="標楷體" w:eastAsia="標楷體" w:hAnsi="標楷體" w:cs="Times New Roman" w:hint="eastAsia"/>
        </w:rPr>
        <w:t>十一處經，名放牛兒，慈經斷後，增一經終</w:t>
      </w:r>
      <w:r w:rsidRPr="001C368A">
        <w:rPr>
          <w:rFonts w:ascii="Times New Roman" w:eastAsia="新細明體" w:hAnsi="Times New Roman" w:cs="Times New Roman" w:hint="eastAsia"/>
        </w:rPr>
        <w:t>」</w:t>
      </w:r>
      <w:r w:rsidRPr="001C368A">
        <w:rPr>
          <w:rFonts w:ascii="Times New Roman" w:eastAsia="新細明體" w:hAnsi="Times New Roman" w:cs="Times New Roman"/>
          <w:vertAlign w:val="superscript"/>
        </w:rPr>
        <w:footnoteReference w:id="267"/>
      </w:r>
      <w:r w:rsidRPr="001C368A">
        <w:rPr>
          <w:rFonts w:ascii="Times New Roman" w:eastAsia="新細明體" w:hAnsi="Times New Roman" w:cs="Times New Roman" w:hint="eastAsia"/>
        </w:rPr>
        <w:t>。在《增壹阿含經》中，這是「放牛品」：放牛十一法為初，慈心十一福為後（「放牛品」的</w:t>
      </w:r>
      <w:r w:rsidRPr="001C368A">
        <w:rPr>
          <w:rFonts w:ascii="Times New Roman" w:eastAsia="新細明體" w:hAnsi="Times New Roman" w:cs="Times New Roman" w:hint="eastAsia"/>
        </w:rPr>
        <w:t>5</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8</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9</w:t>
      </w:r>
      <w:r w:rsidRPr="001C368A">
        <w:rPr>
          <w:rFonts w:ascii="Times New Roman" w:eastAsia="新細明體" w:hAnsi="Times New Roman" w:cs="Times New Roman" w:hint="eastAsia"/>
        </w:rPr>
        <w:t>經，不是十一數。如與「禮三寶品」的</w:t>
      </w:r>
      <w:r w:rsidRPr="001C368A">
        <w:rPr>
          <w:rFonts w:ascii="Times New Roman" w:eastAsia="新細明體" w:hAnsi="Times New Roman" w:cs="Times New Roman" w:hint="eastAsia"/>
        </w:rPr>
        <w:t>1</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2</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3</w:t>
      </w:r>
      <w:r w:rsidRPr="001C368A">
        <w:rPr>
          <w:rFonts w:ascii="Times New Roman" w:eastAsia="新細明體" w:hAnsi="Times New Roman" w:cs="Times New Roman" w:hint="eastAsia"/>
        </w:rPr>
        <w:t>經相合，恰好是十經），這也許是漢譯《增壹阿含經》本十一法的原形了。</w:t>
      </w:r>
      <w:r w:rsidR="008D03BC">
        <w:rPr>
          <w:rStyle w:val="a9"/>
          <w:rFonts w:ascii="Times New Roman" w:eastAsia="新細明體" w:hAnsi="Times New Roman" w:cs="Times New Roman"/>
        </w:rPr>
        <w:footnoteReference w:id="268"/>
      </w:r>
    </w:p>
    <w:p w:rsidR="001C368A" w:rsidRPr="001C368A" w:rsidRDefault="001C368A" w:rsidP="001C368A">
      <w:pPr>
        <w:ind w:leftChars="100" w:left="240"/>
        <w:jc w:val="both"/>
        <w:rPr>
          <w:rFonts w:ascii="Times New Roman" w:eastAsia="新細明體" w:hAnsi="Times New Roman" w:cs="Times New Roman"/>
          <w:b/>
          <w:sz w:val="20"/>
          <w:szCs w:val="20"/>
          <w:bdr w:val="single" w:sz="4" w:space="0" w:color="auto"/>
        </w:rPr>
      </w:pPr>
      <w:r w:rsidRPr="001C368A">
        <w:rPr>
          <w:rFonts w:ascii="Times New Roman" w:eastAsia="新細明體" w:hAnsi="Times New Roman" w:cs="Times New Roman" w:hint="eastAsia"/>
          <w:b/>
          <w:sz w:val="20"/>
          <w:szCs w:val="20"/>
          <w:bdr w:val="single" w:sz="4" w:space="0" w:color="auto"/>
        </w:rPr>
        <w:lastRenderedPageBreak/>
        <w:t>4</w:t>
      </w:r>
      <w:r w:rsidRPr="001C368A">
        <w:rPr>
          <w:rFonts w:ascii="Times New Roman" w:eastAsia="新細明體" w:hAnsi="Times New Roman" w:cs="Times New Roman" w:hint="eastAsia"/>
          <w:b/>
          <w:sz w:val="20"/>
          <w:szCs w:val="20"/>
          <w:bdr w:val="single" w:sz="4" w:space="0" w:color="auto"/>
        </w:rPr>
        <w:t>、從經數發現其錯失不少</w:t>
      </w:r>
    </w:p>
    <w:p w:rsidR="001C368A" w:rsidRPr="001C368A" w:rsidRDefault="001C368A" w:rsidP="00AA0A2E">
      <w:pPr>
        <w:spacing w:afterLines="30" w:after="108"/>
        <w:ind w:leftChars="100" w:left="240"/>
        <w:jc w:val="both"/>
        <w:rPr>
          <w:rFonts w:ascii="Times New Roman" w:eastAsia="新細明體" w:hAnsi="Times New Roman" w:cs="Times New Roman"/>
        </w:rPr>
      </w:pPr>
      <w:r w:rsidRPr="001C368A">
        <w:rPr>
          <w:rFonts w:ascii="Times New Roman" w:eastAsia="新細明體" w:hAnsi="Times New Roman" w:cs="Times New Roman" w:hint="eastAsia"/>
        </w:rPr>
        <w:t>在宋、元、明藏本末後，附記說：「</w:t>
      </w:r>
      <w:r w:rsidRPr="001C368A">
        <w:rPr>
          <w:rFonts w:ascii="標楷體" w:eastAsia="標楷體" w:hAnsi="標楷體" w:cs="Times New Roman" w:hint="eastAsia"/>
        </w:rPr>
        <w:t>增一阿含，十一法竟。二十五萬首盧，具有八十萬言，五百五十五聞如是一時也」</w:t>
      </w:r>
      <w:r w:rsidRPr="001C368A">
        <w:rPr>
          <w:rFonts w:ascii="Times New Roman" w:eastAsia="標楷體" w:hAnsi="Times New Roman" w:cs="Times New Roman"/>
          <w:vertAlign w:val="superscript"/>
        </w:rPr>
        <w:footnoteReference w:id="269"/>
      </w:r>
      <w:r w:rsidRPr="001C368A">
        <w:rPr>
          <w:rFonts w:ascii="Times New Roman" w:eastAsia="新細明體" w:hAnsi="Times New Roman" w:cs="Times New Roman" w:hint="eastAsia"/>
        </w:rPr>
        <w:t>。首盧（</w:t>
      </w:r>
      <w:r w:rsidRPr="001C368A">
        <w:rPr>
          <w:rFonts w:ascii="Times New Roman" w:eastAsia="新細明體" w:hAnsi="Times New Roman" w:cs="Times New Roman" w:hint="cs"/>
        </w:rPr>
        <w:t>ś</w:t>
      </w:r>
      <w:r w:rsidRPr="001C368A">
        <w:rPr>
          <w:rFonts w:ascii="Times New Roman" w:eastAsia="新細明體" w:hAnsi="Times New Roman" w:cs="Times New Roman"/>
        </w:rPr>
        <w:t>loka</w:t>
      </w:r>
      <w:r w:rsidRPr="001C368A">
        <w:rPr>
          <w:rFonts w:ascii="Times New Roman" w:eastAsia="新細明體" w:hAnsi="Times New Roman" w:cs="Times New Roman" w:hint="eastAsia"/>
        </w:rPr>
        <w:t>）是數經法，三十二字為一首盧偈。二萬五千首盧，共八十萬言。這是《增壹阿含經》的梵文，不是漢譯本。所說「</w:t>
      </w:r>
      <w:r w:rsidRPr="001C368A">
        <w:rPr>
          <w:rFonts w:ascii="標楷體" w:eastAsia="標楷體" w:hAnsi="標楷體" w:cs="Times New Roman" w:hint="eastAsia"/>
        </w:rPr>
        <w:t>五百五十五聞如是一時</w:t>
      </w:r>
      <w:r w:rsidRPr="001C368A">
        <w:rPr>
          <w:rFonts w:ascii="Times New Roman" w:eastAsia="新細明體" w:hAnsi="Times New Roman" w:cs="Times New Roman" w:hint="eastAsia"/>
        </w:rPr>
        <w:t>」，就是五百五十五經。這與道安當時所知的，現存的四百七十二經，都不相合。這部經由曇摩難提誦出，如上文所述，錯失實在不少！這可能是其他的大德，知道《增壹阿含經》的原文，是五百五十五經，所以附記於末。</w:t>
      </w:r>
    </w:p>
    <w:p w:rsidR="001C368A" w:rsidRPr="001C368A" w:rsidRDefault="001C368A" w:rsidP="00AA0A2E">
      <w:pPr>
        <w:spacing w:beforeLines="50" w:before="180"/>
        <w:jc w:val="both"/>
        <w:rPr>
          <w:rFonts w:ascii="Times New Roman" w:eastAsia="新細明體" w:hAnsi="Times New Roman" w:cs="Times New Roman"/>
          <w:b/>
          <w:sz w:val="20"/>
          <w:szCs w:val="20"/>
          <w:bdr w:val="single" w:sz="4" w:space="0" w:color="auto"/>
        </w:rPr>
      </w:pPr>
      <w:r w:rsidRPr="001C368A">
        <w:rPr>
          <w:rFonts w:ascii="Times New Roman" w:eastAsia="新細明體" w:hAnsi="Times New Roman" w:cs="Times New Roman" w:hint="eastAsia"/>
          <w:b/>
          <w:sz w:val="20"/>
          <w:szCs w:val="20"/>
          <w:bdr w:val="single" w:sz="4" w:space="0" w:color="auto"/>
        </w:rPr>
        <w:t>三、銅鍱部所傳的《增支部》</w:t>
      </w:r>
    </w:p>
    <w:p w:rsidR="001C368A" w:rsidRPr="001C368A" w:rsidRDefault="001C368A" w:rsidP="001C368A">
      <w:pPr>
        <w:ind w:leftChars="50" w:left="120"/>
        <w:jc w:val="both"/>
        <w:rPr>
          <w:rFonts w:ascii="Times New Roman" w:eastAsia="新細明體" w:hAnsi="Times New Roman" w:cs="Times New Roman"/>
          <w:b/>
          <w:sz w:val="20"/>
          <w:szCs w:val="20"/>
          <w:bdr w:val="single" w:sz="4" w:space="0" w:color="auto"/>
        </w:rPr>
      </w:pPr>
      <w:r w:rsidRPr="001C368A">
        <w:rPr>
          <w:rFonts w:ascii="Times New Roman" w:eastAsia="新細明體" w:hAnsi="Times New Roman" w:cs="Times New Roman" w:hint="eastAsia"/>
          <w:b/>
          <w:sz w:val="20"/>
          <w:szCs w:val="20"/>
          <w:bdr w:val="single" w:sz="4" w:space="0" w:color="auto"/>
        </w:rPr>
        <w:t>（一）《增支部》經數的統計結果，說法不一</w:t>
      </w:r>
    </w:p>
    <w:p w:rsidR="001C368A" w:rsidRPr="001C368A" w:rsidRDefault="001C368A" w:rsidP="001C368A">
      <w:pPr>
        <w:spacing w:afterLines="30" w:after="108"/>
        <w:ind w:leftChars="50" w:left="120"/>
        <w:jc w:val="both"/>
        <w:rPr>
          <w:rFonts w:ascii="Times New Roman" w:eastAsia="新細明體" w:hAnsi="Times New Roman" w:cs="Times New Roman"/>
        </w:rPr>
      </w:pPr>
      <w:r w:rsidRPr="001C368A">
        <w:rPr>
          <w:rFonts w:ascii="Times New Roman" w:eastAsia="新細明體" w:hAnsi="Times New Roman" w:cs="Times New Roman" w:hint="eastAsia"/>
        </w:rPr>
        <w:t>銅鍱部所傳的《增支部》，分十一集，</w:t>
      </w:r>
      <w:r w:rsidRPr="001C368A">
        <w:rPr>
          <w:rFonts w:ascii="Times New Roman" w:eastAsia="新細明體" w:hAnsi="Times New Roman" w:cs="Times New Roman" w:hint="eastAsia"/>
          <w:b/>
        </w:rPr>
        <w:t>從一法增到十一法。經數極多</w:t>
      </w:r>
      <w:r w:rsidRPr="001C368A">
        <w:rPr>
          <w:rFonts w:ascii="Times New Roman" w:eastAsia="新細明體" w:hAnsi="Times New Roman" w:cs="Times New Roman" w:hint="eastAsia"/>
        </w:rPr>
        <w:t>，很不容易計算。</w:t>
      </w:r>
    </w:p>
    <w:p w:rsidR="001C368A" w:rsidRPr="001C368A" w:rsidRDefault="001C368A" w:rsidP="001C368A">
      <w:pPr>
        <w:ind w:leftChars="100" w:left="240"/>
        <w:jc w:val="both"/>
        <w:rPr>
          <w:rFonts w:ascii="Times New Roman" w:eastAsia="新細明體" w:hAnsi="Times New Roman" w:cs="Times New Roman"/>
          <w:b/>
          <w:sz w:val="20"/>
          <w:szCs w:val="20"/>
          <w:bdr w:val="single" w:sz="4" w:space="0" w:color="auto"/>
        </w:rPr>
      </w:pPr>
      <w:r w:rsidRPr="001C368A">
        <w:rPr>
          <w:rFonts w:ascii="Times New Roman" w:eastAsia="新細明體" w:hAnsi="Times New Roman" w:cs="Times New Roman" w:hint="eastAsia"/>
          <w:b/>
          <w:sz w:val="20"/>
          <w:szCs w:val="20"/>
          <w:bdr w:val="single" w:sz="4" w:space="0" w:color="auto"/>
        </w:rPr>
        <w:t>1</w:t>
      </w:r>
      <w:r w:rsidRPr="001C368A">
        <w:rPr>
          <w:rFonts w:ascii="Times New Roman" w:eastAsia="新細明體" w:hAnsi="Times New Roman" w:cs="Times New Roman" w:hint="eastAsia"/>
          <w:b/>
          <w:sz w:val="20"/>
          <w:szCs w:val="20"/>
          <w:bdr w:val="single" w:sz="4" w:space="0" w:color="auto"/>
        </w:rPr>
        <w:t>、《善見律毘婆沙》：</w:t>
      </w:r>
      <w:r w:rsidRPr="001C368A">
        <w:rPr>
          <w:rFonts w:ascii="Times New Roman" w:eastAsia="新細明體" w:hAnsi="Times New Roman" w:cs="Times New Roman" w:hint="eastAsia"/>
          <w:b/>
          <w:sz w:val="20"/>
          <w:szCs w:val="20"/>
          <w:bdr w:val="single" w:sz="4" w:space="0" w:color="auto"/>
        </w:rPr>
        <w:t>9557</w:t>
      </w:r>
      <w:r w:rsidRPr="001C368A">
        <w:rPr>
          <w:rFonts w:ascii="Times New Roman" w:eastAsia="新細明體" w:hAnsi="Times New Roman" w:cs="Times New Roman" w:hint="eastAsia"/>
          <w:b/>
          <w:sz w:val="20"/>
          <w:szCs w:val="20"/>
          <w:bdr w:val="single" w:sz="4" w:space="0" w:color="auto"/>
        </w:rPr>
        <w:t>經</w:t>
      </w:r>
    </w:p>
    <w:p w:rsidR="001C368A" w:rsidRPr="001C368A" w:rsidRDefault="001C368A" w:rsidP="001C368A">
      <w:pPr>
        <w:spacing w:afterLines="30" w:after="108"/>
        <w:ind w:leftChars="100" w:left="240"/>
        <w:jc w:val="both"/>
        <w:rPr>
          <w:rFonts w:ascii="Times New Roman" w:eastAsia="新細明體" w:hAnsi="Times New Roman" w:cs="Times New Roman"/>
        </w:rPr>
      </w:pPr>
      <w:r w:rsidRPr="001C368A">
        <w:rPr>
          <w:rFonts w:ascii="Times New Roman" w:eastAsia="新細明體" w:hAnsi="Times New Roman" w:cs="Times New Roman" w:hint="eastAsia"/>
        </w:rPr>
        <w:t>《善見律毘婆沙》說，總共「九千五百五十七經」</w:t>
      </w:r>
      <w:r w:rsidRPr="001C368A">
        <w:rPr>
          <w:rFonts w:ascii="Times New Roman" w:eastAsia="新細明體" w:hAnsi="Times New Roman" w:cs="Times New Roman"/>
          <w:vertAlign w:val="superscript"/>
        </w:rPr>
        <w:footnoteReference w:id="270"/>
      </w:r>
      <w:r w:rsidRPr="001C368A">
        <w:rPr>
          <w:rFonts w:ascii="Times New Roman" w:eastAsia="新細明體" w:hAnsi="Times New Roman" w:cs="Times New Roman" w:hint="eastAsia"/>
        </w:rPr>
        <w:t>。</w:t>
      </w:r>
    </w:p>
    <w:p w:rsidR="001C368A" w:rsidRPr="001C368A" w:rsidRDefault="001C368A" w:rsidP="001C368A">
      <w:pPr>
        <w:ind w:leftChars="100" w:left="240"/>
        <w:jc w:val="both"/>
        <w:rPr>
          <w:rFonts w:ascii="Times New Roman" w:eastAsia="新細明體" w:hAnsi="Times New Roman" w:cs="Times New Roman"/>
          <w:b/>
          <w:sz w:val="20"/>
          <w:szCs w:val="20"/>
          <w:bdr w:val="single" w:sz="4" w:space="0" w:color="auto"/>
        </w:rPr>
      </w:pPr>
      <w:r w:rsidRPr="001C368A">
        <w:rPr>
          <w:rFonts w:ascii="Times New Roman" w:eastAsia="新細明體" w:hAnsi="Times New Roman" w:cs="Times New Roman" w:hint="eastAsia"/>
          <w:b/>
          <w:sz w:val="20"/>
          <w:szCs w:val="20"/>
          <w:bdr w:val="single" w:sz="4" w:space="0" w:color="auto"/>
        </w:rPr>
        <w:t>2</w:t>
      </w:r>
      <w:r w:rsidRPr="001C368A">
        <w:rPr>
          <w:rFonts w:ascii="Times New Roman" w:eastAsia="新細明體" w:hAnsi="Times New Roman" w:cs="Times New Roman" w:hint="eastAsia"/>
          <w:b/>
          <w:sz w:val="20"/>
          <w:szCs w:val="20"/>
          <w:bdr w:val="single" w:sz="4" w:space="0" w:color="auto"/>
        </w:rPr>
        <w:t>、宇井伯壽：</w:t>
      </w:r>
      <w:r w:rsidRPr="001C368A">
        <w:rPr>
          <w:rFonts w:ascii="Times New Roman" w:eastAsia="新細明體" w:hAnsi="Times New Roman" w:cs="Times New Roman" w:hint="eastAsia"/>
          <w:b/>
          <w:sz w:val="20"/>
          <w:szCs w:val="20"/>
          <w:bdr w:val="single" w:sz="4" w:space="0" w:color="auto"/>
        </w:rPr>
        <w:t>170</w:t>
      </w:r>
      <w:r w:rsidRPr="001C368A">
        <w:rPr>
          <w:rFonts w:ascii="Times New Roman" w:eastAsia="新細明體" w:hAnsi="Times New Roman" w:cs="Times New Roman" w:hint="eastAsia"/>
          <w:b/>
          <w:sz w:val="20"/>
          <w:szCs w:val="20"/>
          <w:bdr w:val="single" w:sz="4" w:space="0" w:color="auto"/>
        </w:rPr>
        <w:t>品，</w:t>
      </w:r>
      <w:r w:rsidRPr="001C368A">
        <w:rPr>
          <w:rFonts w:ascii="Times New Roman" w:eastAsia="新細明體" w:hAnsi="Times New Roman" w:cs="Times New Roman" w:hint="eastAsia"/>
          <w:b/>
          <w:sz w:val="20"/>
          <w:szCs w:val="20"/>
          <w:bdr w:val="single" w:sz="4" w:space="0" w:color="auto"/>
        </w:rPr>
        <w:t>2308</w:t>
      </w:r>
      <w:r w:rsidRPr="001C368A">
        <w:rPr>
          <w:rFonts w:ascii="Times New Roman" w:eastAsia="新細明體" w:hAnsi="Times New Roman" w:cs="Times New Roman" w:hint="eastAsia"/>
          <w:b/>
          <w:sz w:val="20"/>
          <w:szCs w:val="20"/>
          <w:bdr w:val="single" w:sz="4" w:space="0" w:color="auto"/>
        </w:rPr>
        <w:t>（</w:t>
      </w:r>
      <w:r w:rsidRPr="001C368A">
        <w:rPr>
          <w:rFonts w:ascii="Times New Roman" w:eastAsia="新細明體" w:hAnsi="Times New Roman" w:cs="Times New Roman" w:hint="eastAsia"/>
          <w:b/>
          <w:sz w:val="20"/>
          <w:szCs w:val="20"/>
          <w:bdr w:val="single" w:sz="4" w:space="0" w:color="auto"/>
        </w:rPr>
        <w:t>2363</w:t>
      </w:r>
      <w:r w:rsidRPr="001C368A">
        <w:rPr>
          <w:rFonts w:ascii="Times New Roman" w:eastAsia="新細明體" w:hAnsi="Times New Roman" w:cs="Times New Roman" w:hint="eastAsia"/>
          <w:b/>
          <w:sz w:val="20"/>
          <w:szCs w:val="20"/>
          <w:bdr w:val="single" w:sz="4" w:space="0" w:color="auto"/>
        </w:rPr>
        <w:t>）經</w:t>
      </w:r>
    </w:p>
    <w:p w:rsidR="001C368A" w:rsidRPr="001C368A" w:rsidRDefault="001C368A" w:rsidP="001C368A">
      <w:pPr>
        <w:spacing w:afterLines="30" w:after="108"/>
        <w:ind w:leftChars="100" w:left="240"/>
        <w:jc w:val="both"/>
        <w:rPr>
          <w:rFonts w:ascii="Times New Roman" w:eastAsia="新細明體" w:hAnsi="Times New Roman" w:cs="Times New Roman"/>
        </w:rPr>
      </w:pPr>
      <w:r w:rsidRPr="001C368A">
        <w:rPr>
          <w:rFonts w:ascii="Times New Roman" w:eastAsia="新細明體" w:hAnsi="Times New Roman" w:cs="Times New Roman" w:hint="eastAsia"/>
        </w:rPr>
        <w:t>宇井伯壽計算為：</w:t>
      </w:r>
      <w:r w:rsidR="00040E82">
        <w:rPr>
          <w:rFonts w:ascii="Times New Roman" w:eastAsia="新細明體" w:hAnsi="Times New Roman" w:cs="Times New Roman" w:hint="eastAsia"/>
        </w:rPr>
        <w:t>170</w:t>
      </w:r>
      <w:r w:rsidRPr="001C368A">
        <w:rPr>
          <w:rFonts w:ascii="Times New Roman" w:eastAsia="新細明體" w:hAnsi="Times New Roman" w:cs="Times New Roman" w:hint="eastAsia"/>
        </w:rPr>
        <w:t>聚（品），</w:t>
      </w:r>
      <w:r w:rsidR="00040E82">
        <w:rPr>
          <w:rFonts w:ascii="Times New Roman" w:eastAsia="新細明體" w:hAnsi="Times New Roman" w:cs="Times New Roman" w:hint="eastAsia"/>
        </w:rPr>
        <w:t>2308</w:t>
      </w:r>
      <w:r w:rsidRPr="001C368A">
        <w:rPr>
          <w:rFonts w:ascii="Times New Roman" w:eastAsia="新細明體" w:hAnsi="Times New Roman" w:cs="Times New Roman" w:hint="eastAsia"/>
        </w:rPr>
        <w:t>經，又約</w:t>
      </w:r>
      <w:r w:rsidR="00040E82">
        <w:rPr>
          <w:rFonts w:ascii="Times New Roman" w:eastAsia="新細明體" w:hAnsi="Times New Roman" w:cs="Times New Roman" w:hint="eastAsia"/>
        </w:rPr>
        <w:t>2363</w:t>
      </w:r>
      <w:r w:rsidRPr="001C368A">
        <w:rPr>
          <w:rFonts w:ascii="Times New Roman" w:eastAsia="新細明體" w:hAnsi="Times New Roman" w:cs="Times New Roman" w:hint="eastAsia"/>
        </w:rPr>
        <w:t>經</w:t>
      </w:r>
      <w:r w:rsidRPr="001C368A">
        <w:rPr>
          <w:rFonts w:ascii="Times New Roman" w:eastAsia="新細明體" w:hAnsi="Times New Roman" w:cs="Times New Roman"/>
          <w:vertAlign w:val="superscript"/>
        </w:rPr>
        <w:footnoteReference w:id="271"/>
      </w:r>
      <w:r w:rsidRPr="001C368A">
        <w:rPr>
          <w:rFonts w:ascii="Times New Roman" w:eastAsia="新細明體" w:hAnsi="Times New Roman" w:cs="Times New Roman" w:hint="eastAsia"/>
        </w:rPr>
        <w:t>。</w:t>
      </w:r>
    </w:p>
    <w:p w:rsidR="001C368A" w:rsidRPr="001C368A" w:rsidRDefault="001C368A" w:rsidP="001C368A">
      <w:pPr>
        <w:ind w:leftChars="100" w:left="240"/>
        <w:jc w:val="both"/>
        <w:rPr>
          <w:rFonts w:ascii="Times New Roman" w:eastAsia="新細明體" w:hAnsi="Times New Roman" w:cs="Times New Roman"/>
          <w:b/>
          <w:sz w:val="20"/>
          <w:szCs w:val="20"/>
          <w:bdr w:val="single" w:sz="4" w:space="0" w:color="auto"/>
        </w:rPr>
      </w:pPr>
      <w:r w:rsidRPr="001C368A">
        <w:rPr>
          <w:rFonts w:ascii="Times New Roman" w:eastAsia="新細明體" w:hAnsi="Times New Roman" w:cs="Times New Roman" w:hint="eastAsia"/>
          <w:b/>
          <w:sz w:val="20"/>
          <w:szCs w:val="20"/>
          <w:bdr w:val="single" w:sz="4" w:space="0" w:color="auto"/>
        </w:rPr>
        <w:t>3</w:t>
      </w:r>
      <w:r w:rsidRPr="001C368A">
        <w:rPr>
          <w:rFonts w:ascii="Times New Roman" w:eastAsia="新細明體" w:hAnsi="Times New Roman" w:cs="Times New Roman" w:hint="eastAsia"/>
          <w:b/>
          <w:sz w:val="20"/>
          <w:szCs w:val="20"/>
          <w:bdr w:val="single" w:sz="4" w:space="0" w:color="auto"/>
        </w:rPr>
        <w:t>、赤沼智善：</w:t>
      </w:r>
      <w:r w:rsidRPr="001C368A">
        <w:rPr>
          <w:rFonts w:ascii="Times New Roman" w:eastAsia="新細明體" w:hAnsi="Times New Roman" w:cs="Times New Roman" w:hint="eastAsia"/>
          <w:b/>
          <w:sz w:val="20"/>
          <w:szCs w:val="20"/>
          <w:bdr w:val="single" w:sz="4" w:space="0" w:color="auto"/>
        </w:rPr>
        <w:t>171</w:t>
      </w:r>
      <w:r w:rsidRPr="001C368A">
        <w:rPr>
          <w:rFonts w:ascii="Times New Roman" w:eastAsia="新細明體" w:hAnsi="Times New Roman" w:cs="Times New Roman" w:hint="eastAsia"/>
          <w:b/>
          <w:sz w:val="20"/>
          <w:szCs w:val="20"/>
          <w:bdr w:val="single" w:sz="4" w:space="0" w:color="auto"/>
        </w:rPr>
        <w:t>品，</w:t>
      </w:r>
      <w:r w:rsidRPr="001C368A">
        <w:rPr>
          <w:rFonts w:ascii="Times New Roman" w:eastAsia="新細明體" w:hAnsi="Times New Roman" w:cs="Times New Roman" w:hint="eastAsia"/>
          <w:b/>
          <w:sz w:val="20"/>
          <w:szCs w:val="20"/>
          <w:bdr w:val="single" w:sz="4" w:space="0" w:color="auto"/>
        </w:rPr>
        <w:t>2203</w:t>
      </w:r>
      <w:r w:rsidRPr="001C368A">
        <w:rPr>
          <w:rFonts w:ascii="Times New Roman" w:eastAsia="新細明體" w:hAnsi="Times New Roman" w:cs="Times New Roman" w:hint="eastAsia"/>
          <w:b/>
          <w:sz w:val="20"/>
          <w:szCs w:val="20"/>
          <w:bdr w:val="single" w:sz="4" w:space="0" w:color="auto"/>
        </w:rPr>
        <w:t>經</w:t>
      </w:r>
    </w:p>
    <w:p w:rsidR="001C368A" w:rsidRPr="001C368A" w:rsidRDefault="001C368A" w:rsidP="001C368A">
      <w:pPr>
        <w:spacing w:afterLines="30" w:after="108"/>
        <w:ind w:leftChars="100" w:left="240"/>
        <w:jc w:val="both"/>
        <w:rPr>
          <w:rFonts w:ascii="Times New Roman" w:eastAsia="新細明體" w:hAnsi="Times New Roman" w:cs="Times New Roman"/>
        </w:rPr>
      </w:pPr>
      <w:r w:rsidRPr="001C368A">
        <w:rPr>
          <w:rFonts w:ascii="Times New Roman" w:eastAsia="新細明體" w:hAnsi="Times New Roman" w:cs="Times New Roman" w:hint="eastAsia"/>
        </w:rPr>
        <w:t>依赤沼智善《漢巴四部四阿含對照錄》，作</w:t>
      </w:r>
      <w:r w:rsidR="00FD71DF">
        <w:rPr>
          <w:rFonts w:ascii="Times New Roman" w:eastAsia="新細明體" w:hAnsi="Times New Roman" w:cs="Times New Roman" w:hint="eastAsia"/>
        </w:rPr>
        <w:t>171</w:t>
      </w:r>
      <w:r w:rsidRPr="001C368A">
        <w:rPr>
          <w:rFonts w:ascii="Times New Roman" w:eastAsia="新細明體" w:hAnsi="Times New Roman" w:cs="Times New Roman" w:hint="eastAsia"/>
        </w:rPr>
        <w:t>品，</w:t>
      </w:r>
      <w:r w:rsidR="00FD71DF">
        <w:rPr>
          <w:rFonts w:ascii="Times New Roman" w:eastAsia="新細明體" w:hAnsi="Times New Roman" w:cs="Times New Roman" w:hint="eastAsia"/>
        </w:rPr>
        <w:t>2203</w:t>
      </w:r>
      <w:r w:rsidRPr="001C368A">
        <w:rPr>
          <w:rFonts w:ascii="Times New Roman" w:eastAsia="新細明體" w:hAnsi="Times New Roman" w:cs="Times New Roman" w:hint="eastAsia"/>
        </w:rPr>
        <w:t>經</w:t>
      </w:r>
      <w:r w:rsidRPr="001C368A">
        <w:rPr>
          <w:rFonts w:ascii="Times New Roman" w:eastAsia="新細明體" w:hAnsi="Times New Roman" w:cs="Times New Roman"/>
          <w:vertAlign w:val="superscript"/>
        </w:rPr>
        <w:footnoteReference w:id="272"/>
      </w:r>
      <w:r w:rsidRPr="001C368A">
        <w:rPr>
          <w:rFonts w:ascii="Times New Roman" w:eastAsia="新細明體" w:hAnsi="Times New Roman" w:cs="Times New Roman" w:hint="eastAsia"/>
        </w:rPr>
        <w:t>。</w:t>
      </w:r>
    </w:p>
    <w:p w:rsidR="001C368A" w:rsidRPr="001C368A" w:rsidRDefault="001C368A" w:rsidP="001C368A">
      <w:pPr>
        <w:ind w:leftChars="100" w:left="240"/>
        <w:jc w:val="both"/>
        <w:rPr>
          <w:rFonts w:ascii="Times New Roman" w:eastAsia="新細明體" w:hAnsi="Times New Roman" w:cs="Times New Roman"/>
          <w:b/>
          <w:sz w:val="20"/>
          <w:szCs w:val="20"/>
          <w:bdr w:val="single" w:sz="4" w:space="0" w:color="auto"/>
        </w:rPr>
      </w:pPr>
      <w:r w:rsidRPr="001C368A">
        <w:rPr>
          <w:rFonts w:ascii="Times New Roman" w:eastAsia="新細明體" w:hAnsi="Times New Roman" w:cs="Times New Roman" w:hint="eastAsia"/>
          <w:b/>
          <w:sz w:val="20"/>
          <w:szCs w:val="20"/>
          <w:bdr w:val="single" w:sz="4" w:space="0" w:color="auto"/>
        </w:rPr>
        <w:t>4</w:t>
      </w:r>
      <w:r w:rsidRPr="001C368A">
        <w:rPr>
          <w:rFonts w:ascii="Times New Roman" w:eastAsia="新細明體" w:hAnsi="Times New Roman" w:cs="Times New Roman" w:hint="eastAsia"/>
          <w:b/>
          <w:sz w:val="20"/>
          <w:szCs w:val="20"/>
          <w:bdr w:val="single" w:sz="4" w:space="0" w:color="auto"/>
        </w:rPr>
        <w:t>、前田惠學：</w:t>
      </w:r>
      <w:r w:rsidRPr="001C368A">
        <w:rPr>
          <w:rFonts w:ascii="Times New Roman" w:eastAsia="新細明體" w:hAnsi="Times New Roman" w:cs="Times New Roman" w:hint="eastAsia"/>
          <w:b/>
          <w:sz w:val="20"/>
          <w:szCs w:val="20"/>
          <w:bdr w:val="single" w:sz="4" w:space="0" w:color="auto"/>
        </w:rPr>
        <w:t>170</w:t>
      </w:r>
      <w:r w:rsidRPr="001C368A">
        <w:rPr>
          <w:rFonts w:ascii="Times New Roman" w:eastAsia="新細明體" w:hAnsi="Times New Roman" w:cs="Times New Roman" w:hint="eastAsia"/>
          <w:b/>
          <w:sz w:val="20"/>
          <w:szCs w:val="20"/>
          <w:bdr w:val="single" w:sz="4" w:space="0" w:color="auto"/>
        </w:rPr>
        <w:t>品，</w:t>
      </w:r>
      <w:r w:rsidRPr="001C368A">
        <w:rPr>
          <w:rFonts w:ascii="Times New Roman" w:eastAsia="新細明體" w:hAnsi="Times New Roman" w:cs="Times New Roman" w:hint="eastAsia"/>
          <w:b/>
          <w:sz w:val="20"/>
          <w:szCs w:val="20"/>
          <w:bdr w:val="single" w:sz="4" w:space="0" w:color="auto"/>
        </w:rPr>
        <w:t>2198</w:t>
      </w:r>
      <w:r w:rsidRPr="001C368A">
        <w:rPr>
          <w:rFonts w:ascii="Times New Roman" w:eastAsia="新細明體" w:hAnsi="Times New Roman" w:cs="Times New Roman" w:hint="eastAsia"/>
          <w:b/>
          <w:sz w:val="20"/>
          <w:szCs w:val="20"/>
          <w:bdr w:val="single" w:sz="4" w:space="0" w:color="auto"/>
        </w:rPr>
        <w:t>經</w:t>
      </w:r>
    </w:p>
    <w:p w:rsidR="001C368A" w:rsidRPr="001C368A" w:rsidRDefault="001C368A" w:rsidP="001C368A">
      <w:pPr>
        <w:spacing w:afterLines="30" w:after="108"/>
        <w:ind w:leftChars="100" w:left="240"/>
        <w:jc w:val="both"/>
        <w:rPr>
          <w:rFonts w:ascii="Times New Roman" w:eastAsia="新細明體" w:hAnsi="Times New Roman" w:cs="Times New Roman"/>
        </w:rPr>
      </w:pPr>
      <w:r w:rsidRPr="001C368A">
        <w:rPr>
          <w:rFonts w:ascii="Times New Roman" w:eastAsia="新細明體" w:hAnsi="Times New Roman" w:cs="Times New Roman" w:hint="eastAsia"/>
        </w:rPr>
        <w:t>或說</w:t>
      </w:r>
      <w:r w:rsidR="00FD71DF">
        <w:rPr>
          <w:rFonts w:ascii="Times New Roman" w:eastAsia="新細明體" w:hAnsi="Times New Roman" w:cs="Times New Roman" w:hint="eastAsia"/>
        </w:rPr>
        <w:t>170</w:t>
      </w:r>
      <w:r w:rsidRPr="001C368A">
        <w:rPr>
          <w:rFonts w:ascii="Times New Roman" w:eastAsia="新細明體" w:hAnsi="Times New Roman" w:cs="Times New Roman" w:hint="eastAsia"/>
        </w:rPr>
        <w:t>品，</w:t>
      </w:r>
      <w:r w:rsidR="00FD71DF">
        <w:rPr>
          <w:rFonts w:ascii="Times New Roman" w:eastAsia="新細明體" w:hAnsi="Times New Roman" w:cs="Times New Roman" w:hint="eastAsia"/>
        </w:rPr>
        <w:t>2198</w:t>
      </w:r>
      <w:r w:rsidRPr="001C368A">
        <w:rPr>
          <w:rFonts w:ascii="Times New Roman" w:eastAsia="新細明體" w:hAnsi="Times New Roman" w:cs="Times New Roman" w:hint="eastAsia"/>
        </w:rPr>
        <w:t>經</w:t>
      </w:r>
      <w:r w:rsidRPr="001C368A">
        <w:rPr>
          <w:rFonts w:ascii="Times New Roman" w:eastAsia="新細明體" w:hAnsi="Times New Roman" w:cs="Times New Roman"/>
          <w:vertAlign w:val="superscript"/>
        </w:rPr>
        <w:footnoteReference w:id="273"/>
      </w:r>
      <w:r w:rsidRPr="001C368A">
        <w:rPr>
          <w:rFonts w:ascii="Times New Roman" w:eastAsia="新細明體" w:hAnsi="Times New Roman" w:cs="Times New Roman" w:hint="eastAsia"/>
        </w:rPr>
        <w:t>。</w:t>
      </w:r>
    </w:p>
    <w:p w:rsidR="001C368A" w:rsidRPr="001C368A" w:rsidRDefault="001C368A" w:rsidP="001C368A">
      <w:pPr>
        <w:ind w:leftChars="50" w:left="120"/>
        <w:jc w:val="both"/>
        <w:rPr>
          <w:rFonts w:ascii="Times New Roman" w:eastAsia="新細明體" w:hAnsi="Times New Roman" w:cs="Times New Roman"/>
          <w:b/>
          <w:sz w:val="20"/>
          <w:szCs w:val="20"/>
          <w:bdr w:val="single" w:sz="4" w:space="0" w:color="auto"/>
        </w:rPr>
      </w:pPr>
      <w:r w:rsidRPr="001C368A">
        <w:rPr>
          <w:rFonts w:ascii="Times New Roman" w:eastAsia="新細明體" w:hAnsi="Times New Roman" w:cs="Times New Roman" w:hint="eastAsia"/>
          <w:b/>
          <w:sz w:val="20"/>
          <w:szCs w:val="20"/>
          <w:bdr w:val="single" w:sz="4" w:space="0" w:color="auto"/>
        </w:rPr>
        <w:t>（二）依宇井伯壽對《增支部》的經數考察結果為例：</w:t>
      </w:r>
      <w:r w:rsidRPr="001C368A">
        <w:rPr>
          <w:rFonts w:ascii="Times New Roman" w:eastAsia="新細明體" w:hAnsi="Times New Roman" w:cs="Times New Roman" w:hint="eastAsia"/>
          <w:b/>
          <w:sz w:val="20"/>
          <w:szCs w:val="20"/>
          <w:bdr w:val="single" w:sz="4" w:space="0" w:color="auto"/>
        </w:rPr>
        <w:t>170</w:t>
      </w:r>
      <w:r w:rsidRPr="001C368A">
        <w:rPr>
          <w:rFonts w:ascii="Times New Roman" w:eastAsia="新細明體" w:hAnsi="Times New Roman" w:cs="Times New Roman" w:hint="eastAsia"/>
          <w:b/>
          <w:sz w:val="20"/>
          <w:szCs w:val="20"/>
          <w:bdr w:val="single" w:sz="4" w:space="0" w:color="auto"/>
        </w:rPr>
        <w:t>品，</w:t>
      </w:r>
      <w:r w:rsidRPr="001C368A">
        <w:rPr>
          <w:rFonts w:ascii="Times New Roman" w:eastAsia="新細明體" w:hAnsi="Times New Roman" w:cs="Times New Roman" w:hint="eastAsia"/>
          <w:b/>
          <w:sz w:val="20"/>
          <w:szCs w:val="20"/>
          <w:bdr w:val="single" w:sz="4" w:space="0" w:color="auto"/>
        </w:rPr>
        <w:t>2308</w:t>
      </w:r>
      <w:r w:rsidRPr="001C368A">
        <w:rPr>
          <w:rFonts w:ascii="Times New Roman" w:eastAsia="新細明體" w:hAnsi="Times New Roman" w:cs="Times New Roman" w:hint="eastAsia"/>
          <w:b/>
          <w:sz w:val="20"/>
          <w:szCs w:val="20"/>
          <w:bdr w:val="single" w:sz="4" w:space="0" w:color="auto"/>
        </w:rPr>
        <w:t>（</w:t>
      </w:r>
      <w:r w:rsidRPr="001C368A">
        <w:rPr>
          <w:rFonts w:ascii="Times New Roman" w:eastAsia="新細明體" w:hAnsi="Times New Roman" w:cs="Times New Roman" w:hint="eastAsia"/>
          <w:b/>
          <w:sz w:val="20"/>
          <w:szCs w:val="20"/>
          <w:bdr w:val="single" w:sz="4" w:space="0" w:color="auto"/>
        </w:rPr>
        <w:t>2363</w:t>
      </w:r>
      <w:r w:rsidRPr="001C368A">
        <w:rPr>
          <w:rFonts w:ascii="Times New Roman" w:eastAsia="新細明體" w:hAnsi="Times New Roman" w:cs="Times New Roman" w:hint="eastAsia"/>
          <w:b/>
          <w:sz w:val="20"/>
          <w:szCs w:val="20"/>
          <w:bdr w:val="single" w:sz="4" w:space="0" w:color="auto"/>
        </w:rPr>
        <w:t>）經</w:t>
      </w:r>
    </w:p>
    <w:p w:rsidR="001C368A" w:rsidRDefault="001C368A" w:rsidP="009E3611">
      <w:pPr>
        <w:spacing w:afterLines="50" w:after="180"/>
        <w:ind w:leftChars="50" w:left="120"/>
        <w:jc w:val="both"/>
        <w:rPr>
          <w:rFonts w:ascii="Times New Roman" w:eastAsia="新細明體" w:hAnsi="Times New Roman" w:cs="Times New Roman"/>
        </w:rPr>
      </w:pPr>
      <w:r w:rsidRPr="001C368A">
        <w:rPr>
          <w:rFonts w:ascii="Times New Roman" w:eastAsia="新細明體" w:hAnsi="Times New Roman" w:cs="Times New Roman" w:hint="eastAsia"/>
        </w:rPr>
        <w:t>在數量方面，《增支部》是多得多了。今依宇井伯壽所說，列舉如下：</w:t>
      </w:r>
    </w:p>
    <w:p w:rsidR="009E3611" w:rsidRDefault="009E3611" w:rsidP="009E3611">
      <w:pPr>
        <w:spacing w:afterLines="50" w:after="180"/>
        <w:ind w:leftChars="50" w:left="120"/>
        <w:jc w:val="both"/>
        <w:rPr>
          <w:rFonts w:ascii="Times New Roman" w:eastAsia="新細明體" w:hAnsi="Times New Roman" w:cs="Times New Roman"/>
        </w:rPr>
      </w:pPr>
    </w:p>
    <w:p w:rsidR="00FD71DF" w:rsidRPr="001C368A" w:rsidRDefault="00FD71DF" w:rsidP="009E3611">
      <w:pPr>
        <w:spacing w:afterLines="50" w:after="180"/>
        <w:ind w:leftChars="50" w:left="120"/>
        <w:jc w:val="both"/>
        <w:rPr>
          <w:rFonts w:ascii="Times New Roman" w:eastAsia="新細明體" w:hAnsi="Times New Roman" w:cs="Times New Roman"/>
        </w:rPr>
      </w:pPr>
    </w:p>
    <w:tbl>
      <w:tblPr>
        <w:tblStyle w:val="32"/>
        <w:tblW w:w="0" w:type="auto"/>
        <w:tblInd w:w="250" w:type="dxa"/>
        <w:tblLook w:val="04A0" w:firstRow="1" w:lastRow="0" w:firstColumn="1" w:lastColumn="0" w:noHBand="0" w:noVBand="1"/>
      </w:tblPr>
      <w:tblGrid>
        <w:gridCol w:w="1701"/>
        <w:gridCol w:w="7229"/>
      </w:tblGrid>
      <w:tr w:rsidR="001C368A" w:rsidRPr="001C368A" w:rsidTr="00174741">
        <w:tc>
          <w:tcPr>
            <w:tcW w:w="1701" w:type="dxa"/>
          </w:tcPr>
          <w:p w:rsidR="001C368A" w:rsidRPr="001C368A" w:rsidRDefault="001C368A" w:rsidP="001C368A">
            <w:pPr>
              <w:jc w:val="both"/>
              <w:rPr>
                <w:rFonts w:ascii="Times New Roman" w:eastAsia="新細明體" w:hAnsi="Times New Roman" w:cs="Times New Roman"/>
                <w:b/>
              </w:rPr>
            </w:pPr>
            <w:r w:rsidRPr="001C368A">
              <w:rPr>
                <w:rFonts w:ascii="Times New Roman" w:eastAsia="新細明體" w:hAnsi="Times New Roman" w:cs="Times New Roman" w:hint="eastAsia"/>
                <w:b/>
              </w:rPr>
              <w:lastRenderedPageBreak/>
              <w:t>一集</w:t>
            </w:r>
          </w:p>
        </w:tc>
        <w:tc>
          <w:tcPr>
            <w:tcW w:w="7229" w:type="dxa"/>
          </w:tcPr>
          <w:p w:rsidR="001C368A" w:rsidRPr="001C368A" w:rsidRDefault="001C368A" w:rsidP="001C368A">
            <w:pPr>
              <w:jc w:val="both"/>
              <w:rPr>
                <w:rFonts w:ascii="Times New Roman" w:eastAsia="新細明體" w:hAnsi="Times New Roman" w:cs="Times New Roman"/>
              </w:rPr>
            </w:pPr>
            <w:r w:rsidRPr="001C368A">
              <w:rPr>
                <w:rFonts w:ascii="Times New Roman" w:eastAsia="新細明體" w:hAnsi="Times New Roman" w:cs="Times New Roman" w:hint="eastAsia"/>
              </w:rPr>
              <w:t>20</w:t>
            </w:r>
            <w:r w:rsidRPr="001C368A">
              <w:rPr>
                <w:rFonts w:ascii="Times New Roman" w:eastAsia="新細明體" w:hAnsi="Times New Roman" w:cs="Times New Roman" w:hint="eastAsia"/>
              </w:rPr>
              <w:t xml:space="preserve">聚　　</w:t>
            </w:r>
            <w:r w:rsidRPr="001C368A">
              <w:rPr>
                <w:rFonts w:ascii="Times New Roman" w:eastAsia="新細明體" w:hAnsi="Times New Roman" w:cs="Times New Roman" w:hint="eastAsia"/>
              </w:rPr>
              <w:t>608</w:t>
            </w:r>
            <w:r w:rsidRPr="001C368A">
              <w:rPr>
                <w:rFonts w:ascii="Times New Roman" w:eastAsia="新細明體" w:hAnsi="Times New Roman" w:cs="Times New Roman" w:hint="eastAsia"/>
              </w:rPr>
              <w:t>經</w:t>
            </w:r>
            <w:r w:rsidRPr="001C368A">
              <w:rPr>
                <w:rFonts w:ascii="Times New Roman" w:eastAsia="新細明體" w:hAnsi="Times New Roman" w:cs="Times New Roman" w:hint="eastAsia"/>
              </w:rPr>
              <w:t xml:space="preserve">                                    </w:t>
            </w:r>
            <w:r w:rsidRPr="001C368A">
              <w:rPr>
                <w:rFonts w:ascii="Times New Roman" w:eastAsia="新細明體" w:hAnsi="Times New Roman" w:cs="Times New Roman" w:hint="eastAsia"/>
                <w:sz w:val="22"/>
                <w:szCs w:val="24"/>
                <w:shd w:val="pct15" w:color="auto" w:fill="FFFFFF"/>
              </w:rPr>
              <w:t>（</w:t>
            </w:r>
            <w:r w:rsidRPr="001C368A">
              <w:rPr>
                <w:rFonts w:ascii="Times New Roman" w:eastAsia="新細明體" w:hAnsi="Times New Roman" w:cs="Times New Roman" w:hint="eastAsia"/>
                <w:sz w:val="22"/>
                <w:szCs w:val="24"/>
                <w:shd w:val="pct15" w:color="auto" w:fill="FFFFFF"/>
              </w:rPr>
              <w:t>p.761</w:t>
            </w:r>
            <w:r w:rsidRPr="001C368A">
              <w:rPr>
                <w:rFonts w:ascii="Times New Roman" w:eastAsia="新細明體" w:hAnsi="Times New Roman" w:cs="Times New Roman" w:hint="eastAsia"/>
                <w:sz w:val="22"/>
                <w:szCs w:val="24"/>
                <w:shd w:val="pct15" w:color="auto" w:fill="FFFFFF"/>
              </w:rPr>
              <w:t>）</w:t>
            </w:r>
          </w:p>
        </w:tc>
      </w:tr>
      <w:tr w:rsidR="001C368A" w:rsidRPr="001C368A" w:rsidTr="00174741">
        <w:tc>
          <w:tcPr>
            <w:tcW w:w="1701" w:type="dxa"/>
          </w:tcPr>
          <w:p w:rsidR="001C368A" w:rsidRPr="001C368A" w:rsidRDefault="001C368A" w:rsidP="001C368A">
            <w:pPr>
              <w:jc w:val="both"/>
              <w:rPr>
                <w:rFonts w:ascii="Times New Roman" w:eastAsia="新細明體" w:hAnsi="Times New Roman" w:cs="Times New Roman"/>
                <w:b/>
              </w:rPr>
            </w:pPr>
            <w:r w:rsidRPr="001C368A">
              <w:rPr>
                <w:rFonts w:ascii="Times New Roman" w:eastAsia="新細明體" w:hAnsi="Times New Roman" w:cs="Times New Roman" w:hint="eastAsia"/>
                <w:b/>
              </w:rPr>
              <w:t>二集</w:t>
            </w:r>
          </w:p>
        </w:tc>
        <w:tc>
          <w:tcPr>
            <w:tcW w:w="7229" w:type="dxa"/>
          </w:tcPr>
          <w:p w:rsidR="001C368A" w:rsidRPr="001C368A" w:rsidRDefault="001C368A" w:rsidP="001C368A">
            <w:pPr>
              <w:jc w:val="both"/>
              <w:rPr>
                <w:rFonts w:ascii="Times New Roman" w:eastAsia="新細明體" w:hAnsi="Times New Roman" w:cs="Times New Roman"/>
              </w:rPr>
            </w:pPr>
            <w:r w:rsidRPr="001C368A">
              <w:rPr>
                <w:rFonts w:ascii="Times New Roman" w:eastAsia="新細明體" w:hAnsi="Times New Roman" w:cs="Times New Roman" w:hint="eastAsia"/>
              </w:rPr>
              <w:t>17</w:t>
            </w:r>
            <w:r w:rsidRPr="001C368A">
              <w:rPr>
                <w:rFonts w:ascii="Times New Roman" w:eastAsia="新細明體" w:hAnsi="Times New Roman" w:cs="Times New Roman" w:hint="eastAsia"/>
              </w:rPr>
              <w:t xml:space="preserve">聚　　</w:t>
            </w:r>
            <w:r w:rsidRPr="001C368A">
              <w:rPr>
                <w:rFonts w:ascii="Times New Roman" w:eastAsia="新細明體" w:hAnsi="Times New Roman" w:cs="Times New Roman" w:hint="eastAsia"/>
              </w:rPr>
              <w:t>311</w:t>
            </w:r>
            <w:r w:rsidRPr="001C368A">
              <w:rPr>
                <w:rFonts w:ascii="Times New Roman" w:eastAsia="新細明體" w:hAnsi="Times New Roman" w:cs="Times New Roman" w:hint="eastAsia"/>
              </w:rPr>
              <w:t>經</w:t>
            </w:r>
          </w:p>
        </w:tc>
      </w:tr>
      <w:tr w:rsidR="001C368A" w:rsidRPr="001C368A" w:rsidTr="00174741">
        <w:tc>
          <w:tcPr>
            <w:tcW w:w="1701" w:type="dxa"/>
          </w:tcPr>
          <w:p w:rsidR="001C368A" w:rsidRPr="001C368A" w:rsidRDefault="001C368A" w:rsidP="001C368A">
            <w:pPr>
              <w:jc w:val="both"/>
              <w:rPr>
                <w:rFonts w:ascii="Times New Roman" w:eastAsia="新細明體" w:hAnsi="Times New Roman" w:cs="Times New Roman"/>
                <w:b/>
              </w:rPr>
            </w:pPr>
            <w:r w:rsidRPr="001C368A">
              <w:rPr>
                <w:rFonts w:ascii="Times New Roman" w:eastAsia="新細明體" w:hAnsi="Times New Roman" w:cs="Times New Roman" w:hint="eastAsia"/>
                <w:b/>
              </w:rPr>
              <w:t>三集</w:t>
            </w:r>
          </w:p>
        </w:tc>
        <w:tc>
          <w:tcPr>
            <w:tcW w:w="7229" w:type="dxa"/>
          </w:tcPr>
          <w:p w:rsidR="001C368A" w:rsidRPr="001C368A" w:rsidRDefault="001C368A" w:rsidP="001C368A">
            <w:pPr>
              <w:jc w:val="both"/>
              <w:rPr>
                <w:rFonts w:ascii="Times New Roman" w:eastAsia="新細明體" w:hAnsi="Times New Roman" w:cs="Times New Roman"/>
              </w:rPr>
            </w:pPr>
            <w:r w:rsidRPr="001C368A">
              <w:rPr>
                <w:rFonts w:ascii="Times New Roman" w:eastAsia="新細明體" w:hAnsi="Times New Roman" w:cs="Times New Roman" w:hint="eastAsia"/>
              </w:rPr>
              <w:t>16</w:t>
            </w:r>
            <w:r w:rsidRPr="001C368A">
              <w:rPr>
                <w:rFonts w:ascii="Times New Roman" w:eastAsia="新細明體" w:hAnsi="Times New Roman" w:cs="Times New Roman" w:hint="eastAsia"/>
              </w:rPr>
              <w:t xml:space="preserve">聚　　</w:t>
            </w:r>
            <w:r w:rsidRPr="001C368A">
              <w:rPr>
                <w:rFonts w:ascii="Times New Roman" w:eastAsia="新細明體" w:hAnsi="Times New Roman" w:cs="Times New Roman" w:hint="eastAsia"/>
              </w:rPr>
              <w:t>163</w:t>
            </w:r>
            <w:r w:rsidRPr="001C368A">
              <w:rPr>
                <w:rFonts w:ascii="Times New Roman" w:eastAsia="新細明體" w:hAnsi="Times New Roman" w:cs="Times New Roman" w:hint="eastAsia"/>
              </w:rPr>
              <w:t>經</w:t>
            </w:r>
          </w:p>
        </w:tc>
      </w:tr>
      <w:tr w:rsidR="001C368A" w:rsidRPr="001C368A" w:rsidTr="00174741">
        <w:tc>
          <w:tcPr>
            <w:tcW w:w="1701" w:type="dxa"/>
          </w:tcPr>
          <w:p w:rsidR="001C368A" w:rsidRPr="001C368A" w:rsidRDefault="001C368A" w:rsidP="001C368A">
            <w:pPr>
              <w:jc w:val="both"/>
              <w:rPr>
                <w:rFonts w:ascii="Times New Roman" w:eastAsia="新細明體" w:hAnsi="Times New Roman" w:cs="Times New Roman"/>
                <w:b/>
              </w:rPr>
            </w:pPr>
            <w:r w:rsidRPr="001C368A">
              <w:rPr>
                <w:rFonts w:ascii="Times New Roman" w:eastAsia="新細明體" w:hAnsi="Times New Roman" w:cs="Times New Roman" w:hint="eastAsia"/>
                <w:b/>
              </w:rPr>
              <w:t>四集</w:t>
            </w:r>
          </w:p>
        </w:tc>
        <w:tc>
          <w:tcPr>
            <w:tcW w:w="7229" w:type="dxa"/>
          </w:tcPr>
          <w:p w:rsidR="001C368A" w:rsidRPr="001C368A" w:rsidRDefault="001C368A" w:rsidP="001C368A">
            <w:pPr>
              <w:jc w:val="both"/>
              <w:rPr>
                <w:rFonts w:ascii="Times New Roman" w:eastAsia="新細明體" w:hAnsi="Times New Roman" w:cs="Times New Roman"/>
              </w:rPr>
            </w:pPr>
            <w:r w:rsidRPr="001C368A">
              <w:rPr>
                <w:rFonts w:ascii="Times New Roman" w:eastAsia="新細明體" w:hAnsi="Times New Roman" w:cs="Times New Roman" w:hint="eastAsia"/>
              </w:rPr>
              <w:t>27</w:t>
            </w:r>
            <w:r w:rsidRPr="001C368A">
              <w:rPr>
                <w:rFonts w:ascii="Times New Roman" w:eastAsia="新細明體" w:hAnsi="Times New Roman" w:cs="Times New Roman" w:hint="eastAsia"/>
              </w:rPr>
              <w:t xml:space="preserve">聚　　</w:t>
            </w:r>
            <w:r w:rsidRPr="001C368A">
              <w:rPr>
                <w:rFonts w:ascii="Times New Roman" w:eastAsia="新細明體" w:hAnsi="Times New Roman" w:cs="Times New Roman" w:hint="eastAsia"/>
              </w:rPr>
              <w:t>271</w:t>
            </w:r>
            <w:r w:rsidRPr="001C368A">
              <w:rPr>
                <w:rFonts w:ascii="Times New Roman" w:eastAsia="新細明體" w:hAnsi="Times New Roman" w:cs="Times New Roman" w:hint="eastAsia"/>
              </w:rPr>
              <w:t>經</w:t>
            </w:r>
          </w:p>
        </w:tc>
      </w:tr>
      <w:tr w:rsidR="001C368A" w:rsidRPr="001C368A" w:rsidTr="00174741">
        <w:tc>
          <w:tcPr>
            <w:tcW w:w="1701" w:type="dxa"/>
          </w:tcPr>
          <w:p w:rsidR="001C368A" w:rsidRPr="001C368A" w:rsidRDefault="001C368A" w:rsidP="001C368A">
            <w:pPr>
              <w:jc w:val="both"/>
              <w:rPr>
                <w:rFonts w:ascii="Times New Roman" w:eastAsia="新細明體" w:hAnsi="Times New Roman" w:cs="Times New Roman"/>
                <w:b/>
              </w:rPr>
            </w:pPr>
            <w:r w:rsidRPr="001C368A">
              <w:rPr>
                <w:rFonts w:ascii="Times New Roman" w:eastAsia="新細明體" w:hAnsi="Times New Roman" w:cs="Times New Roman" w:hint="eastAsia"/>
                <w:b/>
              </w:rPr>
              <w:t>五集</w:t>
            </w:r>
          </w:p>
        </w:tc>
        <w:tc>
          <w:tcPr>
            <w:tcW w:w="7229" w:type="dxa"/>
          </w:tcPr>
          <w:p w:rsidR="001C368A" w:rsidRPr="001C368A" w:rsidRDefault="001C368A" w:rsidP="001C368A">
            <w:pPr>
              <w:jc w:val="both"/>
              <w:rPr>
                <w:rFonts w:ascii="Times New Roman" w:eastAsia="新細明體" w:hAnsi="Times New Roman" w:cs="Times New Roman"/>
              </w:rPr>
            </w:pPr>
            <w:r w:rsidRPr="001C368A">
              <w:rPr>
                <w:rFonts w:ascii="Times New Roman" w:eastAsia="新細明體" w:hAnsi="Times New Roman" w:cs="Times New Roman" w:hint="eastAsia"/>
              </w:rPr>
              <w:t>26</w:t>
            </w:r>
            <w:r w:rsidRPr="001C368A">
              <w:rPr>
                <w:rFonts w:ascii="Times New Roman" w:eastAsia="新細明體" w:hAnsi="Times New Roman" w:cs="Times New Roman" w:hint="eastAsia"/>
              </w:rPr>
              <w:t xml:space="preserve">聚　　</w:t>
            </w:r>
            <w:r w:rsidRPr="001C368A">
              <w:rPr>
                <w:rFonts w:ascii="Times New Roman" w:eastAsia="新細明體" w:hAnsi="Times New Roman" w:cs="Times New Roman" w:hint="eastAsia"/>
              </w:rPr>
              <w:t>271</w:t>
            </w:r>
            <w:r w:rsidRPr="001C368A">
              <w:rPr>
                <w:rFonts w:ascii="Times New Roman" w:eastAsia="新細明體" w:hAnsi="Times New Roman" w:cs="Times New Roman" w:hint="eastAsia"/>
              </w:rPr>
              <w:t>經（又約</w:t>
            </w:r>
            <w:r w:rsidRPr="001C368A">
              <w:rPr>
                <w:rFonts w:ascii="Times New Roman" w:eastAsia="新細明體" w:hAnsi="Times New Roman" w:cs="Times New Roman" w:hint="eastAsia"/>
              </w:rPr>
              <w:t>300</w:t>
            </w:r>
            <w:r w:rsidRPr="001C368A">
              <w:rPr>
                <w:rFonts w:ascii="Times New Roman" w:eastAsia="新細明體" w:hAnsi="Times New Roman" w:cs="Times New Roman" w:hint="eastAsia"/>
              </w:rPr>
              <w:t>經）</w:t>
            </w:r>
          </w:p>
        </w:tc>
      </w:tr>
      <w:tr w:rsidR="001C368A" w:rsidRPr="001C368A" w:rsidTr="00174741">
        <w:tc>
          <w:tcPr>
            <w:tcW w:w="1701" w:type="dxa"/>
          </w:tcPr>
          <w:p w:rsidR="001C368A" w:rsidRPr="001C368A" w:rsidRDefault="001C368A" w:rsidP="001C368A">
            <w:pPr>
              <w:jc w:val="both"/>
              <w:rPr>
                <w:rFonts w:ascii="Times New Roman" w:eastAsia="新細明體" w:hAnsi="Times New Roman" w:cs="Times New Roman"/>
                <w:b/>
              </w:rPr>
            </w:pPr>
            <w:r w:rsidRPr="001C368A">
              <w:rPr>
                <w:rFonts w:ascii="Times New Roman" w:eastAsia="新細明體" w:hAnsi="Times New Roman" w:cs="Times New Roman" w:hint="eastAsia"/>
                <w:b/>
              </w:rPr>
              <w:t>六集</w:t>
            </w:r>
          </w:p>
        </w:tc>
        <w:tc>
          <w:tcPr>
            <w:tcW w:w="7229" w:type="dxa"/>
          </w:tcPr>
          <w:p w:rsidR="001C368A" w:rsidRPr="001C368A" w:rsidRDefault="001C368A" w:rsidP="001C368A">
            <w:pPr>
              <w:jc w:val="both"/>
              <w:rPr>
                <w:rFonts w:ascii="Times New Roman" w:eastAsia="新細明體" w:hAnsi="Times New Roman" w:cs="Times New Roman"/>
              </w:rPr>
            </w:pPr>
            <w:r w:rsidRPr="001C368A">
              <w:rPr>
                <w:rFonts w:ascii="Times New Roman" w:eastAsia="新細明體" w:hAnsi="Times New Roman" w:cs="Times New Roman" w:hint="eastAsia"/>
              </w:rPr>
              <w:t>12</w:t>
            </w:r>
            <w:r w:rsidRPr="001C368A">
              <w:rPr>
                <w:rFonts w:ascii="Times New Roman" w:eastAsia="新細明體" w:hAnsi="Times New Roman" w:cs="Times New Roman" w:hint="eastAsia"/>
              </w:rPr>
              <w:t xml:space="preserve">聚　　</w:t>
            </w:r>
            <w:r w:rsidRPr="001C368A">
              <w:rPr>
                <w:rFonts w:ascii="Times New Roman" w:eastAsia="新細明體" w:hAnsi="Times New Roman" w:cs="Times New Roman" w:hint="eastAsia"/>
              </w:rPr>
              <w:t>124</w:t>
            </w:r>
            <w:r w:rsidRPr="001C368A">
              <w:rPr>
                <w:rFonts w:ascii="Times New Roman" w:eastAsia="新細明體" w:hAnsi="Times New Roman" w:cs="Times New Roman" w:hint="eastAsia"/>
              </w:rPr>
              <w:t>經（又約</w:t>
            </w:r>
            <w:r w:rsidRPr="001C368A">
              <w:rPr>
                <w:rFonts w:ascii="Times New Roman" w:eastAsia="新細明體" w:hAnsi="Times New Roman" w:cs="Times New Roman" w:hint="eastAsia"/>
              </w:rPr>
              <w:t>150</w:t>
            </w:r>
            <w:r w:rsidRPr="001C368A">
              <w:rPr>
                <w:rFonts w:ascii="Times New Roman" w:eastAsia="新細明體" w:hAnsi="Times New Roman" w:cs="Times New Roman" w:hint="eastAsia"/>
              </w:rPr>
              <w:t>經）</w:t>
            </w:r>
          </w:p>
        </w:tc>
      </w:tr>
      <w:tr w:rsidR="001C368A" w:rsidRPr="001C368A" w:rsidTr="00174741">
        <w:tc>
          <w:tcPr>
            <w:tcW w:w="1701" w:type="dxa"/>
          </w:tcPr>
          <w:p w:rsidR="001C368A" w:rsidRPr="001C368A" w:rsidRDefault="001C368A" w:rsidP="001C368A">
            <w:pPr>
              <w:jc w:val="both"/>
              <w:rPr>
                <w:rFonts w:ascii="Times New Roman" w:eastAsia="新細明體" w:hAnsi="Times New Roman" w:cs="Times New Roman"/>
                <w:b/>
              </w:rPr>
            </w:pPr>
            <w:r w:rsidRPr="001C368A">
              <w:rPr>
                <w:rFonts w:ascii="Times New Roman" w:eastAsia="新細明體" w:hAnsi="Times New Roman" w:cs="Times New Roman" w:hint="eastAsia"/>
                <w:b/>
              </w:rPr>
              <w:t>七集</w:t>
            </w:r>
          </w:p>
        </w:tc>
        <w:tc>
          <w:tcPr>
            <w:tcW w:w="7229" w:type="dxa"/>
          </w:tcPr>
          <w:p w:rsidR="001C368A" w:rsidRPr="001C368A" w:rsidRDefault="001C368A" w:rsidP="001C368A">
            <w:pPr>
              <w:jc w:val="both"/>
              <w:rPr>
                <w:rFonts w:ascii="Times New Roman" w:eastAsia="新細明體" w:hAnsi="Times New Roman" w:cs="Times New Roman"/>
              </w:rPr>
            </w:pPr>
            <w:r w:rsidRPr="001C368A">
              <w:rPr>
                <w:rFonts w:ascii="Times New Roman" w:eastAsia="新細明體" w:hAnsi="Times New Roman" w:cs="Times New Roman" w:hint="eastAsia"/>
              </w:rPr>
              <w:t xml:space="preserve"> 9</w:t>
            </w:r>
            <w:r w:rsidRPr="001C368A">
              <w:rPr>
                <w:rFonts w:ascii="Times New Roman" w:eastAsia="新細明體" w:hAnsi="Times New Roman" w:cs="Times New Roman" w:hint="eastAsia"/>
              </w:rPr>
              <w:t>聚　　約</w:t>
            </w:r>
            <w:r w:rsidRPr="001C368A">
              <w:rPr>
                <w:rFonts w:ascii="Times New Roman" w:eastAsia="新細明體" w:hAnsi="Times New Roman" w:cs="Times New Roman" w:hint="eastAsia"/>
              </w:rPr>
              <w:t>90</w:t>
            </w:r>
            <w:r w:rsidRPr="001C368A">
              <w:rPr>
                <w:rFonts w:ascii="Times New Roman" w:eastAsia="新細明體" w:hAnsi="Times New Roman" w:cs="Times New Roman" w:hint="eastAsia"/>
              </w:rPr>
              <w:t>經</w:t>
            </w:r>
          </w:p>
        </w:tc>
      </w:tr>
      <w:tr w:rsidR="001C368A" w:rsidRPr="001C368A" w:rsidTr="00174741">
        <w:tc>
          <w:tcPr>
            <w:tcW w:w="1701" w:type="dxa"/>
          </w:tcPr>
          <w:p w:rsidR="001C368A" w:rsidRPr="001C368A" w:rsidRDefault="001C368A" w:rsidP="001C368A">
            <w:pPr>
              <w:jc w:val="both"/>
              <w:rPr>
                <w:rFonts w:ascii="Times New Roman" w:eastAsia="新細明體" w:hAnsi="Times New Roman" w:cs="Times New Roman"/>
                <w:b/>
              </w:rPr>
            </w:pPr>
            <w:r w:rsidRPr="001C368A">
              <w:rPr>
                <w:rFonts w:ascii="Times New Roman" w:eastAsia="新細明體" w:hAnsi="Times New Roman" w:cs="Times New Roman" w:hint="eastAsia"/>
                <w:b/>
              </w:rPr>
              <w:t>八集</w:t>
            </w:r>
          </w:p>
        </w:tc>
        <w:tc>
          <w:tcPr>
            <w:tcW w:w="7229" w:type="dxa"/>
          </w:tcPr>
          <w:p w:rsidR="001C368A" w:rsidRPr="001C368A" w:rsidRDefault="001C368A" w:rsidP="001C368A">
            <w:pPr>
              <w:jc w:val="both"/>
              <w:rPr>
                <w:rFonts w:ascii="Times New Roman" w:eastAsia="新細明體" w:hAnsi="Times New Roman" w:cs="Times New Roman"/>
              </w:rPr>
            </w:pPr>
            <w:r w:rsidRPr="001C368A">
              <w:rPr>
                <w:rFonts w:ascii="Times New Roman" w:eastAsia="新細明體" w:hAnsi="Times New Roman" w:cs="Times New Roman" w:hint="eastAsia"/>
              </w:rPr>
              <w:t xml:space="preserve"> 9</w:t>
            </w:r>
            <w:r w:rsidRPr="001C368A">
              <w:rPr>
                <w:rFonts w:ascii="Times New Roman" w:eastAsia="新細明體" w:hAnsi="Times New Roman" w:cs="Times New Roman" w:hint="eastAsia"/>
              </w:rPr>
              <w:t>聚　　約</w:t>
            </w:r>
            <w:r w:rsidRPr="001C368A">
              <w:rPr>
                <w:rFonts w:ascii="Times New Roman" w:eastAsia="新細明體" w:hAnsi="Times New Roman" w:cs="Times New Roman" w:hint="eastAsia"/>
              </w:rPr>
              <w:t>100</w:t>
            </w:r>
            <w:r w:rsidRPr="001C368A">
              <w:rPr>
                <w:rFonts w:ascii="Times New Roman" w:eastAsia="新細明體" w:hAnsi="Times New Roman" w:cs="Times New Roman" w:hint="eastAsia"/>
              </w:rPr>
              <w:t>經</w:t>
            </w:r>
          </w:p>
        </w:tc>
      </w:tr>
      <w:tr w:rsidR="001C368A" w:rsidRPr="001C368A" w:rsidTr="00174741">
        <w:tc>
          <w:tcPr>
            <w:tcW w:w="1701" w:type="dxa"/>
          </w:tcPr>
          <w:p w:rsidR="001C368A" w:rsidRPr="001C368A" w:rsidRDefault="001C368A" w:rsidP="001C368A">
            <w:pPr>
              <w:jc w:val="both"/>
              <w:rPr>
                <w:rFonts w:ascii="Times New Roman" w:eastAsia="新細明體" w:hAnsi="Times New Roman" w:cs="Times New Roman"/>
                <w:b/>
              </w:rPr>
            </w:pPr>
            <w:r w:rsidRPr="001C368A">
              <w:rPr>
                <w:rFonts w:ascii="Times New Roman" w:eastAsia="新細明體" w:hAnsi="Times New Roman" w:cs="Times New Roman" w:hint="eastAsia"/>
                <w:b/>
              </w:rPr>
              <w:t>九集</w:t>
            </w:r>
          </w:p>
        </w:tc>
        <w:tc>
          <w:tcPr>
            <w:tcW w:w="7229" w:type="dxa"/>
          </w:tcPr>
          <w:p w:rsidR="001C368A" w:rsidRPr="001C368A" w:rsidRDefault="001C368A" w:rsidP="001C368A">
            <w:pPr>
              <w:jc w:val="both"/>
              <w:rPr>
                <w:rFonts w:ascii="Times New Roman" w:eastAsia="新細明體" w:hAnsi="Times New Roman" w:cs="Times New Roman"/>
              </w:rPr>
            </w:pPr>
            <w:r w:rsidRPr="001C368A">
              <w:rPr>
                <w:rFonts w:ascii="Times New Roman" w:eastAsia="新細明體" w:hAnsi="Times New Roman" w:cs="Times New Roman" w:hint="eastAsia"/>
              </w:rPr>
              <w:t xml:space="preserve"> 9</w:t>
            </w:r>
            <w:r w:rsidRPr="001C368A">
              <w:rPr>
                <w:rFonts w:ascii="Times New Roman" w:eastAsia="新細明體" w:hAnsi="Times New Roman" w:cs="Times New Roman" w:hint="eastAsia"/>
              </w:rPr>
              <w:t xml:space="preserve">聚　　</w:t>
            </w:r>
            <w:r w:rsidRPr="001C368A">
              <w:rPr>
                <w:rFonts w:ascii="Times New Roman" w:eastAsia="新細明體" w:hAnsi="Times New Roman" w:cs="Times New Roman" w:hint="eastAsia"/>
              </w:rPr>
              <w:t>100</w:t>
            </w:r>
            <w:r w:rsidRPr="001C368A">
              <w:rPr>
                <w:rFonts w:ascii="Times New Roman" w:eastAsia="新細明體" w:hAnsi="Times New Roman" w:cs="Times New Roman" w:hint="eastAsia"/>
              </w:rPr>
              <w:t>經</w:t>
            </w:r>
          </w:p>
        </w:tc>
      </w:tr>
      <w:tr w:rsidR="001C368A" w:rsidRPr="001C368A" w:rsidTr="00174741">
        <w:tc>
          <w:tcPr>
            <w:tcW w:w="1701" w:type="dxa"/>
          </w:tcPr>
          <w:p w:rsidR="001C368A" w:rsidRPr="001C368A" w:rsidRDefault="001C368A" w:rsidP="001C368A">
            <w:pPr>
              <w:jc w:val="both"/>
              <w:rPr>
                <w:rFonts w:ascii="Times New Roman" w:eastAsia="新細明體" w:hAnsi="Times New Roman" w:cs="Times New Roman"/>
                <w:b/>
              </w:rPr>
            </w:pPr>
            <w:r w:rsidRPr="001C368A">
              <w:rPr>
                <w:rFonts w:ascii="Times New Roman" w:eastAsia="新細明體" w:hAnsi="Times New Roman" w:cs="Times New Roman" w:hint="eastAsia"/>
                <w:b/>
              </w:rPr>
              <w:t>十集</w:t>
            </w:r>
          </w:p>
        </w:tc>
        <w:tc>
          <w:tcPr>
            <w:tcW w:w="7229" w:type="dxa"/>
          </w:tcPr>
          <w:p w:rsidR="001C368A" w:rsidRPr="001C368A" w:rsidRDefault="001C368A" w:rsidP="001C368A">
            <w:pPr>
              <w:jc w:val="both"/>
              <w:rPr>
                <w:rFonts w:ascii="Times New Roman" w:eastAsia="新細明體" w:hAnsi="Times New Roman" w:cs="Times New Roman"/>
              </w:rPr>
            </w:pPr>
            <w:r w:rsidRPr="001C368A">
              <w:rPr>
                <w:rFonts w:ascii="Times New Roman" w:eastAsia="新細明體" w:hAnsi="Times New Roman" w:cs="Times New Roman" w:hint="eastAsia"/>
              </w:rPr>
              <w:t>22</w:t>
            </w:r>
            <w:r w:rsidRPr="001C368A">
              <w:rPr>
                <w:rFonts w:ascii="Times New Roman" w:eastAsia="新細明體" w:hAnsi="Times New Roman" w:cs="Times New Roman" w:hint="eastAsia"/>
              </w:rPr>
              <w:t xml:space="preserve">聚　　</w:t>
            </w:r>
            <w:r w:rsidRPr="001C368A">
              <w:rPr>
                <w:rFonts w:ascii="Times New Roman" w:eastAsia="新細明體" w:hAnsi="Times New Roman" w:cs="Times New Roman" w:hint="eastAsia"/>
              </w:rPr>
              <w:t>220</w:t>
            </w:r>
            <w:r w:rsidRPr="001C368A">
              <w:rPr>
                <w:rFonts w:ascii="Times New Roman" w:eastAsia="新細明體" w:hAnsi="Times New Roman" w:cs="Times New Roman" w:hint="eastAsia"/>
              </w:rPr>
              <w:t>經</w:t>
            </w:r>
          </w:p>
        </w:tc>
      </w:tr>
      <w:tr w:rsidR="001C368A" w:rsidRPr="001C368A" w:rsidTr="00174741">
        <w:tc>
          <w:tcPr>
            <w:tcW w:w="1701" w:type="dxa"/>
          </w:tcPr>
          <w:p w:rsidR="001C368A" w:rsidRPr="001C368A" w:rsidRDefault="001C368A" w:rsidP="001C368A">
            <w:pPr>
              <w:jc w:val="both"/>
              <w:rPr>
                <w:rFonts w:ascii="Times New Roman" w:eastAsia="新細明體" w:hAnsi="Times New Roman" w:cs="Times New Roman"/>
                <w:b/>
              </w:rPr>
            </w:pPr>
            <w:r w:rsidRPr="001C368A">
              <w:rPr>
                <w:rFonts w:ascii="Times New Roman" w:eastAsia="新細明體" w:hAnsi="Times New Roman" w:cs="Times New Roman" w:hint="eastAsia"/>
                <w:b/>
              </w:rPr>
              <w:t>十一集</w:t>
            </w:r>
          </w:p>
        </w:tc>
        <w:tc>
          <w:tcPr>
            <w:tcW w:w="7229" w:type="dxa"/>
          </w:tcPr>
          <w:p w:rsidR="001C368A" w:rsidRPr="001C368A" w:rsidRDefault="001C368A" w:rsidP="001C368A">
            <w:pPr>
              <w:jc w:val="both"/>
              <w:rPr>
                <w:rFonts w:ascii="Times New Roman" w:eastAsia="新細明體" w:hAnsi="Times New Roman" w:cs="Times New Roman"/>
              </w:rPr>
            </w:pPr>
            <w:r w:rsidRPr="001C368A">
              <w:rPr>
                <w:rFonts w:ascii="Times New Roman" w:eastAsia="新細明體" w:hAnsi="Times New Roman" w:cs="Times New Roman" w:hint="eastAsia"/>
              </w:rPr>
              <w:t xml:space="preserve"> 3</w:t>
            </w:r>
            <w:r w:rsidRPr="001C368A">
              <w:rPr>
                <w:rFonts w:ascii="Times New Roman" w:eastAsia="新細明體" w:hAnsi="Times New Roman" w:cs="Times New Roman" w:hint="eastAsia"/>
              </w:rPr>
              <w:t>聚　　約</w:t>
            </w:r>
            <w:r w:rsidRPr="001C368A">
              <w:rPr>
                <w:rFonts w:ascii="Times New Roman" w:eastAsia="新細明體" w:hAnsi="Times New Roman" w:cs="Times New Roman" w:hint="eastAsia"/>
              </w:rPr>
              <w:t>50</w:t>
            </w:r>
            <w:r w:rsidRPr="001C368A">
              <w:rPr>
                <w:rFonts w:ascii="Times New Roman" w:eastAsia="新細明體" w:hAnsi="Times New Roman" w:cs="Times New Roman" w:hint="eastAsia"/>
              </w:rPr>
              <w:t>經</w:t>
            </w:r>
          </w:p>
        </w:tc>
      </w:tr>
    </w:tbl>
    <w:p w:rsidR="001C368A" w:rsidRPr="001C368A" w:rsidRDefault="001C368A" w:rsidP="001C368A">
      <w:pPr>
        <w:jc w:val="both"/>
        <w:rPr>
          <w:rFonts w:ascii="Times New Roman" w:eastAsia="新細明體" w:hAnsi="Times New Roman" w:cs="Times New Roman"/>
        </w:rPr>
      </w:pPr>
    </w:p>
    <w:p w:rsidR="001C368A" w:rsidRPr="001C368A" w:rsidRDefault="001C368A" w:rsidP="001C368A">
      <w:pPr>
        <w:jc w:val="both"/>
        <w:rPr>
          <w:rFonts w:ascii="Times New Roman" w:eastAsia="新細明體" w:hAnsi="Times New Roman" w:cs="Times New Roman"/>
          <w:b/>
          <w:sz w:val="20"/>
          <w:szCs w:val="20"/>
          <w:bdr w:val="single" w:sz="4" w:space="0" w:color="auto"/>
        </w:rPr>
      </w:pPr>
      <w:r w:rsidRPr="001C368A">
        <w:rPr>
          <w:rFonts w:ascii="Times New Roman" w:eastAsia="新細明體" w:hAnsi="Times New Roman" w:cs="Times New Roman" w:hint="eastAsia"/>
          <w:b/>
          <w:sz w:val="20"/>
          <w:szCs w:val="20"/>
          <w:bdr w:val="single" w:sz="4" w:space="0" w:color="auto"/>
        </w:rPr>
        <w:t>四、另一部派的誦本</w:t>
      </w:r>
    </w:p>
    <w:p w:rsidR="001C368A" w:rsidRPr="001C368A" w:rsidRDefault="001C368A" w:rsidP="001C368A">
      <w:pPr>
        <w:ind w:leftChars="50" w:left="120"/>
        <w:jc w:val="both"/>
        <w:rPr>
          <w:rFonts w:ascii="Times New Roman" w:eastAsia="新細明體" w:hAnsi="Times New Roman" w:cs="Times New Roman"/>
          <w:b/>
          <w:sz w:val="20"/>
          <w:szCs w:val="20"/>
          <w:bdr w:val="single" w:sz="4" w:space="0" w:color="auto"/>
        </w:rPr>
      </w:pPr>
      <w:r w:rsidRPr="001C368A">
        <w:rPr>
          <w:rFonts w:ascii="Times New Roman" w:eastAsia="新細明體" w:hAnsi="Times New Roman" w:cs="Times New Roman" w:hint="eastAsia"/>
          <w:b/>
          <w:sz w:val="20"/>
          <w:szCs w:val="20"/>
          <w:bdr w:val="single" w:sz="4" w:space="0" w:color="auto"/>
        </w:rPr>
        <w:t>（一）《雜經四十四篇》與《七處三觀經》：</w:t>
      </w:r>
      <w:r w:rsidRPr="001C368A">
        <w:rPr>
          <w:rFonts w:ascii="Times New Roman" w:eastAsia="新細明體" w:hAnsi="Times New Roman" w:cs="Times New Roman" w:hint="eastAsia"/>
          <w:b/>
          <w:sz w:val="20"/>
          <w:szCs w:val="20"/>
          <w:bdr w:val="single" w:sz="4" w:space="0" w:color="auto"/>
        </w:rPr>
        <w:t>47</w:t>
      </w:r>
      <w:r w:rsidRPr="001C368A">
        <w:rPr>
          <w:rFonts w:ascii="Times New Roman" w:eastAsia="新細明體" w:hAnsi="Times New Roman" w:cs="Times New Roman" w:hint="eastAsia"/>
          <w:b/>
          <w:sz w:val="20"/>
          <w:szCs w:val="20"/>
          <w:bdr w:val="single" w:sz="4" w:space="0" w:color="auto"/>
        </w:rPr>
        <w:t>經</w:t>
      </w:r>
    </w:p>
    <w:p w:rsidR="001C368A" w:rsidRPr="001C368A" w:rsidRDefault="001C368A" w:rsidP="001C368A">
      <w:pPr>
        <w:ind w:leftChars="50" w:left="120"/>
        <w:jc w:val="both"/>
        <w:rPr>
          <w:rFonts w:ascii="Times New Roman" w:eastAsia="新細明體" w:hAnsi="Times New Roman" w:cs="Times New Roman"/>
        </w:rPr>
      </w:pPr>
      <w:r w:rsidRPr="001C368A">
        <w:rPr>
          <w:rFonts w:ascii="Times New Roman" w:eastAsia="新細明體" w:hAnsi="Times New Roman" w:cs="Times New Roman" w:hint="eastAsia"/>
        </w:rPr>
        <w:t>「增壹阿含」，部派的誦本不同，當然是不限於前面所說的二部。</w:t>
      </w:r>
    </w:p>
    <w:p w:rsidR="001C368A" w:rsidRPr="001C368A" w:rsidRDefault="001C368A" w:rsidP="001C368A">
      <w:pPr>
        <w:spacing w:beforeLines="30" w:before="108"/>
        <w:ind w:leftChars="50" w:left="120"/>
        <w:jc w:val="both"/>
        <w:rPr>
          <w:rFonts w:ascii="Times New Roman" w:eastAsia="新細明體" w:hAnsi="Times New Roman" w:cs="Times New Roman"/>
        </w:rPr>
      </w:pPr>
      <w:r w:rsidRPr="001C368A">
        <w:rPr>
          <w:rFonts w:ascii="Times New Roman" w:eastAsia="新細明體" w:hAnsi="Times New Roman" w:cs="Times New Roman" w:hint="eastAsia"/>
        </w:rPr>
        <w:t>《出三藏記集》，列有《雜經四十四篇二卷》，注「</w:t>
      </w:r>
      <w:r w:rsidRPr="001C368A">
        <w:rPr>
          <w:rFonts w:ascii="標楷體" w:eastAsia="標楷體" w:hAnsi="標楷體" w:cs="Times New Roman" w:hint="eastAsia"/>
        </w:rPr>
        <w:t>出增壹阿含</w:t>
      </w:r>
      <w:r w:rsidRPr="001C368A">
        <w:rPr>
          <w:rFonts w:ascii="Times New Roman" w:eastAsia="新細明體" w:hAnsi="Times New Roman" w:cs="Times New Roman" w:hint="eastAsia"/>
        </w:rPr>
        <w:t>」</w:t>
      </w:r>
      <w:r w:rsidRPr="001C368A">
        <w:rPr>
          <w:rFonts w:ascii="Times New Roman" w:eastAsia="新細明體" w:hAnsi="Times New Roman" w:cs="Times New Roman"/>
          <w:vertAlign w:val="superscript"/>
        </w:rPr>
        <w:footnoteReference w:id="274"/>
      </w:r>
      <w:r w:rsidRPr="001C368A">
        <w:rPr>
          <w:rFonts w:ascii="Times New Roman" w:eastAsia="新細明體" w:hAnsi="Times New Roman" w:cs="Times New Roman" w:hint="eastAsia"/>
        </w:rPr>
        <w:t>。現存的《佛說七處三觀經》（《大正藏》編目為</w:t>
      </w:r>
      <w:r w:rsidR="00FD71DF">
        <w:rPr>
          <w:rFonts w:ascii="Times New Roman" w:eastAsia="新細明體" w:hAnsi="Times New Roman" w:cs="Times New Roman" w:hint="eastAsia"/>
        </w:rPr>
        <w:t>150</w:t>
      </w:r>
      <w:r w:rsidRPr="001C368A">
        <w:rPr>
          <w:rFonts w:ascii="Times New Roman" w:eastAsia="新細明體" w:hAnsi="Times New Roman" w:cs="Times New Roman" w:hint="eastAsia"/>
        </w:rPr>
        <w:t>），作安世高譯，共</w:t>
      </w:r>
      <w:r w:rsidR="00FD71DF">
        <w:rPr>
          <w:rFonts w:ascii="Times New Roman" w:eastAsia="新細明體" w:hAnsi="Times New Roman" w:cs="Times New Roman" w:hint="eastAsia"/>
        </w:rPr>
        <w:t>47</w:t>
      </w:r>
      <w:r w:rsidRPr="001C368A">
        <w:rPr>
          <w:rFonts w:ascii="Times New Roman" w:eastAsia="新細明體" w:hAnsi="Times New Roman" w:cs="Times New Roman" w:hint="eastAsia"/>
        </w:rPr>
        <w:t>經</w:t>
      </w:r>
      <w:r w:rsidRPr="001C368A">
        <w:rPr>
          <w:rFonts w:ascii="Times New Roman" w:eastAsia="新細明體" w:hAnsi="Times New Roman" w:cs="Times New Roman"/>
          <w:vertAlign w:val="superscript"/>
        </w:rPr>
        <w:footnoteReference w:id="275"/>
      </w:r>
      <w:r w:rsidRPr="001C368A">
        <w:rPr>
          <w:rFonts w:ascii="Times New Roman" w:eastAsia="新細明體" w:hAnsi="Times New Roman" w:cs="Times New Roman" w:hint="eastAsia"/>
        </w:rPr>
        <w:t>。這實在就是《雜經四十四篇》與《七處三觀經》等的混合。</w:t>
      </w:r>
    </w:p>
    <w:p w:rsidR="001C368A" w:rsidRPr="001C368A" w:rsidRDefault="001C368A" w:rsidP="001C368A">
      <w:pPr>
        <w:spacing w:beforeLines="30" w:before="108"/>
        <w:ind w:leftChars="50" w:left="120"/>
        <w:jc w:val="both"/>
        <w:rPr>
          <w:rFonts w:ascii="Times New Roman" w:eastAsia="新細明體" w:hAnsi="Times New Roman" w:cs="Times New Roman"/>
        </w:rPr>
      </w:pPr>
      <w:r w:rsidRPr="001C368A">
        <w:rPr>
          <w:rFonts w:ascii="Times New Roman" w:eastAsia="新細明體" w:hAnsi="Times New Roman" w:cs="Times New Roman" w:hint="eastAsia"/>
        </w:rPr>
        <w:t>漢譯別有《雜阿含經》（《大正藏》編目為</w:t>
      </w:r>
      <w:r w:rsidR="00FD71DF">
        <w:rPr>
          <w:rFonts w:ascii="Times New Roman" w:eastAsia="新細明體" w:hAnsi="Times New Roman" w:cs="Times New Roman" w:hint="eastAsia"/>
        </w:rPr>
        <w:t>101</w:t>
      </w:r>
      <w:r w:rsidRPr="001C368A">
        <w:rPr>
          <w:rFonts w:ascii="Times New Roman" w:eastAsia="新細明體" w:hAnsi="Times New Roman" w:cs="Times New Roman" w:hint="eastAsia"/>
        </w:rPr>
        <w:t>），共</w:t>
      </w:r>
      <w:r w:rsidR="00FD71DF">
        <w:rPr>
          <w:rFonts w:ascii="Times New Roman" w:eastAsia="新細明體" w:hAnsi="Times New Roman" w:cs="Times New Roman" w:hint="eastAsia"/>
        </w:rPr>
        <w:t>27</w:t>
      </w:r>
      <w:r w:rsidRPr="001C368A">
        <w:rPr>
          <w:rFonts w:ascii="Times New Roman" w:eastAsia="新細明體" w:hAnsi="Times New Roman" w:cs="Times New Roman" w:hint="eastAsia"/>
        </w:rPr>
        <w:t>經，末經是《七處三觀經》。與現存的《七處三觀經》對與比，文句完全相同，但被分列在兩處。</w:t>
      </w:r>
    </w:p>
    <w:p w:rsidR="001C368A" w:rsidRPr="001C368A" w:rsidRDefault="001C368A" w:rsidP="001C368A">
      <w:pPr>
        <w:spacing w:beforeLines="30" w:before="108" w:afterLines="30" w:after="108"/>
        <w:ind w:leftChars="50" w:left="120"/>
        <w:jc w:val="both"/>
        <w:rPr>
          <w:rFonts w:ascii="Times New Roman" w:eastAsia="新細明體" w:hAnsi="Times New Roman" w:cs="Times New Roman"/>
        </w:rPr>
      </w:pPr>
      <w:r w:rsidRPr="001C368A">
        <w:rPr>
          <w:rFonts w:ascii="Times New Roman" w:eastAsia="新細明體" w:hAnsi="Times New Roman" w:cs="Times New Roman" w:hint="eastAsia"/>
        </w:rPr>
        <w:t>《四十四篇》的舊形，是可以使</w:t>
      </w:r>
      <w:r w:rsidRPr="001C368A">
        <w:rPr>
          <w:rFonts w:ascii="Times New Roman" w:eastAsia="新細明體" w:hAnsi="Times New Roman" w:cs="Times New Roman" w:hint="eastAsia"/>
          <w:sz w:val="22"/>
          <w:szCs w:val="24"/>
          <w:shd w:val="pct15" w:color="auto" w:fill="FFFFFF"/>
        </w:rPr>
        <w:t>（</w:t>
      </w:r>
      <w:r w:rsidRPr="001C368A">
        <w:rPr>
          <w:rFonts w:ascii="Times New Roman" w:eastAsia="新細明體" w:hAnsi="Times New Roman" w:cs="Times New Roman" w:hint="eastAsia"/>
          <w:sz w:val="22"/>
          <w:szCs w:val="24"/>
          <w:shd w:val="pct15" w:color="auto" w:fill="FFFFFF"/>
        </w:rPr>
        <w:t>p.762</w:t>
      </w:r>
      <w:r w:rsidRPr="001C368A">
        <w:rPr>
          <w:rFonts w:ascii="Times New Roman" w:eastAsia="新細明體" w:hAnsi="Times New Roman" w:cs="Times New Roman" w:hint="eastAsia"/>
          <w:sz w:val="22"/>
          <w:szCs w:val="24"/>
          <w:shd w:val="pct15" w:color="auto" w:fill="FFFFFF"/>
        </w:rPr>
        <w:t>）</w:t>
      </w:r>
      <w:r w:rsidRPr="001C368A">
        <w:rPr>
          <w:rFonts w:ascii="Times New Roman" w:eastAsia="新細明體" w:hAnsi="Times New Roman" w:cs="Times New Roman" w:hint="eastAsia"/>
        </w:rPr>
        <w:t>之復原的，今分列如下：</w:t>
      </w:r>
    </w:p>
    <w:tbl>
      <w:tblPr>
        <w:tblStyle w:val="32"/>
        <w:tblW w:w="0" w:type="auto"/>
        <w:tblInd w:w="250" w:type="dxa"/>
        <w:tblLook w:val="04A0" w:firstRow="1" w:lastRow="0" w:firstColumn="1" w:lastColumn="0" w:noHBand="0" w:noVBand="1"/>
      </w:tblPr>
      <w:tblGrid>
        <w:gridCol w:w="1559"/>
        <w:gridCol w:w="7317"/>
      </w:tblGrid>
      <w:tr w:rsidR="001C368A" w:rsidRPr="001C368A" w:rsidTr="00174741">
        <w:tc>
          <w:tcPr>
            <w:tcW w:w="1559" w:type="dxa"/>
          </w:tcPr>
          <w:p w:rsidR="001C368A" w:rsidRPr="001C368A" w:rsidRDefault="001C368A" w:rsidP="001C368A">
            <w:pPr>
              <w:jc w:val="both"/>
              <w:rPr>
                <w:rFonts w:ascii="Times New Roman" w:eastAsia="新細明體" w:hAnsi="Times New Roman" w:cs="Times New Roman"/>
              </w:rPr>
            </w:pPr>
            <w:r w:rsidRPr="001C368A">
              <w:rPr>
                <w:rFonts w:ascii="Times New Roman" w:eastAsia="新細明體" w:hAnsi="Times New Roman" w:cs="Times New Roman" w:hint="eastAsia"/>
              </w:rPr>
              <w:t>三法（</w:t>
            </w:r>
            <w:r w:rsidRPr="001C368A">
              <w:rPr>
                <w:rFonts w:ascii="Times New Roman" w:eastAsia="新細明體" w:hAnsi="Times New Roman" w:cs="Times New Roman" w:hint="eastAsia"/>
              </w:rPr>
              <w:t>3</w:t>
            </w:r>
            <w:r w:rsidRPr="001C368A">
              <w:rPr>
                <w:rFonts w:ascii="Times New Roman" w:eastAsia="新細明體" w:hAnsi="Times New Roman" w:cs="Times New Roman" w:hint="eastAsia"/>
              </w:rPr>
              <w:t>經）</w:t>
            </w:r>
          </w:p>
        </w:tc>
        <w:tc>
          <w:tcPr>
            <w:tcW w:w="7317" w:type="dxa"/>
          </w:tcPr>
          <w:p w:rsidR="001C368A" w:rsidRPr="001C368A" w:rsidRDefault="001C368A" w:rsidP="001C368A">
            <w:pPr>
              <w:jc w:val="both"/>
              <w:rPr>
                <w:rFonts w:ascii="Times New Roman" w:eastAsia="新細明體" w:hAnsi="Times New Roman" w:cs="Times New Roman"/>
              </w:rPr>
            </w:pPr>
            <w:r w:rsidRPr="001C368A">
              <w:rPr>
                <w:rFonts w:ascii="Times New Roman" w:eastAsia="新細明體" w:hAnsi="Times New Roman" w:cs="Times New Roman" w:hint="eastAsia"/>
              </w:rPr>
              <w:t>1</w:t>
            </w:r>
            <w:r w:rsidRPr="001C368A">
              <w:rPr>
                <w:rFonts w:ascii="Times New Roman" w:eastAsia="新細明體" w:hAnsi="Times New Roman" w:cs="Times New Roman" w:hint="eastAsia"/>
              </w:rPr>
              <w:t>（經分兩段：「</w:t>
            </w:r>
            <w:r w:rsidRPr="001C368A">
              <w:rPr>
                <w:rFonts w:ascii="標楷體" w:eastAsia="標楷體" w:hAnsi="標楷體" w:cs="Times New Roman" w:hint="eastAsia"/>
              </w:rPr>
              <w:t>聞如是……如是為思想習識。何等為思</w:t>
            </w:r>
            <w:r w:rsidRPr="001C368A">
              <w:rPr>
                <w:rFonts w:ascii="Times New Roman" w:eastAsia="新細明體" w:hAnsi="Times New Roman" w:cs="Times New Roman" w:hint="eastAsia"/>
              </w:rPr>
              <w:t>」，是《七處三觀經》</w:t>
            </w:r>
            <w:r w:rsidRPr="001C368A">
              <w:rPr>
                <w:rFonts w:ascii="Times New Roman" w:eastAsia="新細明體" w:hAnsi="Times New Roman" w:cs="Times New Roman" w:hint="eastAsia"/>
                <w:b/>
              </w:rPr>
              <w:t>前分</w:t>
            </w:r>
            <w:r w:rsidRPr="001C368A">
              <w:rPr>
                <w:rFonts w:ascii="Times New Roman" w:eastAsia="新細明體" w:hAnsi="Times New Roman" w:cs="Times New Roman" w:hint="eastAsia"/>
              </w:rPr>
              <w:t>的誤編。又「</w:t>
            </w:r>
            <w:r w:rsidRPr="001C368A">
              <w:rPr>
                <w:rFonts w:ascii="標楷體" w:eastAsia="標楷體" w:hAnsi="標楷體" w:cs="Times New Roman" w:hint="eastAsia"/>
              </w:rPr>
              <w:t>望惡便望苦……口意亦如上說</w:t>
            </w:r>
            <w:r w:rsidRPr="001C368A">
              <w:rPr>
                <w:rFonts w:ascii="Times New Roman" w:eastAsia="新細明體" w:hAnsi="Times New Roman" w:cs="Times New Roman" w:hint="eastAsia"/>
              </w:rPr>
              <w:t>」，應接在四一經「</w:t>
            </w:r>
            <w:r w:rsidRPr="001C368A">
              <w:rPr>
                <w:rFonts w:ascii="標楷體" w:eastAsia="標楷體" w:hAnsi="標楷體" w:cs="Times New Roman" w:hint="eastAsia"/>
              </w:rPr>
              <w:t>是墮兩侵</w:t>
            </w:r>
            <w:r w:rsidRPr="001C368A">
              <w:rPr>
                <w:rFonts w:ascii="Times New Roman" w:eastAsia="新細明體" w:hAnsi="Times New Roman" w:cs="Times New Roman" w:hint="eastAsia"/>
              </w:rPr>
              <w:t>」下）‧</w:t>
            </w:r>
            <w:r w:rsidRPr="001C368A">
              <w:rPr>
                <w:rFonts w:ascii="Times New Roman" w:eastAsia="新細明體" w:hAnsi="Times New Roman" w:cs="Times New Roman" w:hint="eastAsia"/>
              </w:rPr>
              <w:t>2</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3</w:t>
            </w:r>
            <w:r w:rsidRPr="001C368A">
              <w:rPr>
                <w:rFonts w:ascii="Times New Roman" w:eastAsia="新細明體" w:hAnsi="Times New Roman" w:cs="Times New Roman" w:hint="eastAsia"/>
              </w:rPr>
              <w:t>（經分兩段，「</w:t>
            </w:r>
            <w:r w:rsidRPr="001C368A">
              <w:rPr>
                <w:rFonts w:ascii="標楷體" w:eastAsia="標楷體" w:hAnsi="標楷體" w:cs="Times New Roman" w:hint="eastAsia"/>
              </w:rPr>
              <w:t>聞如是……是名兩眼人，從後說</w:t>
            </w:r>
            <w:r w:rsidRPr="001C368A">
              <w:rPr>
                <w:rFonts w:ascii="Times New Roman" w:eastAsia="新細明體" w:hAnsi="Times New Roman" w:cs="Times New Roman" w:hint="eastAsia"/>
              </w:rPr>
              <w:t>」，應在四一經「</w:t>
            </w:r>
            <w:r w:rsidRPr="001C368A">
              <w:rPr>
                <w:rFonts w:ascii="標楷體" w:eastAsia="標楷體" w:hAnsi="標楷體" w:cs="Times New Roman" w:hint="eastAsia"/>
              </w:rPr>
              <w:t>眼在但無所見</w:t>
            </w:r>
            <w:r w:rsidRPr="001C368A">
              <w:rPr>
                <w:rFonts w:ascii="Times New Roman" w:eastAsia="新細明體" w:hAnsi="Times New Roman" w:cs="Times New Roman" w:hint="eastAsia"/>
              </w:rPr>
              <w:t>」之上。其餘是《七處三觀經》的</w:t>
            </w:r>
            <w:r w:rsidRPr="001C368A">
              <w:rPr>
                <w:rFonts w:ascii="Times New Roman" w:eastAsia="新細明體" w:hAnsi="Times New Roman" w:cs="Times New Roman" w:hint="eastAsia"/>
                <w:b/>
              </w:rPr>
              <w:t>後分</w:t>
            </w:r>
            <w:r w:rsidRPr="001C368A">
              <w:rPr>
                <w:rFonts w:ascii="Times New Roman" w:eastAsia="新細明體" w:hAnsi="Times New Roman" w:cs="Times New Roman" w:hint="eastAsia"/>
              </w:rPr>
              <w:t>）</w:t>
            </w:r>
          </w:p>
        </w:tc>
      </w:tr>
      <w:tr w:rsidR="001C368A" w:rsidRPr="001C368A" w:rsidTr="00174741">
        <w:tc>
          <w:tcPr>
            <w:tcW w:w="1559" w:type="dxa"/>
          </w:tcPr>
          <w:p w:rsidR="001C368A" w:rsidRPr="001C368A" w:rsidRDefault="001C368A" w:rsidP="001C368A">
            <w:pPr>
              <w:jc w:val="both"/>
              <w:rPr>
                <w:rFonts w:ascii="Times New Roman" w:eastAsia="新細明體" w:hAnsi="Times New Roman" w:cs="Times New Roman"/>
              </w:rPr>
            </w:pPr>
            <w:r w:rsidRPr="001C368A">
              <w:rPr>
                <w:rFonts w:ascii="Times New Roman" w:eastAsia="新細明體" w:hAnsi="Times New Roman" w:cs="Times New Roman" w:hint="eastAsia"/>
              </w:rPr>
              <w:t>四法（</w:t>
            </w:r>
            <w:r w:rsidRPr="001C368A">
              <w:rPr>
                <w:rFonts w:ascii="Times New Roman" w:eastAsia="新細明體" w:hAnsi="Times New Roman" w:cs="Times New Roman" w:hint="eastAsia"/>
              </w:rPr>
              <w:t>10</w:t>
            </w:r>
            <w:r w:rsidRPr="001C368A">
              <w:rPr>
                <w:rFonts w:ascii="Times New Roman" w:eastAsia="新細明體" w:hAnsi="Times New Roman" w:cs="Times New Roman" w:hint="eastAsia"/>
              </w:rPr>
              <w:t>經）</w:t>
            </w:r>
          </w:p>
        </w:tc>
        <w:tc>
          <w:tcPr>
            <w:tcW w:w="7317" w:type="dxa"/>
          </w:tcPr>
          <w:p w:rsidR="001C368A" w:rsidRPr="001C368A" w:rsidRDefault="001C368A" w:rsidP="001C368A">
            <w:pPr>
              <w:jc w:val="both"/>
              <w:rPr>
                <w:rFonts w:ascii="Times New Roman" w:eastAsia="新細明體" w:hAnsi="Times New Roman" w:cs="Times New Roman"/>
              </w:rPr>
            </w:pPr>
            <w:r w:rsidRPr="001C368A">
              <w:rPr>
                <w:rFonts w:ascii="Times New Roman" w:eastAsia="新細明體" w:hAnsi="Times New Roman" w:cs="Times New Roman" w:hint="eastAsia"/>
              </w:rPr>
              <w:t>4</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5</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6</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7</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8</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9</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10</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11</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12</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13</w:t>
            </w:r>
          </w:p>
        </w:tc>
      </w:tr>
      <w:tr w:rsidR="001C368A" w:rsidRPr="001C368A" w:rsidTr="00174741">
        <w:tc>
          <w:tcPr>
            <w:tcW w:w="1559" w:type="dxa"/>
          </w:tcPr>
          <w:p w:rsidR="001C368A" w:rsidRPr="001C368A" w:rsidRDefault="001C368A" w:rsidP="001C368A">
            <w:pPr>
              <w:jc w:val="both"/>
              <w:rPr>
                <w:rFonts w:ascii="Times New Roman" w:eastAsia="新細明體" w:hAnsi="Times New Roman" w:cs="Times New Roman"/>
              </w:rPr>
            </w:pPr>
            <w:r w:rsidRPr="001C368A">
              <w:rPr>
                <w:rFonts w:ascii="Times New Roman" w:eastAsia="新細明體" w:hAnsi="Times New Roman" w:cs="Times New Roman" w:hint="eastAsia"/>
              </w:rPr>
              <w:t>五法（</w:t>
            </w:r>
            <w:r w:rsidRPr="001C368A">
              <w:rPr>
                <w:rFonts w:ascii="Times New Roman" w:eastAsia="新細明體" w:hAnsi="Times New Roman" w:cs="Times New Roman" w:hint="eastAsia"/>
              </w:rPr>
              <w:t>14</w:t>
            </w:r>
            <w:r w:rsidRPr="001C368A">
              <w:rPr>
                <w:rFonts w:ascii="Times New Roman" w:eastAsia="新細明體" w:hAnsi="Times New Roman" w:cs="Times New Roman" w:hint="eastAsia"/>
              </w:rPr>
              <w:t>經）</w:t>
            </w:r>
          </w:p>
        </w:tc>
        <w:tc>
          <w:tcPr>
            <w:tcW w:w="7317" w:type="dxa"/>
          </w:tcPr>
          <w:p w:rsidR="001C368A" w:rsidRPr="001C368A" w:rsidRDefault="001C368A" w:rsidP="001C368A">
            <w:pPr>
              <w:jc w:val="both"/>
              <w:rPr>
                <w:rFonts w:ascii="Times New Roman" w:eastAsia="新細明體" w:hAnsi="Times New Roman" w:cs="Times New Roman"/>
              </w:rPr>
            </w:pPr>
            <w:r w:rsidRPr="001C368A">
              <w:rPr>
                <w:rFonts w:ascii="Times New Roman" w:eastAsia="新細明體" w:hAnsi="Times New Roman" w:cs="Times New Roman" w:hint="eastAsia"/>
              </w:rPr>
              <w:t>14</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15</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16</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17</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18</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19</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20</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21</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22</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23</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24</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25</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26</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27</w:t>
            </w:r>
          </w:p>
        </w:tc>
      </w:tr>
      <w:tr w:rsidR="001C368A" w:rsidRPr="001C368A" w:rsidTr="00174741">
        <w:tc>
          <w:tcPr>
            <w:tcW w:w="1559" w:type="dxa"/>
          </w:tcPr>
          <w:p w:rsidR="001C368A" w:rsidRPr="001C368A" w:rsidRDefault="001C368A" w:rsidP="001C368A">
            <w:pPr>
              <w:jc w:val="both"/>
              <w:rPr>
                <w:rFonts w:ascii="Times New Roman" w:eastAsia="新細明體" w:hAnsi="Times New Roman" w:cs="Times New Roman"/>
              </w:rPr>
            </w:pPr>
            <w:r w:rsidRPr="001C368A">
              <w:rPr>
                <w:rFonts w:ascii="Times New Roman" w:eastAsia="新細明體" w:hAnsi="Times New Roman" w:cs="Times New Roman" w:hint="eastAsia"/>
              </w:rPr>
              <w:t>六法（</w:t>
            </w:r>
            <w:r w:rsidRPr="001C368A">
              <w:rPr>
                <w:rFonts w:ascii="Times New Roman" w:eastAsia="新細明體" w:hAnsi="Times New Roman" w:cs="Times New Roman" w:hint="eastAsia"/>
              </w:rPr>
              <w:t>1</w:t>
            </w:r>
            <w:r w:rsidRPr="001C368A">
              <w:rPr>
                <w:rFonts w:ascii="Times New Roman" w:eastAsia="新細明體" w:hAnsi="Times New Roman" w:cs="Times New Roman" w:hint="eastAsia"/>
              </w:rPr>
              <w:t>經）</w:t>
            </w:r>
          </w:p>
        </w:tc>
        <w:tc>
          <w:tcPr>
            <w:tcW w:w="7317" w:type="dxa"/>
          </w:tcPr>
          <w:p w:rsidR="001C368A" w:rsidRPr="001C368A" w:rsidRDefault="001C368A" w:rsidP="001C368A">
            <w:pPr>
              <w:jc w:val="both"/>
              <w:rPr>
                <w:rFonts w:ascii="Times New Roman" w:eastAsia="新細明體" w:hAnsi="Times New Roman" w:cs="Times New Roman"/>
              </w:rPr>
            </w:pPr>
            <w:r w:rsidRPr="001C368A">
              <w:rPr>
                <w:rFonts w:ascii="Times New Roman" w:eastAsia="新細明體" w:hAnsi="Times New Roman" w:cs="Times New Roman" w:hint="eastAsia"/>
              </w:rPr>
              <w:t>28</w:t>
            </w:r>
          </w:p>
        </w:tc>
      </w:tr>
      <w:tr w:rsidR="001C368A" w:rsidRPr="001C368A" w:rsidTr="00174741">
        <w:tc>
          <w:tcPr>
            <w:tcW w:w="1559" w:type="dxa"/>
          </w:tcPr>
          <w:p w:rsidR="001C368A" w:rsidRPr="001C368A" w:rsidRDefault="001C368A" w:rsidP="001C368A">
            <w:pPr>
              <w:jc w:val="both"/>
              <w:rPr>
                <w:rFonts w:ascii="Times New Roman" w:eastAsia="新細明體" w:hAnsi="Times New Roman" w:cs="Times New Roman"/>
              </w:rPr>
            </w:pPr>
            <w:r w:rsidRPr="001C368A">
              <w:rPr>
                <w:rFonts w:ascii="Times New Roman" w:eastAsia="新細明體" w:hAnsi="Times New Roman" w:cs="Times New Roman" w:hint="eastAsia"/>
              </w:rPr>
              <w:t>八法</w:t>
            </w:r>
          </w:p>
        </w:tc>
        <w:tc>
          <w:tcPr>
            <w:tcW w:w="7317" w:type="dxa"/>
          </w:tcPr>
          <w:p w:rsidR="001C368A" w:rsidRPr="001C368A" w:rsidRDefault="001C368A" w:rsidP="001C368A">
            <w:pPr>
              <w:jc w:val="both"/>
              <w:rPr>
                <w:rFonts w:ascii="Times New Roman" w:eastAsia="新細明體" w:hAnsi="Times New Roman" w:cs="Times New Roman"/>
              </w:rPr>
            </w:pP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28</w:t>
            </w:r>
            <w:r w:rsidRPr="001C368A">
              <w:rPr>
                <w:rFonts w:ascii="Times New Roman" w:eastAsia="新細明體" w:hAnsi="Times New Roman" w:cs="Times New Roman" w:hint="eastAsia"/>
              </w:rPr>
              <w:t>經末，有「八瘡」一段，應別為一經）</w:t>
            </w:r>
            <w:r w:rsidRPr="001C368A">
              <w:rPr>
                <w:rFonts w:ascii="Times New Roman" w:eastAsia="新細明體" w:hAnsi="Times New Roman" w:cs="Times New Roman"/>
                <w:vertAlign w:val="superscript"/>
              </w:rPr>
              <w:footnoteReference w:id="276"/>
            </w:r>
          </w:p>
        </w:tc>
      </w:tr>
      <w:tr w:rsidR="001C368A" w:rsidRPr="001C368A" w:rsidTr="00174741">
        <w:tc>
          <w:tcPr>
            <w:tcW w:w="1559" w:type="dxa"/>
          </w:tcPr>
          <w:p w:rsidR="001C368A" w:rsidRPr="001C368A" w:rsidRDefault="001C368A" w:rsidP="001C368A">
            <w:pPr>
              <w:jc w:val="both"/>
              <w:rPr>
                <w:rFonts w:ascii="Times New Roman" w:eastAsia="新細明體" w:hAnsi="Times New Roman" w:cs="Times New Roman"/>
              </w:rPr>
            </w:pPr>
            <w:r w:rsidRPr="001C368A">
              <w:rPr>
                <w:rFonts w:ascii="Times New Roman" w:eastAsia="新細明體" w:hAnsi="Times New Roman" w:cs="Times New Roman" w:hint="eastAsia"/>
              </w:rPr>
              <w:t>九法（</w:t>
            </w:r>
            <w:r w:rsidRPr="001C368A">
              <w:rPr>
                <w:rFonts w:ascii="Times New Roman" w:eastAsia="新細明體" w:hAnsi="Times New Roman" w:cs="Times New Roman" w:hint="eastAsia"/>
              </w:rPr>
              <w:t>2</w:t>
            </w:r>
            <w:r w:rsidRPr="001C368A">
              <w:rPr>
                <w:rFonts w:ascii="Times New Roman" w:eastAsia="新細明體" w:hAnsi="Times New Roman" w:cs="Times New Roman" w:hint="eastAsia"/>
              </w:rPr>
              <w:t>經）</w:t>
            </w:r>
          </w:p>
        </w:tc>
        <w:tc>
          <w:tcPr>
            <w:tcW w:w="7317" w:type="dxa"/>
          </w:tcPr>
          <w:p w:rsidR="001C368A" w:rsidRPr="001C368A" w:rsidRDefault="001C368A" w:rsidP="001C368A">
            <w:pPr>
              <w:jc w:val="both"/>
              <w:rPr>
                <w:rFonts w:ascii="Times New Roman" w:eastAsia="新細明體" w:hAnsi="Times New Roman" w:cs="Times New Roman"/>
              </w:rPr>
            </w:pPr>
            <w:r w:rsidRPr="001C368A">
              <w:rPr>
                <w:rFonts w:ascii="Times New Roman" w:eastAsia="新細明體" w:hAnsi="Times New Roman" w:cs="Times New Roman" w:hint="eastAsia"/>
              </w:rPr>
              <w:t>29</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30</w:t>
            </w:r>
            <w:r w:rsidRPr="001C368A">
              <w:rPr>
                <w:rFonts w:ascii="Times New Roman" w:eastAsia="新細明體" w:hAnsi="Times New Roman" w:cs="Times New Roman" w:hint="eastAsia"/>
              </w:rPr>
              <w:t>為《積骨經》）‧</w:t>
            </w:r>
            <w:r w:rsidRPr="001C368A">
              <w:rPr>
                <w:rFonts w:ascii="Times New Roman" w:eastAsia="新細明體" w:hAnsi="Times New Roman" w:cs="Times New Roman" w:hint="eastAsia"/>
              </w:rPr>
              <w:t>31</w:t>
            </w:r>
          </w:p>
        </w:tc>
      </w:tr>
      <w:tr w:rsidR="001C368A" w:rsidRPr="001C368A" w:rsidTr="00174741">
        <w:tc>
          <w:tcPr>
            <w:tcW w:w="1559" w:type="dxa"/>
          </w:tcPr>
          <w:p w:rsidR="001C368A" w:rsidRPr="001C368A" w:rsidRDefault="001C368A" w:rsidP="001C368A">
            <w:pPr>
              <w:jc w:val="both"/>
              <w:rPr>
                <w:rFonts w:ascii="Times New Roman" w:eastAsia="新細明體" w:hAnsi="Times New Roman" w:cs="Times New Roman"/>
              </w:rPr>
            </w:pPr>
            <w:r w:rsidRPr="001C368A">
              <w:rPr>
                <w:rFonts w:ascii="Times New Roman" w:eastAsia="新細明體" w:hAnsi="Times New Roman" w:cs="Times New Roman" w:hint="eastAsia"/>
              </w:rPr>
              <w:t>二法（</w:t>
            </w:r>
            <w:r w:rsidRPr="001C368A">
              <w:rPr>
                <w:rFonts w:ascii="Times New Roman" w:eastAsia="新細明體" w:hAnsi="Times New Roman" w:cs="Times New Roman" w:hint="eastAsia"/>
              </w:rPr>
              <w:t>9</w:t>
            </w:r>
            <w:r w:rsidRPr="001C368A">
              <w:rPr>
                <w:rFonts w:ascii="Times New Roman" w:eastAsia="新細明體" w:hAnsi="Times New Roman" w:cs="Times New Roman" w:hint="eastAsia"/>
              </w:rPr>
              <w:t>經）</w:t>
            </w:r>
          </w:p>
        </w:tc>
        <w:tc>
          <w:tcPr>
            <w:tcW w:w="7317" w:type="dxa"/>
          </w:tcPr>
          <w:p w:rsidR="001C368A" w:rsidRPr="001C368A" w:rsidRDefault="001C368A" w:rsidP="001C368A">
            <w:pPr>
              <w:jc w:val="both"/>
              <w:rPr>
                <w:rFonts w:ascii="Times New Roman" w:eastAsia="新細明體" w:hAnsi="Times New Roman" w:cs="Times New Roman"/>
              </w:rPr>
            </w:pPr>
            <w:r w:rsidRPr="001C368A">
              <w:rPr>
                <w:rFonts w:ascii="Times New Roman" w:eastAsia="新細明體" w:hAnsi="Times New Roman" w:cs="Times New Roman" w:hint="eastAsia"/>
              </w:rPr>
              <w:t>32</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33</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34</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35</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36</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37</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38</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39</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40</w:t>
            </w:r>
          </w:p>
        </w:tc>
      </w:tr>
      <w:tr w:rsidR="001C368A" w:rsidRPr="001C368A" w:rsidTr="00174741">
        <w:tc>
          <w:tcPr>
            <w:tcW w:w="1559" w:type="dxa"/>
          </w:tcPr>
          <w:p w:rsidR="001C368A" w:rsidRPr="001C368A" w:rsidRDefault="001C368A" w:rsidP="001C368A">
            <w:pPr>
              <w:jc w:val="both"/>
              <w:rPr>
                <w:rFonts w:ascii="Times New Roman" w:eastAsia="新細明體" w:hAnsi="Times New Roman" w:cs="Times New Roman"/>
              </w:rPr>
            </w:pPr>
            <w:r w:rsidRPr="001C368A">
              <w:rPr>
                <w:rFonts w:ascii="Times New Roman" w:eastAsia="新細明體" w:hAnsi="Times New Roman" w:cs="Times New Roman" w:hint="eastAsia"/>
              </w:rPr>
              <w:lastRenderedPageBreak/>
              <w:t>三法（</w:t>
            </w:r>
            <w:r w:rsidRPr="001C368A">
              <w:rPr>
                <w:rFonts w:ascii="Times New Roman" w:eastAsia="新細明體" w:hAnsi="Times New Roman" w:cs="Times New Roman" w:hint="eastAsia"/>
              </w:rPr>
              <w:t>6</w:t>
            </w:r>
            <w:r w:rsidRPr="001C368A">
              <w:rPr>
                <w:rFonts w:ascii="Times New Roman" w:eastAsia="新細明體" w:hAnsi="Times New Roman" w:cs="Times New Roman" w:hint="eastAsia"/>
              </w:rPr>
              <w:t>經）</w:t>
            </w:r>
          </w:p>
        </w:tc>
        <w:tc>
          <w:tcPr>
            <w:tcW w:w="7317" w:type="dxa"/>
          </w:tcPr>
          <w:p w:rsidR="001C368A" w:rsidRPr="001C368A" w:rsidRDefault="001C368A" w:rsidP="001C368A">
            <w:pPr>
              <w:jc w:val="both"/>
              <w:rPr>
                <w:rFonts w:ascii="Times New Roman" w:eastAsia="新細明體" w:hAnsi="Times New Roman" w:cs="Times New Roman"/>
              </w:rPr>
            </w:pPr>
            <w:r w:rsidRPr="001C368A">
              <w:rPr>
                <w:rFonts w:ascii="Times New Roman" w:eastAsia="新細明體" w:hAnsi="Times New Roman" w:cs="Times New Roman" w:hint="eastAsia"/>
              </w:rPr>
              <w:t>41</w:t>
            </w:r>
            <w:r w:rsidRPr="001C368A">
              <w:rPr>
                <w:rFonts w:ascii="Times New Roman" w:eastAsia="新細明體" w:hAnsi="Times New Roman" w:cs="Times New Roman" w:hint="eastAsia"/>
              </w:rPr>
              <w:t>（文分兩段，應與前</w:t>
            </w:r>
            <w:r w:rsidRPr="001C368A">
              <w:rPr>
                <w:rFonts w:ascii="Times New Roman" w:eastAsia="新細明體" w:hAnsi="Times New Roman" w:cs="Times New Roman" w:hint="eastAsia"/>
              </w:rPr>
              <w:t>1</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3</w:t>
            </w:r>
            <w:r w:rsidRPr="001C368A">
              <w:rPr>
                <w:rFonts w:ascii="Times New Roman" w:eastAsia="新細明體" w:hAnsi="Times New Roman" w:cs="Times New Roman" w:hint="eastAsia"/>
              </w:rPr>
              <w:t>──二經相合）‧</w:t>
            </w:r>
            <w:r w:rsidRPr="001C368A">
              <w:rPr>
                <w:rFonts w:ascii="Times New Roman" w:eastAsia="新細明體" w:hAnsi="Times New Roman" w:cs="Times New Roman" w:hint="eastAsia"/>
              </w:rPr>
              <w:t>42</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43</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44</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45</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46</w:t>
            </w:r>
          </w:p>
        </w:tc>
      </w:tr>
      <w:tr w:rsidR="001C368A" w:rsidRPr="001C368A" w:rsidTr="00174741">
        <w:tc>
          <w:tcPr>
            <w:tcW w:w="1559" w:type="dxa"/>
          </w:tcPr>
          <w:p w:rsidR="001C368A" w:rsidRPr="001C368A" w:rsidRDefault="001C368A" w:rsidP="001C368A">
            <w:pPr>
              <w:jc w:val="both"/>
              <w:rPr>
                <w:rFonts w:ascii="Times New Roman" w:eastAsia="新細明體" w:hAnsi="Times New Roman" w:cs="Times New Roman"/>
              </w:rPr>
            </w:pPr>
            <w:r w:rsidRPr="001C368A">
              <w:rPr>
                <w:rFonts w:ascii="Times New Roman" w:eastAsia="新細明體" w:hAnsi="Times New Roman" w:cs="Times New Roman" w:hint="eastAsia"/>
              </w:rPr>
              <w:t>四法（</w:t>
            </w:r>
            <w:r w:rsidRPr="001C368A">
              <w:rPr>
                <w:rFonts w:ascii="Times New Roman" w:eastAsia="新細明體" w:hAnsi="Times New Roman" w:cs="Times New Roman" w:hint="eastAsia"/>
              </w:rPr>
              <w:t>1</w:t>
            </w:r>
            <w:r w:rsidRPr="001C368A">
              <w:rPr>
                <w:rFonts w:ascii="Times New Roman" w:eastAsia="新細明體" w:hAnsi="Times New Roman" w:cs="Times New Roman" w:hint="eastAsia"/>
              </w:rPr>
              <w:t xml:space="preserve">經）　</w:t>
            </w:r>
          </w:p>
        </w:tc>
        <w:tc>
          <w:tcPr>
            <w:tcW w:w="7317" w:type="dxa"/>
          </w:tcPr>
          <w:p w:rsidR="001C368A" w:rsidRPr="001C368A" w:rsidRDefault="001C368A" w:rsidP="001C368A">
            <w:pPr>
              <w:jc w:val="both"/>
              <w:rPr>
                <w:rFonts w:ascii="Times New Roman" w:eastAsia="新細明體" w:hAnsi="Times New Roman" w:cs="Times New Roman"/>
              </w:rPr>
            </w:pPr>
            <w:r w:rsidRPr="001C368A">
              <w:rPr>
                <w:rFonts w:ascii="Times New Roman" w:eastAsia="新細明體" w:hAnsi="Times New Roman" w:cs="Times New Roman" w:hint="eastAsia"/>
              </w:rPr>
              <w:t xml:space="preserve">47                                                 </w:t>
            </w:r>
            <w:r w:rsidRPr="001C368A">
              <w:rPr>
                <w:rFonts w:ascii="Times New Roman" w:eastAsia="新細明體" w:hAnsi="Times New Roman" w:cs="Times New Roman" w:hint="eastAsia"/>
                <w:sz w:val="22"/>
                <w:szCs w:val="24"/>
                <w:shd w:val="pct15" w:color="auto" w:fill="FFFFFF"/>
              </w:rPr>
              <w:t>（</w:t>
            </w:r>
            <w:r w:rsidRPr="001C368A">
              <w:rPr>
                <w:rFonts w:ascii="Times New Roman" w:eastAsia="新細明體" w:hAnsi="Times New Roman" w:cs="Times New Roman" w:hint="eastAsia"/>
                <w:sz w:val="22"/>
                <w:szCs w:val="24"/>
                <w:shd w:val="pct15" w:color="auto" w:fill="FFFFFF"/>
              </w:rPr>
              <w:t>p.763</w:t>
            </w:r>
            <w:r w:rsidRPr="001C368A">
              <w:rPr>
                <w:rFonts w:ascii="Times New Roman" w:eastAsia="新細明體" w:hAnsi="Times New Roman" w:cs="Times New Roman" w:hint="eastAsia"/>
                <w:sz w:val="22"/>
                <w:szCs w:val="24"/>
                <w:shd w:val="pct15" w:color="auto" w:fill="FFFFFF"/>
              </w:rPr>
              <w:t>）</w:t>
            </w:r>
          </w:p>
        </w:tc>
      </w:tr>
    </w:tbl>
    <w:p w:rsidR="001C368A" w:rsidRPr="001C368A" w:rsidRDefault="001C368A" w:rsidP="001C368A">
      <w:pPr>
        <w:jc w:val="both"/>
        <w:rPr>
          <w:rFonts w:ascii="Times New Roman" w:eastAsia="新細明體" w:hAnsi="Times New Roman" w:cs="Times New Roman"/>
          <w:b/>
          <w:sz w:val="20"/>
          <w:szCs w:val="20"/>
          <w:bdr w:val="single" w:sz="4" w:space="0" w:color="auto"/>
        </w:rPr>
      </w:pPr>
    </w:p>
    <w:p w:rsidR="001C368A" w:rsidRPr="001C368A" w:rsidRDefault="001C368A" w:rsidP="001C368A">
      <w:pPr>
        <w:ind w:leftChars="50" w:left="120"/>
        <w:jc w:val="both"/>
        <w:rPr>
          <w:rFonts w:ascii="Times New Roman" w:eastAsia="新細明體" w:hAnsi="Times New Roman" w:cs="Times New Roman"/>
          <w:b/>
          <w:sz w:val="20"/>
          <w:szCs w:val="20"/>
          <w:bdr w:val="single" w:sz="4" w:space="0" w:color="auto"/>
        </w:rPr>
      </w:pPr>
      <w:r w:rsidRPr="001C368A">
        <w:rPr>
          <w:rFonts w:ascii="Times New Roman" w:eastAsia="新細明體" w:hAnsi="Times New Roman" w:cs="Times New Roman" w:hint="eastAsia"/>
          <w:b/>
          <w:sz w:val="20"/>
          <w:szCs w:val="20"/>
          <w:bdr w:val="single" w:sz="4" w:space="0" w:color="auto"/>
        </w:rPr>
        <w:t>（二）</w:t>
      </w:r>
      <w:r w:rsidRPr="001C368A">
        <w:rPr>
          <w:rFonts w:ascii="Times New Roman" w:eastAsia="新細明體" w:hAnsi="Times New Roman" w:cs="Times New Roman" w:hint="eastAsia"/>
          <w:b/>
          <w:sz w:val="20"/>
          <w:szCs w:val="20"/>
          <w:bdr w:val="single" w:sz="4" w:space="0" w:color="auto"/>
        </w:rPr>
        <w:t>44</w:t>
      </w:r>
      <w:r w:rsidRPr="001C368A">
        <w:rPr>
          <w:rFonts w:ascii="Times New Roman" w:eastAsia="新細明體" w:hAnsi="Times New Roman" w:cs="Times New Roman" w:hint="eastAsia"/>
          <w:b/>
          <w:sz w:val="20"/>
          <w:szCs w:val="20"/>
          <w:bdr w:val="single" w:sz="4" w:space="0" w:color="auto"/>
        </w:rPr>
        <w:t>經中，與《增支部》相同的有</w:t>
      </w:r>
      <w:r w:rsidRPr="001C368A">
        <w:rPr>
          <w:rFonts w:ascii="Times New Roman" w:eastAsia="新細明體" w:hAnsi="Times New Roman" w:cs="Times New Roman" w:hint="eastAsia"/>
          <w:b/>
          <w:sz w:val="20"/>
          <w:szCs w:val="20"/>
          <w:bdr w:val="single" w:sz="4" w:space="0" w:color="auto"/>
        </w:rPr>
        <w:t>27</w:t>
      </w:r>
      <w:r w:rsidRPr="001C368A">
        <w:rPr>
          <w:rFonts w:ascii="Times New Roman" w:eastAsia="新細明體" w:hAnsi="Times New Roman" w:cs="Times New Roman" w:hint="eastAsia"/>
          <w:b/>
          <w:sz w:val="20"/>
          <w:szCs w:val="20"/>
          <w:bdr w:val="single" w:sz="4" w:space="0" w:color="auto"/>
        </w:rPr>
        <w:t>經</w:t>
      </w:r>
    </w:p>
    <w:p w:rsidR="001C368A" w:rsidRPr="001C368A" w:rsidRDefault="001C368A" w:rsidP="001C368A">
      <w:pPr>
        <w:ind w:leftChars="50" w:left="120"/>
        <w:jc w:val="both"/>
        <w:rPr>
          <w:rFonts w:ascii="Times New Roman" w:eastAsia="新細明體" w:hAnsi="Times New Roman" w:cs="Times New Roman"/>
          <w:b/>
        </w:rPr>
      </w:pPr>
      <w:r w:rsidRPr="001C368A">
        <w:rPr>
          <w:rFonts w:ascii="Times New Roman" w:eastAsia="新細明體" w:hAnsi="Times New Roman" w:cs="Times New Roman" w:hint="eastAsia"/>
        </w:rPr>
        <w:t>如上所列，可見現存本的次第是雜亂的。除去《七處三觀經》、《積骨經》，「四十四篇」的原形，應該是：</w:t>
      </w:r>
      <w:r w:rsidRPr="001C368A">
        <w:rPr>
          <w:rFonts w:ascii="Times New Roman" w:eastAsia="新細明體" w:hAnsi="Times New Roman" w:cs="Times New Roman" w:hint="eastAsia"/>
          <w:b/>
        </w:rPr>
        <w:t>二法九經，三法七經（四一經合於</w:t>
      </w:r>
      <w:r w:rsidRPr="001C368A">
        <w:rPr>
          <w:rFonts w:ascii="Times New Roman" w:eastAsia="新細明體" w:hAnsi="Times New Roman" w:cs="Times New Roman" w:hint="eastAsia"/>
          <w:b/>
        </w:rPr>
        <w:t>1</w:t>
      </w:r>
      <w:r w:rsidRPr="001C368A">
        <w:rPr>
          <w:rFonts w:ascii="Times New Roman" w:eastAsia="新細明體" w:hAnsi="Times New Roman" w:cs="Times New Roman" w:hint="eastAsia"/>
          <w:b/>
        </w:rPr>
        <w:t>‧</w:t>
      </w:r>
      <w:r w:rsidRPr="001C368A">
        <w:rPr>
          <w:rFonts w:ascii="Times New Roman" w:eastAsia="新細明體" w:hAnsi="Times New Roman" w:cs="Times New Roman" w:hint="eastAsia"/>
          <w:b/>
        </w:rPr>
        <w:t>3</w:t>
      </w:r>
      <w:r w:rsidRPr="001C368A">
        <w:rPr>
          <w:rFonts w:ascii="Times New Roman" w:eastAsia="新細明體" w:hAnsi="Times New Roman" w:cs="Times New Roman" w:hint="eastAsia"/>
          <w:b/>
        </w:rPr>
        <w:t>經中），四法一一經，五法一四經，六法一經（八法比附，不計數），九法二經。</w:t>
      </w:r>
    </w:p>
    <w:p w:rsidR="001C368A" w:rsidRPr="001C368A" w:rsidRDefault="001C368A" w:rsidP="00FD71DF">
      <w:pPr>
        <w:spacing w:beforeLines="30" w:before="108"/>
        <w:ind w:leftChars="50" w:left="120"/>
        <w:jc w:val="both"/>
        <w:rPr>
          <w:rFonts w:ascii="Times New Roman" w:eastAsia="新細明體" w:hAnsi="Times New Roman" w:cs="Times New Roman"/>
        </w:rPr>
      </w:pPr>
      <w:r w:rsidRPr="001C368A">
        <w:rPr>
          <w:rFonts w:ascii="Times New Roman" w:eastAsia="新細明體" w:hAnsi="Times New Roman" w:cs="Times New Roman" w:hint="eastAsia"/>
        </w:rPr>
        <w:t>這四四經，與《增支部》相同的，共</w:t>
      </w:r>
      <w:r w:rsidR="00FD71DF">
        <w:rPr>
          <w:rFonts w:ascii="Times New Roman" w:eastAsia="新細明體" w:hAnsi="Times New Roman" w:cs="Times New Roman" w:hint="eastAsia"/>
        </w:rPr>
        <w:t>27</w:t>
      </w:r>
      <w:r w:rsidRPr="001C368A">
        <w:rPr>
          <w:rFonts w:ascii="Times New Roman" w:eastAsia="新細明體" w:hAnsi="Times New Roman" w:cs="Times New Roman" w:hint="eastAsia"/>
        </w:rPr>
        <w:t>經。這應為依於另一部派的誦本，而節譯出來。</w:t>
      </w:r>
    </w:p>
    <w:p w:rsidR="001C368A" w:rsidRPr="001C368A" w:rsidRDefault="001C368A" w:rsidP="001C368A">
      <w:pPr>
        <w:jc w:val="both"/>
        <w:rPr>
          <w:rFonts w:ascii="Times New Roman" w:eastAsia="新細明體" w:hAnsi="Times New Roman" w:cs="Times New Roman"/>
        </w:rPr>
      </w:pPr>
    </w:p>
    <w:p w:rsidR="001C368A" w:rsidRPr="00EB48EF" w:rsidRDefault="001C368A" w:rsidP="00EB48EF">
      <w:pPr>
        <w:snapToGrid w:val="0"/>
        <w:spacing w:line="400" w:lineRule="exact"/>
        <w:jc w:val="center"/>
        <w:outlineLvl w:val="2"/>
        <w:rPr>
          <w:rFonts w:ascii="標楷體" w:eastAsia="標楷體" w:hAnsi="標楷體"/>
          <w:b/>
          <w:sz w:val="28"/>
          <w:szCs w:val="28"/>
        </w:rPr>
      </w:pPr>
      <w:bookmarkStart w:id="9" w:name="_Toc390426610"/>
      <w:r w:rsidRPr="00EB48EF">
        <w:rPr>
          <w:rFonts w:ascii="標楷體" w:eastAsia="標楷體" w:hAnsi="標楷體" w:hint="eastAsia"/>
          <w:b/>
          <w:sz w:val="28"/>
          <w:szCs w:val="28"/>
        </w:rPr>
        <w:t>第二項、增一依本事而集成</w:t>
      </w:r>
      <w:bookmarkEnd w:id="9"/>
    </w:p>
    <w:p w:rsidR="001C368A" w:rsidRPr="001C368A" w:rsidRDefault="001C368A" w:rsidP="001C368A">
      <w:pPr>
        <w:spacing w:line="400" w:lineRule="exact"/>
        <w:jc w:val="center"/>
        <w:rPr>
          <w:rFonts w:ascii="標楷體" w:eastAsia="標楷體" w:hAnsi="標楷體" w:cs="Times New Roman"/>
          <w:szCs w:val="24"/>
        </w:rPr>
      </w:pPr>
      <w:r w:rsidRPr="001C368A">
        <w:rPr>
          <w:rFonts w:ascii="Times New Roman" w:eastAsia="新細明體" w:hAnsi="Times New Roman" w:cs="Times New Roman" w:hint="eastAsia"/>
          <w:szCs w:val="24"/>
        </w:rPr>
        <w:t>（</w:t>
      </w:r>
      <w:r w:rsidRPr="001C368A">
        <w:rPr>
          <w:rFonts w:ascii="Times New Roman" w:eastAsia="新細明體" w:hAnsi="Times New Roman" w:cs="Times New Roman" w:hint="eastAsia"/>
          <w:szCs w:val="24"/>
        </w:rPr>
        <w:t>p</w:t>
      </w:r>
      <w:r w:rsidR="00AA0A2E">
        <w:rPr>
          <w:rFonts w:ascii="Times New Roman" w:eastAsia="新細明體" w:hAnsi="Times New Roman" w:cs="Times New Roman" w:hint="eastAsia"/>
          <w:szCs w:val="24"/>
        </w:rPr>
        <w:t>.</w:t>
      </w:r>
      <w:r w:rsidRPr="001C368A">
        <w:rPr>
          <w:rFonts w:ascii="Times New Roman" w:eastAsia="新細明體" w:hAnsi="Times New Roman" w:cs="Times New Roman" w:hint="eastAsia"/>
          <w:szCs w:val="24"/>
        </w:rPr>
        <w:t>764-</w:t>
      </w:r>
      <w:r w:rsidR="00AA0A2E" w:rsidRPr="001C368A">
        <w:rPr>
          <w:rFonts w:ascii="Times New Roman" w:eastAsia="新細明體" w:hAnsi="Times New Roman" w:cs="Times New Roman" w:hint="eastAsia"/>
          <w:szCs w:val="24"/>
        </w:rPr>
        <w:t>p.</w:t>
      </w:r>
      <w:r w:rsidRPr="001C368A">
        <w:rPr>
          <w:rFonts w:ascii="Times New Roman" w:eastAsia="新細明體" w:hAnsi="Times New Roman" w:cs="Times New Roman" w:hint="eastAsia"/>
          <w:szCs w:val="24"/>
        </w:rPr>
        <w:t>774</w:t>
      </w:r>
      <w:r w:rsidRPr="001C368A">
        <w:rPr>
          <w:rFonts w:ascii="Times New Roman" w:eastAsia="新細明體" w:hAnsi="Times New Roman" w:cs="Times New Roman" w:hint="eastAsia"/>
          <w:szCs w:val="24"/>
        </w:rPr>
        <w:t>）</w:t>
      </w:r>
    </w:p>
    <w:p w:rsidR="001C368A" w:rsidRPr="001C368A" w:rsidRDefault="001C368A" w:rsidP="001C368A">
      <w:pPr>
        <w:jc w:val="both"/>
        <w:rPr>
          <w:rFonts w:ascii="Times New Roman" w:eastAsia="新細明體" w:hAnsi="Times New Roman" w:cs="Times New Roman"/>
        </w:rPr>
      </w:pPr>
    </w:p>
    <w:p w:rsidR="001C368A" w:rsidRPr="001C368A" w:rsidRDefault="001C368A" w:rsidP="00AA0A2E">
      <w:pPr>
        <w:spacing w:beforeLines="50" w:before="180"/>
        <w:jc w:val="both"/>
        <w:rPr>
          <w:rFonts w:ascii="Times New Roman" w:eastAsia="新細明體" w:hAnsi="Times New Roman" w:cs="Times New Roman"/>
          <w:b/>
          <w:sz w:val="20"/>
          <w:szCs w:val="20"/>
        </w:rPr>
      </w:pPr>
      <w:r w:rsidRPr="001C368A">
        <w:rPr>
          <w:rFonts w:ascii="Times New Roman" w:eastAsia="新細明體" w:hAnsi="Times New Roman" w:cs="Times New Roman" w:hint="eastAsia"/>
          <w:b/>
          <w:sz w:val="20"/>
          <w:szCs w:val="20"/>
          <w:bdr w:val="single" w:sz="4" w:space="0" w:color="auto"/>
        </w:rPr>
        <w:t>一、《增壹阿含經》附入的部分</w:t>
      </w:r>
    </w:p>
    <w:p w:rsidR="001C368A" w:rsidRPr="001C368A" w:rsidRDefault="001C368A" w:rsidP="001C368A">
      <w:pPr>
        <w:ind w:firstLineChars="50" w:firstLine="100"/>
        <w:rPr>
          <w:rFonts w:ascii="Times New Roman" w:eastAsia="新細明體" w:hAnsi="Times New Roman" w:cs="Times New Roman"/>
          <w:b/>
          <w:bCs/>
          <w:sz w:val="20"/>
          <w:szCs w:val="20"/>
          <w:bdr w:val="single" w:sz="4" w:space="0" w:color="auto"/>
        </w:rPr>
      </w:pPr>
      <w:r w:rsidRPr="001C368A">
        <w:rPr>
          <w:rFonts w:ascii="Times New Roman" w:eastAsia="新細明體" w:hAnsi="Times New Roman" w:cs="Times New Roman" w:hint="eastAsia"/>
          <w:b/>
          <w:bCs/>
          <w:sz w:val="20"/>
          <w:szCs w:val="20"/>
          <w:bdr w:val="single" w:sz="4" w:space="0" w:color="auto"/>
        </w:rPr>
        <w:t>（一）</w:t>
      </w:r>
      <w:r w:rsidRPr="001C368A">
        <w:rPr>
          <w:rFonts w:ascii="Times New Roman" w:eastAsia="新細明體" w:hAnsi="Times New Roman" w:cs="Times New Roman" w:hint="eastAsia"/>
          <w:b/>
          <w:sz w:val="20"/>
          <w:szCs w:val="20"/>
          <w:bdr w:val="single" w:sz="4" w:space="0" w:color="auto"/>
        </w:rPr>
        <w:t>編入大乘的思想</w:t>
      </w:r>
    </w:p>
    <w:p w:rsidR="001C368A" w:rsidRPr="001C368A" w:rsidRDefault="001C368A" w:rsidP="001C368A">
      <w:pPr>
        <w:spacing w:afterLines="30" w:after="108"/>
        <w:jc w:val="both"/>
        <w:rPr>
          <w:rFonts w:ascii="Times New Roman" w:eastAsia="新細明體" w:hAnsi="Times New Roman" w:cs="Times New Roman"/>
        </w:rPr>
      </w:pPr>
      <w:r w:rsidRPr="001C368A">
        <w:rPr>
          <w:rFonts w:ascii="Times New Roman" w:eastAsia="新細明體" w:hAnsi="Times New Roman" w:cs="Times New Roman" w:hint="eastAsia"/>
        </w:rPr>
        <w:t>《增壹阿含經》，顯然的含有大乘的思想，不消多說。</w:t>
      </w:r>
    </w:p>
    <w:p w:rsidR="001C368A" w:rsidRPr="001C368A" w:rsidRDefault="001C368A" w:rsidP="001C368A">
      <w:pPr>
        <w:ind w:firstLineChars="50" w:firstLine="100"/>
        <w:rPr>
          <w:rFonts w:ascii="Times New Roman" w:eastAsia="新細明體" w:hAnsi="Times New Roman" w:cs="Times New Roman"/>
          <w:b/>
          <w:bCs/>
          <w:sz w:val="20"/>
          <w:szCs w:val="20"/>
          <w:bdr w:val="single" w:sz="4" w:space="0" w:color="auto"/>
        </w:rPr>
      </w:pPr>
      <w:r w:rsidRPr="001C368A">
        <w:rPr>
          <w:rFonts w:ascii="Times New Roman" w:eastAsia="新細明體" w:hAnsi="Times New Roman" w:cs="Times New Roman" w:hint="eastAsia"/>
          <w:b/>
          <w:bCs/>
          <w:sz w:val="20"/>
          <w:szCs w:val="20"/>
          <w:bdr w:val="single" w:sz="4" w:space="0" w:color="auto"/>
        </w:rPr>
        <w:t>（二）</w:t>
      </w:r>
      <w:r w:rsidRPr="001C368A">
        <w:rPr>
          <w:rFonts w:ascii="Times New Roman" w:eastAsia="新細明體" w:hAnsi="Times New Roman" w:cs="Times New Roman" w:hint="eastAsia"/>
          <w:b/>
          <w:sz w:val="20"/>
          <w:szCs w:val="20"/>
          <w:bdr w:val="single" w:sz="4" w:space="0" w:color="auto"/>
        </w:rPr>
        <w:t>編入眾多的譬喻</w:t>
      </w:r>
    </w:p>
    <w:p w:rsidR="001C368A" w:rsidRPr="001C368A" w:rsidRDefault="001C368A" w:rsidP="001C368A">
      <w:pPr>
        <w:ind w:leftChars="100" w:left="240"/>
        <w:jc w:val="both"/>
        <w:rPr>
          <w:rFonts w:ascii="Times New Roman" w:eastAsia="新細明體" w:hAnsi="Times New Roman" w:cs="Times New Roman"/>
          <w:sz w:val="20"/>
          <w:szCs w:val="20"/>
          <w:bdr w:val="single" w:sz="4" w:space="0" w:color="auto"/>
        </w:rPr>
      </w:pPr>
      <w:r w:rsidRPr="001C368A">
        <w:rPr>
          <w:rFonts w:ascii="Times New Roman" w:eastAsia="新細明體" w:hAnsi="Times New Roman" w:cs="Times New Roman" w:hint="eastAsia"/>
          <w:b/>
          <w:sz w:val="20"/>
          <w:szCs w:val="20"/>
          <w:bdr w:val="single" w:sz="4" w:space="0" w:color="auto"/>
        </w:rPr>
        <w:t>1</w:t>
      </w:r>
      <w:r w:rsidRPr="001C368A">
        <w:rPr>
          <w:rFonts w:ascii="Times New Roman" w:eastAsia="新細明體" w:hAnsi="Times New Roman" w:cs="Times New Roman" w:hint="eastAsia"/>
          <w:b/>
          <w:sz w:val="20"/>
          <w:szCs w:val="20"/>
          <w:bdr w:val="single" w:sz="4" w:space="0" w:color="auto"/>
        </w:rPr>
        <w:t>、佛的傳記</w:t>
      </w:r>
    </w:p>
    <w:p w:rsidR="001C368A" w:rsidRPr="001C368A" w:rsidRDefault="001C368A" w:rsidP="001C368A">
      <w:pPr>
        <w:spacing w:afterLines="30" w:after="108"/>
        <w:ind w:leftChars="100" w:left="240"/>
        <w:jc w:val="both"/>
        <w:rPr>
          <w:rFonts w:ascii="Times New Roman" w:eastAsia="新細明體" w:hAnsi="Times New Roman" w:cs="Times New Roman"/>
        </w:rPr>
      </w:pPr>
      <w:r w:rsidRPr="001C368A">
        <w:rPr>
          <w:rFonts w:ascii="Times New Roman" w:eastAsia="新細明體" w:hAnsi="Times New Roman" w:cs="Times New Roman" w:hint="eastAsia"/>
        </w:rPr>
        <w:t>經中編入了眾多的譬喻，如如來苦行成佛</w:t>
      </w:r>
      <w:r w:rsidRPr="001C368A">
        <w:rPr>
          <w:rFonts w:ascii="Times New Roman" w:eastAsia="新細明體" w:hAnsi="Times New Roman" w:cs="Times New Roman"/>
          <w:vertAlign w:val="superscript"/>
        </w:rPr>
        <w:footnoteReference w:id="277"/>
      </w:r>
      <w:r w:rsidRPr="001C368A">
        <w:rPr>
          <w:rFonts w:ascii="Times New Roman" w:eastAsia="新細明體" w:hAnsi="Times New Roman" w:cs="Times New Roman" w:hint="eastAsia"/>
        </w:rPr>
        <w:t>；降魔</w:t>
      </w:r>
      <w:r w:rsidRPr="001C368A">
        <w:rPr>
          <w:rFonts w:ascii="Times New Roman" w:eastAsia="新細明體" w:hAnsi="Times New Roman" w:cs="Times New Roman"/>
          <w:vertAlign w:val="superscript"/>
        </w:rPr>
        <w:footnoteReference w:id="278"/>
      </w:r>
      <w:r w:rsidRPr="001C368A">
        <w:rPr>
          <w:rFonts w:ascii="Times New Roman" w:eastAsia="新細明體" w:hAnsi="Times New Roman" w:cs="Times New Roman" w:hint="eastAsia"/>
        </w:rPr>
        <w:t>；成佛，度五比丘，化三迦葉（</w:t>
      </w:r>
      <w:r w:rsidRPr="001C368A">
        <w:rPr>
          <w:rFonts w:ascii="Times New Roman" w:eastAsia="新細明體" w:hAnsi="Times New Roman" w:cs="Times New Roman"/>
        </w:rPr>
        <w:t>Kāśyapa</w:t>
      </w:r>
      <w:r w:rsidRPr="001C368A">
        <w:rPr>
          <w:rFonts w:ascii="Times New Roman" w:eastAsia="新細明體" w:hAnsi="Times New Roman" w:cs="Times New Roman" w:hint="eastAsia"/>
        </w:rPr>
        <w:t>），回迦毘羅（</w:t>
      </w:r>
      <w:r w:rsidRPr="001C368A">
        <w:rPr>
          <w:rFonts w:ascii="Times New Roman" w:eastAsia="新細明體" w:hAnsi="Times New Roman" w:cs="Times New Roman"/>
        </w:rPr>
        <w:t>Kapilavastu</w:t>
      </w:r>
      <w:r w:rsidRPr="001C368A">
        <w:rPr>
          <w:rFonts w:ascii="Times New Roman" w:eastAsia="新細明體" w:hAnsi="Times New Roman" w:cs="Times New Roman" w:hint="eastAsia"/>
        </w:rPr>
        <w:t>）度釋</w:t>
      </w:r>
      <w:r w:rsidRPr="001C368A">
        <w:rPr>
          <w:rFonts w:ascii="Times New Roman" w:eastAsia="新細明體" w:hAnsi="Times New Roman" w:cs="Times New Roman" w:hint="eastAsia"/>
          <w:sz w:val="22"/>
          <w:szCs w:val="24"/>
          <w:shd w:val="pct15" w:color="auto" w:fill="FFFFFF"/>
        </w:rPr>
        <w:t>（</w:t>
      </w:r>
      <w:r w:rsidRPr="001C368A">
        <w:rPr>
          <w:rFonts w:ascii="Times New Roman" w:eastAsia="新細明體" w:hAnsi="Times New Roman" w:cs="Times New Roman" w:hint="eastAsia"/>
          <w:sz w:val="22"/>
          <w:szCs w:val="24"/>
          <w:shd w:val="pct15" w:color="auto" w:fill="FFFFFF"/>
        </w:rPr>
        <w:t>p.765</w:t>
      </w:r>
      <w:r w:rsidRPr="001C368A">
        <w:rPr>
          <w:rFonts w:ascii="Times New Roman" w:eastAsia="新細明體" w:hAnsi="Times New Roman" w:cs="Times New Roman" w:hint="eastAsia"/>
          <w:sz w:val="22"/>
          <w:szCs w:val="24"/>
          <w:shd w:val="pct15" w:color="auto" w:fill="FFFFFF"/>
        </w:rPr>
        <w:t>）</w:t>
      </w:r>
      <w:r w:rsidRPr="001C368A">
        <w:rPr>
          <w:rFonts w:ascii="Times New Roman" w:eastAsia="新細明體" w:hAnsi="Times New Roman" w:cs="Times New Roman" w:hint="eastAsia"/>
        </w:rPr>
        <w:t>種</w:t>
      </w:r>
      <w:r w:rsidRPr="001C368A">
        <w:rPr>
          <w:rFonts w:ascii="Times New Roman" w:eastAsia="新細明體" w:hAnsi="Times New Roman" w:cs="Times New Roman"/>
          <w:vertAlign w:val="superscript"/>
        </w:rPr>
        <w:footnoteReference w:id="279"/>
      </w:r>
      <w:r w:rsidRPr="001C368A">
        <w:rPr>
          <w:rFonts w:ascii="Times New Roman" w:eastAsia="新細明體" w:hAnsi="Times New Roman" w:cs="Times New Roman" w:hint="eastAsia"/>
        </w:rPr>
        <w:t>；從王舍城（</w:t>
      </w:r>
      <w:r w:rsidRPr="001C368A">
        <w:rPr>
          <w:rFonts w:ascii="Times New Roman" w:eastAsia="新細明體" w:hAnsi="Times New Roman" w:cs="Times New Roman"/>
        </w:rPr>
        <w:t>Rājag</w:t>
      </w:r>
      <w:r w:rsidRPr="001C368A">
        <w:rPr>
          <w:rFonts w:ascii="Cambria Math" w:eastAsia="新細明體" w:hAnsi="Cambria Math" w:cs="Cambria Math"/>
        </w:rPr>
        <w:t>ṛ</w:t>
      </w:r>
      <w:r w:rsidRPr="001C368A">
        <w:rPr>
          <w:rFonts w:ascii="Times New Roman" w:eastAsia="新細明體" w:hAnsi="Times New Roman" w:cs="Times New Roman"/>
        </w:rPr>
        <w:t>ha</w:t>
      </w:r>
      <w:r w:rsidRPr="001C368A">
        <w:rPr>
          <w:rFonts w:ascii="Times New Roman" w:eastAsia="新細明體" w:hAnsi="Times New Roman" w:cs="Times New Roman" w:hint="eastAsia"/>
        </w:rPr>
        <w:t>）到毘舍離（</w:t>
      </w:r>
      <w:r w:rsidRPr="001C368A">
        <w:rPr>
          <w:rFonts w:ascii="Times New Roman" w:eastAsia="新細明體" w:hAnsi="Times New Roman" w:cs="Times New Roman"/>
        </w:rPr>
        <w:t>Vaiśālī</w:t>
      </w:r>
      <w:r w:rsidRPr="001C368A">
        <w:rPr>
          <w:rFonts w:ascii="Times New Roman" w:eastAsia="新細明體" w:hAnsi="Times New Roman" w:cs="Times New Roman" w:hint="eastAsia"/>
        </w:rPr>
        <w:t>）</w:t>
      </w:r>
      <w:r w:rsidRPr="001C368A">
        <w:rPr>
          <w:rFonts w:ascii="Times New Roman" w:eastAsia="新細明體" w:hAnsi="Times New Roman" w:cs="Times New Roman"/>
          <w:vertAlign w:val="superscript"/>
        </w:rPr>
        <w:footnoteReference w:id="280"/>
      </w:r>
      <w:r w:rsidRPr="001C368A">
        <w:rPr>
          <w:rFonts w:ascii="Times New Roman" w:eastAsia="新細明體" w:hAnsi="Times New Roman" w:cs="Times New Roman" w:hint="eastAsia"/>
        </w:rPr>
        <w:t>；去拘尸那（</w:t>
      </w:r>
      <w:r w:rsidRPr="001C368A">
        <w:rPr>
          <w:rFonts w:ascii="Times New Roman" w:eastAsia="新細明體" w:hAnsi="Times New Roman" w:cs="Times New Roman"/>
        </w:rPr>
        <w:t>Kuśinagara</w:t>
      </w:r>
      <w:r w:rsidRPr="001C368A">
        <w:rPr>
          <w:rFonts w:ascii="Times New Roman" w:eastAsia="新細明體" w:hAnsi="Times New Roman" w:cs="Times New Roman" w:hint="eastAsia"/>
        </w:rPr>
        <w:t>）入涅槃</w:t>
      </w:r>
      <w:r w:rsidRPr="001C368A">
        <w:rPr>
          <w:rFonts w:ascii="Times New Roman" w:eastAsia="新細明體" w:hAnsi="Times New Roman" w:cs="Times New Roman"/>
          <w:vertAlign w:val="superscript"/>
        </w:rPr>
        <w:footnoteReference w:id="281"/>
      </w:r>
      <w:r w:rsidRPr="001C368A">
        <w:rPr>
          <w:rFonts w:ascii="Times New Roman" w:eastAsia="新細明體" w:hAnsi="Times New Roman" w:cs="Times New Roman" w:hint="eastAsia"/>
        </w:rPr>
        <w:t>：這是佛的傳記。</w:t>
      </w:r>
    </w:p>
    <w:p w:rsidR="001C368A" w:rsidRPr="001C368A" w:rsidRDefault="001C368A" w:rsidP="001C368A">
      <w:pPr>
        <w:ind w:leftChars="100" w:left="240"/>
        <w:jc w:val="both"/>
        <w:rPr>
          <w:rFonts w:ascii="Times New Roman" w:eastAsia="新細明體" w:hAnsi="Times New Roman" w:cs="Times New Roman"/>
          <w:sz w:val="20"/>
          <w:szCs w:val="20"/>
          <w:bdr w:val="single" w:sz="4" w:space="0" w:color="auto"/>
        </w:rPr>
      </w:pPr>
      <w:r w:rsidRPr="001C368A">
        <w:rPr>
          <w:rFonts w:ascii="Times New Roman" w:eastAsia="新細明體" w:hAnsi="Times New Roman" w:cs="Times New Roman" w:hint="eastAsia"/>
          <w:b/>
          <w:sz w:val="20"/>
          <w:szCs w:val="20"/>
          <w:bdr w:val="single" w:sz="4" w:space="0" w:color="auto"/>
        </w:rPr>
        <w:t>2</w:t>
      </w:r>
      <w:r w:rsidRPr="001C368A">
        <w:rPr>
          <w:rFonts w:ascii="Times New Roman" w:eastAsia="新細明體" w:hAnsi="Times New Roman" w:cs="Times New Roman" w:hint="eastAsia"/>
          <w:b/>
          <w:sz w:val="20"/>
          <w:szCs w:val="20"/>
          <w:bdr w:val="single" w:sz="4" w:space="0" w:color="auto"/>
        </w:rPr>
        <w:t>、佛教的大事</w:t>
      </w:r>
    </w:p>
    <w:p w:rsidR="001C368A" w:rsidRPr="001C368A" w:rsidRDefault="001C368A" w:rsidP="001C368A">
      <w:pPr>
        <w:spacing w:afterLines="30" w:after="108"/>
        <w:ind w:leftChars="100" w:left="240"/>
        <w:jc w:val="both"/>
        <w:rPr>
          <w:rFonts w:ascii="Times New Roman" w:eastAsia="新細明體" w:hAnsi="Times New Roman" w:cs="Times New Roman"/>
        </w:rPr>
      </w:pPr>
      <w:r w:rsidRPr="001C368A">
        <w:rPr>
          <w:rFonts w:ascii="Times New Roman" w:eastAsia="新細明體" w:hAnsi="Times New Roman" w:cs="Times New Roman" w:hint="eastAsia"/>
        </w:rPr>
        <w:t>提婆達兜（</w:t>
      </w:r>
      <w:r w:rsidRPr="001C368A">
        <w:rPr>
          <w:rFonts w:ascii="Times New Roman" w:eastAsia="新細明體" w:hAnsi="Times New Roman" w:cs="Times New Roman"/>
        </w:rPr>
        <w:t>Devadatta</w:t>
      </w:r>
      <w:r w:rsidRPr="001C368A">
        <w:rPr>
          <w:rFonts w:ascii="Times New Roman" w:eastAsia="新細明體" w:hAnsi="Times New Roman" w:cs="Times New Roman" w:hint="eastAsia"/>
        </w:rPr>
        <w:t>）破僧</w:t>
      </w:r>
      <w:r w:rsidRPr="001C368A">
        <w:rPr>
          <w:rFonts w:ascii="Times New Roman" w:eastAsia="新細明體" w:hAnsi="Times New Roman" w:cs="Times New Roman"/>
          <w:vertAlign w:val="superscript"/>
        </w:rPr>
        <w:footnoteReference w:id="282"/>
      </w:r>
      <w:r w:rsidRPr="001C368A">
        <w:rPr>
          <w:rFonts w:ascii="Times New Roman" w:eastAsia="新細明體" w:hAnsi="Times New Roman" w:cs="Times New Roman" w:hint="eastAsia"/>
        </w:rPr>
        <w:t>；舍利弗（</w:t>
      </w:r>
      <w:r w:rsidRPr="001C368A">
        <w:rPr>
          <w:rFonts w:ascii="Times New Roman" w:eastAsia="新細明體" w:hAnsi="Times New Roman" w:cs="Times New Roman" w:hint="cs"/>
        </w:rPr>
        <w:t>Śā</w:t>
      </w:r>
      <w:r w:rsidRPr="001C368A">
        <w:rPr>
          <w:rFonts w:ascii="Times New Roman" w:eastAsia="新細明體" w:hAnsi="Times New Roman" w:cs="Times New Roman"/>
        </w:rPr>
        <w:t>riputra</w:t>
      </w:r>
      <w:r w:rsidRPr="001C368A">
        <w:rPr>
          <w:rFonts w:ascii="Times New Roman" w:eastAsia="新細明體" w:hAnsi="Times New Roman" w:cs="Times New Roman" w:hint="eastAsia"/>
        </w:rPr>
        <w:t>）目犍連（</w:t>
      </w:r>
      <w:r w:rsidRPr="001C368A">
        <w:rPr>
          <w:rFonts w:ascii="Times New Roman" w:eastAsia="新細明體" w:hAnsi="Times New Roman" w:cs="Times New Roman"/>
        </w:rPr>
        <w:t>Mahāmaudgalyāyana</w:t>
      </w:r>
      <w:r w:rsidRPr="001C368A">
        <w:rPr>
          <w:rFonts w:ascii="Times New Roman" w:eastAsia="新細明體" w:hAnsi="Times New Roman" w:cs="Times New Roman" w:hint="eastAsia"/>
        </w:rPr>
        <w:t>）的入滅</w:t>
      </w:r>
      <w:r w:rsidRPr="001C368A">
        <w:rPr>
          <w:rFonts w:ascii="Times New Roman" w:eastAsia="新細明體" w:hAnsi="Times New Roman" w:cs="Times New Roman"/>
          <w:vertAlign w:val="superscript"/>
        </w:rPr>
        <w:footnoteReference w:id="283"/>
      </w:r>
      <w:r w:rsidRPr="001C368A">
        <w:rPr>
          <w:rFonts w:ascii="Times New Roman" w:eastAsia="新細明體" w:hAnsi="Times New Roman" w:cs="Times New Roman" w:hint="eastAsia"/>
        </w:rPr>
        <w:t>；毘琉離王（</w:t>
      </w:r>
      <w:r w:rsidRPr="001C368A">
        <w:rPr>
          <w:rFonts w:ascii="Times New Roman" w:eastAsia="新細明體" w:hAnsi="Times New Roman" w:cs="Times New Roman"/>
        </w:rPr>
        <w:t>Vi</w:t>
      </w:r>
      <w:r w:rsidRPr="001C368A">
        <w:rPr>
          <w:rFonts w:ascii="Cambria Math" w:eastAsia="新細明體" w:hAnsi="Cambria Math" w:cs="Cambria Math"/>
        </w:rPr>
        <w:t>ḍ</w:t>
      </w:r>
      <w:r w:rsidRPr="001C368A">
        <w:rPr>
          <w:rFonts w:ascii="Times New Roman" w:eastAsia="新細明體" w:hAnsi="Times New Roman" w:cs="Times New Roman"/>
        </w:rPr>
        <w:t>ū</w:t>
      </w:r>
      <w:r w:rsidRPr="001C368A">
        <w:rPr>
          <w:rFonts w:ascii="Cambria Math" w:eastAsia="新細明體" w:hAnsi="Cambria Math" w:cs="Cambria Math"/>
        </w:rPr>
        <w:t>ḍ</w:t>
      </w:r>
      <w:r w:rsidRPr="001C368A">
        <w:rPr>
          <w:rFonts w:ascii="Times New Roman" w:eastAsia="新細明體" w:hAnsi="Times New Roman" w:cs="Times New Roman"/>
        </w:rPr>
        <w:t>abha</w:t>
      </w:r>
      <w:r w:rsidRPr="001C368A">
        <w:rPr>
          <w:rFonts w:ascii="Times New Roman" w:eastAsia="新細明體" w:hAnsi="Times New Roman" w:cs="Times New Roman" w:hint="eastAsia"/>
        </w:rPr>
        <w:t>）滅釋種</w:t>
      </w:r>
      <w:r w:rsidRPr="001C368A">
        <w:rPr>
          <w:rFonts w:ascii="Times New Roman" w:eastAsia="新細明體" w:hAnsi="Times New Roman" w:cs="Times New Roman"/>
          <w:vertAlign w:val="superscript"/>
        </w:rPr>
        <w:footnoteReference w:id="284"/>
      </w:r>
      <w:r w:rsidRPr="001C368A">
        <w:rPr>
          <w:rFonts w:ascii="Times New Roman" w:eastAsia="新細明體" w:hAnsi="Times New Roman" w:cs="Times New Roman" w:hint="eastAsia"/>
        </w:rPr>
        <w:t>，都是有關佛教的大事。</w:t>
      </w:r>
    </w:p>
    <w:p w:rsidR="001C368A" w:rsidRPr="001C368A" w:rsidRDefault="001C368A" w:rsidP="001C368A">
      <w:pPr>
        <w:ind w:leftChars="100" w:left="240"/>
        <w:jc w:val="both"/>
        <w:rPr>
          <w:rFonts w:ascii="Times New Roman" w:eastAsia="新細明體" w:hAnsi="Times New Roman" w:cs="Times New Roman"/>
          <w:sz w:val="20"/>
          <w:szCs w:val="20"/>
          <w:bdr w:val="single" w:sz="4" w:space="0" w:color="auto"/>
        </w:rPr>
      </w:pPr>
      <w:r w:rsidRPr="001C368A">
        <w:rPr>
          <w:rFonts w:ascii="Times New Roman" w:eastAsia="新細明體" w:hAnsi="Times New Roman" w:cs="Times New Roman" w:hint="eastAsia"/>
          <w:b/>
          <w:sz w:val="20"/>
          <w:szCs w:val="20"/>
          <w:bdr w:val="single" w:sz="4" w:space="0" w:color="auto"/>
        </w:rPr>
        <w:t>3</w:t>
      </w:r>
      <w:r w:rsidRPr="001C368A">
        <w:rPr>
          <w:rFonts w:ascii="Times New Roman" w:eastAsia="新細明體" w:hAnsi="Times New Roman" w:cs="Times New Roman" w:hint="eastAsia"/>
          <w:b/>
          <w:sz w:val="20"/>
          <w:szCs w:val="20"/>
          <w:bdr w:val="single" w:sz="4" w:space="0" w:color="auto"/>
        </w:rPr>
        <w:t>、這些譬喻的編入，與《根有律》的風格及時代相近</w:t>
      </w:r>
    </w:p>
    <w:p w:rsidR="001C368A" w:rsidRPr="001C368A" w:rsidRDefault="001C368A" w:rsidP="001C368A">
      <w:pPr>
        <w:spacing w:afterLines="30" w:after="108"/>
        <w:ind w:leftChars="100" w:left="240"/>
        <w:jc w:val="both"/>
        <w:rPr>
          <w:rFonts w:ascii="Times New Roman" w:eastAsia="新細明體" w:hAnsi="Times New Roman" w:cs="Times New Roman"/>
        </w:rPr>
      </w:pPr>
      <w:r w:rsidRPr="001C368A">
        <w:rPr>
          <w:rFonts w:ascii="Times New Roman" w:eastAsia="新細明體" w:hAnsi="Times New Roman" w:cs="Times New Roman" w:hint="eastAsia"/>
        </w:rPr>
        <w:t>此外，如教化佛弟難陀（</w:t>
      </w:r>
      <w:r w:rsidRPr="001C368A">
        <w:rPr>
          <w:rFonts w:ascii="Times New Roman" w:eastAsia="新細明體" w:hAnsi="Times New Roman" w:cs="Times New Roman" w:hint="eastAsia"/>
        </w:rPr>
        <w:t>Nanda</w:t>
      </w:r>
      <w:r w:rsidRPr="001C368A">
        <w:rPr>
          <w:rFonts w:ascii="Times New Roman" w:eastAsia="新細明體" w:hAnsi="Times New Roman" w:cs="Times New Roman" w:hint="eastAsia"/>
        </w:rPr>
        <w:t>），而引之入地獄，登天堂</w:t>
      </w:r>
      <w:r w:rsidRPr="001C368A">
        <w:rPr>
          <w:rFonts w:ascii="Times New Roman" w:eastAsia="新細明體" w:hAnsi="Times New Roman" w:cs="Times New Roman"/>
          <w:vertAlign w:val="superscript"/>
        </w:rPr>
        <w:footnoteReference w:id="285"/>
      </w:r>
      <w:r w:rsidRPr="001C368A">
        <w:rPr>
          <w:rFonts w:ascii="Times New Roman" w:eastAsia="新細明體" w:hAnsi="Times New Roman" w:cs="Times New Roman" w:hint="eastAsia"/>
        </w:rPr>
        <w:t>；難陀跋難陀（</w:t>
      </w:r>
      <w:r w:rsidRPr="001C368A">
        <w:rPr>
          <w:rFonts w:ascii="Times New Roman" w:eastAsia="新細明體" w:hAnsi="Times New Roman" w:cs="Times New Roman" w:hint="eastAsia"/>
        </w:rPr>
        <w:t>Nanda,upananda</w:t>
      </w:r>
      <w:r w:rsidRPr="001C368A">
        <w:rPr>
          <w:rFonts w:ascii="Times New Roman" w:eastAsia="新細明體" w:hAnsi="Times New Roman" w:cs="Times New Roman" w:hint="eastAsia"/>
        </w:rPr>
        <w:t>）龍王聽法，佛生忉利天（</w:t>
      </w:r>
      <w:r w:rsidRPr="001C368A">
        <w:rPr>
          <w:rFonts w:ascii="Times New Roman" w:eastAsia="新細明體" w:hAnsi="Times New Roman" w:cs="Times New Roman"/>
        </w:rPr>
        <w:t>Trāyastri</w:t>
      </w:r>
      <w:r w:rsidRPr="001C368A">
        <w:rPr>
          <w:rFonts w:ascii="Cambria Math" w:eastAsia="新細明體" w:hAnsi="Cambria Math" w:cs="Cambria Math"/>
        </w:rPr>
        <w:t>ṃ</w:t>
      </w:r>
      <w:r w:rsidRPr="001C368A">
        <w:rPr>
          <w:rFonts w:ascii="Times New Roman" w:eastAsia="新細明體" w:hAnsi="Times New Roman" w:cs="Times New Roman"/>
        </w:rPr>
        <w:t>śa</w:t>
      </w:r>
      <w:r w:rsidRPr="001C368A">
        <w:rPr>
          <w:rFonts w:ascii="Times New Roman" w:eastAsia="新細明體" w:hAnsi="Times New Roman" w:cs="Times New Roman" w:hint="eastAsia"/>
        </w:rPr>
        <w:t>），又從天下降</w:t>
      </w:r>
      <w:r w:rsidRPr="001C368A">
        <w:rPr>
          <w:rFonts w:ascii="Times New Roman" w:eastAsia="新細明體" w:hAnsi="Times New Roman" w:cs="Times New Roman"/>
          <w:vertAlign w:val="superscript"/>
        </w:rPr>
        <w:footnoteReference w:id="286"/>
      </w:r>
      <w:r w:rsidRPr="001C368A">
        <w:rPr>
          <w:rFonts w:ascii="Times New Roman" w:eastAsia="新細明體" w:hAnsi="Times New Roman" w:cs="Times New Roman" w:hint="eastAsia"/>
        </w:rPr>
        <w:t>；阿耨達池（</w:t>
      </w:r>
      <w:r w:rsidRPr="001C368A">
        <w:rPr>
          <w:rFonts w:ascii="Times New Roman" w:eastAsia="新細明體" w:hAnsi="Times New Roman" w:cs="Times New Roman"/>
        </w:rPr>
        <w:t>Anavatapta</w:t>
      </w:r>
      <w:r w:rsidRPr="001C368A">
        <w:rPr>
          <w:rFonts w:ascii="Times New Roman" w:eastAsia="新細明體" w:hAnsi="Times New Roman" w:cs="Times New Roman" w:hint="eastAsia"/>
        </w:rPr>
        <w:t>）大會</w:t>
      </w:r>
      <w:r w:rsidRPr="001C368A">
        <w:rPr>
          <w:rFonts w:ascii="Times New Roman" w:eastAsia="新細明體" w:hAnsi="Times New Roman" w:cs="Times New Roman"/>
          <w:vertAlign w:val="superscript"/>
        </w:rPr>
        <w:footnoteReference w:id="287"/>
      </w:r>
      <w:r w:rsidRPr="001C368A">
        <w:rPr>
          <w:rFonts w:ascii="Times New Roman" w:eastAsia="新細明體" w:hAnsi="Times New Roman" w:cs="Times New Roman" w:hint="eastAsia"/>
        </w:rPr>
        <w:t>；尸利掘（</w:t>
      </w:r>
      <w:r w:rsidRPr="001C368A">
        <w:rPr>
          <w:rFonts w:ascii="Times New Roman" w:eastAsia="新細明體" w:hAnsi="Times New Roman" w:cs="Times New Roman" w:hint="cs"/>
        </w:rPr>
        <w:t>Ś</w:t>
      </w:r>
      <w:r w:rsidRPr="001C368A">
        <w:rPr>
          <w:rFonts w:ascii="Times New Roman" w:eastAsia="新細明體" w:hAnsi="Times New Roman" w:cs="Times New Roman"/>
        </w:rPr>
        <w:t>rīgupta</w:t>
      </w:r>
      <w:r w:rsidRPr="001C368A">
        <w:rPr>
          <w:rFonts w:ascii="Times New Roman" w:eastAsia="新細明體" w:hAnsi="Times New Roman" w:cs="Times New Roman" w:hint="eastAsia"/>
        </w:rPr>
        <w:t>）害佛</w:t>
      </w:r>
      <w:r w:rsidRPr="001C368A">
        <w:rPr>
          <w:rFonts w:ascii="Times New Roman" w:eastAsia="新細明體" w:hAnsi="Times New Roman" w:cs="Times New Roman"/>
          <w:vertAlign w:val="superscript"/>
        </w:rPr>
        <w:footnoteReference w:id="288"/>
      </w:r>
      <w:r w:rsidRPr="001C368A">
        <w:rPr>
          <w:rFonts w:ascii="Times New Roman" w:eastAsia="新細明體" w:hAnsi="Times New Roman" w:cs="Times New Roman" w:hint="eastAsia"/>
        </w:rPr>
        <w:t>；四大聲聞化度跋提（</w:t>
      </w:r>
      <w:r w:rsidRPr="001C368A">
        <w:rPr>
          <w:rFonts w:ascii="Times New Roman" w:eastAsia="新細明體" w:hAnsi="Times New Roman" w:cs="Times New Roman"/>
        </w:rPr>
        <w:t>Bhadrika</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lastRenderedPageBreak/>
        <w:t>長者、難陀（</w:t>
      </w:r>
      <w:r w:rsidRPr="001C368A">
        <w:rPr>
          <w:rFonts w:ascii="Times New Roman" w:eastAsia="新細明體" w:hAnsi="Times New Roman" w:cs="Times New Roman"/>
        </w:rPr>
        <w:t>Nanda</w:t>
      </w:r>
      <w:r w:rsidRPr="001C368A">
        <w:rPr>
          <w:rFonts w:ascii="Times New Roman" w:eastAsia="新細明體" w:hAnsi="Times New Roman" w:cs="Times New Roman" w:hint="eastAsia"/>
        </w:rPr>
        <w:t>）老母</w:t>
      </w:r>
      <w:r w:rsidRPr="001C368A">
        <w:rPr>
          <w:rFonts w:ascii="Times New Roman" w:eastAsia="新細明體" w:hAnsi="Times New Roman" w:cs="Times New Roman"/>
          <w:vertAlign w:val="superscript"/>
        </w:rPr>
        <w:footnoteReference w:id="289"/>
      </w:r>
      <w:r w:rsidRPr="001C368A">
        <w:rPr>
          <w:rFonts w:ascii="Times New Roman" w:eastAsia="新細明體" w:hAnsi="Times New Roman" w:cs="Times New Roman" w:hint="eastAsia"/>
        </w:rPr>
        <w:t>；曇摩留支（</w:t>
      </w:r>
      <w:r w:rsidRPr="001C368A">
        <w:rPr>
          <w:rFonts w:ascii="Times New Roman" w:eastAsia="新細明體" w:hAnsi="Times New Roman" w:cs="Times New Roman"/>
        </w:rPr>
        <w:t>Dharmaruci</w:t>
      </w:r>
      <w:r w:rsidRPr="001C368A">
        <w:rPr>
          <w:rFonts w:ascii="Times New Roman" w:eastAsia="新細明體" w:hAnsi="Times New Roman" w:cs="Times New Roman" w:hint="eastAsia"/>
        </w:rPr>
        <w:t>）</w:t>
      </w:r>
      <w:r w:rsidRPr="001C368A">
        <w:rPr>
          <w:rFonts w:ascii="Times New Roman" w:eastAsia="新細明體" w:hAnsi="Times New Roman" w:cs="Times New Roman"/>
          <w:vertAlign w:val="superscript"/>
        </w:rPr>
        <w:footnoteReference w:id="290"/>
      </w:r>
      <w:r w:rsidRPr="001C368A">
        <w:rPr>
          <w:rFonts w:ascii="Times New Roman" w:eastAsia="新細明體" w:hAnsi="Times New Roman" w:cs="Times New Roman" w:hint="eastAsia"/>
        </w:rPr>
        <w:t>；修（須）摩提女（</w:t>
      </w:r>
      <w:r w:rsidRPr="001C368A">
        <w:rPr>
          <w:rFonts w:ascii="Times New Roman" w:eastAsia="新細明體" w:hAnsi="Times New Roman" w:cs="Times New Roman"/>
        </w:rPr>
        <w:t>Sumāgadhā</w:t>
      </w:r>
      <w:r w:rsidRPr="001C368A">
        <w:rPr>
          <w:rFonts w:ascii="Times New Roman" w:eastAsia="新細明體" w:hAnsi="Times New Roman" w:cs="Times New Roman" w:hint="eastAsia"/>
        </w:rPr>
        <w:t>）</w:t>
      </w:r>
      <w:r w:rsidRPr="001C368A">
        <w:rPr>
          <w:rFonts w:ascii="Times New Roman" w:eastAsia="新細明體" w:hAnsi="Times New Roman" w:cs="Times New Roman"/>
          <w:vertAlign w:val="superscript"/>
        </w:rPr>
        <w:footnoteReference w:id="291"/>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b/>
        </w:rPr>
        <w:t>這多數「譬喻」的編入《增壹阿含》，與《根本說一切有部毘奈耶》的《雜事》、《藥事》、《破僧事》的風格相近，時代也大略相近。</w:t>
      </w:r>
      <w:r w:rsidRPr="001C368A">
        <w:rPr>
          <w:rFonts w:ascii="Times New Roman" w:eastAsia="新細明體" w:hAnsi="Times New Roman" w:cs="Times New Roman"/>
          <w:vertAlign w:val="superscript"/>
        </w:rPr>
        <w:footnoteReference w:id="292"/>
      </w:r>
    </w:p>
    <w:p w:rsidR="001C368A" w:rsidRPr="001C368A" w:rsidRDefault="001C368A" w:rsidP="00AA0A2E">
      <w:pPr>
        <w:spacing w:beforeLines="50" w:before="180"/>
        <w:rPr>
          <w:rFonts w:ascii="Times New Roman" w:eastAsia="新細明體" w:hAnsi="Times New Roman" w:cs="Times New Roman"/>
          <w:b/>
          <w:bCs/>
          <w:sz w:val="20"/>
          <w:szCs w:val="20"/>
          <w:bdr w:val="single" w:sz="4" w:space="0" w:color="auto"/>
        </w:rPr>
      </w:pPr>
      <w:r w:rsidRPr="001C368A">
        <w:rPr>
          <w:rFonts w:ascii="Times New Roman" w:eastAsia="新細明體" w:hAnsi="Times New Roman" w:cs="Times New Roman" w:hint="eastAsia"/>
          <w:b/>
          <w:bCs/>
          <w:sz w:val="20"/>
          <w:szCs w:val="20"/>
          <w:bdr w:val="single" w:sz="4" w:space="0" w:color="auto"/>
        </w:rPr>
        <w:t>二</w:t>
      </w:r>
      <w:r w:rsidRPr="001C368A">
        <w:rPr>
          <w:rFonts w:ascii="Times New Roman" w:eastAsia="新細明體" w:hAnsi="Times New Roman" w:cs="Times New Roman"/>
          <w:b/>
          <w:bCs/>
          <w:sz w:val="20"/>
          <w:szCs w:val="20"/>
          <w:bdr w:val="single" w:sz="4" w:space="0" w:color="auto"/>
        </w:rPr>
        <w:t>、</w:t>
      </w:r>
      <w:r w:rsidRPr="001C368A">
        <w:rPr>
          <w:rFonts w:ascii="Times New Roman" w:eastAsia="新細明體" w:hAnsi="Times New Roman" w:cs="Times New Roman" w:hint="eastAsia"/>
          <w:b/>
          <w:sz w:val="20"/>
          <w:szCs w:val="20"/>
          <w:bdr w:val="single" w:sz="4" w:space="0" w:color="auto"/>
        </w:rPr>
        <w:t>「增壹阿含」的主體部分</w:t>
      </w:r>
    </w:p>
    <w:p w:rsidR="001C368A" w:rsidRPr="001C368A" w:rsidRDefault="001C368A" w:rsidP="001C368A">
      <w:pPr>
        <w:ind w:leftChars="50" w:left="120"/>
        <w:rPr>
          <w:rFonts w:ascii="Times New Roman" w:eastAsia="新細明體" w:hAnsi="Times New Roman" w:cs="Times New Roman"/>
          <w:b/>
          <w:bCs/>
          <w:sz w:val="20"/>
          <w:szCs w:val="20"/>
          <w:bdr w:val="single" w:sz="4" w:space="0" w:color="auto"/>
        </w:rPr>
      </w:pPr>
      <w:r w:rsidRPr="001C368A">
        <w:rPr>
          <w:rFonts w:ascii="Times New Roman" w:eastAsia="新細明體" w:hAnsi="Times New Roman" w:cs="Times New Roman" w:hint="eastAsia"/>
          <w:b/>
          <w:bCs/>
          <w:sz w:val="20"/>
          <w:szCs w:val="20"/>
          <w:bdr w:val="single" w:sz="4" w:space="0" w:color="auto"/>
        </w:rPr>
        <w:t>（一）要考究古新，須分辨主體與附屬的部分</w:t>
      </w:r>
    </w:p>
    <w:p w:rsidR="001C368A" w:rsidRPr="001C368A" w:rsidRDefault="001C368A" w:rsidP="001C368A">
      <w:pPr>
        <w:spacing w:afterLines="30" w:after="108"/>
        <w:ind w:leftChars="50" w:left="120"/>
        <w:jc w:val="both"/>
        <w:rPr>
          <w:rFonts w:ascii="Times New Roman" w:eastAsia="新細明體" w:hAnsi="Times New Roman" w:cs="Times New Roman"/>
        </w:rPr>
      </w:pPr>
      <w:r w:rsidRPr="001C368A">
        <w:rPr>
          <w:rFonts w:ascii="Times New Roman" w:eastAsia="新細明體" w:hAnsi="Times New Roman" w:cs="Times New Roman" w:hint="eastAsia"/>
        </w:rPr>
        <w:t>《增壹阿含經》中，有大乘思想與眾多譬喻的編入，加上次第的紊亂、對於「增壹阿含」原形的研究，不能引起學者的信任；《增支部》也就覺得較古了！然如略去附入部分──大乘思想，種種譬喻，而著重於「增壹阿含」的主體──法數的類集，比較起來，也許比《增支部》還古老些呢！</w:t>
      </w:r>
    </w:p>
    <w:p w:rsidR="001C368A" w:rsidRPr="001C368A" w:rsidRDefault="001C368A" w:rsidP="001C368A">
      <w:pPr>
        <w:ind w:leftChars="50" w:left="120"/>
        <w:rPr>
          <w:rFonts w:ascii="Times New Roman" w:eastAsia="新細明體" w:hAnsi="Times New Roman" w:cs="Times New Roman"/>
          <w:b/>
          <w:bCs/>
          <w:sz w:val="20"/>
          <w:szCs w:val="20"/>
          <w:bdr w:val="single" w:sz="4" w:space="0" w:color="auto"/>
        </w:rPr>
      </w:pPr>
      <w:r w:rsidRPr="001C368A">
        <w:rPr>
          <w:rFonts w:ascii="Times New Roman" w:eastAsia="新細明體" w:hAnsi="Times New Roman" w:cs="Times New Roman" w:hint="eastAsia"/>
          <w:b/>
          <w:bCs/>
          <w:sz w:val="20"/>
          <w:szCs w:val="20"/>
          <w:bdr w:val="single" w:sz="4" w:space="0" w:color="auto"/>
        </w:rPr>
        <w:t>（二）以《如是語》、《本事經》為基本法數廣集其他佛說而成「增壹阿含」</w:t>
      </w:r>
    </w:p>
    <w:p w:rsidR="001C368A" w:rsidRPr="001C368A" w:rsidRDefault="001C368A" w:rsidP="001C368A">
      <w:pPr>
        <w:spacing w:afterLines="30" w:after="108"/>
        <w:ind w:leftChars="50" w:left="120"/>
        <w:jc w:val="both"/>
        <w:rPr>
          <w:rFonts w:ascii="Times New Roman" w:eastAsia="新細明體" w:hAnsi="Times New Roman" w:cs="Times New Roman"/>
          <w:b/>
        </w:rPr>
      </w:pPr>
      <w:r w:rsidRPr="001C368A">
        <w:rPr>
          <w:rFonts w:ascii="Times New Roman" w:eastAsia="新細明體" w:hAnsi="Times New Roman" w:cs="Times New Roman" w:hint="eastAsia"/>
        </w:rPr>
        <w:t>上面曾說過，《如是語》、《本事經》（同經而不同的誦本）</w:t>
      </w:r>
      <w:r w:rsidRPr="001C368A">
        <w:rPr>
          <w:rFonts w:ascii="Times New Roman" w:eastAsia="新細明體" w:hAnsi="Times New Roman" w:cs="Times New Roman"/>
          <w:vertAlign w:val="superscript"/>
        </w:rPr>
        <w:footnoteReference w:id="293"/>
      </w:r>
      <w:r w:rsidRPr="001C368A">
        <w:rPr>
          <w:rFonts w:ascii="Times New Roman" w:eastAsia="新細明體" w:hAnsi="Times New Roman" w:cs="Times New Roman" w:hint="eastAsia"/>
        </w:rPr>
        <w:t>，是以增一法編集而沒有完成的聖典。</w:t>
      </w:r>
      <w:r w:rsidRPr="001C368A">
        <w:rPr>
          <w:rFonts w:ascii="Times New Roman" w:eastAsia="新細明體" w:hAnsi="Times New Roman" w:cs="Times New Roman"/>
          <w:vertAlign w:val="superscript"/>
        </w:rPr>
        <w:footnoteReference w:id="294"/>
      </w:r>
      <w:r w:rsidRPr="001C368A">
        <w:rPr>
          <w:rFonts w:ascii="Times New Roman" w:eastAsia="新細明體" w:hAnsi="Times New Roman" w:cs="Times New Roman" w:hint="eastAsia"/>
        </w:rPr>
        <w:t>所以沒有完成，是由於「增壹阿含」的集成。</w:t>
      </w:r>
      <w:r w:rsidRPr="001C368A">
        <w:rPr>
          <w:rFonts w:ascii="Times New Roman" w:eastAsia="新細明體" w:hAnsi="Times New Roman" w:cs="Times New Roman" w:hint="eastAsia"/>
          <w:b/>
        </w:rPr>
        <w:t>「增壹阿含」與《如是語》、《本事經》，是有密切關係的。</w:t>
      </w:r>
    </w:p>
    <w:p w:rsidR="001C368A" w:rsidRPr="001C368A" w:rsidRDefault="001C368A" w:rsidP="001C368A">
      <w:pPr>
        <w:spacing w:afterLines="30" w:after="108"/>
        <w:ind w:leftChars="50" w:left="120"/>
        <w:jc w:val="both"/>
        <w:rPr>
          <w:rFonts w:ascii="Times New Roman" w:eastAsia="新細明體" w:hAnsi="Times New Roman" w:cs="Times New Roman"/>
        </w:rPr>
      </w:pPr>
      <w:r w:rsidRPr="001C368A">
        <w:rPr>
          <w:rFonts w:ascii="Times New Roman" w:eastAsia="新細明體" w:hAnsi="Times New Roman" w:cs="Times New Roman" w:hint="eastAsia"/>
        </w:rPr>
        <w:t>《如是語》與《本事經》，雖不是「增壹阿含」編集的唯一資料，而是</w:t>
      </w:r>
      <w:r w:rsidRPr="001C368A">
        <w:rPr>
          <w:rFonts w:ascii="Times New Roman" w:eastAsia="新細明體" w:hAnsi="Times New Roman" w:cs="Times New Roman" w:hint="eastAsia"/>
          <w:sz w:val="22"/>
          <w:szCs w:val="24"/>
          <w:shd w:val="pct15" w:color="auto" w:fill="FFFFFF"/>
        </w:rPr>
        <w:t>（</w:t>
      </w:r>
      <w:r w:rsidRPr="001C368A">
        <w:rPr>
          <w:rFonts w:ascii="Times New Roman" w:eastAsia="新細明體" w:hAnsi="Times New Roman" w:cs="Times New Roman" w:hint="eastAsia"/>
          <w:sz w:val="22"/>
          <w:szCs w:val="24"/>
          <w:shd w:val="pct15" w:color="auto" w:fill="FFFFFF"/>
        </w:rPr>
        <w:t>p.766</w:t>
      </w:r>
      <w:r w:rsidRPr="001C368A">
        <w:rPr>
          <w:rFonts w:ascii="Times New Roman" w:eastAsia="新細明體" w:hAnsi="Times New Roman" w:cs="Times New Roman" w:hint="eastAsia"/>
          <w:sz w:val="22"/>
          <w:szCs w:val="24"/>
          <w:shd w:val="pct15" w:color="auto" w:fill="FFFFFF"/>
        </w:rPr>
        <w:t>）</w:t>
      </w:r>
      <w:r w:rsidRPr="001C368A">
        <w:rPr>
          <w:rFonts w:ascii="Times New Roman" w:eastAsia="新細明體" w:hAnsi="Times New Roman" w:cs="Times New Roman" w:hint="eastAsia"/>
        </w:rPr>
        <w:t>基本的，重要的資料。也就是以《如是語》及《本事經》為基本法數，更廣集其他的佛說。</w:t>
      </w:r>
    </w:p>
    <w:p w:rsidR="001C368A" w:rsidRPr="001C368A" w:rsidRDefault="001C368A" w:rsidP="001C368A">
      <w:pPr>
        <w:ind w:leftChars="50" w:left="120"/>
        <w:rPr>
          <w:rFonts w:ascii="Times New Roman" w:eastAsia="新細明體" w:hAnsi="Times New Roman" w:cs="Times New Roman"/>
          <w:b/>
          <w:bCs/>
          <w:sz w:val="20"/>
          <w:szCs w:val="20"/>
          <w:bdr w:val="single" w:sz="4" w:space="0" w:color="auto"/>
        </w:rPr>
      </w:pPr>
      <w:r w:rsidRPr="001C368A">
        <w:rPr>
          <w:rFonts w:ascii="Times New Roman" w:eastAsia="新細明體" w:hAnsi="Times New Roman" w:cs="Times New Roman" w:hint="eastAsia"/>
          <w:b/>
          <w:bCs/>
          <w:sz w:val="20"/>
          <w:szCs w:val="20"/>
          <w:bdr w:val="single" w:sz="4" w:space="0" w:color="auto"/>
        </w:rPr>
        <w:t>（三）舉「一法」為例進行比對，辨明「增壹阿含」依《本事經》及《如是語》擴編而成</w:t>
      </w:r>
    </w:p>
    <w:p w:rsidR="001C368A" w:rsidRPr="001C368A" w:rsidRDefault="001C368A" w:rsidP="001C368A">
      <w:pPr>
        <w:ind w:leftChars="50" w:left="120"/>
        <w:jc w:val="both"/>
        <w:rPr>
          <w:rFonts w:ascii="Times New Roman" w:eastAsia="新細明體" w:hAnsi="Times New Roman" w:cs="Times New Roman"/>
        </w:rPr>
      </w:pPr>
      <w:r w:rsidRPr="001C368A">
        <w:rPr>
          <w:rFonts w:ascii="Times New Roman" w:eastAsia="新細明體" w:hAnsi="Times New Roman" w:cs="Times New Roman" w:hint="eastAsia"/>
        </w:rPr>
        <w:t>現在以「一法」為例，而進行比較，這一意義，就明顯的表示出來。</w:t>
      </w:r>
    </w:p>
    <w:p w:rsidR="001C368A" w:rsidRPr="001C368A" w:rsidRDefault="001C368A" w:rsidP="001C368A">
      <w:pPr>
        <w:ind w:leftChars="100" w:left="240"/>
        <w:jc w:val="both"/>
        <w:rPr>
          <w:rFonts w:ascii="Times New Roman" w:eastAsia="新細明體" w:hAnsi="Times New Roman" w:cs="Times New Roman"/>
        </w:rPr>
      </w:pPr>
      <w:r w:rsidRPr="001C368A">
        <w:rPr>
          <w:rFonts w:ascii="Times New Roman" w:eastAsia="新細明體" w:hAnsi="Times New Roman" w:cs="Times New Roman" w:hint="eastAsia"/>
        </w:rPr>
        <w:t>《如是語》「一集」，共</w:t>
      </w:r>
      <w:r w:rsidRPr="001C368A">
        <w:rPr>
          <w:rFonts w:ascii="Times New Roman" w:eastAsia="新細明體" w:hAnsi="Times New Roman" w:cs="Times New Roman" w:hint="eastAsia"/>
        </w:rPr>
        <w:t>3</w:t>
      </w:r>
      <w:r w:rsidRPr="001C368A">
        <w:rPr>
          <w:rFonts w:ascii="Times New Roman" w:eastAsia="新細明體" w:hAnsi="Times New Roman" w:cs="Times New Roman" w:hint="eastAsia"/>
        </w:rPr>
        <w:t>品，</w:t>
      </w:r>
      <w:r w:rsidRPr="001C368A">
        <w:rPr>
          <w:rFonts w:ascii="Times New Roman" w:eastAsia="新細明體" w:hAnsi="Times New Roman" w:cs="Times New Roman" w:hint="eastAsia"/>
        </w:rPr>
        <w:t>27</w:t>
      </w:r>
      <w:r w:rsidRPr="001C368A">
        <w:rPr>
          <w:rFonts w:ascii="Times New Roman" w:eastAsia="新細明體" w:hAnsi="Times New Roman" w:cs="Times New Roman" w:hint="eastAsia"/>
        </w:rPr>
        <w:t>經。</w:t>
      </w:r>
    </w:p>
    <w:p w:rsidR="001C368A" w:rsidRPr="001C368A" w:rsidRDefault="001C368A" w:rsidP="001C368A">
      <w:pPr>
        <w:ind w:leftChars="100" w:left="240"/>
        <w:jc w:val="both"/>
        <w:rPr>
          <w:rFonts w:ascii="Times New Roman" w:eastAsia="新細明體" w:hAnsi="Times New Roman" w:cs="Times New Roman"/>
        </w:rPr>
      </w:pPr>
      <w:r w:rsidRPr="001C368A">
        <w:rPr>
          <w:rFonts w:ascii="Times New Roman" w:eastAsia="新細明體" w:hAnsi="Times New Roman" w:cs="Times New Roman" w:hint="eastAsia"/>
        </w:rPr>
        <w:t>《本事經》「一法品」，共</w:t>
      </w:r>
      <w:r w:rsidRPr="001C368A">
        <w:rPr>
          <w:rFonts w:ascii="Times New Roman" w:eastAsia="新細明體" w:hAnsi="Times New Roman" w:cs="Times New Roman" w:hint="eastAsia"/>
        </w:rPr>
        <w:t>60</w:t>
      </w:r>
      <w:r w:rsidRPr="001C368A">
        <w:rPr>
          <w:rFonts w:ascii="Times New Roman" w:eastAsia="新細明體" w:hAnsi="Times New Roman" w:cs="Times New Roman" w:hint="eastAsia"/>
        </w:rPr>
        <w:t>經。</w:t>
      </w:r>
    </w:p>
    <w:p w:rsidR="001C368A" w:rsidRPr="001C368A" w:rsidRDefault="001C368A" w:rsidP="001C368A">
      <w:pPr>
        <w:ind w:leftChars="100" w:left="240"/>
        <w:jc w:val="both"/>
        <w:rPr>
          <w:rFonts w:ascii="Times New Roman" w:eastAsia="新細明體" w:hAnsi="Times New Roman" w:cs="Times New Roman"/>
        </w:rPr>
      </w:pPr>
      <w:r w:rsidRPr="001C368A">
        <w:rPr>
          <w:rFonts w:ascii="Times New Roman" w:eastAsia="新細明體" w:hAnsi="Times New Roman" w:cs="Times New Roman" w:hint="eastAsia"/>
        </w:rPr>
        <w:t>《增壹阿含經》「一法」，共</w:t>
      </w:r>
      <w:r w:rsidRPr="001C368A">
        <w:rPr>
          <w:rFonts w:ascii="Times New Roman" w:eastAsia="新細明體" w:hAnsi="Times New Roman" w:cs="Times New Roman" w:hint="eastAsia"/>
        </w:rPr>
        <w:t>13</w:t>
      </w:r>
      <w:r w:rsidRPr="001C368A">
        <w:rPr>
          <w:rFonts w:ascii="Times New Roman" w:eastAsia="新細明體" w:hAnsi="Times New Roman" w:cs="Times New Roman" w:hint="eastAsia"/>
        </w:rPr>
        <w:t>品（</w:t>
      </w:r>
      <w:r w:rsidRPr="001C368A">
        <w:rPr>
          <w:rFonts w:ascii="Times New Roman" w:eastAsia="新細明體" w:hAnsi="Times New Roman" w:cs="Times New Roman" w:hint="eastAsia"/>
        </w:rPr>
        <w:t>2</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14</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109</w:t>
      </w:r>
      <w:r w:rsidRPr="001C368A">
        <w:rPr>
          <w:rFonts w:ascii="Times New Roman" w:eastAsia="新細明體" w:hAnsi="Times New Roman" w:cs="Times New Roman" w:hint="eastAsia"/>
        </w:rPr>
        <w:t>經。</w:t>
      </w:r>
    </w:p>
    <w:p w:rsidR="001C368A" w:rsidRPr="001C368A" w:rsidRDefault="001C368A" w:rsidP="001C368A">
      <w:pPr>
        <w:ind w:leftChars="100" w:left="240"/>
        <w:jc w:val="both"/>
        <w:rPr>
          <w:rFonts w:ascii="Times New Roman" w:eastAsia="新細明體" w:hAnsi="Times New Roman" w:cs="Times New Roman"/>
        </w:rPr>
      </w:pPr>
      <w:r w:rsidRPr="001C368A">
        <w:rPr>
          <w:rFonts w:ascii="Times New Roman" w:eastAsia="新細明體" w:hAnsi="Times New Roman" w:cs="Times New Roman" w:hint="eastAsia"/>
        </w:rPr>
        <w:t>《增支部》「一集」，共</w:t>
      </w:r>
      <w:r w:rsidRPr="001C368A">
        <w:rPr>
          <w:rFonts w:ascii="Times New Roman" w:eastAsia="新細明體" w:hAnsi="Times New Roman" w:cs="Times New Roman" w:hint="eastAsia"/>
        </w:rPr>
        <w:t>20</w:t>
      </w:r>
      <w:r w:rsidRPr="001C368A">
        <w:rPr>
          <w:rFonts w:ascii="Times New Roman" w:eastAsia="新細明體" w:hAnsi="Times New Roman" w:cs="Times New Roman" w:hint="eastAsia"/>
        </w:rPr>
        <w:t>（或</w:t>
      </w:r>
      <w:r w:rsidRPr="001C368A">
        <w:rPr>
          <w:rFonts w:ascii="Times New Roman" w:eastAsia="新細明體" w:hAnsi="Times New Roman" w:cs="Times New Roman" w:hint="eastAsia"/>
        </w:rPr>
        <w:t>21</w:t>
      </w:r>
      <w:r w:rsidRPr="001C368A">
        <w:rPr>
          <w:rFonts w:ascii="Times New Roman" w:eastAsia="新細明體" w:hAnsi="Times New Roman" w:cs="Times New Roman" w:hint="eastAsia"/>
        </w:rPr>
        <w:t>）品，</w:t>
      </w:r>
      <w:r w:rsidRPr="001C368A">
        <w:rPr>
          <w:rFonts w:ascii="Times New Roman" w:eastAsia="新細明體" w:hAnsi="Times New Roman" w:cs="Times New Roman" w:hint="eastAsia"/>
        </w:rPr>
        <w:t>608</w:t>
      </w:r>
      <w:r w:rsidRPr="001C368A">
        <w:rPr>
          <w:rFonts w:ascii="Times New Roman" w:eastAsia="新細明體" w:hAnsi="Times New Roman" w:cs="Times New Roman" w:hint="eastAsia"/>
        </w:rPr>
        <w:t>經。</w:t>
      </w:r>
    </w:p>
    <w:p w:rsidR="001C368A" w:rsidRDefault="001C368A" w:rsidP="001C368A">
      <w:pPr>
        <w:spacing w:afterLines="30" w:after="108"/>
        <w:ind w:leftChars="50" w:left="120"/>
        <w:jc w:val="both"/>
        <w:rPr>
          <w:rFonts w:ascii="Times New Roman" w:eastAsia="新細明體" w:hAnsi="Times New Roman" w:cs="Times New Roman"/>
        </w:rPr>
      </w:pPr>
      <w:r w:rsidRPr="001C368A">
        <w:rPr>
          <w:rFonts w:ascii="Times New Roman" w:eastAsia="新細明體" w:hAnsi="Times New Roman" w:cs="Times New Roman" w:hint="eastAsia"/>
          <w:b/>
        </w:rPr>
        <w:t>以《如是語》、《本事經》為主</w:t>
      </w:r>
      <w:r w:rsidRPr="001C368A">
        <w:rPr>
          <w:rFonts w:ascii="Times New Roman" w:eastAsia="新細明體" w:hAnsi="Times New Roman" w:cs="Times New Roman" w:hint="eastAsia"/>
        </w:rPr>
        <w:t>，而比對如下：</w:t>
      </w:r>
    </w:p>
    <w:p w:rsidR="00FD71DF" w:rsidRPr="001C368A" w:rsidRDefault="00FD71DF" w:rsidP="001C368A">
      <w:pPr>
        <w:spacing w:afterLines="30" w:after="108"/>
        <w:ind w:leftChars="50" w:left="120"/>
        <w:jc w:val="both"/>
        <w:rPr>
          <w:rFonts w:ascii="Times New Roman" w:eastAsia="新細明體" w:hAnsi="Times New Roman" w:cs="Times New Roman"/>
        </w:rPr>
      </w:pPr>
    </w:p>
    <w:tbl>
      <w:tblPr>
        <w:tblStyle w:val="32"/>
        <w:tblW w:w="0" w:type="auto"/>
        <w:tblInd w:w="250" w:type="dxa"/>
        <w:tblLook w:val="04A0" w:firstRow="1" w:lastRow="0" w:firstColumn="1" w:lastColumn="0" w:noHBand="0" w:noVBand="1"/>
      </w:tblPr>
      <w:tblGrid>
        <w:gridCol w:w="2126"/>
        <w:gridCol w:w="2186"/>
        <w:gridCol w:w="2282"/>
        <w:gridCol w:w="2282"/>
      </w:tblGrid>
      <w:tr w:rsidR="001C368A" w:rsidRPr="001C368A" w:rsidTr="00174741">
        <w:tc>
          <w:tcPr>
            <w:tcW w:w="2126" w:type="dxa"/>
            <w:tcBorders>
              <w:bottom w:val="double" w:sz="4" w:space="0" w:color="auto"/>
            </w:tcBorders>
          </w:tcPr>
          <w:p w:rsidR="001C368A" w:rsidRPr="001C368A" w:rsidRDefault="001C368A" w:rsidP="001C368A">
            <w:pPr>
              <w:jc w:val="both"/>
              <w:rPr>
                <w:rFonts w:ascii="Times New Roman" w:eastAsia="新細明體" w:hAnsi="Times New Roman" w:cs="Times New Roman"/>
              </w:rPr>
            </w:pPr>
            <w:r w:rsidRPr="001C368A">
              <w:rPr>
                <w:rFonts w:ascii="Times New Roman" w:eastAsia="新細明體" w:hAnsi="Times New Roman" w:cs="Times New Roman" w:hint="eastAsia"/>
              </w:rPr>
              <w:lastRenderedPageBreak/>
              <w:t>〔本事經〕</w:t>
            </w:r>
            <w:r w:rsidRPr="001C368A">
              <w:rPr>
                <w:rFonts w:ascii="Times New Roman" w:eastAsia="新細明體" w:hAnsi="Times New Roman" w:cs="Times New Roman"/>
                <w:vertAlign w:val="superscript"/>
              </w:rPr>
              <w:footnoteReference w:id="295"/>
            </w:r>
          </w:p>
        </w:tc>
        <w:tc>
          <w:tcPr>
            <w:tcW w:w="2186" w:type="dxa"/>
            <w:tcBorders>
              <w:bottom w:val="double" w:sz="4" w:space="0" w:color="auto"/>
            </w:tcBorders>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〔如是語〕</w:t>
            </w:r>
            <w:r w:rsidRPr="001C368A">
              <w:rPr>
                <w:rFonts w:ascii="Times New Roman" w:eastAsia="新細明體" w:hAnsi="Times New Roman" w:cs="Times New Roman"/>
                <w:vertAlign w:val="superscript"/>
              </w:rPr>
              <w:footnoteReference w:id="296"/>
            </w:r>
          </w:p>
        </w:tc>
        <w:tc>
          <w:tcPr>
            <w:tcW w:w="2282" w:type="dxa"/>
            <w:tcBorders>
              <w:bottom w:val="double" w:sz="4" w:space="0" w:color="auto"/>
            </w:tcBorders>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〔增壹阿含經〕</w:t>
            </w:r>
            <w:r w:rsidRPr="001C368A">
              <w:rPr>
                <w:rFonts w:ascii="Times New Roman" w:eastAsia="新細明體" w:hAnsi="Times New Roman" w:cs="Times New Roman"/>
                <w:vertAlign w:val="superscript"/>
              </w:rPr>
              <w:footnoteReference w:id="297"/>
            </w:r>
          </w:p>
        </w:tc>
        <w:tc>
          <w:tcPr>
            <w:tcW w:w="2282" w:type="dxa"/>
            <w:tcBorders>
              <w:bottom w:val="double" w:sz="4" w:space="0" w:color="auto"/>
            </w:tcBorders>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〔增支部〕</w:t>
            </w:r>
            <w:r w:rsidRPr="001C368A">
              <w:rPr>
                <w:rFonts w:ascii="Times New Roman" w:eastAsia="新細明體" w:hAnsi="Times New Roman" w:cs="Times New Roman"/>
                <w:vertAlign w:val="superscript"/>
              </w:rPr>
              <w:footnoteReference w:id="298"/>
            </w:r>
          </w:p>
        </w:tc>
      </w:tr>
      <w:tr w:rsidR="001C368A" w:rsidRPr="001C368A" w:rsidTr="00174741">
        <w:tc>
          <w:tcPr>
            <w:tcW w:w="2126" w:type="dxa"/>
            <w:tcBorders>
              <w:top w:val="double" w:sz="4" w:space="0" w:color="auto"/>
            </w:tcBorders>
          </w:tcPr>
          <w:p w:rsidR="001C368A" w:rsidRPr="001C368A" w:rsidRDefault="001C368A" w:rsidP="001C368A">
            <w:pPr>
              <w:jc w:val="both"/>
              <w:rPr>
                <w:rFonts w:ascii="Times New Roman" w:eastAsia="新細明體" w:hAnsi="Times New Roman" w:cs="Times New Roman"/>
              </w:rPr>
            </w:pPr>
            <w:r w:rsidRPr="001C368A">
              <w:rPr>
                <w:rFonts w:ascii="Times New Roman" w:eastAsia="新細明體" w:hAnsi="Times New Roman" w:cs="Times New Roman" w:hint="eastAsia"/>
              </w:rPr>
              <w:t>1</w:t>
            </w:r>
            <w:r w:rsidRPr="001C368A">
              <w:rPr>
                <w:rFonts w:ascii="Times New Roman" w:eastAsia="新細明體" w:hAnsi="Times New Roman" w:cs="Times New Roman" w:hint="eastAsia"/>
              </w:rPr>
              <w:t xml:space="preserve">無明蓋　</w:t>
            </w:r>
          </w:p>
        </w:tc>
        <w:tc>
          <w:tcPr>
            <w:tcW w:w="2186" w:type="dxa"/>
            <w:tcBorders>
              <w:top w:val="double" w:sz="4" w:space="0" w:color="auto"/>
            </w:tcBorders>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14</w:t>
            </w:r>
          </w:p>
        </w:tc>
        <w:tc>
          <w:tcPr>
            <w:tcW w:w="2282" w:type="dxa"/>
            <w:tcBorders>
              <w:top w:val="double" w:sz="4" w:space="0" w:color="auto"/>
            </w:tcBorders>
          </w:tcPr>
          <w:p w:rsidR="001C368A" w:rsidRPr="001C368A" w:rsidRDefault="001C368A" w:rsidP="001C368A">
            <w:pPr>
              <w:jc w:val="center"/>
              <w:rPr>
                <w:rFonts w:ascii="Times New Roman" w:eastAsia="新細明體" w:hAnsi="Times New Roman" w:cs="Times New Roman"/>
              </w:rPr>
            </w:pPr>
          </w:p>
        </w:tc>
        <w:tc>
          <w:tcPr>
            <w:tcW w:w="2282" w:type="dxa"/>
            <w:tcBorders>
              <w:top w:val="double" w:sz="4" w:space="0" w:color="auto"/>
            </w:tcBorders>
          </w:tcPr>
          <w:p w:rsidR="001C368A" w:rsidRPr="001C368A" w:rsidRDefault="001C368A" w:rsidP="001C368A">
            <w:pPr>
              <w:jc w:val="center"/>
              <w:rPr>
                <w:rFonts w:ascii="Times New Roman" w:eastAsia="新細明體" w:hAnsi="Times New Roman" w:cs="Times New Roman"/>
              </w:rPr>
            </w:pPr>
          </w:p>
        </w:tc>
      </w:tr>
      <w:tr w:rsidR="001C368A" w:rsidRPr="001C368A" w:rsidTr="00174741">
        <w:tc>
          <w:tcPr>
            <w:tcW w:w="2126" w:type="dxa"/>
          </w:tcPr>
          <w:p w:rsidR="001C368A" w:rsidRPr="001C368A" w:rsidRDefault="001C368A" w:rsidP="001C368A">
            <w:pPr>
              <w:jc w:val="both"/>
              <w:rPr>
                <w:rFonts w:ascii="Times New Roman" w:eastAsia="新細明體" w:hAnsi="Times New Roman" w:cs="Times New Roman"/>
              </w:rPr>
            </w:pPr>
            <w:r w:rsidRPr="001C368A">
              <w:rPr>
                <w:rFonts w:ascii="Times New Roman" w:eastAsia="新細明體" w:hAnsi="Times New Roman" w:cs="Times New Roman" w:hint="eastAsia"/>
              </w:rPr>
              <w:t>2</w:t>
            </w:r>
            <w:r w:rsidRPr="001C368A">
              <w:rPr>
                <w:rFonts w:ascii="Times New Roman" w:eastAsia="新細明體" w:hAnsi="Times New Roman" w:cs="Times New Roman" w:hint="eastAsia"/>
              </w:rPr>
              <w:t>愛結</w:t>
            </w:r>
          </w:p>
        </w:tc>
        <w:tc>
          <w:tcPr>
            <w:tcW w:w="2186"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15</w:t>
            </w:r>
          </w:p>
        </w:tc>
        <w:tc>
          <w:tcPr>
            <w:tcW w:w="2282"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p>
        </w:tc>
      </w:tr>
      <w:tr w:rsidR="001C368A" w:rsidRPr="001C368A" w:rsidTr="00174741">
        <w:tc>
          <w:tcPr>
            <w:tcW w:w="2126" w:type="dxa"/>
          </w:tcPr>
          <w:p w:rsidR="001C368A" w:rsidRPr="001C368A" w:rsidRDefault="001C368A" w:rsidP="001C368A">
            <w:pPr>
              <w:jc w:val="both"/>
              <w:rPr>
                <w:rFonts w:ascii="Times New Roman" w:eastAsia="新細明體" w:hAnsi="Times New Roman" w:cs="Times New Roman"/>
              </w:rPr>
            </w:pPr>
            <w:r w:rsidRPr="001C368A">
              <w:rPr>
                <w:rFonts w:ascii="Times New Roman" w:eastAsia="新細明體" w:hAnsi="Times New Roman" w:cs="Times New Roman" w:hint="eastAsia"/>
              </w:rPr>
              <w:t>3</w:t>
            </w:r>
            <w:r w:rsidRPr="001C368A">
              <w:rPr>
                <w:rFonts w:ascii="Times New Roman" w:eastAsia="新細明體" w:hAnsi="Times New Roman" w:cs="Times New Roman" w:hint="eastAsia"/>
              </w:rPr>
              <w:t>生死長遠</w:t>
            </w:r>
          </w:p>
        </w:tc>
        <w:tc>
          <w:tcPr>
            <w:tcW w:w="2186"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24</w:t>
            </w:r>
          </w:p>
        </w:tc>
        <w:tc>
          <w:tcPr>
            <w:tcW w:w="2282"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p>
        </w:tc>
      </w:tr>
      <w:tr w:rsidR="001C368A" w:rsidRPr="001C368A" w:rsidTr="00174741">
        <w:tc>
          <w:tcPr>
            <w:tcW w:w="2126" w:type="dxa"/>
          </w:tcPr>
          <w:p w:rsidR="001C368A" w:rsidRPr="001C368A" w:rsidRDefault="001C368A" w:rsidP="001C368A">
            <w:pPr>
              <w:jc w:val="both"/>
              <w:rPr>
                <w:rFonts w:ascii="Times New Roman" w:eastAsia="新細明體" w:hAnsi="Times New Roman" w:cs="Times New Roman"/>
              </w:rPr>
            </w:pPr>
            <w:r w:rsidRPr="001C368A">
              <w:rPr>
                <w:rFonts w:ascii="Times New Roman" w:eastAsia="新細明體" w:hAnsi="Times New Roman" w:cs="Times New Roman" w:hint="eastAsia"/>
              </w:rPr>
              <w:t>4</w:t>
            </w:r>
            <w:r w:rsidRPr="001C368A">
              <w:rPr>
                <w:rFonts w:ascii="Times New Roman" w:eastAsia="新細明體" w:hAnsi="Times New Roman" w:cs="Times New Roman" w:hint="eastAsia"/>
              </w:rPr>
              <w:t>心汙墮惡趣</w:t>
            </w:r>
          </w:p>
        </w:tc>
        <w:tc>
          <w:tcPr>
            <w:tcW w:w="2186"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20</w:t>
            </w:r>
          </w:p>
        </w:tc>
        <w:tc>
          <w:tcPr>
            <w:tcW w:w="2282"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一子品</w:t>
            </w:r>
            <w:r w:rsidRPr="001C368A">
              <w:rPr>
                <w:rFonts w:ascii="Times New Roman" w:eastAsia="新細明體" w:hAnsi="Times New Roman" w:cs="Times New Roman" w:hint="eastAsia"/>
              </w:rPr>
              <w:t>5</w:t>
            </w:r>
          </w:p>
        </w:tc>
        <w:tc>
          <w:tcPr>
            <w:tcW w:w="2282"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五品</w:t>
            </w:r>
            <w:r w:rsidRPr="001C368A">
              <w:rPr>
                <w:rFonts w:ascii="Times New Roman" w:eastAsia="新細明體" w:hAnsi="Times New Roman" w:cs="Times New Roman" w:hint="eastAsia"/>
              </w:rPr>
              <w:t>3</w:t>
            </w:r>
          </w:p>
        </w:tc>
      </w:tr>
      <w:tr w:rsidR="001C368A" w:rsidRPr="001C368A" w:rsidTr="00174741">
        <w:tc>
          <w:tcPr>
            <w:tcW w:w="2126" w:type="dxa"/>
          </w:tcPr>
          <w:p w:rsidR="001C368A" w:rsidRPr="001C368A" w:rsidRDefault="001C368A" w:rsidP="001C368A">
            <w:pPr>
              <w:jc w:val="both"/>
              <w:rPr>
                <w:rFonts w:ascii="Times New Roman" w:eastAsia="新細明體" w:hAnsi="Times New Roman" w:cs="Times New Roman"/>
              </w:rPr>
            </w:pPr>
            <w:r w:rsidRPr="001C368A">
              <w:rPr>
                <w:rFonts w:ascii="Times New Roman" w:eastAsia="新細明體" w:hAnsi="Times New Roman" w:cs="Times New Roman" w:hint="eastAsia"/>
              </w:rPr>
              <w:t>5</w:t>
            </w:r>
            <w:r w:rsidRPr="001C368A">
              <w:rPr>
                <w:rFonts w:ascii="Times New Roman" w:eastAsia="新細明體" w:hAnsi="Times New Roman" w:cs="Times New Roman" w:hint="eastAsia"/>
              </w:rPr>
              <w:t>心淨生善趣</w:t>
            </w:r>
          </w:p>
        </w:tc>
        <w:tc>
          <w:tcPr>
            <w:tcW w:w="2186"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21</w:t>
            </w:r>
          </w:p>
        </w:tc>
        <w:tc>
          <w:tcPr>
            <w:tcW w:w="2282"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一子品</w:t>
            </w:r>
            <w:r w:rsidRPr="001C368A">
              <w:rPr>
                <w:rFonts w:ascii="Times New Roman" w:eastAsia="新細明體" w:hAnsi="Times New Roman" w:cs="Times New Roman" w:hint="eastAsia"/>
              </w:rPr>
              <w:t>6</w:t>
            </w:r>
          </w:p>
        </w:tc>
        <w:tc>
          <w:tcPr>
            <w:tcW w:w="2282"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五品</w:t>
            </w:r>
            <w:r w:rsidRPr="001C368A">
              <w:rPr>
                <w:rFonts w:ascii="Times New Roman" w:eastAsia="新細明體" w:hAnsi="Times New Roman" w:cs="Times New Roman" w:hint="eastAsia"/>
              </w:rPr>
              <w:t>4</w:t>
            </w:r>
          </w:p>
        </w:tc>
      </w:tr>
      <w:tr w:rsidR="001C368A" w:rsidRPr="001C368A" w:rsidTr="00174741">
        <w:tc>
          <w:tcPr>
            <w:tcW w:w="2126" w:type="dxa"/>
          </w:tcPr>
          <w:p w:rsidR="001C368A" w:rsidRPr="001C368A" w:rsidRDefault="001C368A" w:rsidP="001C368A">
            <w:pPr>
              <w:jc w:val="both"/>
              <w:rPr>
                <w:rFonts w:ascii="Times New Roman" w:eastAsia="新細明體" w:hAnsi="Times New Roman" w:cs="Times New Roman"/>
              </w:rPr>
            </w:pPr>
            <w:r w:rsidRPr="001C368A">
              <w:rPr>
                <w:rFonts w:ascii="Times New Roman" w:eastAsia="新細明體" w:hAnsi="Times New Roman" w:cs="Times New Roman" w:hint="eastAsia"/>
              </w:rPr>
              <w:t>6</w:t>
            </w:r>
            <w:r w:rsidRPr="001C368A">
              <w:rPr>
                <w:rFonts w:ascii="Times New Roman" w:eastAsia="新細明體" w:hAnsi="Times New Roman" w:cs="Times New Roman" w:hint="eastAsia"/>
              </w:rPr>
              <w:t>業</w:t>
            </w:r>
          </w:p>
        </w:tc>
        <w:tc>
          <w:tcPr>
            <w:tcW w:w="2186"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p>
        </w:tc>
      </w:tr>
      <w:tr w:rsidR="001C368A" w:rsidRPr="001C368A" w:rsidTr="00174741">
        <w:tc>
          <w:tcPr>
            <w:tcW w:w="2126" w:type="dxa"/>
          </w:tcPr>
          <w:p w:rsidR="001C368A" w:rsidRPr="001C368A" w:rsidRDefault="001C368A" w:rsidP="001C368A">
            <w:pPr>
              <w:jc w:val="both"/>
              <w:rPr>
                <w:rFonts w:ascii="Times New Roman" w:eastAsia="新細明體" w:hAnsi="Times New Roman" w:cs="Times New Roman"/>
              </w:rPr>
            </w:pPr>
            <w:r w:rsidRPr="001C368A">
              <w:rPr>
                <w:rFonts w:ascii="Times New Roman" w:eastAsia="新細明體" w:hAnsi="Times New Roman" w:cs="Times New Roman" w:hint="eastAsia"/>
              </w:rPr>
              <w:t>7</w:t>
            </w:r>
            <w:r w:rsidRPr="001C368A">
              <w:rPr>
                <w:rFonts w:ascii="Times New Roman" w:eastAsia="新細明體" w:hAnsi="Times New Roman" w:cs="Times New Roman" w:hint="eastAsia"/>
              </w:rPr>
              <w:t>不善意為前導</w:t>
            </w:r>
          </w:p>
        </w:tc>
        <w:tc>
          <w:tcPr>
            <w:tcW w:w="2186"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六品</w:t>
            </w:r>
            <w:r w:rsidRPr="001C368A">
              <w:rPr>
                <w:rFonts w:ascii="Times New Roman" w:eastAsia="新細明體" w:hAnsi="Times New Roman" w:cs="Times New Roman" w:hint="eastAsia"/>
              </w:rPr>
              <w:t>6</w:t>
            </w:r>
          </w:p>
        </w:tc>
      </w:tr>
      <w:tr w:rsidR="001C368A" w:rsidRPr="001C368A" w:rsidTr="00174741">
        <w:tc>
          <w:tcPr>
            <w:tcW w:w="2126" w:type="dxa"/>
          </w:tcPr>
          <w:p w:rsidR="001C368A" w:rsidRPr="001C368A" w:rsidRDefault="001C368A" w:rsidP="001C368A">
            <w:pPr>
              <w:jc w:val="both"/>
              <w:rPr>
                <w:rFonts w:ascii="Times New Roman" w:eastAsia="新細明體" w:hAnsi="Times New Roman" w:cs="Times New Roman"/>
              </w:rPr>
            </w:pPr>
            <w:r w:rsidRPr="001C368A">
              <w:rPr>
                <w:rFonts w:ascii="Times New Roman" w:eastAsia="新細明體" w:hAnsi="Times New Roman" w:cs="Times New Roman" w:hint="eastAsia"/>
              </w:rPr>
              <w:t>8</w:t>
            </w:r>
            <w:r w:rsidRPr="001C368A">
              <w:rPr>
                <w:rFonts w:ascii="Times New Roman" w:eastAsia="新細明體" w:hAnsi="Times New Roman" w:cs="Times New Roman" w:hint="eastAsia"/>
              </w:rPr>
              <w:t>淨善意為前導</w:t>
            </w:r>
          </w:p>
        </w:tc>
        <w:tc>
          <w:tcPr>
            <w:tcW w:w="2186"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六品</w:t>
            </w:r>
            <w:r w:rsidRPr="001C368A">
              <w:rPr>
                <w:rFonts w:ascii="Times New Roman" w:eastAsia="新細明體" w:hAnsi="Times New Roman" w:cs="Times New Roman" w:hint="eastAsia"/>
              </w:rPr>
              <w:t>7</w:t>
            </w:r>
          </w:p>
        </w:tc>
      </w:tr>
      <w:tr w:rsidR="001C368A" w:rsidRPr="001C368A" w:rsidTr="00174741">
        <w:tc>
          <w:tcPr>
            <w:tcW w:w="2126" w:type="dxa"/>
          </w:tcPr>
          <w:p w:rsidR="001C368A" w:rsidRPr="001C368A" w:rsidRDefault="001C368A" w:rsidP="001C368A">
            <w:pPr>
              <w:jc w:val="both"/>
              <w:rPr>
                <w:rFonts w:ascii="Times New Roman" w:eastAsia="新細明體" w:hAnsi="Times New Roman" w:cs="Times New Roman"/>
              </w:rPr>
            </w:pPr>
            <w:r w:rsidRPr="001C368A">
              <w:rPr>
                <w:rFonts w:ascii="Times New Roman" w:eastAsia="新細明體" w:hAnsi="Times New Roman" w:cs="Times New Roman" w:hint="eastAsia"/>
              </w:rPr>
              <w:t xml:space="preserve">9 </w:t>
            </w:r>
            <w:r w:rsidRPr="001C368A">
              <w:rPr>
                <w:rFonts w:ascii="Times New Roman" w:eastAsia="新細明體" w:hAnsi="Times New Roman" w:cs="Times New Roman" w:hint="eastAsia"/>
              </w:rPr>
              <w:t>破僧</w:t>
            </w:r>
          </w:p>
        </w:tc>
        <w:tc>
          <w:tcPr>
            <w:tcW w:w="2186"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18</w:t>
            </w:r>
          </w:p>
        </w:tc>
        <w:tc>
          <w:tcPr>
            <w:tcW w:w="2282"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sz w:val="22"/>
                <w:szCs w:val="24"/>
                <w:shd w:val="pct15" w:color="auto" w:fill="FFFFFF"/>
              </w:rPr>
              <w:t>（</w:t>
            </w:r>
            <w:r w:rsidRPr="001C368A">
              <w:rPr>
                <w:rFonts w:ascii="Times New Roman" w:eastAsia="新細明體" w:hAnsi="Times New Roman" w:cs="Times New Roman" w:hint="eastAsia"/>
                <w:sz w:val="22"/>
                <w:szCs w:val="24"/>
                <w:shd w:val="pct15" w:color="auto" w:fill="FFFFFF"/>
              </w:rPr>
              <w:t>p.767</w:t>
            </w:r>
            <w:r w:rsidRPr="001C368A">
              <w:rPr>
                <w:rFonts w:ascii="Times New Roman" w:eastAsia="新細明體" w:hAnsi="Times New Roman" w:cs="Times New Roman" w:hint="eastAsia"/>
                <w:sz w:val="22"/>
                <w:szCs w:val="24"/>
                <w:shd w:val="pct15" w:color="auto" w:fill="FFFFFF"/>
              </w:rPr>
              <w:t>）</w:t>
            </w:r>
          </w:p>
        </w:tc>
      </w:tr>
      <w:tr w:rsidR="001C368A" w:rsidRPr="001C368A" w:rsidTr="00174741">
        <w:tc>
          <w:tcPr>
            <w:tcW w:w="2126" w:type="dxa"/>
          </w:tcPr>
          <w:p w:rsidR="001C368A" w:rsidRPr="001C368A" w:rsidRDefault="001C368A" w:rsidP="001C368A">
            <w:pPr>
              <w:jc w:val="both"/>
              <w:rPr>
                <w:rFonts w:ascii="Times New Roman" w:eastAsia="新細明體" w:hAnsi="Times New Roman" w:cs="Times New Roman"/>
              </w:rPr>
            </w:pPr>
            <w:r w:rsidRPr="001C368A">
              <w:rPr>
                <w:rFonts w:ascii="Times New Roman" w:eastAsia="新細明體" w:hAnsi="Times New Roman" w:cs="Times New Roman" w:hint="eastAsia"/>
              </w:rPr>
              <w:t>10</w:t>
            </w:r>
            <w:r w:rsidRPr="001C368A">
              <w:rPr>
                <w:rFonts w:ascii="Times New Roman" w:eastAsia="新細明體" w:hAnsi="Times New Roman" w:cs="Times New Roman" w:hint="eastAsia"/>
              </w:rPr>
              <w:t>和合僧</w:t>
            </w:r>
          </w:p>
        </w:tc>
        <w:tc>
          <w:tcPr>
            <w:tcW w:w="2186"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19</w:t>
            </w:r>
          </w:p>
        </w:tc>
        <w:tc>
          <w:tcPr>
            <w:tcW w:w="2282"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p>
        </w:tc>
      </w:tr>
      <w:tr w:rsidR="001C368A" w:rsidRPr="001C368A" w:rsidTr="00174741">
        <w:tc>
          <w:tcPr>
            <w:tcW w:w="2126" w:type="dxa"/>
          </w:tcPr>
          <w:p w:rsidR="001C368A" w:rsidRPr="001C368A" w:rsidRDefault="001C368A" w:rsidP="001C368A">
            <w:pPr>
              <w:jc w:val="both"/>
              <w:rPr>
                <w:rFonts w:ascii="Times New Roman" w:eastAsia="新細明體" w:hAnsi="Times New Roman" w:cs="Times New Roman"/>
              </w:rPr>
            </w:pPr>
            <w:r w:rsidRPr="001C368A">
              <w:rPr>
                <w:rFonts w:ascii="Times New Roman" w:eastAsia="新細明體" w:hAnsi="Times New Roman" w:cs="Times New Roman" w:hint="eastAsia"/>
              </w:rPr>
              <w:t>11</w:t>
            </w:r>
            <w:r w:rsidRPr="001C368A">
              <w:rPr>
                <w:rFonts w:ascii="Times New Roman" w:eastAsia="新細明體" w:hAnsi="Times New Roman" w:cs="Times New Roman" w:hint="eastAsia"/>
              </w:rPr>
              <w:t>我慢</w:t>
            </w:r>
          </w:p>
        </w:tc>
        <w:tc>
          <w:tcPr>
            <w:tcW w:w="2186"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p>
        </w:tc>
      </w:tr>
      <w:tr w:rsidR="001C368A" w:rsidRPr="001C368A" w:rsidTr="00174741">
        <w:trPr>
          <w:trHeight w:val="243"/>
        </w:trPr>
        <w:tc>
          <w:tcPr>
            <w:tcW w:w="2126" w:type="dxa"/>
          </w:tcPr>
          <w:p w:rsidR="001C368A" w:rsidRPr="001C368A" w:rsidRDefault="001C368A" w:rsidP="001C368A">
            <w:pPr>
              <w:jc w:val="both"/>
              <w:rPr>
                <w:rFonts w:ascii="Times New Roman" w:eastAsia="新細明體" w:hAnsi="Times New Roman" w:cs="Times New Roman"/>
              </w:rPr>
            </w:pPr>
            <w:r w:rsidRPr="001C368A">
              <w:rPr>
                <w:rFonts w:ascii="Times New Roman" w:eastAsia="新細明體" w:hAnsi="Times New Roman" w:cs="Times New Roman" w:hint="eastAsia"/>
              </w:rPr>
              <w:t>12</w:t>
            </w:r>
            <w:r w:rsidRPr="001C368A">
              <w:rPr>
                <w:rFonts w:ascii="Times New Roman" w:eastAsia="新細明體" w:hAnsi="Times New Roman" w:cs="Times New Roman" w:hint="eastAsia"/>
              </w:rPr>
              <w:t>不放逸</w:t>
            </w:r>
          </w:p>
        </w:tc>
        <w:tc>
          <w:tcPr>
            <w:tcW w:w="2186"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23</w:t>
            </w:r>
          </w:p>
        </w:tc>
        <w:tc>
          <w:tcPr>
            <w:tcW w:w="2282"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護心品</w:t>
            </w:r>
            <w:r w:rsidRPr="001C368A">
              <w:rPr>
                <w:rFonts w:ascii="Times New Roman" w:eastAsia="新細明體" w:hAnsi="Times New Roman" w:cs="Times New Roman" w:hint="eastAsia"/>
              </w:rPr>
              <w:t xml:space="preserve">l </w:t>
            </w:r>
            <w:r w:rsidRPr="001C368A">
              <w:rPr>
                <w:rFonts w:ascii="Times New Roman" w:eastAsia="新細明體" w:hAnsi="Times New Roman" w:cs="Times New Roman" w:hint="eastAsia"/>
                <w:shd w:val="pct15" w:color="auto" w:fill="FFFFFF"/>
              </w:rPr>
              <w:t>2</w:t>
            </w:r>
          </w:p>
        </w:tc>
        <w:tc>
          <w:tcPr>
            <w:tcW w:w="2282"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九品</w:t>
            </w:r>
            <w:r w:rsidRPr="001C368A">
              <w:rPr>
                <w:rFonts w:ascii="Times New Roman" w:eastAsia="新細明體" w:hAnsi="Times New Roman" w:cs="Times New Roman" w:hint="eastAsia"/>
                <w:shd w:val="pct15" w:color="auto" w:fill="FFFFFF"/>
              </w:rPr>
              <w:t>3</w:t>
            </w:r>
          </w:p>
        </w:tc>
      </w:tr>
      <w:tr w:rsidR="001C368A" w:rsidRPr="001C368A" w:rsidTr="00174741">
        <w:tc>
          <w:tcPr>
            <w:tcW w:w="2126" w:type="dxa"/>
          </w:tcPr>
          <w:p w:rsidR="001C368A" w:rsidRPr="001C368A" w:rsidRDefault="001C368A" w:rsidP="001C368A">
            <w:pPr>
              <w:jc w:val="both"/>
              <w:rPr>
                <w:rFonts w:ascii="Times New Roman" w:eastAsia="新細明體" w:hAnsi="Times New Roman" w:cs="Times New Roman"/>
              </w:rPr>
            </w:pPr>
            <w:r w:rsidRPr="001C368A">
              <w:rPr>
                <w:rFonts w:ascii="Times New Roman" w:eastAsia="新細明體" w:hAnsi="Times New Roman" w:cs="Times New Roman" w:hint="eastAsia"/>
              </w:rPr>
              <w:t>13</w:t>
            </w:r>
            <w:r w:rsidRPr="001C368A">
              <w:rPr>
                <w:rFonts w:ascii="Times New Roman" w:eastAsia="新細明體" w:hAnsi="Times New Roman" w:cs="Times New Roman" w:hint="eastAsia"/>
              </w:rPr>
              <w:t>斷貪保得不還</w:t>
            </w:r>
          </w:p>
        </w:tc>
        <w:tc>
          <w:tcPr>
            <w:tcW w:w="2186"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1</w:t>
            </w:r>
          </w:p>
        </w:tc>
        <w:tc>
          <w:tcPr>
            <w:tcW w:w="2282"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不</w:t>
            </w:r>
            <w:r w:rsidRPr="001C368A">
              <w:rPr>
                <w:rFonts w:ascii="Times New Roman" w:eastAsia="新細明體" w:hAnsi="Times New Roman" w:cs="Times New Roman" w:hint="eastAsia"/>
                <w:shd w:val="pct15" w:color="auto" w:fill="FFFFFF"/>
              </w:rPr>
              <w:t>還</w:t>
            </w:r>
            <w:r w:rsidRPr="001C368A">
              <w:rPr>
                <w:rFonts w:ascii="Times New Roman" w:eastAsia="新細明體" w:hAnsi="Times New Roman" w:cs="Times New Roman"/>
                <w:shd w:val="pct15" w:color="auto" w:fill="FFFFFF"/>
                <w:vertAlign w:val="superscript"/>
              </w:rPr>
              <w:footnoteReference w:id="299"/>
            </w:r>
            <w:r w:rsidRPr="001C368A">
              <w:rPr>
                <w:rFonts w:ascii="Times New Roman" w:eastAsia="新細明體" w:hAnsi="Times New Roman" w:cs="Times New Roman" w:hint="eastAsia"/>
              </w:rPr>
              <w:t>品</w:t>
            </w:r>
            <w:r w:rsidRPr="001C368A">
              <w:rPr>
                <w:rFonts w:ascii="Times New Roman" w:eastAsia="新細明體" w:hAnsi="Times New Roman" w:cs="Times New Roman" w:hint="eastAsia"/>
              </w:rPr>
              <w:t>l</w:t>
            </w:r>
          </w:p>
        </w:tc>
        <w:tc>
          <w:tcPr>
            <w:tcW w:w="2282" w:type="dxa"/>
          </w:tcPr>
          <w:p w:rsidR="001C368A" w:rsidRPr="001C368A" w:rsidRDefault="001C368A" w:rsidP="001C368A">
            <w:pPr>
              <w:jc w:val="center"/>
              <w:rPr>
                <w:rFonts w:ascii="Times New Roman" w:eastAsia="新細明體" w:hAnsi="Times New Roman" w:cs="Times New Roman"/>
              </w:rPr>
            </w:pPr>
          </w:p>
        </w:tc>
      </w:tr>
      <w:tr w:rsidR="001C368A" w:rsidRPr="001C368A" w:rsidTr="00174741">
        <w:tc>
          <w:tcPr>
            <w:tcW w:w="2126" w:type="dxa"/>
          </w:tcPr>
          <w:p w:rsidR="001C368A" w:rsidRPr="001C368A" w:rsidRDefault="001C368A" w:rsidP="001C368A">
            <w:pPr>
              <w:jc w:val="both"/>
              <w:rPr>
                <w:rFonts w:ascii="Times New Roman" w:eastAsia="新細明體" w:hAnsi="Times New Roman" w:cs="Times New Roman"/>
              </w:rPr>
            </w:pPr>
            <w:r w:rsidRPr="001C368A">
              <w:rPr>
                <w:rFonts w:ascii="Times New Roman" w:eastAsia="新細明體" w:hAnsi="Times New Roman" w:cs="Times New Roman" w:hint="eastAsia"/>
              </w:rPr>
              <w:t>14</w:t>
            </w:r>
            <w:r w:rsidRPr="001C368A">
              <w:rPr>
                <w:rFonts w:ascii="Times New Roman" w:eastAsia="新細明體" w:hAnsi="Times New Roman" w:cs="Times New Roman" w:hint="eastAsia"/>
              </w:rPr>
              <w:t>斷瞋</w:t>
            </w:r>
          </w:p>
        </w:tc>
        <w:tc>
          <w:tcPr>
            <w:tcW w:w="2186"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2</w:t>
            </w:r>
          </w:p>
        </w:tc>
        <w:tc>
          <w:tcPr>
            <w:tcW w:w="2282"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不還品</w:t>
            </w:r>
            <w:r w:rsidRPr="001C368A">
              <w:rPr>
                <w:rFonts w:ascii="Times New Roman" w:eastAsia="新細明體" w:hAnsi="Times New Roman" w:cs="Times New Roman" w:hint="eastAsia"/>
              </w:rPr>
              <w:t>2</w:t>
            </w:r>
          </w:p>
        </w:tc>
        <w:tc>
          <w:tcPr>
            <w:tcW w:w="2282" w:type="dxa"/>
          </w:tcPr>
          <w:p w:rsidR="001C368A" w:rsidRPr="001C368A" w:rsidRDefault="001C368A" w:rsidP="001C368A">
            <w:pPr>
              <w:jc w:val="center"/>
              <w:rPr>
                <w:rFonts w:ascii="Times New Roman" w:eastAsia="新細明體" w:hAnsi="Times New Roman" w:cs="Times New Roman"/>
              </w:rPr>
            </w:pPr>
          </w:p>
        </w:tc>
      </w:tr>
      <w:tr w:rsidR="001C368A" w:rsidRPr="001C368A" w:rsidTr="00174741">
        <w:tc>
          <w:tcPr>
            <w:tcW w:w="2126" w:type="dxa"/>
          </w:tcPr>
          <w:p w:rsidR="001C368A" w:rsidRPr="001C368A" w:rsidRDefault="001C368A" w:rsidP="001C368A">
            <w:pPr>
              <w:jc w:val="both"/>
              <w:rPr>
                <w:rFonts w:ascii="Times New Roman" w:eastAsia="新細明體" w:hAnsi="Times New Roman" w:cs="Times New Roman"/>
              </w:rPr>
            </w:pPr>
            <w:r w:rsidRPr="001C368A">
              <w:rPr>
                <w:rFonts w:ascii="Times New Roman" w:eastAsia="新細明體" w:hAnsi="Times New Roman" w:cs="Times New Roman" w:hint="eastAsia"/>
              </w:rPr>
              <w:t>15</w:t>
            </w:r>
            <w:r w:rsidRPr="001C368A">
              <w:rPr>
                <w:rFonts w:ascii="Times New Roman" w:eastAsia="新細明體" w:hAnsi="Times New Roman" w:cs="Times New Roman" w:hint="eastAsia"/>
              </w:rPr>
              <w:t>斷癡</w:t>
            </w:r>
          </w:p>
        </w:tc>
        <w:tc>
          <w:tcPr>
            <w:tcW w:w="2186"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3</w:t>
            </w:r>
          </w:p>
        </w:tc>
        <w:tc>
          <w:tcPr>
            <w:tcW w:w="2282"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不還品</w:t>
            </w:r>
            <w:r w:rsidRPr="001C368A">
              <w:rPr>
                <w:rFonts w:ascii="Times New Roman" w:eastAsia="新細明體" w:hAnsi="Times New Roman" w:cs="Times New Roman" w:hint="eastAsia"/>
              </w:rPr>
              <w:t>3</w:t>
            </w:r>
          </w:p>
        </w:tc>
        <w:tc>
          <w:tcPr>
            <w:tcW w:w="2282" w:type="dxa"/>
          </w:tcPr>
          <w:p w:rsidR="001C368A" w:rsidRPr="001C368A" w:rsidRDefault="001C368A" w:rsidP="001C368A">
            <w:pPr>
              <w:jc w:val="center"/>
              <w:rPr>
                <w:rFonts w:ascii="Times New Roman" w:eastAsia="新細明體" w:hAnsi="Times New Roman" w:cs="Times New Roman"/>
              </w:rPr>
            </w:pPr>
          </w:p>
        </w:tc>
      </w:tr>
      <w:tr w:rsidR="001C368A" w:rsidRPr="001C368A" w:rsidTr="00174741">
        <w:tc>
          <w:tcPr>
            <w:tcW w:w="2126" w:type="dxa"/>
          </w:tcPr>
          <w:p w:rsidR="001C368A" w:rsidRPr="001C368A" w:rsidRDefault="001C368A" w:rsidP="001C368A">
            <w:pPr>
              <w:jc w:val="both"/>
              <w:rPr>
                <w:rFonts w:ascii="Times New Roman" w:eastAsia="新細明體" w:hAnsi="Times New Roman" w:cs="Times New Roman"/>
              </w:rPr>
            </w:pPr>
            <w:r w:rsidRPr="001C368A">
              <w:rPr>
                <w:rFonts w:ascii="Times New Roman" w:eastAsia="新細明體" w:hAnsi="Times New Roman" w:cs="Times New Roman" w:hint="eastAsia"/>
              </w:rPr>
              <w:t>16</w:t>
            </w:r>
            <w:r w:rsidRPr="001C368A">
              <w:rPr>
                <w:rFonts w:ascii="Times New Roman" w:eastAsia="新細明體" w:hAnsi="Times New Roman" w:cs="Times New Roman" w:hint="eastAsia"/>
              </w:rPr>
              <w:t>斷覆</w:t>
            </w:r>
          </w:p>
        </w:tc>
        <w:tc>
          <w:tcPr>
            <w:tcW w:w="2186"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5</w:t>
            </w:r>
          </w:p>
        </w:tc>
        <w:tc>
          <w:tcPr>
            <w:tcW w:w="2282"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p>
        </w:tc>
      </w:tr>
      <w:tr w:rsidR="001C368A" w:rsidRPr="001C368A" w:rsidTr="00174741">
        <w:tc>
          <w:tcPr>
            <w:tcW w:w="2126" w:type="dxa"/>
          </w:tcPr>
          <w:p w:rsidR="001C368A" w:rsidRPr="001C368A" w:rsidRDefault="001C368A" w:rsidP="001C368A">
            <w:pPr>
              <w:jc w:val="both"/>
              <w:rPr>
                <w:rFonts w:ascii="Times New Roman" w:eastAsia="新細明體" w:hAnsi="Times New Roman" w:cs="Times New Roman"/>
              </w:rPr>
            </w:pPr>
            <w:r w:rsidRPr="001C368A">
              <w:rPr>
                <w:rFonts w:ascii="Times New Roman" w:eastAsia="新細明體" w:hAnsi="Times New Roman" w:cs="Times New Roman" w:hint="eastAsia"/>
              </w:rPr>
              <w:t>17</w:t>
            </w:r>
            <w:r w:rsidRPr="001C368A">
              <w:rPr>
                <w:rFonts w:ascii="Times New Roman" w:eastAsia="新細明體" w:hAnsi="Times New Roman" w:cs="Times New Roman" w:hint="eastAsia"/>
              </w:rPr>
              <w:t>斷惱</w:t>
            </w:r>
          </w:p>
        </w:tc>
        <w:tc>
          <w:tcPr>
            <w:tcW w:w="2186"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p>
        </w:tc>
      </w:tr>
      <w:tr w:rsidR="001C368A" w:rsidRPr="001C368A" w:rsidTr="00174741">
        <w:tc>
          <w:tcPr>
            <w:tcW w:w="2126" w:type="dxa"/>
          </w:tcPr>
          <w:p w:rsidR="001C368A" w:rsidRPr="001C368A" w:rsidRDefault="001C368A" w:rsidP="001C368A">
            <w:pPr>
              <w:rPr>
                <w:rFonts w:ascii="Times New Roman" w:eastAsia="新細明體" w:hAnsi="Times New Roman" w:cs="Times New Roman"/>
              </w:rPr>
            </w:pPr>
            <w:r w:rsidRPr="001C368A">
              <w:rPr>
                <w:rFonts w:ascii="Times New Roman" w:eastAsia="新細明體" w:hAnsi="Times New Roman" w:cs="Times New Roman" w:hint="eastAsia"/>
              </w:rPr>
              <w:t>18</w:t>
            </w:r>
            <w:r w:rsidRPr="001C368A">
              <w:rPr>
                <w:rFonts w:ascii="Times New Roman" w:eastAsia="新細明體" w:hAnsi="Times New Roman" w:cs="Times New Roman" w:hint="eastAsia"/>
              </w:rPr>
              <w:t>斷忿</w:t>
            </w:r>
          </w:p>
        </w:tc>
        <w:tc>
          <w:tcPr>
            <w:tcW w:w="2186"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4</w:t>
            </w:r>
          </w:p>
        </w:tc>
        <w:tc>
          <w:tcPr>
            <w:tcW w:w="2282"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p>
        </w:tc>
      </w:tr>
      <w:tr w:rsidR="001C368A" w:rsidRPr="001C368A" w:rsidTr="00174741">
        <w:tc>
          <w:tcPr>
            <w:tcW w:w="2126" w:type="dxa"/>
          </w:tcPr>
          <w:p w:rsidR="001C368A" w:rsidRPr="001C368A" w:rsidRDefault="001C368A" w:rsidP="001C368A">
            <w:pPr>
              <w:rPr>
                <w:rFonts w:ascii="Times New Roman" w:eastAsia="新細明體" w:hAnsi="Times New Roman" w:cs="Times New Roman"/>
              </w:rPr>
            </w:pPr>
            <w:r w:rsidRPr="001C368A">
              <w:rPr>
                <w:rFonts w:ascii="Times New Roman" w:eastAsia="新細明體" w:hAnsi="Times New Roman" w:cs="Times New Roman" w:hint="eastAsia"/>
              </w:rPr>
              <w:t>19</w:t>
            </w:r>
            <w:r w:rsidRPr="001C368A">
              <w:rPr>
                <w:rFonts w:ascii="Times New Roman" w:eastAsia="新細明體" w:hAnsi="Times New Roman" w:cs="Times New Roman" w:hint="eastAsia"/>
              </w:rPr>
              <w:t>斷恨</w:t>
            </w:r>
          </w:p>
        </w:tc>
        <w:tc>
          <w:tcPr>
            <w:tcW w:w="2186"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p>
        </w:tc>
      </w:tr>
      <w:tr w:rsidR="001C368A" w:rsidRPr="001C368A" w:rsidTr="00174741">
        <w:tc>
          <w:tcPr>
            <w:tcW w:w="2126" w:type="dxa"/>
          </w:tcPr>
          <w:p w:rsidR="001C368A" w:rsidRPr="001C368A" w:rsidRDefault="001C368A" w:rsidP="001C368A">
            <w:pPr>
              <w:rPr>
                <w:rFonts w:ascii="Times New Roman" w:eastAsia="新細明體" w:hAnsi="Times New Roman" w:cs="Times New Roman"/>
              </w:rPr>
            </w:pPr>
            <w:r w:rsidRPr="001C368A">
              <w:rPr>
                <w:rFonts w:ascii="Times New Roman" w:eastAsia="新細明體" w:hAnsi="Times New Roman" w:cs="Times New Roman" w:hint="eastAsia"/>
              </w:rPr>
              <w:t>20</w:t>
            </w:r>
            <w:r w:rsidRPr="001C368A">
              <w:rPr>
                <w:rFonts w:ascii="Times New Roman" w:eastAsia="新細明體" w:hAnsi="Times New Roman" w:cs="Times New Roman" w:hint="eastAsia"/>
              </w:rPr>
              <w:t>斷嫉</w:t>
            </w:r>
          </w:p>
        </w:tc>
        <w:tc>
          <w:tcPr>
            <w:tcW w:w="2186"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p>
        </w:tc>
      </w:tr>
      <w:tr w:rsidR="001C368A" w:rsidRPr="001C368A" w:rsidTr="00174741">
        <w:tc>
          <w:tcPr>
            <w:tcW w:w="2126" w:type="dxa"/>
          </w:tcPr>
          <w:p w:rsidR="001C368A" w:rsidRPr="001C368A" w:rsidRDefault="001C368A" w:rsidP="001C368A">
            <w:pPr>
              <w:rPr>
                <w:rFonts w:ascii="Times New Roman" w:eastAsia="新細明體" w:hAnsi="Times New Roman" w:cs="Times New Roman"/>
              </w:rPr>
            </w:pPr>
            <w:r w:rsidRPr="001C368A">
              <w:rPr>
                <w:rFonts w:ascii="Times New Roman" w:eastAsia="新細明體" w:hAnsi="Times New Roman" w:cs="Times New Roman" w:hint="eastAsia"/>
              </w:rPr>
              <w:t>21</w:t>
            </w:r>
            <w:r w:rsidRPr="001C368A">
              <w:rPr>
                <w:rFonts w:ascii="Times New Roman" w:eastAsia="新細明體" w:hAnsi="Times New Roman" w:cs="Times New Roman" w:hint="eastAsia"/>
              </w:rPr>
              <w:t>斷慳</w:t>
            </w:r>
          </w:p>
        </w:tc>
        <w:tc>
          <w:tcPr>
            <w:tcW w:w="2186"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不還品</w:t>
            </w:r>
            <w:r w:rsidRPr="001C368A">
              <w:rPr>
                <w:rFonts w:ascii="Times New Roman" w:eastAsia="新細明體" w:hAnsi="Times New Roman" w:cs="Times New Roman" w:hint="eastAsia"/>
              </w:rPr>
              <w:t>4</w:t>
            </w:r>
          </w:p>
        </w:tc>
        <w:tc>
          <w:tcPr>
            <w:tcW w:w="2282" w:type="dxa"/>
          </w:tcPr>
          <w:p w:rsidR="001C368A" w:rsidRPr="001C368A" w:rsidRDefault="001C368A" w:rsidP="001C368A">
            <w:pPr>
              <w:jc w:val="center"/>
              <w:rPr>
                <w:rFonts w:ascii="Times New Roman" w:eastAsia="新細明體" w:hAnsi="Times New Roman" w:cs="Times New Roman"/>
              </w:rPr>
            </w:pPr>
          </w:p>
        </w:tc>
      </w:tr>
      <w:tr w:rsidR="001C368A" w:rsidRPr="001C368A" w:rsidTr="00174741">
        <w:tc>
          <w:tcPr>
            <w:tcW w:w="2126" w:type="dxa"/>
          </w:tcPr>
          <w:p w:rsidR="001C368A" w:rsidRPr="001C368A" w:rsidRDefault="001C368A" w:rsidP="001C368A">
            <w:pPr>
              <w:rPr>
                <w:rFonts w:ascii="Times New Roman" w:eastAsia="新細明體" w:hAnsi="Times New Roman" w:cs="Times New Roman"/>
              </w:rPr>
            </w:pPr>
            <w:r w:rsidRPr="001C368A">
              <w:rPr>
                <w:rFonts w:ascii="Times New Roman" w:eastAsia="新細明體" w:hAnsi="Times New Roman" w:cs="Times New Roman" w:hint="eastAsia"/>
              </w:rPr>
              <w:t>22</w:t>
            </w:r>
            <w:r w:rsidRPr="001C368A">
              <w:rPr>
                <w:rFonts w:ascii="Times New Roman" w:eastAsia="新細明體" w:hAnsi="Times New Roman" w:cs="Times New Roman" w:hint="eastAsia"/>
              </w:rPr>
              <w:t>斷耽</w:t>
            </w:r>
          </w:p>
        </w:tc>
        <w:tc>
          <w:tcPr>
            <w:tcW w:w="2186"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p>
        </w:tc>
      </w:tr>
      <w:tr w:rsidR="001C368A" w:rsidRPr="001C368A" w:rsidTr="00174741">
        <w:tc>
          <w:tcPr>
            <w:tcW w:w="2126" w:type="dxa"/>
          </w:tcPr>
          <w:p w:rsidR="001C368A" w:rsidRPr="001C368A" w:rsidRDefault="001C368A" w:rsidP="001C368A">
            <w:pPr>
              <w:rPr>
                <w:rFonts w:ascii="Times New Roman" w:eastAsia="新細明體" w:hAnsi="Times New Roman" w:cs="Times New Roman"/>
              </w:rPr>
            </w:pPr>
            <w:r w:rsidRPr="001C368A">
              <w:rPr>
                <w:rFonts w:ascii="Times New Roman" w:eastAsia="新細明體" w:hAnsi="Times New Roman" w:cs="Times New Roman" w:hint="eastAsia"/>
              </w:rPr>
              <w:t>23</w:t>
            </w:r>
            <w:r w:rsidRPr="001C368A">
              <w:rPr>
                <w:rFonts w:ascii="Times New Roman" w:eastAsia="新細明體" w:hAnsi="Times New Roman" w:cs="Times New Roman" w:hint="eastAsia"/>
              </w:rPr>
              <w:t>斷慢</w:t>
            </w:r>
          </w:p>
        </w:tc>
        <w:tc>
          <w:tcPr>
            <w:tcW w:w="2186"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6</w:t>
            </w:r>
          </w:p>
        </w:tc>
        <w:tc>
          <w:tcPr>
            <w:tcW w:w="2282"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p>
        </w:tc>
      </w:tr>
      <w:tr w:rsidR="001C368A" w:rsidRPr="001C368A" w:rsidTr="00174741">
        <w:tc>
          <w:tcPr>
            <w:tcW w:w="2126" w:type="dxa"/>
          </w:tcPr>
          <w:p w:rsidR="001C368A" w:rsidRPr="001C368A" w:rsidRDefault="001C368A" w:rsidP="001C368A">
            <w:pPr>
              <w:rPr>
                <w:rFonts w:ascii="Times New Roman" w:eastAsia="新細明體" w:hAnsi="Times New Roman" w:cs="Times New Roman"/>
              </w:rPr>
            </w:pPr>
            <w:r w:rsidRPr="001C368A">
              <w:rPr>
                <w:rFonts w:ascii="Times New Roman" w:eastAsia="新細明體" w:hAnsi="Times New Roman" w:cs="Times New Roman" w:hint="eastAsia"/>
              </w:rPr>
              <w:t>24</w:t>
            </w:r>
            <w:r w:rsidRPr="001C368A">
              <w:rPr>
                <w:rFonts w:ascii="Times New Roman" w:eastAsia="新細明體" w:hAnsi="Times New Roman" w:cs="Times New Roman" w:hint="eastAsia"/>
              </w:rPr>
              <w:t>斷害保得不還</w:t>
            </w:r>
          </w:p>
        </w:tc>
        <w:tc>
          <w:tcPr>
            <w:tcW w:w="2186"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p>
        </w:tc>
      </w:tr>
      <w:tr w:rsidR="001C368A" w:rsidRPr="001C368A" w:rsidTr="00174741">
        <w:tc>
          <w:tcPr>
            <w:tcW w:w="2126" w:type="dxa"/>
          </w:tcPr>
          <w:p w:rsidR="001C368A" w:rsidRPr="001C368A" w:rsidRDefault="001C368A" w:rsidP="001C368A">
            <w:pPr>
              <w:rPr>
                <w:rFonts w:ascii="Times New Roman" w:eastAsia="新細明體" w:hAnsi="Times New Roman" w:cs="Times New Roman"/>
              </w:rPr>
            </w:pPr>
            <w:r w:rsidRPr="001C368A">
              <w:rPr>
                <w:rFonts w:ascii="Times New Roman" w:eastAsia="新細明體" w:hAnsi="Times New Roman" w:cs="Times New Roman" w:hint="eastAsia"/>
              </w:rPr>
              <w:t>25</w:t>
            </w:r>
            <w:r w:rsidRPr="001C368A">
              <w:rPr>
                <w:rFonts w:ascii="Times New Roman" w:eastAsia="新細明體" w:hAnsi="Times New Roman" w:cs="Times New Roman" w:hint="eastAsia"/>
              </w:rPr>
              <w:t>念佛</w:t>
            </w:r>
          </w:p>
        </w:tc>
        <w:tc>
          <w:tcPr>
            <w:tcW w:w="2186"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sz w:val="22"/>
                <w:szCs w:val="24"/>
                <w:shd w:val="pct15" w:color="auto" w:fill="FFFFFF"/>
              </w:rPr>
              <w:t>（</w:t>
            </w:r>
            <w:r w:rsidRPr="001C368A">
              <w:rPr>
                <w:rFonts w:ascii="Times New Roman" w:eastAsia="新細明體" w:hAnsi="Times New Roman" w:cs="Times New Roman" w:hint="eastAsia"/>
                <w:sz w:val="22"/>
                <w:szCs w:val="24"/>
                <w:shd w:val="pct15" w:color="auto" w:fill="FFFFFF"/>
              </w:rPr>
              <w:t>p.768</w:t>
            </w:r>
            <w:r w:rsidRPr="001C368A">
              <w:rPr>
                <w:rFonts w:ascii="Times New Roman" w:eastAsia="新細明體" w:hAnsi="Times New Roman" w:cs="Times New Roman" w:hint="eastAsia"/>
                <w:sz w:val="22"/>
                <w:szCs w:val="24"/>
                <w:shd w:val="pct15" w:color="auto" w:fill="FFFFFF"/>
              </w:rPr>
              <w:t>）</w:t>
            </w:r>
          </w:p>
        </w:tc>
        <w:tc>
          <w:tcPr>
            <w:tcW w:w="2282"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十念品</w:t>
            </w:r>
            <w:r w:rsidRPr="001C368A">
              <w:rPr>
                <w:rFonts w:ascii="Times New Roman" w:eastAsia="新細明體" w:hAnsi="Times New Roman" w:cs="Times New Roman" w:hint="eastAsia"/>
              </w:rPr>
              <w:t>1</w:t>
            </w:r>
          </w:p>
        </w:tc>
        <w:tc>
          <w:tcPr>
            <w:tcW w:w="2282"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十六品</w:t>
            </w:r>
            <w:r w:rsidRPr="001C368A">
              <w:rPr>
                <w:rFonts w:ascii="Times New Roman" w:eastAsia="新細明體" w:hAnsi="Times New Roman" w:cs="Times New Roman" w:hint="eastAsia"/>
              </w:rPr>
              <w:t>1</w:t>
            </w:r>
          </w:p>
        </w:tc>
      </w:tr>
      <w:tr w:rsidR="001C368A" w:rsidRPr="001C368A" w:rsidTr="00174741">
        <w:tc>
          <w:tcPr>
            <w:tcW w:w="2126" w:type="dxa"/>
          </w:tcPr>
          <w:p w:rsidR="001C368A" w:rsidRPr="001C368A" w:rsidRDefault="001C368A" w:rsidP="001C368A">
            <w:pPr>
              <w:rPr>
                <w:rFonts w:ascii="Times New Roman" w:eastAsia="新細明體" w:hAnsi="Times New Roman" w:cs="Times New Roman"/>
              </w:rPr>
            </w:pPr>
            <w:r w:rsidRPr="001C368A">
              <w:rPr>
                <w:rFonts w:ascii="Times New Roman" w:eastAsia="新細明體" w:hAnsi="Times New Roman" w:cs="Times New Roman" w:hint="eastAsia"/>
              </w:rPr>
              <w:t>26</w:t>
            </w:r>
            <w:r w:rsidRPr="001C368A">
              <w:rPr>
                <w:rFonts w:ascii="Times New Roman" w:eastAsia="新細明體" w:hAnsi="Times New Roman" w:cs="Times New Roman" w:hint="eastAsia"/>
              </w:rPr>
              <w:t>念法</w:t>
            </w:r>
          </w:p>
        </w:tc>
        <w:tc>
          <w:tcPr>
            <w:tcW w:w="2186"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十念品</w:t>
            </w:r>
            <w:r w:rsidRPr="001C368A">
              <w:rPr>
                <w:rFonts w:ascii="Times New Roman" w:eastAsia="新細明體" w:hAnsi="Times New Roman" w:cs="Times New Roman" w:hint="eastAsia"/>
              </w:rPr>
              <w:t>2</w:t>
            </w:r>
          </w:p>
        </w:tc>
        <w:tc>
          <w:tcPr>
            <w:tcW w:w="2282"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十六品</w:t>
            </w:r>
            <w:r w:rsidRPr="001C368A">
              <w:rPr>
                <w:rFonts w:ascii="Times New Roman" w:eastAsia="新細明體" w:hAnsi="Times New Roman" w:cs="Times New Roman" w:hint="eastAsia"/>
              </w:rPr>
              <w:t>2</w:t>
            </w:r>
          </w:p>
        </w:tc>
      </w:tr>
      <w:tr w:rsidR="001C368A" w:rsidRPr="001C368A" w:rsidTr="00174741">
        <w:tc>
          <w:tcPr>
            <w:tcW w:w="2126" w:type="dxa"/>
          </w:tcPr>
          <w:p w:rsidR="001C368A" w:rsidRPr="001C368A" w:rsidRDefault="001C368A" w:rsidP="001C368A">
            <w:pPr>
              <w:rPr>
                <w:rFonts w:ascii="Times New Roman" w:eastAsia="新細明體" w:hAnsi="Times New Roman" w:cs="Times New Roman"/>
              </w:rPr>
            </w:pPr>
            <w:r w:rsidRPr="001C368A">
              <w:rPr>
                <w:rFonts w:ascii="Times New Roman" w:eastAsia="新細明體" w:hAnsi="Times New Roman" w:cs="Times New Roman" w:hint="eastAsia"/>
              </w:rPr>
              <w:t>27</w:t>
            </w:r>
            <w:r w:rsidRPr="001C368A">
              <w:rPr>
                <w:rFonts w:ascii="Times New Roman" w:eastAsia="新細明體" w:hAnsi="Times New Roman" w:cs="Times New Roman" w:hint="eastAsia"/>
              </w:rPr>
              <w:t>念僧</w:t>
            </w:r>
          </w:p>
        </w:tc>
        <w:tc>
          <w:tcPr>
            <w:tcW w:w="2186"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十念品</w:t>
            </w:r>
            <w:r w:rsidRPr="001C368A">
              <w:rPr>
                <w:rFonts w:ascii="Times New Roman" w:eastAsia="新細明體" w:hAnsi="Times New Roman" w:cs="Times New Roman" w:hint="eastAsia"/>
              </w:rPr>
              <w:t>3</w:t>
            </w:r>
          </w:p>
        </w:tc>
        <w:tc>
          <w:tcPr>
            <w:tcW w:w="2282"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十六品</w:t>
            </w:r>
            <w:r w:rsidRPr="001C368A">
              <w:rPr>
                <w:rFonts w:ascii="Times New Roman" w:eastAsia="新細明體" w:hAnsi="Times New Roman" w:cs="Times New Roman" w:hint="eastAsia"/>
              </w:rPr>
              <w:t>3</w:t>
            </w:r>
          </w:p>
        </w:tc>
      </w:tr>
      <w:tr w:rsidR="001C368A" w:rsidRPr="001C368A" w:rsidTr="00174741">
        <w:tc>
          <w:tcPr>
            <w:tcW w:w="2126" w:type="dxa"/>
          </w:tcPr>
          <w:p w:rsidR="001C368A" w:rsidRPr="001C368A" w:rsidRDefault="001C368A" w:rsidP="001C368A">
            <w:pPr>
              <w:rPr>
                <w:rFonts w:ascii="Times New Roman" w:eastAsia="新細明體" w:hAnsi="Times New Roman" w:cs="Times New Roman"/>
              </w:rPr>
            </w:pPr>
            <w:r w:rsidRPr="001C368A">
              <w:rPr>
                <w:rFonts w:ascii="Times New Roman" w:eastAsia="新細明體" w:hAnsi="Times New Roman" w:cs="Times New Roman" w:hint="eastAsia"/>
              </w:rPr>
              <w:t>28</w:t>
            </w:r>
            <w:r w:rsidRPr="001C368A">
              <w:rPr>
                <w:rFonts w:ascii="Times New Roman" w:eastAsia="新細明體" w:hAnsi="Times New Roman" w:cs="Times New Roman" w:hint="eastAsia"/>
              </w:rPr>
              <w:t>念戒</w:t>
            </w:r>
          </w:p>
        </w:tc>
        <w:tc>
          <w:tcPr>
            <w:tcW w:w="2186"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十念品</w:t>
            </w:r>
            <w:r w:rsidRPr="001C368A">
              <w:rPr>
                <w:rFonts w:ascii="Times New Roman" w:eastAsia="新細明體" w:hAnsi="Times New Roman" w:cs="Times New Roman" w:hint="eastAsia"/>
              </w:rPr>
              <w:t>4</w:t>
            </w:r>
          </w:p>
        </w:tc>
        <w:tc>
          <w:tcPr>
            <w:tcW w:w="2282"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十六品</w:t>
            </w:r>
            <w:r w:rsidRPr="001C368A">
              <w:rPr>
                <w:rFonts w:ascii="Times New Roman" w:eastAsia="新細明體" w:hAnsi="Times New Roman" w:cs="Times New Roman" w:hint="eastAsia"/>
              </w:rPr>
              <w:t>4</w:t>
            </w:r>
          </w:p>
        </w:tc>
      </w:tr>
      <w:tr w:rsidR="001C368A" w:rsidRPr="001C368A" w:rsidTr="00174741">
        <w:tc>
          <w:tcPr>
            <w:tcW w:w="2126" w:type="dxa"/>
          </w:tcPr>
          <w:p w:rsidR="001C368A" w:rsidRPr="001C368A" w:rsidRDefault="001C368A" w:rsidP="001C368A">
            <w:pPr>
              <w:rPr>
                <w:rFonts w:ascii="Times New Roman" w:eastAsia="新細明體" w:hAnsi="Times New Roman" w:cs="Times New Roman"/>
              </w:rPr>
            </w:pPr>
            <w:r w:rsidRPr="001C368A">
              <w:rPr>
                <w:rFonts w:ascii="Times New Roman" w:eastAsia="新細明體" w:hAnsi="Times New Roman" w:cs="Times New Roman" w:hint="eastAsia"/>
              </w:rPr>
              <w:t>29</w:t>
            </w:r>
            <w:r w:rsidRPr="001C368A">
              <w:rPr>
                <w:rFonts w:ascii="Times New Roman" w:eastAsia="新細明體" w:hAnsi="Times New Roman" w:cs="Times New Roman" w:hint="eastAsia"/>
              </w:rPr>
              <w:t>念施</w:t>
            </w:r>
          </w:p>
        </w:tc>
        <w:tc>
          <w:tcPr>
            <w:tcW w:w="2186"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十念品</w:t>
            </w:r>
            <w:r w:rsidRPr="001C368A">
              <w:rPr>
                <w:rFonts w:ascii="Times New Roman" w:eastAsia="新細明體" w:hAnsi="Times New Roman" w:cs="Times New Roman" w:hint="eastAsia"/>
              </w:rPr>
              <w:t>5</w:t>
            </w:r>
          </w:p>
        </w:tc>
        <w:tc>
          <w:tcPr>
            <w:tcW w:w="2282"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十六品</w:t>
            </w:r>
            <w:r w:rsidRPr="001C368A">
              <w:rPr>
                <w:rFonts w:ascii="Times New Roman" w:eastAsia="新細明體" w:hAnsi="Times New Roman" w:cs="Times New Roman" w:hint="eastAsia"/>
              </w:rPr>
              <w:t>5</w:t>
            </w:r>
          </w:p>
        </w:tc>
      </w:tr>
      <w:tr w:rsidR="001C368A" w:rsidRPr="001C368A" w:rsidTr="00174741">
        <w:tc>
          <w:tcPr>
            <w:tcW w:w="2126" w:type="dxa"/>
          </w:tcPr>
          <w:p w:rsidR="001C368A" w:rsidRPr="001C368A" w:rsidRDefault="001C368A" w:rsidP="001C368A">
            <w:pPr>
              <w:rPr>
                <w:rFonts w:ascii="Times New Roman" w:eastAsia="新細明體" w:hAnsi="Times New Roman" w:cs="Times New Roman"/>
              </w:rPr>
            </w:pPr>
            <w:r w:rsidRPr="001C368A">
              <w:rPr>
                <w:rFonts w:ascii="Times New Roman" w:eastAsia="新細明體" w:hAnsi="Times New Roman" w:cs="Times New Roman" w:hint="eastAsia"/>
              </w:rPr>
              <w:t>30</w:t>
            </w:r>
            <w:r w:rsidRPr="001C368A">
              <w:rPr>
                <w:rFonts w:ascii="Times New Roman" w:eastAsia="新細明體" w:hAnsi="Times New Roman" w:cs="Times New Roman" w:hint="eastAsia"/>
              </w:rPr>
              <w:t>念天</w:t>
            </w:r>
          </w:p>
        </w:tc>
        <w:tc>
          <w:tcPr>
            <w:tcW w:w="2186"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十念品</w:t>
            </w:r>
            <w:r w:rsidRPr="001C368A">
              <w:rPr>
                <w:rFonts w:ascii="Times New Roman" w:eastAsia="新細明體" w:hAnsi="Times New Roman" w:cs="Times New Roman" w:hint="eastAsia"/>
              </w:rPr>
              <w:t>6</w:t>
            </w:r>
          </w:p>
        </w:tc>
        <w:tc>
          <w:tcPr>
            <w:tcW w:w="2282"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十六品</w:t>
            </w:r>
            <w:r w:rsidRPr="001C368A">
              <w:rPr>
                <w:rFonts w:ascii="Times New Roman" w:eastAsia="新細明體" w:hAnsi="Times New Roman" w:cs="Times New Roman" w:hint="eastAsia"/>
              </w:rPr>
              <w:t>6</w:t>
            </w:r>
          </w:p>
        </w:tc>
      </w:tr>
      <w:tr w:rsidR="001C368A" w:rsidRPr="001C368A" w:rsidTr="00174741">
        <w:tc>
          <w:tcPr>
            <w:tcW w:w="2126" w:type="dxa"/>
          </w:tcPr>
          <w:p w:rsidR="001C368A" w:rsidRPr="001C368A" w:rsidRDefault="001C368A" w:rsidP="001C368A">
            <w:pPr>
              <w:rPr>
                <w:rFonts w:ascii="Times New Roman" w:eastAsia="新細明體" w:hAnsi="Times New Roman" w:cs="Times New Roman"/>
              </w:rPr>
            </w:pPr>
            <w:r w:rsidRPr="001C368A">
              <w:rPr>
                <w:rFonts w:ascii="Times New Roman" w:eastAsia="新細明體" w:hAnsi="Times New Roman" w:cs="Times New Roman" w:hint="eastAsia"/>
              </w:rPr>
              <w:t>31</w:t>
            </w:r>
            <w:r w:rsidRPr="001C368A">
              <w:rPr>
                <w:rFonts w:ascii="Times New Roman" w:eastAsia="新細明體" w:hAnsi="Times New Roman" w:cs="Times New Roman" w:hint="eastAsia"/>
              </w:rPr>
              <w:t>念休息</w:t>
            </w:r>
          </w:p>
        </w:tc>
        <w:tc>
          <w:tcPr>
            <w:tcW w:w="2186"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十念品</w:t>
            </w:r>
            <w:r w:rsidRPr="001C368A">
              <w:rPr>
                <w:rFonts w:ascii="Times New Roman" w:eastAsia="新細明體" w:hAnsi="Times New Roman" w:cs="Times New Roman" w:hint="eastAsia"/>
              </w:rPr>
              <w:t>7</w:t>
            </w:r>
          </w:p>
        </w:tc>
        <w:tc>
          <w:tcPr>
            <w:tcW w:w="2282"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十六品</w:t>
            </w:r>
            <w:r w:rsidRPr="001C368A">
              <w:rPr>
                <w:rFonts w:ascii="Times New Roman" w:eastAsia="新細明體" w:hAnsi="Times New Roman" w:cs="Times New Roman" w:hint="eastAsia"/>
              </w:rPr>
              <w:t>7</w:t>
            </w:r>
          </w:p>
        </w:tc>
      </w:tr>
      <w:tr w:rsidR="001C368A" w:rsidRPr="001C368A" w:rsidTr="00174741">
        <w:tc>
          <w:tcPr>
            <w:tcW w:w="2126" w:type="dxa"/>
          </w:tcPr>
          <w:p w:rsidR="001C368A" w:rsidRPr="001C368A" w:rsidRDefault="001C368A" w:rsidP="001C368A">
            <w:pPr>
              <w:rPr>
                <w:rFonts w:ascii="Times New Roman" w:eastAsia="新細明體" w:hAnsi="Times New Roman" w:cs="Times New Roman"/>
              </w:rPr>
            </w:pPr>
            <w:r w:rsidRPr="001C368A">
              <w:rPr>
                <w:rFonts w:ascii="Times New Roman" w:eastAsia="新細明體" w:hAnsi="Times New Roman" w:cs="Times New Roman" w:hint="eastAsia"/>
              </w:rPr>
              <w:t>32</w:t>
            </w:r>
            <w:r w:rsidRPr="001C368A">
              <w:rPr>
                <w:rFonts w:ascii="Times New Roman" w:eastAsia="新細明體" w:hAnsi="Times New Roman" w:cs="Times New Roman" w:hint="eastAsia"/>
              </w:rPr>
              <w:t>念安般</w:t>
            </w:r>
          </w:p>
        </w:tc>
        <w:tc>
          <w:tcPr>
            <w:tcW w:w="2186"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十念品</w:t>
            </w:r>
            <w:r w:rsidRPr="001C368A">
              <w:rPr>
                <w:rFonts w:ascii="Times New Roman" w:eastAsia="新細明體" w:hAnsi="Times New Roman" w:cs="Times New Roman" w:hint="eastAsia"/>
              </w:rPr>
              <w:t>8</w:t>
            </w:r>
          </w:p>
        </w:tc>
        <w:tc>
          <w:tcPr>
            <w:tcW w:w="2282"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十六品</w:t>
            </w:r>
            <w:r w:rsidRPr="001C368A">
              <w:rPr>
                <w:rFonts w:ascii="Times New Roman" w:eastAsia="新細明體" w:hAnsi="Times New Roman" w:cs="Times New Roman" w:hint="eastAsia"/>
              </w:rPr>
              <w:t>8</w:t>
            </w:r>
          </w:p>
        </w:tc>
      </w:tr>
      <w:tr w:rsidR="001C368A" w:rsidRPr="001C368A" w:rsidTr="00174741">
        <w:tc>
          <w:tcPr>
            <w:tcW w:w="2126" w:type="dxa"/>
          </w:tcPr>
          <w:p w:rsidR="001C368A" w:rsidRPr="001C368A" w:rsidRDefault="001C368A" w:rsidP="001C368A">
            <w:pPr>
              <w:rPr>
                <w:rFonts w:ascii="Times New Roman" w:eastAsia="新細明體" w:hAnsi="Times New Roman" w:cs="Times New Roman"/>
              </w:rPr>
            </w:pPr>
            <w:r w:rsidRPr="001C368A">
              <w:rPr>
                <w:rFonts w:ascii="Times New Roman" w:eastAsia="新細明體" w:hAnsi="Times New Roman" w:cs="Times New Roman" w:hint="eastAsia"/>
              </w:rPr>
              <w:lastRenderedPageBreak/>
              <w:t>33</w:t>
            </w:r>
            <w:r w:rsidRPr="001C368A">
              <w:rPr>
                <w:rFonts w:ascii="Times New Roman" w:eastAsia="新細明體" w:hAnsi="Times New Roman" w:cs="Times New Roman" w:hint="eastAsia"/>
              </w:rPr>
              <w:t>念身</w:t>
            </w:r>
          </w:p>
        </w:tc>
        <w:tc>
          <w:tcPr>
            <w:tcW w:w="2186"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十念品</w:t>
            </w:r>
            <w:r w:rsidRPr="001C368A">
              <w:rPr>
                <w:rFonts w:ascii="Times New Roman" w:eastAsia="新細明體" w:hAnsi="Times New Roman" w:cs="Times New Roman" w:hint="eastAsia"/>
              </w:rPr>
              <w:t>9</w:t>
            </w:r>
          </w:p>
        </w:tc>
        <w:tc>
          <w:tcPr>
            <w:tcW w:w="2282"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十六品</w:t>
            </w:r>
            <w:r w:rsidRPr="001C368A">
              <w:rPr>
                <w:rFonts w:ascii="Times New Roman" w:eastAsia="新細明體" w:hAnsi="Times New Roman" w:cs="Times New Roman" w:hint="eastAsia"/>
              </w:rPr>
              <w:t xml:space="preserve">9 </w:t>
            </w:r>
            <w:r w:rsidRPr="001C368A">
              <w:rPr>
                <w:rFonts w:ascii="Times New Roman" w:eastAsia="新細明體" w:hAnsi="Times New Roman" w:cs="Times New Roman" w:hint="eastAsia"/>
              </w:rPr>
              <w:t>二一品</w:t>
            </w:r>
          </w:p>
        </w:tc>
      </w:tr>
      <w:tr w:rsidR="001C368A" w:rsidRPr="001C368A" w:rsidTr="00174741">
        <w:tc>
          <w:tcPr>
            <w:tcW w:w="2126" w:type="dxa"/>
          </w:tcPr>
          <w:p w:rsidR="001C368A" w:rsidRPr="001C368A" w:rsidRDefault="001C368A" w:rsidP="001C368A">
            <w:pPr>
              <w:rPr>
                <w:rFonts w:ascii="Times New Roman" w:eastAsia="新細明體" w:hAnsi="Times New Roman" w:cs="Times New Roman"/>
              </w:rPr>
            </w:pPr>
            <w:r w:rsidRPr="001C368A">
              <w:rPr>
                <w:rFonts w:ascii="Times New Roman" w:eastAsia="新細明體" w:hAnsi="Times New Roman" w:cs="Times New Roman" w:hint="eastAsia"/>
              </w:rPr>
              <w:t>34</w:t>
            </w:r>
            <w:r w:rsidRPr="001C368A">
              <w:rPr>
                <w:rFonts w:ascii="Times New Roman" w:eastAsia="新細明體" w:hAnsi="Times New Roman" w:cs="Times New Roman" w:hint="eastAsia"/>
              </w:rPr>
              <w:t>念死</w:t>
            </w:r>
          </w:p>
        </w:tc>
        <w:tc>
          <w:tcPr>
            <w:tcW w:w="2186"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十念品</w:t>
            </w:r>
            <w:r w:rsidRPr="001C368A">
              <w:rPr>
                <w:rFonts w:ascii="Times New Roman" w:eastAsia="新細明體" w:hAnsi="Times New Roman" w:cs="Times New Roman" w:hint="eastAsia"/>
              </w:rPr>
              <w:t>10</w:t>
            </w:r>
          </w:p>
        </w:tc>
        <w:tc>
          <w:tcPr>
            <w:tcW w:w="2282"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十六品</w:t>
            </w:r>
            <w:r w:rsidRPr="001C368A">
              <w:rPr>
                <w:rFonts w:ascii="Times New Roman" w:eastAsia="新細明體" w:hAnsi="Times New Roman" w:cs="Times New Roman" w:hint="eastAsia"/>
              </w:rPr>
              <w:t>10</w:t>
            </w:r>
          </w:p>
        </w:tc>
      </w:tr>
      <w:tr w:rsidR="001C368A" w:rsidRPr="001C368A" w:rsidTr="00174741">
        <w:tc>
          <w:tcPr>
            <w:tcW w:w="2126" w:type="dxa"/>
          </w:tcPr>
          <w:p w:rsidR="001C368A" w:rsidRPr="001C368A" w:rsidRDefault="001C368A" w:rsidP="001C368A">
            <w:pPr>
              <w:rPr>
                <w:rFonts w:ascii="Times New Roman" w:eastAsia="新細明體" w:hAnsi="Times New Roman" w:cs="Times New Roman"/>
              </w:rPr>
            </w:pPr>
            <w:r w:rsidRPr="001C368A">
              <w:rPr>
                <w:rFonts w:ascii="Times New Roman" w:eastAsia="新細明體" w:hAnsi="Times New Roman" w:cs="Times New Roman" w:hint="eastAsia"/>
              </w:rPr>
              <w:t>35</w:t>
            </w:r>
            <w:r w:rsidRPr="001C368A">
              <w:rPr>
                <w:rFonts w:ascii="Times New Roman" w:eastAsia="新細明體" w:hAnsi="Times New Roman" w:cs="Times New Roman" w:hint="eastAsia"/>
              </w:rPr>
              <w:t>於貪遍知永斷</w:t>
            </w:r>
          </w:p>
        </w:tc>
        <w:tc>
          <w:tcPr>
            <w:tcW w:w="2186"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9</w:t>
            </w:r>
          </w:p>
        </w:tc>
        <w:tc>
          <w:tcPr>
            <w:tcW w:w="2282"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p>
        </w:tc>
      </w:tr>
      <w:tr w:rsidR="001C368A" w:rsidRPr="001C368A" w:rsidTr="00174741">
        <w:tc>
          <w:tcPr>
            <w:tcW w:w="2126" w:type="dxa"/>
          </w:tcPr>
          <w:p w:rsidR="001C368A" w:rsidRPr="001C368A" w:rsidRDefault="001C368A" w:rsidP="001C368A">
            <w:pPr>
              <w:rPr>
                <w:rFonts w:ascii="Times New Roman" w:eastAsia="新細明體" w:hAnsi="Times New Roman" w:cs="Times New Roman"/>
              </w:rPr>
            </w:pPr>
            <w:r w:rsidRPr="001C368A">
              <w:rPr>
                <w:rFonts w:ascii="Times New Roman" w:eastAsia="新細明體" w:hAnsi="Times New Roman" w:cs="Times New Roman" w:hint="eastAsia"/>
              </w:rPr>
              <w:t>36</w:t>
            </w:r>
            <w:r w:rsidRPr="001C368A">
              <w:rPr>
                <w:rFonts w:ascii="Times New Roman" w:eastAsia="新細明體" w:hAnsi="Times New Roman" w:cs="Times New Roman" w:hint="eastAsia"/>
              </w:rPr>
              <w:t>於瞋遍知</w:t>
            </w:r>
          </w:p>
        </w:tc>
        <w:tc>
          <w:tcPr>
            <w:tcW w:w="2186"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10</w:t>
            </w:r>
          </w:p>
        </w:tc>
        <w:tc>
          <w:tcPr>
            <w:tcW w:w="2282"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p>
        </w:tc>
      </w:tr>
      <w:tr w:rsidR="001C368A" w:rsidRPr="001C368A" w:rsidTr="00174741">
        <w:tc>
          <w:tcPr>
            <w:tcW w:w="2126" w:type="dxa"/>
          </w:tcPr>
          <w:p w:rsidR="001C368A" w:rsidRPr="001C368A" w:rsidRDefault="001C368A" w:rsidP="001C368A">
            <w:pPr>
              <w:rPr>
                <w:rFonts w:ascii="Times New Roman" w:eastAsia="新細明體" w:hAnsi="Times New Roman" w:cs="Times New Roman"/>
              </w:rPr>
            </w:pPr>
            <w:r w:rsidRPr="001C368A">
              <w:rPr>
                <w:rFonts w:ascii="Times New Roman" w:eastAsia="新細明體" w:hAnsi="Times New Roman" w:cs="Times New Roman" w:hint="eastAsia"/>
              </w:rPr>
              <w:t>37</w:t>
            </w:r>
            <w:r w:rsidRPr="001C368A">
              <w:rPr>
                <w:rFonts w:ascii="Times New Roman" w:eastAsia="新細明體" w:hAnsi="Times New Roman" w:cs="Times New Roman" w:hint="eastAsia"/>
              </w:rPr>
              <w:t>於癡</w:t>
            </w:r>
          </w:p>
        </w:tc>
        <w:tc>
          <w:tcPr>
            <w:tcW w:w="2186"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11</w:t>
            </w:r>
          </w:p>
        </w:tc>
        <w:tc>
          <w:tcPr>
            <w:tcW w:w="2282"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p>
        </w:tc>
      </w:tr>
      <w:tr w:rsidR="001C368A" w:rsidRPr="001C368A" w:rsidTr="00174741">
        <w:tc>
          <w:tcPr>
            <w:tcW w:w="2126" w:type="dxa"/>
          </w:tcPr>
          <w:p w:rsidR="001C368A" w:rsidRPr="001C368A" w:rsidRDefault="001C368A" w:rsidP="001C368A">
            <w:pPr>
              <w:rPr>
                <w:rFonts w:ascii="Times New Roman" w:eastAsia="新細明體" w:hAnsi="Times New Roman" w:cs="Times New Roman"/>
              </w:rPr>
            </w:pPr>
            <w:r w:rsidRPr="001C368A">
              <w:rPr>
                <w:rFonts w:ascii="Times New Roman" w:eastAsia="新細明體" w:hAnsi="Times New Roman" w:cs="Times New Roman" w:hint="eastAsia"/>
              </w:rPr>
              <w:t>38</w:t>
            </w:r>
            <w:r w:rsidRPr="001C368A">
              <w:rPr>
                <w:rFonts w:ascii="Times New Roman" w:eastAsia="新細明體" w:hAnsi="Times New Roman" w:cs="Times New Roman" w:hint="eastAsia"/>
              </w:rPr>
              <w:t>於覆</w:t>
            </w:r>
          </w:p>
        </w:tc>
        <w:tc>
          <w:tcPr>
            <w:tcW w:w="2186"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13</w:t>
            </w:r>
          </w:p>
        </w:tc>
        <w:tc>
          <w:tcPr>
            <w:tcW w:w="2282"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p>
        </w:tc>
      </w:tr>
      <w:tr w:rsidR="001C368A" w:rsidRPr="001C368A" w:rsidTr="00174741">
        <w:tc>
          <w:tcPr>
            <w:tcW w:w="2126" w:type="dxa"/>
          </w:tcPr>
          <w:p w:rsidR="001C368A" w:rsidRPr="001C368A" w:rsidRDefault="001C368A" w:rsidP="001C368A">
            <w:pPr>
              <w:rPr>
                <w:rFonts w:ascii="Times New Roman" w:eastAsia="新細明體" w:hAnsi="Times New Roman" w:cs="Times New Roman"/>
              </w:rPr>
            </w:pPr>
            <w:r w:rsidRPr="001C368A">
              <w:rPr>
                <w:rFonts w:ascii="Times New Roman" w:eastAsia="新細明體" w:hAnsi="Times New Roman" w:cs="Times New Roman" w:hint="eastAsia"/>
              </w:rPr>
              <w:t>39</w:t>
            </w:r>
            <w:r w:rsidRPr="001C368A">
              <w:rPr>
                <w:rFonts w:ascii="Times New Roman" w:eastAsia="新細明體" w:hAnsi="Times New Roman" w:cs="Times New Roman" w:hint="eastAsia"/>
              </w:rPr>
              <w:t>於惱</w:t>
            </w:r>
          </w:p>
        </w:tc>
        <w:tc>
          <w:tcPr>
            <w:tcW w:w="2186"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p>
        </w:tc>
      </w:tr>
      <w:tr w:rsidR="001C368A" w:rsidRPr="001C368A" w:rsidTr="00174741">
        <w:tc>
          <w:tcPr>
            <w:tcW w:w="2126" w:type="dxa"/>
          </w:tcPr>
          <w:p w:rsidR="001C368A" w:rsidRPr="001C368A" w:rsidRDefault="001C368A" w:rsidP="001C368A">
            <w:pPr>
              <w:rPr>
                <w:rFonts w:ascii="Times New Roman" w:eastAsia="新細明體" w:hAnsi="Times New Roman" w:cs="Times New Roman"/>
              </w:rPr>
            </w:pPr>
            <w:r w:rsidRPr="001C368A">
              <w:rPr>
                <w:rFonts w:ascii="Times New Roman" w:eastAsia="新細明體" w:hAnsi="Times New Roman" w:cs="Times New Roman" w:hint="eastAsia"/>
              </w:rPr>
              <w:t>40</w:t>
            </w:r>
            <w:r w:rsidRPr="001C368A">
              <w:rPr>
                <w:rFonts w:ascii="Times New Roman" w:eastAsia="新細明體" w:hAnsi="Times New Roman" w:cs="Times New Roman" w:hint="eastAsia"/>
              </w:rPr>
              <w:t>於忿</w:t>
            </w:r>
          </w:p>
        </w:tc>
        <w:tc>
          <w:tcPr>
            <w:tcW w:w="2186"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12</w:t>
            </w:r>
          </w:p>
        </w:tc>
        <w:tc>
          <w:tcPr>
            <w:tcW w:w="2282"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sz w:val="22"/>
                <w:szCs w:val="24"/>
                <w:shd w:val="pct15" w:color="auto" w:fill="FFFFFF"/>
              </w:rPr>
              <w:t>（</w:t>
            </w:r>
            <w:r w:rsidRPr="001C368A">
              <w:rPr>
                <w:rFonts w:ascii="Times New Roman" w:eastAsia="新細明體" w:hAnsi="Times New Roman" w:cs="Times New Roman" w:hint="eastAsia"/>
                <w:sz w:val="22"/>
                <w:szCs w:val="24"/>
                <w:shd w:val="pct15" w:color="auto" w:fill="FFFFFF"/>
              </w:rPr>
              <w:t>p.769</w:t>
            </w:r>
            <w:r w:rsidRPr="001C368A">
              <w:rPr>
                <w:rFonts w:ascii="Times New Roman" w:eastAsia="新細明體" w:hAnsi="Times New Roman" w:cs="Times New Roman" w:hint="eastAsia"/>
                <w:sz w:val="22"/>
                <w:szCs w:val="24"/>
                <w:shd w:val="pct15" w:color="auto" w:fill="FFFFFF"/>
              </w:rPr>
              <w:t>）</w:t>
            </w:r>
          </w:p>
        </w:tc>
      </w:tr>
      <w:tr w:rsidR="001C368A" w:rsidRPr="001C368A" w:rsidTr="00174741">
        <w:tc>
          <w:tcPr>
            <w:tcW w:w="2126" w:type="dxa"/>
          </w:tcPr>
          <w:p w:rsidR="001C368A" w:rsidRPr="001C368A" w:rsidRDefault="001C368A" w:rsidP="001C368A">
            <w:pPr>
              <w:rPr>
                <w:rFonts w:ascii="Times New Roman" w:eastAsia="新細明體" w:hAnsi="Times New Roman" w:cs="Times New Roman"/>
              </w:rPr>
            </w:pPr>
            <w:r w:rsidRPr="001C368A">
              <w:rPr>
                <w:rFonts w:ascii="Times New Roman" w:eastAsia="新細明體" w:hAnsi="Times New Roman" w:cs="Times New Roman" w:hint="eastAsia"/>
              </w:rPr>
              <w:t>41</w:t>
            </w:r>
            <w:r w:rsidRPr="001C368A">
              <w:rPr>
                <w:rFonts w:ascii="Times New Roman" w:eastAsia="新細明體" w:hAnsi="Times New Roman" w:cs="Times New Roman" w:hint="eastAsia"/>
              </w:rPr>
              <w:t>於恨</w:t>
            </w:r>
          </w:p>
        </w:tc>
        <w:tc>
          <w:tcPr>
            <w:tcW w:w="2186"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p>
        </w:tc>
      </w:tr>
      <w:tr w:rsidR="001C368A" w:rsidRPr="001C368A" w:rsidTr="00174741">
        <w:tc>
          <w:tcPr>
            <w:tcW w:w="2126" w:type="dxa"/>
          </w:tcPr>
          <w:p w:rsidR="001C368A" w:rsidRPr="001C368A" w:rsidRDefault="001C368A" w:rsidP="001C368A">
            <w:pPr>
              <w:rPr>
                <w:rFonts w:ascii="Times New Roman" w:eastAsia="新細明體" w:hAnsi="Times New Roman" w:cs="Times New Roman"/>
              </w:rPr>
            </w:pPr>
            <w:r w:rsidRPr="001C368A">
              <w:rPr>
                <w:rFonts w:ascii="Times New Roman" w:eastAsia="新細明體" w:hAnsi="Times New Roman" w:cs="Times New Roman" w:hint="eastAsia"/>
              </w:rPr>
              <w:t>42</w:t>
            </w:r>
            <w:r w:rsidRPr="001C368A">
              <w:rPr>
                <w:rFonts w:ascii="Times New Roman" w:eastAsia="新細明體" w:hAnsi="Times New Roman" w:cs="Times New Roman" w:hint="eastAsia"/>
              </w:rPr>
              <w:t>於嫉</w:t>
            </w:r>
          </w:p>
        </w:tc>
        <w:tc>
          <w:tcPr>
            <w:tcW w:w="2186"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p>
        </w:tc>
      </w:tr>
      <w:tr w:rsidR="001C368A" w:rsidRPr="001C368A" w:rsidTr="00174741">
        <w:tc>
          <w:tcPr>
            <w:tcW w:w="2126" w:type="dxa"/>
          </w:tcPr>
          <w:p w:rsidR="001C368A" w:rsidRPr="001C368A" w:rsidRDefault="001C368A" w:rsidP="001C368A">
            <w:pPr>
              <w:rPr>
                <w:rFonts w:ascii="Times New Roman" w:eastAsia="新細明體" w:hAnsi="Times New Roman" w:cs="Times New Roman"/>
              </w:rPr>
            </w:pPr>
            <w:r w:rsidRPr="001C368A">
              <w:rPr>
                <w:rFonts w:ascii="Times New Roman" w:eastAsia="新細明體" w:hAnsi="Times New Roman" w:cs="Times New Roman" w:hint="eastAsia"/>
              </w:rPr>
              <w:t>43</w:t>
            </w:r>
            <w:r w:rsidRPr="001C368A">
              <w:rPr>
                <w:rFonts w:ascii="Times New Roman" w:eastAsia="新細明體" w:hAnsi="Times New Roman" w:cs="Times New Roman" w:hint="eastAsia"/>
              </w:rPr>
              <w:t>於慳</w:t>
            </w:r>
          </w:p>
        </w:tc>
        <w:tc>
          <w:tcPr>
            <w:tcW w:w="2186"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p>
        </w:tc>
      </w:tr>
      <w:tr w:rsidR="001C368A" w:rsidRPr="001C368A" w:rsidTr="00174741">
        <w:tc>
          <w:tcPr>
            <w:tcW w:w="2126" w:type="dxa"/>
          </w:tcPr>
          <w:p w:rsidR="001C368A" w:rsidRPr="001C368A" w:rsidRDefault="001C368A" w:rsidP="001C368A">
            <w:pPr>
              <w:rPr>
                <w:rFonts w:ascii="Times New Roman" w:eastAsia="新細明體" w:hAnsi="Times New Roman" w:cs="Times New Roman"/>
              </w:rPr>
            </w:pPr>
            <w:r w:rsidRPr="001C368A">
              <w:rPr>
                <w:rFonts w:ascii="Times New Roman" w:eastAsia="新細明體" w:hAnsi="Times New Roman" w:cs="Times New Roman" w:hint="eastAsia"/>
              </w:rPr>
              <w:t>44</w:t>
            </w:r>
            <w:r w:rsidRPr="001C368A">
              <w:rPr>
                <w:rFonts w:ascii="Times New Roman" w:eastAsia="新細明體" w:hAnsi="Times New Roman" w:cs="Times New Roman" w:hint="eastAsia"/>
              </w:rPr>
              <w:t>於耽</w:t>
            </w:r>
          </w:p>
        </w:tc>
        <w:tc>
          <w:tcPr>
            <w:tcW w:w="2186"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p>
        </w:tc>
      </w:tr>
      <w:tr w:rsidR="001C368A" w:rsidRPr="001C368A" w:rsidTr="00174741">
        <w:tc>
          <w:tcPr>
            <w:tcW w:w="2126" w:type="dxa"/>
          </w:tcPr>
          <w:p w:rsidR="001C368A" w:rsidRPr="001C368A" w:rsidRDefault="001C368A" w:rsidP="001C368A">
            <w:pPr>
              <w:rPr>
                <w:rFonts w:ascii="Times New Roman" w:eastAsia="新細明體" w:hAnsi="Times New Roman" w:cs="Times New Roman"/>
              </w:rPr>
            </w:pPr>
            <w:r w:rsidRPr="001C368A">
              <w:rPr>
                <w:rFonts w:ascii="Times New Roman" w:eastAsia="新細明體" w:hAnsi="Times New Roman" w:cs="Times New Roman" w:hint="eastAsia"/>
              </w:rPr>
              <w:t>45</w:t>
            </w:r>
            <w:r w:rsidRPr="001C368A">
              <w:rPr>
                <w:rFonts w:ascii="Times New Roman" w:eastAsia="新細明體" w:hAnsi="Times New Roman" w:cs="Times New Roman" w:hint="eastAsia"/>
              </w:rPr>
              <w:t>於慢</w:t>
            </w:r>
          </w:p>
        </w:tc>
        <w:tc>
          <w:tcPr>
            <w:tcW w:w="2186"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shd w:val="pct15" w:color="auto" w:fill="FFFFFF"/>
              </w:rPr>
              <w:t>8</w:t>
            </w:r>
          </w:p>
        </w:tc>
        <w:tc>
          <w:tcPr>
            <w:tcW w:w="2282"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p>
        </w:tc>
      </w:tr>
      <w:tr w:rsidR="001C368A" w:rsidRPr="001C368A" w:rsidTr="00174741">
        <w:tc>
          <w:tcPr>
            <w:tcW w:w="2126" w:type="dxa"/>
          </w:tcPr>
          <w:p w:rsidR="001C368A" w:rsidRPr="001C368A" w:rsidRDefault="001C368A" w:rsidP="001C368A">
            <w:pPr>
              <w:rPr>
                <w:rFonts w:ascii="Times New Roman" w:eastAsia="新細明體" w:hAnsi="Times New Roman" w:cs="Times New Roman"/>
              </w:rPr>
            </w:pPr>
            <w:r w:rsidRPr="001C368A">
              <w:rPr>
                <w:rFonts w:ascii="Times New Roman" w:eastAsia="新細明體" w:hAnsi="Times New Roman" w:cs="Times New Roman" w:hint="eastAsia"/>
              </w:rPr>
              <w:t>46</w:t>
            </w:r>
            <w:r w:rsidRPr="001C368A">
              <w:rPr>
                <w:rFonts w:ascii="Times New Roman" w:eastAsia="新細明體" w:hAnsi="Times New Roman" w:cs="Times New Roman" w:hint="eastAsia"/>
              </w:rPr>
              <w:t>於害</w:t>
            </w:r>
          </w:p>
        </w:tc>
        <w:tc>
          <w:tcPr>
            <w:tcW w:w="2186"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p>
        </w:tc>
      </w:tr>
      <w:tr w:rsidR="001C368A" w:rsidRPr="001C368A" w:rsidTr="00174741">
        <w:tc>
          <w:tcPr>
            <w:tcW w:w="2126" w:type="dxa"/>
          </w:tcPr>
          <w:p w:rsidR="001C368A" w:rsidRPr="001C368A" w:rsidRDefault="001C368A" w:rsidP="001C368A">
            <w:pPr>
              <w:rPr>
                <w:rFonts w:ascii="Times New Roman" w:eastAsia="新細明體" w:hAnsi="Times New Roman" w:cs="Times New Roman"/>
              </w:rPr>
            </w:pPr>
            <w:r w:rsidRPr="001C368A">
              <w:rPr>
                <w:rFonts w:ascii="Times New Roman" w:eastAsia="新細明體" w:hAnsi="Times New Roman" w:cs="Times New Roman" w:hint="eastAsia"/>
              </w:rPr>
              <w:t>47</w:t>
            </w:r>
            <w:r w:rsidRPr="001C368A">
              <w:rPr>
                <w:rFonts w:ascii="Times New Roman" w:eastAsia="新細明體" w:hAnsi="Times New Roman" w:cs="Times New Roman" w:hint="eastAsia"/>
              </w:rPr>
              <w:t>於一切永斷遍知</w:t>
            </w:r>
          </w:p>
        </w:tc>
        <w:tc>
          <w:tcPr>
            <w:tcW w:w="2186"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7</w:t>
            </w:r>
          </w:p>
        </w:tc>
        <w:tc>
          <w:tcPr>
            <w:tcW w:w="2282"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p>
        </w:tc>
      </w:tr>
      <w:tr w:rsidR="001C368A" w:rsidRPr="001C368A" w:rsidTr="00174741">
        <w:tc>
          <w:tcPr>
            <w:tcW w:w="2126" w:type="dxa"/>
          </w:tcPr>
          <w:p w:rsidR="001C368A" w:rsidRPr="001C368A" w:rsidRDefault="001C368A" w:rsidP="001C368A">
            <w:pPr>
              <w:rPr>
                <w:rFonts w:ascii="Times New Roman" w:eastAsia="新細明體" w:hAnsi="Times New Roman" w:cs="Times New Roman"/>
              </w:rPr>
            </w:pPr>
            <w:r w:rsidRPr="001C368A">
              <w:rPr>
                <w:rFonts w:ascii="Times New Roman" w:eastAsia="新細明體" w:hAnsi="Times New Roman" w:cs="Times New Roman" w:hint="eastAsia"/>
              </w:rPr>
              <w:t>48</w:t>
            </w:r>
            <w:r w:rsidRPr="001C368A">
              <w:rPr>
                <w:rFonts w:ascii="Times New Roman" w:eastAsia="新細明體" w:hAnsi="Times New Roman" w:cs="Times New Roman" w:hint="eastAsia"/>
              </w:rPr>
              <w:t>慈心功德</w:t>
            </w:r>
          </w:p>
        </w:tc>
        <w:tc>
          <w:tcPr>
            <w:tcW w:w="2186"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27</w:t>
            </w:r>
          </w:p>
        </w:tc>
        <w:tc>
          <w:tcPr>
            <w:tcW w:w="2282"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p>
        </w:tc>
      </w:tr>
      <w:tr w:rsidR="001C368A" w:rsidRPr="001C368A" w:rsidTr="00174741">
        <w:tc>
          <w:tcPr>
            <w:tcW w:w="2126" w:type="dxa"/>
          </w:tcPr>
          <w:p w:rsidR="001C368A" w:rsidRPr="001C368A" w:rsidRDefault="001C368A" w:rsidP="001C368A">
            <w:pPr>
              <w:rPr>
                <w:rFonts w:ascii="Times New Roman" w:eastAsia="新細明體" w:hAnsi="Times New Roman" w:cs="Times New Roman"/>
              </w:rPr>
            </w:pPr>
            <w:r w:rsidRPr="001C368A">
              <w:rPr>
                <w:rFonts w:ascii="Times New Roman" w:eastAsia="新細明體" w:hAnsi="Times New Roman" w:cs="Times New Roman" w:hint="eastAsia"/>
              </w:rPr>
              <w:t>49</w:t>
            </w:r>
            <w:r w:rsidRPr="001C368A">
              <w:rPr>
                <w:rFonts w:ascii="Times New Roman" w:eastAsia="新細明體" w:hAnsi="Times New Roman" w:cs="Times New Roman" w:hint="eastAsia"/>
              </w:rPr>
              <w:t>善知識</w:t>
            </w:r>
          </w:p>
        </w:tc>
        <w:tc>
          <w:tcPr>
            <w:tcW w:w="2186"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17</w:t>
            </w:r>
          </w:p>
        </w:tc>
        <w:tc>
          <w:tcPr>
            <w:tcW w:w="2282"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p>
        </w:tc>
      </w:tr>
      <w:tr w:rsidR="001C368A" w:rsidRPr="001C368A" w:rsidTr="00174741">
        <w:tc>
          <w:tcPr>
            <w:tcW w:w="2126" w:type="dxa"/>
          </w:tcPr>
          <w:p w:rsidR="001C368A" w:rsidRPr="001C368A" w:rsidRDefault="001C368A" w:rsidP="001C368A">
            <w:pPr>
              <w:rPr>
                <w:rFonts w:ascii="Times New Roman" w:eastAsia="新細明體" w:hAnsi="Times New Roman" w:cs="Times New Roman"/>
              </w:rPr>
            </w:pPr>
            <w:r w:rsidRPr="001C368A">
              <w:rPr>
                <w:rFonts w:ascii="Times New Roman" w:eastAsia="新細明體" w:hAnsi="Times New Roman" w:cs="Times New Roman" w:hint="eastAsia"/>
              </w:rPr>
              <w:t>50</w:t>
            </w:r>
            <w:r w:rsidRPr="001C368A">
              <w:rPr>
                <w:rFonts w:ascii="Times New Roman" w:eastAsia="新細明體" w:hAnsi="Times New Roman" w:cs="Times New Roman" w:hint="eastAsia"/>
              </w:rPr>
              <w:t>正作意</w:t>
            </w:r>
          </w:p>
        </w:tc>
        <w:tc>
          <w:tcPr>
            <w:tcW w:w="2186"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16</w:t>
            </w:r>
          </w:p>
        </w:tc>
        <w:tc>
          <w:tcPr>
            <w:tcW w:w="2282"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p>
        </w:tc>
      </w:tr>
      <w:tr w:rsidR="001C368A" w:rsidRPr="001C368A" w:rsidTr="00174741">
        <w:tc>
          <w:tcPr>
            <w:tcW w:w="2126" w:type="dxa"/>
          </w:tcPr>
          <w:p w:rsidR="001C368A" w:rsidRPr="001C368A" w:rsidRDefault="001C368A" w:rsidP="001C368A">
            <w:pPr>
              <w:rPr>
                <w:rFonts w:ascii="Times New Roman" w:eastAsia="新細明體" w:hAnsi="Times New Roman" w:cs="Times New Roman"/>
              </w:rPr>
            </w:pPr>
            <w:r w:rsidRPr="001C368A">
              <w:rPr>
                <w:rFonts w:ascii="Times New Roman" w:eastAsia="新細明體" w:hAnsi="Times New Roman" w:cs="Times New Roman" w:hint="eastAsia"/>
              </w:rPr>
              <w:t>51</w:t>
            </w:r>
            <w:r w:rsidRPr="001C368A">
              <w:rPr>
                <w:rFonts w:ascii="Times New Roman" w:eastAsia="新細明體" w:hAnsi="Times New Roman" w:cs="Times New Roman" w:hint="eastAsia"/>
              </w:rPr>
              <w:t>惠施</w:t>
            </w:r>
          </w:p>
        </w:tc>
        <w:tc>
          <w:tcPr>
            <w:tcW w:w="2186"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26</w:t>
            </w:r>
          </w:p>
        </w:tc>
        <w:tc>
          <w:tcPr>
            <w:tcW w:w="2282"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護心品</w:t>
            </w:r>
            <w:r w:rsidRPr="001C368A">
              <w:rPr>
                <w:rFonts w:ascii="Times New Roman" w:eastAsia="新細明體" w:hAnsi="Times New Roman" w:cs="Times New Roman" w:hint="eastAsia"/>
              </w:rPr>
              <w:t>6</w:t>
            </w:r>
          </w:p>
        </w:tc>
        <w:tc>
          <w:tcPr>
            <w:tcW w:w="2282" w:type="dxa"/>
          </w:tcPr>
          <w:p w:rsidR="001C368A" w:rsidRPr="001C368A" w:rsidRDefault="001C368A" w:rsidP="001C368A">
            <w:pPr>
              <w:jc w:val="center"/>
              <w:rPr>
                <w:rFonts w:ascii="Times New Roman" w:eastAsia="新細明體" w:hAnsi="Times New Roman" w:cs="Times New Roman"/>
              </w:rPr>
            </w:pPr>
          </w:p>
        </w:tc>
      </w:tr>
      <w:tr w:rsidR="001C368A" w:rsidRPr="001C368A" w:rsidTr="00174741">
        <w:tc>
          <w:tcPr>
            <w:tcW w:w="2126" w:type="dxa"/>
          </w:tcPr>
          <w:p w:rsidR="001C368A" w:rsidRPr="001C368A" w:rsidRDefault="001C368A" w:rsidP="001C368A">
            <w:pPr>
              <w:rPr>
                <w:rFonts w:ascii="Times New Roman" w:eastAsia="新細明體" w:hAnsi="Times New Roman" w:cs="Times New Roman"/>
              </w:rPr>
            </w:pPr>
            <w:r w:rsidRPr="001C368A">
              <w:rPr>
                <w:rFonts w:ascii="Times New Roman" w:eastAsia="新細明體" w:hAnsi="Times New Roman" w:cs="Times New Roman" w:hint="eastAsia"/>
              </w:rPr>
              <w:t>52</w:t>
            </w:r>
            <w:r w:rsidRPr="001C368A">
              <w:rPr>
                <w:rFonts w:ascii="Times New Roman" w:eastAsia="新細明體" w:hAnsi="Times New Roman" w:cs="Times New Roman" w:hint="eastAsia"/>
              </w:rPr>
              <w:t>犯戒</w:t>
            </w:r>
          </w:p>
        </w:tc>
        <w:tc>
          <w:tcPr>
            <w:tcW w:w="2186" w:type="dxa"/>
          </w:tcPr>
          <w:p w:rsidR="001C368A" w:rsidRPr="001C368A" w:rsidRDefault="001C368A" w:rsidP="001C368A">
            <w:pPr>
              <w:jc w:val="center"/>
              <w:rPr>
                <w:rFonts w:ascii="Times New Roman" w:eastAsia="新細明體" w:hAnsi="Times New Roman" w:cs="Times New Roman"/>
              </w:rPr>
            </w:pPr>
          </w:p>
        </w:tc>
        <w:tc>
          <w:tcPr>
            <w:tcW w:w="2282" w:type="dxa"/>
            <w:vMerge w:val="restart"/>
            <w:vAlign w:val="center"/>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五戒品</w:t>
            </w:r>
          </w:p>
        </w:tc>
        <w:tc>
          <w:tcPr>
            <w:tcW w:w="2282" w:type="dxa"/>
          </w:tcPr>
          <w:p w:rsidR="001C368A" w:rsidRPr="001C368A" w:rsidRDefault="001C368A" w:rsidP="001C368A">
            <w:pPr>
              <w:jc w:val="center"/>
              <w:rPr>
                <w:rFonts w:ascii="Times New Roman" w:eastAsia="新細明體" w:hAnsi="Times New Roman" w:cs="Times New Roman"/>
              </w:rPr>
            </w:pPr>
          </w:p>
        </w:tc>
      </w:tr>
      <w:tr w:rsidR="001C368A" w:rsidRPr="001C368A" w:rsidTr="00174741">
        <w:tc>
          <w:tcPr>
            <w:tcW w:w="2126" w:type="dxa"/>
          </w:tcPr>
          <w:p w:rsidR="001C368A" w:rsidRPr="001C368A" w:rsidRDefault="001C368A" w:rsidP="001C368A">
            <w:pPr>
              <w:rPr>
                <w:rFonts w:ascii="Times New Roman" w:eastAsia="新細明體" w:hAnsi="Times New Roman" w:cs="Times New Roman"/>
              </w:rPr>
            </w:pPr>
            <w:r w:rsidRPr="001C368A">
              <w:rPr>
                <w:rFonts w:ascii="Times New Roman" w:eastAsia="新細明體" w:hAnsi="Times New Roman" w:cs="Times New Roman" w:hint="eastAsia"/>
              </w:rPr>
              <w:t>53</w:t>
            </w:r>
            <w:r w:rsidRPr="001C368A">
              <w:rPr>
                <w:rFonts w:ascii="Times New Roman" w:eastAsia="新細明體" w:hAnsi="Times New Roman" w:cs="Times New Roman" w:hint="eastAsia"/>
              </w:rPr>
              <w:t>持戒</w:t>
            </w:r>
          </w:p>
        </w:tc>
        <w:tc>
          <w:tcPr>
            <w:tcW w:w="2186" w:type="dxa"/>
          </w:tcPr>
          <w:p w:rsidR="001C368A" w:rsidRPr="001C368A" w:rsidRDefault="001C368A" w:rsidP="001C368A">
            <w:pPr>
              <w:jc w:val="center"/>
              <w:rPr>
                <w:rFonts w:ascii="Times New Roman" w:eastAsia="新細明體" w:hAnsi="Times New Roman" w:cs="Times New Roman"/>
              </w:rPr>
            </w:pPr>
          </w:p>
        </w:tc>
        <w:tc>
          <w:tcPr>
            <w:tcW w:w="2282" w:type="dxa"/>
            <w:vMerge/>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p>
        </w:tc>
      </w:tr>
      <w:tr w:rsidR="001C368A" w:rsidRPr="001C368A" w:rsidTr="00174741">
        <w:tc>
          <w:tcPr>
            <w:tcW w:w="2126" w:type="dxa"/>
          </w:tcPr>
          <w:p w:rsidR="001C368A" w:rsidRPr="001C368A" w:rsidRDefault="001C368A" w:rsidP="001C368A">
            <w:pPr>
              <w:rPr>
                <w:rFonts w:ascii="Times New Roman" w:eastAsia="新細明體" w:hAnsi="Times New Roman" w:cs="Times New Roman"/>
              </w:rPr>
            </w:pPr>
            <w:r w:rsidRPr="001C368A">
              <w:rPr>
                <w:rFonts w:ascii="Times New Roman" w:eastAsia="新細明體" w:hAnsi="Times New Roman" w:cs="Times New Roman" w:hint="eastAsia"/>
              </w:rPr>
              <w:t>54</w:t>
            </w:r>
            <w:r w:rsidRPr="001C368A">
              <w:rPr>
                <w:rFonts w:ascii="Times New Roman" w:eastAsia="新細明體" w:hAnsi="Times New Roman" w:cs="Times New Roman" w:hint="eastAsia"/>
              </w:rPr>
              <w:t>知而妄語</w:t>
            </w:r>
          </w:p>
        </w:tc>
        <w:tc>
          <w:tcPr>
            <w:tcW w:w="2186"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25</w:t>
            </w:r>
          </w:p>
        </w:tc>
        <w:tc>
          <w:tcPr>
            <w:tcW w:w="2282"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p>
        </w:tc>
      </w:tr>
      <w:tr w:rsidR="001C368A" w:rsidRPr="001C368A" w:rsidTr="00174741">
        <w:tc>
          <w:tcPr>
            <w:tcW w:w="2126" w:type="dxa"/>
          </w:tcPr>
          <w:p w:rsidR="001C368A" w:rsidRPr="001C368A" w:rsidRDefault="001C368A" w:rsidP="001C368A">
            <w:pPr>
              <w:rPr>
                <w:rFonts w:ascii="Times New Roman" w:eastAsia="新細明體" w:hAnsi="Times New Roman" w:cs="Times New Roman"/>
              </w:rPr>
            </w:pPr>
            <w:r w:rsidRPr="001C368A">
              <w:rPr>
                <w:rFonts w:ascii="Times New Roman" w:eastAsia="新細明體" w:hAnsi="Times New Roman" w:cs="Times New Roman" w:hint="eastAsia"/>
              </w:rPr>
              <w:t>55</w:t>
            </w:r>
            <w:r w:rsidRPr="001C368A">
              <w:rPr>
                <w:rFonts w:ascii="Times New Roman" w:eastAsia="新細明體" w:hAnsi="Times New Roman" w:cs="Times New Roman" w:hint="eastAsia"/>
              </w:rPr>
              <w:t>妄語而悔</w:t>
            </w:r>
          </w:p>
        </w:tc>
        <w:tc>
          <w:tcPr>
            <w:tcW w:w="2186"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sz w:val="22"/>
                <w:szCs w:val="24"/>
                <w:shd w:val="pct15" w:color="auto" w:fill="FFFFFF"/>
              </w:rPr>
              <w:t>（</w:t>
            </w:r>
            <w:r w:rsidRPr="001C368A">
              <w:rPr>
                <w:rFonts w:ascii="Times New Roman" w:eastAsia="新細明體" w:hAnsi="Times New Roman" w:cs="Times New Roman" w:hint="eastAsia"/>
                <w:sz w:val="22"/>
                <w:szCs w:val="24"/>
                <w:shd w:val="pct15" w:color="auto" w:fill="FFFFFF"/>
              </w:rPr>
              <w:t>p.770</w:t>
            </w:r>
            <w:r w:rsidRPr="001C368A">
              <w:rPr>
                <w:rFonts w:ascii="Times New Roman" w:eastAsia="新細明體" w:hAnsi="Times New Roman" w:cs="Times New Roman" w:hint="eastAsia"/>
                <w:sz w:val="22"/>
                <w:szCs w:val="24"/>
                <w:shd w:val="pct15" w:color="auto" w:fill="FFFFFF"/>
              </w:rPr>
              <w:t>）</w:t>
            </w:r>
          </w:p>
        </w:tc>
      </w:tr>
      <w:tr w:rsidR="001C368A" w:rsidRPr="001C368A" w:rsidTr="00174741">
        <w:tc>
          <w:tcPr>
            <w:tcW w:w="2126" w:type="dxa"/>
          </w:tcPr>
          <w:p w:rsidR="001C368A" w:rsidRPr="001C368A" w:rsidRDefault="001C368A" w:rsidP="001C368A">
            <w:pPr>
              <w:rPr>
                <w:rFonts w:ascii="Times New Roman" w:eastAsia="新細明體" w:hAnsi="Times New Roman" w:cs="Times New Roman"/>
              </w:rPr>
            </w:pPr>
            <w:r w:rsidRPr="001C368A">
              <w:rPr>
                <w:rFonts w:ascii="Times New Roman" w:eastAsia="新細明體" w:hAnsi="Times New Roman" w:cs="Times New Roman" w:hint="eastAsia"/>
              </w:rPr>
              <w:t>56</w:t>
            </w:r>
            <w:r w:rsidRPr="001C368A">
              <w:rPr>
                <w:rFonts w:ascii="Times New Roman" w:eastAsia="新細明體" w:hAnsi="Times New Roman" w:cs="Times New Roman" w:hint="eastAsia"/>
              </w:rPr>
              <w:t xml:space="preserve">一人不出世間　</w:t>
            </w:r>
          </w:p>
        </w:tc>
        <w:tc>
          <w:tcPr>
            <w:tcW w:w="2186"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阿須倫品</w:t>
            </w:r>
            <w:r w:rsidRPr="001C368A">
              <w:rPr>
                <w:rFonts w:ascii="Times New Roman" w:eastAsia="新細明體" w:hAnsi="Times New Roman" w:cs="Times New Roman" w:hint="eastAsia"/>
              </w:rPr>
              <w:t>7</w:t>
            </w:r>
          </w:p>
        </w:tc>
        <w:tc>
          <w:tcPr>
            <w:tcW w:w="2282"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十三品</w:t>
            </w:r>
            <w:r w:rsidRPr="001C368A">
              <w:rPr>
                <w:rFonts w:ascii="Times New Roman" w:eastAsia="新細明體" w:hAnsi="Times New Roman" w:cs="Times New Roman" w:hint="eastAsia"/>
              </w:rPr>
              <w:t>4</w:t>
            </w:r>
          </w:p>
        </w:tc>
      </w:tr>
      <w:tr w:rsidR="001C368A" w:rsidRPr="001C368A" w:rsidTr="00174741">
        <w:tc>
          <w:tcPr>
            <w:tcW w:w="2126" w:type="dxa"/>
            <w:vMerge w:val="restart"/>
            <w:vAlign w:val="center"/>
          </w:tcPr>
          <w:p w:rsidR="001C368A" w:rsidRPr="001C368A" w:rsidRDefault="001C368A" w:rsidP="001C368A">
            <w:pPr>
              <w:jc w:val="both"/>
              <w:rPr>
                <w:rFonts w:ascii="Times New Roman" w:eastAsia="新細明體" w:hAnsi="Times New Roman" w:cs="Times New Roman"/>
              </w:rPr>
            </w:pPr>
            <w:r w:rsidRPr="001C368A">
              <w:rPr>
                <w:rFonts w:ascii="Times New Roman" w:eastAsia="新細明體" w:hAnsi="Times New Roman" w:cs="Times New Roman" w:hint="eastAsia"/>
              </w:rPr>
              <w:t>57</w:t>
            </w:r>
            <w:r w:rsidRPr="001C368A">
              <w:rPr>
                <w:rFonts w:ascii="Times New Roman" w:eastAsia="新細明體" w:hAnsi="Times New Roman" w:cs="Times New Roman" w:hint="eastAsia"/>
              </w:rPr>
              <w:t>一人出現世間</w:t>
            </w:r>
          </w:p>
        </w:tc>
        <w:tc>
          <w:tcPr>
            <w:tcW w:w="2186"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阿須倫品</w:t>
            </w:r>
            <w:r w:rsidRPr="001C368A">
              <w:rPr>
                <w:rFonts w:ascii="Times New Roman" w:eastAsia="新細明體" w:hAnsi="Times New Roman" w:cs="Times New Roman" w:hint="eastAsia"/>
              </w:rPr>
              <w:t>2 3 4 5 6 8 9 10</w:t>
            </w:r>
          </w:p>
        </w:tc>
        <w:tc>
          <w:tcPr>
            <w:tcW w:w="2282" w:type="dxa"/>
          </w:tcPr>
          <w:p w:rsidR="001C368A" w:rsidRPr="001C368A" w:rsidRDefault="001C368A" w:rsidP="001C368A">
            <w:pPr>
              <w:jc w:val="center"/>
              <w:rPr>
                <w:rFonts w:ascii="Times New Roman" w:eastAsia="新細明體" w:hAnsi="Times New Roman" w:cs="Times New Roman"/>
              </w:rPr>
            </w:pPr>
          </w:p>
        </w:tc>
      </w:tr>
      <w:tr w:rsidR="001C368A" w:rsidRPr="001C368A" w:rsidTr="00174741">
        <w:tc>
          <w:tcPr>
            <w:tcW w:w="2126" w:type="dxa"/>
            <w:vMerge/>
          </w:tcPr>
          <w:p w:rsidR="001C368A" w:rsidRPr="001C368A" w:rsidRDefault="001C368A" w:rsidP="001C368A">
            <w:pPr>
              <w:rPr>
                <w:rFonts w:ascii="Times New Roman" w:eastAsia="新細明體" w:hAnsi="Times New Roman" w:cs="Times New Roman"/>
              </w:rPr>
            </w:pPr>
          </w:p>
        </w:tc>
        <w:tc>
          <w:tcPr>
            <w:tcW w:w="2186"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一入道品</w:t>
            </w:r>
            <w:r w:rsidRPr="001C368A">
              <w:rPr>
                <w:rFonts w:ascii="Times New Roman" w:eastAsia="新細明體" w:hAnsi="Times New Roman" w:cs="Times New Roman" w:hint="eastAsia"/>
              </w:rPr>
              <w:t>3</w:t>
            </w:r>
          </w:p>
        </w:tc>
        <w:tc>
          <w:tcPr>
            <w:tcW w:w="2282"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十三品</w:t>
            </w:r>
            <w:r w:rsidRPr="001C368A">
              <w:rPr>
                <w:rFonts w:ascii="Times New Roman" w:eastAsia="新細明體" w:hAnsi="Times New Roman" w:cs="Times New Roman" w:hint="eastAsia"/>
              </w:rPr>
              <w:t>1 2 3 5 6</w:t>
            </w:r>
          </w:p>
        </w:tc>
      </w:tr>
      <w:tr w:rsidR="001C368A" w:rsidRPr="001C368A" w:rsidTr="00174741">
        <w:tc>
          <w:tcPr>
            <w:tcW w:w="2126" w:type="dxa"/>
            <w:vMerge/>
          </w:tcPr>
          <w:p w:rsidR="001C368A" w:rsidRPr="001C368A" w:rsidRDefault="001C368A" w:rsidP="001C368A">
            <w:pPr>
              <w:rPr>
                <w:rFonts w:ascii="Times New Roman" w:eastAsia="新細明體" w:hAnsi="Times New Roman" w:cs="Times New Roman"/>
              </w:rPr>
            </w:pPr>
          </w:p>
        </w:tc>
        <w:tc>
          <w:tcPr>
            <w:tcW w:w="2186"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護心品</w:t>
            </w:r>
            <w:r w:rsidRPr="001C368A">
              <w:rPr>
                <w:rFonts w:ascii="Times New Roman" w:eastAsia="新細明體" w:hAnsi="Times New Roman" w:cs="Times New Roman" w:hint="eastAsia"/>
              </w:rPr>
              <w:t>10</w:t>
            </w:r>
          </w:p>
        </w:tc>
        <w:tc>
          <w:tcPr>
            <w:tcW w:w="2282" w:type="dxa"/>
          </w:tcPr>
          <w:p w:rsidR="001C368A" w:rsidRPr="001C368A" w:rsidRDefault="001C368A" w:rsidP="001C368A">
            <w:pPr>
              <w:jc w:val="center"/>
              <w:rPr>
                <w:rFonts w:ascii="Times New Roman" w:eastAsia="新細明體" w:hAnsi="Times New Roman" w:cs="Times New Roman"/>
              </w:rPr>
            </w:pPr>
          </w:p>
        </w:tc>
      </w:tr>
      <w:tr w:rsidR="001C368A" w:rsidRPr="001C368A" w:rsidTr="00174741">
        <w:tc>
          <w:tcPr>
            <w:tcW w:w="2126" w:type="dxa"/>
          </w:tcPr>
          <w:p w:rsidR="001C368A" w:rsidRPr="001C368A" w:rsidRDefault="001C368A" w:rsidP="001C368A">
            <w:pPr>
              <w:rPr>
                <w:rFonts w:ascii="Times New Roman" w:eastAsia="新細明體" w:hAnsi="Times New Roman" w:cs="Times New Roman"/>
              </w:rPr>
            </w:pPr>
            <w:r w:rsidRPr="001C368A">
              <w:rPr>
                <w:rFonts w:ascii="Times New Roman" w:eastAsia="新細明體" w:hAnsi="Times New Roman" w:cs="Times New Roman" w:hint="eastAsia"/>
              </w:rPr>
              <w:t>58</w:t>
            </w:r>
            <w:r w:rsidRPr="001C368A">
              <w:rPr>
                <w:rFonts w:ascii="Times New Roman" w:eastAsia="新細明體" w:hAnsi="Times New Roman" w:cs="Times New Roman" w:hint="eastAsia"/>
              </w:rPr>
              <w:t>邪見</w:t>
            </w:r>
          </w:p>
        </w:tc>
        <w:tc>
          <w:tcPr>
            <w:tcW w:w="2186"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十七品</w:t>
            </w:r>
            <w:r w:rsidRPr="001C368A">
              <w:rPr>
                <w:rFonts w:ascii="Times New Roman" w:eastAsia="新細明體" w:hAnsi="Times New Roman" w:cs="Times New Roman" w:hint="eastAsia"/>
              </w:rPr>
              <w:t>l 3 7</w:t>
            </w:r>
          </w:p>
        </w:tc>
      </w:tr>
      <w:tr w:rsidR="001C368A" w:rsidRPr="001C368A" w:rsidTr="00174741">
        <w:tc>
          <w:tcPr>
            <w:tcW w:w="2126" w:type="dxa"/>
          </w:tcPr>
          <w:p w:rsidR="001C368A" w:rsidRPr="001C368A" w:rsidRDefault="001C368A" w:rsidP="001C368A">
            <w:pPr>
              <w:rPr>
                <w:rFonts w:ascii="Times New Roman" w:eastAsia="新細明體" w:hAnsi="Times New Roman" w:cs="Times New Roman"/>
              </w:rPr>
            </w:pPr>
            <w:r w:rsidRPr="001C368A">
              <w:rPr>
                <w:rFonts w:ascii="Times New Roman" w:eastAsia="新細明體" w:hAnsi="Times New Roman" w:cs="Times New Roman" w:hint="eastAsia"/>
              </w:rPr>
              <w:t>59</w:t>
            </w:r>
            <w:r w:rsidRPr="001C368A">
              <w:rPr>
                <w:rFonts w:ascii="Times New Roman" w:eastAsia="新細明體" w:hAnsi="Times New Roman" w:cs="Times New Roman" w:hint="eastAsia"/>
              </w:rPr>
              <w:t>正見</w:t>
            </w:r>
          </w:p>
        </w:tc>
        <w:tc>
          <w:tcPr>
            <w:tcW w:w="2186"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十七品</w:t>
            </w:r>
            <w:r w:rsidRPr="001C368A">
              <w:rPr>
                <w:rFonts w:ascii="Times New Roman" w:eastAsia="新細明體" w:hAnsi="Times New Roman" w:cs="Times New Roman" w:hint="eastAsia"/>
              </w:rPr>
              <w:t>2 4 8</w:t>
            </w:r>
          </w:p>
        </w:tc>
      </w:tr>
      <w:tr w:rsidR="001C368A" w:rsidRPr="001C368A" w:rsidTr="00174741">
        <w:tc>
          <w:tcPr>
            <w:tcW w:w="2126" w:type="dxa"/>
          </w:tcPr>
          <w:p w:rsidR="001C368A" w:rsidRPr="001C368A" w:rsidRDefault="001C368A" w:rsidP="001C368A">
            <w:pPr>
              <w:rPr>
                <w:rFonts w:ascii="Times New Roman" w:eastAsia="新細明體" w:hAnsi="Times New Roman" w:cs="Times New Roman"/>
              </w:rPr>
            </w:pPr>
            <w:r w:rsidRPr="001C368A">
              <w:rPr>
                <w:rFonts w:ascii="Times New Roman" w:eastAsia="新細明體" w:hAnsi="Times New Roman" w:cs="Times New Roman" w:hint="eastAsia"/>
              </w:rPr>
              <w:t>60</w:t>
            </w:r>
            <w:r w:rsidRPr="001C368A">
              <w:rPr>
                <w:rFonts w:ascii="Times New Roman" w:eastAsia="新細明體" w:hAnsi="Times New Roman" w:cs="Times New Roman" w:hint="eastAsia"/>
              </w:rPr>
              <w:t>疾轉無如心者</w:t>
            </w:r>
          </w:p>
        </w:tc>
        <w:tc>
          <w:tcPr>
            <w:tcW w:w="2186" w:type="dxa"/>
          </w:tcPr>
          <w:p w:rsidR="001C368A" w:rsidRPr="001C368A" w:rsidRDefault="001C368A" w:rsidP="001C368A">
            <w:pPr>
              <w:jc w:val="center"/>
              <w:rPr>
                <w:rFonts w:ascii="Times New Roman" w:eastAsia="新細明體" w:hAnsi="Times New Roman" w:cs="Times New Roman"/>
              </w:rPr>
            </w:pPr>
          </w:p>
        </w:tc>
        <w:tc>
          <w:tcPr>
            <w:tcW w:w="2282"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一子品</w:t>
            </w:r>
            <w:r w:rsidRPr="001C368A">
              <w:rPr>
                <w:rFonts w:ascii="Times New Roman" w:eastAsia="新細明體" w:hAnsi="Times New Roman" w:cs="Times New Roman" w:hint="eastAsia"/>
              </w:rPr>
              <w:t>3 4</w:t>
            </w:r>
          </w:p>
        </w:tc>
        <w:tc>
          <w:tcPr>
            <w:tcW w:w="2282"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五品</w:t>
            </w:r>
            <w:r w:rsidRPr="001C368A">
              <w:rPr>
                <w:rFonts w:ascii="Times New Roman" w:eastAsia="新細明體" w:hAnsi="Times New Roman" w:cs="Times New Roman" w:hint="eastAsia"/>
              </w:rPr>
              <w:t>8</w:t>
            </w:r>
          </w:p>
        </w:tc>
      </w:tr>
      <w:tr w:rsidR="001C368A" w:rsidRPr="001C368A" w:rsidTr="00174741">
        <w:tc>
          <w:tcPr>
            <w:tcW w:w="2126" w:type="dxa"/>
          </w:tcPr>
          <w:p w:rsidR="001C368A" w:rsidRPr="001C368A" w:rsidRDefault="001C368A" w:rsidP="001C368A">
            <w:pPr>
              <w:rPr>
                <w:rFonts w:ascii="Times New Roman" w:eastAsia="新細明體" w:hAnsi="Times New Roman" w:cs="Times New Roman"/>
              </w:rPr>
            </w:pPr>
          </w:p>
        </w:tc>
        <w:tc>
          <w:tcPr>
            <w:tcW w:w="2186"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22</w:t>
            </w:r>
            <w:r w:rsidRPr="001C368A">
              <w:rPr>
                <w:rFonts w:ascii="Times New Roman" w:eastAsia="新細明體" w:hAnsi="Times New Roman" w:cs="Times New Roman" w:hint="eastAsia"/>
              </w:rPr>
              <w:t>莫畏福</w:t>
            </w:r>
          </w:p>
        </w:tc>
        <w:tc>
          <w:tcPr>
            <w:tcW w:w="2282" w:type="dxa"/>
          </w:tcPr>
          <w:p w:rsidR="001C368A" w:rsidRPr="001C368A" w:rsidRDefault="001C368A" w:rsidP="001C368A">
            <w:pPr>
              <w:jc w:val="center"/>
              <w:rPr>
                <w:rFonts w:ascii="Times New Roman" w:eastAsia="新細明體" w:hAnsi="Times New Roman" w:cs="Times New Roman"/>
              </w:rPr>
            </w:pPr>
            <w:r w:rsidRPr="001C368A">
              <w:rPr>
                <w:rFonts w:ascii="Times New Roman" w:eastAsia="新細明體" w:hAnsi="Times New Roman" w:cs="Times New Roman" w:hint="eastAsia"/>
              </w:rPr>
              <w:t>護心品</w:t>
            </w:r>
            <w:r w:rsidRPr="001C368A">
              <w:rPr>
                <w:rFonts w:ascii="Times New Roman" w:eastAsia="新細明體" w:hAnsi="Times New Roman" w:cs="Times New Roman" w:hint="eastAsia"/>
              </w:rPr>
              <w:t>7</w:t>
            </w:r>
          </w:p>
        </w:tc>
        <w:tc>
          <w:tcPr>
            <w:tcW w:w="2282" w:type="dxa"/>
          </w:tcPr>
          <w:p w:rsidR="001C368A" w:rsidRPr="001C368A" w:rsidRDefault="001C368A" w:rsidP="001C368A">
            <w:pPr>
              <w:jc w:val="center"/>
              <w:rPr>
                <w:rFonts w:ascii="Times New Roman" w:eastAsia="新細明體" w:hAnsi="Times New Roman" w:cs="Times New Roman"/>
              </w:rPr>
            </w:pPr>
          </w:p>
        </w:tc>
      </w:tr>
    </w:tbl>
    <w:p w:rsidR="001C368A" w:rsidRPr="001C368A" w:rsidRDefault="001C368A" w:rsidP="001C368A">
      <w:pPr>
        <w:spacing w:beforeLines="50" w:before="180" w:afterLines="30" w:after="108"/>
        <w:ind w:leftChars="50" w:left="120"/>
        <w:jc w:val="both"/>
        <w:rPr>
          <w:rFonts w:ascii="Times New Roman" w:eastAsia="新細明體" w:hAnsi="Times New Roman" w:cs="Times New Roman"/>
        </w:rPr>
      </w:pPr>
      <w:r w:rsidRPr="001C368A">
        <w:rPr>
          <w:rFonts w:ascii="Times New Roman" w:eastAsia="新細明體" w:hAnsi="Times New Roman" w:cs="Times New Roman" w:hint="eastAsia"/>
        </w:rPr>
        <w:t>上表所列，是文義相當的。單只這些，「增壹阿含」依《本事經》及《如是語》擴編而成，已大致可見。</w:t>
      </w:r>
    </w:p>
    <w:p w:rsidR="001C368A" w:rsidRPr="001C368A" w:rsidRDefault="001C368A" w:rsidP="001C368A">
      <w:pPr>
        <w:ind w:leftChars="50" w:left="120"/>
        <w:rPr>
          <w:rFonts w:ascii="Times New Roman" w:eastAsia="新細明體" w:hAnsi="Times New Roman" w:cs="Times New Roman"/>
          <w:b/>
          <w:bCs/>
          <w:sz w:val="20"/>
          <w:szCs w:val="20"/>
          <w:bdr w:val="single" w:sz="4" w:space="0" w:color="auto"/>
        </w:rPr>
      </w:pPr>
      <w:r w:rsidRPr="001C368A">
        <w:rPr>
          <w:rFonts w:ascii="Times New Roman" w:eastAsia="新細明體" w:hAnsi="Times New Roman" w:cs="Times New Roman" w:hint="eastAsia"/>
          <w:b/>
          <w:bCs/>
          <w:sz w:val="20"/>
          <w:szCs w:val="20"/>
          <w:bdr w:val="single" w:sz="4" w:space="0" w:color="auto"/>
        </w:rPr>
        <w:t>（四）</w:t>
      </w:r>
      <w:r w:rsidRPr="001C368A">
        <w:rPr>
          <w:rFonts w:ascii="Times New Roman" w:eastAsia="新細明體" w:hAnsi="Times New Roman" w:cs="Times New Roman" w:hint="eastAsia"/>
          <w:b/>
          <w:sz w:val="20"/>
          <w:szCs w:val="20"/>
          <w:bdr w:val="single" w:sz="4" w:space="0" w:color="auto"/>
        </w:rPr>
        <w:t>關於「增一阿含」推演與擴充的情形</w:t>
      </w:r>
    </w:p>
    <w:p w:rsidR="001C368A" w:rsidRPr="001C368A" w:rsidRDefault="001C368A" w:rsidP="001C368A">
      <w:pPr>
        <w:spacing w:afterLines="30" w:after="108"/>
        <w:ind w:leftChars="50" w:left="120"/>
        <w:jc w:val="both"/>
        <w:rPr>
          <w:rFonts w:ascii="Times New Roman" w:eastAsia="新細明體" w:hAnsi="Times New Roman" w:cs="Times New Roman"/>
        </w:rPr>
      </w:pPr>
      <w:r w:rsidRPr="001C368A">
        <w:rPr>
          <w:rFonts w:ascii="Times New Roman" w:eastAsia="新細明體" w:hAnsi="Times New Roman" w:cs="Times New Roman" w:hint="eastAsia"/>
        </w:rPr>
        <w:t>進一步來看推演與擴充：</w:t>
      </w:r>
    </w:p>
    <w:p w:rsidR="001C368A" w:rsidRPr="001C368A" w:rsidRDefault="001C368A" w:rsidP="001C368A">
      <w:pPr>
        <w:ind w:leftChars="100" w:left="240"/>
        <w:jc w:val="both"/>
        <w:rPr>
          <w:rFonts w:ascii="Times New Roman" w:eastAsia="新細明體" w:hAnsi="Times New Roman" w:cs="Times New Roman"/>
          <w:b/>
          <w:sz w:val="20"/>
          <w:szCs w:val="20"/>
          <w:bdr w:val="single" w:sz="4" w:space="0" w:color="auto"/>
        </w:rPr>
      </w:pPr>
      <w:r w:rsidRPr="001C368A">
        <w:rPr>
          <w:rFonts w:ascii="Times New Roman" w:eastAsia="新細明體" w:hAnsi="Times New Roman" w:cs="Times New Roman" w:hint="eastAsia"/>
          <w:b/>
          <w:sz w:val="20"/>
          <w:szCs w:val="20"/>
          <w:bdr w:val="single" w:sz="4" w:space="0" w:color="auto"/>
        </w:rPr>
        <w:lastRenderedPageBreak/>
        <w:t>1</w:t>
      </w:r>
      <w:r w:rsidRPr="001C368A">
        <w:rPr>
          <w:rFonts w:ascii="Times New Roman" w:eastAsia="新細明體" w:hAnsi="Times New Roman" w:cs="Times New Roman" w:hint="eastAsia"/>
          <w:b/>
          <w:sz w:val="20"/>
          <w:szCs w:val="20"/>
          <w:bdr w:val="single" w:sz="4" w:space="0" w:color="auto"/>
        </w:rPr>
        <w:t>、《本事經》（</w:t>
      </w:r>
      <w:r w:rsidRPr="001C368A">
        <w:rPr>
          <w:rFonts w:ascii="Times New Roman" w:eastAsia="新細明體" w:hAnsi="Times New Roman" w:cs="Times New Roman" w:hint="eastAsia"/>
          <w:b/>
          <w:sz w:val="20"/>
          <w:szCs w:val="20"/>
          <w:bdr w:val="single" w:sz="4" w:space="0" w:color="auto"/>
        </w:rPr>
        <w:t>56</w:t>
      </w:r>
      <w:r w:rsidRPr="001C368A">
        <w:rPr>
          <w:rFonts w:ascii="Times New Roman" w:eastAsia="新細明體" w:hAnsi="Times New Roman" w:cs="Times New Roman" w:hint="eastAsia"/>
          <w:b/>
          <w:sz w:val="20"/>
          <w:szCs w:val="20"/>
          <w:bdr w:val="single" w:sz="4" w:space="0" w:color="auto"/>
        </w:rPr>
        <w:t>、</w:t>
      </w:r>
      <w:r w:rsidRPr="001C368A">
        <w:rPr>
          <w:rFonts w:ascii="Times New Roman" w:eastAsia="新細明體" w:hAnsi="Times New Roman" w:cs="Times New Roman" w:hint="eastAsia"/>
          <w:b/>
          <w:sz w:val="20"/>
          <w:szCs w:val="20"/>
          <w:bdr w:val="single" w:sz="4" w:space="0" w:color="auto"/>
        </w:rPr>
        <w:t>57</w:t>
      </w:r>
      <w:r w:rsidRPr="001C368A">
        <w:rPr>
          <w:rFonts w:ascii="Times New Roman" w:eastAsia="新細明體" w:hAnsi="Times New Roman" w:cs="Times New Roman" w:hint="eastAsia"/>
          <w:b/>
          <w:sz w:val="20"/>
          <w:szCs w:val="20"/>
          <w:bdr w:val="single" w:sz="4" w:space="0" w:color="auto"/>
        </w:rPr>
        <w:t>）</w:t>
      </w:r>
    </w:p>
    <w:p w:rsidR="001C368A" w:rsidRPr="001C368A" w:rsidRDefault="001C368A" w:rsidP="001C368A">
      <w:pPr>
        <w:spacing w:afterLines="30" w:after="108"/>
        <w:ind w:leftChars="100" w:left="240"/>
        <w:jc w:val="both"/>
        <w:rPr>
          <w:rFonts w:ascii="Times New Roman" w:eastAsia="新細明體" w:hAnsi="Times New Roman" w:cs="Times New Roman"/>
        </w:rPr>
      </w:pPr>
      <w:r w:rsidRPr="001C368A">
        <w:rPr>
          <w:rFonts w:ascii="Times New Roman" w:eastAsia="新細明體" w:hAnsi="Times New Roman" w:cs="Times New Roman" w:hint="eastAsia"/>
        </w:rPr>
        <w:t>《本事經》（</w:t>
      </w:r>
      <w:r w:rsidRPr="001C368A">
        <w:rPr>
          <w:rFonts w:ascii="Times New Roman" w:eastAsia="新細明體" w:hAnsi="Times New Roman" w:cs="Times New Roman" w:hint="eastAsia"/>
        </w:rPr>
        <w:t>56</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57</w:t>
      </w:r>
      <w:r w:rsidRPr="001C368A">
        <w:rPr>
          <w:rFonts w:ascii="Times New Roman" w:eastAsia="新細明體" w:hAnsi="Times New Roman" w:cs="Times New Roman" w:hint="eastAsia"/>
        </w:rPr>
        <w:t>）明一補特伽羅，不出世的過失，出現世間的功德。《增支部》「一人品」，分別為</w:t>
      </w:r>
      <w:r w:rsidRPr="001C368A">
        <w:rPr>
          <w:rFonts w:ascii="Times New Roman" w:eastAsia="新細明體" w:hAnsi="Times New Roman" w:cs="Times New Roman" w:hint="eastAsia"/>
        </w:rPr>
        <w:t>1</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6</w:t>
      </w:r>
      <w:r w:rsidRPr="001C368A">
        <w:rPr>
          <w:rFonts w:ascii="Times New Roman" w:eastAsia="新細明體" w:hAnsi="Times New Roman" w:cs="Times New Roman" w:hint="eastAsia"/>
        </w:rPr>
        <w:t>經；《增壹阿含經》先後共</w:t>
      </w:r>
      <w:r w:rsidRPr="001C368A">
        <w:rPr>
          <w:rFonts w:ascii="Times New Roman" w:eastAsia="新細明體" w:hAnsi="Times New Roman" w:cs="Times New Roman" w:hint="eastAsia"/>
        </w:rPr>
        <w:t>11</w:t>
      </w:r>
      <w:r w:rsidRPr="001C368A">
        <w:rPr>
          <w:rFonts w:ascii="Times New Roman" w:eastAsia="新細明體" w:hAnsi="Times New Roman" w:cs="Times New Roman" w:hint="eastAsia"/>
        </w:rPr>
        <w:t>經。</w:t>
      </w:r>
    </w:p>
    <w:p w:rsidR="001C368A" w:rsidRPr="001C368A" w:rsidRDefault="001C368A" w:rsidP="001C368A">
      <w:pPr>
        <w:ind w:leftChars="100" w:left="240"/>
        <w:jc w:val="both"/>
        <w:rPr>
          <w:rFonts w:ascii="Times New Roman" w:eastAsia="新細明體" w:hAnsi="Times New Roman" w:cs="Times New Roman"/>
          <w:b/>
          <w:sz w:val="20"/>
          <w:szCs w:val="20"/>
          <w:bdr w:val="single" w:sz="4" w:space="0" w:color="auto"/>
        </w:rPr>
      </w:pPr>
      <w:r w:rsidRPr="001C368A">
        <w:rPr>
          <w:rFonts w:ascii="Times New Roman" w:eastAsia="新細明體" w:hAnsi="Times New Roman" w:cs="Times New Roman" w:hint="eastAsia"/>
          <w:b/>
          <w:sz w:val="20"/>
          <w:szCs w:val="20"/>
          <w:bdr w:val="single" w:sz="4" w:space="0" w:color="auto"/>
        </w:rPr>
        <w:t>2</w:t>
      </w:r>
      <w:r w:rsidRPr="001C368A">
        <w:rPr>
          <w:rFonts w:ascii="Times New Roman" w:eastAsia="新細明體" w:hAnsi="Times New Roman" w:cs="Times New Roman" w:hint="eastAsia"/>
          <w:b/>
          <w:sz w:val="20"/>
          <w:szCs w:val="20"/>
          <w:bdr w:val="single" w:sz="4" w:space="0" w:color="auto"/>
        </w:rPr>
        <w:t>、《本事經》（</w:t>
      </w:r>
      <w:r w:rsidRPr="001C368A">
        <w:rPr>
          <w:rFonts w:ascii="Times New Roman" w:eastAsia="新細明體" w:hAnsi="Times New Roman" w:cs="Times New Roman" w:hint="eastAsia"/>
          <w:b/>
          <w:sz w:val="20"/>
          <w:szCs w:val="20"/>
          <w:bdr w:val="single" w:sz="4" w:space="0" w:color="auto"/>
        </w:rPr>
        <w:t>60</w:t>
      </w:r>
      <w:r w:rsidRPr="001C368A">
        <w:rPr>
          <w:rFonts w:ascii="Times New Roman" w:eastAsia="新細明體" w:hAnsi="Times New Roman" w:cs="Times New Roman" w:hint="eastAsia"/>
          <w:b/>
          <w:sz w:val="20"/>
          <w:szCs w:val="20"/>
          <w:bdr w:val="single" w:sz="4" w:space="0" w:color="auto"/>
        </w:rPr>
        <w:t>）</w:t>
      </w:r>
    </w:p>
    <w:p w:rsidR="001C368A" w:rsidRPr="001C368A" w:rsidRDefault="001C368A" w:rsidP="001C368A">
      <w:pPr>
        <w:spacing w:afterLines="30" w:after="108"/>
        <w:ind w:leftChars="100" w:left="240"/>
        <w:jc w:val="both"/>
        <w:rPr>
          <w:rFonts w:ascii="Times New Roman" w:eastAsia="新細明體" w:hAnsi="Times New Roman" w:cs="Times New Roman"/>
        </w:rPr>
      </w:pPr>
      <w:r w:rsidRPr="001C368A">
        <w:rPr>
          <w:rFonts w:ascii="Times New Roman" w:eastAsia="新細明體" w:hAnsi="Times New Roman" w:cs="Times New Roman" w:hint="eastAsia"/>
        </w:rPr>
        <w:t>《本事經》（</w:t>
      </w:r>
      <w:r w:rsidRPr="001C368A">
        <w:rPr>
          <w:rFonts w:ascii="Times New Roman" w:eastAsia="新細明體" w:hAnsi="Times New Roman" w:cs="Times New Roman" w:hint="eastAsia"/>
        </w:rPr>
        <w:t>60</w:t>
      </w:r>
      <w:r w:rsidRPr="001C368A">
        <w:rPr>
          <w:rFonts w:ascii="Times New Roman" w:eastAsia="新細明體" w:hAnsi="Times New Roman" w:cs="Times New Roman" w:hint="eastAsia"/>
        </w:rPr>
        <w:t>）說：「</w:t>
      </w:r>
      <w:r w:rsidRPr="001C368A">
        <w:rPr>
          <w:rFonts w:ascii="標楷體" w:eastAsia="標楷體" w:hAnsi="標楷體" w:cs="Times New Roman" w:hint="eastAsia"/>
        </w:rPr>
        <w:t>疾速迴轉無如心者</w:t>
      </w:r>
      <w:r w:rsidRPr="001C368A">
        <w:rPr>
          <w:rFonts w:ascii="Times New Roman" w:eastAsia="新細明體" w:hAnsi="Times New Roman" w:cs="Times New Roman" w:hint="eastAsia"/>
        </w:rPr>
        <w:t>」</w:t>
      </w:r>
      <w:r w:rsidRPr="001C368A">
        <w:rPr>
          <w:rFonts w:ascii="Times New Roman" w:eastAsia="新細明體" w:hAnsi="Times New Roman" w:cs="Times New Roman"/>
          <w:vertAlign w:val="superscript"/>
        </w:rPr>
        <w:footnoteReference w:id="300"/>
      </w:r>
      <w:r w:rsidRPr="001C368A">
        <w:rPr>
          <w:rFonts w:ascii="Times New Roman" w:eastAsia="新細明體" w:hAnsi="Times New Roman" w:cs="Times New Roman" w:hint="eastAsia"/>
        </w:rPr>
        <w:t>，《增壹阿含經》「一子品」，分為（</w:t>
      </w:r>
      <w:r w:rsidRPr="001C368A">
        <w:rPr>
          <w:rFonts w:ascii="Times New Roman" w:eastAsia="新細明體" w:hAnsi="Times New Roman" w:cs="Times New Roman" w:hint="eastAsia"/>
        </w:rPr>
        <w:t>3</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4</w:t>
      </w:r>
      <w:r w:rsidRPr="001C368A">
        <w:rPr>
          <w:rFonts w:ascii="Times New Roman" w:eastAsia="新細明體" w:hAnsi="Times New Roman" w:cs="Times New Roman" w:hint="eastAsia"/>
        </w:rPr>
        <w:t>）二經。《增支部》除文義相當的「向與隱覆品」第</w:t>
      </w:r>
      <w:r w:rsidRPr="001C368A">
        <w:rPr>
          <w:rFonts w:ascii="Times New Roman" w:eastAsia="新細明體" w:hAnsi="Times New Roman" w:cs="Times New Roman" w:hint="eastAsia"/>
        </w:rPr>
        <w:t>8</w:t>
      </w:r>
      <w:r w:rsidRPr="001C368A">
        <w:rPr>
          <w:rFonts w:ascii="Times New Roman" w:eastAsia="新細明體" w:hAnsi="Times New Roman" w:cs="Times New Roman" w:hint="eastAsia"/>
        </w:rPr>
        <w:t>經外，更出「心極光淨」四經（「向與隱</w:t>
      </w:r>
      <w:r w:rsidRPr="001C368A">
        <w:rPr>
          <w:rFonts w:ascii="Times New Roman" w:eastAsia="新細明體" w:hAnsi="Times New Roman" w:cs="Times New Roman" w:hint="eastAsia"/>
          <w:sz w:val="22"/>
          <w:szCs w:val="24"/>
          <w:shd w:val="pct15" w:color="auto" w:fill="FFFFFF"/>
        </w:rPr>
        <w:t>（</w:t>
      </w:r>
      <w:r w:rsidRPr="001C368A">
        <w:rPr>
          <w:rFonts w:ascii="Times New Roman" w:eastAsia="新細明體" w:hAnsi="Times New Roman" w:cs="Times New Roman" w:hint="eastAsia"/>
          <w:sz w:val="22"/>
          <w:szCs w:val="24"/>
          <w:shd w:val="pct15" w:color="auto" w:fill="FFFFFF"/>
        </w:rPr>
        <w:t>p.771</w:t>
      </w:r>
      <w:r w:rsidRPr="001C368A">
        <w:rPr>
          <w:rFonts w:ascii="Times New Roman" w:eastAsia="新細明體" w:hAnsi="Times New Roman" w:cs="Times New Roman" w:hint="eastAsia"/>
          <w:sz w:val="22"/>
          <w:szCs w:val="24"/>
          <w:shd w:val="pct15" w:color="auto" w:fill="FFFFFF"/>
        </w:rPr>
        <w:t>）</w:t>
      </w:r>
      <w:r w:rsidRPr="001C368A">
        <w:rPr>
          <w:rFonts w:ascii="Times New Roman" w:eastAsia="新細明體" w:hAnsi="Times New Roman" w:cs="Times New Roman" w:hint="eastAsia"/>
        </w:rPr>
        <w:t>覆品」</w:t>
      </w:r>
      <w:r w:rsidRPr="001C368A">
        <w:rPr>
          <w:rFonts w:ascii="Times New Roman" w:eastAsia="新細明體" w:hAnsi="Times New Roman" w:cs="Times New Roman" w:hint="eastAsia"/>
        </w:rPr>
        <w:t>9</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10</w:t>
      </w:r>
      <w:r w:rsidRPr="001C368A">
        <w:rPr>
          <w:rFonts w:ascii="Times New Roman" w:eastAsia="新細明體" w:hAnsi="Times New Roman" w:cs="Times New Roman" w:hint="eastAsia"/>
        </w:rPr>
        <w:t>；「彈指品」</w:t>
      </w:r>
      <w:r w:rsidRPr="001C368A">
        <w:rPr>
          <w:rFonts w:ascii="Times New Roman" w:eastAsia="新細明體" w:hAnsi="Times New Roman" w:cs="Times New Roman" w:hint="eastAsia"/>
        </w:rPr>
        <w:t>1</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2</w:t>
      </w:r>
      <w:r w:rsidRPr="001C368A">
        <w:rPr>
          <w:rFonts w:ascii="Times New Roman" w:eastAsia="新細明體" w:hAnsi="Times New Roman" w:cs="Times New Roman" w:hint="eastAsia"/>
        </w:rPr>
        <w:t>）。</w:t>
      </w:r>
    </w:p>
    <w:p w:rsidR="001C368A" w:rsidRPr="001C368A" w:rsidRDefault="001C368A" w:rsidP="001C368A">
      <w:pPr>
        <w:ind w:leftChars="100" w:left="240"/>
        <w:jc w:val="both"/>
        <w:rPr>
          <w:rFonts w:ascii="Times New Roman" w:eastAsia="新細明體" w:hAnsi="Times New Roman" w:cs="Times New Roman"/>
          <w:b/>
          <w:sz w:val="20"/>
          <w:szCs w:val="20"/>
          <w:bdr w:val="single" w:sz="4" w:space="0" w:color="auto"/>
        </w:rPr>
      </w:pPr>
      <w:r w:rsidRPr="001C368A">
        <w:rPr>
          <w:rFonts w:ascii="Times New Roman" w:eastAsia="新細明體" w:hAnsi="Times New Roman" w:cs="Times New Roman" w:hint="eastAsia"/>
          <w:b/>
          <w:sz w:val="20"/>
          <w:szCs w:val="20"/>
          <w:bdr w:val="single" w:sz="4" w:space="0" w:color="auto"/>
        </w:rPr>
        <w:t>3</w:t>
      </w:r>
      <w:r w:rsidRPr="001C368A">
        <w:rPr>
          <w:rFonts w:ascii="Times New Roman" w:eastAsia="新細明體" w:hAnsi="Times New Roman" w:cs="Times New Roman" w:hint="eastAsia"/>
          <w:b/>
          <w:sz w:val="20"/>
          <w:szCs w:val="20"/>
          <w:bdr w:val="single" w:sz="4" w:space="0" w:color="auto"/>
        </w:rPr>
        <w:t>、《本事經》（</w:t>
      </w:r>
      <w:r w:rsidRPr="001C368A">
        <w:rPr>
          <w:rFonts w:ascii="Times New Roman" w:eastAsia="新細明體" w:hAnsi="Times New Roman" w:cs="Times New Roman" w:hint="eastAsia"/>
          <w:b/>
          <w:sz w:val="20"/>
          <w:szCs w:val="20"/>
          <w:bdr w:val="single" w:sz="4" w:space="0" w:color="auto"/>
        </w:rPr>
        <w:t>4</w:t>
      </w:r>
      <w:r w:rsidRPr="001C368A">
        <w:rPr>
          <w:rFonts w:ascii="Times New Roman" w:eastAsia="新細明體" w:hAnsi="Times New Roman" w:cs="Times New Roman" w:hint="eastAsia"/>
          <w:b/>
          <w:sz w:val="20"/>
          <w:szCs w:val="20"/>
          <w:bdr w:val="single" w:sz="4" w:space="0" w:color="auto"/>
        </w:rPr>
        <w:t>、</w:t>
      </w:r>
      <w:r w:rsidRPr="001C368A">
        <w:rPr>
          <w:rFonts w:ascii="Times New Roman" w:eastAsia="新細明體" w:hAnsi="Times New Roman" w:cs="Times New Roman" w:hint="eastAsia"/>
          <w:b/>
          <w:sz w:val="20"/>
          <w:szCs w:val="20"/>
          <w:bdr w:val="single" w:sz="4" w:space="0" w:color="auto"/>
        </w:rPr>
        <w:t>5</w:t>
      </w:r>
      <w:r w:rsidRPr="001C368A">
        <w:rPr>
          <w:rFonts w:ascii="Times New Roman" w:eastAsia="新細明體" w:hAnsi="Times New Roman" w:cs="Times New Roman" w:hint="eastAsia"/>
          <w:b/>
          <w:sz w:val="20"/>
          <w:szCs w:val="20"/>
          <w:bdr w:val="single" w:sz="4" w:space="0" w:color="auto"/>
        </w:rPr>
        <w:t>、</w:t>
      </w:r>
      <w:r w:rsidRPr="001C368A">
        <w:rPr>
          <w:rFonts w:ascii="Times New Roman" w:eastAsia="新細明體" w:hAnsi="Times New Roman" w:cs="Times New Roman" w:hint="eastAsia"/>
          <w:b/>
          <w:sz w:val="20"/>
          <w:szCs w:val="20"/>
          <w:bdr w:val="single" w:sz="4" w:space="0" w:color="auto"/>
        </w:rPr>
        <w:t>7</w:t>
      </w:r>
      <w:r w:rsidRPr="001C368A">
        <w:rPr>
          <w:rFonts w:ascii="Times New Roman" w:eastAsia="新細明體" w:hAnsi="Times New Roman" w:cs="Times New Roman" w:hint="eastAsia"/>
          <w:b/>
          <w:sz w:val="20"/>
          <w:szCs w:val="20"/>
          <w:bdr w:val="single" w:sz="4" w:space="0" w:color="auto"/>
        </w:rPr>
        <w:t>、</w:t>
      </w:r>
      <w:r w:rsidRPr="001C368A">
        <w:rPr>
          <w:rFonts w:ascii="Times New Roman" w:eastAsia="新細明體" w:hAnsi="Times New Roman" w:cs="Times New Roman" w:hint="eastAsia"/>
          <w:b/>
          <w:sz w:val="20"/>
          <w:szCs w:val="20"/>
          <w:bdr w:val="single" w:sz="4" w:space="0" w:color="auto"/>
        </w:rPr>
        <w:t>8</w:t>
      </w:r>
      <w:r w:rsidRPr="001C368A">
        <w:rPr>
          <w:rFonts w:ascii="Times New Roman" w:eastAsia="新細明體" w:hAnsi="Times New Roman" w:cs="Times New Roman" w:hint="eastAsia"/>
          <w:b/>
          <w:sz w:val="20"/>
          <w:szCs w:val="20"/>
          <w:bdr w:val="single" w:sz="4" w:space="0" w:color="auto"/>
        </w:rPr>
        <w:t>）</w:t>
      </w:r>
    </w:p>
    <w:p w:rsidR="001C368A" w:rsidRPr="001C368A" w:rsidRDefault="001C368A" w:rsidP="001C368A">
      <w:pPr>
        <w:spacing w:afterLines="30" w:after="108"/>
        <w:ind w:leftChars="100" w:left="240"/>
        <w:jc w:val="both"/>
        <w:rPr>
          <w:rFonts w:ascii="Times New Roman" w:eastAsia="新細明體" w:hAnsi="Times New Roman" w:cs="Times New Roman"/>
        </w:rPr>
      </w:pPr>
      <w:r w:rsidRPr="001C368A">
        <w:rPr>
          <w:rFonts w:ascii="Times New Roman" w:eastAsia="新細明體" w:hAnsi="Times New Roman" w:cs="Times New Roman" w:hint="eastAsia"/>
        </w:rPr>
        <w:t>《本事經》有（</w:t>
      </w:r>
      <w:r w:rsidRPr="001C368A">
        <w:rPr>
          <w:rFonts w:ascii="Times New Roman" w:eastAsia="新細明體" w:hAnsi="Times New Roman" w:cs="Times New Roman" w:hint="eastAsia"/>
        </w:rPr>
        <w:t>4</w:t>
      </w:r>
      <w:r w:rsidRPr="001C368A">
        <w:rPr>
          <w:rFonts w:ascii="Times New Roman" w:eastAsia="新細明體" w:hAnsi="Times New Roman" w:cs="Times New Roman" w:hint="eastAsia"/>
        </w:rPr>
        <w:t>）心汙墮惡趣，（</w:t>
      </w:r>
      <w:r w:rsidRPr="001C368A">
        <w:rPr>
          <w:rFonts w:ascii="Times New Roman" w:eastAsia="新細明體" w:hAnsi="Times New Roman" w:cs="Times New Roman" w:hint="eastAsia"/>
        </w:rPr>
        <w:t>5</w:t>
      </w:r>
      <w:r w:rsidRPr="001C368A">
        <w:rPr>
          <w:rFonts w:ascii="Times New Roman" w:eastAsia="新細明體" w:hAnsi="Times New Roman" w:cs="Times New Roman" w:hint="eastAsia"/>
        </w:rPr>
        <w:t>）心淨生善處，（</w:t>
      </w:r>
      <w:r w:rsidRPr="001C368A">
        <w:rPr>
          <w:rFonts w:ascii="Times New Roman" w:eastAsia="新細明體" w:hAnsi="Times New Roman" w:cs="Times New Roman" w:hint="eastAsia"/>
        </w:rPr>
        <w:t>7</w:t>
      </w:r>
      <w:r w:rsidRPr="001C368A">
        <w:rPr>
          <w:rFonts w:ascii="Times New Roman" w:eastAsia="新細明體" w:hAnsi="Times New Roman" w:cs="Times New Roman" w:hint="eastAsia"/>
        </w:rPr>
        <w:t>）不善以意為前導，（</w:t>
      </w:r>
      <w:r w:rsidRPr="001C368A">
        <w:rPr>
          <w:rFonts w:ascii="Times New Roman" w:eastAsia="新細明體" w:hAnsi="Times New Roman" w:cs="Times New Roman" w:hint="eastAsia"/>
        </w:rPr>
        <w:t>8</w:t>
      </w:r>
      <w:r w:rsidRPr="001C368A">
        <w:rPr>
          <w:rFonts w:ascii="Times New Roman" w:eastAsia="新細明體" w:hAnsi="Times New Roman" w:cs="Times New Roman" w:hint="eastAsia"/>
        </w:rPr>
        <w:t>）淨善以意為前導──四經（《如是語》僅前二經）。《增壹阿含經》相同的，是「一子品」的</w:t>
      </w:r>
      <w:r w:rsidRPr="001C368A">
        <w:rPr>
          <w:rFonts w:ascii="Times New Roman" w:eastAsia="新細明體" w:hAnsi="Times New Roman" w:cs="Times New Roman" w:hint="eastAsia"/>
        </w:rPr>
        <w:t>5</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6</w:t>
      </w:r>
      <w:r w:rsidRPr="001C368A">
        <w:rPr>
          <w:rFonts w:ascii="Times New Roman" w:eastAsia="新細明體" w:hAnsi="Times New Roman" w:cs="Times New Roman" w:hint="eastAsia"/>
        </w:rPr>
        <w:t>──二經。《增支部》相同的，是「向與隱覆品」的</w:t>
      </w:r>
      <w:r w:rsidRPr="001C368A">
        <w:rPr>
          <w:rFonts w:ascii="Times New Roman" w:eastAsia="新細明體" w:hAnsi="Times New Roman" w:cs="Times New Roman" w:hint="eastAsia"/>
        </w:rPr>
        <w:t>3</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4</w:t>
      </w:r>
      <w:r w:rsidRPr="001C368A">
        <w:rPr>
          <w:rFonts w:ascii="Times New Roman" w:eastAsia="新細明體" w:hAnsi="Times New Roman" w:cs="Times New Roman" w:hint="eastAsia"/>
        </w:rPr>
        <w:t>經；「彈指品」的</w:t>
      </w:r>
      <w:r w:rsidRPr="001C368A">
        <w:rPr>
          <w:rFonts w:ascii="Times New Roman" w:eastAsia="新細明體" w:hAnsi="Times New Roman" w:cs="Times New Roman" w:hint="eastAsia"/>
        </w:rPr>
        <w:t>6</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7</w:t>
      </w:r>
      <w:r w:rsidRPr="001C368A">
        <w:rPr>
          <w:rFonts w:ascii="Times New Roman" w:eastAsia="新細明體" w:hAnsi="Times New Roman" w:cs="Times New Roman" w:hint="eastAsia"/>
        </w:rPr>
        <w:t>經。</w:t>
      </w:r>
    </w:p>
    <w:p w:rsidR="001C368A" w:rsidRPr="001C368A" w:rsidRDefault="001C368A" w:rsidP="001C368A">
      <w:pPr>
        <w:spacing w:afterLines="30" w:after="108"/>
        <w:ind w:leftChars="100" w:left="240"/>
        <w:jc w:val="both"/>
        <w:rPr>
          <w:rFonts w:ascii="Times New Roman" w:eastAsia="新細明體" w:hAnsi="Times New Roman" w:cs="Times New Roman"/>
        </w:rPr>
      </w:pPr>
      <w:r w:rsidRPr="001C368A">
        <w:rPr>
          <w:rFonts w:ascii="Times New Roman" w:eastAsia="新細明體" w:hAnsi="Times New Roman" w:cs="Times New Roman" w:hint="eastAsia"/>
        </w:rPr>
        <w:t>此外，《增支部》更說修心與不修心（「無堪忍品」</w:t>
      </w:r>
      <w:r w:rsidRPr="001C368A">
        <w:rPr>
          <w:rFonts w:ascii="Times New Roman" w:eastAsia="新細明體" w:hAnsi="Times New Roman" w:cs="Times New Roman" w:hint="eastAsia"/>
        </w:rPr>
        <w:t>10</w:t>
      </w:r>
      <w:r w:rsidRPr="001C368A">
        <w:rPr>
          <w:rFonts w:ascii="Times New Roman" w:eastAsia="新細明體" w:hAnsi="Times New Roman" w:cs="Times New Roman" w:hint="eastAsia"/>
        </w:rPr>
        <w:t>經）；調守護防心與不調守護防心（「無調品」</w:t>
      </w:r>
      <w:r w:rsidRPr="001C368A">
        <w:rPr>
          <w:rFonts w:ascii="Times New Roman" w:eastAsia="新細明體" w:hAnsi="Times New Roman" w:cs="Times New Roman" w:hint="eastAsia"/>
        </w:rPr>
        <w:t>10</w:t>
      </w:r>
      <w:r w:rsidRPr="001C368A">
        <w:rPr>
          <w:rFonts w:ascii="Times New Roman" w:eastAsia="新細明體" w:hAnsi="Times New Roman" w:cs="Times New Roman" w:hint="eastAsia"/>
        </w:rPr>
        <w:t>經）；心汙、心淨與修心（「向與隱覆品」</w:t>
      </w:r>
      <w:r w:rsidRPr="001C368A">
        <w:rPr>
          <w:rFonts w:ascii="Times New Roman" w:eastAsia="新細明體" w:hAnsi="Times New Roman" w:cs="Times New Roman" w:hint="eastAsia"/>
        </w:rPr>
        <w:t>5</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6</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7</w:t>
      </w:r>
      <w:r w:rsidRPr="001C368A">
        <w:rPr>
          <w:rFonts w:ascii="Times New Roman" w:eastAsia="新細明體" w:hAnsi="Times New Roman" w:cs="Times New Roman" w:hint="eastAsia"/>
        </w:rPr>
        <w:t>經）：共</w:t>
      </w:r>
      <w:r w:rsidRPr="001C368A">
        <w:rPr>
          <w:rFonts w:ascii="Times New Roman" w:eastAsia="新細明體" w:hAnsi="Times New Roman" w:cs="Times New Roman" w:hint="eastAsia"/>
        </w:rPr>
        <w:t>23</w:t>
      </w:r>
      <w:r w:rsidRPr="001C368A">
        <w:rPr>
          <w:rFonts w:ascii="Times New Roman" w:eastAsia="新細明體" w:hAnsi="Times New Roman" w:cs="Times New Roman" w:hint="eastAsia"/>
        </w:rPr>
        <w:t>經，都是心汙、心淨與修不修問題。這在《增壹阿含經》中，僅為「不還品」的</w:t>
      </w:r>
      <w:r w:rsidRPr="001C368A">
        <w:rPr>
          <w:rFonts w:ascii="Times New Roman" w:eastAsia="新細明體" w:hAnsi="Times New Roman" w:cs="Times New Roman" w:hint="eastAsia"/>
        </w:rPr>
        <w:t>5</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6</w:t>
      </w:r>
      <w:r w:rsidRPr="001C368A">
        <w:rPr>
          <w:rFonts w:ascii="Times New Roman" w:eastAsia="新細明體" w:hAnsi="Times New Roman" w:cs="Times New Roman" w:hint="eastAsia"/>
        </w:rPr>
        <w:t>──二經。</w:t>
      </w:r>
    </w:p>
    <w:p w:rsidR="001C368A" w:rsidRPr="001C368A" w:rsidRDefault="001C368A" w:rsidP="001C368A">
      <w:pPr>
        <w:ind w:leftChars="100" w:left="240"/>
        <w:jc w:val="both"/>
        <w:rPr>
          <w:rFonts w:ascii="Times New Roman" w:eastAsia="新細明體" w:hAnsi="Times New Roman" w:cs="Times New Roman"/>
          <w:b/>
          <w:sz w:val="20"/>
          <w:szCs w:val="20"/>
          <w:bdr w:val="single" w:sz="4" w:space="0" w:color="auto"/>
        </w:rPr>
      </w:pPr>
      <w:r w:rsidRPr="001C368A">
        <w:rPr>
          <w:rFonts w:ascii="Times New Roman" w:eastAsia="新細明體" w:hAnsi="Times New Roman" w:cs="Times New Roman" w:hint="eastAsia"/>
          <w:b/>
          <w:sz w:val="20"/>
          <w:szCs w:val="20"/>
          <w:bdr w:val="single" w:sz="4" w:space="0" w:color="auto"/>
        </w:rPr>
        <w:t>4</w:t>
      </w:r>
      <w:r w:rsidRPr="001C368A">
        <w:rPr>
          <w:rFonts w:ascii="Times New Roman" w:eastAsia="新細明體" w:hAnsi="Times New Roman" w:cs="Times New Roman" w:hint="eastAsia"/>
          <w:b/>
          <w:sz w:val="20"/>
          <w:szCs w:val="20"/>
          <w:bdr w:val="single" w:sz="4" w:space="0" w:color="auto"/>
        </w:rPr>
        <w:t>、《本事經》（</w:t>
      </w:r>
      <w:r w:rsidRPr="001C368A">
        <w:rPr>
          <w:rFonts w:ascii="Times New Roman" w:eastAsia="新細明體" w:hAnsi="Times New Roman" w:cs="Times New Roman" w:hint="eastAsia"/>
          <w:b/>
          <w:sz w:val="20"/>
          <w:szCs w:val="20"/>
          <w:bdr w:val="single" w:sz="4" w:space="0" w:color="auto"/>
        </w:rPr>
        <w:t>12</w:t>
      </w:r>
      <w:r w:rsidRPr="001C368A">
        <w:rPr>
          <w:rFonts w:ascii="Times New Roman" w:eastAsia="新細明體" w:hAnsi="Times New Roman" w:cs="Times New Roman" w:hint="eastAsia"/>
          <w:b/>
          <w:sz w:val="20"/>
          <w:szCs w:val="20"/>
          <w:bdr w:val="single" w:sz="4" w:space="0" w:color="auto"/>
        </w:rPr>
        <w:t>、</w:t>
      </w:r>
      <w:r w:rsidRPr="001C368A">
        <w:rPr>
          <w:rFonts w:ascii="Times New Roman" w:eastAsia="新細明體" w:hAnsi="Times New Roman" w:cs="Times New Roman" w:hint="eastAsia"/>
          <w:b/>
          <w:sz w:val="20"/>
          <w:szCs w:val="20"/>
          <w:bdr w:val="single" w:sz="4" w:space="0" w:color="auto"/>
        </w:rPr>
        <w:t>49</w:t>
      </w:r>
      <w:r w:rsidRPr="001C368A">
        <w:rPr>
          <w:rFonts w:ascii="Times New Roman" w:eastAsia="新細明體" w:hAnsi="Times New Roman" w:cs="Times New Roman" w:hint="eastAsia"/>
          <w:b/>
          <w:sz w:val="20"/>
          <w:szCs w:val="20"/>
          <w:bdr w:val="single" w:sz="4" w:space="0" w:color="auto"/>
        </w:rPr>
        <w:t>、</w:t>
      </w:r>
      <w:r w:rsidRPr="001C368A">
        <w:rPr>
          <w:rFonts w:ascii="Times New Roman" w:eastAsia="新細明體" w:hAnsi="Times New Roman" w:cs="Times New Roman" w:hint="eastAsia"/>
          <w:b/>
          <w:sz w:val="20"/>
          <w:szCs w:val="20"/>
          <w:bdr w:val="single" w:sz="4" w:space="0" w:color="auto"/>
        </w:rPr>
        <w:t>50</w:t>
      </w:r>
      <w:r w:rsidRPr="001C368A">
        <w:rPr>
          <w:rFonts w:ascii="Times New Roman" w:eastAsia="新細明體" w:hAnsi="Times New Roman" w:cs="Times New Roman" w:hint="eastAsia"/>
          <w:b/>
          <w:sz w:val="20"/>
          <w:szCs w:val="20"/>
          <w:bdr w:val="single" w:sz="4" w:space="0" w:color="auto"/>
        </w:rPr>
        <w:t>）</w:t>
      </w:r>
    </w:p>
    <w:p w:rsidR="001C368A" w:rsidRPr="001C368A" w:rsidRDefault="001C368A" w:rsidP="001C368A">
      <w:pPr>
        <w:spacing w:afterLines="30" w:after="108"/>
        <w:ind w:leftChars="100" w:left="240"/>
        <w:jc w:val="both"/>
        <w:rPr>
          <w:rFonts w:ascii="Times New Roman" w:eastAsia="新細明體" w:hAnsi="Times New Roman" w:cs="Times New Roman"/>
        </w:rPr>
      </w:pPr>
      <w:r w:rsidRPr="001C368A">
        <w:rPr>
          <w:rFonts w:ascii="Times New Roman" w:eastAsia="新細明體" w:hAnsi="Times New Roman" w:cs="Times New Roman" w:hint="eastAsia"/>
        </w:rPr>
        <w:t>又如《本事經》有（</w:t>
      </w:r>
      <w:r w:rsidRPr="001C368A">
        <w:rPr>
          <w:rFonts w:ascii="Times New Roman" w:eastAsia="新細明體" w:hAnsi="Times New Roman" w:cs="Times New Roman" w:hint="eastAsia"/>
        </w:rPr>
        <w:t>12</w:t>
      </w:r>
      <w:r w:rsidRPr="001C368A">
        <w:rPr>
          <w:rFonts w:ascii="Times New Roman" w:eastAsia="新細明體" w:hAnsi="Times New Roman" w:cs="Times New Roman" w:hint="eastAsia"/>
        </w:rPr>
        <w:t>）不放逸，（</w:t>
      </w:r>
      <w:r w:rsidRPr="001C368A">
        <w:rPr>
          <w:rFonts w:ascii="Times New Roman" w:eastAsia="新細明體" w:hAnsi="Times New Roman" w:cs="Times New Roman" w:hint="eastAsia"/>
        </w:rPr>
        <w:t>49</w:t>
      </w:r>
      <w:r w:rsidRPr="001C368A">
        <w:rPr>
          <w:rFonts w:ascii="Times New Roman" w:eastAsia="新細明體" w:hAnsi="Times New Roman" w:cs="Times New Roman" w:hint="eastAsia"/>
        </w:rPr>
        <w:t>）善知識，（</w:t>
      </w:r>
      <w:r w:rsidRPr="001C368A">
        <w:rPr>
          <w:rFonts w:ascii="Times New Roman" w:eastAsia="新細明體" w:hAnsi="Times New Roman" w:cs="Times New Roman" w:hint="eastAsia"/>
        </w:rPr>
        <w:t>50</w:t>
      </w:r>
      <w:r w:rsidRPr="001C368A">
        <w:rPr>
          <w:rFonts w:ascii="Times New Roman" w:eastAsia="新細明體" w:hAnsi="Times New Roman" w:cs="Times New Roman" w:hint="eastAsia"/>
        </w:rPr>
        <w:t>）正作意──三經；《如是語》也是一樣。《增壹阿含經》，僅「護心品」（</w:t>
      </w:r>
      <w:r w:rsidRPr="001C368A">
        <w:rPr>
          <w:rFonts w:ascii="Times New Roman" w:eastAsia="新細明體" w:hAnsi="Times New Roman" w:cs="Times New Roman" w:hint="eastAsia"/>
        </w:rPr>
        <w:t>1</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2</w:t>
      </w:r>
      <w:r w:rsidRPr="001C368A">
        <w:rPr>
          <w:rFonts w:ascii="Times New Roman" w:eastAsia="新細明體" w:hAnsi="Times New Roman" w:cs="Times New Roman" w:hint="eastAsia"/>
        </w:rPr>
        <w:t>）不放逸二經。而在《增支部》中，從「彈指品」第</w:t>
      </w:r>
      <w:r w:rsidRPr="001C368A">
        <w:rPr>
          <w:rFonts w:ascii="Times New Roman" w:eastAsia="新細明體" w:hAnsi="Times New Roman" w:cs="Times New Roman" w:hint="eastAsia"/>
        </w:rPr>
        <w:t>8</w:t>
      </w:r>
      <w:r w:rsidRPr="001C368A">
        <w:rPr>
          <w:rFonts w:ascii="Times New Roman" w:eastAsia="新細明體" w:hAnsi="Times New Roman" w:cs="Times New Roman" w:hint="eastAsia"/>
        </w:rPr>
        <w:t>經起，「發精進品」、「善友等品」、「放逸等品」、「非法等品」第</w:t>
      </w:r>
      <w:r w:rsidRPr="001C368A">
        <w:rPr>
          <w:rFonts w:ascii="Times New Roman" w:eastAsia="新細明體" w:hAnsi="Times New Roman" w:cs="Times New Roman" w:hint="eastAsia"/>
        </w:rPr>
        <w:t>32</w:t>
      </w:r>
      <w:r w:rsidRPr="001C368A">
        <w:rPr>
          <w:rFonts w:ascii="Times New Roman" w:eastAsia="新細明體" w:hAnsi="Times New Roman" w:cs="Times New Roman" w:hint="eastAsia"/>
        </w:rPr>
        <w:t>經止，共</w:t>
      </w:r>
      <w:r w:rsidRPr="001C368A">
        <w:rPr>
          <w:rFonts w:ascii="Times New Roman" w:eastAsia="新細明體" w:hAnsi="Times New Roman" w:cs="Times New Roman" w:hint="eastAsia"/>
        </w:rPr>
        <w:t>72</w:t>
      </w:r>
      <w:r w:rsidRPr="001C368A">
        <w:rPr>
          <w:rFonts w:ascii="Times New Roman" w:eastAsia="新細明體" w:hAnsi="Times New Roman" w:cs="Times New Roman" w:hint="eastAsia"/>
        </w:rPr>
        <w:t>經，實就是這三經的推演分別（《增支部》以「不放逸」放逸，懈怠精進，大欲少欲，不喜足喜足，非理作意「如理作意」，不正知正知，惡友「善友」，不善法善法，而作分別）。</w:t>
      </w:r>
    </w:p>
    <w:p w:rsidR="001C368A" w:rsidRPr="001C368A" w:rsidRDefault="001C368A" w:rsidP="001C368A">
      <w:pPr>
        <w:ind w:leftChars="100" w:left="240"/>
        <w:jc w:val="both"/>
        <w:rPr>
          <w:rFonts w:ascii="Times New Roman" w:eastAsia="新細明體" w:hAnsi="Times New Roman" w:cs="Times New Roman"/>
          <w:b/>
          <w:sz w:val="20"/>
          <w:szCs w:val="20"/>
          <w:bdr w:val="single" w:sz="4" w:space="0" w:color="auto"/>
        </w:rPr>
      </w:pPr>
      <w:r w:rsidRPr="001C368A">
        <w:rPr>
          <w:rFonts w:ascii="Times New Roman" w:eastAsia="新細明體" w:hAnsi="Times New Roman" w:cs="Times New Roman" w:hint="eastAsia"/>
          <w:b/>
          <w:sz w:val="20"/>
          <w:szCs w:val="20"/>
          <w:bdr w:val="single" w:sz="4" w:space="0" w:color="auto"/>
        </w:rPr>
        <w:t>5</w:t>
      </w:r>
      <w:r w:rsidRPr="001C368A">
        <w:rPr>
          <w:rFonts w:ascii="Times New Roman" w:eastAsia="新細明體" w:hAnsi="Times New Roman" w:cs="Times New Roman" w:hint="eastAsia"/>
          <w:b/>
          <w:sz w:val="20"/>
          <w:szCs w:val="20"/>
          <w:bdr w:val="single" w:sz="4" w:space="0" w:color="auto"/>
        </w:rPr>
        <w:t>、《本事經》（</w:t>
      </w:r>
      <w:r w:rsidRPr="001C368A">
        <w:rPr>
          <w:rFonts w:ascii="Times New Roman" w:eastAsia="新細明體" w:hAnsi="Times New Roman" w:cs="Times New Roman" w:hint="eastAsia"/>
          <w:b/>
          <w:sz w:val="20"/>
          <w:szCs w:val="20"/>
          <w:bdr w:val="single" w:sz="4" w:space="0" w:color="auto"/>
        </w:rPr>
        <w:t>52</w:t>
      </w:r>
      <w:r w:rsidRPr="001C368A">
        <w:rPr>
          <w:rFonts w:ascii="Times New Roman" w:eastAsia="新細明體" w:hAnsi="Times New Roman" w:cs="Times New Roman" w:hint="eastAsia"/>
          <w:b/>
          <w:sz w:val="20"/>
          <w:szCs w:val="20"/>
          <w:bdr w:val="single" w:sz="4" w:space="0" w:color="auto"/>
        </w:rPr>
        <w:t>、</w:t>
      </w:r>
      <w:r w:rsidRPr="001C368A">
        <w:rPr>
          <w:rFonts w:ascii="Times New Roman" w:eastAsia="新細明體" w:hAnsi="Times New Roman" w:cs="Times New Roman" w:hint="eastAsia"/>
          <w:b/>
          <w:sz w:val="20"/>
          <w:szCs w:val="20"/>
          <w:bdr w:val="single" w:sz="4" w:space="0" w:color="auto"/>
        </w:rPr>
        <w:t>53</w:t>
      </w:r>
      <w:r w:rsidRPr="001C368A">
        <w:rPr>
          <w:rFonts w:ascii="Times New Roman" w:eastAsia="新細明體" w:hAnsi="Times New Roman" w:cs="Times New Roman" w:hint="eastAsia"/>
          <w:b/>
          <w:sz w:val="20"/>
          <w:szCs w:val="20"/>
          <w:bdr w:val="single" w:sz="4" w:space="0" w:color="auto"/>
        </w:rPr>
        <w:t>）</w:t>
      </w:r>
    </w:p>
    <w:p w:rsidR="001C368A" w:rsidRPr="001C368A" w:rsidRDefault="001C368A" w:rsidP="001C368A">
      <w:pPr>
        <w:spacing w:afterLines="30" w:after="108"/>
        <w:ind w:leftChars="100" w:left="240"/>
        <w:jc w:val="both"/>
        <w:rPr>
          <w:rFonts w:ascii="Times New Roman" w:eastAsia="新細明體" w:hAnsi="Times New Roman" w:cs="Times New Roman"/>
        </w:rPr>
      </w:pPr>
      <w:r w:rsidRPr="001C368A">
        <w:rPr>
          <w:rFonts w:ascii="Times New Roman" w:eastAsia="新細明體" w:hAnsi="Times New Roman" w:cs="Times New Roman" w:hint="eastAsia"/>
        </w:rPr>
        <w:t>《本事經》（</w:t>
      </w:r>
      <w:r w:rsidRPr="001C368A">
        <w:rPr>
          <w:rFonts w:ascii="Times New Roman" w:eastAsia="新細明體" w:hAnsi="Times New Roman" w:cs="Times New Roman" w:hint="eastAsia"/>
        </w:rPr>
        <w:t>52</w:t>
      </w:r>
      <w:r w:rsidRPr="001C368A">
        <w:rPr>
          <w:rFonts w:ascii="Times New Roman" w:eastAsia="新細明體" w:hAnsi="Times New Roman" w:cs="Times New Roman" w:hint="eastAsia"/>
        </w:rPr>
        <w:t>）犯戒，（</w:t>
      </w:r>
      <w:r w:rsidRPr="001C368A">
        <w:rPr>
          <w:rFonts w:ascii="Times New Roman" w:eastAsia="新細明體" w:hAnsi="Times New Roman" w:cs="Times New Roman" w:hint="eastAsia"/>
        </w:rPr>
        <w:t>53</w:t>
      </w:r>
      <w:r w:rsidRPr="001C368A">
        <w:rPr>
          <w:rFonts w:ascii="Times New Roman" w:eastAsia="新細明體" w:hAnsi="Times New Roman" w:cs="Times New Roman" w:hint="eastAsia"/>
        </w:rPr>
        <w:t>）持戒，《增壹阿含經》約五戒的持犯，成「五戒品」</w:t>
      </w:r>
      <w:r w:rsidRPr="001C368A">
        <w:rPr>
          <w:rFonts w:ascii="Times New Roman" w:eastAsia="新細明體" w:hAnsi="Times New Roman" w:cs="Times New Roman" w:hint="eastAsia"/>
        </w:rPr>
        <w:t>10</w:t>
      </w:r>
      <w:r w:rsidRPr="001C368A">
        <w:rPr>
          <w:rFonts w:ascii="Times New Roman" w:eastAsia="新細明體" w:hAnsi="Times New Roman" w:cs="Times New Roman" w:hint="eastAsia"/>
        </w:rPr>
        <w:t>經。《增支部》約法非法，律非律，是佛說非佛說，是佛制非佛制，有犯無犯……有悔犯與無悔犯，廣為分別；從「非法等品」的</w:t>
      </w:r>
      <w:r w:rsidRPr="001C368A">
        <w:rPr>
          <w:rFonts w:ascii="Times New Roman" w:eastAsia="新細明體" w:hAnsi="Times New Roman" w:cs="Times New Roman" w:hint="eastAsia"/>
        </w:rPr>
        <w:t>33</w:t>
      </w:r>
      <w:r w:rsidRPr="001C368A">
        <w:rPr>
          <w:rFonts w:ascii="Times New Roman" w:eastAsia="新細明體" w:hAnsi="Times New Roman" w:cs="Times New Roman" w:hint="eastAsia"/>
        </w:rPr>
        <w:t>經起，到「無犯等品」止，共有</w:t>
      </w:r>
      <w:r w:rsidRPr="001C368A">
        <w:rPr>
          <w:rFonts w:ascii="Times New Roman" w:eastAsia="新細明體" w:hAnsi="Times New Roman" w:cs="Times New Roman" w:hint="eastAsia"/>
        </w:rPr>
        <w:t>40</w:t>
      </w:r>
      <w:r w:rsidRPr="001C368A">
        <w:rPr>
          <w:rFonts w:ascii="Times New Roman" w:eastAsia="新細明體" w:hAnsi="Times New Roman" w:cs="Times New Roman" w:hint="eastAsia"/>
        </w:rPr>
        <w:t>經。</w:t>
      </w:r>
    </w:p>
    <w:p w:rsidR="001C368A" w:rsidRPr="001C368A" w:rsidRDefault="001C368A" w:rsidP="001C368A">
      <w:pPr>
        <w:spacing w:afterLines="30" w:after="108"/>
        <w:ind w:leftChars="100" w:left="240"/>
        <w:jc w:val="both"/>
        <w:rPr>
          <w:rFonts w:ascii="Times New Roman" w:eastAsia="新細明體" w:hAnsi="Times New Roman" w:cs="Times New Roman"/>
          <w:b/>
        </w:rPr>
      </w:pPr>
      <w:r w:rsidRPr="001C368A">
        <w:rPr>
          <w:rFonts w:ascii="Times New Roman" w:eastAsia="新細明體" w:hAnsi="Times New Roman" w:cs="Times New Roman" w:hint="eastAsia"/>
          <w:b/>
        </w:rPr>
        <w:t>這樣的廣為分別，很難以相信為「增壹阿含」的初形。</w:t>
      </w:r>
    </w:p>
    <w:p w:rsidR="001C368A" w:rsidRPr="001C368A" w:rsidRDefault="001C368A" w:rsidP="001C368A">
      <w:pPr>
        <w:ind w:leftChars="100" w:left="240"/>
        <w:jc w:val="both"/>
        <w:rPr>
          <w:rFonts w:ascii="Times New Roman" w:eastAsia="新細明體" w:hAnsi="Times New Roman" w:cs="Times New Roman"/>
          <w:b/>
          <w:sz w:val="20"/>
          <w:szCs w:val="20"/>
          <w:bdr w:val="single" w:sz="4" w:space="0" w:color="auto"/>
        </w:rPr>
      </w:pPr>
      <w:r w:rsidRPr="001C368A">
        <w:rPr>
          <w:rFonts w:ascii="Times New Roman" w:eastAsia="新細明體" w:hAnsi="Times New Roman" w:cs="Times New Roman" w:hint="eastAsia"/>
          <w:b/>
          <w:sz w:val="20"/>
          <w:szCs w:val="20"/>
          <w:bdr w:val="single" w:sz="4" w:space="0" w:color="auto"/>
        </w:rPr>
        <w:t>6</w:t>
      </w:r>
      <w:r w:rsidRPr="001C368A">
        <w:rPr>
          <w:rFonts w:ascii="Times New Roman" w:eastAsia="新細明體" w:hAnsi="Times New Roman" w:cs="Times New Roman" w:hint="eastAsia"/>
          <w:b/>
          <w:sz w:val="20"/>
          <w:szCs w:val="20"/>
          <w:bdr w:val="single" w:sz="4" w:space="0" w:color="auto"/>
        </w:rPr>
        <w:t>、《本事經》（</w:t>
      </w:r>
      <w:r w:rsidRPr="001C368A">
        <w:rPr>
          <w:rFonts w:ascii="Times New Roman" w:eastAsia="新細明體" w:hAnsi="Times New Roman" w:cs="Times New Roman" w:hint="eastAsia"/>
          <w:b/>
          <w:sz w:val="20"/>
          <w:szCs w:val="20"/>
          <w:bdr w:val="single" w:sz="4" w:space="0" w:color="auto"/>
        </w:rPr>
        <w:t>54</w:t>
      </w:r>
      <w:r w:rsidRPr="001C368A">
        <w:rPr>
          <w:rFonts w:ascii="Times New Roman" w:eastAsia="新細明體" w:hAnsi="Times New Roman" w:cs="Times New Roman" w:hint="eastAsia"/>
          <w:b/>
          <w:sz w:val="20"/>
          <w:szCs w:val="20"/>
          <w:bdr w:val="single" w:sz="4" w:space="0" w:color="auto"/>
        </w:rPr>
        <w:t>、</w:t>
      </w:r>
      <w:r w:rsidRPr="001C368A">
        <w:rPr>
          <w:rFonts w:ascii="Times New Roman" w:eastAsia="新細明體" w:hAnsi="Times New Roman" w:cs="Times New Roman" w:hint="eastAsia"/>
          <w:b/>
          <w:sz w:val="20"/>
          <w:szCs w:val="20"/>
          <w:bdr w:val="single" w:sz="4" w:space="0" w:color="auto"/>
        </w:rPr>
        <w:t>55</w:t>
      </w:r>
      <w:r w:rsidRPr="001C368A">
        <w:rPr>
          <w:rFonts w:ascii="Times New Roman" w:eastAsia="新細明體" w:hAnsi="Times New Roman" w:cs="Times New Roman" w:hint="eastAsia"/>
          <w:b/>
          <w:sz w:val="20"/>
          <w:szCs w:val="20"/>
          <w:bdr w:val="single" w:sz="4" w:space="0" w:color="auto"/>
        </w:rPr>
        <w:t>）</w:t>
      </w:r>
    </w:p>
    <w:p w:rsidR="001C368A" w:rsidRPr="001C368A" w:rsidRDefault="001C368A" w:rsidP="001C368A">
      <w:pPr>
        <w:spacing w:afterLines="30" w:after="108"/>
        <w:ind w:leftChars="100" w:left="240"/>
        <w:jc w:val="both"/>
        <w:rPr>
          <w:rFonts w:ascii="Times New Roman" w:eastAsia="新細明體" w:hAnsi="Times New Roman" w:cs="Times New Roman"/>
        </w:rPr>
      </w:pPr>
      <w:r w:rsidRPr="001C368A">
        <w:rPr>
          <w:rFonts w:ascii="Times New Roman" w:eastAsia="新細明體" w:hAnsi="Times New Roman" w:cs="Times New Roman" w:hint="eastAsia"/>
        </w:rPr>
        <w:t>《本事經》（</w:t>
      </w:r>
      <w:r w:rsidRPr="001C368A">
        <w:rPr>
          <w:rFonts w:ascii="Times New Roman" w:eastAsia="新細明體" w:hAnsi="Times New Roman" w:cs="Times New Roman" w:hint="eastAsia"/>
        </w:rPr>
        <w:t>54</w:t>
      </w:r>
      <w:r w:rsidRPr="001C368A">
        <w:rPr>
          <w:rFonts w:ascii="Times New Roman" w:eastAsia="新細明體" w:hAnsi="Times New Roman" w:cs="Times New Roman" w:hint="eastAsia"/>
        </w:rPr>
        <w:t>）知而妄語，（</w:t>
      </w:r>
      <w:r w:rsidRPr="001C368A">
        <w:rPr>
          <w:rFonts w:ascii="Times New Roman" w:eastAsia="新細明體" w:hAnsi="Times New Roman" w:cs="Times New Roman" w:hint="eastAsia"/>
        </w:rPr>
        <w:t>55</w:t>
      </w:r>
      <w:r w:rsidRPr="001C368A">
        <w:rPr>
          <w:rFonts w:ascii="Times New Roman" w:eastAsia="新細明體" w:hAnsi="Times New Roman" w:cs="Times New Roman" w:hint="eastAsia"/>
        </w:rPr>
        <w:t>）妄語而</w:t>
      </w:r>
      <w:r w:rsidRPr="001C368A">
        <w:rPr>
          <w:rFonts w:ascii="Times New Roman" w:eastAsia="新細明體" w:hAnsi="Times New Roman" w:cs="Times New Roman" w:hint="eastAsia"/>
          <w:sz w:val="22"/>
          <w:szCs w:val="24"/>
          <w:shd w:val="pct15" w:color="auto" w:fill="FFFFFF"/>
        </w:rPr>
        <w:t>（</w:t>
      </w:r>
      <w:r w:rsidRPr="001C368A">
        <w:rPr>
          <w:rFonts w:ascii="Times New Roman" w:eastAsia="新細明體" w:hAnsi="Times New Roman" w:cs="Times New Roman" w:hint="eastAsia"/>
          <w:sz w:val="22"/>
          <w:szCs w:val="24"/>
          <w:shd w:val="pct15" w:color="auto" w:fill="FFFFFF"/>
        </w:rPr>
        <w:t>p.772</w:t>
      </w:r>
      <w:r w:rsidRPr="001C368A">
        <w:rPr>
          <w:rFonts w:ascii="Times New Roman" w:eastAsia="新細明體" w:hAnsi="Times New Roman" w:cs="Times New Roman" w:hint="eastAsia"/>
          <w:sz w:val="22"/>
          <w:szCs w:val="24"/>
          <w:shd w:val="pct15" w:color="auto" w:fill="FFFFFF"/>
        </w:rPr>
        <w:t>）</w:t>
      </w:r>
      <w:r w:rsidRPr="001C368A">
        <w:rPr>
          <w:rFonts w:ascii="Times New Roman" w:eastAsia="新細明體" w:hAnsi="Times New Roman" w:cs="Times New Roman" w:hint="eastAsia"/>
        </w:rPr>
        <w:t>悔，《如是語》僅（</w:t>
      </w:r>
      <w:r w:rsidRPr="001C368A">
        <w:rPr>
          <w:rFonts w:ascii="Times New Roman" w:eastAsia="新細明體" w:hAnsi="Times New Roman" w:cs="Times New Roman" w:hint="eastAsia"/>
        </w:rPr>
        <w:t>25</w:t>
      </w:r>
      <w:r w:rsidRPr="001C368A">
        <w:rPr>
          <w:rFonts w:ascii="Times New Roman" w:eastAsia="新細明體" w:hAnsi="Times New Roman" w:cs="Times New Roman" w:hint="eastAsia"/>
        </w:rPr>
        <w:t>）妄語一經。《增壹阿含經》「不還品」，</w:t>
      </w:r>
      <w:r w:rsidRPr="001C368A">
        <w:rPr>
          <w:rFonts w:ascii="Times New Roman" w:eastAsia="新細明體" w:hAnsi="Times New Roman" w:cs="Times New Roman" w:hint="eastAsia"/>
        </w:rPr>
        <w:t>7</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8</w:t>
      </w:r>
      <w:r w:rsidRPr="001C368A">
        <w:rPr>
          <w:rFonts w:ascii="Times New Roman" w:eastAsia="新細明體" w:hAnsi="Times New Roman" w:cs="Times New Roman" w:hint="eastAsia"/>
        </w:rPr>
        <w:t>──二經，都約妄語說。</w:t>
      </w:r>
    </w:p>
    <w:p w:rsidR="001C368A" w:rsidRPr="001C368A" w:rsidRDefault="001C368A" w:rsidP="001C368A">
      <w:pPr>
        <w:ind w:leftChars="100" w:left="240"/>
        <w:jc w:val="both"/>
        <w:rPr>
          <w:rFonts w:ascii="Times New Roman" w:eastAsia="新細明體" w:hAnsi="Times New Roman" w:cs="Times New Roman"/>
          <w:b/>
          <w:sz w:val="20"/>
          <w:szCs w:val="20"/>
          <w:bdr w:val="single" w:sz="4" w:space="0" w:color="auto"/>
        </w:rPr>
      </w:pPr>
      <w:r w:rsidRPr="001C368A">
        <w:rPr>
          <w:rFonts w:ascii="Times New Roman" w:eastAsia="新細明體" w:hAnsi="Times New Roman" w:cs="Times New Roman" w:hint="eastAsia"/>
          <w:b/>
          <w:sz w:val="20"/>
          <w:szCs w:val="20"/>
          <w:bdr w:val="single" w:sz="4" w:space="0" w:color="auto"/>
        </w:rPr>
        <w:t>7</w:t>
      </w:r>
      <w:r w:rsidRPr="001C368A">
        <w:rPr>
          <w:rFonts w:ascii="Times New Roman" w:eastAsia="新細明體" w:hAnsi="Times New Roman" w:cs="Times New Roman" w:hint="eastAsia"/>
          <w:b/>
          <w:sz w:val="20"/>
          <w:szCs w:val="20"/>
          <w:bdr w:val="single" w:sz="4" w:space="0" w:color="auto"/>
        </w:rPr>
        <w:t>、《本事經》（</w:t>
      </w:r>
      <w:r w:rsidRPr="001C368A">
        <w:rPr>
          <w:rFonts w:ascii="Times New Roman" w:eastAsia="新細明體" w:hAnsi="Times New Roman" w:cs="Times New Roman" w:hint="eastAsia"/>
          <w:b/>
          <w:sz w:val="20"/>
          <w:szCs w:val="20"/>
          <w:bdr w:val="single" w:sz="4" w:space="0" w:color="auto"/>
        </w:rPr>
        <w:t>48</w:t>
      </w:r>
      <w:r w:rsidRPr="001C368A">
        <w:rPr>
          <w:rFonts w:ascii="Times New Roman" w:eastAsia="新細明體" w:hAnsi="Times New Roman" w:cs="Times New Roman" w:hint="eastAsia"/>
          <w:b/>
          <w:sz w:val="20"/>
          <w:szCs w:val="20"/>
          <w:bdr w:val="single" w:sz="4" w:space="0" w:color="auto"/>
        </w:rPr>
        <w:t>）</w:t>
      </w:r>
    </w:p>
    <w:p w:rsidR="001C368A" w:rsidRPr="001C368A" w:rsidRDefault="001C368A" w:rsidP="001C368A">
      <w:pPr>
        <w:spacing w:afterLines="30" w:after="108"/>
        <w:ind w:leftChars="100" w:left="240"/>
        <w:jc w:val="both"/>
        <w:rPr>
          <w:rFonts w:ascii="Times New Roman" w:eastAsia="新細明體" w:hAnsi="Times New Roman" w:cs="Times New Roman"/>
        </w:rPr>
      </w:pPr>
      <w:r w:rsidRPr="001C368A">
        <w:rPr>
          <w:rFonts w:ascii="Times New Roman" w:eastAsia="新細明體" w:hAnsi="Times New Roman" w:cs="Times New Roman" w:hint="eastAsia"/>
        </w:rPr>
        <w:t>《本事經》（</w:t>
      </w:r>
      <w:r w:rsidRPr="001C368A">
        <w:rPr>
          <w:rFonts w:ascii="Times New Roman" w:eastAsia="新細明體" w:hAnsi="Times New Roman" w:cs="Times New Roman" w:hint="eastAsia"/>
        </w:rPr>
        <w:t>48</w:t>
      </w:r>
      <w:r w:rsidRPr="001C368A">
        <w:rPr>
          <w:rFonts w:ascii="Times New Roman" w:eastAsia="新細明體" w:hAnsi="Times New Roman" w:cs="Times New Roman" w:hint="eastAsia"/>
        </w:rPr>
        <w:t>）慈心功德，《增支部》的「彈指品」，立為</w:t>
      </w:r>
      <w:r w:rsidRPr="001C368A">
        <w:rPr>
          <w:rFonts w:ascii="Times New Roman" w:eastAsia="新細明體" w:hAnsi="Times New Roman" w:cs="Times New Roman" w:hint="eastAsia"/>
        </w:rPr>
        <w:t>3</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4</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5</w:t>
      </w:r>
      <w:r w:rsidRPr="001C368A">
        <w:rPr>
          <w:rFonts w:ascii="Times New Roman" w:eastAsia="新細明體" w:hAnsi="Times New Roman" w:cs="Times New Roman" w:hint="eastAsia"/>
        </w:rPr>
        <w:t>──三經。</w:t>
      </w:r>
    </w:p>
    <w:p w:rsidR="001C368A" w:rsidRPr="001C368A" w:rsidRDefault="001C368A" w:rsidP="001C368A">
      <w:pPr>
        <w:ind w:leftChars="100" w:left="240"/>
        <w:jc w:val="both"/>
        <w:rPr>
          <w:rFonts w:ascii="Times New Roman" w:eastAsia="新細明體" w:hAnsi="Times New Roman" w:cs="Times New Roman"/>
          <w:b/>
          <w:sz w:val="20"/>
          <w:szCs w:val="20"/>
          <w:bdr w:val="single" w:sz="4" w:space="0" w:color="auto"/>
        </w:rPr>
      </w:pPr>
      <w:r w:rsidRPr="001C368A">
        <w:rPr>
          <w:rFonts w:ascii="Times New Roman" w:eastAsia="新細明體" w:hAnsi="Times New Roman" w:cs="Times New Roman" w:hint="eastAsia"/>
          <w:b/>
          <w:sz w:val="20"/>
          <w:szCs w:val="20"/>
          <w:bdr w:val="single" w:sz="4" w:space="0" w:color="auto"/>
        </w:rPr>
        <w:lastRenderedPageBreak/>
        <w:t>8</w:t>
      </w:r>
      <w:r w:rsidRPr="001C368A">
        <w:rPr>
          <w:rFonts w:ascii="Times New Roman" w:eastAsia="新細明體" w:hAnsi="Times New Roman" w:cs="Times New Roman" w:hint="eastAsia"/>
          <w:b/>
          <w:sz w:val="20"/>
          <w:szCs w:val="20"/>
          <w:bdr w:val="single" w:sz="4" w:space="0" w:color="auto"/>
        </w:rPr>
        <w:t>、《本事經》（</w:t>
      </w:r>
      <w:r w:rsidRPr="001C368A">
        <w:rPr>
          <w:rFonts w:ascii="Times New Roman" w:eastAsia="新細明體" w:hAnsi="Times New Roman" w:cs="Times New Roman" w:hint="eastAsia"/>
          <w:b/>
          <w:sz w:val="20"/>
          <w:szCs w:val="20"/>
          <w:bdr w:val="single" w:sz="4" w:space="0" w:color="auto"/>
        </w:rPr>
        <w:t>51</w:t>
      </w:r>
      <w:r w:rsidRPr="001C368A">
        <w:rPr>
          <w:rFonts w:ascii="Times New Roman" w:eastAsia="新細明體" w:hAnsi="Times New Roman" w:cs="Times New Roman" w:hint="eastAsia"/>
          <w:b/>
          <w:sz w:val="20"/>
          <w:szCs w:val="20"/>
          <w:bdr w:val="single" w:sz="4" w:space="0" w:color="auto"/>
        </w:rPr>
        <w:t>）</w:t>
      </w:r>
    </w:p>
    <w:p w:rsidR="001C368A" w:rsidRPr="001C368A" w:rsidRDefault="001C368A" w:rsidP="001C368A">
      <w:pPr>
        <w:spacing w:afterLines="30" w:after="108"/>
        <w:ind w:leftChars="100" w:left="240"/>
        <w:jc w:val="both"/>
        <w:rPr>
          <w:rFonts w:ascii="Times New Roman" w:eastAsia="新細明體" w:hAnsi="Times New Roman" w:cs="Times New Roman"/>
        </w:rPr>
      </w:pPr>
      <w:r w:rsidRPr="001C368A">
        <w:rPr>
          <w:rFonts w:ascii="Times New Roman" w:eastAsia="新細明體" w:hAnsi="Times New Roman" w:cs="Times New Roman" w:hint="eastAsia"/>
        </w:rPr>
        <w:t>《本事經》（</w:t>
      </w:r>
      <w:r w:rsidRPr="001C368A">
        <w:rPr>
          <w:rFonts w:ascii="Times New Roman" w:eastAsia="新細明體" w:hAnsi="Times New Roman" w:cs="Times New Roman" w:hint="eastAsia"/>
        </w:rPr>
        <w:t>51</w:t>
      </w:r>
      <w:r w:rsidRPr="001C368A">
        <w:rPr>
          <w:rFonts w:ascii="Times New Roman" w:eastAsia="新細明體" w:hAnsi="Times New Roman" w:cs="Times New Roman" w:hint="eastAsia"/>
        </w:rPr>
        <w:t>）「慈心惠施」，《增壹阿含經》，將慈心布施功德，與慈心的對待檀越，分為「護心品」的四經──</w:t>
      </w:r>
      <w:r w:rsidRPr="001C368A">
        <w:rPr>
          <w:rFonts w:ascii="Times New Roman" w:eastAsia="新細明體" w:hAnsi="Times New Roman" w:cs="Times New Roman" w:hint="eastAsia"/>
        </w:rPr>
        <w:t>3</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4</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5</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6</w:t>
      </w:r>
      <w:r w:rsidRPr="001C368A">
        <w:rPr>
          <w:rFonts w:ascii="Times New Roman" w:eastAsia="新細明體" w:hAnsi="Times New Roman" w:cs="Times New Roman" w:hint="eastAsia"/>
        </w:rPr>
        <w:t>，都附以事緣。</w:t>
      </w:r>
    </w:p>
    <w:p w:rsidR="001C368A" w:rsidRPr="001C368A" w:rsidRDefault="001C368A" w:rsidP="001C368A">
      <w:pPr>
        <w:ind w:leftChars="100" w:left="240"/>
        <w:jc w:val="both"/>
        <w:rPr>
          <w:rFonts w:ascii="Times New Roman" w:eastAsia="新細明體" w:hAnsi="Times New Roman" w:cs="Times New Roman"/>
          <w:b/>
          <w:sz w:val="20"/>
          <w:szCs w:val="20"/>
          <w:bdr w:val="single" w:sz="4" w:space="0" w:color="auto"/>
        </w:rPr>
      </w:pPr>
      <w:r w:rsidRPr="001C368A">
        <w:rPr>
          <w:rFonts w:ascii="Times New Roman" w:eastAsia="新細明體" w:hAnsi="Times New Roman" w:cs="Times New Roman" w:hint="eastAsia"/>
          <w:b/>
          <w:sz w:val="20"/>
          <w:szCs w:val="20"/>
          <w:bdr w:val="single" w:sz="4" w:space="0" w:color="auto"/>
        </w:rPr>
        <w:t>9</w:t>
      </w:r>
      <w:r w:rsidRPr="001C368A">
        <w:rPr>
          <w:rFonts w:ascii="Times New Roman" w:eastAsia="新細明體" w:hAnsi="Times New Roman" w:cs="Times New Roman" w:hint="eastAsia"/>
          <w:b/>
          <w:sz w:val="20"/>
          <w:szCs w:val="20"/>
          <w:bdr w:val="single" w:sz="4" w:space="0" w:color="auto"/>
        </w:rPr>
        <w:t>、《本事經》（</w:t>
      </w:r>
      <w:r w:rsidRPr="001C368A">
        <w:rPr>
          <w:rFonts w:ascii="Times New Roman" w:eastAsia="新細明體" w:hAnsi="Times New Roman" w:cs="Times New Roman" w:hint="eastAsia"/>
          <w:b/>
          <w:sz w:val="20"/>
          <w:szCs w:val="20"/>
          <w:bdr w:val="single" w:sz="4" w:space="0" w:color="auto"/>
        </w:rPr>
        <w:t>9</w:t>
      </w:r>
      <w:r w:rsidRPr="001C368A">
        <w:rPr>
          <w:rFonts w:ascii="Times New Roman" w:eastAsia="新細明體" w:hAnsi="Times New Roman" w:cs="Times New Roman" w:hint="eastAsia"/>
          <w:b/>
          <w:sz w:val="20"/>
          <w:szCs w:val="20"/>
          <w:bdr w:val="single" w:sz="4" w:space="0" w:color="auto"/>
        </w:rPr>
        <w:t>、</w:t>
      </w:r>
      <w:r w:rsidRPr="001C368A">
        <w:rPr>
          <w:rFonts w:ascii="Times New Roman" w:eastAsia="新細明體" w:hAnsi="Times New Roman" w:cs="Times New Roman" w:hint="eastAsia"/>
          <w:b/>
          <w:sz w:val="20"/>
          <w:szCs w:val="20"/>
          <w:bdr w:val="single" w:sz="4" w:space="0" w:color="auto"/>
        </w:rPr>
        <w:t>10</w:t>
      </w:r>
      <w:r w:rsidRPr="001C368A">
        <w:rPr>
          <w:rFonts w:ascii="Times New Roman" w:eastAsia="新細明體" w:hAnsi="Times New Roman" w:cs="Times New Roman" w:hint="eastAsia"/>
          <w:b/>
          <w:sz w:val="20"/>
          <w:szCs w:val="20"/>
          <w:bdr w:val="single" w:sz="4" w:space="0" w:color="auto"/>
        </w:rPr>
        <w:t>）</w:t>
      </w:r>
    </w:p>
    <w:p w:rsidR="001C368A" w:rsidRPr="001C368A" w:rsidRDefault="001C368A" w:rsidP="001C368A">
      <w:pPr>
        <w:spacing w:afterLines="30" w:after="108"/>
        <w:ind w:leftChars="100" w:left="240"/>
        <w:jc w:val="both"/>
        <w:rPr>
          <w:rFonts w:ascii="Times New Roman" w:eastAsia="新細明體" w:hAnsi="Times New Roman" w:cs="Times New Roman"/>
        </w:rPr>
      </w:pPr>
      <w:r w:rsidRPr="001C368A">
        <w:rPr>
          <w:rFonts w:ascii="Times New Roman" w:eastAsia="新細明體" w:hAnsi="Times New Roman" w:cs="Times New Roman" w:hint="eastAsia"/>
          <w:vertAlign w:val="superscript"/>
        </w:rPr>
        <w:t>（</w:t>
      </w:r>
      <w:r w:rsidRPr="001C368A">
        <w:rPr>
          <w:rFonts w:ascii="新細明體" w:eastAsia="新細明體" w:hAnsi="新細明體" w:cs="Times New Roman" w:hint="eastAsia"/>
          <w:vertAlign w:val="superscript"/>
        </w:rPr>
        <w:t>9</w:t>
      </w:r>
      <w:r w:rsidRPr="001C368A">
        <w:rPr>
          <w:rFonts w:ascii="Times New Roman" w:eastAsia="新細明體" w:hAnsi="Times New Roman" w:cs="Times New Roman" w:hint="eastAsia"/>
          <w:vertAlign w:val="superscript"/>
        </w:rPr>
        <w:t>）</w:t>
      </w:r>
      <w:r w:rsidRPr="001C368A">
        <w:rPr>
          <w:rFonts w:ascii="Times New Roman" w:eastAsia="新細明體" w:hAnsi="Times New Roman" w:cs="Times New Roman" w:hint="eastAsia"/>
        </w:rPr>
        <w:t>「破僧」與</w:t>
      </w:r>
      <w:r w:rsidRPr="001C368A">
        <w:rPr>
          <w:rFonts w:ascii="Times New Roman" w:eastAsia="新細明體" w:hAnsi="Times New Roman" w:cs="Times New Roman" w:hint="eastAsia"/>
          <w:vertAlign w:val="superscript"/>
        </w:rPr>
        <w:t>（</w:t>
      </w:r>
      <w:r w:rsidRPr="001C368A">
        <w:rPr>
          <w:rFonts w:ascii="新細明體" w:eastAsia="新細明體" w:hAnsi="新細明體" w:cs="Times New Roman" w:hint="eastAsia"/>
          <w:vertAlign w:val="superscript"/>
        </w:rPr>
        <w:t>10</w:t>
      </w:r>
      <w:r w:rsidRPr="001C368A">
        <w:rPr>
          <w:rFonts w:ascii="Times New Roman" w:eastAsia="新細明體" w:hAnsi="Times New Roman" w:cs="Times New Roman" w:hint="eastAsia"/>
          <w:vertAlign w:val="superscript"/>
        </w:rPr>
        <w:t>）</w:t>
      </w:r>
      <w:r w:rsidRPr="001C368A">
        <w:rPr>
          <w:rFonts w:ascii="Times New Roman" w:eastAsia="新細明體" w:hAnsi="Times New Roman" w:cs="Times New Roman" w:hint="eastAsia"/>
        </w:rPr>
        <w:t>「和合僧」，是《如是語》與《本事經》一致的。《增支部》一集，沒有說到。破僧是提婆達兜，傳說是為了利養。《增壹阿含經》說提婆達兜的罪惡，如「不還品」的</w:t>
      </w:r>
      <w:r w:rsidRPr="001C368A">
        <w:rPr>
          <w:rFonts w:ascii="Times New Roman" w:eastAsia="新細明體" w:hAnsi="Times New Roman" w:cs="Times New Roman" w:hint="eastAsia"/>
        </w:rPr>
        <w:t>9</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10</w:t>
      </w:r>
      <w:r w:rsidRPr="001C368A">
        <w:rPr>
          <w:rFonts w:ascii="Times New Roman" w:eastAsia="新細明體" w:hAnsi="Times New Roman" w:cs="Times New Roman" w:hint="eastAsia"/>
        </w:rPr>
        <w:t>──二經。說「受人利養，甚為不易，令人不得至無為處」，有「壹入道品」的</w:t>
      </w:r>
      <w:r w:rsidRPr="001C368A">
        <w:rPr>
          <w:rFonts w:ascii="Times New Roman" w:eastAsia="新細明體" w:hAnsi="Times New Roman" w:cs="Times New Roman" w:hint="eastAsia"/>
        </w:rPr>
        <w:t>7</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8</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9</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10</w:t>
      </w:r>
      <w:r w:rsidRPr="001C368A">
        <w:rPr>
          <w:rFonts w:ascii="Times New Roman" w:eastAsia="新細明體" w:hAnsi="Times New Roman" w:cs="Times New Roman" w:hint="eastAsia"/>
        </w:rPr>
        <w:t>經，及「利養品」的第</w:t>
      </w:r>
      <w:r w:rsidRPr="001C368A">
        <w:rPr>
          <w:rFonts w:ascii="Times New Roman" w:eastAsia="新細明體" w:hAnsi="Times New Roman" w:cs="Times New Roman" w:hint="eastAsia"/>
        </w:rPr>
        <w:t>1</w:t>
      </w:r>
      <w:r w:rsidRPr="001C368A">
        <w:rPr>
          <w:rFonts w:ascii="Times New Roman" w:eastAsia="新細明體" w:hAnsi="Times New Roman" w:cs="Times New Roman" w:hint="eastAsia"/>
        </w:rPr>
        <w:t>經。</w:t>
      </w:r>
    </w:p>
    <w:p w:rsidR="001C368A" w:rsidRPr="001C368A" w:rsidRDefault="001C368A" w:rsidP="001C368A">
      <w:pPr>
        <w:ind w:leftChars="100" w:left="240"/>
        <w:jc w:val="both"/>
        <w:rPr>
          <w:rFonts w:ascii="Times New Roman" w:eastAsia="新細明體" w:hAnsi="Times New Roman" w:cs="Times New Roman"/>
          <w:b/>
          <w:sz w:val="20"/>
          <w:szCs w:val="20"/>
          <w:bdr w:val="single" w:sz="4" w:space="0" w:color="auto"/>
        </w:rPr>
      </w:pPr>
      <w:r w:rsidRPr="001C368A">
        <w:rPr>
          <w:rFonts w:ascii="Times New Roman" w:eastAsia="新細明體" w:hAnsi="Times New Roman" w:cs="Times New Roman" w:hint="eastAsia"/>
          <w:b/>
          <w:sz w:val="20"/>
          <w:szCs w:val="20"/>
          <w:bdr w:val="single" w:sz="4" w:space="0" w:color="auto"/>
        </w:rPr>
        <w:t>10</w:t>
      </w:r>
      <w:r w:rsidRPr="001C368A">
        <w:rPr>
          <w:rFonts w:ascii="Times New Roman" w:eastAsia="新細明體" w:hAnsi="Times New Roman" w:cs="Times New Roman" w:hint="eastAsia"/>
          <w:b/>
          <w:sz w:val="20"/>
          <w:szCs w:val="20"/>
          <w:bdr w:val="single" w:sz="4" w:space="0" w:color="auto"/>
        </w:rPr>
        <w:t>、《如是語》（</w:t>
      </w:r>
      <w:r w:rsidRPr="001C368A">
        <w:rPr>
          <w:rFonts w:ascii="Times New Roman" w:eastAsia="新細明體" w:hAnsi="Times New Roman" w:cs="Times New Roman" w:hint="eastAsia"/>
          <w:b/>
          <w:sz w:val="20"/>
          <w:szCs w:val="20"/>
          <w:bdr w:val="single" w:sz="4" w:space="0" w:color="auto"/>
        </w:rPr>
        <w:t>22</w:t>
      </w:r>
      <w:r w:rsidRPr="001C368A">
        <w:rPr>
          <w:rFonts w:ascii="Times New Roman" w:eastAsia="新細明體" w:hAnsi="Times New Roman" w:cs="Times New Roman" w:hint="eastAsia"/>
          <w:b/>
          <w:sz w:val="20"/>
          <w:szCs w:val="20"/>
          <w:bdr w:val="single" w:sz="4" w:space="0" w:color="auto"/>
        </w:rPr>
        <w:t>）</w:t>
      </w:r>
    </w:p>
    <w:p w:rsidR="001C368A" w:rsidRPr="001C368A" w:rsidRDefault="001C368A" w:rsidP="001C368A">
      <w:pPr>
        <w:spacing w:afterLines="30" w:after="108"/>
        <w:ind w:leftChars="100" w:left="240"/>
        <w:jc w:val="both"/>
        <w:rPr>
          <w:rFonts w:ascii="Times New Roman" w:eastAsia="新細明體" w:hAnsi="Times New Roman" w:cs="Times New Roman"/>
        </w:rPr>
      </w:pPr>
      <w:r w:rsidRPr="001C368A">
        <w:rPr>
          <w:rFonts w:ascii="Times New Roman" w:eastAsia="新細明體" w:hAnsi="Times New Roman" w:cs="Times New Roman" w:hint="eastAsia"/>
        </w:rPr>
        <w:t>最值得注意的，《如是語》（</w:t>
      </w:r>
      <w:r w:rsidRPr="001C368A">
        <w:rPr>
          <w:rFonts w:ascii="Times New Roman" w:eastAsia="新細明體" w:hAnsi="Times New Roman" w:cs="Times New Roman" w:hint="eastAsia"/>
        </w:rPr>
        <w:t>22</w:t>
      </w:r>
      <w:r w:rsidRPr="001C368A">
        <w:rPr>
          <w:rFonts w:ascii="Times New Roman" w:eastAsia="新細明體" w:hAnsi="Times New Roman" w:cs="Times New Roman" w:hint="eastAsia"/>
        </w:rPr>
        <w:t>）「莫畏福」，在《增壹阿含經》中，除文義相當的「護心品」第</w:t>
      </w:r>
      <w:r w:rsidRPr="001C368A">
        <w:rPr>
          <w:rFonts w:ascii="Times New Roman" w:eastAsia="新細明體" w:hAnsi="Times New Roman" w:cs="Times New Roman" w:hint="eastAsia"/>
        </w:rPr>
        <w:t>7</w:t>
      </w:r>
      <w:r w:rsidRPr="001C368A">
        <w:rPr>
          <w:rFonts w:ascii="Times New Roman" w:eastAsia="新細明體" w:hAnsi="Times New Roman" w:cs="Times New Roman" w:hint="eastAsia"/>
        </w:rPr>
        <w:t>經外，「護心品」</w:t>
      </w:r>
      <w:r w:rsidRPr="001C368A">
        <w:rPr>
          <w:rFonts w:ascii="Times New Roman" w:eastAsia="新細明體" w:hAnsi="Times New Roman" w:cs="Times New Roman" w:hint="eastAsia"/>
        </w:rPr>
        <w:t>8</w:t>
      </w:r>
      <w:r w:rsidRPr="001C368A">
        <w:rPr>
          <w:rFonts w:ascii="Times New Roman" w:eastAsia="新細明體" w:hAnsi="Times New Roman" w:cs="Times New Roman" w:hint="eastAsia"/>
        </w:rPr>
        <w:t>經，「壹入道品」</w:t>
      </w:r>
      <w:r w:rsidRPr="001C368A">
        <w:rPr>
          <w:rFonts w:ascii="Times New Roman" w:eastAsia="新細明體" w:hAnsi="Times New Roman" w:cs="Times New Roman" w:hint="eastAsia"/>
        </w:rPr>
        <w:t>8</w:t>
      </w:r>
      <w:r w:rsidRPr="001C368A">
        <w:rPr>
          <w:rFonts w:ascii="Times New Roman" w:eastAsia="新細明體" w:hAnsi="Times New Roman" w:cs="Times New Roman" w:hint="eastAsia"/>
        </w:rPr>
        <w:t>經，都極力說福德的可貴。</w:t>
      </w:r>
    </w:p>
    <w:p w:rsidR="001C368A" w:rsidRPr="001C368A" w:rsidRDefault="001C368A" w:rsidP="001C368A">
      <w:pPr>
        <w:ind w:leftChars="50" w:left="120"/>
        <w:rPr>
          <w:rFonts w:ascii="Times New Roman" w:eastAsia="新細明體" w:hAnsi="Times New Roman" w:cs="Times New Roman"/>
          <w:b/>
          <w:bCs/>
          <w:sz w:val="20"/>
          <w:szCs w:val="20"/>
          <w:bdr w:val="single" w:sz="4" w:space="0" w:color="auto"/>
        </w:rPr>
      </w:pPr>
      <w:r w:rsidRPr="001C368A">
        <w:rPr>
          <w:rFonts w:ascii="Times New Roman" w:eastAsia="新細明體" w:hAnsi="Times New Roman" w:cs="Times New Roman" w:hint="eastAsia"/>
          <w:b/>
          <w:bCs/>
          <w:sz w:val="20"/>
          <w:szCs w:val="20"/>
          <w:bdr w:val="single" w:sz="4" w:space="0" w:color="auto"/>
        </w:rPr>
        <w:t>（五）</w:t>
      </w:r>
      <w:r w:rsidRPr="001C368A">
        <w:rPr>
          <w:rFonts w:ascii="Times New Roman" w:eastAsia="新細明體" w:hAnsi="Times New Roman" w:cs="Times New Roman" w:hint="eastAsia"/>
          <w:b/>
          <w:sz w:val="20"/>
          <w:szCs w:val="20"/>
          <w:bdr w:val="single" w:sz="4" w:space="0" w:color="auto"/>
        </w:rPr>
        <w:t>結論</w:t>
      </w:r>
    </w:p>
    <w:p w:rsidR="001C368A" w:rsidRPr="001C368A" w:rsidRDefault="001C368A" w:rsidP="001C368A">
      <w:pPr>
        <w:spacing w:afterLines="30" w:after="108"/>
        <w:ind w:leftChars="50" w:left="120"/>
        <w:jc w:val="both"/>
        <w:rPr>
          <w:rFonts w:ascii="Times New Roman" w:eastAsia="新細明體" w:hAnsi="Times New Roman" w:cs="Times New Roman"/>
        </w:rPr>
      </w:pPr>
      <w:r w:rsidRPr="001C368A">
        <w:rPr>
          <w:rFonts w:ascii="Times New Roman" w:eastAsia="新細明體" w:hAnsi="Times New Roman" w:cs="Times New Roman" w:hint="eastAsia"/>
        </w:rPr>
        <w:t>如上的分別敘述，</w:t>
      </w:r>
      <w:r w:rsidRPr="001C368A">
        <w:rPr>
          <w:rFonts w:ascii="Times New Roman" w:eastAsia="新細明體" w:hAnsi="Times New Roman" w:cs="Times New Roman" w:hint="eastAsia"/>
          <w:b/>
        </w:rPr>
        <w:t>《增壹阿含經》與《增支部》，都是根源於《如是語》及《本事經》的。</w:t>
      </w:r>
      <w:r w:rsidRPr="001C368A">
        <w:rPr>
          <w:rFonts w:ascii="Times New Roman" w:eastAsia="新細明體" w:hAnsi="Times New Roman" w:cs="Times New Roman" w:hint="eastAsia"/>
        </w:rPr>
        <w:t>都是有所推演擴編的，但《增壹阿含經》要簡略得多。</w:t>
      </w:r>
    </w:p>
    <w:p w:rsidR="001C368A" w:rsidRPr="001C368A" w:rsidRDefault="001C368A" w:rsidP="00AA0A2E">
      <w:pPr>
        <w:spacing w:beforeLines="50" w:before="180"/>
        <w:rPr>
          <w:rFonts w:ascii="Times New Roman" w:eastAsia="新細明體" w:hAnsi="Times New Roman" w:cs="Times New Roman"/>
          <w:b/>
          <w:bCs/>
          <w:sz w:val="20"/>
          <w:szCs w:val="20"/>
          <w:bdr w:val="single" w:sz="4" w:space="0" w:color="auto"/>
        </w:rPr>
      </w:pPr>
      <w:r w:rsidRPr="001C368A">
        <w:rPr>
          <w:rFonts w:ascii="Times New Roman" w:eastAsia="新細明體" w:hAnsi="Times New Roman" w:cs="Times New Roman" w:hint="eastAsia"/>
          <w:b/>
          <w:bCs/>
          <w:sz w:val="20"/>
          <w:szCs w:val="20"/>
          <w:bdr w:val="single" w:sz="4" w:space="0" w:color="auto"/>
        </w:rPr>
        <w:t>三</w:t>
      </w:r>
      <w:r w:rsidRPr="001C368A">
        <w:rPr>
          <w:rFonts w:ascii="Times New Roman" w:eastAsia="新細明體" w:hAnsi="Times New Roman" w:cs="Times New Roman"/>
          <w:b/>
          <w:bCs/>
          <w:sz w:val="20"/>
          <w:szCs w:val="20"/>
          <w:bdr w:val="single" w:sz="4" w:space="0" w:color="auto"/>
        </w:rPr>
        <w:t>、</w:t>
      </w:r>
      <w:r w:rsidRPr="001C368A">
        <w:rPr>
          <w:rFonts w:ascii="Times New Roman" w:eastAsia="新細明體" w:hAnsi="Times New Roman" w:cs="Times New Roman" w:hint="eastAsia"/>
          <w:b/>
          <w:sz w:val="20"/>
          <w:szCs w:val="20"/>
          <w:bdr w:val="single" w:sz="4" w:space="0" w:color="auto"/>
        </w:rPr>
        <w:t>《如是語》與《本事經》所沒有的內容</w:t>
      </w:r>
    </w:p>
    <w:p w:rsidR="001C368A" w:rsidRPr="001C368A" w:rsidRDefault="001C368A" w:rsidP="001C368A">
      <w:pPr>
        <w:ind w:leftChars="50" w:left="120"/>
        <w:rPr>
          <w:rFonts w:ascii="Times New Roman" w:eastAsia="新細明體" w:hAnsi="Times New Roman" w:cs="Times New Roman"/>
          <w:b/>
          <w:bCs/>
          <w:sz w:val="20"/>
          <w:szCs w:val="20"/>
          <w:bdr w:val="single" w:sz="4" w:space="0" w:color="auto"/>
        </w:rPr>
      </w:pPr>
      <w:r w:rsidRPr="001C368A">
        <w:rPr>
          <w:rFonts w:ascii="Times New Roman" w:eastAsia="新細明體" w:hAnsi="Times New Roman" w:cs="Times New Roman" w:hint="eastAsia"/>
          <w:b/>
          <w:bCs/>
          <w:sz w:val="20"/>
          <w:szCs w:val="20"/>
          <w:bdr w:val="single" w:sz="4" w:space="0" w:color="auto"/>
        </w:rPr>
        <w:t>（一）</w:t>
      </w:r>
      <w:r w:rsidRPr="001C368A">
        <w:rPr>
          <w:rFonts w:ascii="Times New Roman" w:eastAsia="新細明體" w:hAnsi="Times New Roman" w:cs="Times New Roman" w:hint="eastAsia"/>
          <w:b/>
          <w:sz w:val="20"/>
          <w:szCs w:val="20"/>
          <w:bdr w:val="single" w:sz="4" w:space="0" w:color="auto"/>
        </w:rPr>
        <w:t>《增壹阿含經》與《增支部》所共有的內容</w:t>
      </w:r>
    </w:p>
    <w:p w:rsidR="001C368A" w:rsidRPr="001C368A" w:rsidRDefault="001C368A" w:rsidP="001C368A">
      <w:pPr>
        <w:ind w:leftChars="100" w:left="240"/>
        <w:jc w:val="both"/>
        <w:rPr>
          <w:rFonts w:ascii="Times New Roman" w:eastAsia="新細明體" w:hAnsi="Times New Roman" w:cs="Times New Roman"/>
          <w:b/>
          <w:sz w:val="20"/>
          <w:szCs w:val="20"/>
          <w:bdr w:val="single" w:sz="4" w:space="0" w:color="auto"/>
        </w:rPr>
      </w:pPr>
      <w:r w:rsidRPr="001C368A">
        <w:rPr>
          <w:rFonts w:ascii="Times New Roman" w:eastAsia="新細明體" w:hAnsi="Times New Roman" w:cs="Times New Roman" w:hint="eastAsia"/>
          <w:b/>
          <w:sz w:val="20"/>
          <w:szCs w:val="20"/>
          <w:bdr w:val="single" w:sz="4" w:space="0" w:color="auto"/>
        </w:rPr>
        <w:t>1</w:t>
      </w:r>
      <w:r w:rsidRPr="001C368A">
        <w:rPr>
          <w:rFonts w:ascii="Times New Roman" w:eastAsia="新細明體" w:hAnsi="Times New Roman" w:cs="Times New Roman" w:hint="eastAsia"/>
          <w:b/>
          <w:sz w:val="20"/>
          <w:szCs w:val="20"/>
          <w:bdr w:val="single" w:sz="4" w:space="0" w:color="auto"/>
        </w:rPr>
        <w:t>、讚揚如來及弟子的勝德</w:t>
      </w:r>
    </w:p>
    <w:p w:rsidR="001C368A" w:rsidRPr="001C368A" w:rsidRDefault="001C368A" w:rsidP="001C368A">
      <w:pPr>
        <w:spacing w:afterLines="30" w:after="108"/>
        <w:ind w:leftChars="100" w:left="240"/>
        <w:jc w:val="both"/>
        <w:rPr>
          <w:rFonts w:ascii="Times New Roman" w:eastAsia="新細明體" w:hAnsi="Times New Roman" w:cs="Times New Roman"/>
        </w:rPr>
      </w:pPr>
      <w:r w:rsidRPr="001C368A">
        <w:rPr>
          <w:rFonts w:ascii="Times New Roman" w:eastAsia="新細明體" w:hAnsi="Times New Roman" w:cs="Times New Roman" w:hint="eastAsia"/>
        </w:rPr>
        <w:t>《如是語》與《本事經》所沒有，而是《增壹阿含經》與《增支部》所共有的，是讚揚如來四眾弟子的勝德，如《增支部》的「是第一品」；《增壹阿含經》的「弟子品」、「比丘尼品」，「清信士品」、「清信女品」。</w:t>
      </w:r>
    </w:p>
    <w:p w:rsidR="001C368A" w:rsidRPr="001C368A" w:rsidRDefault="001C368A" w:rsidP="001C368A">
      <w:pPr>
        <w:ind w:leftChars="100" w:left="240"/>
        <w:jc w:val="both"/>
        <w:rPr>
          <w:rFonts w:ascii="Times New Roman" w:eastAsia="新細明體" w:hAnsi="Times New Roman" w:cs="Times New Roman"/>
          <w:b/>
          <w:sz w:val="20"/>
          <w:szCs w:val="20"/>
          <w:bdr w:val="single" w:sz="4" w:space="0" w:color="auto"/>
        </w:rPr>
      </w:pPr>
      <w:r w:rsidRPr="001C368A">
        <w:rPr>
          <w:rFonts w:ascii="Times New Roman" w:eastAsia="新細明體" w:hAnsi="Times New Roman" w:cs="Times New Roman" w:hint="eastAsia"/>
          <w:b/>
          <w:sz w:val="20"/>
          <w:szCs w:val="20"/>
          <w:bdr w:val="single" w:sz="4" w:space="0" w:color="auto"/>
        </w:rPr>
        <w:t>2</w:t>
      </w:r>
      <w:r w:rsidRPr="001C368A">
        <w:rPr>
          <w:rFonts w:ascii="Times New Roman" w:eastAsia="新細明體" w:hAnsi="Times New Roman" w:cs="Times New Roman" w:hint="eastAsia"/>
          <w:b/>
          <w:sz w:val="20"/>
          <w:szCs w:val="20"/>
          <w:bdr w:val="single" w:sz="4" w:space="0" w:color="auto"/>
        </w:rPr>
        <w:t>、與欲有關</w:t>
      </w:r>
    </w:p>
    <w:p w:rsidR="001C368A" w:rsidRPr="001C368A" w:rsidRDefault="001C368A" w:rsidP="001C368A">
      <w:pPr>
        <w:spacing w:afterLines="30" w:after="108"/>
        <w:ind w:leftChars="100" w:left="240"/>
        <w:jc w:val="both"/>
        <w:rPr>
          <w:rFonts w:ascii="Times New Roman" w:eastAsia="新細明體" w:hAnsi="Times New Roman" w:cs="Times New Roman"/>
        </w:rPr>
      </w:pPr>
      <w:r w:rsidRPr="001C368A">
        <w:rPr>
          <w:rFonts w:ascii="Times New Roman" w:eastAsia="新細明體" w:hAnsi="Times New Roman" w:cs="Times New Roman" w:hint="eastAsia"/>
        </w:rPr>
        <w:t>《增壹阿含經》「一子品」的</w:t>
      </w:r>
      <w:r w:rsidRPr="001C368A">
        <w:rPr>
          <w:rFonts w:ascii="Times New Roman" w:eastAsia="新細明體" w:hAnsi="Times New Roman" w:cs="Times New Roman" w:hint="eastAsia"/>
        </w:rPr>
        <w:t>7</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8</w:t>
      </w:r>
      <w:r w:rsidRPr="001C368A">
        <w:rPr>
          <w:rFonts w:ascii="Times New Roman" w:eastAsia="新細明體" w:hAnsi="Times New Roman" w:cs="Times New Roman" w:hint="eastAsia"/>
        </w:rPr>
        <w:t>──二經，是關於男女的互相繫著；《增支部》約五欲別說，立為「色等品」</w:t>
      </w:r>
      <w:r w:rsidRPr="001C368A">
        <w:rPr>
          <w:rFonts w:ascii="Times New Roman" w:eastAsia="新細明體" w:hAnsi="Times New Roman" w:cs="Times New Roman" w:hint="eastAsia"/>
        </w:rPr>
        <w:t>10</w:t>
      </w:r>
      <w:r w:rsidRPr="001C368A">
        <w:rPr>
          <w:rFonts w:ascii="Times New Roman" w:eastAsia="新細明體" w:hAnsi="Times New Roman" w:cs="Times New Roman" w:hint="eastAsia"/>
        </w:rPr>
        <w:t>經。</w:t>
      </w:r>
    </w:p>
    <w:p w:rsidR="001C368A" w:rsidRPr="001C368A" w:rsidRDefault="001C368A" w:rsidP="001C368A">
      <w:pPr>
        <w:ind w:leftChars="100" w:left="240"/>
        <w:jc w:val="both"/>
        <w:rPr>
          <w:rFonts w:ascii="Times New Roman" w:eastAsia="新細明體" w:hAnsi="Times New Roman" w:cs="Times New Roman"/>
          <w:b/>
          <w:sz w:val="20"/>
          <w:szCs w:val="20"/>
          <w:bdr w:val="single" w:sz="4" w:space="0" w:color="auto"/>
        </w:rPr>
      </w:pPr>
      <w:r w:rsidRPr="001C368A">
        <w:rPr>
          <w:rFonts w:ascii="Times New Roman" w:eastAsia="新細明體" w:hAnsi="Times New Roman" w:cs="Times New Roman" w:hint="eastAsia"/>
          <w:b/>
          <w:sz w:val="20"/>
          <w:szCs w:val="20"/>
          <w:bdr w:val="single" w:sz="4" w:space="0" w:color="auto"/>
        </w:rPr>
        <w:t>3</w:t>
      </w:r>
      <w:r w:rsidRPr="001C368A">
        <w:rPr>
          <w:rFonts w:ascii="Times New Roman" w:eastAsia="新細明體" w:hAnsi="Times New Roman" w:cs="Times New Roman" w:hint="eastAsia"/>
          <w:b/>
          <w:sz w:val="20"/>
          <w:szCs w:val="20"/>
          <w:bdr w:val="single" w:sz="4" w:space="0" w:color="auto"/>
        </w:rPr>
        <w:t>、與五蓋有關</w:t>
      </w:r>
    </w:p>
    <w:p w:rsidR="001C368A" w:rsidRPr="001C368A" w:rsidRDefault="001C368A" w:rsidP="001C368A">
      <w:pPr>
        <w:spacing w:afterLines="30" w:after="108"/>
        <w:ind w:leftChars="100" w:left="240"/>
        <w:jc w:val="both"/>
        <w:rPr>
          <w:rFonts w:ascii="Times New Roman" w:eastAsia="新細明體" w:hAnsi="Times New Roman" w:cs="Times New Roman"/>
        </w:rPr>
      </w:pPr>
      <w:r w:rsidRPr="001C368A">
        <w:rPr>
          <w:rFonts w:ascii="Times New Roman" w:eastAsia="新細明體" w:hAnsi="Times New Roman" w:cs="Times New Roman" w:hint="eastAsia"/>
        </w:rPr>
        <w:t>又《增壹阿含經》「一子品」的</w:t>
      </w:r>
      <w:r w:rsidRPr="001C368A">
        <w:rPr>
          <w:rFonts w:ascii="Times New Roman" w:eastAsia="新細明體" w:hAnsi="Times New Roman" w:cs="Times New Roman" w:hint="eastAsia"/>
        </w:rPr>
        <w:t>9</w:t>
      </w:r>
      <w:r w:rsidRPr="001C368A">
        <w:rPr>
          <w:rFonts w:ascii="Times New Roman" w:eastAsia="新細明體" w:hAnsi="Times New Roman" w:cs="Times New Roman" w:hint="eastAsia"/>
          <w:sz w:val="22"/>
          <w:szCs w:val="24"/>
          <w:shd w:val="pct15" w:color="auto" w:fill="FFFFFF"/>
        </w:rPr>
        <w:t>（</w:t>
      </w:r>
      <w:r w:rsidRPr="001C368A">
        <w:rPr>
          <w:rFonts w:ascii="Times New Roman" w:eastAsia="新細明體" w:hAnsi="Times New Roman" w:cs="Times New Roman" w:hint="eastAsia"/>
          <w:sz w:val="22"/>
          <w:szCs w:val="24"/>
          <w:shd w:val="pct15" w:color="auto" w:fill="FFFFFF"/>
        </w:rPr>
        <w:t>p.773</w:t>
      </w:r>
      <w:r w:rsidRPr="001C368A">
        <w:rPr>
          <w:rFonts w:ascii="Times New Roman" w:eastAsia="新細明體" w:hAnsi="Times New Roman" w:cs="Times New Roman" w:hint="eastAsia"/>
          <w:sz w:val="22"/>
          <w:szCs w:val="24"/>
          <w:shd w:val="pct15" w:color="auto" w:fill="FFFFFF"/>
        </w:rPr>
        <w:t>）</w:t>
      </w:r>
      <w:r w:rsidRPr="001C368A">
        <w:rPr>
          <w:rFonts w:ascii="Times New Roman" w:eastAsia="新細明體" w:hAnsi="Times New Roman" w:cs="Times New Roman" w:hint="eastAsia"/>
        </w:rPr>
        <w:t>‧</w:t>
      </w:r>
      <w:r w:rsidRPr="001C368A">
        <w:rPr>
          <w:rFonts w:ascii="Times New Roman" w:eastAsia="新細明體" w:hAnsi="Times New Roman" w:cs="Times New Roman" w:hint="eastAsia"/>
        </w:rPr>
        <w:t>10</w:t>
      </w:r>
      <w:r w:rsidRPr="001C368A">
        <w:rPr>
          <w:rFonts w:ascii="Times New Roman" w:eastAsia="新細明體" w:hAnsi="Times New Roman" w:cs="Times New Roman" w:hint="eastAsia"/>
        </w:rPr>
        <w:t>──二經，說明依淨相而起蓋，依不淨相而離蓋；《增支部》約五蓋別說，立為「蓋等品」</w:t>
      </w:r>
      <w:r w:rsidRPr="001C368A">
        <w:rPr>
          <w:rFonts w:ascii="Times New Roman" w:eastAsia="新細明體" w:hAnsi="Times New Roman" w:cs="Times New Roman" w:hint="eastAsia"/>
        </w:rPr>
        <w:t>10</w:t>
      </w:r>
      <w:r w:rsidRPr="001C368A">
        <w:rPr>
          <w:rFonts w:ascii="Times New Roman" w:eastAsia="新細明體" w:hAnsi="Times New Roman" w:cs="Times New Roman" w:hint="eastAsia"/>
        </w:rPr>
        <w:t>經。</w:t>
      </w:r>
    </w:p>
    <w:p w:rsidR="001C368A" w:rsidRPr="001C368A" w:rsidRDefault="001C368A" w:rsidP="001C368A">
      <w:pPr>
        <w:ind w:leftChars="50" w:left="120"/>
        <w:rPr>
          <w:rFonts w:ascii="Times New Roman" w:eastAsia="新細明體" w:hAnsi="Times New Roman" w:cs="Times New Roman"/>
          <w:b/>
          <w:bCs/>
          <w:sz w:val="20"/>
          <w:szCs w:val="20"/>
          <w:bdr w:val="single" w:sz="4" w:space="0" w:color="auto"/>
        </w:rPr>
      </w:pPr>
      <w:r w:rsidRPr="001C368A">
        <w:rPr>
          <w:rFonts w:ascii="Times New Roman" w:eastAsia="新細明體" w:hAnsi="Times New Roman" w:cs="Times New Roman" w:hint="eastAsia"/>
          <w:b/>
          <w:bCs/>
          <w:sz w:val="20"/>
          <w:szCs w:val="20"/>
          <w:bdr w:val="single" w:sz="4" w:space="0" w:color="auto"/>
        </w:rPr>
        <w:t>（二）結說</w:t>
      </w:r>
    </w:p>
    <w:p w:rsidR="001C368A" w:rsidRPr="001C368A" w:rsidRDefault="001C368A" w:rsidP="001C368A">
      <w:pPr>
        <w:spacing w:afterLines="30" w:after="108"/>
        <w:ind w:leftChars="50" w:left="120"/>
        <w:jc w:val="both"/>
        <w:rPr>
          <w:rFonts w:ascii="Times New Roman" w:eastAsia="新細明體" w:hAnsi="Times New Roman" w:cs="Times New Roman"/>
        </w:rPr>
      </w:pPr>
      <w:r w:rsidRPr="001C368A">
        <w:rPr>
          <w:rFonts w:ascii="Times New Roman" w:eastAsia="新細明體" w:hAnsi="Times New Roman" w:cs="Times New Roman" w:hint="eastAsia"/>
        </w:rPr>
        <w:t>依現存的《增支部》，《增壹阿含經》的「一法」而說，這是依《如是語》及《本事經》為藍本，不取傳說及重頌的形式，推演擴編為「阿含」型，是不容懷疑的事實！</w:t>
      </w:r>
    </w:p>
    <w:p w:rsidR="001C368A" w:rsidRPr="001C368A" w:rsidRDefault="001C368A" w:rsidP="001C368A">
      <w:pPr>
        <w:rPr>
          <w:rFonts w:ascii="Times New Roman" w:eastAsia="新細明體" w:hAnsi="Times New Roman" w:cs="Times New Roman"/>
          <w:b/>
          <w:bCs/>
          <w:sz w:val="20"/>
          <w:szCs w:val="20"/>
          <w:bdr w:val="single" w:sz="4" w:space="0" w:color="auto"/>
        </w:rPr>
      </w:pPr>
      <w:r w:rsidRPr="001C368A">
        <w:rPr>
          <w:rFonts w:ascii="Times New Roman" w:eastAsia="新細明體" w:hAnsi="Times New Roman" w:cs="Times New Roman" w:hint="eastAsia"/>
          <w:b/>
          <w:bCs/>
          <w:sz w:val="20"/>
          <w:szCs w:val="20"/>
          <w:bdr w:val="single" w:sz="4" w:space="0" w:color="auto"/>
        </w:rPr>
        <w:t>四</w:t>
      </w:r>
      <w:r w:rsidRPr="001C368A">
        <w:rPr>
          <w:rFonts w:ascii="Times New Roman" w:eastAsia="新細明體" w:hAnsi="Times New Roman" w:cs="Times New Roman"/>
          <w:b/>
          <w:bCs/>
          <w:sz w:val="20"/>
          <w:szCs w:val="20"/>
          <w:bdr w:val="single" w:sz="4" w:space="0" w:color="auto"/>
        </w:rPr>
        <w:t>、</w:t>
      </w:r>
      <w:r w:rsidRPr="001C368A">
        <w:rPr>
          <w:rFonts w:ascii="Times New Roman" w:eastAsia="新細明體" w:hAnsi="Times New Roman" w:cs="Times New Roman" w:hint="eastAsia"/>
          <w:b/>
          <w:bCs/>
          <w:sz w:val="20"/>
          <w:szCs w:val="20"/>
          <w:bdr w:val="single" w:sz="4" w:space="0" w:color="auto"/>
        </w:rPr>
        <w:t>總</w:t>
      </w:r>
      <w:r w:rsidRPr="001C368A">
        <w:rPr>
          <w:rFonts w:ascii="Times New Roman" w:eastAsia="新細明體" w:hAnsi="Times New Roman" w:cs="Times New Roman" w:hint="eastAsia"/>
          <w:b/>
          <w:sz w:val="20"/>
          <w:szCs w:val="20"/>
          <w:bdr w:val="single" w:sz="4" w:space="0" w:color="auto"/>
        </w:rPr>
        <w:t>結</w:t>
      </w:r>
    </w:p>
    <w:p w:rsidR="001C368A" w:rsidRPr="001C368A" w:rsidRDefault="001C368A" w:rsidP="001C368A">
      <w:pPr>
        <w:spacing w:afterLines="30" w:after="108"/>
        <w:jc w:val="both"/>
        <w:rPr>
          <w:rFonts w:ascii="Times New Roman" w:eastAsia="新細明體" w:hAnsi="Times New Roman" w:cs="Times New Roman"/>
        </w:rPr>
      </w:pPr>
      <w:r w:rsidRPr="001C368A">
        <w:rPr>
          <w:rFonts w:ascii="Times New Roman" w:eastAsia="新細明體" w:hAnsi="Times New Roman" w:cs="Times New Roman" w:hint="eastAsia"/>
        </w:rPr>
        <w:t>以「一法」而論，《增壹阿含經》如除去大乘思想，種種譬喻，顯然的更近於《如是語》及《本事經》的法數（不是形式）。</w:t>
      </w:r>
    </w:p>
    <w:p w:rsidR="001C368A" w:rsidRPr="001C368A" w:rsidRDefault="001C368A" w:rsidP="001C368A">
      <w:pPr>
        <w:spacing w:afterLines="30" w:after="108"/>
        <w:jc w:val="both"/>
        <w:rPr>
          <w:rFonts w:ascii="Times New Roman" w:eastAsia="新細明體" w:hAnsi="Times New Roman" w:cs="Times New Roman"/>
        </w:rPr>
      </w:pPr>
      <w:r w:rsidRPr="001C368A">
        <w:rPr>
          <w:rFonts w:ascii="Times New Roman" w:eastAsia="新細明體" w:hAnsi="Times New Roman" w:cs="Times New Roman" w:hint="eastAsia"/>
        </w:rPr>
        <w:t>《增壹阿含經》的傳持者，</w:t>
      </w:r>
      <w:r w:rsidRPr="001C368A">
        <w:rPr>
          <w:rFonts w:ascii="Times New Roman" w:eastAsia="新細明體" w:hAnsi="Times New Roman" w:cs="Times New Roman" w:hint="eastAsia"/>
          <w:b/>
        </w:rPr>
        <w:t>是重法的</w:t>
      </w:r>
      <w:r w:rsidRPr="001C368A">
        <w:rPr>
          <w:rFonts w:ascii="Times New Roman" w:eastAsia="新細明體" w:hAnsi="Times New Roman" w:cs="Times New Roman" w:hint="eastAsia"/>
        </w:rPr>
        <w:t>。在北方流行的學派，經師與譬喻的關係，是非常深切的。</w:t>
      </w:r>
    </w:p>
    <w:p w:rsidR="001C368A" w:rsidRPr="001C368A" w:rsidRDefault="001C368A" w:rsidP="001C368A">
      <w:pPr>
        <w:spacing w:afterLines="30" w:after="108"/>
        <w:jc w:val="both"/>
        <w:rPr>
          <w:rFonts w:ascii="Times New Roman" w:eastAsia="新細明體" w:hAnsi="Times New Roman" w:cs="Times New Roman"/>
        </w:rPr>
      </w:pPr>
      <w:r w:rsidRPr="001C368A">
        <w:rPr>
          <w:rFonts w:ascii="Times New Roman" w:eastAsia="新細明體" w:hAnsi="Times New Roman" w:cs="Times New Roman" w:hint="eastAsia"/>
        </w:rPr>
        <w:lastRenderedPageBreak/>
        <w:t>《增支部》的傳持者，是</w:t>
      </w:r>
      <w:r w:rsidRPr="001C368A">
        <w:rPr>
          <w:rFonts w:ascii="Times New Roman" w:eastAsia="新細明體" w:hAnsi="Times New Roman" w:cs="Times New Roman" w:hint="eastAsia"/>
          <w:b/>
        </w:rPr>
        <w:t>律師與論師</w:t>
      </w:r>
      <w:r w:rsidRPr="001C368A">
        <w:rPr>
          <w:rFonts w:ascii="Times New Roman" w:eastAsia="新細明體" w:hAnsi="Times New Roman" w:cs="Times New Roman" w:hint="eastAsia"/>
        </w:rPr>
        <w:t>。加入更多的律部內容</w:t>
      </w:r>
      <w:r w:rsidRPr="001C368A">
        <w:rPr>
          <w:rFonts w:ascii="Times New Roman" w:eastAsia="新細明體" w:hAnsi="Times New Roman" w:cs="Times New Roman"/>
          <w:vertAlign w:val="superscript"/>
        </w:rPr>
        <w:footnoteReference w:id="301"/>
      </w:r>
      <w:r w:rsidRPr="001C368A">
        <w:rPr>
          <w:rFonts w:ascii="Times New Roman" w:eastAsia="新細明體" w:hAnsi="Times New Roman" w:cs="Times New Roman" w:hint="eastAsia"/>
        </w:rPr>
        <w:t>，富有阿毘達磨的風格，這是可以理解的。</w:t>
      </w:r>
    </w:p>
    <w:p w:rsidR="001C368A" w:rsidRPr="001C368A" w:rsidRDefault="001C368A" w:rsidP="001C368A">
      <w:pPr>
        <w:jc w:val="both"/>
        <w:rPr>
          <w:rFonts w:ascii="Times New Roman" w:eastAsia="新細明體" w:hAnsi="Times New Roman" w:cs="Times New Roman"/>
        </w:rPr>
      </w:pPr>
      <w:r w:rsidRPr="001C368A">
        <w:rPr>
          <w:rFonts w:ascii="Times New Roman" w:eastAsia="新細明體" w:hAnsi="Times New Roman" w:cs="Times New Roman" w:hint="eastAsia"/>
        </w:rPr>
        <w:t>超越這種部派的特色，推論到部派未分以前，「增一阿含」的初形，那末《增壹阿含經》的主要部分，也許更接近些。</w:t>
      </w:r>
    </w:p>
    <w:p w:rsidR="001C368A" w:rsidRPr="001C368A" w:rsidRDefault="001C368A" w:rsidP="001C368A">
      <w:pPr>
        <w:jc w:val="both"/>
        <w:rPr>
          <w:rFonts w:ascii="Times New Roman" w:eastAsia="新細明體" w:hAnsi="Times New Roman" w:cs="Times New Roman"/>
        </w:rPr>
      </w:pPr>
    </w:p>
    <w:p w:rsidR="00B41491" w:rsidRDefault="00B41491">
      <w:pPr>
        <w:widowControl/>
        <w:rPr>
          <w:rFonts w:ascii="Times New Roman" w:eastAsia="新細明體" w:hAnsi="Times New Roman" w:cs="Times New Roman"/>
        </w:rPr>
      </w:pPr>
      <w:r>
        <w:rPr>
          <w:rFonts w:ascii="Times New Roman" w:eastAsia="新細明體" w:hAnsi="Times New Roman" w:cs="Times New Roman"/>
        </w:rPr>
        <w:br w:type="page"/>
      </w:r>
    </w:p>
    <w:p w:rsidR="00B41491" w:rsidRPr="00B41491" w:rsidRDefault="00215C2E" w:rsidP="00B41491">
      <w:pPr>
        <w:snapToGrid w:val="0"/>
        <w:spacing w:beforeLines="50" w:before="180"/>
        <w:jc w:val="center"/>
        <w:rPr>
          <w:rFonts w:ascii="Times New Roman" w:eastAsia="新細明體" w:hAnsi="Times New Roman" w:cs="Times New Roman"/>
          <w:b/>
          <w:sz w:val="28"/>
          <w:szCs w:val="28"/>
        </w:rPr>
      </w:pPr>
      <w:r>
        <w:rPr>
          <w:rFonts w:ascii="Times New Roman" w:eastAsia="新細明體" w:hAnsi="Times New Roman" w:cs="Times New Roman" w:hint="eastAsia"/>
          <w:b/>
          <w:sz w:val="28"/>
          <w:szCs w:val="28"/>
        </w:rPr>
        <w:lastRenderedPageBreak/>
        <w:t>第三節</w:t>
      </w:r>
      <w:r w:rsidR="00B41491" w:rsidRPr="00B41491">
        <w:rPr>
          <w:rFonts w:ascii="Times New Roman" w:eastAsia="新細明體" w:hAnsi="Times New Roman" w:cs="Times New Roman" w:hint="eastAsia"/>
          <w:b/>
          <w:sz w:val="28"/>
          <w:szCs w:val="28"/>
        </w:rPr>
        <w:t>（補充講義）</w:t>
      </w:r>
    </w:p>
    <w:p w:rsidR="009E3611" w:rsidRDefault="009E3611" w:rsidP="00B41491">
      <w:pPr>
        <w:rPr>
          <w:rFonts w:ascii="Times New Roman" w:eastAsia="新細明體" w:hAnsi="Times New Roman" w:cs="Times New Roman"/>
          <w:b/>
          <w:szCs w:val="24"/>
        </w:rPr>
      </w:pPr>
    </w:p>
    <w:p w:rsidR="00B41491" w:rsidRPr="009E3611" w:rsidRDefault="00B41491" w:rsidP="009E3611">
      <w:pPr>
        <w:rPr>
          <w:rFonts w:ascii="Times New Roman" w:eastAsia="新細明體" w:hAnsi="Times New Roman" w:cs="Times New Roman"/>
          <w:b/>
        </w:rPr>
      </w:pPr>
      <w:r w:rsidRPr="00B41491">
        <w:rPr>
          <w:rFonts w:ascii="Times New Roman" w:eastAsia="新細明體" w:hAnsi="Times New Roman" w:cs="Times New Roman" w:hint="eastAsia"/>
          <w:b/>
        </w:rPr>
        <w:t>《增壹阿含經》（</w:t>
      </w:r>
      <w:r w:rsidRPr="00B41491">
        <w:rPr>
          <w:rFonts w:ascii="Times New Roman" w:eastAsia="新細明體" w:hAnsi="Times New Roman" w:cs="Times New Roman"/>
          <w:b/>
          <w:szCs w:val="24"/>
        </w:rPr>
        <w:t>大正藏第</w:t>
      </w:r>
      <w:r w:rsidRPr="00B41491">
        <w:rPr>
          <w:rFonts w:ascii="Times New Roman" w:eastAsia="新細明體" w:hAnsi="Times New Roman" w:cs="Times New Roman"/>
          <w:b/>
          <w:szCs w:val="24"/>
        </w:rPr>
        <w:t>2</w:t>
      </w:r>
      <w:r w:rsidRPr="00B41491">
        <w:rPr>
          <w:rFonts w:ascii="Times New Roman" w:eastAsia="新細明體" w:hAnsi="Times New Roman" w:cs="Times New Roman"/>
          <w:b/>
          <w:szCs w:val="24"/>
        </w:rPr>
        <w:t>冊，</w:t>
      </w:r>
      <w:r w:rsidRPr="00B41491">
        <w:rPr>
          <w:rFonts w:ascii="Times New Roman" w:eastAsia="新細明體" w:hAnsi="Times New Roman" w:cs="Times New Roman"/>
          <w:b/>
          <w:szCs w:val="24"/>
        </w:rPr>
        <w:t>No.125</w:t>
      </w:r>
      <w:r w:rsidRPr="00B41491">
        <w:rPr>
          <w:rFonts w:ascii="Times New Roman" w:eastAsia="新細明體" w:hAnsi="Times New Roman" w:cs="Times New Roman" w:hint="eastAsia"/>
          <w:b/>
          <w:szCs w:val="24"/>
        </w:rPr>
        <w:t>）</w:t>
      </w:r>
      <w:r w:rsidRPr="00B41491">
        <w:rPr>
          <w:rFonts w:ascii="Times New Roman" w:eastAsia="新細明體" w:hAnsi="Times New Roman" w:cs="Times New Roman" w:hint="eastAsia"/>
          <w:b/>
        </w:rPr>
        <w:t>「錄偈」整理表</w:t>
      </w:r>
    </w:p>
    <w:tbl>
      <w:tblPr>
        <w:tblStyle w:val="44"/>
        <w:tblW w:w="9072" w:type="dxa"/>
        <w:jc w:val="center"/>
        <w:tblInd w:w="108" w:type="dxa"/>
        <w:tblLook w:val="04A0" w:firstRow="1" w:lastRow="0" w:firstColumn="1" w:lastColumn="0" w:noHBand="0" w:noVBand="1"/>
      </w:tblPr>
      <w:tblGrid>
        <w:gridCol w:w="457"/>
        <w:gridCol w:w="1256"/>
        <w:gridCol w:w="2410"/>
        <w:gridCol w:w="850"/>
        <w:gridCol w:w="4099"/>
      </w:tblGrid>
      <w:tr w:rsidR="00B41491" w:rsidRPr="00B41491" w:rsidTr="00B41491">
        <w:trPr>
          <w:jc w:val="center"/>
        </w:trPr>
        <w:tc>
          <w:tcPr>
            <w:tcW w:w="457" w:type="dxa"/>
            <w:shd w:val="clear" w:color="auto" w:fill="54BDBD" w:themeFill="background1" w:themeFillShade="BF"/>
          </w:tcPr>
          <w:p w:rsidR="00B41491" w:rsidRPr="00B41491" w:rsidRDefault="00B41491" w:rsidP="00B41491">
            <w:pPr>
              <w:jc w:val="center"/>
              <w:rPr>
                <w:rFonts w:ascii="Times New Roman" w:eastAsia="新細明體" w:hAnsi="Times New Roman" w:cs="Times New Roman"/>
                <w:b/>
                <w:szCs w:val="24"/>
              </w:rPr>
            </w:pPr>
          </w:p>
        </w:tc>
        <w:tc>
          <w:tcPr>
            <w:tcW w:w="1256" w:type="dxa"/>
            <w:shd w:val="clear" w:color="auto" w:fill="54BDBD" w:themeFill="background1" w:themeFillShade="BF"/>
          </w:tcPr>
          <w:p w:rsidR="00B41491" w:rsidRPr="00B41491" w:rsidRDefault="00B41491" w:rsidP="00B41491">
            <w:pPr>
              <w:jc w:val="center"/>
              <w:rPr>
                <w:rFonts w:ascii="Times New Roman" w:eastAsia="新細明體" w:hAnsi="Times New Roman" w:cs="Times New Roman"/>
                <w:b/>
                <w:szCs w:val="24"/>
              </w:rPr>
            </w:pPr>
            <w:r w:rsidRPr="00B41491">
              <w:rPr>
                <w:rFonts w:ascii="Times New Roman" w:eastAsia="新細明體" w:hAnsi="Times New Roman" w:cs="Times New Roman" w:hint="eastAsia"/>
                <w:b/>
                <w:szCs w:val="24"/>
              </w:rPr>
              <w:t>卷</w:t>
            </w:r>
          </w:p>
        </w:tc>
        <w:tc>
          <w:tcPr>
            <w:tcW w:w="2410" w:type="dxa"/>
            <w:shd w:val="clear" w:color="auto" w:fill="54BDBD" w:themeFill="background1" w:themeFillShade="BF"/>
          </w:tcPr>
          <w:p w:rsidR="00B41491" w:rsidRPr="00B41491" w:rsidRDefault="00B41491" w:rsidP="00B41491">
            <w:pPr>
              <w:jc w:val="center"/>
              <w:rPr>
                <w:rFonts w:ascii="Times New Roman" w:eastAsia="新細明體" w:hAnsi="Times New Roman" w:cs="Times New Roman"/>
                <w:b/>
                <w:szCs w:val="24"/>
              </w:rPr>
            </w:pPr>
            <w:r w:rsidRPr="00B41491">
              <w:rPr>
                <w:rFonts w:ascii="Times New Roman" w:eastAsia="新細明體" w:hAnsi="Times New Roman" w:cs="Times New Roman" w:hint="eastAsia"/>
                <w:b/>
                <w:szCs w:val="24"/>
              </w:rPr>
              <w:t>品</w:t>
            </w:r>
          </w:p>
        </w:tc>
        <w:tc>
          <w:tcPr>
            <w:tcW w:w="850" w:type="dxa"/>
            <w:shd w:val="clear" w:color="auto" w:fill="54BDBD" w:themeFill="background1" w:themeFillShade="BF"/>
          </w:tcPr>
          <w:p w:rsidR="00B41491" w:rsidRPr="00B41491" w:rsidRDefault="00B41491" w:rsidP="00B41491">
            <w:pPr>
              <w:jc w:val="center"/>
              <w:rPr>
                <w:rFonts w:ascii="Times New Roman" w:eastAsia="新細明體" w:hAnsi="Times New Roman" w:cs="Times New Roman"/>
                <w:b/>
                <w:szCs w:val="24"/>
              </w:rPr>
            </w:pPr>
            <w:r w:rsidRPr="00B41491">
              <w:rPr>
                <w:rFonts w:ascii="Times New Roman" w:eastAsia="新細明體" w:hAnsi="Times New Roman" w:cs="Times New Roman" w:hint="eastAsia"/>
                <w:b/>
                <w:szCs w:val="24"/>
              </w:rPr>
              <w:t>經</w:t>
            </w:r>
          </w:p>
        </w:tc>
        <w:tc>
          <w:tcPr>
            <w:tcW w:w="4099" w:type="dxa"/>
            <w:shd w:val="clear" w:color="auto" w:fill="54BDBD" w:themeFill="background1" w:themeFillShade="BF"/>
          </w:tcPr>
          <w:p w:rsidR="00B41491" w:rsidRPr="00B41491" w:rsidRDefault="00B41491" w:rsidP="00B41491">
            <w:pPr>
              <w:jc w:val="center"/>
              <w:rPr>
                <w:rFonts w:ascii="Times New Roman" w:eastAsia="新細明體" w:hAnsi="Times New Roman" w:cs="Times New Roman"/>
                <w:b/>
                <w:szCs w:val="24"/>
              </w:rPr>
            </w:pPr>
            <w:r w:rsidRPr="00B41491">
              <w:rPr>
                <w:rFonts w:ascii="Times New Roman" w:eastAsia="新細明體" w:hAnsi="Times New Roman" w:cs="Times New Roman" w:hint="eastAsia"/>
                <w:b/>
                <w:szCs w:val="24"/>
              </w:rPr>
              <w:t>錄偈</w:t>
            </w:r>
            <w:r w:rsidRPr="00B41491">
              <w:rPr>
                <w:rFonts w:ascii="Times New Roman" w:eastAsia="新細明體" w:hAnsi="Times New Roman" w:cs="Times New Roman"/>
                <w:b/>
                <w:szCs w:val="24"/>
                <w:vertAlign w:val="superscript"/>
              </w:rPr>
              <w:footnoteReference w:id="302"/>
            </w:r>
          </w:p>
        </w:tc>
      </w:tr>
      <w:tr w:rsidR="00B41491" w:rsidRPr="00B41491" w:rsidTr="00B41491">
        <w:trPr>
          <w:jc w:val="center"/>
        </w:trPr>
        <w:tc>
          <w:tcPr>
            <w:tcW w:w="457" w:type="dxa"/>
            <w:tcBorders>
              <w:bottom w:val="double" w:sz="4" w:space="0" w:color="auto"/>
            </w:tcBorders>
          </w:tcPr>
          <w:p w:rsidR="00B41491" w:rsidRPr="00B41491" w:rsidRDefault="00B41491" w:rsidP="00B41491">
            <w:pPr>
              <w:rPr>
                <w:rFonts w:ascii="Times New Roman" w:eastAsia="新細明體" w:hAnsi="Times New Roman" w:cs="Times New Roman"/>
                <w:b/>
                <w:szCs w:val="24"/>
              </w:rPr>
            </w:pPr>
            <w:r w:rsidRPr="00B41491">
              <w:rPr>
                <w:rFonts w:ascii="Times New Roman" w:eastAsia="新細明體" w:hAnsi="Times New Roman" w:cs="Times New Roman" w:hint="eastAsia"/>
                <w:b/>
                <w:szCs w:val="24"/>
              </w:rPr>
              <w:t>序品</w:t>
            </w:r>
          </w:p>
        </w:tc>
        <w:tc>
          <w:tcPr>
            <w:tcW w:w="1256" w:type="dxa"/>
            <w:tcBorders>
              <w:bottom w:val="dashed"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卷</w:t>
            </w:r>
            <w:r w:rsidRPr="00B41491">
              <w:rPr>
                <w:rFonts w:ascii="Times New Roman" w:eastAsia="新細明體" w:hAnsi="Times New Roman" w:cs="Times New Roman" w:hint="eastAsia"/>
                <w:szCs w:val="24"/>
              </w:rPr>
              <w:t>1</w:t>
            </w:r>
          </w:p>
          <w:p w:rsidR="00B41491" w:rsidRPr="00B41491" w:rsidRDefault="00B41491" w:rsidP="00B41491">
            <w:pPr>
              <w:tabs>
                <w:tab w:val="left" w:pos="559"/>
              </w:tabs>
              <w:rPr>
                <w:rFonts w:ascii="Times New Roman" w:eastAsia="新細明體" w:hAnsi="Times New Roman" w:cs="Times New Roman"/>
                <w:szCs w:val="24"/>
              </w:rPr>
            </w:pPr>
          </w:p>
        </w:tc>
        <w:tc>
          <w:tcPr>
            <w:tcW w:w="2410" w:type="dxa"/>
            <w:tcBorders>
              <w:bottom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1</w:t>
            </w:r>
            <w:r w:rsidRPr="00B41491">
              <w:rPr>
                <w:rFonts w:ascii="Times New Roman" w:eastAsia="新細明體" w:hAnsi="Times New Roman" w:cs="Times New Roman" w:hint="eastAsia"/>
                <w:szCs w:val="24"/>
              </w:rPr>
              <w:t>序品</w:t>
            </w:r>
          </w:p>
        </w:tc>
        <w:tc>
          <w:tcPr>
            <w:tcW w:w="850" w:type="dxa"/>
            <w:tcBorders>
              <w:bottom w:val="double" w:sz="4" w:space="0" w:color="auto"/>
            </w:tcBorders>
          </w:tcPr>
          <w:p w:rsidR="00B41491" w:rsidRPr="00B41491" w:rsidRDefault="00B41491" w:rsidP="00B41491">
            <w:pPr>
              <w:rPr>
                <w:rFonts w:ascii="Times New Roman" w:eastAsia="新細明體" w:hAnsi="Times New Roman" w:cs="Times New Roman"/>
                <w:szCs w:val="24"/>
              </w:rPr>
            </w:pPr>
          </w:p>
        </w:tc>
        <w:tc>
          <w:tcPr>
            <w:tcW w:w="4099" w:type="dxa"/>
            <w:tcBorders>
              <w:bottom w:val="double" w:sz="4" w:space="0" w:color="auto"/>
            </w:tcBorders>
          </w:tcPr>
          <w:p w:rsidR="00B41491" w:rsidRPr="00B41491" w:rsidRDefault="00B41491" w:rsidP="00B41491">
            <w:pPr>
              <w:rPr>
                <w:rFonts w:ascii="Times New Roman" w:eastAsia="新細明體" w:hAnsi="Times New Roman" w:cs="Times New Roman"/>
                <w:szCs w:val="24"/>
              </w:rPr>
            </w:pPr>
          </w:p>
        </w:tc>
      </w:tr>
      <w:tr w:rsidR="00B41491" w:rsidRPr="00B41491" w:rsidTr="00B41491">
        <w:trPr>
          <w:trHeight w:val="1044"/>
          <w:jc w:val="center"/>
        </w:trPr>
        <w:tc>
          <w:tcPr>
            <w:tcW w:w="457" w:type="dxa"/>
            <w:vMerge w:val="restart"/>
            <w:tcBorders>
              <w:top w:val="double" w:sz="4" w:space="0" w:color="auto"/>
            </w:tcBorders>
          </w:tcPr>
          <w:p w:rsidR="00B41491" w:rsidRPr="00B41491" w:rsidRDefault="00B41491" w:rsidP="00B41491">
            <w:pPr>
              <w:rPr>
                <w:rFonts w:ascii="Times New Roman" w:eastAsia="新細明體" w:hAnsi="Times New Roman" w:cs="Times New Roman"/>
                <w:b/>
                <w:szCs w:val="24"/>
              </w:rPr>
            </w:pPr>
            <w:r w:rsidRPr="00B41491">
              <w:rPr>
                <w:rFonts w:ascii="Times New Roman" w:eastAsia="新細明體" w:hAnsi="Times New Roman" w:cs="Times New Roman" w:hint="eastAsia"/>
                <w:b/>
                <w:szCs w:val="24"/>
              </w:rPr>
              <w:t>一法</w:t>
            </w:r>
          </w:p>
        </w:tc>
        <w:tc>
          <w:tcPr>
            <w:tcW w:w="1256" w:type="dxa"/>
            <w:tcBorders>
              <w:top w:val="dashed" w:sz="4" w:space="0" w:color="auto"/>
            </w:tcBorders>
          </w:tcPr>
          <w:p w:rsidR="00B41491" w:rsidRPr="00B41491" w:rsidRDefault="00B41491" w:rsidP="00B41491">
            <w:pPr>
              <w:tabs>
                <w:tab w:val="left" w:pos="559"/>
              </w:tabs>
              <w:rPr>
                <w:rFonts w:ascii="Times New Roman" w:eastAsia="新細明體" w:hAnsi="Times New Roman" w:cs="Times New Roman"/>
                <w:szCs w:val="24"/>
              </w:rPr>
            </w:pPr>
          </w:p>
        </w:tc>
        <w:tc>
          <w:tcPr>
            <w:tcW w:w="2410" w:type="dxa"/>
            <w:tcBorders>
              <w:top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2</w:t>
            </w:r>
            <w:r w:rsidRPr="00B41491">
              <w:rPr>
                <w:rFonts w:ascii="Times New Roman" w:eastAsia="新細明體" w:hAnsi="Times New Roman" w:cs="Times New Roman"/>
                <w:szCs w:val="24"/>
              </w:rPr>
              <w:t>十念品</w:t>
            </w:r>
          </w:p>
        </w:tc>
        <w:tc>
          <w:tcPr>
            <w:tcW w:w="850" w:type="dxa"/>
            <w:tcBorders>
              <w:top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10</w:t>
            </w:r>
            <w:r w:rsidRPr="00B41491">
              <w:rPr>
                <w:rFonts w:ascii="Times New Roman" w:eastAsia="新細明體" w:hAnsi="Times New Roman" w:cs="Times New Roman" w:hint="eastAsia"/>
                <w:szCs w:val="24"/>
              </w:rPr>
              <w:t>經</w:t>
            </w:r>
          </w:p>
        </w:tc>
        <w:tc>
          <w:tcPr>
            <w:tcW w:w="4099" w:type="dxa"/>
            <w:tcBorders>
              <w:top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2.1</w:t>
            </w:r>
            <w:r w:rsidRPr="00B41491">
              <w:rPr>
                <w:rFonts w:ascii="Times New Roman" w:eastAsia="新細明體" w:hAnsi="Times New Roman" w:cs="Times New Roman" w:hint="eastAsia"/>
                <w:szCs w:val="24"/>
              </w:rPr>
              <w:t>佛</w:t>
            </w:r>
            <w:r w:rsidRPr="00B41491">
              <w:rPr>
                <w:rFonts w:ascii="Times New Roman" w:eastAsia="新細明體" w:hAnsi="Times New Roman" w:cs="Times New Roman" w:hint="eastAsia"/>
                <w:szCs w:val="24"/>
                <w:vertAlign w:val="superscript"/>
              </w:rPr>
              <w:t>2.2</w:t>
            </w:r>
            <w:r w:rsidRPr="00B41491">
              <w:rPr>
                <w:rFonts w:ascii="Times New Roman" w:eastAsia="新細明體" w:hAnsi="Times New Roman" w:cs="Times New Roman" w:hint="eastAsia"/>
                <w:szCs w:val="24"/>
              </w:rPr>
              <w:t>法</w:t>
            </w:r>
            <w:r w:rsidRPr="00B41491">
              <w:rPr>
                <w:rFonts w:ascii="Times New Roman" w:eastAsia="新細明體" w:hAnsi="Times New Roman" w:cs="Times New Roman" w:hint="eastAsia"/>
                <w:szCs w:val="24"/>
                <w:vertAlign w:val="superscript"/>
              </w:rPr>
              <w:t>2.3</w:t>
            </w:r>
            <w:r w:rsidRPr="00B41491">
              <w:rPr>
                <w:rFonts w:ascii="Times New Roman" w:eastAsia="新細明體" w:hAnsi="Times New Roman" w:cs="Times New Roman" w:hint="eastAsia"/>
                <w:szCs w:val="24"/>
              </w:rPr>
              <w:t>聖眾</w:t>
            </w:r>
            <w:r w:rsidRPr="00B41491">
              <w:rPr>
                <w:rFonts w:ascii="Times New Roman" w:eastAsia="新細明體" w:hAnsi="Times New Roman" w:cs="Times New Roman" w:hint="eastAsia"/>
                <w:szCs w:val="24"/>
                <w:vertAlign w:val="superscript"/>
              </w:rPr>
              <w:t>2.4</w:t>
            </w:r>
            <w:r w:rsidRPr="00B41491">
              <w:rPr>
                <w:rFonts w:ascii="Times New Roman" w:eastAsia="新細明體" w:hAnsi="Times New Roman" w:cs="Times New Roman" w:hint="eastAsia"/>
                <w:szCs w:val="24"/>
              </w:rPr>
              <w:t>念戒</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2.5</w:t>
            </w:r>
            <w:r w:rsidRPr="00B41491">
              <w:rPr>
                <w:rFonts w:ascii="Times New Roman" w:eastAsia="新細明體" w:hAnsi="Times New Roman" w:cs="Times New Roman" w:hint="eastAsia"/>
                <w:szCs w:val="24"/>
              </w:rPr>
              <w:t>施及</w:t>
            </w:r>
            <w:r w:rsidRPr="00B41491">
              <w:rPr>
                <w:rFonts w:ascii="Times New Roman" w:eastAsia="新細明體" w:hAnsi="Times New Roman" w:cs="Times New Roman" w:hint="eastAsia"/>
                <w:szCs w:val="24"/>
                <w:vertAlign w:val="superscript"/>
              </w:rPr>
              <w:t>2.6</w:t>
            </w:r>
            <w:r w:rsidRPr="00B41491">
              <w:rPr>
                <w:rFonts w:ascii="Times New Roman" w:eastAsia="新細明體" w:hAnsi="Times New Roman" w:cs="Times New Roman" w:hint="eastAsia"/>
                <w:szCs w:val="24"/>
              </w:rPr>
              <w:t>天念</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2.7</w:t>
            </w:r>
            <w:r w:rsidRPr="00B41491">
              <w:rPr>
                <w:rFonts w:ascii="Times New Roman" w:eastAsia="新細明體" w:hAnsi="Times New Roman" w:cs="Times New Roman" w:hint="eastAsia"/>
                <w:szCs w:val="24"/>
              </w:rPr>
              <w:t>休息</w:t>
            </w:r>
            <w:r w:rsidRPr="00B41491">
              <w:rPr>
                <w:rFonts w:ascii="Times New Roman" w:eastAsia="新細明體" w:hAnsi="Times New Roman" w:cs="Times New Roman" w:hint="eastAsia"/>
                <w:szCs w:val="24"/>
                <w:vertAlign w:val="superscript"/>
              </w:rPr>
              <w:t>2.8</w:t>
            </w:r>
            <w:r w:rsidRPr="00B41491">
              <w:rPr>
                <w:rFonts w:ascii="Times New Roman" w:eastAsia="新細明體" w:hAnsi="Times New Roman" w:cs="Times New Roman" w:hint="eastAsia"/>
                <w:szCs w:val="24"/>
              </w:rPr>
              <w:t>安般</w:t>
            </w:r>
            <w:r w:rsidRPr="00B41491">
              <w:rPr>
                <w:rFonts w:ascii="Times New Roman" w:eastAsia="新細明體" w:hAnsi="Times New Roman" w:cs="Times New Roman" w:hint="eastAsia"/>
                <w:szCs w:val="24"/>
                <w:vertAlign w:val="superscript"/>
              </w:rPr>
              <w:t>2.9</w:t>
            </w:r>
            <w:r w:rsidRPr="00B41491">
              <w:rPr>
                <w:rFonts w:ascii="Times New Roman" w:eastAsia="新細明體" w:hAnsi="Times New Roman" w:cs="Times New Roman" w:hint="eastAsia"/>
                <w:szCs w:val="24"/>
              </w:rPr>
              <w:t>念身</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2.10</w:t>
            </w:r>
            <w:r w:rsidRPr="00B41491">
              <w:rPr>
                <w:rFonts w:ascii="Times New Roman" w:eastAsia="新細明體" w:hAnsi="Times New Roman" w:cs="Times New Roman" w:hint="eastAsia"/>
                <w:szCs w:val="24"/>
              </w:rPr>
              <w:t>死念在後</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（大正</w:t>
            </w:r>
            <w:r w:rsidRPr="00B41491">
              <w:rPr>
                <w:rFonts w:ascii="Times New Roman" w:eastAsia="新細明體" w:hAnsi="Times New Roman" w:cs="Times New Roman" w:hint="eastAsia"/>
                <w:szCs w:val="24"/>
              </w:rPr>
              <w:t>2</w:t>
            </w:r>
            <w:r w:rsidRPr="00B41491">
              <w:rPr>
                <w:rFonts w:ascii="Times New Roman" w:eastAsia="新細明體" w:hAnsi="Times New Roman" w:cs="Times New Roman" w:hint="eastAsia"/>
                <w:szCs w:val="24"/>
              </w:rPr>
              <w:t>，</w:t>
            </w:r>
            <w:r w:rsidRPr="00B41491">
              <w:rPr>
                <w:rFonts w:ascii="Times New Roman" w:eastAsia="新細明體" w:hAnsi="Times New Roman" w:cs="Times New Roman" w:hint="eastAsia"/>
                <w:szCs w:val="24"/>
              </w:rPr>
              <w:t>553c2-3</w:t>
            </w:r>
            <w:r w:rsidRPr="00B41491">
              <w:rPr>
                <w:rFonts w:ascii="Times New Roman" w:eastAsia="新細明體" w:hAnsi="Times New Roman" w:cs="Times New Roman" w:hint="eastAsia"/>
                <w:szCs w:val="24"/>
              </w:rPr>
              <w:t>）</w:t>
            </w:r>
          </w:p>
        </w:tc>
      </w:tr>
      <w:tr w:rsidR="00B41491" w:rsidRPr="00B41491" w:rsidTr="00B41491">
        <w:trPr>
          <w:jc w:val="center"/>
        </w:trPr>
        <w:tc>
          <w:tcPr>
            <w:tcW w:w="457" w:type="dxa"/>
            <w:vMerge/>
          </w:tcPr>
          <w:p w:rsidR="00B41491" w:rsidRPr="00B41491" w:rsidRDefault="00B41491" w:rsidP="00B41491">
            <w:pPr>
              <w:rPr>
                <w:rFonts w:ascii="Times New Roman" w:eastAsia="新細明體" w:hAnsi="Times New Roman" w:cs="Times New Roman"/>
                <w:b/>
                <w:szCs w:val="24"/>
              </w:rPr>
            </w:pPr>
          </w:p>
        </w:tc>
        <w:tc>
          <w:tcPr>
            <w:tcW w:w="1256"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卷</w:t>
            </w:r>
            <w:r w:rsidRPr="00B41491">
              <w:rPr>
                <w:rFonts w:ascii="Times New Roman" w:eastAsia="新細明體" w:hAnsi="Times New Roman" w:cs="Times New Roman" w:hint="eastAsia"/>
                <w:szCs w:val="24"/>
              </w:rPr>
              <w:t>2</w:t>
            </w:r>
          </w:p>
        </w:tc>
        <w:tc>
          <w:tcPr>
            <w:tcW w:w="2410"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3</w:t>
            </w:r>
            <w:r w:rsidRPr="00B41491">
              <w:rPr>
                <w:rFonts w:ascii="Times New Roman" w:eastAsia="新細明體" w:hAnsi="Times New Roman" w:cs="Times New Roman"/>
                <w:szCs w:val="24"/>
              </w:rPr>
              <w:t>廣演品</w:t>
            </w:r>
          </w:p>
        </w:tc>
        <w:tc>
          <w:tcPr>
            <w:tcW w:w="850"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10</w:t>
            </w:r>
            <w:r w:rsidRPr="00B41491">
              <w:rPr>
                <w:rFonts w:ascii="Times New Roman" w:eastAsia="新細明體" w:hAnsi="Times New Roman" w:cs="Times New Roman" w:hint="eastAsia"/>
                <w:szCs w:val="24"/>
              </w:rPr>
              <w:t>經</w:t>
            </w:r>
          </w:p>
        </w:tc>
        <w:tc>
          <w:tcPr>
            <w:tcW w:w="4099"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2.1</w:t>
            </w:r>
            <w:r w:rsidRPr="00B41491">
              <w:rPr>
                <w:rFonts w:ascii="Times New Roman" w:eastAsia="新細明體" w:hAnsi="Times New Roman" w:cs="Times New Roman" w:hint="eastAsia"/>
                <w:szCs w:val="24"/>
              </w:rPr>
              <w:t>佛</w:t>
            </w:r>
            <w:r w:rsidRPr="00B41491">
              <w:rPr>
                <w:rFonts w:ascii="Times New Roman" w:eastAsia="新細明體" w:hAnsi="Times New Roman" w:cs="Times New Roman" w:hint="eastAsia"/>
                <w:szCs w:val="24"/>
                <w:vertAlign w:val="superscript"/>
              </w:rPr>
              <w:t>2.2</w:t>
            </w:r>
            <w:r w:rsidRPr="00B41491">
              <w:rPr>
                <w:rFonts w:ascii="Times New Roman" w:eastAsia="新細明體" w:hAnsi="Times New Roman" w:cs="Times New Roman" w:hint="eastAsia"/>
                <w:szCs w:val="24"/>
              </w:rPr>
              <w:t>法及</w:t>
            </w:r>
            <w:r w:rsidRPr="00B41491">
              <w:rPr>
                <w:rFonts w:ascii="Times New Roman" w:eastAsia="新細明體" w:hAnsi="Times New Roman" w:cs="Times New Roman" w:hint="eastAsia"/>
                <w:szCs w:val="24"/>
                <w:vertAlign w:val="superscript"/>
              </w:rPr>
              <w:t>2.3</w:t>
            </w:r>
            <w:r w:rsidRPr="00B41491">
              <w:rPr>
                <w:rFonts w:ascii="Times New Roman" w:eastAsia="新細明體" w:hAnsi="Times New Roman" w:cs="Times New Roman" w:hint="eastAsia"/>
                <w:szCs w:val="24"/>
              </w:rPr>
              <w:t xml:space="preserve">聖眾，　</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2.10</w:t>
            </w:r>
            <w:r w:rsidRPr="00B41491">
              <w:rPr>
                <w:rFonts w:ascii="Times New Roman" w:eastAsia="新細明體" w:hAnsi="Times New Roman" w:cs="Times New Roman" w:hint="eastAsia"/>
                <w:szCs w:val="24"/>
              </w:rPr>
              <w:t>乃至竟死念，</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雖與上同名，　其義各別異。</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（大正</w:t>
            </w:r>
            <w:r w:rsidRPr="00B41491">
              <w:rPr>
                <w:rFonts w:ascii="Times New Roman" w:eastAsia="新細明體" w:hAnsi="Times New Roman" w:cs="Times New Roman" w:hint="eastAsia"/>
                <w:szCs w:val="24"/>
              </w:rPr>
              <w:t>2</w:t>
            </w:r>
            <w:r w:rsidRPr="00B41491">
              <w:rPr>
                <w:rFonts w:ascii="Times New Roman" w:eastAsia="新細明體" w:hAnsi="Times New Roman" w:cs="Times New Roman" w:hint="eastAsia"/>
                <w:szCs w:val="24"/>
              </w:rPr>
              <w:t>，</w:t>
            </w:r>
            <w:r w:rsidRPr="00B41491">
              <w:rPr>
                <w:rFonts w:ascii="Times New Roman" w:eastAsia="新細明體" w:hAnsi="Times New Roman" w:cs="Times New Roman" w:hint="eastAsia"/>
                <w:szCs w:val="24"/>
              </w:rPr>
              <w:t>557a8-9</w:t>
            </w:r>
            <w:r w:rsidRPr="00B41491">
              <w:rPr>
                <w:rFonts w:ascii="Times New Roman" w:eastAsia="新細明體" w:hAnsi="Times New Roman" w:cs="Times New Roman" w:hint="eastAsia"/>
                <w:szCs w:val="24"/>
              </w:rPr>
              <w:t>）</w:t>
            </w:r>
          </w:p>
        </w:tc>
      </w:tr>
      <w:tr w:rsidR="00B41491" w:rsidRPr="00B41491" w:rsidTr="00B41491">
        <w:trPr>
          <w:jc w:val="center"/>
        </w:trPr>
        <w:tc>
          <w:tcPr>
            <w:tcW w:w="457" w:type="dxa"/>
            <w:vMerge/>
          </w:tcPr>
          <w:p w:rsidR="00B41491" w:rsidRPr="00B41491" w:rsidRDefault="00B41491" w:rsidP="00B41491">
            <w:pPr>
              <w:rPr>
                <w:rFonts w:ascii="Times New Roman" w:eastAsia="新細明體" w:hAnsi="Times New Roman" w:cs="Times New Roman"/>
                <w:b/>
                <w:szCs w:val="24"/>
              </w:rPr>
            </w:pPr>
          </w:p>
        </w:tc>
        <w:tc>
          <w:tcPr>
            <w:tcW w:w="1256" w:type="dxa"/>
            <w:vMerge w:val="restart"/>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卷</w:t>
            </w:r>
            <w:r w:rsidRPr="00B41491">
              <w:rPr>
                <w:rFonts w:ascii="Times New Roman" w:eastAsia="新細明體" w:hAnsi="Times New Roman" w:cs="Times New Roman" w:hint="eastAsia"/>
                <w:szCs w:val="24"/>
              </w:rPr>
              <w:t>3</w:t>
            </w:r>
          </w:p>
          <w:p w:rsidR="00B41491" w:rsidRPr="00B41491" w:rsidRDefault="00B41491" w:rsidP="00B41491">
            <w:pPr>
              <w:rPr>
                <w:rFonts w:ascii="Times New Roman" w:eastAsia="新細明體" w:hAnsi="Times New Roman" w:cs="Times New Roman"/>
                <w:szCs w:val="24"/>
              </w:rPr>
            </w:pPr>
          </w:p>
        </w:tc>
        <w:tc>
          <w:tcPr>
            <w:tcW w:w="2410"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4</w:t>
            </w:r>
            <w:r w:rsidRPr="00B41491">
              <w:rPr>
                <w:rFonts w:ascii="Times New Roman" w:eastAsia="新細明體" w:hAnsi="Times New Roman" w:cs="Times New Roman"/>
                <w:szCs w:val="24"/>
              </w:rPr>
              <w:t>弟子品</w:t>
            </w:r>
          </w:p>
        </w:tc>
        <w:tc>
          <w:tcPr>
            <w:tcW w:w="850"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10</w:t>
            </w:r>
            <w:r w:rsidRPr="00B41491">
              <w:rPr>
                <w:rFonts w:ascii="Times New Roman" w:eastAsia="新細明體" w:hAnsi="Times New Roman" w:cs="Times New Roman" w:hint="eastAsia"/>
                <w:szCs w:val="24"/>
              </w:rPr>
              <w:t>經</w:t>
            </w:r>
          </w:p>
        </w:tc>
        <w:tc>
          <w:tcPr>
            <w:tcW w:w="4099"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b/>
                <w:szCs w:val="24"/>
              </w:rPr>
              <w:t>各經含有內攝頌</w:t>
            </w:r>
            <w:r w:rsidRPr="00CB279A">
              <w:rPr>
                <w:rFonts w:ascii="Times New Roman" w:eastAsia="新細明體" w:hAnsi="Times New Roman" w:cs="Times New Roman"/>
                <w:b/>
                <w:szCs w:val="24"/>
                <w:vertAlign w:val="superscript"/>
              </w:rPr>
              <w:footnoteReference w:id="303"/>
            </w:r>
          </w:p>
        </w:tc>
      </w:tr>
      <w:tr w:rsidR="00B41491" w:rsidRPr="00B41491" w:rsidTr="00B41491">
        <w:trPr>
          <w:jc w:val="center"/>
        </w:trPr>
        <w:tc>
          <w:tcPr>
            <w:tcW w:w="457" w:type="dxa"/>
            <w:vMerge/>
          </w:tcPr>
          <w:p w:rsidR="00B41491" w:rsidRPr="00B41491" w:rsidRDefault="00B41491" w:rsidP="00B41491">
            <w:pPr>
              <w:rPr>
                <w:rFonts w:ascii="Times New Roman" w:eastAsia="新細明體" w:hAnsi="Times New Roman" w:cs="Times New Roman"/>
                <w:b/>
                <w:szCs w:val="24"/>
              </w:rPr>
            </w:pPr>
          </w:p>
        </w:tc>
        <w:tc>
          <w:tcPr>
            <w:tcW w:w="1256" w:type="dxa"/>
            <w:vMerge/>
          </w:tcPr>
          <w:p w:rsidR="00B41491" w:rsidRPr="00B41491" w:rsidRDefault="00B41491" w:rsidP="00B41491">
            <w:pPr>
              <w:rPr>
                <w:rFonts w:ascii="Times New Roman" w:eastAsia="新細明體" w:hAnsi="Times New Roman" w:cs="Times New Roman"/>
                <w:szCs w:val="24"/>
              </w:rPr>
            </w:pPr>
          </w:p>
        </w:tc>
        <w:tc>
          <w:tcPr>
            <w:tcW w:w="2410"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5</w:t>
            </w:r>
            <w:r w:rsidRPr="00B41491">
              <w:rPr>
                <w:rFonts w:ascii="Times New Roman" w:eastAsia="新細明體" w:hAnsi="Times New Roman" w:cs="Times New Roman"/>
                <w:szCs w:val="24"/>
              </w:rPr>
              <w:t>比丘尼品</w:t>
            </w:r>
          </w:p>
        </w:tc>
        <w:tc>
          <w:tcPr>
            <w:tcW w:w="850"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5</w:t>
            </w:r>
            <w:r w:rsidRPr="00B41491">
              <w:rPr>
                <w:rFonts w:ascii="Times New Roman" w:eastAsia="新細明體" w:hAnsi="Times New Roman" w:cs="Times New Roman" w:hint="eastAsia"/>
                <w:szCs w:val="24"/>
              </w:rPr>
              <w:t>經</w:t>
            </w:r>
          </w:p>
        </w:tc>
        <w:tc>
          <w:tcPr>
            <w:tcW w:w="4099" w:type="dxa"/>
          </w:tcPr>
          <w:p w:rsidR="00B41491" w:rsidRPr="00B41491" w:rsidRDefault="00B41491" w:rsidP="00B41491">
            <w:pPr>
              <w:rPr>
                <w:rFonts w:ascii="Times New Roman" w:eastAsia="新細明體" w:hAnsi="Times New Roman" w:cs="Times New Roman"/>
                <w:b/>
                <w:szCs w:val="24"/>
              </w:rPr>
            </w:pPr>
            <w:r w:rsidRPr="00B41491">
              <w:rPr>
                <w:rFonts w:ascii="Times New Roman" w:eastAsia="新細明體" w:hAnsi="Times New Roman" w:cs="Times New Roman" w:hint="eastAsia"/>
                <w:b/>
                <w:szCs w:val="24"/>
              </w:rPr>
              <w:t>各經含有內攝頌</w:t>
            </w:r>
          </w:p>
        </w:tc>
      </w:tr>
      <w:tr w:rsidR="00B41491" w:rsidRPr="00B41491" w:rsidTr="00B41491">
        <w:trPr>
          <w:jc w:val="center"/>
        </w:trPr>
        <w:tc>
          <w:tcPr>
            <w:tcW w:w="457" w:type="dxa"/>
            <w:vMerge/>
          </w:tcPr>
          <w:p w:rsidR="00B41491" w:rsidRPr="00B41491" w:rsidRDefault="00B41491" w:rsidP="00B41491">
            <w:pPr>
              <w:rPr>
                <w:rFonts w:ascii="Times New Roman" w:eastAsia="新細明體" w:hAnsi="Times New Roman" w:cs="Times New Roman"/>
                <w:b/>
                <w:szCs w:val="24"/>
              </w:rPr>
            </w:pPr>
          </w:p>
        </w:tc>
        <w:tc>
          <w:tcPr>
            <w:tcW w:w="1256" w:type="dxa"/>
            <w:vMerge/>
          </w:tcPr>
          <w:p w:rsidR="00B41491" w:rsidRPr="00B41491" w:rsidRDefault="00B41491" w:rsidP="00B41491">
            <w:pPr>
              <w:rPr>
                <w:rFonts w:ascii="Times New Roman" w:eastAsia="新細明體" w:hAnsi="Times New Roman" w:cs="Times New Roman"/>
                <w:szCs w:val="24"/>
              </w:rPr>
            </w:pPr>
          </w:p>
        </w:tc>
        <w:tc>
          <w:tcPr>
            <w:tcW w:w="2410"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6</w:t>
            </w:r>
            <w:r w:rsidRPr="00B41491">
              <w:rPr>
                <w:rFonts w:ascii="Times New Roman" w:eastAsia="新細明體" w:hAnsi="Times New Roman" w:cs="Times New Roman"/>
                <w:szCs w:val="24"/>
              </w:rPr>
              <w:t>清信士品</w:t>
            </w:r>
          </w:p>
        </w:tc>
        <w:tc>
          <w:tcPr>
            <w:tcW w:w="850"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4</w:t>
            </w:r>
            <w:r w:rsidRPr="00B41491">
              <w:rPr>
                <w:rFonts w:ascii="Times New Roman" w:eastAsia="新細明體" w:hAnsi="Times New Roman" w:cs="Times New Roman" w:hint="eastAsia"/>
                <w:szCs w:val="24"/>
              </w:rPr>
              <w:t>經</w:t>
            </w:r>
          </w:p>
        </w:tc>
        <w:tc>
          <w:tcPr>
            <w:tcW w:w="4099" w:type="dxa"/>
          </w:tcPr>
          <w:p w:rsidR="00B41491" w:rsidRPr="00B41491" w:rsidRDefault="00B41491" w:rsidP="00B41491">
            <w:pPr>
              <w:rPr>
                <w:rFonts w:ascii="Times New Roman" w:eastAsia="新細明體" w:hAnsi="Times New Roman" w:cs="Times New Roman"/>
                <w:b/>
                <w:szCs w:val="24"/>
              </w:rPr>
            </w:pPr>
            <w:r w:rsidRPr="00B41491">
              <w:rPr>
                <w:rFonts w:ascii="Times New Roman" w:eastAsia="新細明體" w:hAnsi="Times New Roman" w:cs="Times New Roman" w:hint="eastAsia"/>
                <w:b/>
                <w:szCs w:val="24"/>
              </w:rPr>
              <w:t>各經含有內攝頌</w:t>
            </w:r>
          </w:p>
        </w:tc>
      </w:tr>
      <w:tr w:rsidR="00B41491" w:rsidRPr="00B41491" w:rsidTr="00B41491">
        <w:trPr>
          <w:jc w:val="center"/>
        </w:trPr>
        <w:tc>
          <w:tcPr>
            <w:tcW w:w="457" w:type="dxa"/>
            <w:vMerge/>
          </w:tcPr>
          <w:p w:rsidR="00B41491" w:rsidRPr="00B41491" w:rsidRDefault="00B41491" w:rsidP="00B41491">
            <w:pPr>
              <w:rPr>
                <w:rFonts w:ascii="Times New Roman" w:eastAsia="新細明體" w:hAnsi="Times New Roman" w:cs="Times New Roman"/>
                <w:b/>
                <w:szCs w:val="24"/>
              </w:rPr>
            </w:pPr>
          </w:p>
        </w:tc>
        <w:tc>
          <w:tcPr>
            <w:tcW w:w="1256" w:type="dxa"/>
            <w:vMerge/>
          </w:tcPr>
          <w:p w:rsidR="00B41491" w:rsidRPr="00B41491" w:rsidRDefault="00B41491" w:rsidP="00B41491">
            <w:pPr>
              <w:rPr>
                <w:rFonts w:ascii="Times New Roman" w:eastAsia="新細明體" w:hAnsi="Times New Roman" w:cs="Times New Roman"/>
                <w:szCs w:val="24"/>
              </w:rPr>
            </w:pPr>
          </w:p>
        </w:tc>
        <w:tc>
          <w:tcPr>
            <w:tcW w:w="2410"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7</w:t>
            </w:r>
            <w:r w:rsidRPr="00B41491">
              <w:rPr>
                <w:rFonts w:ascii="Times New Roman" w:eastAsia="新細明體" w:hAnsi="Times New Roman" w:cs="Times New Roman"/>
                <w:szCs w:val="24"/>
              </w:rPr>
              <w:t>清信女品</w:t>
            </w:r>
          </w:p>
        </w:tc>
        <w:tc>
          <w:tcPr>
            <w:tcW w:w="850"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3</w:t>
            </w:r>
            <w:r w:rsidRPr="00B41491">
              <w:rPr>
                <w:rFonts w:ascii="Times New Roman" w:eastAsia="新細明體" w:hAnsi="Times New Roman" w:cs="Times New Roman" w:hint="eastAsia"/>
                <w:szCs w:val="24"/>
              </w:rPr>
              <w:t>經</w:t>
            </w:r>
          </w:p>
        </w:tc>
        <w:tc>
          <w:tcPr>
            <w:tcW w:w="4099" w:type="dxa"/>
          </w:tcPr>
          <w:p w:rsidR="00B41491" w:rsidRPr="00B41491" w:rsidRDefault="00B41491" w:rsidP="00B41491">
            <w:pPr>
              <w:rPr>
                <w:rFonts w:ascii="Times New Roman" w:eastAsia="新細明體" w:hAnsi="Times New Roman" w:cs="Times New Roman"/>
                <w:b/>
                <w:szCs w:val="24"/>
              </w:rPr>
            </w:pPr>
            <w:r w:rsidRPr="00B41491">
              <w:rPr>
                <w:rFonts w:ascii="Times New Roman" w:eastAsia="新細明體" w:hAnsi="Times New Roman" w:cs="Times New Roman" w:hint="eastAsia"/>
                <w:b/>
                <w:szCs w:val="24"/>
              </w:rPr>
              <w:t>各經含有內攝頌</w:t>
            </w:r>
          </w:p>
        </w:tc>
      </w:tr>
      <w:tr w:rsidR="00B41491" w:rsidRPr="00B41491" w:rsidTr="00B41491">
        <w:trPr>
          <w:jc w:val="center"/>
        </w:trPr>
        <w:tc>
          <w:tcPr>
            <w:tcW w:w="457" w:type="dxa"/>
            <w:vMerge/>
          </w:tcPr>
          <w:p w:rsidR="00B41491" w:rsidRPr="00B41491" w:rsidRDefault="00B41491" w:rsidP="00B41491">
            <w:pPr>
              <w:rPr>
                <w:rFonts w:ascii="Times New Roman" w:eastAsia="新細明體" w:hAnsi="Times New Roman" w:cs="Times New Roman"/>
                <w:b/>
                <w:szCs w:val="24"/>
              </w:rPr>
            </w:pPr>
          </w:p>
        </w:tc>
        <w:tc>
          <w:tcPr>
            <w:tcW w:w="1256" w:type="dxa"/>
            <w:vMerge/>
          </w:tcPr>
          <w:p w:rsidR="00B41491" w:rsidRPr="00B41491" w:rsidRDefault="00B41491" w:rsidP="00B41491">
            <w:pPr>
              <w:rPr>
                <w:rFonts w:ascii="Times New Roman" w:eastAsia="新細明體" w:hAnsi="Times New Roman" w:cs="Times New Roman"/>
                <w:szCs w:val="24"/>
              </w:rPr>
            </w:pPr>
          </w:p>
        </w:tc>
        <w:tc>
          <w:tcPr>
            <w:tcW w:w="2410"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8</w:t>
            </w:r>
            <w:r w:rsidRPr="00B41491">
              <w:rPr>
                <w:rFonts w:ascii="Times New Roman" w:eastAsia="新細明體" w:hAnsi="Times New Roman" w:cs="Times New Roman"/>
                <w:szCs w:val="24"/>
              </w:rPr>
              <w:t>阿須倫品</w:t>
            </w:r>
          </w:p>
        </w:tc>
        <w:tc>
          <w:tcPr>
            <w:tcW w:w="850"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10</w:t>
            </w:r>
            <w:r w:rsidRPr="00B41491">
              <w:rPr>
                <w:rFonts w:ascii="Times New Roman" w:eastAsia="新細明體" w:hAnsi="Times New Roman" w:cs="Times New Roman" w:hint="eastAsia"/>
                <w:szCs w:val="24"/>
              </w:rPr>
              <w:t>經</w:t>
            </w:r>
          </w:p>
        </w:tc>
        <w:tc>
          <w:tcPr>
            <w:tcW w:w="4099"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2.1</w:t>
            </w:r>
            <w:r w:rsidRPr="00B41491">
              <w:rPr>
                <w:rFonts w:ascii="Times New Roman" w:eastAsia="新細明體" w:hAnsi="Times New Roman" w:cs="Times New Roman" w:hint="eastAsia"/>
                <w:szCs w:val="24"/>
              </w:rPr>
              <w:t>須倫</w:t>
            </w:r>
            <w:r w:rsidRPr="00B41491">
              <w:rPr>
                <w:rFonts w:ascii="Times New Roman" w:eastAsia="新細明體" w:hAnsi="Times New Roman" w:cs="Times New Roman" w:hint="eastAsia"/>
                <w:szCs w:val="24"/>
                <w:vertAlign w:val="superscript"/>
              </w:rPr>
              <w:t>2.2</w:t>
            </w:r>
            <w:r w:rsidRPr="00B41491">
              <w:rPr>
                <w:rFonts w:ascii="Times New Roman" w:eastAsia="新細明體" w:hAnsi="Times New Roman" w:cs="Times New Roman" w:hint="eastAsia"/>
                <w:szCs w:val="24"/>
              </w:rPr>
              <w:t>益</w:t>
            </w:r>
            <w:r w:rsidRPr="00B41491">
              <w:rPr>
                <w:rFonts w:ascii="Times New Roman" w:eastAsia="新細明體" w:hAnsi="Times New Roman" w:cs="Times New Roman" w:hint="eastAsia"/>
                <w:szCs w:val="24"/>
                <w:vertAlign w:val="superscript"/>
              </w:rPr>
              <w:t>2.3</w:t>
            </w:r>
            <w:r w:rsidRPr="00B41491">
              <w:rPr>
                <w:rFonts w:ascii="Times New Roman" w:eastAsia="新細明體" w:hAnsi="Times New Roman" w:cs="Times New Roman" w:hint="eastAsia"/>
                <w:szCs w:val="24"/>
              </w:rPr>
              <w:t xml:space="preserve">一道　　</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2.4</w:t>
            </w:r>
            <w:r w:rsidRPr="00B41491">
              <w:rPr>
                <w:rFonts w:ascii="Times New Roman" w:eastAsia="新細明體" w:hAnsi="Times New Roman" w:cs="Times New Roman" w:hint="eastAsia"/>
                <w:szCs w:val="24"/>
              </w:rPr>
              <w:t>光明及</w:t>
            </w:r>
            <w:r w:rsidRPr="00B41491">
              <w:rPr>
                <w:rFonts w:ascii="Times New Roman" w:eastAsia="新細明體" w:hAnsi="Times New Roman" w:cs="Times New Roman" w:hint="eastAsia"/>
                <w:szCs w:val="24"/>
                <w:vertAlign w:val="superscript"/>
              </w:rPr>
              <w:t>2.5</w:t>
            </w:r>
            <w:r w:rsidRPr="00B41491">
              <w:rPr>
                <w:rFonts w:ascii="Times New Roman" w:eastAsia="新細明體" w:hAnsi="Times New Roman" w:cs="Times New Roman" w:hint="eastAsia"/>
                <w:szCs w:val="24"/>
              </w:rPr>
              <w:t>闇冥</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2.6</w:t>
            </w:r>
            <w:r w:rsidRPr="00B41491">
              <w:rPr>
                <w:rFonts w:ascii="Times New Roman" w:eastAsia="新細明體" w:hAnsi="Times New Roman" w:cs="Times New Roman" w:hint="eastAsia"/>
                <w:szCs w:val="24"/>
              </w:rPr>
              <w:t>道品</w:t>
            </w:r>
            <w:r w:rsidRPr="00B41491">
              <w:rPr>
                <w:rFonts w:ascii="Times New Roman" w:eastAsia="新細明體" w:hAnsi="Times New Roman" w:cs="Times New Roman" w:hint="eastAsia"/>
                <w:szCs w:val="24"/>
                <w:vertAlign w:val="superscript"/>
              </w:rPr>
              <w:t>2.7</w:t>
            </w:r>
            <w:r w:rsidRPr="00B41491">
              <w:rPr>
                <w:rFonts w:ascii="Times New Roman" w:eastAsia="新細明體" w:hAnsi="Times New Roman" w:cs="Times New Roman" w:hint="eastAsia"/>
                <w:szCs w:val="24"/>
              </w:rPr>
              <w:t>沒盡</w:t>
            </w:r>
            <w:r w:rsidRPr="00B41491">
              <w:rPr>
                <w:rFonts w:ascii="Times New Roman" w:eastAsia="新細明體" w:hAnsi="Times New Roman" w:cs="Times New Roman" w:hint="eastAsia"/>
                <w:szCs w:val="24"/>
                <w:vertAlign w:val="superscript"/>
              </w:rPr>
              <w:t>2.8</w:t>
            </w:r>
            <w:r w:rsidRPr="00B41491">
              <w:rPr>
                <w:rFonts w:ascii="Times New Roman" w:eastAsia="新細明體" w:hAnsi="Times New Roman" w:cs="Times New Roman" w:hint="eastAsia"/>
                <w:szCs w:val="24"/>
              </w:rPr>
              <w:t xml:space="preserve">信　　</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2.9</w:t>
            </w:r>
            <w:r w:rsidRPr="00B41491">
              <w:rPr>
                <w:rFonts w:ascii="Times New Roman" w:eastAsia="新細明體" w:hAnsi="Times New Roman" w:cs="Times New Roman" w:hint="eastAsia"/>
                <w:szCs w:val="24"/>
              </w:rPr>
              <w:t>熾盛</w:t>
            </w:r>
            <w:r w:rsidRPr="00B41491">
              <w:rPr>
                <w:rFonts w:ascii="Times New Roman" w:eastAsia="新細明體" w:hAnsi="Times New Roman" w:cs="Times New Roman" w:hint="eastAsia"/>
                <w:szCs w:val="24"/>
                <w:vertAlign w:val="superscript"/>
              </w:rPr>
              <w:t>2.10</w:t>
            </w:r>
            <w:r w:rsidRPr="00B41491">
              <w:rPr>
                <w:rFonts w:ascii="Times New Roman" w:eastAsia="新細明體" w:hAnsi="Times New Roman" w:cs="Times New Roman" w:hint="eastAsia"/>
                <w:szCs w:val="24"/>
              </w:rPr>
              <w:t>無與等</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（大正</w:t>
            </w:r>
            <w:r w:rsidRPr="00B41491">
              <w:rPr>
                <w:rFonts w:ascii="Times New Roman" w:eastAsia="新細明體" w:hAnsi="Times New Roman" w:cs="Times New Roman" w:hint="eastAsia"/>
                <w:szCs w:val="24"/>
              </w:rPr>
              <w:t>2</w:t>
            </w:r>
            <w:r w:rsidRPr="00B41491">
              <w:rPr>
                <w:rFonts w:ascii="Times New Roman" w:eastAsia="新細明體" w:hAnsi="Times New Roman" w:cs="Times New Roman" w:hint="eastAsia"/>
                <w:szCs w:val="24"/>
              </w:rPr>
              <w:t>，</w:t>
            </w:r>
            <w:r w:rsidRPr="00B41491">
              <w:rPr>
                <w:rFonts w:ascii="Times New Roman" w:eastAsia="新細明體" w:hAnsi="Times New Roman" w:cs="Times New Roman" w:hint="eastAsia"/>
                <w:szCs w:val="24"/>
              </w:rPr>
              <w:t>562a5-6</w:t>
            </w:r>
            <w:r w:rsidRPr="00B41491">
              <w:rPr>
                <w:rFonts w:ascii="Times New Roman" w:eastAsia="新細明體" w:hAnsi="Times New Roman" w:cs="Times New Roman" w:hint="eastAsia"/>
                <w:szCs w:val="24"/>
              </w:rPr>
              <w:t>）</w:t>
            </w:r>
          </w:p>
        </w:tc>
      </w:tr>
      <w:tr w:rsidR="00B41491" w:rsidRPr="00B41491" w:rsidTr="00B41491">
        <w:trPr>
          <w:jc w:val="center"/>
        </w:trPr>
        <w:tc>
          <w:tcPr>
            <w:tcW w:w="457" w:type="dxa"/>
            <w:vMerge/>
          </w:tcPr>
          <w:p w:rsidR="00B41491" w:rsidRPr="00B41491" w:rsidRDefault="00B41491" w:rsidP="00B41491">
            <w:pPr>
              <w:rPr>
                <w:rFonts w:ascii="Times New Roman" w:eastAsia="新細明體" w:hAnsi="Times New Roman" w:cs="Times New Roman"/>
                <w:b/>
                <w:szCs w:val="24"/>
              </w:rPr>
            </w:pPr>
          </w:p>
        </w:tc>
        <w:tc>
          <w:tcPr>
            <w:tcW w:w="1256" w:type="dxa"/>
            <w:vMerge w:val="restart"/>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卷</w:t>
            </w:r>
            <w:r w:rsidRPr="00B41491">
              <w:rPr>
                <w:rFonts w:ascii="Times New Roman" w:eastAsia="新細明體" w:hAnsi="Times New Roman" w:cs="Times New Roman" w:hint="eastAsia"/>
                <w:szCs w:val="24"/>
              </w:rPr>
              <w:t>4</w:t>
            </w:r>
          </w:p>
        </w:tc>
        <w:tc>
          <w:tcPr>
            <w:tcW w:w="2410"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9</w:t>
            </w:r>
            <w:r w:rsidRPr="00B41491">
              <w:rPr>
                <w:rFonts w:ascii="Times New Roman" w:eastAsia="新細明體" w:hAnsi="Times New Roman" w:cs="Times New Roman"/>
                <w:szCs w:val="24"/>
              </w:rPr>
              <w:t>一子品</w:t>
            </w:r>
          </w:p>
        </w:tc>
        <w:tc>
          <w:tcPr>
            <w:tcW w:w="850"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10</w:t>
            </w:r>
            <w:r w:rsidRPr="00B41491">
              <w:rPr>
                <w:rFonts w:ascii="Times New Roman" w:eastAsia="新細明體" w:hAnsi="Times New Roman" w:cs="Times New Roman" w:hint="eastAsia"/>
                <w:szCs w:val="24"/>
              </w:rPr>
              <w:t>經</w:t>
            </w:r>
          </w:p>
        </w:tc>
        <w:tc>
          <w:tcPr>
            <w:tcW w:w="4099"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2.1,2</w:t>
            </w:r>
            <w:r w:rsidRPr="00B41491">
              <w:rPr>
                <w:rFonts w:ascii="Times New Roman" w:eastAsia="新細明體" w:hAnsi="Times New Roman" w:cs="Times New Roman" w:hint="eastAsia"/>
                <w:szCs w:val="24"/>
              </w:rPr>
              <w:t>二斯及</w:t>
            </w:r>
            <w:r w:rsidRPr="00B41491">
              <w:rPr>
                <w:rFonts w:ascii="Times New Roman" w:eastAsia="新細明體" w:hAnsi="Times New Roman" w:cs="Times New Roman" w:hint="eastAsia"/>
                <w:szCs w:val="24"/>
                <w:vertAlign w:val="superscript"/>
              </w:rPr>
              <w:t>2.3,4</w:t>
            </w:r>
            <w:r w:rsidRPr="00B41491">
              <w:rPr>
                <w:rFonts w:ascii="Times New Roman" w:eastAsia="新細明體" w:hAnsi="Times New Roman" w:cs="Times New Roman" w:hint="eastAsia"/>
                <w:szCs w:val="24"/>
              </w:rPr>
              <w:t xml:space="preserve">二心　　</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2.5</w:t>
            </w:r>
            <w:r w:rsidRPr="00B41491">
              <w:rPr>
                <w:rFonts w:ascii="Times New Roman" w:eastAsia="新細明體" w:hAnsi="Times New Roman" w:cs="Times New Roman" w:hint="eastAsia"/>
                <w:szCs w:val="24"/>
              </w:rPr>
              <w:t>一墮</w:t>
            </w:r>
            <w:r w:rsidRPr="00B41491">
              <w:rPr>
                <w:rFonts w:ascii="Times New Roman" w:eastAsia="新細明體" w:hAnsi="Times New Roman" w:cs="Times New Roman" w:hint="eastAsia"/>
                <w:szCs w:val="24"/>
                <w:vertAlign w:val="superscript"/>
              </w:rPr>
              <w:t>2.6</w:t>
            </w:r>
            <w:r w:rsidRPr="00B41491">
              <w:rPr>
                <w:rFonts w:ascii="Times New Roman" w:eastAsia="新細明體" w:hAnsi="Times New Roman" w:cs="Times New Roman" w:hint="eastAsia"/>
                <w:szCs w:val="24"/>
              </w:rPr>
              <w:t>一生天</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2.7,8</w:t>
            </w:r>
            <w:r w:rsidRPr="00B41491">
              <w:rPr>
                <w:rFonts w:ascii="Times New Roman" w:eastAsia="新細明體" w:hAnsi="Times New Roman" w:cs="Times New Roman" w:hint="eastAsia"/>
                <w:szCs w:val="24"/>
              </w:rPr>
              <w:t xml:space="preserve">男女想受樂　</w:t>
            </w:r>
            <w:r w:rsidRPr="00B41491">
              <w:rPr>
                <w:rFonts w:ascii="Times New Roman" w:eastAsia="新細明體" w:hAnsi="Times New Roman" w:cs="Times New Roman" w:hint="eastAsia"/>
                <w:szCs w:val="24"/>
                <w:vertAlign w:val="superscript"/>
              </w:rPr>
              <w:t>2.9,10</w:t>
            </w:r>
            <w:r w:rsidRPr="00B41491">
              <w:rPr>
                <w:rFonts w:ascii="Times New Roman" w:eastAsia="新細明體" w:hAnsi="Times New Roman" w:cs="Times New Roman" w:hint="eastAsia"/>
                <w:szCs w:val="24"/>
              </w:rPr>
              <w:t>二欲想在後</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（大正</w:t>
            </w:r>
            <w:r w:rsidRPr="00B41491">
              <w:rPr>
                <w:rFonts w:ascii="Times New Roman" w:eastAsia="新細明體" w:hAnsi="Times New Roman" w:cs="Times New Roman" w:hint="eastAsia"/>
                <w:szCs w:val="24"/>
              </w:rPr>
              <w:t>2</w:t>
            </w:r>
            <w:r w:rsidRPr="00B41491">
              <w:rPr>
                <w:rFonts w:ascii="Times New Roman" w:eastAsia="新細明體" w:hAnsi="Times New Roman" w:cs="Times New Roman" w:hint="eastAsia"/>
                <w:szCs w:val="24"/>
              </w:rPr>
              <w:t>，</w:t>
            </w:r>
            <w:r w:rsidRPr="00B41491">
              <w:rPr>
                <w:rFonts w:ascii="Times New Roman" w:eastAsia="新細明體" w:hAnsi="Times New Roman" w:cs="Times New Roman" w:hint="eastAsia"/>
                <w:szCs w:val="24"/>
              </w:rPr>
              <w:t>563c8-9</w:t>
            </w:r>
            <w:r w:rsidRPr="00B41491">
              <w:rPr>
                <w:rFonts w:ascii="Times New Roman" w:eastAsia="新細明體" w:hAnsi="Times New Roman" w:cs="Times New Roman" w:hint="eastAsia"/>
                <w:szCs w:val="24"/>
              </w:rPr>
              <w:t>）</w:t>
            </w:r>
          </w:p>
        </w:tc>
      </w:tr>
      <w:tr w:rsidR="00B41491" w:rsidRPr="00B41491" w:rsidTr="00B41491">
        <w:trPr>
          <w:jc w:val="center"/>
        </w:trPr>
        <w:tc>
          <w:tcPr>
            <w:tcW w:w="457" w:type="dxa"/>
            <w:vMerge/>
          </w:tcPr>
          <w:p w:rsidR="00B41491" w:rsidRPr="00B41491" w:rsidRDefault="00B41491" w:rsidP="00B41491">
            <w:pPr>
              <w:rPr>
                <w:rFonts w:ascii="Times New Roman" w:eastAsia="新細明體" w:hAnsi="Times New Roman" w:cs="Times New Roman"/>
                <w:b/>
                <w:szCs w:val="24"/>
              </w:rPr>
            </w:pPr>
          </w:p>
        </w:tc>
        <w:tc>
          <w:tcPr>
            <w:tcW w:w="1256" w:type="dxa"/>
            <w:vMerge/>
          </w:tcPr>
          <w:p w:rsidR="00B41491" w:rsidRPr="00B41491" w:rsidRDefault="00B41491" w:rsidP="00B41491">
            <w:pPr>
              <w:rPr>
                <w:rFonts w:ascii="Times New Roman" w:eastAsia="新細明體" w:hAnsi="Times New Roman" w:cs="Times New Roman"/>
                <w:szCs w:val="24"/>
              </w:rPr>
            </w:pPr>
          </w:p>
        </w:tc>
        <w:tc>
          <w:tcPr>
            <w:tcW w:w="2410"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10</w:t>
            </w:r>
            <w:r w:rsidRPr="00B41491">
              <w:rPr>
                <w:rFonts w:ascii="Times New Roman" w:eastAsia="新細明體" w:hAnsi="Times New Roman" w:cs="Times New Roman"/>
                <w:szCs w:val="24"/>
              </w:rPr>
              <w:t>護心品</w:t>
            </w:r>
          </w:p>
        </w:tc>
        <w:tc>
          <w:tcPr>
            <w:tcW w:w="850"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10</w:t>
            </w:r>
            <w:r w:rsidRPr="00B41491">
              <w:rPr>
                <w:rFonts w:ascii="Times New Roman" w:eastAsia="新細明體" w:hAnsi="Times New Roman" w:cs="Times New Roman" w:hint="eastAsia"/>
                <w:szCs w:val="24"/>
              </w:rPr>
              <w:t>經</w:t>
            </w:r>
          </w:p>
        </w:tc>
        <w:tc>
          <w:tcPr>
            <w:tcW w:w="4099"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2.1,2</w:t>
            </w:r>
            <w:r w:rsidRPr="00B41491">
              <w:rPr>
                <w:rFonts w:ascii="Times New Roman" w:eastAsia="新細明體" w:hAnsi="Times New Roman" w:cs="Times New Roman" w:hint="eastAsia"/>
                <w:szCs w:val="24"/>
              </w:rPr>
              <w:t>無慢二</w:t>
            </w:r>
            <w:r w:rsidRPr="00B41491">
              <w:rPr>
                <w:rFonts w:ascii="Times New Roman" w:eastAsia="新細明體" w:hAnsi="Times New Roman" w:cs="Times New Roman" w:hint="eastAsia"/>
                <w:szCs w:val="24"/>
                <w:vertAlign w:val="superscript"/>
              </w:rPr>
              <w:t>2.3</w:t>
            </w:r>
            <w:r w:rsidRPr="00B41491">
              <w:rPr>
                <w:rFonts w:ascii="Times New Roman" w:eastAsia="新細明體" w:hAnsi="Times New Roman" w:cs="Times New Roman" w:hint="eastAsia"/>
                <w:szCs w:val="24"/>
              </w:rPr>
              <w:t xml:space="preserve">念壇　</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2.4,5</w:t>
            </w:r>
            <w:r w:rsidRPr="00B41491">
              <w:rPr>
                <w:rFonts w:ascii="Times New Roman" w:eastAsia="新細明體" w:hAnsi="Times New Roman" w:cs="Times New Roman" w:hint="eastAsia"/>
                <w:szCs w:val="24"/>
              </w:rPr>
              <w:t>二施</w:t>
            </w:r>
            <w:r w:rsidRPr="00B41491">
              <w:rPr>
                <w:rFonts w:ascii="Times New Roman" w:eastAsia="新細明體" w:hAnsi="Times New Roman" w:cs="Times New Roman" w:hint="eastAsia"/>
                <w:szCs w:val="24"/>
                <w:vertAlign w:val="superscript"/>
              </w:rPr>
              <w:t>2.6</w:t>
            </w:r>
            <w:r w:rsidRPr="00B41491">
              <w:rPr>
                <w:rFonts w:ascii="Times New Roman" w:eastAsia="新細明體" w:hAnsi="Times New Roman" w:cs="Times New Roman" w:hint="eastAsia"/>
                <w:szCs w:val="24"/>
              </w:rPr>
              <w:t>堅</w:t>
            </w:r>
            <w:r w:rsidRPr="00B41491">
              <w:rPr>
                <w:rFonts w:ascii="Times New Roman" w:eastAsia="新細明體" w:hAnsi="Times New Roman" w:cs="Times New Roman" w:hint="eastAsia"/>
                <w:szCs w:val="24"/>
                <w:vertAlign w:val="superscript"/>
              </w:rPr>
              <w:t>2.7</w:t>
            </w:r>
            <w:r w:rsidRPr="00B41491">
              <w:rPr>
                <w:rFonts w:ascii="Times New Roman" w:eastAsia="新細明體" w:hAnsi="Times New Roman" w:cs="Times New Roman" w:hint="eastAsia"/>
                <w:szCs w:val="24"/>
              </w:rPr>
              <w:t>無厭</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施福</w:t>
            </w:r>
            <w:r w:rsidRPr="00B41491">
              <w:rPr>
                <w:rFonts w:ascii="Times New Roman" w:eastAsia="新細明體" w:hAnsi="Times New Roman" w:cs="Times New Roman" w:hint="eastAsia"/>
                <w:szCs w:val="24"/>
                <w:vertAlign w:val="superscript"/>
              </w:rPr>
              <w:t>2.8</w:t>
            </w:r>
            <w:r w:rsidRPr="00B41491">
              <w:rPr>
                <w:rFonts w:ascii="Times New Roman" w:eastAsia="新細明體" w:hAnsi="Times New Roman" w:cs="Times New Roman" w:hint="eastAsia"/>
                <w:szCs w:val="24"/>
              </w:rPr>
              <w:t xml:space="preserve">魔波旬　</w:t>
            </w:r>
            <w:r w:rsidRPr="00B41491">
              <w:rPr>
                <w:rFonts w:ascii="Times New Roman" w:eastAsia="新細明體" w:hAnsi="Times New Roman" w:cs="Times New Roman" w:hint="eastAsia"/>
                <w:szCs w:val="24"/>
                <w:vertAlign w:val="superscript"/>
              </w:rPr>
              <w:t>2.9</w:t>
            </w:r>
            <w:r w:rsidRPr="00B41491">
              <w:rPr>
                <w:rFonts w:ascii="Times New Roman" w:eastAsia="新細明體" w:hAnsi="Times New Roman" w:cs="Times New Roman" w:hint="eastAsia"/>
                <w:szCs w:val="24"/>
              </w:rPr>
              <w:t>惡趣及</w:t>
            </w:r>
            <w:r w:rsidRPr="00B41491">
              <w:rPr>
                <w:rFonts w:ascii="Times New Roman" w:eastAsia="新細明體" w:hAnsi="Times New Roman" w:cs="Times New Roman" w:hint="eastAsia"/>
                <w:szCs w:val="24"/>
                <w:vertAlign w:val="superscript"/>
              </w:rPr>
              <w:t>2.10</w:t>
            </w:r>
            <w:r w:rsidRPr="00B41491">
              <w:rPr>
                <w:rFonts w:ascii="Times New Roman" w:eastAsia="新細明體" w:hAnsi="Times New Roman" w:cs="Times New Roman" w:hint="eastAsia"/>
                <w:szCs w:val="24"/>
              </w:rPr>
              <w:t>一人</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（大正</w:t>
            </w:r>
            <w:r w:rsidRPr="00B41491">
              <w:rPr>
                <w:rFonts w:ascii="Times New Roman" w:eastAsia="新細明體" w:hAnsi="Times New Roman" w:cs="Times New Roman" w:hint="eastAsia"/>
                <w:szCs w:val="24"/>
              </w:rPr>
              <w:t>2</w:t>
            </w:r>
            <w:r w:rsidRPr="00B41491">
              <w:rPr>
                <w:rFonts w:ascii="Times New Roman" w:eastAsia="新細明體" w:hAnsi="Times New Roman" w:cs="Times New Roman" w:hint="eastAsia"/>
                <w:szCs w:val="24"/>
              </w:rPr>
              <w:t>，</w:t>
            </w:r>
            <w:r w:rsidRPr="00B41491">
              <w:rPr>
                <w:rFonts w:ascii="Times New Roman" w:eastAsia="新細明體" w:hAnsi="Times New Roman" w:cs="Times New Roman" w:hint="eastAsia"/>
                <w:szCs w:val="24"/>
              </w:rPr>
              <w:t>566a22-23</w:t>
            </w:r>
            <w:r w:rsidRPr="00B41491">
              <w:rPr>
                <w:rFonts w:ascii="Times New Roman" w:eastAsia="新細明體" w:hAnsi="Times New Roman" w:cs="Times New Roman" w:hint="eastAsia"/>
                <w:szCs w:val="24"/>
              </w:rPr>
              <w:t>）</w:t>
            </w:r>
          </w:p>
        </w:tc>
      </w:tr>
      <w:tr w:rsidR="00B41491" w:rsidRPr="00B41491" w:rsidTr="00B41491">
        <w:trPr>
          <w:jc w:val="center"/>
        </w:trPr>
        <w:tc>
          <w:tcPr>
            <w:tcW w:w="457" w:type="dxa"/>
            <w:vMerge/>
          </w:tcPr>
          <w:p w:rsidR="00B41491" w:rsidRPr="00B41491" w:rsidRDefault="00B41491" w:rsidP="00B41491">
            <w:pPr>
              <w:rPr>
                <w:rFonts w:ascii="Times New Roman" w:eastAsia="新細明體" w:hAnsi="Times New Roman" w:cs="Times New Roman"/>
                <w:b/>
                <w:szCs w:val="24"/>
              </w:rPr>
            </w:pPr>
          </w:p>
        </w:tc>
        <w:tc>
          <w:tcPr>
            <w:tcW w:w="1256" w:type="dxa"/>
            <w:vMerge w:val="restart"/>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卷</w:t>
            </w:r>
            <w:r w:rsidRPr="00B41491">
              <w:rPr>
                <w:rFonts w:ascii="Times New Roman" w:eastAsia="新細明體" w:hAnsi="Times New Roman" w:cs="Times New Roman" w:hint="eastAsia"/>
                <w:szCs w:val="24"/>
              </w:rPr>
              <w:t>5</w:t>
            </w:r>
          </w:p>
        </w:tc>
        <w:tc>
          <w:tcPr>
            <w:tcW w:w="2410" w:type="dxa"/>
            <w:tcBorders>
              <w:bottom w:val="single" w:sz="4" w:space="0" w:color="000000" w:themeColor="text1"/>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11</w:t>
            </w:r>
            <w:r w:rsidRPr="00B41491">
              <w:rPr>
                <w:rFonts w:ascii="Times New Roman" w:eastAsia="新細明體" w:hAnsi="Times New Roman" w:cs="Times New Roman"/>
                <w:szCs w:val="24"/>
              </w:rPr>
              <w:t>不逮品</w:t>
            </w:r>
          </w:p>
        </w:tc>
        <w:tc>
          <w:tcPr>
            <w:tcW w:w="850"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10</w:t>
            </w:r>
            <w:r w:rsidRPr="00B41491">
              <w:rPr>
                <w:rFonts w:ascii="Times New Roman" w:eastAsia="新細明體" w:hAnsi="Times New Roman" w:cs="Times New Roman" w:hint="eastAsia"/>
                <w:szCs w:val="24"/>
              </w:rPr>
              <w:t>經</w:t>
            </w:r>
          </w:p>
        </w:tc>
        <w:tc>
          <w:tcPr>
            <w:tcW w:w="4099"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2.1,2,3,4</w:t>
            </w:r>
            <w:r w:rsidRPr="00B41491">
              <w:rPr>
                <w:rFonts w:ascii="Times New Roman" w:eastAsia="新細明體" w:hAnsi="Times New Roman" w:cs="Times New Roman" w:hint="eastAsia"/>
                <w:szCs w:val="24"/>
              </w:rPr>
              <w:t>四種阿那含</w:t>
            </w:r>
            <w:r w:rsidRPr="00B41491">
              <w:rPr>
                <w:rFonts w:ascii="Times New Roman" w:eastAsia="新細明體" w:hAnsi="Times New Roman" w:cs="Times New Roman" w:hint="eastAsia"/>
                <w:szCs w:val="24"/>
                <w:vertAlign w:val="superscript"/>
              </w:rPr>
              <w:t>2.5,6</w:t>
            </w:r>
            <w:r w:rsidRPr="00B41491">
              <w:rPr>
                <w:rFonts w:ascii="Times New Roman" w:eastAsia="新細明體" w:hAnsi="Times New Roman" w:cs="Times New Roman" w:hint="eastAsia"/>
                <w:szCs w:val="24"/>
              </w:rPr>
              <w:t>二心及</w:t>
            </w:r>
            <w:r w:rsidRPr="00B41491">
              <w:rPr>
                <w:rFonts w:ascii="Times New Roman" w:eastAsia="新細明體" w:hAnsi="Times New Roman" w:cs="Times New Roman" w:hint="eastAsia"/>
                <w:szCs w:val="24"/>
                <w:vertAlign w:val="superscript"/>
              </w:rPr>
              <w:t>2.7,8</w:t>
            </w:r>
            <w:r w:rsidRPr="00B41491">
              <w:rPr>
                <w:rFonts w:ascii="Times New Roman" w:eastAsia="新細明體" w:hAnsi="Times New Roman" w:cs="Times New Roman" w:hint="eastAsia"/>
                <w:szCs w:val="24"/>
              </w:rPr>
              <w:t>二食</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2.9,10</w:t>
            </w:r>
            <w:r w:rsidRPr="00B41491">
              <w:rPr>
                <w:rFonts w:ascii="Times New Roman" w:eastAsia="新細明體" w:hAnsi="Times New Roman" w:cs="Times New Roman" w:hint="eastAsia"/>
                <w:szCs w:val="24"/>
              </w:rPr>
              <w:t>婆達二契經　　智者當覺知</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（大正</w:t>
            </w:r>
            <w:r w:rsidRPr="00B41491">
              <w:rPr>
                <w:rFonts w:ascii="Times New Roman" w:eastAsia="新細明體" w:hAnsi="Times New Roman" w:cs="Times New Roman" w:hint="eastAsia"/>
                <w:szCs w:val="24"/>
              </w:rPr>
              <w:t>2</w:t>
            </w:r>
            <w:r w:rsidRPr="00B41491">
              <w:rPr>
                <w:rFonts w:ascii="Times New Roman" w:eastAsia="新細明體" w:hAnsi="Times New Roman" w:cs="Times New Roman" w:hint="eastAsia"/>
                <w:szCs w:val="24"/>
              </w:rPr>
              <w:t>，</w:t>
            </w:r>
            <w:r w:rsidRPr="00B41491">
              <w:rPr>
                <w:rFonts w:ascii="Times New Roman" w:eastAsia="新細明體" w:hAnsi="Times New Roman" w:cs="Times New Roman" w:hint="eastAsia"/>
                <w:szCs w:val="24"/>
              </w:rPr>
              <w:t>567c27-28</w:t>
            </w:r>
            <w:r w:rsidRPr="00B41491">
              <w:rPr>
                <w:rFonts w:ascii="Times New Roman" w:eastAsia="新細明體" w:hAnsi="Times New Roman" w:cs="Times New Roman" w:hint="eastAsia"/>
                <w:szCs w:val="24"/>
              </w:rPr>
              <w:t>）</w:t>
            </w:r>
          </w:p>
        </w:tc>
      </w:tr>
      <w:tr w:rsidR="00B41491" w:rsidRPr="00B41491" w:rsidTr="00B41491">
        <w:trPr>
          <w:jc w:val="center"/>
        </w:trPr>
        <w:tc>
          <w:tcPr>
            <w:tcW w:w="457" w:type="dxa"/>
            <w:vMerge/>
          </w:tcPr>
          <w:p w:rsidR="00B41491" w:rsidRPr="00B41491" w:rsidRDefault="00B41491" w:rsidP="00B41491">
            <w:pPr>
              <w:rPr>
                <w:rFonts w:ascii="Times New Roman" w:eastAsia="新細明體" w:hAnsi="Times New Roman" w:cs="Times New Roman"/>
                <w:b/>
                <w:szCs w:val="24"/>
              </w:rPr>
            </w:pPr>
          </w:p>
        </w:tc>
        <w:tc>
          <w:tcPr>
            <w:tcW w:w="1256" w:type="dxa"/>
            <w:vMerge/>
          </w:tcPr>
          <w:p w:rsidR="00B41491" w:rsidRPr="00B41491" w:rsidRDefault="00B41491" w:rsidP="00B41491">
            <w:pPr>
              <w:rPr>
                <w:rFonts w:ascii="Times New Roman" w:eastAsia="新細明體" w:hAnsi="Times New Roman" w:cs="Times New Roman"/>
                <w:szCs w:val="24"/>
              </w:rPr>
            </w:pPr>
          </w:p>
        </w:tc>
        <w:tc>
          <w:tcPr>
            <w:tcW w:w="2410" w:type="dxa"/>
            <w:shd w:val="clear" w:color="auto" w:fill="6FC7C7" w:themeFill="background1" w:themeFillShade="D9"/>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12</w:t>
            </w:r>
            <w:r w:rsidRPr="00B41491">
              <w:rPr>
                <w:rFonts w:ascii="Times New Roman" w:eastAsia="新細明體" w:hAnsi="Times New Roman" w:cs="Times New Roman"/>
                <w:szCs w:val="24"/>
              </w:rPr>
              <w:t>壹入道品</w:t>
            </w:r>
          </w:p>
        </w:tc>
        <w:tc>
          <w:tcPr>
            <w:tcW w:w="850"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10</w:t>
            </w:r>
            <w:r w:rsidRPr="00B41491">
              <w:rPr>
                <w:rFonts w:ascii="Times New Roman" w:eastAsia="新細明體" w:hAnsi="Times New Roman" w:cs="Times New Roman" w:hint="eastAsia"/>
                <w:szCs w:val="24"/>
              </w:rPr>
              <w:t>經</w:t>
            </w:r>
          </w:p>
        </w:tc>
        <w:tc>
          <w:tcPr>
            <w:tcW w:w="4099" w:type="dxa"/>
            <w:tcBorders>
              <w:bottom w:val="single" w:sz="4" w:space="0" w:color="000000" w:themeColor="text1"/>
            </w:tcBorders>
          </w:tcPr>
          <w:p w:rsidR="00B41491" w:rsidRPr="00B41491" w:rsidRDefault="00B41491" w:rsidP="00B41491">
            <w:pPr>
              <w:tabs>
                <w:tab w:val="left" w:pos="1410"/>
              </w:tabs>
              <w:rPr>
                <w:rFonts w:ascii="Times New Roman" w:eastAsia="新細明體" w:hAnsi="Times New Roman" w:cs="Times New Roman"/>
                <w:b/>
                <w:szCs w:val="24"/>
              </w:rPr>
            </w:pPr>
            <w:r w:rsidRPr="00B41491">
              <w:rPr>
                <w:rFonts w:ascii="Times New Roman" w:eastAsia="新細明體" w:hAnsi="Times New Roman" w:cs="Times New Roman" w:hint="eastAsia"/>
                <w:b/>
                <w:szCs w:val="24"/>
              </w:rPr>
              <w:t>沒有錄偈（</w:t>
            </w:r>
            <w:r w:rsidRPr="00B41491">
              <w:rPr>
                <w:rFonts w:ascii="Times New Roman" w:eastAsia="新細明體" w:hAnsi="Times New Roman" w:cs="Times New Roman" w:hint="eastAsia"/>
                <w:b/>
                <w:szCs w:val="24"/>
              </w:rPr>
              <w:t>1</w:t>
            </w:r>
            <w:r w:rsidRPr="00B41491">
              <w:rPr>
                <w:rFonts w:ascii="Times New Roman" w:eastAsia="新細明體" w:hAnsi="Times New Roman" w:cs="Times New Roman" w:hint="eastAsia"/>
                <w:b/>
                <w:szCs w:val="24"/>
              </w:rPr>
              <w:t>）</w:t>
            </w:r>
            <w:r w:rsidRPr="00B41491">
              <w:rPr>
                <w:rFonts w:ascii="Times New Roman" w:eastAsia="新細明體" w:hAnsi="Times New Roman" w:cs="Times New Roman"/>
                <w:b/>
                <w:szCs w:val="24"/>
              </w:rPr>
              <w:tab/>
            </w:r>
          </w:p>
        </w:tc>
      </w:tr>
      <w:tr w:rsidR="00B41491" w:rsidRPr="00B41491" w:rsidTr="00B41491">
        <w:trPr>
          <w:jc w:val="center"/>
        </w:trPr>
        <w:tc>
          <w:tcPr>
            <w:tcW w:w="457" w:type="dxa"/>
            <w:vMerge/>
          </w:tcPr>
          <w:p w:rsidR="00B41491" w:rsidRPr="00B41491" w:rsidRDefault="00B41491" w:rsidP="00B41491">
            <w:pPr>
              <w:rPr>
                <w:rFonts w:ascii="Times New Roman" w:eastAsia="新細明體" w:hAnsi="Times New Roman" w:cs="Times New Roman"/>
                <w:b/>
                <w:szCs w:val="24"/>
              </w:rPr>
            </w:pPr>
          </w:p>
        </w:tc>
        <w:tc>
          <w:tcPr>
            <w:tcW w:w="1256"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卷</w:t>
            </w:r>
            <w:r w:rsidRPr="00B41491">
              <w:rPr>
                <w:rFonts w:ascii="Times New Roman" w:eastAsia="新細明體" w:hAnsi="Times New Roman" w:cs="Times New Roman" w:hint="eastAsia"/>
                <w:szCs w:val="24"/>
              </w:rPr>
              <w:t>6</w:t>
            </w:r>
          </w:p>
        </w:tc>
        <w:tc>
          <w:tcPr>
            <w:tcW w:w="2410" w:type="dxa"/>
            <w:shd w:val="clear" w:color="auto" w:fill="6FC7C7" w:themeFill="background1" w:themeFillShade="D9"/>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13</w:t>
            </w:r>
            <w:r w:rsidRPr="00B41491">
              <w:rPr>
                <w:rFonts w:ascii="Times New Roman" w:eastAsia="新細明體" w:hAnsi="Times New Roman" w:cs="Times New Roman"/>
                <w:szCs w:val="24"/>
              </w:rPr>
              <w:t>利養</w:t>
            </w:r>
            <w:r w:rsidRPr="00B41491">
              <w:rPr>
                <w:rFonts w:ascii="Times New Roman" w:eastAsia="新細明體" w:hAnsi="Times New Roman" w:cs="Times New Roman" w:hint="eastAsia"/>
                <w:szCs w:val="24"/>
              </w:rPr>
              <w:t>品</w:t>
            </w:r>
            <w:r w:rsidRPr="00CB279A">
              <w:rPr>
                <w:rFonts w:ascii="Times New Roman" w:eastAsia="新細明體" w:hAnsi="Times New Roman" w:cs="Times New Roman"/>
                <w:szCs w:val="24"/>
                <w:vertAlign w:val="superscript"/>
              </w:rPr>
              <w:footnoteReference w:id="304"/>
            </w:r>
          </w:p>
        </w:tc>
        <w:tc>
          <w:tcPr>
            <w:tcW w:w="850"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7</w:t>
            </w:r>
            <w:r w:rsidRPr="00B41491">
              <w:rPr>
                <w:rFonts w:ascii="Times New Roman" w:eastAsia="新細明體" w:hAnsi="Times New Roman" w:cs="Times New Roman" w:hint="eastAsia"/>
                <w:szCs w:val="24"/>
              </w:rPr>
              <w:t>經</w:t>
            </w:r>
          </w:p>
        </w:tc>
        <w:tc>
          <w:tcPr>
            <w:tcW w:w="4099" w:type="dxa"/>
            <w:shd w:val="clear" w:color="auto" w:fill="6FC7C7" w:themeFill="background1" w:themeFillShade="D9"/>
          </w:tcPr>
          <w:p w:rsidR="00B41491" w:rsidRPr="00B41491" w:rsidRDefault="00B41491" w:rsidP="00B41491">
            <w:pPr>
              <w:rPr>
                <w:rFonts w:ascii="Times New Roman" w:eastAsia="新細明體" w:hAnsi="Times New Roman" w:cs="Times New Roman"/>
                <w:szCs w:val="24"/>
                <w:vertAlign w:val="superscript"/>
              </w:rPr>
            </w:pPr>
            <w:r w:rsidRPr="00B41491">
              <w:rPr>
                <w:rFonts w:ascii="Times New Roman" w:eastAsia="新細明體" w:hAnsi="Times New Roman" w:cs="Times New Roman" w:hint="eastAsia"/>
                <w:szCs w:val="24"/>
                <w:vertAlign w:val="superscript"/>
              </w:rPr>
              <w:t>12.7, 12.8</w:t>
            </w:r>
            <w:r w:rsidRPr="00B41491">
              <w:rPr>
                <w:rFonts w:ascii="Times New Roman" w:eastAsia="新細明體" w:hAnsi="Times New Roman" w:cs="Times New Roman" w:hint="eastAsia"/>
                <w:szCs w:val="24"/>
              </w:rPr>
              <w:t>調達及二經</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12.9</w:t>
            </w:r>
            <w:r w:rsidRPr="00B41491">
              <w:rPr>
                <w:rFonts w:ascii="Times New Roman" w:eastAsia="新細明體" w:hAnsi="Times New Roman" w:cs="Times New Roman" w:hint="eastAsia"/>
                <w:szCs w:val="24"/>
              </w:rPr>
              <w:t>皮及</w:t>
            </w:r>
            <w:r w:rsidRPr="00B41491">
              <w:rPr>
                <w:rFonts w:ascii="Times New Roman" w:eastAsia="新細明體" w:hAnsi="Times New Roman" w:cs="Times New Roman" w:hint="eastAsia"/>
                <w:szCs w:val="24"/>
                <w:vertAlign w:val="superscript"/>
              </w:rPr>
              <w:t>12.10</w:t>
            </w:r>
            <w:r w:rsidRPr="00B41491">
              <w:rPr>
                <w:rFonts w:ascii="Times New Roman" w:eastAsia="新細明體" w:hAnsi="Times New Roman" w:cs="Times New Roman" w:hint="eastAsia"/>
                <w:szCs w:val="24"/>
              </w:rPr>
              <w:t>利師羅</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13.3</w:t>
            </w:r>
            <w:r w:rsidRPr="00B41491">
              <w:rPr>
                <w:rFonts w:ascii="Times New Roman" w:eastAsia="新細明體" w:hAnsi="Times New Roman" w:cs="Times New Roman" w:hint="eastAsia"/>
                <w:szCs w:val="24"/>
              </w:rPr>
              <w:t>竹膞</w:t>
            </w:r>
            <w:r w:rsidRPr="00B41491">
              <w:rPr>
                <w:rFonts w:ascii="Times New Roman" w:eastAsia="新細明體" w:hAnsi="Times New Roman" w:cs="Times New Roman" w:hint="eastAsia"/>
                <w:szCs w:val="24"/>
                <w:vertAlign w:val="superscript"/>
              </w:rPr>
              <w:t>13.5</w:t>
            </w:r>
            <w:r w:rsidRPr="00B41491">
              <w:rPr>
                <w:rFonts w:ascii="Times New Roman" w:eastAsia="新細明體" w:hAnsi="Times New Roman" w:cs="Times New Roman" w:hint="eastAsia"/>
                <w:szCs w:val="24"/>
              </w:rPr>
              <w:t xml:space="preserve">孫陀利　　</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13.7</w:t>
            </w:r>
            <w:r w:rsidRPr="00B41491">
              <w:rPr>
                <w:rFonts w:ascii="Times New Roman" w:eastAsia="新細明體" w:hAnsi="Times New Roman" w:cs="Times New Roman" w:hint="eastAsia"/>
                <w:szCs w:val="24"/>
              </w:rPr>
              <w:t>善業</w:t>
            </w:r>
            <w:r w:rsidRPr="00B41491">
              <w:rPr>
                <w:rFonts w:ascii="Times New Roman" w:eastAsia="新細明體" w:hAnsi="Times New Roman" w:cs="Times New Roman" w:hint="eastAsia"/>
                <w:szCs w:val="24"/>
                <w:vertAlign w:val="superscript"/>
              </w:rPr>
              <w:t>13.6</w:t>
            </w:r>
            <w:r w:rsidRPr="00B41491">
              <w:rPr>
                <w:rFonts w:ascii="Times New Roman" w:eastAsia="新細明體" w:hAnsi="Times New Roman" w:cs="Times New Roman" w:hint="eastAsia"/>
                <w:szCs w:val="24"/>
              </w:rPr>
              <w:t>釋提桓</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（大正</w:t>
            </w:r>
            <w:r w:rsidRPr="00B41491">
              <w:rPr>
                <w:rFonts w:ascii="Times New Roman" w:eastAsia="新細明體" w:hAnsi="Times New Roman" w:cs="Times New Roman" w:hint="eastAsia"/>
                <w:szCs w:val="24"/>
              </w:rPr>
              <w:t>2</w:t>
            </w:r>
            <w:r w:rsidRPr="00B41491">
              <w:rPr>
                <w:rFonts w:ascii="Times New Roman" w:eastAsia="新細明體" w:hAnsi="Times New Roman" w:cs="Times New Roman" w:hint="eastAsia"/>
                <w:szCs w:val="24"/>
              </w:rPr>
              <w:t>，</w:t>
            </w:r>
            <w:r w:rsidRPr="00B41491">
              <w:rPr>
                <w:rFonts w:ascii="Times New Roman" w:eastAsia="新細明體" w:hAnsi="Times New Roman" w:cs="Times New Roman" w:hint="eastAsia"/>
                <w:szCs w:val="24"/>
              </w:rPr>
              <w:t>576a5-6</w:t>
            </w:r>
            <w:r w:rsidRPr="00B41491">
              <w:rPr>
                <w:rFonts w:ascii="Times New Roman" w:eastAsia="新細明體" w:hAnsi="Times New Roman" w:cs="Times New Roman" w:hint="eastAsia"/>
                <w:szCs w:val="24"/>
              </w:rPr>
              <w:t>）</w:t>
            </w:r>
          </w:p>
        </w:tc>
      </w:tr>
      <w:tr w:rsidR="00B41491" w:rsidRPr="00B41491" w:rsidTr="00B41491">
        <w:trPr>
          <w:jc w:val="center"/>
        </w:trPr>
        <w:tc>
          <w:tcPr>
            <w:tcW w:w="457" w:type="dxa"/>
            <w:vMerge/>
            <w:tcBorders>
              <w:bottom w:val="double" w:sz="4" w:space="0" w:color="auto"/>
            </w:tcBorders>
          </w:tcPr>
          <w:p w:rsidR="00B41491" w:rsidRPr="00B41491" w:rsidRDefault="00B41491" w:rsidP="00B41491">
            <w:pPr>
              <w:rPr>
                <w:rFonts w:ascii="Times New Roman" w:eastAsia="新細明體" w:hAnsi="Times New Roman" w:cs="Times New Roman"/>
                <w:b/>
                <w:szCs w:val="24"/>
              </w:rPr>
            </w:pPr>
          </w:p>
        </w:tc>
        <w:tc>
          <w:tcPr>
            <w:tcW w:w="1256" w:type="dxa"/>
            <w:tcBorders>
              <w:bottom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卷</w:t>
            </w:r>
            <w:r w:rsidRPr="00B41491">
              <w:rPr>
                <w:rFonts w:ascii="Times New Roman" w:eastAsia="新細明體" w:hAnsi="Times New Roman" w:cs="Times New Roman" w:hint="eastAsia"/>
                <w:szCs w:val="24"/>
              </w:rPr>
              <w:t>7</w:t>
            </w:r>
          </w:p>
        </w:tc>
        <w:tc>
          <w:tcPr>
            <w:tcW w:w="2410" w:type="dxa"/>
            <w:tcBorders>
              <w:bottom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14</w:t>
            </w:r>
            <w:r w:rsidRPr="00B41491">
              <w:rPr>
                <w:rFonts w:ascii="Times New Roman" w:eastAsia="新細明體" w:hAnsi="Times New Roman" w:cs="Times New Roman"/>
                <w:szCs w:val="24"/>
              </w:rPr>
              <w:t>五戒品</w:t>
            </w:r>
          </w:p>
        </w:tc>
        <w:tc>
          <w:tcPr>
            <w:tcW w:w="850" w:type="dxa"/>
            <w:tcBorders>
              <w:bottom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10</w:t>
            </w:r>
            <w:r w:rsidRPr="00B41491">
              <w:rPr>
                <w:rFonts w:ascii="Times New Roman" w:eastAsia="新細明體" w:hAnsi="Times New Roman" w:cs="Times New Roman" w:hint="eastAsia"/>
                <w:szCs w:val="24"/>
              </w:rPr>
              <w:t>經</w:t>
            </w:r>
          </w:p>
        </w:tc>
        <w:tc>
          <w:tcPr>
            <w:tcW w:w="4099" w:type="dxa"/>
            <w:tcBorders>
              <w:bottom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14.1,3,5,7,9</w:t>
            </w:r>
            <w:r w:rsidRPr="00B41491">
              <w:rPr>
                <w:rFonts w:ascii="Times New Roman" w:eastAsia="新細明體" w:hAnsi="Times New Roman" w:cs="Times New Roman" w:hint="eastAsia"/>
                <w:szCs w:val="24"/>
              </w:rPr>
              <w:t xml:space="preserve">第五地獄經　</w:t>
            </w:r>
            <w:r w:rsidRPr="00B41491">
              <w:rPr>
                <w:rFonts w:ascii="Times New Roman" w:eastAsia="新細明體" w:hAnsi="Times New Roman" w:cs="Times New Roman" w:hint="eastAsia"/>
                <w:szCs w:val="24"/>
              </w:rPr>
              <w:t xml:space="preserve"> </w:t>
            </w:r>
            <w:r w:rsidRPr="00B41491">
              <w:rPr>
                <w:rFonts w:ascii="Times New Roman" w:eastAsia="新細明體" w:hAnsi="Times New Roman" w:cs="Times New Roman" w:hint="eastAsia"/>
                <w:szCs w:val="24"/>
              </w:rPr>
              <w:t>此名不善行</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14.2,4,6,8,10</w:t>
            </w:r>
            <w:r w:rsidRPr="00B41491">
              <w:rPr>
                <w:rFonts w:ascii="Times New Roman" w:eastAsia="新細明體" w:hAnsi="Times New Roman" w:cs="Times New Roman" w:hint="eastAsia"/>
                <w:szCs w:val="24"/>
              </w:rPr>
              <w:t>五者天及人　令知次第數</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（大正</w:t>
            </w:r>
            <w:r w:rsidRPr="00B41491">
              <w:rPr>
                <w:rFonts w:ascii="Times New Roman" w:eastAsia="新細明體" w:hAnsi="Times New Roman" w:cs="Times New Roman" w:hint="eastAsia"/>
                <w:szCs w:val="24"/>
              </w:rPr>
              <w:t>2</w:t>
            </w:r>
            <w:r w:rsidRPr="00B41491">
              <w:rPr>
                <w:rFonts w:ascii="Times New Roman" w:eastAsia="新細明體" w:hAnsi="Times New Roman" w:cs="Times New Roman" w:hint="eastAsia"/>
                <w:szCs w:val="24"/>
              </w:rPr>
              <w:t>，</w:t>
            </w:r>
            <w:r w:rsidRPr="00B41491">
              <w:rPr>
                <w:rFonts w:ascii="Times New Roman" w:eastAsia="新細明體" w:hAnsi="Times New Roman" w:cs="Times New Roman" w:hint="eastAsia"/>
                <w:szCs w:val="24"/>
              </w:rPr>
              <w:t>577a12-13</w:t>
            </w:r>
            <w:r w:rsidRPr="00B41491">
              <w:rPr>
                <w:rFonts w:ascii="Times New Roman" w:eastAsia="新細明體" w:hAnsi="Times New Roman" w:cs="Times New Roman" w:hint="eastAsia"/>
                <w:szCs w:val="24"/>
              </w:rPr>
              <w:t>）</w:t>
            </w:r>
          </w:p>
        </w:tc>
      </w:tr>
      <w:tr w:rsidR="00B41491" w:rsidRPr="00B41491" w:rsidTr="00B41491">
        <w:trPr>
          <w:jc w:val="center"/>
        </w:trPr>
        <w:tc>
          <w:tcPr>
            <w:tcW w:w="457" w:type="dxa"/>
            <w:vMerge w:val="restart"/>
            <w:tcBorders>
              <w:top w:val="double" w:sz="4" w:space="0" w:color="auto"/>
              <w:right w:val="single" w:sz="4" w:space="0" w:color="000000" w:themeColor="text1"/>
            </w:tcBorders>
          </w:tcPr>
          <w:p w:rsidR="00B41491" w:rsidRPr="00B41491" w:rsidRDefault="00B41491" w:rsidP="00B41491">
            <w:pPr>
              <w:rPr>
                <w:rFonts w:ascii="Times New Roman" w:eastAsia="新細明體" w:hAnsi="Times New Roman" w:cs="Times New Roman"/>
                <w:b/>
                <w:szCs w:val="24"/>
              </w:rPr>
            </w:pPr>
            <w:r w:rsidRPr="00B41491">
              <w:rPr>
                <w:rFonts w:ascii="Times New Roman" w:eastAsia="新細明體" w:hAnsi="Times New Roman" w:cs="Times New Roman" w:hint="eastAsia"/>
                <w:b/>
                <w:szCs w:val="24"/>
              </w:rPr>
              <w:t>二法</w:t>
            </w:r>
          </w:p>
        </w:tc>
        <w:tc>
          <w:tcPr>
            <w:tcW w:w="1256" w:type="dxa"/>
            <w:vMerge w:val="restart"/>
            <w:tcBorders>
              <w:top w:val="double" w:sz="4" w:space="0" w:color="auto"/>
              <w:left w:val="single" w:sz="4" w:space="0" w:color="000000" w:themeColor="text1"/>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卷</w:t>
            </w:r>
            <w:r w:rsidRPr="00B41491">
              <w:rPr>
                <w:rFonts w:ascii="Times New Roman" w:eastAsia="新細明體" w:hAnsi="Times New Roman" w:cs="Times New Roman" w:hint="eastAsia"/>
                <w:szCs w:val="24"/>
              </w:rPr>
              <w:t>7</w:t>
            </w:r>
          </w:p>
        </w:tc>
        <w:tc>
          <w:tcPr>
            <w:tcW w:w="2410" w:type="dxa"/>
            <w:tcBorders>
              <w:top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15</w:t>
            </w:r>
            <w:r w:rsidRPr="00B41491">
              <w:rPr>
                <w:rFonts w:ascii="Times New Roman" w:eastAsia="新細明體" w:hAnsi="Times New Roman" w:cs="Times New Roman"/>
                <w:szCs w:val="24"/>
              </w:rPr>
              <w:t>有無品</w:t>
            </w:r>
          </w:p>
        </w:tc>
        <w:tc>
          <w:tcPr>
            <w:tcW w:w="850" w:type="dxa"/>
            <w:tcBorders>
              <w:top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10</w:t>
            </w:r>
            <w:r w:rsidRPr="00B41491">
              <w:rPr>
                <w:rFonts w:ascii="Times New Roman" w:eastAsia="新細明體" w:hAnsi="Times New Roman" w:cs="Times New Roman" w:hint="eastAsia"/>
                <w:szCs w:val="24"/>
              </w:rPr>
              <w:t>經</w:t>
            </w:r>
          </w:p>
        </w:tc>
        <w:tc>
          <w:tcPr>
            <w:tcW w:w="4099" w:type="dxa"/>
            <w:tcBorders>
              <w:top w:val="double" w:sz="4" w:space="0" w:color="auto"/>
            </w:tcBorders>
          </w:tcPr>
          <w:p w:rsidR="00B41491" w:rsidRPr="00B41491" w:rsidRDefault="00B41491" w:rsidP="00B41491">
            <w:pPr>
              <w:ind w:firstLineChars="14" w:firstLine="34"/>
              <w:rPr>
                <w:rFonts w:ascii="Times New Roman" w:eastAsia="新細明體" w:hAnsi="Times New Roman" w:cs="Times New Roman"/>
                <w:szCs w:val="24"/>
                <w:vertAlign w:val="superscript"/>
              </w:rPr>
            </w:pPr>
            <w:r w:rsidRPr="00B41491">
              <w:rPr>
                <w:rFonts w:ascii="Times New Roman" w:eastAsia="新細明體" w:hAnsi="Times New Roman" w:cs="Times New Roman" w:hint="eastAsia"/>
                <w:szCs w:val="24"/>
                <w:vertAlign w:val="superscript"/>
              </w:rPr>
              <w:t>15.1,2</w:t>
            </w:r>
            <w:r w:rsidRPr="00B41491">
              <w:rPr>
                <w:rFonts w:ascii="Times New Roman" w:eastAsia="新細明體" w:hAnsi="Times New Roman" w:cs="Times New Roman" w:hint="eastAsia"/>
                <w:szCs w:val="24"/>
              </w:rPr>
              <w:t>二見及</w:t>
            </w:r>
            <w:r w:rsidRPr="00B41491">
              <w:rPr>
                <w:rFonts w:ascii="Times New Roman" w:eastAsia="新細明體" w:hAnsi="Times New Roman" w:cs="Times New Roman" w:hint="eastAsia"/>
                <w:szCs w:val="24"/>
                <w:vertAlign w:val="superscript"/>
              </w:rPr>
              <w:t>15.3,4,5</w:t>
            </w:r>
            <w:r w:rsidRPr="00B41491">
              <w:rPr>
                <w:rFonts w:ascii="Times New Roman" w:eastAsia="新細明體" w:hAnsi="Times New Roman" w:cs="Times New Roman" w:hint="eastAsia"/>
                <w:szCs w:val="24"/>
              </w:rPr>
              <w:t xml:space="preserve">二施　</w:t>
            </w:r>
          </w:p>
          <w:p w:rsidR="00B41491" w:rsidRPr="00B41491" w:rsidRDefault="00B41491" w:rsidP="00B41491">
            <w:pPr>
              <w:ind w:firstLineChars="14" w:firstLine="34"/>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15.6</w:t>
            </w:r>
            <w:r w:rsidRPr="00B41491">
              <w:rPr>
                <w:rFonts w:ascii="Times New Roman" w:eastAsia="新細明體" w:hAnsi="Times New Roman" w:cs="Times New Roman" w:hint="eastAsia"/>
                <w:szCs w:val="24"/>
              </w:rPr>
              <w:t>愚者有二相</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15.7,8</w:t>
            </w:r>
            <w:r w:rsidRPr="00B41491">
              <w:rPr>
                <w:rFonts w:ascii="Times New Roman" w:eastAsia="新細明體" w:hAnsi="Times New Roman" w:cs="Times New Roman" w:hint="eastAsia"/>
                <w:szCs w:val="24"/>
              </w:rPr>
              <w:t>禮法</w:t>
            </w:r>
            <w:r w:rsidRPr="00B41491">
              <w:rPr>
                <w:rFonts w:ascii="Times New Roman" w:eastAsia="新細明體" w:hAnsi="Times New Roman" w:cs="Times New Roman" w:hint="eastAsia"/>
                <w:szCs w:val="24"/>
                <w:vertAlign w:val="superscript"/>
              </w:rPr>
              <w:t>15.9</w:t>
            </w:r>
            <w:r w:rsidRPr="00B41491">
              <w:rPr>
                <w:rFonts w:ascii="Times New Roman" w:eastAsia="新細明體" w:hAnsi="Times New Roman" w:cs="Times New Roman" w:hint="eastAsia"/>
                <w:szCs w:val="24"/>
              </w:rPr>
              <w:t xml:space="preserve">如來廟　</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15.10</w:t>
            </w:r>
            <w:r w:rsidRPr="00B41491">
              <w:rPr>
                <w:rFonts w:ascii="Times New Roman" w:eastAsia="新細明體" w:hAnsi="Times New Roman" w:cs="Times New Roman" w:hint="eastAsia"/>
                <w:szCs w:val="24"/>
              </w:rPr>
              <w:t>正見最在後</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（大正</w:t>
            </w:r>
            <w:r w:rsidRPr="00B41491">
              <w:rPr>
                <w:rFonts w:ascii="Times New Roman" w:eastAsia="新細明體" w:hAnsi="Times New Roman" w:cs="Times New Roman" w:hint="eastAsia"/>
                <w:szCs w:val="24"/>
              </w:rPr>
              <w:t>2</w:t>
            </w:r>
            <w:r w:rsidRPr="00B41491">
              <w:rPr>
                <w:rFonts w:ascii="Times New Roman" w:eastAsia="新細明體" w:hAnsi="Times New Roman" w:cs="Times New Roman" w:hint="eastAsia"/>
                <w:szCs w:val="24"/>
              </w:rPr>
              <w:t>，</w:t>
            </w:r>
            <w:r w:rsidRPr="00B41491">
              <w:rPr>
                <w:rFonts w:ascii="Times New Roman" w:eastAsia="新細明體" w:hAnsi="Times New Roman" w:cs="Times New Roman" w:hint="eastAsia"/>
                <w:szCs w:val="24"/>
              </w:rPr>
              <w:t>578a10-11</w:t>
            </w:r>
            <w:r w:rsidRPr="00B41491">
              <w:rPr>
                <w:rFonts w:ascii="Times New Roman" w:eastAsia="新細明體" w:hAnsi="Times New Roman" w:cs="Times New Roman" w:hint="eastAsia"/>
                <w:szCs w:val="24"/>
              </w:rPr>
              <w:t>）</w:t>
            </w:r>
          </w:p>
        </w:tc>
      </w:tr>
      <w:tr w:rsidR="00B41491" w:rsidRPr="00B41491" w:rsidTr="00B41491">
        <w:trPr>
          <w:jc w:val="center"/>
        </w:trPr>
        <w:tc>
          <w:tcPr>
            <w:tcW w:w="457" w:type="dxa"/>
            <w:vMerge/>
            <w:tcBorders>
              <w:right w:val="single" w:sz="4" w:space="0" w:color="000000" w:themeColor="text1"/>
            </w:tcBorders>
          </w:tcPr>
          <w:p w:rsidR="00B41491" w:rsidRPr="00B41491" w:rsidRDefault="00B41491" w:rsidP="00B41491">
            <w:pPr>
              <w:rPr>
                <w:rFonts w:ascii="Times New Roman" w:eastAsia="新細明體" w:hAnsi="Times New Roman" w:cs="Times New Roman"/>
                <w:b/>
                <w:szCs w:val="24"/>
              </w:rPr>
            </w:pPr>
          </w:p>
        </w:tc>
        <w:tc>
          <w:tcPr>
            <w:tcW w:w="1256" w:type="dxa"/>
            <w:vMerge/>
            <w:tcBorders>
              <w:left w:val="single" w:sz="4" w:space="0" w:color="000000" w:themeColor="text1"/>
              <w:bottom w:val="single" w:sz="4" w:space="0" w:color="auto"/>
            </w:tcBorders>
          </w:tcPr>
          <w:p w:rsidR="00B41491" w:rsidRPr="00B41491" w:rsidRDefault="00B41491" w:rsidP="00B41491">
            <w:pPr>
              <w:rPr>
                <w:rFonts w:ascii="Times New Roman" w:eastAsia="新細明體" w:hAnsi="Times New Roman" w:cs="Times New Roman"/>
                <w:szCs w:val="24"/>
              </w:rPr>
            </w:pPr>
          </w:p>
        </w:tc>
        <w:tc>
          <w:tcPr>
            <w:tcW w:w="2410" w:type="dxa"/>
            <w:tcBorders>
              <w:bottom w:val="single" w:sz="4" w:space="0" w:color="000000" w:themeColor="text1"/>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16</w:t>
            </w:r>
            <w:r w:rsidRPr="00B41491">
              <w:rPr>
                <w:rFonts w:ascii="Times New Roman" w:eastAsia="新細明體" w:hAnsi="Times New Roman" w:cs="Times New Roman"/>
                <w:szCs w:val="24"/>
              </w:rPr>
              <w:t>火滅品</w:t>
            </w:r>
          </w:p>
        </w:tc>
        <w:tc>
          <w:tcPr>
            <w:tcW w:w="850"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10</w:t>
            </w:r>
            <w:r w:rsidRPr="00B41491">
              <w:rPr>
                <w:rFonts w:ascii="Times New Roman" w:eastAsia="新細明體" w:hAnsi="Times New Roman" w:cs="Times New Roman" w:hint="eastAsia"/>
                <w:szCs w:val="24"/>
              </w:rPr>
              <w:t>經</w:t>
            </w:r>
          </w:p>
        </w:tc>
        <w:tc>
          <w:tcPr>
            <w:tcW w:w="4099"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16.1</w:t>
            </w:r>
            <w:r w:rsidRPr="00B41491">
              <w:rPr>
                <w:rFonts w:ascii="Times New Roman" w:eastAsia="新細明體" w:hAnsi="Times New Roman" w:cs="Times New Roman" w:hint="eastAsia"/>
                <w:szCs w:val="24"/>
              </w:rPr>
              <w:t>難陀</w:t>
            </w:r>
            <w:r w:rsidRPr="00B41491">
              <w:rPr>
                <w:rFonts w:ascii="Times New Roman" w:eastAsia="新細明體" w:hAnsi="Times New Roman" w:cs="Times New Roman" w:hint="eastAsia"/>
                <w:szCs w:val="24"/>
                <w:vertAlign w:val="superscript"/>
              </w:rPr>
              <w:t>16.2</w:t>
            </w:r>
            <w:r w:rsidRPr="00B41491">
              <w:rPr>
                <w:rFonts w:ascii="Times New Roman" w:eastAsia="新細明體" w:hAnsi="Times New Roman" w:cs="Times New Roman" w:hint="eastAsia"/>
                <w:szCs w:val="24"/>
              </w:rPr>
              <w:t>涅槃</w:t>
            </w:r>
            <w:r w:rsidRPr="00B41491">
              <w:rPr>
                <w:rFonts w:ascii="Times New Roman" w:eastAsia="新細明體" w:hAnsi="Times New Roman" w:cs="Times New Roman" w:hint="eastAsia"/>
                <w:szCs w:val="24"/>
                <w:vertAlign w:val="superscript"/>
              </w:rPr>
              <w:t>16.3</w:t>
            </w:r>
            <w:r w:rsidRPr="00B41491">
              <w:rPr>
                <w:rFonts w:ascii="Times New Roman" w:eastAsia="新細明體" w:hAnsi="Times New Roman" w:cs="Times New Roman" w:hint="eastAsia"/>
                <w:szCs w:val="24"/>
              </w:rPr>
              <w:t xml:space="preserve">烏　　</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16.4</w:t>
            </w:r>
            <w:r w:rsidRPr="00B41491">
              <w:rPr>
                <w:rFonts w:ascii="Times New Roman" w:eastAsia="新細明體" w:hAnsi="Times New Roman" w:cs="Times New Roman" w:hint="eastAsia"/>
                <w:szCs w:val="24"/>
              </w:rPr>
              <w:t>驢</w:t>
            </w:r>
            <w:r w:rsidRPr="00B41491">
              <w:rPr>
                <w:rFonts w:ascii="Times New Roman" w:eastAsia="新細明體" w:hAnsi="Times New Roman" w:cs="Times New Roman" w:hint="eastAsia"/>
                <w:szCs w:val="24"/>
                <w:vertAlign w:val="superscript"/>
              </w:rPr>
              <w:t>16.5,6</w:t>
            </w:r>
            <w:r w:rsidRPr="00B41491">
              <w:rPr>
                <w:rFonts w:ascii="Times New Roman" w:eastAsia="新細明體" w:hAnsi="Times New Roman" w:cs="Times New Roman" w:hint="eastAsia"/>
                <w:szCs w:val="24"/>
              </w:rPr>
              <w:t>不善有二</w:t>
            </w:r>
          </w:p>
          <w:p w:rsidR="00B41491" w:rsidRPr="00B41491" w:rsidRDefault="00B41491" w:rsidP="00B41491">
            <w:pPr>
              <w:rPr>
                <w:rFonts w:ascii="Times New Roman" w:eastAsia="新細明體" w:hAnsi="Times New Roman" w:cs="Times New Roman"/>
                <w:szCs w:val="24"/>
                <w:vertAlign w:val="superscript"/>
              </w:rPr>
            </w:pPr>
            <w:r w:rsidRPr="00B41491">
              <w:rPr>
                <w:rFonts w:ascii="Times New Roman" w:eastAsia="新細明體" w:hAnsi="Times New Roman" w:cs="Times New Roman" w:hint="eastAsia"/>
                <w:szCs w:val="24"/>
                <w:vertAlign w:val="superscript"/>
              </w:rPr>
              <w:t>16.7</w:t>
            </w:r>
            <w:r w:rsidRPr="00B41491">
              <w:rPr>
                <w:rFonts w:ascii="Times New Roman" w:eastAsia="新細明體" w:hAnsi="Times New Roman" w:cs="Times New Roman" w:hint="eastAsia"/>
                <w:szCs w:val="24"/>
              </w:rPr>
              <w:t>燭及</w:t>
            </w:r>
            <w:r w:rsidRPr="00B41491">
              <w:rPr>
                <w:rFonts w:ascii="Times New Roman" w:eastAsia="新細明體" w:hAnsi="Times New Roman" w:cs="Times New Roman" w:hint="eastAsia"/>
                <w:szCs w:val="24"/>
                <w:vertAlign w:val="superscript"/>
              </w:rPr>
              <w:t>16.8</w:t>
            </w:r>
            <w:r w:rsidRPr="00B41491">
              <w:rPr>
                <w:rFonts w:ascii="Times New Roman" w:eastAsia="新細明體" w:hAnsi="Times New Roman" w:cs="Times New Roman" w:hint="eastAsia"/>
                <w:szCs w:val="24"/>
              </w:rPr>
              <w:t xml:space="preserve">忍思惟　　</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16.9</w:t>
            </w:r>
            <w:r w:rsidRPr="00B41491">
              <w:rPr>
                <w:rFonts w:ascii="Times New Roman" w:eastAsia="新細明體" w:hAnsi="Times New Roman" w:cs="Times New Roman" w:hint="eastAsia"/>
                <w:szCs w:val="24"/>
              </w:rPr>
              <w:t>梵志及</w:t>
            </w:r>
            <w:r w:rsidRPr="00B41491">
              <w:rPr>
                <w:rFonts w:ascii="Times New Roman" w:eastAsia="新細明體" w:hAnsi="Times New Roman" w:cs="Times New Roman" w:hint="eastAsia"/>
                <w:szCs w:val="24"/>
                <w:vertAlign w:val="superscript"/>
              </w:rPr>
              <w:t>16.10</w:t>
            </w:r>
            <w:r w:rsidRPr="00B41491">
              <w:rPr>
                <w:rFonts w:ascii="Times New Roman" w:eastAsia="新細明體" w:hAnsi="Times New Roman" w:cs="Times New Roman" w:hint="eastAsia"/>
                <w:szCs w:val="24"/>
              </w:rPr>
              <w:t>羅雲</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（大正</w:t>
            </w:r>
            <w:r w:rsidRPr="00B41491">
              <w:rPr>
                <w:rFonts w:ascii="Times New Roman" w:eastAsia="新細明體" w:hAnsi="Times New Roman" w:cs="Times New Roman" w:hint="eastAsia"/>
                <w:szCs w:val="24"/>
              </w:rPr>
              <w:t>2</w:t>
            </w:r>
            <w:r w:rsidRPr="00B41491">
              <w:rPr>
                <w:rFonts w:ascii="Times New Roman" w:eastAsia="新細明體" w:hAnsi="Times New Roman" w:cs="Times New Roman" w:hint="eastAsia"/>
                <w:szCs w:val="24"/>
              </w:rPr>
              <w:t>，</w:t>
            </w:r>
            <w:r w:rsidRPr="00B41491">
              <w:rPr>
                <w:rFonts w:ascii="Times New Roman" w:eastAsia="新細明體" w:hAnsi="Times New Roman" w:cs="Times New Roman" w:hint="eastAsia"/>
                <w:szCs w:val="24"/>
              </w:rPr>
              <w:t>581b27-28</w:t>
            </w:r>
            <w:r w:rsidRPr="00B41491">
              <w:rPr>
                <w:rFonts w:ascii="Times New Roman" w:eastAsia="新細明體" w:hAnsi="Times New Roman" w:cs="Times New Roman" w:hint="eastAsia"/>
                <w:szCs w:val="24"/>
              </w:rPr>
              <w:t>）</w:t>
            </w:r>
          </w:p>
        </w:tc>
      </w:tr>
      <w:tr w:rsidR="00B41491" w:rsidRPr="00B41491" w:rsidTr="00B41491">
        <w:trPr>
          <w:jc w:val="center"/>
        </w:trPr>
        <w:tc>
          <w:tcPr>
            <w:tcW w:w="457" w:type="dxa"/>
            <w:vMerge/>
            <w:tcBorders>
              <w:right w:val="single" w:sz="4" w:space="0" w:color="000000" w:themeColor="text1"/>
            </w:tcBorders>
          </w:tcPr>
          <w:p w:rsidR="00B41491" w:rsidRPr="00B41491" w:rsidRDefault="00B41491" w:rsidP="00B41491">
            <w:pPr>
              <w:rPr>
                <w:rFonts w:ascii="Times New Roman" w:eastAsia="新細明體" w:hAnsi="Times New Roman" w:cs="Times New Roman"/>
                <w:b/>
                <w:szCs w:val="24"/>
              </w:rPr>
            </w:pPr>
          </w:p>
        </w:tc>
        <w:tc>
          <w:tcPr>
            <w:tcW w:w="1256" w:type="dxa"/>
            <w:tcBorders>
              <w:top w:val="single" w:sz="4" w:space="0" w:color="auto"/>
              <w:left w:val="single" w:sz="4" w:space="0" w:color="000000" w:themeColor="text1"/>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卷</w:t>
            </w:r>
            <w:r w:rsidRPr="00B41491">
              <w:rPr>
                <w:rFonts w:ascii="Times New Roman" w:eastAsia="新細明體" w:hAnsi="Times New Roman" w:cs="Times New Roman" w:hint="eastAsia"/>
                <w:szCs w:val="24"/>
              </w:rPr>
              <w:t>7-8</w:t>
            </w:r>
          </w:p>
        </w:tc>
        <w:tc>
          <w:tcPr>
            <w:tcW w:w="2410" w:type="dxa"/>
            <w:shd w:val="clear" w:color="auto" w:fill="6FC7C7" w:themeFill="background1" w:themeFillShade="D9"/>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17</w:t>
            </w:r>
            <w:r w:rsidRPr="00B41491">
              <w:rPr>
                <w:rFonts w:ascii="Times New Roman" w:eastAsia="新細明體" w:hAnsi="Times New Roman" w:cs="Times New Roman"/>
                <w:szCs w:val="24"/>
              </w:rPr>
              <w:t>安般品</w:t>
            </w:r>
          </w:p>
        </w:tc>
        <w:tc>
          <w:tcPr>
            <w:tcW w:w="850"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11</w:t>
            </w:r>
            <w:r w:rsidRPr="00B41491">
              <w:rPr>
                <w:rFonts w:ascii="Times New Roman" w:eastAsia="新細明體" w:hAnsi="Times New Roman" w:cs="Times New Roman" w:hint="eastAsia"/>
                <w:szCs w:val="24"/>
              </w:rPr>
              <w:t>經</w:t>
            </w:r>
          </w:p>
        </w:tc>
        <w:tc>
          <w:tcPr>
            <w:tcW w:w="4099" w:type="dxa"/>
          </w:tcPr>
          <w:p w:rsidR="00B41491" w:rsidRPr="00B41491" w:rsidRDefault="00B41491" w:rsidP="00B41491">
            <w:pPr>
              <w:rPr>
                <w:rFonts w:ascii="Times New Roman" w:eastAsia="新細明體" w:hAnsi="Times New Roman" w:cs="Times New Roman"/>
                <w:b/>
                <w:szCs w:val="24"/>
              </w:rPr>
            </w:pPr>
            <w:r w:rsidRPr="00B41491">
              <w:rPr>
                <w:rFonts w:ascii="Times New Roman" w:eastAsia="新細明體" w:hAnsi="Times New Roman" w:cs="Times New Roman" w:hint="eastAsia"/>
                <w:b/>
                <w:szCs w:val="24"/>
              </w:rPr>
              <w:t>沒有錄偈（</w:t>
            </w:r>
            <w:r w:rsidRPr="00B41491">
              <w:rPr>
                <w:rFonts w:ascii="Times New Roman" w:eastAsia="新細明體" w:hAnsi="Times New Roman" w:cs="Times New Roman" w:hint="eastAsia"/>
                <w:b/>
                <w:szCs w:val="24"/>
              </w:rPr>
              <w:t>2</w:t>
            </w:r>
            <w:r w:rsidRPr="00B41491">
              <w:rPr>
                <w:rFonts w:ascii="Times New Roman" w:eastAsia="新細明體" w:hAnsi="Times New Roman" w:cs="Times New Roman" w:hint="eastAsia"/>
                <w:b/>
                <w:szCs w:val="24"/>
              </w:rPr>
              <w:t>）</w:t>
            </w:r>
          </w:p>
        </w:tc>
      </w:tr>
      <w:tr w:rsidR="00B41491" w:rsidRPr="00B41491" w:rsidTr="00B41491">
        <w:trPr>
          <w:jc w:val="center"/>
        </w:trPr>
        <w:tc>
          <w:tcPr>
            <w:tcW w:w="457" w:type="dxa"/>
            <w:vMerge/>
            <w:tcBorders>
              <w:right w:val="single" w:sz="4" w:space="0" w:color="000000" w:themeColor="text1"/>
            </w:tcBorders>
          </w:tcPr>
          <w:p w:rsidR="00B41491" w:rsidRPr="00B41491" w:rsidRDefault="00B41491" w:rsidP="00B41491">
            <w:pPr>
              <w:rPr>
                <w:rFonts w:ascii="Times New Roman" w:eastAsia="新細明體" w:hAnsi="Times New Roman" w:cs="Times New Roman"/>
                <w:b/>
                <w:szCs w:val="24"/>
              </w:rPr>
            </w:pPr>
          </w:p>
        </w:tc>
        <w:tc>
          <w:tcPr>
            <w:tcW w:w="1256" w:type="dxa"/>
            <w:tcBorders>
              <w:left w:val="single" w:sz="4" w:space="0" w:color="000000" w:themeColor="text1"/>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卷</w:t>
            </w:r>
            <w:r w:rsidRPr="00B41491">
              <w:rPr>
                <w:rFonts w:ascii="Times New Roman" w:eastAsia="新細明體" w:hAnsi="Times New Roman" w:cs="Times New Roman" w:hint="eastAsia"/>
                <w:szCs w:val="24"/>
              </w:rPr>
              <w:t>9</w:t>
            </w:r>
          </w:p>
        </w:tc>
        <w:tc>
          <w:tcPr>
            <w:tcW w:w="2410" w:type="dxa"/>
            <w:shd w:val="clear" w:color="auto" w:fill="6FC7C7" w:themeFill="background1" w:themeFillShade="D9"/>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18</w:t>
            </w:r>
            <w:r w:rsidRPr="00B41491">
              <w:rPr>
                <w:rFonts w:ascii="Times New Roman" w:eastAsia="新細明體" w:hAnsi="Times New Roman" w:cs="Times New Roman"/>
                <w:szCs w:val="24"/>
              </w:rPr>
              <w:t>慚愧品</w:t>
            </w:r>
          </w:p>
        </w:tc>
        <w:tc>
          <w:tcPr>
            <w:tcW w:w="850"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10</w:t>
            </w:r>
            <w:r w:rsidRPr="00B41491">
              <w:rPr>
                <w:rFonts w:ascii="Times New Roman" w:eastAsia="新細明體" w:hAnsi="Times New Roman" w:cs="Times New Roman" w:hint="eastAsia"/>
                <w:szCs w:val="24"/>
              </w:rPr>
              <w:t>經</w:t>
            </w:r>
          </w:p>
        </w:tc>
        <w:tc>
          <w:tcPr>
            <w:tcW w:w="4099" w:type="dxa"/>
            <w:tcBorders>
              <w:bottom w:val="single" w:sz="4" w:space="0" w:color="000000" w:themeColor="text1"/>
            </w:tcBorders>
          </w:tcPr>
          <w:p w:rsidR="00B41491" w:rsidRPr="00B41491" w:rsidRDefault="00B41491" w:rsidP="00B41491">
            <w:pPr>
              <w:rPr>
                <w:rFonts w:ascii="Times New Roman" w:eastAsia="新細明體" w:hAnsi="Times New Roman" w:cs="Times New Roman"/>
                <w:b/>
                <w:szCs w:val="24"/>
              </w:rPr>
            </w:pPr>
            <w:r w:rsidRPr="00B41491">
              <w:rPr>
                <w:rFonts w:ascii="Times New Roman" w:eastAsia="新細明體" w:hAnsi="Times New Roman" w:cs="Times New Roman" w:hint="eastAsia"/>
                <w:b/>
                <w:szCs w:val="24"/>
              </w:rPr>
              <w:t>沒有錄偈（</w:t>
            </w:r>
            <w:r w:rsidRPr="00B41491">
              <w:rPr>
                <w:rFonts w:ascii="Times New Roman" w:eastAsia="新細明體" w:hAnsi="Times New Roman" w:cs="Times New Roman" w:hint="eastAsia"/>
                <w:b/>
                <w:szCs w:val="24"/>
              </w:rPr>
              <w:t>3</w:t>
            </w:r>
            <w:r w:rsidRPr="00B41491">
              <w:rPr>
                <w:rFonts w:ascii="Times New Roman" w:eastAsia="新細明體" w:hAnsi="Times New Roman" w:cs="Times New Roman" w:hint="eastAsia"/>
                <w:b/>
                <w:szCs w:val="24"/>
              </w:rPr>
              <w:t>）</w:t>
            </w:r>
          </w:p>
        </w:tc>
      </w:tr>
      <w:tr w:rsidR="00B41491" w:rsidRPr="00B41491" w:rsidTr="00B41491">
        <w:trPr>
          <w:jc w:val="center"/>
        </w:trPr>
        <w:tc>
          <w:tcPr>
            <w:tcW w:w="457" w:type="dxa"/>
            <w:vMerge/>
            <w:tcBorders>
              <w:right w:val="single" w:sz="4" w:space="0" w:color="000000" w:themeColor="text1"/>
            </w:tcBorders>
          </w:tcPr>
          <w:p w:rsidR="00B41491" w:rsidRPr="00B41491" w:rsidRDefault="00B41491" w:rsidP="00B41491">
            <w:pPr>
              <w:rPr>
                <w:rFonts w:ascii="Times New Roman" w:eastAsia="新細明體" w:hAnsi="Times New Roman" w:cs="Times New Roman"/>
                <w:b/>
                <w:szCs w:val="24"/>
              </w:rPr>
            </w:pPr>
          </w:p>
        </w:tc>
        <w:tc>
          <w:tcPr>
            <w:tcW w:w="1256" w:type="dxa"/>
            <w:vMerge w:val="restart"/>
            <w:tcBorders>
              <w:left w:val="single" w:sz="4" w:space="0" w:color="000000" w:themeColor="text1"/>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卷</w:t>
            </w:r>
            <w:r w:rsidRPr="00B41491">
              <w:rPr>
                <w:rFonts w:ascii="Times New Roman" w:eastAsia="新細明體" w:hAnsi="Times New Roman" w:cs="Times New Roman" w:hint="eastAsia"/>
                <w:szCs w:val="24"/>
              </w:rPr>
              <w:t>10</w:t>
            </w:r>
          </w:p>
        </w:tc>
        <w:tc>
          <w:tcPr>
            <w:tcW w:w="2410" w:type="dxa"/>
            <w:vMerge w:val="restart"/>
            <w:tcBorders>
              <w:right w:val="single" w:sz="4" w:space="0" w:color="auto"/>
            </w:tcBorders>
            <w:shd w:val="clear" w:color="auto" w:fill="6FC7C7" w:themeFill="background1" w:themeFillShade="D9"/>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19</w:t>
            </w:r>
            <w:r w:rsidRPr="00B41491">
              <w:rPr>
                <w:rFonts w:ascii="Times New Roman" w:eastAsia="新細明體" w:hAnsi="Times New Roman" w:cs="Times New Roman"/>
                <w:szCs w:val="24"/>
              </w:rPr>
              <w:t>勸請品</w:t>
            </w:r>
          </w:p>
          <w:p w:rsidR="00B41491" w:rsidRPr="00B41491" w:rsidRDefault="00B41491" w:rsidP="00B41491">
            <w:pPr>
              <w:rPr>
                <w:rFonts w:ascii="Times New Roman" w:eastAsia="新細明體" w:hAnsi="Times New Roman" w:cs="Times New Roman"/>
                <w:szCs w:val="24"/>
              </w:rPr>
            </w:pPr>
          </w:p>
        </w:tc>
        <w:tc>
          <w:tcPr>
            <w:tcW w:w="850" w:type="dxa"/>
            <w:vMerge w:val="restart"/>
            <w:tcBorders>
              <w:left w:val="sing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11</w:t>
            </w:r>
            <w:r w:rsidRPr="00B41491">
              <w:rPr>
                <w:rFonts w:ascii="Times New Roman" w:eastAsia="新細明體" w:hAnsi="Times New Roman" w:cs="Times New Roman" w:hint="eastAsia"/>
                <w:szCs w:val="24"/>
              </w:rPr>
              <w:t>經</w:t>
            </w:r>
          </w:p>
        </w:tc>
        <w:tc>
          <w:tcPr>
            <w:tcW w:w="4099" w:type="dxa"/>
            <w:shd w:val="clear" w:color="auto" w:fill="6FC7C7" w:themeFill="background1" w:themeFillShade="D9"/>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第</w:t>
            </w:r>
            <w:r w:rsidRPr="00B41491">
              <w:rPr>
                <w:rFonts w:ascii="Times New Roman" w:eastAsia="新細明體" w:hAnsi="Times New Roman" w:cs="Times New Roman" w:hint="eastAsia"/>
                <w:szCs w:val="24"/>
              </w:rPr>
              <w:t>2</w:t>
            </w:r>
            <w:r w:rsidRPr="00B41491">
              <w:rPr>
                <w:rFonts w:ascii="Times New Roman" w:eastAsia="新細明體" w:hAnsi="Times New Roman" w:cs="Times New Roman" w:hint="eastAsia"/>
                <w:szCs w:val="24"/>
              </w:rPr>
              <w:t>經下：</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17.1</w:t>
            </w:r>
            <w:r w:rsidRPr="00B41491">
              <w:rPr>
                <w:rFonts w:ascii="Times New Roman" w:eastAsia="新細明體" w:hAnsi="Times New Roman" w:cs="Times New Roman" w:hint="eastAsia"/>
                <w:szCs w:val="24"/>
              </w:rPr>
              <w:t>羅云</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18.4</w:t>
            </w:r>
            <w:r w:rsidRPr="00B41491">
              <w:rPr>
                <w:rFonts w:ascii="Times New Roman" w:eastAsia="新細明體" w:hAnsi="Times New Roman" w:cs="Times New Roman" w:hint="eastAsia"/>
                <w:szCs w:val="24"/>
              </w:rPr>
              <w:t>迦葉</w:t>
            </w:r>
            <w:r w:rsidRPr="00B41491">
              <w:rPr>
                <w:rFonts w:ascii="Times New Roman" w:eastAsia="新細明體" w:hAnsi="Times New Roman" w:cs="Times New Roman" w:hint="eastAsia"/>
                <w:szCs w:val="24"/>
                <w:vertAlign w:val="superscript"/>
              </w:rPr>
              <w:t>18.5</w:t>
            </w:r>
            <w:r w:rsidRPr="00B41491">
              <w:rPr>
                <w:rFonts w:ascii="Times New Roman" w:eastAsia="新細明體" w:hAnsi="Times New Roman" w:cs="Times New Roman" w:hint="eastAsia"/>
                <w:szCs w:val="24"/>
              </w:rPr>
              <w:t xml:space="preserve">龍　　</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18.6, 18.7</w:t>
            </w:r>
            <w:r w:rsidRPr="00B41491">
              <w:rPr>
                <w:rFonts w:ascii="Times New Roman" w:eastAsia="新細明體" w:hAnsi="Times New Roman" w:cs="Times New Roman" w:hint="eastAsia"/>
                <w:szCs w:val="24"/>
              </w:rPr>
              <w:t>二難</w:t>
            </w:r>
            <w:r w:rsidRPr="00B41491">
              <w:rPr>
                <w:rFonts w:ascii="Times New Roman" w:eastAsia="新細明體" w:hAnsi="Times New Roman" w:cs="Times New Roman" w:hint="eastAsia"/>
                <w:szCs w:val="24"/>
                <w:vertAlign w:val="superscript"/>
              </w:rPr>
              <w:t>18.8</w:t>
            </w:r>
            <w:r w:rsidRPr="00B41491">
              <w:rPr>
                <w:rFonts w:ascii="Times New Roman" w:eastAsia="新細明體" w:hAnsi="Times New Roman" w:cs="Times New Roman" w:hint="eastAsia"/>
                <w:szCs w:val="24"/>
              </w:rPr>
              <w:t>大愛道</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18.9</w:t>
            </w:r>
            <w:r w:rsidRPr="00B41491">
              <w:rPr>
                <w:rFonts w:ascii="Times New Roman" w:eastAsia="新細明體" w:hAnsi="Times New Roman" w:cs="Times New Roman" w:hint="eastAsia"/>
                <w:szCs w:val="24"/>
              </w:rPr>
              <w:t>誹謗</w:t>
            </w:r>
            <w:r w:rsidRPr="00B41491">
              <w:rPr>
                <w:rFonts w:ascii="Times New Roman" w:eastAsia="新細明體" w:hAnsi="Times New Roman" w:cs="Times New Roman" w:hint="eastAsia"/>
                <w:szCs w:val="24"/>
                <w:vertAlign w:val="superscript"/>
              </w:rPr>
              <w:t>18.10</w:t>
            </w:r>
            <w:r w:rsidRPr="00B41491">
              <w:rPr>
                <w:rFonts w:ascii="Times New Roman" w:eastAsia="新細明體" w:hAnsi="Times New Roman" w:cs="Times New Roman" w:hint="eastAsia"/>
                <w:szCs w:val="24"/>
              </w:rPr>
              <w:t>非</w:t>
            </w:r>
            <w:r w:rsidRPr="00B41491">
              <w:rPr>
                <w:rFonts w:ascii="Times New Roman" w:eastAsia="新細明體" w:hAnsi="Times New Roman" w:cs="Times New Roman" w:hint="eastAsia"/>
                <w:szCs w:val="24"/>
              </w:rPr>
              <w:t xml:space="preserve"> </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19.1</w:t>
            </w:r>
            <w:r w:rsidRPr="00B41491">
              <w:rPr>
                <w:rFonts w:ascii="Times New Roman" w:eastAsia="新細明體" w:hAnsi="Times New Roman" w:cs="Times New Roman" w:hint="eastAsia"/>
                <w:szCs w:val="24"/>
              </w:rPr>
              <w:t xml:space="preserve">梵法　</w:t>
            </w:r>
            <w:r w:rsidRPr="00B41491">
              <w:rPr>
                <w:rFonts w:ascii="Times New Roman" w:eastAsia="新細明體" w:hAnsi="Times New Roman" w:cs="Times New Roman" w:hint="eastAsia"/>
                <w:szCs w:val="24"/>
                <w:vertAlign w:val="superscript"/>
              </w:rPr>
              <w:t>19.2</w:t>
            </w:r>
            <w:r w:rsidRPr="00B41491">
              <w:rPr>
                <w:rFonts w:ascii="Times New Roman" w:eastAsia="新細明體" w:hAnsi="Times New Roman" w:cs="Times New Roman" w:hint="eastAsia"/>
                <w:szCs w:val="24"/>
              </w:rPr>
              <w:t>二事最在後</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（大正</w:t>
            </w:r>
            <w:r w:rsidRPr="00B41491">
              <w:rPr>
                <w:rFonts w:ascii="Times New Roman" w:eastAsia="新細明體" w:hAnsi="Times New Roman" w:cs="Times New Roman" w:hint="eastAsia"/>
                <w:szCs w:val="24"/>
              </w:rPr>
              <w:t>2</w:t>
            </w:r>
            <w:r w:rsidRPr="00B41491">
              <w:rPr>
                <w:rFonts w:ascii="Times New Roman" w:eastAsia="新細明體" w:hAnsi="Times New Roman" w:cs="Times New Roman" w:hint="eastAsia"/>
                <w:szCs w:val="24"/>
              </w:rPr>
              <w:t>，</w:t>
            </w:r>
            <w:r w:rsidRPr="00B41491">
              <w:rPr>
                <w:rFonts w:ascii="Times New Roman" w:eastAsia="新細明體" w:hAnsi="Times New Roman" w:cs="Times New Roman" w:hint="eastAsia"/>
                <w:szCs w:val="24"/>
              </w:rPr>
              <w:t>593c11-12</w:t>
            </w:r>
            <w:r w:rsidRPr="00B41491">
              <w:rPr>
                <w:rFonts w:ascii="Times New Roman" w:eastAsia="新細明體" w:hAnsi="Times New Roman" w:cs="Times New Roman" w:hint="eastAsia"/>
                <w:szCs w:val="24"/>
              </w:rPr>
              <w:t>）</w:t>
            </w:r>
          </w:p>
        </w:tc>
      </w:tr>
      <w:tr w:rsidR="00B41491" w:rsidRPr="00B41491" w:rsidTr="00B41491">
        <w:trPr>
          <w:jc w:val="center"/>
        </w:trPr>
        <w:tc>
          <w:tcPr>
            <w:tcW w:w="457" w:type="dxa"/>
            <w:vMerge/>
            <w:tcBorders>
              <w:right w:val="single" w:sz="4" w:space="0" w:color="000000" w:themeColor="text1"/>
            </w:tcBorders>
          </w:tcPr>
          <w:p w:rsidR="00B41491" w:rsidRPr="00B41491" w:rsidRDefault="00B41491" w:rsidP="00B41491">
            <w:pPr>
              <w:rPr>
                <w:rFonts w:ascii="Times New Roman" w:eastAsia="新細明體" w:hAnsi="Times New Roman" w:cs="Times New Roman"/>
                <w:b/>
                <w:szCs w:val="24"/>
              </w:rPr>
            </w:pPr>
          </w:p>
        </w:tc>
        <w:tc>
          <w:tcPr>
            <w:tcW w:w="1256" w:type="dxa"/>
            <w:vMerge/>
            <w:tcBorders>
              <w:left w:val="single" w:sz="4" w:space="0" w:color="000000" w:themeColor="text1"/>
            </w:tcBorders>
          </w:tcPr>
          <w:p w:rsidR="00B41491" w:rsidRPr="00B41491" w:rsidRDefault="00B41491" w:rsidP="00B41491">
            <w:pPr>
              <w:rPr>
                <w:rFonts w:ascii="Times New Roman" w:eastAsia="新細明體" w:hAnsi="Times New Roman" w:cs="Times New Roman"/>
                <w:szCs w:val="24"/>
              </w:rPr>
            </w:pPr>
          </w:p>
        </w:tc>
        <w:tc>
          <w:tcPr>
            <w:tcW w:w="2410" w:type="dxa"/>
            <w:vMerge/>
            <w:tcBorders>
              <w:right w:val="single" w:sz="4" w:space="0" w:color="auto"/>
            </w:tcBorders>
            <w:shd w:val="clear" w:color="auto" w:fill="6FC7C7" w:themeFill="background1" w:themeFillShade="D9"/>
          </w:tcPr>
          <w:p w:rsidR="00B41491" w:rsidRPr="00B41491" w:rsidRDefault="00B41491" w:rsidP="00B41491">
            <w:pPr>
              <w:rPr>
                <w:rFonts w:ascii="Times New Roman" w:eastAsia="新細明體" w:hAnsi="Times New Roman" w:cs="Times New Roman"/>
                <w:szCs w:val="24"/>
              </w:rPr>
            </w:pPr>
          </w:p>
        </w:tc>
        <w:tc>
          <w:tcPr>
            <w:tcW w:w="850" w:type="dxa"/>
            <w:vMerge/>
            <w:tcBorders>
              <w:left w:val="single" w:sz="4" w:space="0" w:color="auto"/>
            </w:tcBorders>
          </w:tcPr>
          <w:p w:rsidR="00B41491" w:rsidRPr="00B41491" w:rsidRDefault="00B41491" w:rsidP="00B41491">
            <w:pPr>
              <w:rPr>
                <w:rFonts w:ascii="Times New Roman" w:eastAsia="新細明體" w:hAnsi="Times New Roman" w:cs="Times New Roman"/>
                <w:szCs w:val="24"/>
              </w:rPr>
            </w:pPr>
          </w:p>
        </w:tc>
        <w:tc>
          <w:tcPr>
            <w:tcW w:w="4099"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第</w:t>
            </w:r>
            <w:r w:rsidRPr="00B41491">
              <w:rPr>
                <w:rFonts w:ascii="Times New Roman" w:eastAsia="新細明體" w:hAnsi="Times New Roman" w:cs="Times New Roman" w:hint="eastAsia"/>
                <w:szCs w:val="24"/>
              </w:rPr>
              <w:t>11</w:t>
            </w:r>
            <w:r w:rsidRPr="00B41491">
              <w:rPr>
                <w:rFonts w:ascii="Times New Roman" w:eastAsia="新細明體" w:hAnsi="Times New Roman" w:cs="Times New Roman" w:hint="eastAsia"/>
                <w:szCs w:val="24"/>
              </w:rPr>
              <w:t>經下：</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19.3</w:t>
            </w:r>
            <w:r w:rsidRPr="00B41491">
              <w:rPr>
                <w:rFonts w:ascii="Times New Roman" w:eastAsia="新細明體" w:hAnsi="Times New Roman" w:cs="Times New Roman" w:hint="eastAsia"/>
                <w:szCs w:val="24"/>
              </w:rPr>
              <w:t>斷愛及</w:t>
            </w:r>
            <w:r w:rsidRPr="00B41491">
              <w:rPr>
                <w:rFonts w:ascii="Times New Roman" w:eastAsia="新細明體" w:hAnsi="Times New Roman" w:cs="Times New Roman" w:hint="eastAsia"/>
                <w:szCs w:val="24"/>
                <w:vertAlign w:val="superscript"/>
              </w:rPr>
              <w:t>19.4</w:t>
            </w:r>
            <w:r w:rsidRPr="00B41491">
              <w:rPr>
                <w:rFonts w:ascii="Times New Roman" w:eastAsia="新細明體" w:hAnsi="Times New Roman" w:cs="Times New Roman" w:hint="eastAsia"/>
                <w:szCs w:val="24"/>
              </w:rPr>
              <w:t>師子</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19.5</w:t>
            </w:r>
            <w:r w:rsidRPr="00B41491">
              <w:rPr>
                <w:rFonts w:ascii="Times New Roman" w:eastAsia="新細明體" w:hAnsi="Times New Roman" w:cs="Times New Roman" w:hint="eastAsia"/>
                <w:szCs w:val="24"/>
              </w:rPr>
              <w:t>無智</w:t>
            </w:r>
            <w:r w:rsidRPr="00B41491">
              <w:rPr>
                <w:rFonts w:ascii="Times New Roman" w:eastAsia="新細明體" w:hAnsi="Times New Roman" w:cs="Times New Roman" w:hint="eastAsia"/>
                <w:szCs w:val="24"/>
                <w:vertAlign w:val="superscript"/>
              </w:rPr>
              <w:t>19.6</w:t>
            </w:r>
            <w:r w:rsidRPr="00B41491">
              <w:rPr>
                <w:rFonts w:ascii="Times New Roman" w:eastAsia="新細明體" w:hAnsi="Times New Roman" w:cs="Times New Roman" w:hint="eastAsia"/>
                <w:szCs w:val="24"/>
              </w:rPr>
              <w:t>少於財</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lastRenderedPageBreak/>
              <w:t>19.7</w:t>
            </w:r>
            <w:r w:rsidRPr="00B41491">
              <w:rPr>
                <w:rFonts w:ascii="Times New Roman" w:eastAsia="新細明體" w:hAnsi="Times New Roman" w:cs="Times New Roman" w:hint="eastAsia"/>
                <w:szCs w:val="24"/>
              </w:rPr>
              <w:t>家貧</w:t>
            </w:r>
            <w:r w:rsidRPr="00B41491">
              <w:rPr>
                <w:rFonts w:ascii="Times New Roman" w:eastAsia="新細明體" w:hAnsi="Times New Roman" w:cs="Times New Roman" w:hint="eastAsia"/>
                <w:szCs w:val="24"/>
                <w:vertAlign w:val="superscript"/>
              </w:rPr>
              <w:t>19.8</w:t>
            </w:r>
            <w:r w:rsidRPr="00B41491">
              <w:rPr>
                <w:rFonts w:ascii="Times New Roman" w:eastAsia="新細明體" w:hAnsi="Times New Roman" w:cs="Times New Roman" w:hint="eastAsia"/>
                <w:szCs w:val="24"/>
              </w:rPr>
              <w:t xml:space="preserve">須深女　</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19.9</w:t>
            </w:r>
            <w:r w:rsidRPr="00B41491">
              <w:rPr>
                <w:rFonts w:ascii="Times New Roman" w:eastAsia="新細明體" w:hAnsi="Times New Roman" w:cs="Times New Roman" w:hint="eastAsia"/>
                <w:szCs w:val="24"/>
              </w:rPr>
              <w:t>迦旃</w:t>
            </w:r>
            <w:r w:rsidRPr="00B41491">
              <w:rPr>
                <w:rFonts w:ascii="Times New Roman" w:eastAsia="新細明體" w:hAnsi="Times New Roman" w:cs="Times New Roman" w:hint="eastAsia"/>
                <w:szCs w:val="24"/>
                <w:vertAlign w:val="superscript"/>
              </w:rPr>
              <w:t>19.10</w:t>
            </w:r>
            <w:r w:rsidRPr="00B41491">
              <w:rPr>
                <w:rFonts w:ascii="Times New Roman" w:eastAsia="新細明體" w:hAnsi="Times New Roman" w:cs="Times New Roman" w:hint="eastAsia"/>
                <w:szCs w:val="24"/>
              </w:rPr>
              <w:t>法說</w:t>
            </w:r>
            <w:r w:rsidRPr="00B41491">
              <w:rPr>
                <w:rFonts w:ascii="Times New Roman" w:eastAsia="新細明體" w:hAnsi="Times New Roman" w:cs="Times New Roman" w:hint="eastAsia"/>
                <w:szCs w:val="24"/>
                <w:vertAlign w:val="superscript"/>
              </w:rPr>
              <w:t>19.11</w:t>
            </w:r>
            <w:r w:rsidRPr="00B41491">
              <w:rPr>
                <w:rFonts w:ascii="Times New Roman" w:eastAsia="新細明體" w:hAnsi="Times New Roman" w:cs="Times New Roman" w:hint="eastAsia"/>
                <w:szCs w:val="24"/>
              </w:rPr>
              <w:t>女</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（大正</w:t>
            </w:r>
            <w:r w:rsidRPr="00B41491">
              <w:rPr>
                <w:rFonts w:ascii="Times New Roman" w:eastAsia="新細明體" w:hAnsi="Times New Roman" w:cs="Times New Roman" w:hint="eastAsia"/>
                <w:szCs w:val="24"/>
              </w:rPr>
              <w:t>2</w:t>
            </w:r>
            <w:r w:rsidRPr="00B41491">
              <w:rPr>
                <w:rFonts w:ascii="Times New Roman" w:eastAsia="新細明體" w:hAnsi="Times New Roman" w:cs="Times New Roman" w:hint="eastAsia"/>
                <w:szCs w:val="24"/>
              </w:rPr>
              <w:t>，</w:t>
            </w:r>
            <w:r w:rsidRPr="00B41491">
              <w:rPr>
                <w:rFonts w:ascii="Times New Roman" w:eastAsia="新細明體" w:hAnsi="Times New Roman" w:cs="Times New Roman" w:hint="eastAsia"/>
                <w:szCs w:val="24"/>
              </w:rPr>
              <w:t>596c13-14</w:t>
            </w:r>
            <w:r w:rsidRPr="00B41491">
              <w:rPr>
                <w:rFonts w:ascii="Times New Roman" w:eastAsia="新細明體" w:hAnsi="Times New Roman" w:cs="Times New Roman" w:hint="eastAsia"/>
                <w:szCs w:val="24"/>
              </w:rPr>
              <w:t>）</w:t>
            </w:r>
          </w:p>
        </w:tc>
      </w:tr>
      <w:tr w:rsidR="00B41491" w:rsidRPr="00B41491" w:rsidTr="00B41491">
        <w:trPr>
          <w:jc w:val="center"/>
        </w:trPr>
        <w:tc>
          <w:tcPr>
            <w:tcW w:w="457" w:type="dxa"/>
            <w:vMerge/>
            <w:tcBorders>
              <w:bottom w:val="double" w:sz="4" w:space="0" w:color="auto"/>
              <w:right w:val="single" w:sz="4" w:space="0" w:color="000000" w:themeColor="text1"/>
            </w:tcBorders>
          </w:tcPr>
          <w:p w:rsidR="00B41491" w:rsidRPr="00B41491" w:rsidRDefault="00B41491" w:rsidP="00B41491">
            <w:pPr>
              <w:rPr>
                <w:rFonts w:ascii="Times New Roman" w:eastAsia="新細明體" w:hAnsi="Times New Roman" w:cs="Times New Roman"/>
                <w:b/>
                <w:szCs w:val="24"/>
              </w:rPr>
            </w:pPr>
          </w:p>
        </w:tc>
        <w:tc>
          <w:tcPr>
            <w:tcW w:w="1256" w:type="dxa"/>
            <w:tcBorders>
              <w:left w:val="single" w:sz="4" w:space="0" w:color="000000" w:themeColor="text1"/>
              <w:bottom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卷</w:t>
            </w:r>
            <w:r w:rsidRPr="00B41491">
              <w:rPr>
                <w:rFonts w:ascii="Times New Roman" w:eastAsia="新細明體" w:hAnsi="Times New Roman" w:cs="Times New Roman" w:hint="eastAsia"/>
                <w:szCs w:val="24"/>
              </w:rPr>
              <w:t>11</w:t>
            </w:r>
          </w:p>
        </w:tc>
        <w:tc>
          <w:tcPr>
            <w:tcW w:w="2410" w:type="dxa"/>
            <w:tcBorders>
              <w:bottom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20</w:t>
            </w:r>
            <w:r w:rsidRPr="00B41491">
              <w:rPr>
                <w:rFonts w:ascii="Times New Roman" w:eastAsia="新細明體" w:hAnsi="Times New Roman" w:cs="Times New Roman"/>
                <w:szCs w:val="24"/>
              </w:rPr>
              <w:t>善知識</w:t>
            </w:r>
            <w:r w:rsidRPr="00B41491">
              <w:rPr>
                <w:rFonts w:ascii="Times New Roman" w:eastAsia="新細明體" w:hAnsi="Times New Roman" w:cs="Times New Roman" w:hint="eastAsia"/>
                <w:szCs w:val="24"/>
              </w:rPr>
              <w:t>品</w:t>
            </w:r>
          </w:p>
        </w:tc>
        <w:tc>
          <w:tcPr>
            <w:tcW w:w="850" w:type="dxa"/>
            <w:tcBorders>
              <w:bottom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13</w:t>
            </w:r>
            <w:r w:rsidRPr="00B41491">
              <w:rPr>
                <w:rFonts w:ascii="Times New Roman" w:eastAsia="新細明體" w:hAnsi="Times New Roman" w:cs="Times New Roman" w:hint="eastAsia"/>
                <w:szCs w:val="24"/>
              </w:rPr>
              <w:t>經</w:t>
            </w:r>
          </w:p>
        </w:tc>
        <w:tc>
          <w:tcPr>
            <w:tcW w:w="4099" w:type="dxa"/>
            <w:tcBorders>
              <w:bottom w:val="double" w:sz="4" w:space="0" w:color="auto"/>
            </w:tcBorders>
          </w:tcPr>
          <w:p w:rsidR="00B41491" w:rsidRPr="00B41491" w:rsidRDefault="00B41491" w:rsidP="00B41491">
            <w:pPr>
              <w:rPr>
                <w:rFonts w:ascii="Times New Roman" w:eastAsia="新細明體" w:hAnsi="Times New Roman" w:cs="Times New Roman"/>
                <w:b/>
                <w:szCs w:val="24"/>
              </w:rPr>
            </w:pPr>
            <w:r w:rsidRPr="00B41491">
              <w:rPr>
                <w:rFonts w:ascii="Times New Roman" w:eastAsia="新細明體" w:hAnsi="Times New Roman" w:cs="Times New Roman" w:hint="eastAsia"/>
                <w:b/>
                <w:szCs w:val="24"/>
              </w:rPr>
              <w:t>沒有錄偈（</w:t>
            </w:r>
            <w:r w:rsidRPr="00B41491">
              <w:rPr>
                <w:rFonts w:ascii="Times New Roman" w:eastAsia="新細明體" w:hAnsi="Times New Roman" w:cs="Times New Roman" w:hint="eastAsia"/>
                <w:b/>
                <w:szCs w:val="24"/>
              </w:rPr>
              <w:t>4</w:t>
            </w:r>
            <w:r w:rsidRPr="00B41491">
              <w:rPr>
                <w:rFonts w:ascii="Times New Roman" w:eastAsia="新細明體" w:hAnsi="Times New Roman" w:cs="Times New Roman" w:hint="eastAsia"/>
                <w:b/>
                <w:szCs w:val="24"/>
              </w:rPr>
              <w:t>）</w:t>
            </w:r>
          </w:p>
        </w:tc>
      </w:tr>
      <w:tr w:rsidR="00B41491" w:rsidRPr="00B41491" w:rsidTr="00B41491">
        <w:trPr>
          <w:jc w:val="center"/>
        </w:trPr>
        <w:tc>
          <w:tcPr>
            <w:tcW w:w="457" w:type="dxa"/>
            <w:vMerge w:val="restart"/>
            <w:tcBorders>
              <w:top w:val="double" w:sz="4" w:space="0" w:color="auto"/>
            </w:tcBorders>
          </w:tcPr>
          <w:p w:rsidR="00B41491" w:rsidRPr="00B41491" w:rsidRDefault="00B41491" w:rsidP="00B41491">
            <w:pPr>
              <w:rPr>
                <w:rFonts w:ascii="Times New Roman" w:eastAsia="新細明體" w:hAnsi="Times New Roman" w:cs="Times New Roman"/>
                <w:b/>
                <w:szCs w:val="24"/>
              </w:rPr>
            </w:pPr>
            <w:r w:rsidRPr="00B41491">
              <w:rPr>
                <w:rFonts w:ascii="Times New Roman" w:eastAsia="新細明體" w:hAnsi="Times New Roman" w:cs="Times New Roman" w:hint="eastAsia"/>
                <w:b/>
                <w:szCs w:val="24"/>
              </w:rPr>
              <w:t>三法</w:t>
            </w:r>
          </w:p>
        </w:tc>
        <w:tc>
          <w:tcPr>
            <w:tcW w:w="1256" w:type="dxa"/>
            <w:vMerge w:val="restart"/>
            <w:tcBorders>
              <w:top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卷</w:t>
            </w:r>
            <w:r w:rsidRPr="00B41491">
              <w:rPr>
                <w:rFonts w:ascii="Times New Roman" w:eastAsia="新細明體" w:hAnsi="Times New Roman" w:cs="Times New Roman" w:hint="eastAsia"/>
                <w:szCs w:val="24"/>
              </w:rPr>
              <w:t>12</w:t>
            </w:r>
          </w:p>
        </w:tc>
        <w:tc>
          <w:tcPr>
            <w:tcW w:w="2410" w:type="dxa"/>
            <w:tcBorders>
              <w:top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21</w:t>
            </w:r>
            <w:r w:rsidRPr="00B41491">
              <w:rPr>
                <w:rFonts w:ascii="Times New Roman" w:eastAsia="新細明體" w:hAnsi="Times New Roman" w:cs="Times New Roman"/>
                <w:szCs w:val="24"/>
              </w:rPr>
              <w:t>三寶品</w:t>
            </w:r>
          </w:p>
        </w:tc>
        <w:tc>
          <w:tcPr>
            <w:tcW w:w="850" w:type="dxa"/>
            <w:tcBorders>
              <w:top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10</w:t>
            </w:r>
            <w:r w:rsidRPr="00B41491">
              <w:rPr>
                <w:rFonts w:ascii="Times New Roman" w:eastAsia="新細明體" w:hAnsi="Times New Roman" w:cs="Times New Roman" w:hint="eastAsia"/>
                <w:szCs w:val="24"/>
              </w:rPr>
              <w:t>經</w:t>
            </w:r>
          </w:p>
        </w:tc>
        <w:tc>
          <w:tcPr>
            <w:tcW w:w="4099" w:type="dxa"/>
            <w:tcBorders>
              <w:top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21.1</w:t>
            </w:r>
            <w:r w:rsidRPr="00B41491">
              <w:rPr>
                <w:rFonts w:ascii="Times New Roman" w:eastAsia="新細明體" w:hAnsi="Times New Roman" w:cs="Times New Roman" w:hint="eastAsia"/>
                <w:szCs w:val="24"/>
              </w:rPr>
              <w:t>第一德</w:t>
            </w:r>
            <w:r w:rsidRPr="00B41491">
              <w:rPr>
                <w:rFonts w:ascii="Times New Roman" w:eastAsia="新細明體" w:hAnsi="Times New Roman" w:cs="Times New Roman" w:hint="eastAsia"/>
                <w:szCs w:val="24"/>
                <w:vertAlign w:val="superscript"/>
              </w:rPr>
              <w:t>21.2</w:t>
            </w:r>
            <w:r w:rsidRPr="00B41491">
              <w:rPr>
                <w:rFonts w:ascii="Times New Roman" w:eastAsia="新細明體" w:hAnsi="Times New Roman" w:cs="Times New Roman" w:hint="eastAsia"/>
                <w:szCs w:val="24"/>
              </w:rPr>
              <w:t xml:space="preserve">福業　　</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21.3</w:t>
            </w:r>
            <w:r w:rsidRPr="00B41491">
              <w:rPr>
                <w:rFonts w:ascii="Times New Roman" w:eastAsia="新細明體" w:hAnsi="Times New Roman" w:cs="Times New Roman" w:hint="eastAsia"/>
                <w:szCs w:val="24"/>
              </w:rPr>
              <w:t>三因</w:t>
            </w:r>
            <w:r w:rsidRPr="00B41491">
              <w:rPr>
                <w:rFonts w:ascii="Times New Roman" w:eastAsia="新細明體" w:hAnsi="Times New Roman" w:cs="Times New Roman" w:hint="eastAsia"/>
                <w:szCs w:val="24"/>
                <w:vertAlign w:val="superscript"/>
              </w:rPr>
              <w:t>21.4</w:t>
            </w:r>
            <w:r w:rsidRPr="00B41491">
              <w:rPr>
                <w:rFonts w:ascii="Times New Roman" w:eastAsia="新細明體" w:hAnsi="Times New Roman" w:cs="Times New Roman" w:hint="eastAsia"/>
                <w:szCs w:val="24"/>
              </w:rPr>
              <w:t>三安</w:t>
            </w:r>
            <w:r w:rsidRPr="00B41491">
              <w:rPr>
                <w:rFonts w:ascii="Times New Roman" w:eastAsia="新細明體" w:hAnsi="Times New Roman" w:cs="Times New Roman" w:hint="eastAsia"/>
                <w:szCs w:val="24"/>
                <w:vertAlign w:val="superscript"/>
              </w:rPr>
              <w:t>21.5</w:t>
            </w:r>
            <w:r w:rsidRPr="00B41491">
              <w:rPr>
                <w:rFonts w:ascii="Times New Roman" w:eastAsia="新細明體" w:hAnsi="Times New Roman" w:cs="Times New Roman" w:hint="eastAsia"/>
                <w:szCs w:val="24"/>
              </w:rPr>
              <w:t>瞿</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21.6</w:t>
            </w:r>
            <w:r w:rsidRPr="00B41491">
              <w:rPr>
                <w:rFonts w:ascii="Times New Roman" w:eastAsia="新細明體" w:hAnsi="Times New Roman" w:cs="Times New Roman" w:hint="eastAsia"/>
                <w:szCs w:val="24"/>
              </w:rPr>
              <w:t>三夜</w:t>
            </w:r>
            <w:r w:rsidRPr="00B41491">
              <w:rPr>
                <w:rFonts w:ascii="Times New Roman" w:eastAsia="新細明體" w:hAnsi="Times New Roman" w:cs="Times New Roman" w:hint="eastAsia"/>
                <w:szCs w:val="24"/>
                <w:vertAlign w:val="superscript"/>
              </w:rPr>
              <w:t>21.7</w:t>
            </w:r>
            <w:r w:rsidRPr="00B41491">
              <w:rPr>
                <w:rFonts w:ascii="Times New Roman" w:eastAsia="新細明體" w:hAnsi="Times New Roman" w:cs="Times New Roman" w:hint="eastAsia"/>
                <w:szCs w:val="24"/>
              </w:rPr>
              <w:t>病</w:t>
            </w:r>
            <w:r w:rsidRPr="00B41491">
              <w:rPr>
                <w:rFonts w:ascii="Times New Roman" w:eastAsia="新細明體" w:hAnsi="Times New Roman" w:cs="Times New Roman" w:hint="eastAsia"/>
                <w:szCs w:val="24"/>
                <w:vertAlign w:val="superscript"/>
              </w:rPr>
              <w:t>21.8</w:t>
            </w:r>
            <w:r w:rsidRPr="00B41491">
              <w:rPr>
                <w:rFonts w:ascii="Times New Roman" w:eastAsia="新細明體" w:hAnsi="Times New Roman" w:cs="Times New Roman" w:hint="eastAsia"/>
                <w:szCs w:val="24"/>
              </w:rPr>
              <w:t xml:space="preserve">惡行　　</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21.9</w:t>
            </w:r>
            <w:r w:rsidRPr="00B41491">
              <w:rPr>
                <w:rFonts w:ascii="Times New Roman" w:eastAsia="新細明體" w:hAnsi="Times New Roman" w:cs="Times New Roman" w:hint="eastAsia"/>
                <w:szCs w:val="24"/>
              </w:rPr>
              <w:t>苦除</w:t>
            </w:r>
            <w:r w:rsidRPr="00B41491">
              <w:rPr>
                <w:rFonts w:ascii="Times New Roman" w:eastAsia="新細明體" w:hAnsi="Times New Roman" w:cs="Times New Roman" w:hint="eastAsia"/>
                <w:szCs w:val="24"/>
                <w:vertAlign w:val="superscript"/>
              </w:rPr>
              <w:t>21.10</w:t>
            </w:r>
            <w:r w:rsidRPr="00B41491">
              <w:rPr>
                <w:rFonts w:ascii="Times New Roman" w:eastAsia="新細明體" w:hAnsi="Times New Roman" w:cs="Times New Roman" w:hint="eastAsia"/>
                <w:szCs w:val="24"/>
              </w:rPr>
              <w:t>不牢要</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（大正</w:t>
            </w:r>
            <w:r w:rsidRPr="00B41491">
              <w:rPr>
                <w:rFonts w:ascii="Times New Roman" w:eastAsia="新細明體" w:hAnsi="Times New Roman" w:cs="Times New Roman" w:hint="eastAsia"/>
                <w:szCs w:val="24"/>
              </w:rPr>
              <w:t>2</w:t>
            </w:r>
            <w:r w:rsidRPr="00B41491">
              <w:rPr>
                <w:rFonts w:ascii="Times New Roman" w:eastAsia="新細明體" w:hAnsi="Times New Roman" w:cs="Times New Roman" w:hint="eastAsia"/>
                <w:szCs w:val="24"/>
              </w:rPr>
              <w:t>，</w:t>
            </w:r>
            <w:r w:rsidRPr="00B41491">
              <w:rPr>
                <w:rFonts w:ascii="Times New Roman" w:eastAsia="新細明體" w:hAnsi="Times New Roman" w:cs="Times New Roman" w:hint="eastAsia"/>
                <w:szCs w:val="24"/>
              </w:rPr>
              <w:t>606c27-28</w:t>
            </w:r>
            <w:r w:rsidRPr="00B41491">
              <w:rPr>
                <w:rFonts w:ascii="Times New Roman" w:eastAsia="新細明體" w:hAnsi="Times New Roman" w:cs="Times New Roman" w:hint="eastAsia"/>
                <w:szCs w:val="24"/>
              </w:rPr>
              <w:t>）</w:t>
            </w:r>
          </w:p>
        </w:tc>
      </w:tr>
      <w:tr w:rsidR="00B41491" w:rsidRPr="00B41491" w:rsidTr="00B41491">
        <w:trPr>
          <w:jc w:val="center"/>
        </w:trPr>
        <w:tc>
          <w:tcPr>
            <w:tcW w:w="457" w:type="dxa"/>
            <w:vMerge/>
          </w:tcPr>
          <w:p w:rsidR="00B41491" w:rsidRPr="00B41491" w:rsidRDefault="00B41491" w:rsidP="00B41491">
            <w:pPr>
              <w:rPr>
                <w:rFonts w:ascii="Times New Roman" w:eastAsia="新細明體" w:hAnsi="Times New Roman" w:cs="Times New Roman"/>
                <w:b/>
                <w:szCs w:val="24"/>
              </w:rPr>
            </w:pPr>
          </w:p>
        </w:tc>
        <w:tc>
          <w:tcPr>
            <w:tcW w:w="1256" w:type="dxa"/>
            <w:vMerge/>
          </w:tcPr>
          <w:p w:rsidR="00B41491" w:rsidRPr="00B41491" w:rsidRDefault="00B41491" w:rsidP="00B41491">
            <w:pPr>
              <w:rPr>
                <w:rFonts w:ascii="Times New Roman" w:eastAsia="新細明體" w:hAnsi="Times New Roman" w:cs="Times New Roman"/>
                <w:szCs w:val="24"/>
              </w:rPr>
            </w:pPr>
          </w:p>
        </w:tc>
        <w:tc>
          <w:tcPr>
            <w:tcW w:w="2410"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22</w:t>
            </w:r>
            <w:r w:rsidRPr="00B41491">
              <w:rPr>
                <w:rFonts w:ascii="Times New Roman" w:eastAsia="新細明體" w:hAnsi="Times New Roman" w:cs="Times New Roman"/>
                <w:szCs w:val="24"/>
              </w:rPr>
              <w:t>三供養品</w:t>
            </w:r>
          </w:p>
        </w:tc>
        <w:tc>
          <w:tcPr>
            <w:tcW w:w="850"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10</w:t>
            </w:r>
            <w:r w:rsidRPr="00B41491">
              <w:rPr>
                <w:rFonts w:ascii="Times New Roman" w:eastAsia="新細明體" w:hAnsi="Times New Roman" w:cs="Times New Roman" w:hint="eastAsia"/>
                <w:szCs w:val="24"/>
              </w:rPr>
              <w:t>經</w:t>
            </w:r>
          </w:p>
        </w:tc>
        <w:tc>
          <w:tcPr>
            <w:tcW w:w="4099"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22.1</w:t>
            </w:r>
            <w:r w:rsidRPr="00B41491">
              <w:rPr>
                <w:rFonts w:ascii="Times New Roman" w:eastAsia="新細明體" w:hAnsi="Times New Roman" w:cs="Times New Roman" w:hint="eastAsia"/>
                <w:szCs w:val="24"/>
              </w:rPr>
              <w:t>供養</w:t>
            </w:r>
            <w:r w:rsidRPr="00B41491">
              <w:rPr>
                <w:rFonts w:ascii="Times New Roman" w:eastAsia="新細明體" w:hAnsi="Times New Roman" w:cs="Times New Roman" w:hint="eastAsia"/>
                <w:szCs w:val="24"/>
                <w:vertAlign w:val="superscript"/>
              </w:rPr>
              <w:t>22.2</w:t>
            </w:r>
            <w:r w:rsidRPr="00B41491">
              <w:rPr>
                <w:rFonts w:ascii="Times New Roman" w:eastAsia="新細明體" w:hAnsi="Times New Roman" w:cs="Times New Roman" w:hint="eastAsia"/>
                <w:szCs w:val="24"/>
              </w:rPr>
              <w:t>三善根</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23.3</w:t>
            </w:r>
            <w:r w:rsidRPr="00B41491">
              <w:rPr>
                <w:rFonts w:ascii="Times New Roman" w:eastAsia="新細明體" w:hAnsi="Times New Roman" w:cs="Times New Roman" w:hint="eastAsia"/>
                <w:szCs w:val="24"/>
              </w:rPr>
              <w:t>三痛</w:t>
            </w:r>
            <w:r w:rsidRPr="00B41491">
              <w:rPr>
                <w:rFonts w:ascii="Times New Roman" w:eastAsia="新細明體" w:hAnsi="Times New Roman" w:cs="Times New Roman" w:hint="eastAsia"/>
                <w:szCs w:val="24"/>
                <w:vertAlign w:val="superscript"/>
              </w:rPr>
              <w:t>24.4</w:t>
            </w:r>
            <w:r w:rsidRPr="00B41491">
              <w:rPr>
                <w:rFonts w:ascii="Times New Roman" w:eastAsia="新細明體" w:hAnsi="Times New Roman" w:cs="Times New Roman" w:hint="eastAsia"/>
                <w:szCs w:val="24"/>
              </w:rPr>
              <w:t>三覆露</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22.5</w:t>
            </w:r>
            <w:r w:rsidRPr="00B41491">
              <w:rPr>
                <w:rFonts w:ascii="Times New Roman" w:eastAsia="新細明體" w:hAnsi="Times New Roman" w:cs="Times New Roman" w:hint="eastAsia"/>
                <w:szCs w:val="24"/>
              </w:rPr>
              <w:t>相</w:t>
            </w:r>
            <w:r w:rsidRPr="00B41491">
              <w:rPr>
                <w:rFonts w:ascii="Times New Roman" w:eastAsia="新細明體" w:hAnsi="Times New Roman" w:cs="Times New Roman" w:hint="eastAsia"/>
                <w:szCs w:val="24"/>
                <w:vertAlign w:val="superscript"/>
              </w:rPr>
              <w:t>22.6</w:t>
            </w:r>
            <w:r w:rsidRPr="00B41491">
              <w:rPr>
                <w:rFonts w:ascii="Times New Roman" w:eastAsia="新細明體" w:hAnsi="Times New Roman" w:cs="Times New Roman" w:hint="eastAsia"/>
                <w:szCs w:val="24"/>
              </w:rPr>
              <w:t>法</w:t>
            </w:r>
            <w:r w:rsidRPr="00B41491">
              <w:rPr>
                <w:rFonts w:ascii="Times New Roman" w:eastAsia="新細明體" w:hAnsi="Times New Roman" w:cs="Times New Roman" w:hint="eastAsia"/>
                <w:szCs w:val="24"/>
                <w:vertAlign w:val="superscript"/>
              </w:rPr>
              <w:t>22.7</w:t>
            </w:r>
            <w:r w:rsidRPr="00B41491">
              <w:rPr>
                <w:rFonts w:ascii="Times New Roman" w:eastAsia="新細明體" w:hAnsi="Times New Roman" w:cs="Times New Roman" w:hint="eastAsia"/>
                <w:szCs w:val="24"/>
              </w:rPr>
              <w:t xml:space="preserve">三不覺　</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22.8</w:t>
            </w:r>
            <w:r w:rsidRPr="00B41491">
              <w:rPr>
                <w:rFonts w:ascii="Times New Roman" w:eastAsia="新細明體" w:hAnsi="Times New Roman" w:cs="Times New Roman" w:hint="eastAsia"/>
                <w:szCs w:val="24"/>
              </w:rPr>
              <w:t>愛敬</w:t>
            </w:r>
            <w:r w:rsidRPr="00B41491">
              <w:rPr>
                <w:rFonts w:ascii="Times New Roman" w:eastAsia="新細明體" w:hAnsi="Times New Roman" w:cs="Times New Roman" w:hint="eastAsia"/>
                <w:szCs w:val="24"/>
                <w:vertAlign w:val="superscript"/>
              </w:rPr>
              <w:t>22.9</w:t>
            </w:r>
            <w:r w:rsidRPr="00B41491">
              <w:rPr>
                <w:rFonts w:ascii="Times New Roman" w:eastAsia="新細明體" w:hAnsi="Times New Roman" w:cs="Times New Roman" w:hint="eastAsia"/>
                <w:szCs w:val="24"/>
              </w:rPr>
              <w:t>春</w:t>
            </w:r>
            <w:r w:rsidRPr="00B41491">
              <w:rPr>
                <w:rFonts w:ascii="Times New Roman" w:eastAsia="新細明體" w:hAnsi="Times New Roman" w:cs="Times New Roman" w:hint="eastAsia"/>
                <w:szCs w:val="24"/>
                <w:vertAlign w:val="superscript"/>
              </w:rPr>
              <w:t>22.10</w:t>
            </w:r>
            <w:r w:rsidRPr="00B41491">
              <w:rPr>
                <w:rFonts w:ascii="Times New Roman" w:eastAsia="新細明體" w:hAnsi="Times New Roman" w:cs="Times New Roman" w:hint="eastAsia"/>
                <w:szCs w:val="24"/>
              </w:rPr>
              <w:t>無足</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（大正</w:t>
            </w:r>
            <w:r w:rsidRPr="00B41491">
              <w:rPr>
                <w:rFonts w:ascii="Times New Roman" w:eastAsia="新細明體" w:hAnsi="Times New Roman" w:cs="Times New Roman" w:hint="eastAsia"/>
                <w:szCs w:val="24"/>
              </w:rPr>
              <w:t>2</w:t>
            </w:r>
            <w:r w:rsidRPr="00B41491">
              <w:rPr>
                <w:rFonts w:ascii="Times New Roman" w:eastAsia="新細明體" w:hAnsi="Times New Roman" w:cs="Times New Roman" w:hint="eastAsia"/>
                <w:szCs w:val="24"/>
              </w:rPr>
              <w:t>，</w:t>
            </w:r>
            <w:r w:rsidRPr="00B41491">
              <w:rPr>
                <w:rFonts w:ascii="Times New Roman" w:eastAsia="新細明體" w:hAnsi="Times New Roman" w:cs="Times New Roman" w:hint="eastAsia"/>
                <w:szCs w:val="24"/>
              </w:rPr>
              <w:t>609a5-6</w:t>
            </w:r>
            <w:r w:rsidRPr="00B41491">
              <w:rPr>
                <w:rFonts w:ascii="Times New Roman" w:eastAsia="新細明體" w:hAnsi="Times New Roman" w:cs="Times New Roman" w:hint="eastAsia"/>
                <w:szCs w:val="24"/>
              </w:rPr>
              <w:t>）</w:t>
            </w:r>
          </w:p>
        </w:tc>
      </w:tr>
      <w:tr w:rsidR="00B41491" w:rsidRPr="00B41491" w:rsidTr="00B41491">
        <w:trPr>
          <w:jc w:val="center"/>
        </w:trPr>
        <w:tc>
          <w:tcPr>
            <w:tcW w:w="457" w:type="dxa"/>
            <w:vMerge/>
          </w:tcPr>
          <w:p w:rsidR="00B41491" w:rsidRPr="00B41491" w:rsidRDefault="00B41491" w:rsidP="00B41491">
            <w:pPr>
              <w:rPr>
                <w:rFonts w:ascii="Times New Roman" w:eastAsia="新細明體" w:hAnsi="Times New Roman" w:cs="Times New Roman"/>
                <w:b/>
                <w:szCs w:val="24"/>
              </w:rPr>
            </w:pPr>
          </w:p>
        </w:tc>
        <w:tc>
          <w:tcPr>
            <w:tcW w:w="1256"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卷</w:t>
            </w:r>
            <w:r w:rsidRPr="00B41491">
              <w:rPr>
                <w:rFonts w:ascii="Times New Roman" w:eastAsia="新細明體" w:hAnsi="Times New Roman" w:cs="Times New Roman" w:hint="eastAsia"/>
                <w:szCs w:val="24"/>
              </w:rPr>
              <w:t>13</w:t>
            </w:r>
          </w:p>
        </w:tc>
        <w:tc>
          <w:tcPr>
            <w:tcW w:w="2410"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23</w:t>
            </w:r>
            <w:r w:rsidRPr="00B41491">
              <w:rPr>
                <w:rFonts w:ascii="Times New Roman" w:eastAsia="新細明體" w:hAnsi="Times New Roman" w:cs="Times New Roman"/>
                <w:szCs w:val="24"/>
              </w:rPr>
              <w:t>地主品</w:t>
            </w:r>
          </w:p>
        </w:tc>
        <w:tc>
          <w:tcPr>
            <w:tcW w:w="850"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10</w:t>
            </w:r>
            <w:r w:rsidRPr="00B41491">
              <w:rPr>
                <w:rFonts w:ascii="Times New Roman" w:eastAsia="新細明體" w:hAnsi="Times New Roman" w:cs="Times New Roman" w:hint="eastAsia"/>
                <w:szCs w:val="24"/>
              </w:rPr>
              <w:t>經</w:t>
            </w:r>
          </w:p>
        </w:tc>
        <w:tc>
          <w:tcPr>
            <w:tcW w:w="4099"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23.1</w:t>
            </w:r>
            <w:r w:rsidRPr="00B41491">
              <w:rPr>
                <w:rFonts w:ascii="Times New Roman" w:eastAsia="新細明體" w:hAnsi="Times New Roman" w:cs="Times New Roman" w:hint="eastAsia"/>
                <w:szCs w:val="24"/>
              </w:rPr>
              <w:t>地主</w:t>
            </w:r>
            <w:r w:rsidRPr="00B41491">
              <w:rPr>
                <w:rFonts w:ascii="Times New Roman" w:eastAsia="新細明體" w:hAnsi="Times New Roman" w:cs="Times New Roman" w:hint="eastAsia"/>
                <w:szCs w:val="24"/>
                <w:vertAlign w:val="superscript"/>
              </w:rPr>
              <w:t>23.2</w:t>
            </w:r>
            <w:r w:rsidRPr="00B41491">
              <w:rPr>
                <w:rFonts w:ascii="Times New Roman" w:eastAsia="新細明體" w:hAnsi="Times New Roman" w:cs="Times New Roman" w:hint="eastAsia"/>
                <w:szCs w:val="24"/>
              </w:rPr>
              <w:t>婆拘</w:t>
            </w:r>
            <w:r w:rsidRPr="00B41491">
              <w:rPr>
                <w:rFonts w:ascii="Times New Roman" w:eastAsia="新細明體" w:hAnsi="Times New Roman" w:cs="Times New Roman" w:hint="eastAsia"/>
                <w:szCs w:val="24"/>
                <w:vertAlign w:val="superscript"/>
              </w:rPr>
              <w:t>23.3</w:t>
            </w:r>
            <w:r w:rsidRPr="00B41491">
              <w:rPr>
                <w:rFonts w:ascii="Times New Roman" w:eastAsia="新細明體" w:hAnsi="Times New Roman" w:cs="Times New Roman" w:hint="eastAsia"/>
                <w:szCs w:val="24"/>
              </w:rPr>
              <w:t xml:space="preserve">耳　　</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23.4</w:t>
            </w:r>
            <w:r w:rsidRPr="00B41491">
              <w:rPr>
                <w:rFonts w:ascii="Times New Roman" w:eastAsia="新細明體" w:hAnsi="Times New Roman" w:cs="Times New Roman" w:hint="eastAsia"/>
                <w:szCs w:val="24"/>
              </w:rPr>
              <w:t>婆提</w:t>
            </w:r>
            <w:r w:rsidRPr="00B41491">
              <w:rPr>
                <w:rFonts w:ascii="Times New Roman" w:eastAsia="新細明體" w:hAnsi="Times New Roman" w:cs="Times New Roman" w:hint="eastAsia"/>
                <w:szCs w:val="24"/>
                <w:vertAlign w:val="superscript"/>
              </w:rPr>
              <w:t>23.5</w:t>
            </w:r>
            <w:r w:rsidRPr="00B41491">
              <w:rPr>
                <w:rFonts w:ascii="Times New Roman" w:eastAsia="新細明體" w:hAnsi="Times New Roman" w:cs="Times New Roman" w:hint="eastAsia"/>
                <w:szCs w:val="24"/>
              </w:rPr>
              <w:t>逆順香</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23.6</w:t>
            </w:r>
            <w:r w:rsidRPr="00B41491">
              <w:rPr>
                <w:rFonts w:ascii="Times New Roman" w:eastAsia="新細明體" w:hAnsi="Times New Roman" w:cs="Times New Roman" w:hint="eastAsia"/>
                <w:szCs w:val="24"/>
              </w:rPr>
              <w:t>愚</w:t>
            </w:r>
            <w:r w:rsidRPr="00B41491">
              <w:rPr>
                <w:rFonts w:ascii="Times New Roman" w:eastAsia="新細明體" w:hAnsi="Times New Roman" w:cs="Times New Roman" w:hint="eastAsia"/>
                <w:szCs w:val="24"/>
                <w:vertAlign w:val="superscript"/>
              </w:rPr>
              <w:t>23.7</w:t>
            </w:r>
            <w:r w:rsidRPr="00B41491">
              <w:rPr>
                <w:rFonts w:ascii="Times New Roman" w:eastAsia="新細明體" w:hAnsi="Times New Roman" w:cs="Times New Roman" w:hint="eastAsia"/>
                <w:szCs w:val="24"/>
              </w:rPr>
              <w:t>世</w:t>
            </w:r>
            <w:r w:rsidRPr="00B41491">
              <w:rPr>
                <w:rFonts w:ascii="Times New Roman" w:eastAsia="新細明體" w:hAnsi="Times New Roman" w:cs="Times New Roman" w:hint="eastAsia"/>
                <w:szCs w:val="24"/>
                <w:vertAlign w:val="superscript"/>
              </w:rPr>
              <w:t>23.8</w:t>
            </w:r>
            <w:r w:rsidRPr="00B41491">
              <w:rPr>
                <w:rFonts w:ascii="Times New Roman" w:eastAsia="新細明體" w:hAnsi="Times New Roman" w:cs="Times New Roman" w:hint="eastAsia"/>
                <w:szCs w:val="24"/>
              </w:rPr>
              <w:t xml:space="preserve">三不善　　</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23.9</w:t>
            </w:r>
            <w:r w:rsidRPr="00B41491">
              <w:rPr>
                <w:rFonts w:ascii="Times New Roman" w:eastAsia="新細明體" w:hAnsi="Times New Roman" w:cs="Times New Roman" w:hint="eastAsia"/>
                <w:szCs w:val="24"/>
              </w:rPr>
              <w:t>三聚</w:t>
            </w:r>
            <w:r w:rsidRPr="00B41491">
              <w:rPr>
                <w:rFonts w:ascii="Times New Roman" w:eastAsia="新細明體" w:hAnsi="Times New Roman" w:cs="Times New Roman" w:hint="eastAsia"/>
                <w:szCs w:val="24"/>
                <w:vertAlign w:val="superscript"/>
              </w:rPr>
              <w:t>23.10</w:t>
            </w:r>
            <w:r w:rsidRPr="00B41491">
              <w:rPr>
                <w:rFonts w:ascii="Times New Roman" w:eastAsia="新細明體" w:hAnsi="Times New Roman" w:cs="Times New Roman" w:hint="eastAsia"/>
                <w:szCs w:val="24"/>
              </w:rPr>
              <w:t>觀在後</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（大正</w:t>
            </w:r>
            <w:r w:rsidRPr="00B41491">
              <w:rPr>
                <w:rFonts w:ascii="Times New Roman" w:eastAsia="新細明體" w:hAnsi="Times New Roman" w:cs="Times New Roman" w:hint="eastAsia"/>
                <w:szCs w:val="24"/>
              </w:rPr>
              <w:t>2</w:t>
            </w:r>
            <w:r w:rsidRPr="00B41491">
              <w:rPr>
                <w:rFonts w:ascii="Times New Roman" w:eastAsia="新細明體" w:hAnsi="Times New Roman" w:cs="Times New Roman" w:hint="eastAsia"/>
                <w:szCs w:val="24"/>
              </w:rPr>
              <w:t>，</w:t>
            </w:r>
            <w:r w:rsidRPr="00B41491">
              <w:rPr>
                <w:rFonts w:ascii="Times New Roman" w:eastAsia="新細明體" w:hAnsi="Times New Roman" w:cs="Times New Roman" w:hint="eastAsia"/>
                <w:szCs w:val="24"/>
              </w:rPr>
              <w:t>614c29-615a1</w:t>
            </w:r>
            <w:r w:rsidRPr="00B41491">
              <w:rPr>
                <w:rFonts w:ascii="Times New Roman" w:eastAsia="新細明體" w:hAnsi="Times New Roman" w:cs="Times New Roman" w:hint="eastAsia"/>
                <w:szCs w:val="24"/>
              </w:rPr>
              <w:t>）</w:t>
            </w:r>
          </w:p>
        </w:tc>
      </w:tr>
      <w:tr w:rsidR="00B41491" w:rsidRPr="00B41491" w:rsidTr="00B41491">
        <w:trPr>
          <w:jc w:val="center"/>
        </w:trPr>
        <w:tc>
          <w:tcPr>
            <w:tcW w:w="457" w:type="dxa"/>
            <w:vMerge/>
            <w:tcBorders>
              <w:bottom w:val="double" w:sz="4" w:space="0" w:color="auto"/>
            </w:tcBorders>
          </w:tcPr>
          <w:p w:rsidR="00B41491" w:rsidRPr="00B41491" w:rsidRDefault="00B41491" w:rsidP="00B41491">
            <w:pPr>
              <w:rPr>
                <w:rFonts w:ascii="Times New Roman" w:eastAsia="新細明體" w:hAnsi="Times New Roman" w:cs="Times New Roman"/>
                <w:b/>
                <w:szCs w:val="24"/>
              </w:rPr>
            </w:pPr>
          </w:p>
        </w:tc>
        <w:tc>
          <w:tcPr>
            <w:tcW w:w="1256" w:type="dxa"/>
            <w:tcBorders>
              <w:bottom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卷</w:t>
            </w:r>
            <w:r w:rsidRPr="00B41491">
              <w:rPr>
                <w:rFonts w:ascii="Times New Roman" w:eastAsia="新細明體" w:hAnsi="Times New Roman" w:cs="Times New Roman" w:hint="eastAsia"/>
                <w:szCs w:val="24"/>
              </w:rPr>
              <w:t>14-16</w:t>
            </w:r>
          </w:p>
        </w:tc>
        <w:tc>
          <w:tcPr>
            <w:tcW w:w="2410" w:type="dxa"/>
            <w:tcBorders>
              <w:bottom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24</w:t>
            </w:r>
            <w:r w:rsidRPr="00B41491">
              <w:rPr>
                <w:rFonts w:ascii="Times New Roman" w:eastAsia="新細明體" w:hAnsi="Times New Roman" w:cs="Times New Roman"/>
                <w:szCs w:val="24"/>
              </w:rPr>
              <w:t>高幢品</w:t>
            </w:r>
          </w:p>
        </w:tc>
        <w:tc>
          <w:tcPr>
            <w:tcW w:w="850" w:type="dxa"/>
            <w:tcBorders>
              <w:bottom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10</w:t>
            </w:r>
            <w:r w:rsidRPr="00B41491">
              <w:rPr>
                <w:rFonts w:ascii="Times New Roman" w:eastAsia="新細明體" w:hAnsi="Times New Roman" w:cs="Times New Roman" w:hint="eastAsia"/>
                <w:szCs w:val="24"/>
              </w:rPr>
              <w:t>經</w:t>
            </w:r>
          </w:p>
        </w:tc>
        <w:tc>
          <w:tcPr>
            <w:tcW w:w="4099" w:type="dxa"/>
            <w:tcBorders>
              <w:bottom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24.1</w:t>
            </w:r>
            <w:r w:rsidRPr="00B41491">
              <w:rPr>
                <w:rFonts w:ascii="Times New Roman" w:eastAsia="新細明體" w:hAnsi="Times New Roman" w:cs="Times New Roman" w:hint="eastAsia"/>
                <w:szCs w:val="24"/>
              </w:rPr>
              <w:t>幢</w:t>
            </w:r>
            <w:r w:rsidRPr="00B41491">
              <w:rPr>
                <w:rFonts w:ascii="Times New Roman" w:eastAsia="新細明體" w:hAnsi="Times New Roman" w:cs="Times New Roman" w:hint="eastAsia"/>
                <w:szCs w:val="24"/>
                <w:vertAlign w:val="superscript"/>
              </w:rPr>
              <w:t>24.2</w:t>
            </w:r>
            <w:r w:rsidRPr="00B41491">
              <w:rPr>
                <w:rFonts w:ascii="Times New Roman" w:eastAsia="新細明體" w:hAnsi="Times New Roman" w:cs="Times New Roman" w:hint="eastAsia"/>
                <w:szCs w:val="24"/>
              </w:rPr>
              <w:t>毘沙</w:t>
            </w:r>
            <w:r w:rsidRPr="00B41491">
              <w:rPr>
                <w:rFonts w:ascii="Times New Roman" w:eastAsia="新細明體" w:hAnsi="Times New Roman" w:cs="Times New Roman" w:hint="eastAsia"/>
                <w:szCs w:val="24"/>
                <w:vertAlign w:val="superscript"/>
              </w:rPr>
              <w:t>24.3</w:t>
            </w:r>
            <w:r w:rsidRPr="00B41491">
              <w:rPr>
                <w:rFonts w:ascii="Times New Roman" w:eastAsia="新細明體" w:hAnsi="Times New Roman" w:cs="Times New Roman" w:hint="eastAsia"/>
                <w:szCs w:val="24"/>
              </w:rPr>
              <w:t xml:space="preserve">法王　</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w:t>
            </w:r>
            <w:r w:rsidRPr="00B41491">
              <w:rPr>
                <w:rFonts w:ascii="Times New Roman" w:eastAsia="新細明體" w:hAnsi="Times New Roman" w:cs="Times New Roman" w:hint="eastAsia"/>
                <w:szCs w:val="24"/>
              </w:rPr>
              <w:t>瞿默</w:t>
            </w:r>
            <w:r w:rsidRPr="00B41491">
              <w:rPr>
                <w:rFonts w:ascii="Times New Roman" w:eastAsia="新細明體" w:hAnsi="Times New Roman" w:cs="Times New Roman" w:hint="eastAsia"/>
                <w:szCs w:val="24"/>
                <w:vertAlign w:val="superscript"/>
              </w:rPr>
              <w:t>24.5</w:t>
            </w:r>
            <w:r w:rsidRPr="00B41491">
              <w:rPr>
                <w:rFonts w:ascii="Times New Roman" w:eastAsia="新細明體" w:hAnsi="Times New Roman" w:cs="Times New Roman" w:hint="eastAsia"/>
                <w:szCs w:val="24"/>
              </w:rPr>
              <w:t>神足化</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24.6</w:t>
            </w:r>
            <w:r w:rsidRPr="00B41491">
              <w:rPr>
                <w:rFonts w:ascii="Times New Roman" w:eastAsia="新細明體" w:hAnsi="Times New Roman" w:cs="Times New Roman" w:hint="eastAsia"/>
                <w:szCs w:val="24"/>
              </w:rPr>
              <w:t>齋戒</w:t>
            </w:r>
            <w:r w:rsidRPr="00B41491">
              <w:rPr>
                <w:rFonts w:ascii="Times New Roman" w:eastAsia="新細明體" w:hAnsi="Times New Roman" w:cs="Times New Roman" w:hint="eastAsia"/>
                <w:szCs w:val="24"/>
                <w:vertAlign w:val="superscript"/>
              </w:rPr>
              <w:t>24.7</w:t>
            </w:r>
            <w:r w:rsidRPr="00B41491">
              <w:rPr>
                <w:rFonts w:ascii="Times New Roman" w:eastAsia="新細明體" w:hAnsi="Times New Roman" w:cs="Times New Roman" w:hint="eastAsia"/>
                <w:szCs w:val="24"/>
              </w:rPr>
              <w:t xml:space="preserve">現在前　　</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24.8</w:t>
            </w:r>
            <w:r w:rsidRPr="00B41491">
              <w:rPr>
                <w:rFonts w:ascii="Times New Roman" w:eastAsia="新細明體" w:hAnsi="Times New Roman" w:cs="Times New Roman" w:hint="eastAsia"/>
                <w:szCs w:val="24"/>
              </w:rPr>
              <w:t>長壽</w:t>
            </w:r>
            <w:r w:rsidRPr="00B41491">
              <w:rPr>
                <w:rFonts w:ascii="Times New Roman" w:eastAsia="新細明體" w:hAnsi="Times New Roman" w:cs="Times New Roman" w:hint="eastAsia"/>
                <w:szCs w:val="24"/>
                <w:vertAlign w:val="superscript"/>
              </w:rPr>
              <w:t>24.9</w:t>
            </w:r>
            <w:r w:rsidRPr="00B41491">
              <w:rPr>
                <w:rFonts w:ascii="Times New Roman" w:eastAsia="新細明體" w:hAnsi="Times New Roman" w:cs="Times New Roman" w:hint="eastAsia"/>
                <w:szCs w:val="24"/>
              </w:rPr>
              <w:t>結</w:t>
            </w:r>
            <w:r w:rsidRPr="00B41491">
              <w:rPr>
                <w:rFonts w:ascii="Times New Roman" w:eastAsia="新細明體" w:hAnsi="Times New Roman" w:cs="Times New Roman" w:hint="eastAsia"/>
                <w:szCs w:val="24"/>
                <w:vertAlign w:val="superscript"/>
              </w:rPr>
              <w:t>24.10</w:t>
            </w:r>
            <w:r w:rsidRPr="00B41491">
              <w:rPr>
                <w:rFonts w:ascii="Times New Roman" w:eastAsia="新細明體" w:hAnsi="Times New Roman" w:cs="Times New Roman" w:hint="eastAsia"/>
                <w:szCs w:val="24"/>
              </w:rPr>
              <w:t>三昧</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（大正</w:t>
            </w:r>
            <w:r w:rsidRPr="00B41491">
              <w:rPr>
                <w:rFonts w:ascii="Times New Roman" w:eastAsia="新細明體" w:hAnsi="Times New Roman" w:cs="Times New Roman" w:hint="eastAsia"/>
                <w:szCs w:val="24"/>
              </w:rPr>
              <w:t>2</w:t>
            </w:r>
            <w:r w:rsidRPr="00B41491">
              <w:rPr>
                <w:rFonts w:ascii="Times New Roman" w:eastAsia="新細明體" w:hAnsi="Times New Roman" w:cs="Times New Roman" w:hint="eastAsia"/>
                <w:szCs w:val="24"/>
              </w:rPr>
              <w:t>，</w:t>
            </w:r>
            <w:r w:rsidRPr="00B41491">
              <w:rPr>
                <w:rFonts w:ascii="Times New Roman" w:eastAsia="新細明體" w:hAnsi="Times New Roman" w:cs="Times New Roman" w:hint="eastAsia"/>
                <w:szCs w:val="24"/>
              </w:rPr>
              <w:t>630b15-16</w:t>
            </w:r>
            <w:r w:rsidRPr="00B41491">
              <w:rPr>
                <w:rFonts w:ascii="Times New Roman" w:eastAsia="新細明體" w:hAnsi="Times New Roman" w:cs="Times New Roman" w:hint="eastAsia"/>
                <w:szCs w:val="24"/>
              </w:rPr>
              <w:t>）</w:t>
            </w:r>
          </w:p>
        </w:tc>
      </w:tr>
      <w:tr w:rsidR="00B41491" w:rsidRPr="00B41491" w:rsidTr="00B41491">
        <w:trPr>
          <w:jc w:val="center"/>
        </w:trPr>
        <w:tc>
          <w:tcPr>
            <w:tcW w:w="457" w:type="dxa"/>
            <w:vMerge w:val="restart"/>
            <w:tcBorders>
              <w:top w:val="double" w:sz="4" w:space="0" w:color="auto"/>
            </w:tcBorders>
          </w:tcPr>
          <w:p w:rsidR="00B41491" w:rsidRPr="00B41491" w:rsidRDefault="00B41491" w:rsidP="00B41491">
            <w:pPr>
              <w:rPr>
                <w:rFonts w:ascii="Times New Roman" w:eastAsia="新細明體" w:hAnsi="Times New Roman" w:cs="Times New Roman"/>
                <w:b/>
                <w:szCs w:val="24"/>
              </w:rPr>
            </w:pPr>
            <w:r w:rsidRPr="00B41491">
              <w:rPr>
                <w:rFonts w:ascii="Times New Roman" w:eastAsia="新細明體" w:hAnsi="Times New Roman" w:cs="Times New Roman" w:hint="eastAsia"/>
                <w:b/>
                <w:szCs w:val="24"/>
              </w:rPr>
              <w:t>四法</w:t>
            </w:r>
          </w:p>
        </w:tc>
        <w:tc>
          <w:tcPr>
            <w:tcW w:w="1256" w:type="dxa"/>
            <w:tcBorders>
              <w:top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卷</w:t>
            </w:r>
            <w:r w:rsidRPr="00B41491">
              <w:rPr>
                <w:rFonts w:ascii="Times New Roman" w:eastAsia="新細明體" w:hAnsi="Times New Roman" w:cs="Times New Roman" w:hint="eastAsia"/>
                <w:szCs w:val="24"/>
              </w:rPr>
              <w:t>17</w:t>
            </w:r>
          </w:p>
        </w:tc>
        <w:tc>
          <w:tcPr>
            <w:tcW w:w="2410" w:type="dxa"/>
            <w:tcBorders>
              <w:top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25</w:t>
            </w:r>
            <w:r w:rsidRPr="00B41491">
              <w:rPr>
                <w:rFonts w:ascii="Times New Roman" w:eastAsia="新細明體" w:hAnsi="Times New Roman" w:cs="Times New Roman"/>
                <w:szCs w:val="24"/>
              </w:rPr>
              <w:t>四諦品</w:t>
            </w:r>
          </w:p>
        </w:tc>
        <w:tc>
          <w:tcPr>
            <w:tcW w:w="850" w:type="dxa"/>
            <w:tcBorders>
              <w:top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10</w:t>
            </w:r>
            <w:r w:rsidRPr="00B41491">
              <w:rPr>
                <w:rFonts w:ascii="Times New Roman" w:eastAsia="新細明體" w:hAnsi="Times New Roman" w:cs="Times New Roman" w:hint="eastAsia"/>
                <w:szCs w:val="24"/>
              </w:rPr>
              <w:t>經</w:t>
            </w:r>
          </w:p>
        </w:tc>
        <w:tc>
          <w:tcPr>
            <w:tcW w:w="4099" w:type="dxa"/>
            <w:tcBorders>
              <w:top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25.1</w:t>
            </w:r>
            <w:r w:rsidRPr="00B41491">
              <w:rPr>
                <w:rFonts w:ascii="Times New Roman" w:eastAsia="新細明體" w:hAnsi="Times New Roman" w:cs="Times New Roman" w:hint="eastAsia"/>
                <w:szCs w:val="24"/>
              </w:rPr>
              <w:t>諦</w:t>
            </w:r>
            <w:r w:rsidRPr="00B41491">
              <w:rPr>
                <w:rFonts w:ascii="Times New Roman" w:eastAsia="新細明體" w:hAnsi="Times New Roman" w:cs="Times New Roman" w:hint="eastAsia"/>
                <w:szCs w:val="24"/>
                <w:vertAlign w:val="superscript"/>
              </w:rPr>
              <w:t>25.2</w:t>
            </w:r>
            <w:r w:rsidRPr="00B41491">
              <w:rPr>
                <w:rFonts w:ascii="Times New Roman" w:eastAsia="新細明體" w:hAnsi="Times New Roman" w:cs="Times New Roman" w:hint="eastAsia"/>
                <w:szCs w:val="24"/>
              </w:rPr>
              <w:t>饒益</w:t>
            </w:r>
            <w:r w:rsidRPr="00B41491">
              <w:rPr>
                <w:rFonts w:ascii="Times New Roman" w:eastAsia="新細明體" w:hAnsi="Times New Roman" w:cs="Times New Roman" w:hint="eastAsia"/>
                <w:szCs w:val="24"/>
                <w:vertAlign w:val="superscript"/>
              </w:rPr>
              <w:t>25.3</w:t>
            </w:r>
            <w:r w:rsidRPr="00B41491">
              <w:rPr>
                <w:rFonts w:ascii="Times New Roman" w:eastAsia="新細明體" w:hAnsi="Times New Roman" w:cs="Times New Roman" w:hint="eastAsia"/>
                <w:szCs w:val="24"/>
              </w:rPr>
              <w:t xml:space="preserve">阿難　　</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25.4</w:t>
            </w:r>
            <w:r w:rsidRPr="00B41491">
              <w:rPr>
                <w:rFonts w:ascii="Times New Roman" w:eastAsia="新細明體" w:hAnsi="Times New Roman" w:cs="Times New Roman" w:hint="eastAsia"/>
                <w:szCs w:val="24"/>
              </w:rPr>
              <w:t>重擔</w:t>
            </w:r>
            <w:r w:rsidRPr="00B41491">
              <w:rPr>
                <w:rFonts w:ascii="Times New Roman" w:eastAsia="新細明體" w:hAnsi="Times New Roman" w:cs="Times New Roman" w:hint="eastAsia"/>
                <w:szCs w:val="24"/>
                <w:vertAlign w:val="superscript"/>
              </w:rPr>
              <w:t>25.5</w:t>
            </w:r>
            <w:r w:rsidRPr="00B41491">
              <w:rPr>
                <w:rFonts w:ascii="Times New Roman" w:eastAsia="新細明體" w:hAnsi="Times New Roman" w:cs="Times New Roman" w:hint="eastAsia"/>
                <w:szCs w:val="24"/>
              </w:rPr>
              <w:t>四生</w:t>
            </w:r>
            <w:r w:rsidRPr="00B41491">
              <w:rPr>
                <w:rFonts w:ascii="Times New Roman" w:eastAsia="新細明體" w:hAnsi="Times New Roman" w:cs="Times New Roman" w:hint="eastAsia"/>
                <w:szCs w:val="24"/>
                <w:vertAlign w:val="superscript"/>
              </w:rPr>
              <w:t>25.6</w:t>
            </w:r>
            <w:r w:rsidRPr="00B41491">
              <w:rPr>
                <w:rFonts w:ascii="Times New Roman" w:eastAsia="新細明體" w:hAnsi="Times New Roman" w:cs="Times New Roman" w:hint="eastAsia"/>
                <w:szCs w:val="24"/>
              </w:rPr>
              <w:t>結</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25.7</w:t>
            </w:r>
            <w:r w:rsidRPr="00B41491">
              <w:rPr>
                <w:rFonts w:ascii="Times New Roman" w:eastAsia="新細明體" w:hAnsi="Times New Roman" w:cs="Times New Roman" w:hint="eastAsia"/>
                <w:szCs w:val="24"/>
              </w:rPr>
              <w:t>四果</w:t>
            </w:r>
            <w:r w:rsidRPr="00B41491">
              <w:rPr>
                <w:rFonts w:ascii="Times New Roman" w:eastAsia="新細明體" w:hAnsi="Times New Roman" w:cs="Times New Roman" w:hint="eastAsia"/>
                <w:szCs w:val="24"/>
                <w:vertAlign w:val="superscript"/>
              </w:rPr>
              <w:t>25.8</w:t>
            </w:r>
            <w:r w:rsidRPr="00B41491">
              <w:rPr>
                <w:rFonts w:ascii="Times New Roman" w:eastAsia="新細明體" w:hAnsi="Times New Roman" w:cs="Times New Roman" w:hint="eastAsia"/>
                <w:szCs w:val="24"/>
              </w:rPr>
              <w:t xml:space="preserve">隨嵐風　　</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25.9</w:t>
            </w:r>
            <w:r w:rsidRPr="00B41491">
              <w:rPr>
                <w:rFonts w:ascii="Times New Roman" w:eastAsia="新細明體" w:hAnsi="Times New Roman" w:cs="Times New Roman" w:hint="eastAsia"/>
                <w:szCs w:val="24"/>
              </w:rPr>
              <w:t>四鳥</w:t>
            </w:r>
            <w:r w:rsidRPr="00B41491">
              <w:rPr>
                <w:rFonts w:ascii="Times New Roman" w:eastAsia="新細明體" w:hAnsi="Times New Roman" w:cs="Times New Roman" w:hint="eastAsia"/>
                <w:szCs w:val="24"/>
                <w:vertAlign w:val="superscript"/>
              </w:rPr>
              <w:t>25.10</w:t>
            </w:r>
            <w:r w:rsidRPr="00B41491">
              <w:rPr>
                <w:rFonts w:ascii="Times New Roman" w:eastAsia="新細明體" w:hAnsi="Times New Roman" w:cs="Times New Roman" w:hint="eastAsia"/>
                <w:szCs w:val="24"/>
              </w:rPr>
              <w:t>雷在後</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（大正</w:t>
            </w:r>
            <w:r w:rsidRPr="00B41491">
              <w:rPr>
                <w:rFonts w:ascii="Times New Roman" w:eastAsia="新細明體" w:hAnsi="Times New Roman" w:cs="Times New Roman" w:hint="eastAsia"/>
                <w:szCs w:val="24"/>
              </w:rPr>
              <w:t>2</w:t>
            </w:r>
            <w:r w:rsidRPr="00B41491">
              <w:rPr>
                <w:rFonts w:ascii="Times New Roman" w:eastAsia="新細明體" w:hAnsi="Times New Roman" w:cs="Times New Roman" w:hint="eastAsia"/>
                <w:szCs w:val="24"/>
              </w:rPr>
              <w:t>，</w:t>
            </w:r>
            <w:r w:rsidRPr="00B41491">
              <w:rPr>
                <w:rFonts w:ascii="Times New Roman" w:eastAsia="新細明體" w:hAnsi="Times New Roman" w:cs="Times New Roman" w:hint="eastAsia"/>
                <w:szCs w:val="24"/>
              </w:rPr>
              <w:t>635b3-4</w:t>
            </w:r>
            <w:r w:rsidRPr="00B41491">
              <w:rPr>
                <w:rFonts w:ascii="Times New Roman" w:eastAsia="新細明體" w:hAnsi="Times New Roman" w:cs="Times New Roman" w:hint="eastAsia"/>
                <w:szCs w:val="24"/>
              </w:rPr>
              <w:t>）</w:t>
            </w:r>
          </w:p>
        </w:tc>
      </w:tr>
      <w:tr w:rsidR="00B41491" w:rsidRPr="00B41491" w:rsidTr="00B41491">
        <w:trPr>
          <w:jc w:val="center"/>
        </w:trPr>
        <w:tc>
          <w:tcPr>
            <w:tcW w:w="457" w:type="dxa"/>
            <w:vMerge/>
          </w:tcPr>
          <w:p w:rsidR="00B41491" w:rsidRPr="00B41491" w:rsidRDefault="00B41491" w:rsidP="00B41491">
            <w:pPr>
              <w:rPr>
                <w:rFonts w:ascii="Times New Roman" w:eastAsia="新細明體" w:hAnsi="Times New Roman" w:cs="Times New Roman"/>
                <w:b/>
                <w:szCs w:val="24"/>
              </w:rPr>
            </w:pPr>
          </w:p>
        </w:tc>
        <w:tc>
          <w:tcPr>
            <w:tcW w:w="1256"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卷</w:t>
            </w:r>
            <w:r w:rsidRPr="00B41491">
              <w:rPr>
                <w:rFonts w:ascii="Times New Roman" w:eastAsia="新細明體" w:hAnsi="Times New Roman" w:cs="Times New Roman" w:hint="eastAsia"/>
                <w:szCs w:val="24"/>
              </w:rPr>
              <w:t>18-19</w:t>
            </w:r>
          </w:p>
        </w:tc>
        <w:tc>
          <w:tcPr>
            <w:tcW w:w="2410"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26</w:t>
            </w:r>
            <w:r w:rsidRPr="00B41491">
              <w:rPr>
                <w:rFonts w:ascii="Times New Roman" w:eastAsia="新細明體" w:hAnsi="Times New Roman" w:cs="Times New Roman"/>
                <w:szCs w:val="24"/>
              </w:rPr>
              <w:t>四意斷品</w:t>
            </w:r>
          </w:p>
        </w:tc>
        <w:tc>
          <w:tcPr>
            <w:tcW w:w="850"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10</w:t>
            </w:r>
            <w:r w:rsidRPr="00B41491">
              <w:rPr>
                <w:rFonts w:ascii="Times New Roman" w:eastAsia="新細明體" w:hAnsi="Times New Roman" w:cs="Times New Roman" w:hint="eastAsia"/>
                <w:szCs w:val="24"/>
              </w:rPr>
              <w:t>經</w:t>
            </w:r>
          </w:p>
        </w:tc>
        <w:tc>
          <w:tcPr>
            <w:tcW w:w="4099"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26.1,2,3,4</w:t>
            </w:r>
            <w:r w:rsidRPr="00B41491">
              <w:rPr>
                <w:rFonts w:ascii="Times New Roman" w:eastAsia="新細明體" w:hAnsi="Times New Roman" w:cs="Times New Roman" w:hint="eastAsia"/>
                <w:szCs w:val="24"/>
              </w:rPr>
              <w:t>四意斷之法</w:t>
            </w:r>
            <w:r w:rsidRPr="00B41491">
              <w:rPr>
                <w:rFonts w:ascii="Times New Roman" w:eastAsia="新細明體" w:hAnsi="Times New Roman" w:cs="Times New Roman" w:hint="eastAsia"/>
                <w:szCs w:val="24"/>
                <w:vertAlign w:val="superscript"/>
              </w:rPr>
              <w:t>26.5</w:t>
            </w:r>
            <w:r w:rsidRPr="00B41491">
              <w:rPr>
                <w:rFonts w:ascii="Times New Roman" w:eastAsia="新細明體" w:hAnsi="Times New Roman" w:cs="Times New Roman" w:hint="eastAsia"/>
                <w:szCs w:val="24"/>
              </w:rPr>
              <w:t>四闇</w:t>
            </w:r>
            <w:r w:rsidRPr="00B41491">
              <w:rPr>
                <w:rFonts w:ascii="Times New Roman" w:eastAsia="新細明體" w:hAnsi="Times New Roman" w:cs="Times New Roman" w:hint="eastAsia"/>
                <w:szCs w:val="24"/>
                <w:vertAlign w:val="superscript"/>
              </w:rPr>
              <w:t>25.6</w:t>
            </w:r>
            <w:r w:rsidRPr="00B41491">
              <w:rPr>
                <w:rFonts w:ascii="Times New Roman" w:eastAsia="新細明體" w:hAnsi="Times New Roman" w:cs="Times New Roman" w:hint="eastAsia"/>
                <w:szCs w:val="24"/>
              </w:rPr>
              <w:t>老耄法</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26.7</w:t>
            </w:r>
            <w:r w:rsidRPr="00B41491">
              <w:rPr>
                <w:rFonts w:ascii="Times New Roman" w:eastAsia="新細明體" w:hAnsi="Times New Roman" w:cs="Times New Roman" w:hint="eastAsia"/>
                <w:szCs w:val="24"/>
              </w:rPr>
              <w:t>阿夷</w:t>
            </w:r>
            <w:r w:rsidRPr="00B41491">
              <w:rPr>
                <w:rFonts w:ascii="Times New Roman" w:eastAsia="新細明體" w:hAnsi="Times New Roman" w:cs="Times New Roman" w:hint="eastAsia"/>
                <w:szCs w:val="24"/>
                <w:vertAlign w:val="superscript"/>
              </w:rPr>
              <w:t>26.8</w:t>
            </w:r>
            <w:r w:rsidRPr="00B41491">
              <w:rPr>
                <w:rFonts w:ascii="Times New Roman" w:eastAsia="新細明體" w:hAnsi="Times New Roman" w:cs="Times New Roman" w:hint="eastAsia"/>
                <w:szCs w:val="24"/>
              </w:rPr>
              <w:t>法本末</w:t>
            </w:r>
            <w:r w:rsidRPr="00B41491">
              <w:rPr>
                <w:rFonts w:ascii="Times New Roman" w:eastAsia="新細明體" w:hAnsi="Times New Roman" w:cs="Times New Roman" w:hint="eastAsia"/>
                <w:szCs w:val="24"/>
                <w:vertAlign w:val="superscript"/>
              </w:rPr>
              <w:t>26.9</w:t>
            </w:r>
            <w:r w:rsidRPr="00B41491">
              <w:rPr>
                <w:rFonts w:ascii="Times New Roman" w:eastAsia="新細明體" w:hAnsi="Times New Roman" w:cs="Times New Roman" w:hint="eastAsia"/>
                <w:szCs w:val="24"/>
              </w:rPr>
              <w:t>舍利</w:t>
            </w:r>
            <w:r w:rsidRPr="00B41491">
              <w:rPr>
                <w:rFonts w:ascii="Times New Roman" w:eastAsia="新細明體" w:hAnsi="Times New Roman" w:cs="Times New Roman" w:hint="eastAsia"/>
                <w:szCs w:val="24"/>
                <w:vertAlign w:val="superscript"/>
              </w:rPr>
              <w:t>26.10</w:t>
            </w:r>
            <w:r w:rsidRPr="00B41491">
              <w:rPr>
                <w:rFonts w:ascii="Times New Roman" w:eastAsia="新細明體" w:hAnsi="Times New Roman" w:cs="Times New Roman" w:hint="eastAsia"/>
                <w:szCs w:val="24"/>
              </w:rPr>
              <w:t>婆迦梨</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（大正</w:t>
            </w:r>
            <w:r w:rsidRPr="00B41491">
              <w:rPr>
                <w:rFonts w:ascii="Times New Roman" w:eastAsia="新細明體" w:hAnsi="Times New Roman" w:cs="Times New Roman" w:hint="eastAsia"/>
                <w:szCs w:val="24"/>
              </w:rPr>
              <w:t>2</w:t>
            </w:r>
            <w:r w:rsidRPr="00B41491">
              <w:rPr>
                <w:rFonts w:ascii="Times New Roman" w:eastAsia="新細明體" w:hAnsi="Times New Roman" w:cs="Times New Roman" w:hint="eastAsia"/>
                <w:szCs w:val="24"/>
              </w:rPr>
              <w:t>，</w:t>
            </w:r>
            <w:r w:rsidRPr="00B41491">
              <w:rPr>
                <w:rFonts w:ascii="Times New Roman" w:eastAsia="新細明體" w:hAnsi="Times New Roman" w:cs="Times New Roman" w:hint="eastAsia"/>
                <w:szCs w:val="24"/>
              </w:rPr>
              <w:t>643a23-24</w:t>
            </w:r>
            <w:r w:rsidRPr="00B41491">
              <w:rPr>
                <w:rFonts w:ascii="Times New Roman" w:eastAsia="新細明體" w:hAnsi="Times New Roman" w:cs="Times New Roman" w:hint="eastAsia"/>
                <w:szCs w:val="24"/>
              </w:rPr>
              <w:t>）</w:t>
            </w:r>
          </w:p>
        </w:tc>
      </w:tr>
      <w:tr w:rsidR="00B41491" w:rsidRPr="00B41491" w:rsidTr="00B41491">
        <w:trPr>
          <w:jc w:val="center"/>
        </w:trPr>
        <w:tc>
          <w:tcPr>
            <w:tcW w:w="457" w:type="dxa"/>
            <w:vMerge/>
          </w:tcPr>
          <w:p w:rsidR="00B41491" w:rsidRPr="00B41491" w:rsidRDefault="00B41491" w:rsidP="00B41491">
            <w:pPr>
              <w:rPr>
                <w:rFonts w:ascii="Times New Roman" w:eastAsia="新細明體" w:hAnsi="Times New Roman" w:cs="Times New Roman"/>
                <w:b/>
                <w:szCs w:val="24"/>
              </w:rPr>
            </w:pPr>
          </w:p>
        </w:tc>
        <w:tc>
          <w:tcPr>
            <w:tcW w:w="1256"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卷</w:t>
            </w:r>
            <w:r w:rsidRPr="00B41491">
              <w:rPr>
                <w:rFonts w:ascii="Times New Roman" w:eastAsia="新細明體" w:hAnsi="Times New Roman" w:cs="Times New Roman" w:hint="eastAsia"/>
                <w:szCs w:val="24"/>
              </w:rPr>
              <w:t>19</w:t>
            </w:r>
          </w:p>
        </w:tc>
        <w:tc>
          <w:tcPr>
            <w:tcW w:w="2410" w:type="dxa"/>
            <w:tcBorders>
              <w:bottom w:val="single" w:sz="4" w:space="0" w:color="000000" w:themeColor="text1"/>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27</w:t>
            </w:r>
            <w:r w:rsidRPr="00B41491">
              <w:rPr>
                <w:rFonts w:ascii="Times New Roman" w:eastAsia="新細明體" w:hAnsi="Times New Roman" w:cs="Times New Roman"/>
                <w:szCs w:val="24"/>
              </w:rPr>
              <w:t>等趣四諦品</w:t>
            </w:r>
          </w:p>
        </w:tc>
        <w:tc>
          <w:tcPr>
            <w:tcW w:w="850"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10</w:t>
            </w:r>
            <w:r w:rsidRPr="00B41491">
              <w:rPr>
                <w:rFonts w:ascii="Times New Roman" w:eastAsia="新細明體" w:hAnsi="Times New Roman" w:cs="Times New Roman" w:hint="eastAsia"/>
                <w:szCs w:val="24"/>
              </w:rPr>
              <w:t>經</w:t>
            </w:r>
          </w:p>
        </w:tc>
        <w:tc>
          <w:tcPr>
            <w:tcW w:w="4099" w:type="dxa"/>
            <w:tcBorders>
              <w:bottom w:val="single" w:sz="4" w:space="0" w:color="000000" w:themeColor="text1"/>
            </w:tcBorders>
          </w:tcPr>
          <w:p w:rsidR="00B41491" w:rsidRPr="00B41491" w:rsidRDefault="00B41491" w:rsidP="00B41491">
            <w:pPr>
              <w:rPr>
                <w:rFonts w:ascii="Times New Roman" w:eastAsia="新細明體" w:hAnsi="Times New Roman" w:cs="Times New Roman"/>
                <w:b/>
                <w:szCs w:val="24"/>
              </w:rPr>
            </w:pPr>
            <w:r w:rsidRPr="00B41491">
              <w:rPr>
                <w:rFonts w:ascii="Times New Roman" w:eastAsia="新細明體" w:hAnsi="Times New Roman" w:cs="Times New Roman" w:hint="eastAsia"/>
                <w:b/>
                <w:szCs w:val="24"/>
              </w:rPr>
              <w:t>沒有錄偈（</w:t>
            </w:r>
            <w:r w:rsidRPr="00B41491">
              <w:rPr>
                <w:rFonts w:ascii="Times New Roman" w:eastAsia="新細明體" w:hAnsi="Times New Roman" w:cs="Times New Roman" w:hint="eastAsia"/>
                <w:b/>
                <w:szCs w:val="24"/>
              </w:rPr>
              <w:t>5</w:t>
            </w:r>
            <w:r w:rsidRPr="00B41491">
              <w:rPr>
                <w:rFonts w:ascii="Times New Roman" w:eastAsia="新細明體" w:hAnsi="Times New Roman" w:cs="Times New Roman" w:hint="eastAsia"/>
                <w:b/>
                <w:szCs w:val="24"/>
              </w:rPr>
              <w:t>）</w:t>
            </w:r>
          </w:p>
        </w:tc>
      </w:tr>
      <w:tr w:rsidR="00B41491" w:rsidRPr="00B41491" w:rsidTr="00B41491">
        <w:trPr>
          <w:jc w:val="center"/>
        </w:trPr>
        <w:tc>
          <w:tcPr>
            <w:tcW w:w="457" w:type="dxa"/>
            <w:vMerge/>
          </w:tcPr>
          <w:p w:rsidR="00B41491" w:rsidRPr="00B41491" w:rsidRDefault="00B41491" w:rsidP="00B41491">
            <w:pPr>
              <w:rPr>
                <w:rFonts w:ascii="Times New Roman" w:eastAsia="新細明體" w:hAnsi="Times New Roman" w:cs="Times New Roman"/>
                <w:b/>
                <w:szCs w:val="24"/>
              </w:rPr>
            </w:pPr>
          </w:p>
        </w:tc>
        <w:tc>
          <w:tcPr>
            <w:tcW w:w="1256"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卷</w:t>
            </w:r>
            <w:r w:rsidRPr="00B41491">
              <w:rPr>
                <w:rFonts w:ascii="Times New Roman" w:eastAsia="新細明體" w:hAnsi="Times New Roman" w:cs="Times New Roman" w:hint="eastAsia"/>
                <w:szCs w:val="24"/>
              </w:rPr>
              <w:t>20</w:t>
            </w:r>
          </w:p>
        </w:tc>
        <w:tc>
          <w:tcPr>
            <w:tcW w:w="2410" w:type="dxa"/>
            <w:shd w:val="clear" w:color="auto" w:fill="6FC7C7" w:themeFill="background1" w:themeFillShade="D9"/>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28</w:t>
            </w:r>
            <w:r w:rsidRPr="00B41491">
              <w:rPr>
                <w:rFonts w:ascii="Times New Roman" w:eastAsia="新細明體" w:hAnsi="Times New Roman" w:cs="Times New Roman"/>
                <w:szCs w:val="24"/>
              </w:rPr>
              <w:t>聲聞品</w:t>
            </w:r>
          </w:p>
        </w:tc>
        <w:tc>
          <w:tcPr>
            <w:tcW w:w="850"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7</w:t>
            </w:r>
            <w:r w:rsidRPr="00B41491">
              <w:rPr>
                <w:rFonts w:ascii="Times New Roman" w:eastAsia="新細明體" w:hAnsi="Times New Roman" w:cs="Times New Roman" w:hint="eastAsia"/>
                <w:szCs w:val="24"/>
              </w:rPr>
              <w:t>經</w:t>
            </w:r>
          </w:p>
        </w:tc>
        <w:tc>
          <w:tcPr>
            <w:tcW w:w="4099" w:type="dxa"/>
            <w:shd w:val="clear" w:color="auto" w:fill="6FC7C7" w:themeFill="background1" w:themeFillShade="D9"/>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30.1</w:t>
            </w:r>
            <w:r w:rsidRPr="00B41491">
              <w:rPr>
                <w:rFonts w:ascii="Times New Roman" w:eastAsia="新細明體" w:hAnsi="Times New Roman" w:cs="Times New Roman" w:hint="eastAsia"/>
                <w:szCs w:val="24"/>
              </w:rPr>
              <w:t>修陀</w:t>
            </w:r>
            <w:r w:rsidRPr="00B41491">
              <w:rPr>
                <w:rFonts w:ascii="Times New Roman" w:eastAsia="新細明體" w:hAnsi="Times New Roman" w:cs="Times New Roman" w:hint="eastAsia"/>
                <w:szCs w:val="24"/>
                <w:vertAlign w:val="superscript"/>
              </w:rPr>
              <w:t>30.2</w:t>
            </w:r>
            <w:r w:rsidRPr="00B41491">
              <w:rPr>
                <w:rFonts w:ascii="Times New Roman" w:eastAsia="新細明體" w:hAnsi="Times New Roman" w:cs="Times New Roman" w:hint="eastAsia"/>
                <w:szCs w:val="24"/>
              </w:rPr>
              <w:t>修摩</w:t>
            </w:r>
            <w:r w:rsidRPr="00B41491">
              <w:rPr>
                <w:rFonts w:ascii="Times New Roman" w:eastAsia="新細明體" w:hAnsi="Times New Roman" w:cs="Times New Roman" w:hint="eastAsia"/>
                <w:szCs w:val="24"/>
                <w:vertAlign w:val="superscript"/>
              </w:rPr>
              <w:t>30.3</w:t>
            </w:r>
            <w:r w:rsidRPr="00B41491">
              <w:rPr>
                <w:rFonts w:ascii="Times New Roman" w:eastAsia="新細明體" w:hAnsi="Times New Roman" w:cs="Times New Roman" w:hint="eastAsia"/>
                <w:szCs w:val="24"/>
              </w:rPr>
              <w:t xml:space="preserve">均　　</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28.1</w:t>
            </w:r>
            <w:r w:rsidRPr="00B41491">
              <w:rPr>
                <w:rFonts w:ascii="Times New Roman" w:eastAsia="新細明體" w:hAnsi="Times New Roman" w:cs="Times New Roman" w:hint="eastAsia"/>
                <w:szCs w:val="24"/>
              </w:rPr>
              <w:t>賓頭塵</w:t>
            </w:r>
            <w:r w:rsidRPr="00B41491">
              <w:rPr>
                <w:rFonts w:ascii="Times New Roman" w:eastAsia="新細明體" w:hAnsi="Times New Roman" w:cs="Times New Roman" w:hint="eastAsia"/>
                <w:szCs w:val="24"/>
                <w:vertAlign w:val="superscript"/>
              </w:rPr>
              <w:t>28.2</w:t>
            </w:r>
            <w:r w:rsidRPr="00B41491">
              <w:rPr>
                <w:rFonts w:ascii="Times New Roman" w:eastAsia="新細明體" w:hAnsi="Times New Roman" w:cs="Times New Roman" w:hint="eastAsia"/>
                <w:szCs w:val="24"/>
              </w:rPr>
              <w:t>翳</w:t>
            </w:r>
            <w:r w:rsidRPr="00B41491">
              <w:rPr>
                <w:rFonts w:ascii="Times New Roman" w:eastAsia="新細明體" w:hAnsi="Times New Roman" w:cs="Times New Roman" w:hint="eastAsia"/>
                <w:szCs w:val="24"/>
                <w:vertAlign w:val="superscript"/>
              </w:rPr>
              <w:t>28.3</w:t>
            </w:r>
            <w:r w:rsidRPr="00B41491">
              <w:rPr>
                <w:rFonts w:ascii="Times New Roman" w:eastAsia="新細明體" w:hAnsi="Times New Roman" w:cs="Times New Roman" w:hint="eastAsia"/>
                <w:szCs w:val="24"/>
              </w:rPr>
              <w:t>手</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28.4</w:t>
            </w:r>
            <w:r w:rsidRPr="00B41491">
              <w:rPr>
                <w:rFonts w:ascii="Times New Roman" w:eastAsia="新細明體" w:hAnsi="Times New Roman" w:cs="Times New Roman" w:hint="eastAsia"/>
                <w:szCs w:val="24"/>
              </w:rPr>
              <w:t>鹿頭</w:t>
            </w:r>
            <w:r w:rsidRPr="00B41491">
              <w:rPr>
                <w:rFonts w:ascii="Times New Roman" w:eastAsia="新細明體" w:hAnsi="Times New Roman" w:cs="Times New Roman" w:hint="eastAsia"/>
                <w:szCs w:val="24"/>
                <w:vertAlign w:val="superscript"/>
              </w:rPr>
              <w:t>28.5</w:t>
            </w:r>
            <w:r w:rsidRPr="00B41491">
              <w:rPr>
                <w:rFonts w:ascii="Times New Roman" w:eastAsia="新細明體" w:hAnsi="Times New Roman" w:cs="Times New Roman" w:hint="eastAsia"/>
                <w:szCs w:val="24"/>
              </w:rPr>
              <w:t xml:space="preserve">廣演義　　</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28.6</w:t>
            </w:r>
            <w:r w:rsidRPr="00B41491">
              <w:rPr>
                <w:rFonts w:ascii="Times New Roman" w:eastAsia="新細明體" w:hAnsi="Times New Roman" w:cs="Times New Roman" w:hint="eastAsia"/>
                <w:szCs w:val="24"/>
              </w:rPr>
              <w:t>後樂</w:t>
            </w:r>
            <w:r w:rsidRPr="00B41491">
              <w:rPr>
                <w:rFonts w:ascii="Times New Roman" w:eastAsia="新細明體" w:hAnsi="Times New Roman" w:cs="Times New Roman" w:hint="eastAsia"/>
                <w:szCs w:val="24"/>
                <w:vertAlign w:val="superscript"/>
              </w:rPr>
              <w:t>28.7</w:t>
            </w:r>
            <w:r w:rsidRPr="00B41491">
              <w:rPr>
                <w:rFonts w:ascii="Times New Roman" w:eastAsia="新細明體" w:hAnsi="Times New Roman" w:cs="Times New Roman" w:hint="eastAsia"/>
                <w:szCs w:val="24"/>
              </w:rPr>
              <w:t>柔軟經</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（大正</w:t>
            </w:r>
            <w:r w:rsidRPr="00B41491">
              <w:rPr>
                <w:rFonts w:ascii="Times New Roman" w:eastAsia="新細明體" w:hAnsi="Times New Roman" w:cs="Times New Roman" w:hint="eastAsia"/>
                <w:szCs w:val="24"/>
              </w:rPr>
              <w:t>2</w:t>
            </w:r>
            <w:r w:rsidRPr="00B41491">
              <w:rPr>
                <w:rFonts w:ascii="Times New Roman" w:eastAsia="新細明體" w:hAnsi="Times New Roman" w:cs="Times New Roman" w:hint="eastAsia"/>
                <w:szCs w:val="24"/>
              </w:rPr>
              <w:t>，</w:t>
            </w:r>
            <w:r w:rsidRPr="00B41491">
              <w:rPr>
                <w:rFonts w:ascii="Times New Roman" w:eastAsia="新細明體" w:hAnsi="Times New Roman" w:cs="Times New Roman" w:hint="eastAsia"/>
                <w:szCs w:val="24"/>
              </w:rPr>
              <w:t>654a8-9</w:t>
            </w:r>
            <w:r w:rsidRPr="00B41491">
              <w:rPr>
                <w:rFonts w:ascii="Times New Roman" w:eastAsia="新細明體" w:hAnsi="Times New Roman" w:cs="Times New Roman" w:hint="eastAsia"/>
                <w:szCs w:val="24"/>
              </w:rPr>
              <w:t>）</w:t>
            </w:r>
          </w:p>
        </w:tc>
      </w:tr>
      <w:tr w:rsidR="00B41491" w:rsidRPr="00B41491" w:rsidTr="00B41491">
        <w:trPr>
          <w:jc w:val="center"/>
        </w:trPr>
        <w:tc>
          <w:tcPr>
            <w:tcW w:w="457" w:type="dxa"/>
            <w:vMerge/>
          </w:tcPr>
          <w:p w:rsidR="00B41491" w:rsidRPr="00B41491" w:rsidRDefault="00B41491" w:rsidP="00B41491">
            <w:pPr>
              <w:rPr>
                <w:rFonts w:ascii="Times New Roman" w:eastAsia="新細明體" w:hAnsi="Times New Roman" w:cs="Times New Roman"/>
                <w:b/>
                <w:szCs w:val="24"/>
              </w:rPr>
            </w:pPr>
          </w:p>
        </w:tc>
        <w:tc>
          <w:tcPr>
            <w:tcW w:w="1256"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卷</w:t>
            </w:r>
            <w:r w:rsidRPr="00B41491">
              <w:rPr>
                <w:rFonts w:ascii="Times New Roman" w:eastAsia="新細明體" w:hAnsi="Times New Roman" w:cs="Times New Roman" w:hint="eastAsia"/>
                <w:szCs w:val="24"/>
              </w:rPr>
              <w:t>21</w:t>
            </w:r>
          </w:p>
        </w:tc>
        <w:tc>
          <w:tcPr>
            <w:tcW w:w="2410" w:type="dxa"/>
            <w:tcBorders>
              <w:bottom w:val="single" w:sz="4" w:space="0" w:color="000000" w:themeColor="text1"/>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29</w:t>
            </w:r>
            <w:r w:rsidRPr="00B41491">
              <w:rPr>
                <w:rFonts w:ascii="Times New Roman" w:eastAsia="新細明體" w:hAnsi="Times New Roman" w:cs="Times New Roman"/>
                <w:szCs w:val="24"/>
              </w:rPr>
              <w:t>苦樂品</w:t>
            </w:r>
          </w:p>
        </w:tc>
        <w:tc>
          <w:tcPr>
            <w:tcW w:w="850"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10</w:t>
            </w:r>
            <w:r w:rsidRPr="00B41491">
              <w:rPr>
                <w:rFonts w:ascii="Times New Roman" w:eastAsia="新細明體" w:hAnsi="Times New Roman" w:cs="Times New Roman" w:hint="eastAsia"/>
                <w:szCs w:val="24"/>
              </w:rPr>
              <w:t>經</w:t>
            </w:r>
          </w:p>
        </w:tc>
        <w:tc>
          <w:tcPr>
            <w:tcW w:w="4099" w:type="dxa"/>
          </w:tcPr>
          <w:p w:rsidR="00B41491" w:rsidRPr="00B41491" w:rsidRDefault="00B41491" w:rsidP="00B41491">
            <w:pPr>
              <w:rPr>
                <w:rFonts w:ascii="Times New Roman" w:eastAsia="新細明體" w:hAnsi="Times New Roman" w:cs="Times New Roman"/>
                <w:b/>
                <w:szCs w:val="24"/>
              </w:rPr>
            </w:pPr>
            <w:r w:rsidRPr="00B41491">
              <w:rPr>
                <w:rFonts w:ascii="Times New Roman" w:eastAsia="新細明體" w:hAnsi="Times New Roman" w:cs="Times New Roman" w:hint="eastAsia"/>
                <w:b/>
                <w:szCs w:val="24"/>
              </w:rPr>
              <w:t>沒有錄偈（</w:t>
            </w:r>
            <w:r w:rsidRPr="00B41491">
              <w:rPr>
                <w:rFonts w:ascii="Times New Roman" w:eastAsia="新細明體" w:hAnsi="Times New Roman" w:cs="Times New Roman" w:hint="eastAsia"/>
                <w:b/>
                <w:szCs w:val="24"/>
              </w:rPr>
              <w:t>6</w:t>
            </w:r>
            <w:r w:rsidRPr="00B41491">
              <w:rPr>
                <w:rFonts w:ascii="Times New Roman" w:eastAsia="新細明體" w:hAnsi="Times New Roman" w:cs="Times New Roman" w:hint="eastAsia"/>
                <w:b/>
                <w:szCs w:val="24"/>
              </w:rPr>
              <w:t>）</w:t>
            </w:r>
          </w:p>
        </w:tc>
      </w:tr>
      <w:tr w:rsidR="00B41491" w:rsidRPr="00B41491" w:rsidTr="00B41491">
        <w:trPr>
          <w:jc w:val="center"/>
        </w:trPr>
        <w:tc>
          <w:tcPr>
            <w:tcW w:w="457" w:type="dxa"/>
            <w:vMerge/>
          </w:tcPr>
          <w:p w:rsidR="00B41491" w:rsidRPr="00B41491" w:rsidRDefault="00B41491" w:rsidP="00B41491">
            <w:pPr>
              <w:rPr>
                <w:rFonts w:ascii="Times New Roman" w:eastAsia="新細明體" w:hAnsi="Times New Roman" w:cs="Times New Roman"/>
                <w:b/>
                <w:szCs w:val="24"/>
              </w:rPr>
            </w:pPr>
          </w:p>
        </w:tc>
        <w:tc>
          <w:tcPr>
            <w:tcW w:w="1256"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卷</w:t>
            </w:r>
            <w:r w:rsidRPr="00B41491">
              <w:rPr>
                <w:rFonts w:ascii="Times New Roman" w:eastAsia="新細明體" w:hAnsi="Times New Roman" w:cs="Times New Roman" w:hint="eastAsia"/>
                <w:szCs w:val="24"/>
              </w:rPr>
              <w:t>22</w:t>
            </w:r>
          </w:p>
        </w:tc>
        <w:tc>
          <w:tcPr>
            <w:tcW w:w="2410" w:type="dxa"/>
            <w:shd w:val="clear" w:color="auto" w:fill="6FC7C7" w:themeFill="background1" w:themeFillShade="D9"/>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30</w:t>
            </w:r>
            <w:r w:rsidRPr="00B41491">
              <w:rPr>
                <w:rFonts w:ascii="Times New Roman" w:eastAsia="新細明體" w:hAnsi="Times New Roman" w:cs="Times New Roman"/>
                <w:szCs w:val="24"/>
              </w:rPr>
              <w:t>須陀品</w:t>
            </w:r>
            <w:r w:rsidRPr="00CB279A">
              <w:rPr>
                <w:rFonts w:ascii="Times New Roman" w:eastAsia="新細明體" w:hAnsi="Times New Roman" w:cs="Times New Roman"/>
                <w:szCs w:val="24"/>
                <w:vertAlign w:val="superscript"/>
              </w:rPr>
              <w:footnoteReference w:id="305"/>
            </w:r>
          </w:p>
        </w:tc>
        <w:tc>
          <w:tcPr>
            <w:tcW w:w="850"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3</w:t>
            </w:r>
            <w:r w:rsidRPr="00B41491">
              <w:rPr>
                <w:rFonts w:ascii="Times New Roman" w:eastAsia="新細明體" w:hAnsi="Times New Roman" w:cs="Times New Roman" w:hint="eastAsia"/>
                <w:szCs w:val="24"/>
              </w:rPr>
              <w:t>經</w:t>
            </w:r>
          </w:p>
        </w:tc>
        <w:tc>
          <w:tcPr>
            <w:tcW w:w="4099" w:type="dxa"/>
          </w:tcPr>
          <w:p w:rsidR="00B41491" w:rsidRPr="00B41491" w:rsidRDefault="00B41491" w:rsidP="00B41491">
            <w:pPr>
              <w:rPr>
                <w:rFonts w:ascii="Times New Roman" w:eastAsia="新細明體" w:hAnsi="Times New Roman" w:cs="Times New Roman"/>
                <w:b/>
                <w:szCs w:val="24"/>
              </w:rPr>
            </w:pPr>
            <w:r w:rsidRPr="00B41491">
              <w:rPr>
                <w:rFonts w:ascii="Times New Roman" w:eastAsia="新細明體" w:hAnsi="Times New Roman" w:cs="Times New Roman" w:hint="eastAsia"/>
                <w:b/>
                <w:szCs w:val="24"/>
              </w:rPr>
              <w:t>沒有錄偈（</w:t>
            </w:r>
            <w:r w:rsidRPr="00B41491">
              <w:rPr>
                <w:rFonts w:ascii="Times New Roman" w:eastAsia="新細明體" w:hAnsi="Times New Roman" w:cs="Times New Roman" w:hint="eastAsia"/>
                <w:b/>
                <w:szCs w:val="24"/>
              </w:rPr>
              <w:t>7</w:t>
            </w:r>
            <w:r w:rsidRPr="00B41491">
              <w:rPr>
                <w:rFonts w:ascii="Times New Roman" w:eastAsia="新細明體" w:hAnsi="Times New Roman" w:cs="Times New Roman" w:hint="eastAsia"/>
                <w:b/>
                <w:szCs w:val="24"/>
              </w:rPr>
              <w:t>）</w:t>
            </w:r>
          </w:p>
        </w:tc>
      </w:tr>
      <w:tr w:rsidR="00B41491" w:rsidRPr="00B41491" w:rsidTr="00B41491">
        <w:trPr>
          <w:jc w:val="center"/>
        </w:trPr>
        <w:tc>
          <w:tcPr>
            <w:tcW w:w="457" w:type="dxa"/>
            <w:vMerge/>
            <w:tcBorders>
              <w:bottom w:val="double" w:sz="4" w:space="0" w:color="auto"/>
            </w:tcBorders>
          </w:tcPr>
          <w:p w:rsidR="00B41491" w:rsidRPr="00B41491" w:rsidRDefault="00B41491" w:rsidP="00B41491">
            <w:pPr>
              <w:rPr>
                <w:rFonts w:ascii="Times New Roman" w:eastAsia="新細明體" w:hAnsi="Times New Roman" w:cs="Times New Roman"/>
                <w:b/>
                <w:szCs w:val="24"/>
              </w:rPr>
            </w:pPr>
          </w:p>
        </w:tc>
        <w:tc>
          <w:tcPr>
            <w:tcW w:w="1256" w:type="dxa"/>
            <w:tcBorders>
              <w:bottom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卷</w:t>
            </w:r>
            <w:r w:rsidRPr="00B41491">
              <w:rPr>
                <w:rFonts w:ascii="Times New Roman" w:eastAsia="新細明體" w:hAnsi="Times New Roman" w:cs="Times New Roman" w:hint="eastAsia"/>
                <w:szCs w:val="24"/>
              </w:rPr>
              <w:t>23</w:t>
            </w:r>
          </w:p>
        </w:tc>
        <w:tc>
          <w:tcPr>
            <w:tcW w:w="2410" w:type="dxa"/>
            <w:tcBorders>
              <w:bottom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31</w:t>
            </w:r>
            <w:r w:rsidRPr="00B41491">
              <w:rPr>
                <w:rFonts w:ascii="Times New Roman" w:eastAsia="新細明體" w:hAnsi="Times New Roman" w:cs="Times New Roman"/>
                <w:szCs w:val="24"/>
              </w:rPr>
              <w:t>增上品</w:t>
            </w:r>
          </w:p>
        </w:tc>
        <w:tc>
          <w:tcPr>
            <w:tcW w:w="850" w:type="dxa"/>
            <w:tcBorders>
              <w:bottom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11</w:t>
            </w:r>
            <w:r w:rsidRPr="00B41491">
              <w:rPr>
                <w:rFonts w:ascii="Times New Roman" w:eastAsia="新細明體" w:hAnsi="Times New Roman" w:cs="Times New Roman" w:hint="eastAsia"/>
                <w:szCs w:val="24"/>
              </w:rPr>
              <w:t>經</w:t>
            </w:r>
          </w:p>
        </w:tc>
        <w:tc>
          <w:tcPr>
            <w:tcW w:w="4099" w:type="dxa"/>
            <w:tcBorders>
              <w:bottom w:val="double" w:sz="4" w:space="0" w:color="auto"/>
            </w:tcBorders>
          </w:tcPr>
          <w:p w:rsidR="00B41491" w:rsidRPr="00B41491" w:rsidRDefault="00B41491" w:rsidP="00B41491">
            <w:pPr>
              <w:tabs>
                <w:tab w:val="left" w:pos="666"/>
              </w:tabs>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31.1</w:t>
            </w:r>
            <w:r w:rsidRPr="00B41491">
              <w:rPr>
                <w:rFonts w:ascii="Times New Roman" w:eastAsia="新細明體" w:hAnsi="Times New Roman" w:cs="Times New Roman" w:hint="eastAsia"/>
                <w:szCs w:val="24"/>
              </w:rPr>
              <w:t>增上</w:t>
            </w:r>
            <w:r w:rsidRPr="00B41491">
              <w:rPr>
                <w:rFonts w:ascii="Times New Roman" w:eastAsia="新細明體" w:hAnsi="Times New Roman" w:cs="Times New Roman" w:hint="eastAsia"/>
                <w:szCs w:val="24"/>
                <w:vertAlign w:val="superscript"/>
              </w:rPr>
              <w:t>31.2</w:t>
            </w:r>
            <w:r w:rsidRPr="00B41491">
              <w:rPr>
                <w:rFonts w:ascii="Times New Roman" w:eastAsia="新細明體" w:hAnsi="Times New Roman" w:cs="Times New Roman" w:hint="eastAsia"/>
                <w:szCs w:val="24"/>
              </w:rPr>
              <w:t>坐</w:t>
            </w:r>
            <w:r w:rsidRPr="00B41491">
              <w:rPr>
                <w:rFonts w:ascii="Times New Roman" w:eastAsia="新細明體" w:hAnsi="Times New Roman" w:cs="Times New Roman" w:hint="eastAsia"/>
                <w:szCs w:val="24"/>
                <w:vertAlign w:val="superscript"/>
              </w:rPr>
              <w:t>31.3</w:t>
            </w:r>
            <w:r w:rsidRPr="00B41491">
              <w:rPr>
                <w:rFonts w:ascii="Times New Roman" w:eastAsia="新細明體" w:hAnsi="Times New Roman" w:cs="Times New Roman" w:hint="eastAsia"/>
                <w:szCs w:val="24"/>
              </w:rPr>
              <w:t xml:space="preserve">行跡　</w:t>
            </w:r>
          </w:p>
          <w:p w:rsidR="00B41491" w:rsidRPr="00B41491" w:rsidRDefault="00B41491" w:rsidP="00B41491">
            <w:pPr>
              <w:tabs>
                <w:tab w:val="left" w:pos="666"/>
              </w:tabs>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31.4</w:t>
            </w:r>
            <w:r w:rsidRPr="00B41491">
              <w:rPr>
                <w:rFonts w:ascii="Times New Roman" w:eastAsia="新細明體" w:hAnsi="Times New Roman" w:cs="Times New Roman" w:hint="eastAsia"/>
                <w:szCs w:val="24"/>
              </w:rPr>
              <w:t>無常</w:t>
            </w:r>
            <w:r w:rsidRPr="00B41491">
              <w:rPr>
                <w:rFonts w:ascii="Times New Roman" w:eastAsia="新細明體" w:hAnsi="Times New Roman" w:cs="Times New Roman" w:hint="eastAsia"/>
                <w:szCs w:val="24"/>
                <w:vertAlign w:val="superscript"/>
              </w:rPr>
              <w:t>31.5</w:t>
            </w:r>
            <w:r w:rsidRPr="00B41491">
              <w:rPr>
                <w:rFonts w:ascii="Times New Roman" w:eastAsia="新細明體" w:hAnsi="Times New Roman" w:cs="Times New Roman" w:hint="eastAsia"/>
                <w:szCs w:val="24"/>
              </w:rPr>
              <w:t>園觀池</w:t>
            </w:r>
          </w:p>
          <w:p w:rsidR="00B41491" w:rsidRPr="00B41491" w:rsidRDefault="00B41491" w:rsidP="00B41491">
            <w:pPr>
              <w:tabs>
                <w:tab w:val="left" w:pos="666"/>
              </w:tabs>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31.7</w:t>
            </w:r>
            <w:r w:rsidRPr="00B41491">
              <w:rPr>
                <w:rFonts w:ascii="Times New Roman" w:eastAsia="新細明體" w:hAnsi="Times New Roman" w:cs="Times New Roman" w:hint="eastAsia"/>
                <w:szCs w:val="24"/>
              </w:rPr>
              <w:t>無漏</w:t>
            </w:r>
            <w:r w:rsidRPr="00B41491">
              <w:rPr>
                <w:rFonts w:ascii="Times New Roman" w:eastAsia="新細明體" w:hAnsi="Times New Roman" w:cs="Times New Roman" w:hint="eastAsia"/>
                <w:szCs w:val="24"/>
                <w:vertAlign w:val="superscript"/>
              </w:rPr>
              <w:t>31.6</w:t>
            </w:r>
            <w:r w:rsidRPr="00B41491">
              <w:rPr>
                <w:rFonts w:ascii="Times New Roman" w:eastAsia="新細明體" w:hAnsi="Times New Roman" w:cs="Times New Roman" w:hint="eastAsia"/>
                <w:szCs w:val="24"/>
              </w:rPr>
              <w:t>無息</w:t>
            </w:r>
            <w:r w:rsidRPr="00B41491">
              <w:rPr>
                <w:rFonts w:ascii="Times New Roman" w:eastAsia="新細明體" w:hAnsi="Times New Roman" w:cs="Times New Roman" w:hint="eastAsia"/>
                <w:szCs w:val="24"/>
                <w:vertAlign w:val="superscript"/>
              </w:rPr>
              <w:t>31.8</w:t>
            </w:r>
            <w:r w:rsidRPr="00B41491">
              <w:rPr>
                <w:rFonts w:ascii="Times New Roman" w:eastAsia="新細明體" w:hAnsi="Times New Roman" w:cs="Times New Roman" w:hint="eastAsia"/>
                <w:szCs w:val="24"/>
              </w:rPr>
              <w:t xml:space="preserve">禪　　</w:t>
            </w:r>
          </w:p>
          <w:p w:rsidR="00B41491" w:rsidRPr="00B41491" w:rsidRDefault="00B41491" w:rsidP="00B41491">
            <w:pPr>
              <w:tabs>
                <w:tab w:val="left" w:pos="666"/>
              </w:tabs>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31.9</w:t>
            </w:r>
            <w:r w:rsidRPr="00B41491">
              <w:rPr>
                <w:rFonts w:ascii="Times New Roman" w:eastAsia="新細明體" w:hAnsi="Times New Roman" w:cs="Times New Roman" w:hint="eastAsia"/>
                <w:szCs w:val="24"/>
              </w:rPr>
              <w:t>四樂</w:t>
            </w:r>
            <w:r w:rsidRPr="00B41491">
              <w:rPr>
                <w:rFonts w:ascii="Times New Roman" w:eastAsia="新細明體" w:hAnsi="Times New Roman" w:cs="Times New Roman" w:hint="eastAsia"/>
                <w:szCs w:val="24"/>
                <w:vertAlign w:val="superscript"/>
              </w:rPr>
              <w:t>31.11</w:t>
            </w:r>
            <w:r w:rsidRPr="00B41491">
              <w:rPr>
                <w:rFonts w:ascii="Times New Roman" w:eastAsia="新細明體" w:hAnsi="Times New Roman" w:cs="Times New Roman" w:hint="eastAsia"/>
                <w:szCs w:val="24"/>
              </w:rPr>
              <w:t>無諍訟</w:t>
            </w:r>
          </w:p>
          <w:p w:rsidR="00B41491" w:rsidRPr="00B41491" w:rsidRDefault="00B41491" w:rsidP="00B41491">
            <w:pPr>
              <w:tabs>
                <w:tab w:val="left" w:pos="666"/>
              </w:tabs>
              <w:rPr>
                <w:rFonts w:ascii="Times New Roman" w:eastAsia="新細明體" w:hAnsi="Times New Roman" w:cs="Times New Roman"/>
                <w:szCs w:val="24"/>
              </w:rPr>
            </w:pPr>
            <w:r w:rsidRPr="00B41491">
              <w:rPr>
                <w:rFonts w:ascii="Times New Roman" w:eastAsia="新細明體" w:hAnsi="Times New Roman" w:cs="Times New Roman" w:hint="eastAsia"/>
                <w:szCs w:val="24"/>
              </w:rPr>
              <w:t>（大正</w:t>
            </w:r>
            <w:r w:rsidRPr="00B41491">
              <w:rPr>
                <w:rFonts w:ascii="Times New Roman" w:eastAsia="新細明體" w:hAnsi="Times New Roman" w:cs="Times New Roman" w:hint="eastAsia"/>
                <w:szCs w:val="24"/>
              </w:rPr>
              <w:t>2</w:t>
            </w:r>
            <w:r w:rsidRPr="00B41491">
              <w:rPr>
                <w:rFonts w:ascii="Times New Roman" w:eastAsia="新細明體" w:hAnsi="Times New Roman" w:cs="Times New Roman" w:hint="eastAsia"/>
                <w:szCs w:val="24"/>
              </w:rPr>
              <w:t>，</w:t>
            </w:r>
            <w:r w:rsidRPr="00B41491">
              <w:rPr>
                <w:rFonts w:ascii="Times New Roman" w:eastAsia="新細明體" w:hAnsi="Times New Roman" w:cs="Times New Roman" w:hint="eastAsia"/>
                <w:szCs w:val="24"/>
              </w:rPr>
              <w:t>673c11-12</w:t>
            </w:r>
            <w:r w:rsidRPr="00B41491">
              <w:rPr>
                <w:rFonts w:ascii="Times New Roman" w:eastAsia="新細明體" w:hAnsi="Times New Roman" w:cs="Times New Roman" w:hint="eastAsia"/>
                <w:szCs w:val="24"/>
              </w:rPr>
              <w:t>）</w:t>
            </w:r>
          </w:p>
        </w:tc>
      </w:tr>
      <w:tr w:rsidR="00B41491" w:rsidRPr="00B41491" w:rsidTr="00B41491">
        <w:trPr>
          <w:jc w:val="center"/>
        </w:trPr>
        <w:tc>
          <w:tcPr>
            <w:tcW w:w="457" w:type="dxa"/>
            <w:vMerge w:val="restart"/>
            <w:tcBorders>
              <w:top w:val="double" w:sz="4" w:space="0" w:color="auto"/>
            </w:tcBorders>
          </w:tcPr>
          <w:p w:rsidR="00B41491" w:rsidRPr="00B41491" w:rsidRDefault="00B41491" w:rsidP="00B41491">
            <w:pPr>
              <w:rPr>
                <w:rFonts w:ascii="Times New Roman" w:eastAsia="新細明體" w:hAnsi="Times New Roman" w:cs="Times New Roman"/>
                <w:b/>
                <w:szCs w:val="24"/>
              </w:rPr>
            </w:pPr>
            <w:r w:rsidRPr="00B41491">
              <w:rPr>
                <w:rFonts w:ascii="Times New Roman" w:eastAsia="新細明體" w:hAnsi="Times New Roman" w:cs="Times New Roman" w:hint="eastAsia"/>
                <w:b/>
                <w:szCs w:val="24"/>
              </w:rPr>
              <w:t>五法</w:t>
            </w:r>
          </w:p>
        </w:tc>
        <w:tc>
          <w:tcPr>
            <w:tcW w:w="1256" w:type="dxa"/>
            <w:tcBorders>
              <w:top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卷</w:t>
            </w:r>
            <w:r w:rsidRPr="00B41491">
              <w:rPr>
                <w:rFonts w:ascii="Times New Roman" w:eastAsia="新細明體" w:hAnsi="Times New Roman" w:cs="Times New Roman" w:hint="eastAsia"/>
                <w:szCs w:val="24"/>
              </w:rPr>
              <w:t>24</w:t>
            </w:r>
          </w:p>
        </w:tc>
        <w:tc>
          <w:tcPr>
            <w:tcW w:w="2410" w:type="dxa"/>
            <w:tcBorders>
              <w:top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32</w:t>
            </w:r>
            <w:r w:rsidRPr="00B41491">
              <w:rPr>
                <w:rFonts w:ascii="Times New Roman" w:eastAsia="新細明體" w:hAnsi="Times New Roman" w:cs="Times New Roman"/>
                <w:szCs w:val="24"/>
              </w:rPr>
              <w:t>善聚品</w:t>
            </w:r>
          </w:p>
        </w:tc>
        <w:tc>
          <w:tcPr>
            <w:tcW w:w="850" w:type="dxa"/>
            <w:tcBorders>
              <w:top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12</w:t>
            </w:r>
            <w:r w:rsidRPr="00B41491">
              <w:rPr>
                <w:rFonts w:ascii="Times New Roman" w:eastAsia="新細明體" w:hAnsi="Times New Roman" w:cs="Times New Roman" w:hint="eastAsia"/>
                <w:szCs w:val="24"/>
              </w:rPr>
              <w:t>經</w:t>
            </w:r>
          </w:p>
        </w:tc>
        <w:tc>
          <w:tcPr>
            <w:tcW w:w="4099" w:type="dxa"/>
            <w:tcBorders>
              <w:top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32.1</w:t>
            </w:r>
            <w:r w:rsidRPr="00B41491">
              <w:rPr>
                <w:rFonts w:ascii="Times New Roman" w:eastAsia="新細明體" w:hAnsi="Times New Roman" w:cs="Times New Roman" w:hint="eastAsia"/>
                <w:szCs w:val="24"/>
              </w:rPr>
              <w:t>善</w:t>
            </w:r>
            <w:r w:rsidRPr="00B41491">
              <w:rPr>
                <w:rFonts w:ascii="Times New Roman" w:eastAsia="新細明體" w:hAnsi="Times New Roman" w:cs="Times New Roman" w:hint="eastAsia"/>
                <w:szCs w:val="24"/>
                <w:vertAlign w:val="superscript"/>
              </w:rPr>
              <w:t>32.2</w:t>
            </w:r>
            <w:r w:rsidRPr="00B41491">
              <w:rPr>
                <w:rFonts w:ascii="Times New Roman" w:eastAsia="新細明體" w:hAnsi="Times New Roman" w:cs="Times New Roman" w:hint="eastAsia"/>
                <w:szCs w:val="24"/>
              </w:rPr>
              <w:t>不善</w:t>
            </w:r>
            <w:r w:rsidRPr="00B41491">
              <w:rPr>
                <w:rFonts w:ascii="Times New Roman" w:eastAsia="新細明體" w:hAnsi="Times New Roman" w:cs="Times New Roman" w:hint="eastAsia"/>
                <w:szCs w:val="24"/>
                <w:vertAlign w:val="superscript"/>
              </w:rPr>
              <w:t>32.3</w:t>
            </w:r>
            <w:r w:rsidRPr="00B41491">
              <w:rPr>
                <w:rFonts w:ascii="Times New Roman" w:eastAsia="新細明體" w:hAnsi="Times New Roman" w:cs="Times New Roman" w:hint="eastAsia"/>
                <w:szCs w:val="24"/>
              </w:rPr>
              <w:t xml:space="preserve">禮佛　</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32.4</w:t>
            </w:r>
            <w:r w:rsidRPr="00B41491">
              <w:rPr>
                <w:rFonts w:ascii="Times New Roman" w:eastAsia="新細明體" w:hAnsi="Times New Roman" w:cs="Times New Roman" w:hint="eastAsia"/>
                <w:szCs w:val="24"/>
              </w:rPr>
              <w:t>天使</w:t>
            </w:r>
            <w:r w:rsidRPr="00B41491">
              <w:rPr>
                <w:rFonts w:ascii="Times New Roman" w:eastAsia="新細明體" w:hAnsi="Times New Roman" w:cs="Times New Roman" w:hint="eastAsia"/>
                <w:szCs w:val="24"/>
                <w:vertAlign w:val="superscript"/>
              </w:rPr>
              <w:t>32.5</w:t>
            </w:r>
            <w:r w:rsidRPr="00B41491">
              <w:rPr>
                <w:rFonts w:ascii="Times New Roman" w:eastAsia="新細明體" w:hAnsi="Times New Roman" w:cs="Times New Roman" w:hint="eastAsia"/>
                <w:szCs w:val="24"/>
              </w:rPr>
              <w:t>歲</w:t>
            </w:r>
            <w:r w:rsidRPr="00B41491">
              <w:rPr>
                <w:rFonts w:ascii="Times New Roman" w:eastAsia="新細明體" w:hAnsi="Times New Roman" w:cs="Times New Roman" w:hint="eastAsia"/>
                <w:szCs w:val="24"/>
                <w:vertAlign w:val="superscript"/>
              </w:rPr>
              <w:t>32.6</w:t>
            </w:r>
            <w:r w:rsidRPr="00B41491">
              <w:rPr>
                <w:rFonts w:ascii="Times New Roman" w:eastAsia="新細明體" w:hAnsi="Times New Roman" w:cs="Times New Roman" w:hint="eastAsia"/>
                <w:szCs w:val="24"/>
              </w:rPr>
              <w:t>五瑞</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32.7</w:t>
            </w:r>
            <w:r w:rsidRPr="00B41491">
              <w:rPr>
                <w:rFonts w:ascii="Times New Roman" w:eastAsia="新細明體" w:hAnsi="Times New Roman" w:cs="Times New Roman" w:hint="eastAsia"/>
                <w:szCs w:val="24"/>
              </w:rPr>
              <w:t>文茶</w:t>
            </w:r>
            <w:r w:rsidRPr="00B41491">
              <w:rPr>
                <w:rFonts w:ascii="Times New Roman" w:eastAsia="新細明體" w:hAnsi="Times New Roman" w:cs="Times New Roman" w:hint="eastAsia"/>
                <w:szCs w:val="24"/>
                <w:vertAlign w:val="superscript"/>
              </w:rPr>
              <w:t>32.8</w:t>
            </w:r>
            <w:r w:rsidRPr="00B41491">
              <w:rPr>
                <w:rFonts w:ascii="Times New Roman" w:eastAsia="新細明體" w:hAnsi="Times New Roman" w:cs="Times New Roman" w:hint="eastAsia"/>
                <w:szCs w:val="24"/>
              </w:rPr>
              <w:t>親</w:t>
            </w:r>
            <w:r w:rsidRPr="00B41491">
              <w:rPr>
                <w:rFonts w:ascii="Times New Roman" w:eastAsia="新細明體" w:hAnsi="Times New Roman" w:cs="Times New Roman" w:hint="eastAsia"/>
                <w:szCs w:val="24"/>
                <w:vertAlign w:val="superscript"/>
              </w:rPr>
              <w:t>32.9</w:t>
            </w:r>
            <w:r w:rsidRPr="00B41491">
              <w:rPr>
                <w:rFonts w:ascii="Times New Roman" w:eastAsia="新細明體" w:hAnsi="Times New Roman" w:cs="Times New Roman" w:hint="eastAsia"/>
                <w:szCs w:val="24"/>
              </w:rPr>
              <w:t xml:space="preserve">瞻病　</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32.10,11</w:t>
            </w:r>
            <w:r w:rsidRPr="00B41491">
              <w:rPr>
                <w:rFonts w:ascii="Times New Roman" w:eastAsia="新細明體" w:hAnsi="Times New Roman" w:cs="Times New Roman" w:hint="eastAsia"/>
                <w:szCs w:val="24"/>
              </w:rPr>
              <w:t>五施</w:t>
            </w:r>
            <w:r w:rsidRPr="00B41491">
              <w:rPr>
                <w:rFonts w:ascii="Times New Roman" w:eastAsia="新細明體" w:hAnsi="Times New Roman" w:cs="Times New Roman" w:hint="eastAsia"/>
                <w:szCs w:val="24"/>
                <w:vertAlign w:val="superscript"/>
              </w:rPr>
              <w:t>32.12</w:t>
            </w:r>
            <w:r w:rsidRPr="00B41491">
              <w:rPr>
                <w:rFonts w:ascii="Times New Roman" w:eastAsia="新細明體" w:hAnsi="Times New Roman" w:cs="Times New Roman" w:hint="eastAsia"/>
                <w:szCs w:val="24"/>
              </w:rPr>
              <w:t>隨時施</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 xml:space="preserve"> </w:t>
            </w:r>
            <w:r w:rsidRPr="00B41491">
              <w:rPr>
                <w:rFonts w:ascii="Times New Roman" w:eastAsia="新細明體" w:hAnsi="Times New Roman" w:cs="Times New Roman" w:hint="eastAsia"/>
                <w:szCs w:val="24"/>
              </w:rPr>
              <w:t>（大正</w:t>
            </w:r>
            <w:r w:rsidRPr="00B41491">
              <w:rPr>
                <w:rFonts w:ascii="Times New Roman" w:eastAsia="新細明體" w:hAnsi="Times New Roman" w:cs="Times New Roman" w:hint="eastAsia"/>
                <w:szCs w:val="24"/>
              </w:rPr>
              <w:t>2</w:t>
            </w:r>
            <w:r w:rsidRPr="00B41491">
              <w:rPr>
                <w:rFonts w:ascii="Times New Roman" w:eastAsia="新細明體" w:hAnsi="Times New Roman" w:cs="Times New Roman" w:hint="eastAsia"/>
                <w:szCs w:val="24"/>
              </w:rPr>
              <w:t>，</w:t>
            </w:r>
            <w:r w:rsidRPr="00B41491">
              <w:rPr>
                <w:rFonts w:ascii="Times New Roman" w:eastAsia="新細明體" w:hAnsi="Times New Roman" w:cs="Times New Roman" w:hint="eastAsia"/>
                <w:szCs w:val="24"/>
              </w:rPr>
              <w:t>681c7-8</w:t>
            </w:r>
            <w:r w:rsidRPr="00B41491">
              <w:rPr>
                <w:rFonts w:ascii="Times New Roman" w:eastAsia="新細明體" w:hAnsi="Times New Roman" w:cs="Times New Roman" w:hint="eastAsia"/>
                <w:szCs w:val="24"/>
              </w:rPr>
              <w:t>）</w:t>
            </w:r>
          </w:p>
        </w:tc>
      </w:tr>
      <w:tr w:rsidR="00B41491" w:rsidRPr="00B41491" w:rsidTr="00B41491">
        <w:trPr>
          <w:jc w:val="center"/>
        </w:trPr>
        <w:tc>
          <w:tcPr>
            <w:tcW w:w="457" w:type="dxa"/>
            <w:vMerge/>
          </w:tcPr>
          <w:p w:rsidR="00B41491" w:rsidRPr="00B41491" w:rsidRDefault="00B41491" w:rsidP="00B41491">
            <w:pPr>
              <w:rPr>
                <w:rFonts w:ascii="Times New Roman" w:eastAsia="新細明體" w:hAnsi="Times New Roman" w:cs="Times New Roman"/>
                <w:b/>
                <w:szCs w:val="24"/>
              </w:rPr>
            </w:pPr>
          </w:p>
        </w:tc>
        <w:tc>
          <w:tcPr>
            <w:tcW w:w="1256"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卷</w:t>
            </w:r>
            <w:r w:rsidRPr="00B41491">
              <w:rPr>
                <w:rFonts w:ascii="Times New Roman" w:eastAsia="新細明體" w:hAnsi="Times New Roman" w:cs="Times New Roman" w:hint="eastAsia"/>
                <w:szCs w:val="24"/>
              </w:rPr>
              <w:t>25</w:t>
            </w:r>
          </w:p>
        </w:tc>
        <w:tc>
          <w:tcPr>
            <w:tcW w:w="2410"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33</w:t>
            </w:r>
            <w:r w:rsidRPr="00B41491">
              <w:rPr>
                <w:rFonts w:ascii="Times New Roman" w:eastAsia="新細明體" w:hAnsi="Times New Roman" w:cs="Times New Roman"/>
                <w:szCs w:val="24"/>
              </w:rPr>
              <w:t>五王品</w:t>
            </w:r>
          </w:p>
        </w:tc>
        <w:tc>
          <w:tcPr>
            <w:tcW w:w="850"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10</w:t>
            </w:r>
            <w:r w:rsidRPr="00B41491">
              <w:rPr>
                <w:rFonts w:ascii="Times New Roman" w:eastAsia="新細明體" w:hAnsi="Times New Roman" w:cs="Times New Roman" w:hint="eastAsia"/>
                <w:szCs w:val="24"/>
              </w:rPr>
              <w:t>經</w:t>
            </w:r>
          </w:p>
        </w:tc>
        <w:tc>
          <w:tcPr>
            <w:tcW w:w="4099"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33.1</w:t>
            </w:r>
            <w:r w:rsidRPr="00B41491">
              <w:rPr>
                <w:rFonts w:ascii="Times New Roman" w:eastAsia="新細明體" w:hAnsi="Times New Roman" w:cs="Times New Roman" w:hint="eastAsia"/>
                <w:szCs w:val="24"/>
              </w:rPr>
              <w:t>五王及</w:t>
            </w:r>
            <w:r w:rsidRPr="00B41491">
              <w:rPr>
                <w:rFonts w:ascii="Times New Roman" w:eastAsia="新細明體" w:hAnsi="Times New Roman" w:cs="Times New Roman" w:hint="eastAsia"/>
                <w:szCs w:val="24"/>
                <w:vertAlign w:val="superscript"/>
              </w:rPr>
              <w:t>33.2</w:t>
            </w:r>
            <w:r w:rsidRPr="00B41491">
              <w:rPr>
                <w:rFonts w:ascii="Times New Roman" w:eastAsia="新細明體" w:hAnsi="Times New Roman" w:cs="Times New Roman" w:hint="eastAsia"/>
                <w:szCs w:val="24"/>
              </w:rPr>
              <w:t>月光　尸婆</w:t>
            </w:r>
            <w:r w:rsidRPr="00B41491">
              <w:rPr>
                <w:rFonts w:ascii="Times New Roman" w:eastAsia="新細明體" w:hAnsi="Times New Roman" w:cs="Times New Roman" w:hint="eastAsia"/>
                <w:szCs w:val="24"/>
                <w:vertAlign w:val="superscript"/>
              </w:rPr>
              <w:t>33.3,4</w:t>
            </w:r>
            <w:r w:rsidRPr="00B41491">
              <w:rPr>
                <w:rFonts w:ascii="Times New Roman" w:eastAsia="新細明體" w:hAnsi="Times New Roman" w:cs="Times New Roman" w:hint="eastAsia"/>
                <w:szCs w:val="24"/>
              </w:rPr>
              <w:t>二種鬪</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33.5,6</w:t>
            </w:r>
            <w:r w:rsidRPr="00B41491">
              <w:rPr>
                <w:rFonts w:ascii="Times New Roman" w:eastAsia="新細明體" w:hAnsi="Times New Roman" w:cs="Times New Roman" w:hint="eastAsia"/>
                <w:szCs w:val="24"/>
              </w:rPr>
              <w:t>二掃</w:t>
            </w:r>
            <w:r w:rsidRPr="00B41491">
              <w:rPr>
                <w:rFonts w:ascii="Times New Roman" w:eastAsia="新細明體" w:hAnsi="Times New Roman" w:cs="Times New Roman" w:hint="eastAsia"/>
                <w:szCs w:val="24"/>
                <w:vertAlign w:val="superscript"/>
              </w:rPr>
              <w:t>33.7</w:t>
            </w:r>
            <w:r w:rsidRPr="00B41491">
              <w:rPr>
                <w:rFonts w:ascii="Times New Roman" w:eastAsia="新細明體" w:hAnsi="Times New Roman" w:cs="Times New Roman" w:hint="eastAsia"/>
                <w:szCs w:val="24"/>
              </w:rPr>
              <w:t xml:space="preserve">二行法　</w:t>
            </w:r>
            <w:r w:rsidRPr="00B41491">
              <w:rPr>
                <w:rFonts w:ascii="Times New Roman" w:eastAsia="新細明體" w:hAnsi="Times New Roman" w:cs="Times New Roman" w:hint="eastAsia"/>
                <w:szCs w:val="24"/>
                <w:vertAlign w:val="superscript"/>
              </w:rPr>
              <w:t>33.8,9</w:t>
            </w:r>
            <w:r w:rsidRPr="00B41491">
              <w:rPr>
                <w:rFonts w:ascii="Times New Roman" w:eastAsia="新細明體" w:hAnsi="Times New Roman" w:cs="Times New Roman" w:hint="eastAsia"/>
                <w:szCs w:val="24"/>
              </w:rPr>
              <w:t>去住有二種</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33.10</w:t>
            </w:r>
            <w:r w:rsidRPr="00B41491">
              <w:rPr>
                <w:rFonts w:ascii="Times New Roman" w:eastAsia="新細明體" w:hAnsi="Times New Roman" w:cs="Times New Roman" w:hint="eastAsia"/>
                <w:szCs w:val="24"/>
              </w:rPr>
              <w:t>枯樹最在後</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（大正</w:t>
            </w:r>
            <w:r w:rsidRPr="00B41491">
              <w:rPr>
                <w:rFonts w:ascii="Times New Roman" w:eastAsia="新細明體" w:hAnsi="Times New Roman" w:cs="Times New Roman" w:hint="eastAsia"/>
                <w:szCs w:val="24"/>
              </w:rPr>
              <w:t>2</w:t>
            </w:r>
            <w:r w:rsidRPr="00B41491">
              <w:rPr>
                <w:rFonts w:ascii="Times New Roman" w:eastAsia="新細明體" w:hAnsi="Times New Roman" w:cs="Times New Roman" w:hint="eastAsia"/>
                <w:szCs w:val="24"/>
              </w:rPr>
              <w:t>，</w:t>
            </w:r>
            <w:r w:rsidRPr="00B41491">
              <w:rPr>
                <w:rFonts w:ascii="Times New Roman" w:eastAsia="新細明體" w:hAnsi="Times New Roman" w:cs="Times New Roman" w:hint="eastAsia"/>
                <w:szCs w:val="24"/>
              </w:rPr>
              <w:t>689c4-6</w:t>
            </w:r>
            <w:r w:rsidRPr="00B41491">
              <w:rPr>
                <w:rFonts w:ascii="Times New Roman" w:eastAsia="新細明體" w:hAnsi="Times New Roman" w:cs="Times New Roman" w:hint="eastAsia"/>
                <w:szCs w:val="24"/>
              </w:rPr>
              <w:t>）</w:t>
            </w:r>
          </w:p>
        </w:tc>
      </w:tr>
      <w:tr w:rsidR="00B41491" w:rsidRPr="00B41491" w:rsidTr="00B41491">
        <w:trPr>
          <w:jc w:val="center"/>
        </w:trPr>
        <w:tc>
          <w:tcPr>
            <w:tcW w:w="457" w:type="dxa"/>
            <w:vMerge/>
          </w:tcPr>
          <w:p w:rsidR="00B41491" w:rsidRPr="00B41491" w:rsidRDefault="00B41491" w:rsidP="00B41491">
            <w:pPr>
              <w:rPr>
                <w:rFonts w:ascii="Times New Roman" w:eastAsia="新細明體" w:hAnsi="Times New Roman" w:cs="Times New Roman"/>
                <w:b/>
                <w:szCs w:val="24"/>
              </w:rPr>
            </w:pPr>
          </w:p>
        </w:tc>
        <w:tc>
          <w:tcPr>
            <w:tcW w:w="1256"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卷</w:t>
            </w:r>
            <w:r w:rsidRPr="00B41491">
              <w:rPr>
                <w:rFonts w:ascii="Times New Roman" w:eastAsia="新細明體" w:hAnsi="Times New Roman" w:cs="Times New Roman" w:hint="eastAsia"/>
                <w:szCs w:val="24"/>
              </w:rPr>
              <w:t>26</w:t>
            </w:r>
          </w:p>
        </w:tc>
        <w:tc>
          <w:tcPr>
            <w:tcW w:w="2410"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34</w:t>
            </w:r>
            <w:r w:rsidRPr="00B41491">
              <w:rPr>
                <w:rFonts w:ascii="Times New Roman" w:eastAsia="新細明體" w:hAnsi="Times New Roman" w:cs="Times New Roman"/>
                <w:szCs w:val="24"/>
              </w:rPr>
              <w:t>等見品</w:t>
            </w:r>
          </w:p>
        </w:tc>
        <w:tc>
          <w:tcPr>
            <w:tcW w:w="850"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10</w:t>
            </w:r>
            <w:r w:rsidRPr="00B41491">
              <w:rPr>
                <w:rFonts w:ascii="Times New Roman" w:eastAsia="新細明體" w:hAnsi="Times New Roman" w:cs="Times New Roman" w:hint="eastAsia"/>
                <w:szCs w:val="24"/>
              </w:rPr>
              <w:t>經</w:t>
            </w:r>
          </w:p>
        </w:tc>
        <w:tc>
          <w:tcPr>
            <w:tcW w:w="4099" w:type="dxa"/>
          </w:tcPr>
          <w:p w:rsidR="00B41491" w:rsidRPr="00B41491" w:rsidRDefault="00B41491" w:rsidP="00B41491">
            <w:pPr>
              <w:rPr>
                <w:rFonts w:ascii="Times New Roman" w:eastAsia="新細明體" w:hAnsi="Times New Roman" w:cs="Times New Roman"/>
                <w:b/>
                <w:szCs w:val="24"/>
              </w:rPr>
            </w:pPr>
            <w:r w:rsidRPr="00B41491">
              <w:rPr>
                <w:rFonts w:ascii="Times New Roman" w:eastAsia="新細明體" w:hAnsi="Times New Roman" w:cs="Times New Roman" w:hint="eastAsia"/>
                <w:b/>
                <w:szCs w:val="24"/>
              </w:rPr>
              <w:t>沒有錄偈（</w:t>
            </w:r>
            <w:r w:rsidRPr="00B41491">
              <w:rPr>
                <w:rFonts w:ascii="Times New Roman" w:eastAsia="新細明體" w:hAnsi="Times New Roman" w:cs="Times New Roman" w:hint="eastAsia"/>
                <w:b/>
                <w:szCs w:val="24"/>
              </w:rPr>
              <w:t>8</w:t>
            </w:r>
            <w:r w:rsidRPr="00B41491">
              <w:rPr>
                <w:rFonts w:ascii="Times New Roman" w:eastAsia="新細明體" w:hAnsi="Times New Roman" w:cs="Times New Roman" w:hint="eastAsia"/>
                <w:b/>
                <w:szCs w:val="24"/>
              </w:rPr>
              <w:t>）</w:t>
            </w:r>
          </w:p>
        </w:tc>
      </w:tr>
      <w:tr w:rsidR="00B41491" w:rsidRPr="00B41491" w:rsidTr="00B41491">
        <w:trPr>
          <w:jc w:val="center"/>
        </w:trPr>
        <w:tc>
          <w:tcPr>
            <w:tcW w:w="457" w:type="dxa"/>
            <w:vMerge/>
          </w:tcPr>
          <w:p w:rsidR="00B41491" w:rsidRPr="00B41491" w:rsidRDefault="00B41491" w:rsidP="00B41491">
            <w:pPr>
              <w:rPr>
                <w:rFonts w:ascii="Times New Roman" w:eastAsia="新細明體" w:hAnsi="Times New Roman" w:cs="Times New Roman"/>
                <w:b/>
                <w:szCs w:val="24"/>
              </w:rPr>
            </w:pPr>
          </w:p>
        </w:tc>
        <w:tc>
          <w:tcPr>
            <w:tcW w:w="1256"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卷</w:t>
            </w:r>
            <w:r w:rsidRPr="00B41491">
              <w:rPr>
                <w:rFonts w:ascii="Times New Roman" w:eastAsia="新細明體" w:hAnsi="Times New Roman" w:cs="Times New Roman" w:hint="eastAsia"/>
                <w:szCs w:val="24"/>
              </w:rPr>
              <w:t>27</w:t>
            </w:r>
          </w:p>
        </w:tc>
        <w:tc>
          <w:tcPr>
            <w:tcW w:w="2410"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35</w:t>
            </w:r>
            <w:r w:rsidRPr="00B41491">
              <w:rPr>
                <w:rFonts w:ascii="Times New Roman" w:eastAsia="新細明體" w:hAnsi="Times New Roman" w:cs="Times New Roman"/>
                <w:szCs w:val="24"/>
              </w:rPr>
              <w:t>邪聚品</w:t>
            </w:r>
          </w:p>
        </w:tc>
        <w:tc>
          <w:tcPr>
            <w:tcW w:w="850"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10</w:t>
            </w:r>
            <w:r w:rsidRPr="00B41491">
              <w:rPr>
                <w:rFonts w:ascii="Times New Roman" w:eastAsia="新細明體" w:hAnsi="Times New Roman" w:cs="Times New Roman" w:hint="eastAsia"/>
                <w:szCs w:val="24"/>
              </w:rPr>
              <w:t>經</w:t>
            </w:r>
          </w:p>
        </w:tc>
        <w:tc>
          <w:tcPr>
            <w:tcW w:w="4099" w:type="dxa"/>
          </w:tcPr>
          <w:p w:rsidR="00B41491" w:rsidRPr="00B41491" w:rsidRDefault="00B41491" w:rsidP="00B41491">
            <w:pPr>
              <w:rPr>
                <w:rFonts w:ascii="Times New Roman" w:eastAsia="新細明體" w:hAnsi="Times New Roman" w:cs="Times New Roman"/>
                <w:b/>
                <w:szCs w:val="24"/>
              </w:rPr>
            </w:pPr>
            <w:r w:rsidRPr="00B41491">
              <w:rPr>
                <w:rFonts w:ascii="Times New Roman" w:eastAsia="新細明體" w:hAnsi="Times New Roman" w:cs="Times New Roman" w:hint="eastAsia"/>
                <w:b/>
                <w:szCs w:val="24"/>
              </w:rPr>
              <w:t>沒有錄偈（</w:t>
            </w:r>
            <w:r w:rsidRPr="00B41491">
              <w:rPr>
                <w:rFonts w:ascii="Times New Roman" w:eastAsia="新細明體" w:hAnsi="Times New Roman" w:cs="Times New Roman" w:hint="eastAsia"/>
                <w:b/>
                <w:szCs w:val="24"/>
              </w:rPr>
              <w:t>9</w:t>
            </w:r>
            <w:r w:rsidRPr="00B41491">
              <w:rPr>
                <w:rFonts w:ascii="Times New Roman" w:eastAsia="新細明體" w:hAnsi="Times New Roman" w:cs="Times New Roman" w:hint="eastAsia"/>
                <w:b/>
                <w:szCs w:val="24"/>
              </w:rPr>
              <w:t>）</w:t>
            </w:r>
          </w:p>
        </w:tc>
      </w:tr>
      <w:tr w:rsidR="00B41491" w:rsidRPr="00B41491" w:rsidTr="00B41491">
        <w:trPr>
          <w:jc w:val="center"/>
        </w:trPr>
        <w:tc>
          <w:tcPr>
            <w:tcW w:w="457" w:type="dxa"/>
            <w:vMerge/>
            <w:tcBorders>
              <w:bottom w:val="double" w:sz="4" w:space="0" w:color="auto"/>
            </w:tcBorders>
          </w:tcPr>
          <w:p w:rsidR="00B41491" w:rsidRPr="00B41491" w:rsidRDefault="00B41491" w:rsidP="00B41491">
            <w:pPr>
              <w:rPr>
                <w:rFonts w:ascii="Times New Roman" w:eastAsia="新細明體" w:hAnsi="Times New Roman" w:cs="Times New Roman"/>
                <w:b/>
                <w:szCs w:val="24"/>
              </w:rPr>
            </w:pPr>
          </w:p>
        </w:tc>
        <w:tc>
          <w:tcPr>
            <w:tcW w:w="1256" w:type="dxa"/>
            <w:tcBorders>
              <w:bottom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卷</w:t>
            </w:r>
            <w:r w:rsidRPr="00B41491">
              <w:rPr>
                <w:rFonts w:ascii="Times New Roman" w:eastAsia="新細明體" w:hAnsi="Times New Roman" w:cs="Times New Roman" w:hint="eastAsia"/>
                <w:szCs w:val="24"/>
              </w:rPr>
              <w:t>28</w:t>
            </w:r>
          </w:p>
        </w:tc>
        <w:tc>
          <w:tcPr>
            <w:tcW w:w="2410" w:type="dxa"/>
            <w:tcBorders>
              <w:bottom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36</w:t>
            </w:r>
            <w:r w:rsidRPr="00B41491">
              <w:rPr>
                <w:rFonts w:ascii="Times New Roman" w:eastAsia="新細明體" w:hAnsi="Times New Roman" w:cs="Times New Roman"/>
                <w:szCs w:val="24"/>
              </w:rPr>
              <w:t>聽法品</w:t>
            </w:r>
          </w:p>
        </w:tc>
        <w:tc>
          <w:tcPr>
            <w:tcW w:w="850" w:type="dxa"/>
            <w:tcBorders>
              <w:bottom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5</w:t>
            </w:r>
            <w:r w:rsidRPr="00B41491">
              <w:rPr>
                <w:rFonts w:ascii="Times New Roman" w:eastAsia="新細明體" w:hAnsi="Times New Roman" w:cs="Times New Roman" w:hint="eastAsia"/>
                <w:szCs w:val="24"/>
              </w:rPr>
              <w:t>經</w:t>
            </w:r>
          </w:p>
        </w:tc>
        <w:tc>
          <w:tcPr>
            <w:tcW w:w="4099" w:type="dxa"/>
            <w:tcBorders>
              <w:bottom w:val="double" w:sz="4" w:space="0" w:color="auto"/>
            </w:tcBorders>
          </w:tcPr>
          <w:p w:rsidR="00B41491" w:rsidRPr="00B41491" w:rsidRDefault="00B41491" w:rsidP="00B41491">
            <w:pPr>
              <w:rPr>
                <w:rFonts w:ascii="Times New Roman" w:eastAsia="新細明體" w:hAnsi="Times New Roman" w:cs="Times New Roman"/>
                <w:b/>
                <w:szCs w:val="24"/>
              </w:rPr>
            </w:pPr>
            <w:r w:rsidRPr="00B41491">
              <w:rPr>
                <w:rFonts w:ascii="Times New Roman" w:eastAsia="新細明體" w:hAnsi="Times New Roman" w:cs="Times New Roman" w:hint="eastAsia"/>
                <w:b/>
                <w:szCs w:val="24"/>
              </w:rPr>
              <w:t>沒有錄偈（</w:t>
            </w:r>
            <w:r w:rsidRPr="00B41491">
              <w:rPr>
                <w:rFonts w:ascii="Times New Roman" w:eastAsia="新細明體" w:hAnsi="Times New Roman" w:cs="Times New Roman" w:hint="eastAsia"/>
                <w:b/>
                <w:szCs w:val="24"/>
              </w:rPr>
              <w:t>10</w:t>
            </w:r>
            <w:r w:rsidRPr="00B41491">
              <w:rPr>
                <w:rFonts w:ascii="Times New Roman" w:eastAsia="新細明體" w:hAnsi="Times New Roman" w:cs="Times New Roman" w:hint="eastAsia"/>
                <w:b/>
                <w:szCs w:val="24"/>
              </w:rPr>
              <w:t>）</w:t>
            </w:r>
          </w:p>
        </w:tc>
      </w:tr>
      <w:tr w:rsidR="00B41491" w:rsidRPr="00B41491" w:rsidTr="00B41491">
        <w:trPr>
          <w:jc w:val="center"/>
        </w:trPr>
        <w:tc>
          <w:tcPr>
            <w:tcW w:w="457" w:type="dxa"/>
            <w:vMerge w:val="restart"/>
            <w:tcBorders>
              <w:top w:val="double" w:sz="4" w:space="0" w:color="auto"/>
            </w:tcBorders>
          </w:tcPr>
          <w:p w:rsidR="00B41491" w:rsidRPr="00B41491" w:rsidRDefault="00B41491" w:rsidP="00B41491">
            <w:pPr>
              <w:rPr>
                <w:rFonts w:ascii="Times New Roman" w:eastAsia="新細明體" w:hAnsi="Times New Roman" w:cs="Times New Roman"/>
                <w:b/>
                <w:szCs w:val="24"/>
              </w:rPr>
            </w:pPr>
            <w:r w:rsidRPr="00B41491">
              <w:rPr>
                <w:rFonts w:ascii="Times New Roman" w:eastAsia="新細明體" w:hAnsi="Times New Roman" w:cs="Times New Roman" w:hint="eastAsia"/>
                <w:b/>
                <w:szCs w:val="24"/>
              </w:rPr>
              <w:t>六法</w:t>
            </w:r>
          </w:p>
        </w:tc>
        <w:tc>
          <w:tcPr>
            <w:tcW w:w="1256" w:type="dxa"/>
            <w:tcBorders>
              <w:top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卷</w:t>
            </w:r>
            <w:r w:rsidRPr="00B41491">
              <w:rPr>
                <w:rFonts w:ascii="Times New Roman" w:eastAsia="新細明體" w:hAnsi="Times New Roman" w:cs="Times New Roman" w:hint="eastAsia"/>
                <w:szCs w:val="24"/>
              </w:rPr>
              <w:t>29-30</w:t>
            </w:r>
          </w:p>
        </w:tc>
        <w:tc>
          <w:tcPr>
            <w:tcW w:w="2410" w:type="dxa"/>
            <w:tcBorders>
              <w:top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37</w:t>
            </w:r>
            <w:r w:rsidRPr="00B41491">
              <w:rPr>
                <w:rFonts w:ascii="Times New Roman" w:eastAsia="新細明體" w:hAnsi="Times New Roman" w:cs="Times New Roman"/>
                <w:szCs w:val="24"/>
              </w:rPr>
              <w:t>六重品</w:t>
            </w:r>
          </w:p>
        </w:tc>
        <w:tc>
          <w:tcPr>
            <w:tcW w:w="850" w:type="dxa"/>
            <w:tcBorders>
              <w:top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10</w:t>
            </w:r>
            <w:r w:rsidRPr="00B41491">
              <w:rPr>
                <w:rFonts w:ascii="Times New Roman" w:eastAsia="新細明體" w:hAnsi="Times New Roman" w:cs="Times New Roman" w:hint="eastAsia"/>
                <w:szCs w:val="24"/>
              </w:rPr>
              <w:t>經</w:t>
            </w:r>
          </w:p>
        </w:tc>
        <w:tc>
          <w:tcPr>
            <w:tcW w:w="4099" w:type="dxa"/>
            <w:tcBorders>
              <w:top w:val="double" w:sz="4" w:space="0" w:color="auto"/>
            </w:tcBorders>
          </w:tcPr>
          <w:p w:rsidR="00B41491" w:rsidRPr="00B41491" w:rsidRDefault="00B41491" w:rsidP="00B41491">
            <w:pPr>
              <w:rPr>
                <w:rFonts w:ascii="Times New Roman" w:eastAsia="新細明體" w:hAnsi="Times New Roman" w:cs="Times New Roman"/>
                <w:b/>
                <w:szCs w:val="24"/>
              </w:rPr>
            </w:pPr>
            <w:r w:rsidRPr="00B41491">
              <w:rPr>
                <w:rFonts w:ascii="Times New Roman" w:eastAsia="新細明體" w:hAnsi="Times New Roman" w:cs="Times New Roman" w:hint="eastAsia"/>
                <w:b/>
                <w:szCs w:val="24"/>
              </w:rPr>
              <w:t>沒有錄偈（</w:t>
            </w:r>
            <w:r w:rsidRPr="00B41491">
              <w:rPr>
                <w:rFonts w:ascii="Times New Roman" w:eastAsia="新細明體" w:hAnsi="Times New Roman" w:cs="Times New Roman" w:hint="eastAsia"/>
                <w:b/>
                <w:szCs w:val="24"/>
              </w:rPr>
              <w:t>11</w:t>
            </w:r>
            <w:r w:rsidRPr="00B41491">
              <w:rPr>
                <w:rFonts w:ascii="Times New Roman" w:eastAsia="新細明體" w:hAnsi="Times New Roman" w:cs="Times New Roman" w:hint="eastAsia"/>
                <w:b/>
                <w:szCs w:val="24"/>
              </w:rPr>
              <w:t>）</w:t>
            </w:r>
          </w:p>
        </w:tc>
      </w:tr>
      <w:tr w:rsidR="00B41491" w:rsidRPr="00B41491" w:rsidTr="00B41491">
        <w:trPr>
          <w:jc w:val="center"/>
        </w:trPr>
        <w:tc>
          <w:tcPr>
            <w:tcW w:w="457" w:type="dxa"/>
            <w:vMerge/>
            <w:tcBorders>
              <w:bottom w:val="double" w:sz="4" w:space="0" w:color="auto"/>
            </w:tcBorders>
          </w:tcPr>
          <w:p w:rsidR="00B41491" w:rsidRPr="00B41491" w:rsidRDefault="00B41491" w:rsidP="00B41491">
            <w:pPr>
              <w:rPr>
                <w:rFonts w:ascii="Times New Roman" w:eastAsia="新細明體" w:hAnsi="Times New Roman" w:cs="Times New Roman"/>
                <w:b/>
                <w:szCs w:val="24"/>
              </w:rPr>
            </w:pPr>
          </w:p>
        </w:tc>
        <w:tc>
          <w:tcPr>
            <w:tcW w:w="1256" w:type="dxa"/>
            <w:tcBorders>
              <w:bottom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卷</w:t>
            </w:r>
            <w:r w:rsidRPr="00B41491">
              <w:rPr>
                <w:rFonts w:ascii="Times New Roman" w:eastAsia="新細明體" w:hAnsi="Times New Roman" w:cs="Times New Roman" w:hint="eastAsia"/>
                <w:szCs w:val="24"/>
              </w:rPr>
              <w:t>31-32</w:t>
            </w:r>
          </w:p>
        </w:tc>
        <w:tc>
          <w:tcPr>
            <w:tcW w:w="2410" w:type="dxa"/>
            <w:tcBorders>
              <w:bottom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38</w:t>
            </w:r>
            <w:r w:rsidRPr="00B41491">
              <w:rPr>
                <w:rFonts w:ascii="Times New Roman" w:eastAsia="新細明體" w:hAnsi="Times New Roman" w:cs="Times New Roman"/>
                <w:szCs w:val="24"/>
              </w:rPr>
              <w:t>力品</w:t>
            </w:r>
          </w:p>
        </w:tc>
        <w:tc>
          <w:tcPr>
            <w:tcW w:w="850" w:type="dxa"/>
            <w:tcBorders>
              <w:bottom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12</w:t>
            </w:r>
            <w:r w:rsidRPr="00B41491">
              <w:rPr>
                <w:rFonts w:ascii="Times New Roman" w:eastAsia="新細明體" w:hAnsi="Times New Roman" w:cs="Times New Roman" w:hint="eastAsia"/>
                <w:szCs w:val="24"/>
              </w:rPr>
              <w:t>經</w:t>
            </w:r>
          </w:p>
        </w:tc>
        <w:tc>
          <w:tcPr>
            <w:tcW w:w="4099" w:type="dxa"/>
            <w:tcBorders>
              <w:bottom w:val="double" w:sz="4" w:space="0" w:color="auto"/>
            </w:tcBorders>
          </w:tcPr>
          <w:p w:rsidR="00B41491" w:rsidRPr="00B41491" w:rsidRDefault="00B41491" w:rsidP="00B41491">
            <w:pPr>
              <w:rPr>
                <w:rFonts w:ascii="Times New Roman" w:eastAsia="新細明體" w:hAnsi="Times New Roman" w:cs="Times New Roman"/>
                <w:b/>
                <w:szCs w:val="24"/>
              </w:rPr>
            </w:pPr>
            <w:r w:rsidRPr="00B41491">
              <w:rPr>
                <w:rFonts w:ascii="Times New Roman" w:eastAsia="新細明體" w:hAnsi="Times New Roman" w:cs="Times New Roman" w:hint="eastAsia"/>
                <w:b/>
                <w:szCs w:val="24"/>
              </w:rPr>
              <w:t>沒有錄偈（</w:t>
            </w:r>
            <w:r w:rsidRPr="00B41491">
              <w:rPr>
                <w:rFonts w:ascii="Times New Roman" w:eastAsia="新細明體" w:hAnsi="Times New Roman" w:cs="Times New Roman" w:hint="eastAsia"/>
                <w:b/>
                <w:szCs w:val="24"/>
              </w:rPr>
              <w:t>12</w:t>
            </w:r>
            <w:r w:rsidRPr="00B41491">
              <w:rPr>
                <w:rFonts w:ascii="Times New Roman" w:eastAsia="新細明體" w:hAnsi="Times New Roman" w:cs="Times New Roman" w:hint="eastAsia"/>
                <w:b/>
                <w:szCs w:val="24"/>
              </w:rPr>
              <w:t>）</w:t>
            </w:r>
          </w:p>
        </w:tc>
      </w:tr>
      <w:tr w:rsidR="00B41491" w:rsidRPr="00B41491" w:rsidTr="00B41491">
        <w:trPr>
          <w:jc w:val="center"/>
        </w:trPr>
        <w:tc>
          <w:tcPr>
            <w:tcW w:w="457" w:type="dxa"/>
            <w:vMerge w:val="restart"/>
            <w:tcBorders>
              <w:top w:val="double" w:sz="4" w:space="0" w:color="auto"/>
            </w:tcBorders>
          </w:tcPr>
          <w:p w:rsidR="00B41491" w:rsidRPr="00B41491" w:rsidRDefault="00B41491" w:rsidP="00B41491">
            <w:pPr>
              <w:rPr>
                <w:rFonts w:ascii="Times New Roman" w:eastAsia="新細明體" w:hAnsi="Times New Roman" w:cs="Times New Roman"/>
                <w:b/>
                <w:szCs w:val="24"/>
              </w:rPr>
            </w:pPr>
            <w:r w:rsidRPr="00B41491">
              <w:rPr>
                <w:rFonts w:ascii="Times New Roman" w:eastAsia="新細明體" w:hAnsi="Times New Roman" w:cs="Times New Roman" w:hint="eastAsia"/>
                <w:b/>
                <w:szCs w:val="24"/>
              </w:rPr>
              <w:t>七法</w:t>
            </w:r>
          </w:p>
        </w:tc>
        <w:tc>
          <w:tcPr>
            <w:tcW w:w="1256" w:type="dxa"/>
            <w:tcBorders>
              <w:top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卷</w:t>
            </w:r>
            <w:r w:rsidRPr="00B41491">
              <w:rPr>
                <w:rFonts w:ascii="Times New Roman" w:eastAsia="新細明體" w:hAnsi="Times New Roman" w:cs="Times New Roman" w:hint="eastAsia"/>
                <w:szCs w:val="24"/>
              </w:rPr>
              <w:t>33</w:t>
            </w:r>
          </w:p>
        </w:tc>
        <w:tc>
          <w:tcPr>
            <w:tcW w:w="2410" w:type="dxa"/>
            <w:tcBorders>
              <w:top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39</w:t>
            </w:r>
            <w:r w:rsidRPr="00B41491">
              <w:rPr>
                <w:rFonts w:ascii="Times New Roman" w:eastAsia="新細明體" w:hAnsi="Times New Roman" w:cs="Times New Roman"/>
                <w:szCs w:val="24"/>
              </w:rPr>
              <w:t>等法品</w:t>
            </w:r>
          </w:p>
        </w:tc>
        <w:tc>
          <w:tcPr>
            <w:tcW w:w="850" w:type="dxa"/>
            <w:tcBorders>
              <w:top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10</w:t>
            </w:r>
            <w:r w:rsidRPr="00B41491">
              <w:rPr>
                <w:rFonts w:ascii="Times New Roman" w:eastAsia="新細明體" w:hAnsi="Times New Roman" w:cs="Times New Roman" w:hint="eastAsia"/>
                <w:szCs w:val="24"/>
              </w:rPr>
              <w:t>經</w:t>
            </w:r>
          </w:p>
        </w:tc>
        <w:tc>
          <w:tcPr>
            <w:tcW w:w="4099" w:type="dxa"/>
            <w:tcBorders>
              <w:top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39.1</w:t>
            </w:r>
            <w:r w:rsidRPr="00B41491">
              <w:rPr>
                <w:rFonts w:ascii="Times New Roman" w:eastAsia="新細明體" w:hAnsi="Times New Roman" w:cs="Times New Roman" w:hint="eastAsia"/>
                <w:szCs w:val="24"/>
              </w:rPr>
              <w:t>等法及</w:t>
            </w:r>
            <w:r w:rsidRPr="00B41491">
              <w:rPr>
                <w:rFonts w:ascii="Times New Roman" w:eastAsia="新細明體" w:hAnsi="Times New Roman" w:cs="Times New Roman" w:hint="eastAsia"/>
                <w:szCs w:val="24"/>
                <w:vertAlign w:val="superscript"/>
              </w:rPr>
              <w:t>39.2</w:t>
            </w:r>
            <w:r w:rsidRPr="00B41491">
              <w:rPr>
                <w:rFonts w:ascii="Times New Roman" w:eastAsia="新細明體" w:hAnsi="Times New Roman" w:cs="Times New Roman" w:hint="eastAsia"/>
                <w:szCs w:val="24"/>
              </w:rPr>
              <w:t>晝度</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33.3</w:t>
            </w:r>
            <w:r w:rsidRPr="00B41491">
              <w:rPr>
                <w:rFonts w:ascii="Times New Roman" w:eastAsia="新細明體" w:hAnsi="Times New Roman" w:cs="Times New Roman" w:hint="eastAsia"/>
                <w:szCs w:val="24"/>
              </w:rPr>
              <w:t>水及</w:t>
            </w:r>
            <w:r w:rsidRPr="00B41491">
              <w:rPr>
                <w:rFonts w:ascii="Times New Roman" w:eastAsia="新細明體" w:hAnsi="Times New Roman" w:cs="Times New Roman" w:hint="eastAsia"/>
                <w:szCs w:val="24"/>
                <w:vertAlign w:val="superscript"/>
              </w:rPr>
              <w:t>33.4</w:t>
            </w:r>
            <w:r w:rsidRPr="00B41491">
              <w:rPr>
                <w:rFonts w:ascii="Times New Roman" w:eastAsia="新細明體" w:hAnsi="Times New Roman" w:cs="Times New Roman" w:hint="eastAsia"/>
                <w:szCs w:val="24"/>
              </w:rPr>
              <w:t>城郭喻</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33.5</w:t>
            </w:r>
            <w:r w:rsidRPr="00B41491">
              <w:rPr>
                <w:rFonts w:ascii="Times New Roman" w:eastAsia="新細明體" w:hAnsi="Times New Roman" w:cs="Times New Roman" w:hint="eastAsia"/>
                <w:szCs w:val="24"/>
              </w:rPr>
              <w:t>識</w:t>
            </w:r>
            <w:r w:rsidRPr="00B41491">
              <w:rPr>
                <w:rFonts w:ascii="Times New Roman" w:eastAsia="新細明體" w:hAnsi="Times New Roman" w:cs="Times New Roman" w:hint="eastAsia"/>
                <w:szCs w:val="24"/>
                <w:vertAlign w:val="superscript"/>
              </w:rPr>
              <w:t>33.6</w:t>
            </w:r>
            <w:r w:rsidRPr="00B41491">
              <w:rPr>
                <w:rFonts w:ascii="Times New Roman" w:eastAsia="新細明體" w:hAnsi="Times New Roman" w:cs="Times New Roman" w:hint="eastAsia"/>
                <w:szCs w:val="24"/>
              </w:rPr>
              <w:t>均頭</w:t>
            </w:r>
            <w:r w:rsidRPr="00B41491">
              <w:rPr>
                <w:rFonts w:ascii="Times New Roman" w:eastAsia="新細明體" w:hAnsi="Times New Roman" w:cs="Times New Roman" w:hint="eastAsia"/>
                <w:szCs w:val="24"/>
                <w:vertAlign w:val="superscript"/>
              </w:rPr>
              <w:t>33.7,8</w:t>
            </w:r>
            <w:r w:rsidRPr="00B41491">
              <w:rPr>
                <w:rFonts w:ascii="Times New Roman" w:eastAsia="新細明體" w:hAnsi="Times New Roman" w:cs="Times New Roman" w:hint="eastAsia"/>
                <w:szCs w:val="24"/>
              </w:rPr>
              <w:t xml:space="preserve">二輪　</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33.9</w:t>
            </w:r>
            <w:r w:rsidRPr="00B41491">
              <w:rPr>
                <w:rFonts w:ascii="Times New Roman" w:eastAsia="新細明體" w:hAnsi="Times New Roman" w:cs="Times New Roman" w:hint="eastAsia"/>
                <w:szCs w:val="24"/>
              </w:rPr>
              <w:t>波蜜及</w:t>
            </w:r>
            <w:r w:rsidRPr="00B41491">
              <w:rPr>
                <w:rFonts w:ascii="Times New Roman" w:eastAsia="新細明體" w:hAnsi="Times New Roman" w:cs="Times New Roman" w:hint="eastAsia"/>
                <w:szCs w:val="24"/>
                <w:vertAlign w:val="superscript"/>
              </w:rPr>
              <w:t>33.10</w:t>
            </w:r>
            <w:r w:rsidRPr="00B41491">
              <w:rPr>
                <w:rFonts w:ascii="Times New Roman" w:eastAsia="新細明體" w:hAnsi="Times New Roman" w:cs="Times New Roman" w:hint="eastAsia"/>
                <w:szCs w:val="24"/>
              </w:rPr>
              <w:t>七車</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（大正</w:t>
            </w:r>
            <w:r w:rsidRPr="00B41491">
              <w:rPr>
                <w:rFonts w:ascii="Times New Roman" w:eastAsia="新細明體" w:hAnsi="Times New Roman" w:cs="Times New Roman" w:hint="eastAsia"/>
                <w:szCs w:val="24"/>
              </w:rPr>
              <w:t>2</w:t>
            </w:r>
            <w:r w:rsidRPr="00B41491">
              <w:rPr>
                <w:rFonts w:ascii="Times New Roman" w:eastAsia="新細明體" w:hAnsi="Times New Roman" w:cs="Times New Roman" w:hint="eastAsia"/>
                <w:szCs w:val="24"/>
              </w:rPr>
              <w:t>，</w:t>
            </w:r>
            <w:r w:rsidRPr="00B41491">
              <w:rPr>
                <w:rFonts w:ascii="Times New Roman" w:eastAsia="新細明體" w:hAnsi="Times New Roman" w:cs="Times New Roman" w:hint="eastAsia"/>
                <w:szCs w:val="24"/>
              </w:rPr>
              <w:t>735b11-12</w:t>
            </w:r>
            <w:r w:rsidRPr="00B41491">
              <w:rPr>
                <w:rFonts w:ascii="Times New Roman" w:eastAsia="新細明體" w:hAnsi="Times New Roman" w:cs="Times New Roman" w:hint="eastAsia"/>
                <w:szCs w:val="24"/>
              </w:rPr>
              <w:t>）</w:t>
            </w:r>
          </w:p>
        </w:tc>
      </w:tr>
      <w:tr w:rsidR="00B41491" w:rsidRPr="00B41491" w:rsidTr="00B41491">
        <w:trPr>
          <w:jc w:val="center"/>
        </w:trPr>
        <w:tc>
          <w:tcPr>
            <w:tcW w:w="457" w:type="dxa"/>
            <w:vMerge/>
          </w:tcPr>
          <w:p w:rsidR="00B41491" w:rsidRPr="00B41491" w:rsidRDefault="00B41491" w:rsidP="00B41491">
            <w:pPr>
              <w:rPr>
                <w:rFonts w:ascii="Times New Roman" w:eastAsia="新細明體" w:hAnsi="Times New Roman" w:cs="Times New Roman"/>
                <w:b/>
                <w:szCs w:val="24"/>
              </w:rPr>
            </w:pPr>
          </w:p>
        </w:tc>
        <w:tc>
          <w:tcPr>
            <w:tcW w:w="1256" w:type="dxa"/>
            <w:tcBorders>
              <w:bottom w:val="sing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卷</w:t>
            </w:r>
            <w:r w:rsidRPr="00B41491">
              <w:rPr>
                <w:rFonts w:ascii="Times New Roman" w:eastAsia="新細明體" w:hAnsi="Times New Roman" w:cs="Times New Roman" w:hint="eastAsia"/>
                <w:szCs w:val="24"/>
              </w:rPr>
              <w:t>34-35</w:t>
            </w:r>
          </w:p>
        </w:tc>
        <w:tc>
          <w:tcPr>
            <w:tcW w:w="2410" w:type="dxa"/>
            <w:tcBorders>
              <w:bottom w:val="sing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40</w:t>
            </w:r>
            <w:r w:rsidRPr="00B41491">
              <w:rPr>
                <w:rFonts w:ascii="Times New Roman" w:eastAsia="新細明體" w:hAnsi="Times New Roman" w:cs="Times New Roman"/>
                <w:szCs w:val="24"/>
              </w:rPr>
              <w:t>七日</w:t>
            </w:r>
            <w:r w:rsidRPr="00B41491">
              <w:rPr>
                <w:rFonts w:ascii="Times New Roman" w:eastAsia="新細明體" w:hAnsi="Times New Roman" w:cs="Times New Roman" w:hint="eastAsia"/>
                <w:szCs w:val="24"/>
              </w:rPr>
              <w:t>品</w:t>
            </w:r>
          </w:p>
        </w:tc>
        <w:tc>
          <w:tcPr>
            <w:tcW w:w="850"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10</w:t>
            </w:r>
            <w:r w:rsidRPr="00B41491">
              <w:rPr>
                <w:rFonts w:ascii="Times New Roman" w:eastAsia="新細明體" w:hAnsi="Times New Roman" w:cs="Times New Roman" w:hint="eastAsia"/>
                <w:szCs w:val="24"/>
              </w:rPr>
              <w:t>經</w:t>
            </w:r>
          </w:p>
        </w:tc>
        <w:tc>
          <w:tcPr>
            <w:tcW w:w="4099" w:type="dxa"/>
          </w:tcPr>
          <w:p w:rsidR="00B41491" w:rsidRPr="00B41491" w:rsidRDefault="00B41491" w:rsidP="00B41491">
            <w:pPr>
              <w:rPr>
                <w:rFonts w:ascii="Times New Roman" w:eastAsia="新細明體" w:hAnsi="Times New Roman" w:cs="Times New Roman"/>
                <w:b/>
                <w:szCs w:val="24"/>
              </w:rPr>
            </w:pPr>
            <w:r w:rsidRPr="00B41491">
              <w:rPr>
                <w:rFonts w:ascii="Times New Roman" w:eastAsia="新細明體" w:hAnsi="Times New Roman" w:cs="Times New Roman" w:hint="eastAsia"/>
                <w:b/>
                <w:szCs w:val="24"/>
              </w:rPr>
              <w:t>沒有錄偈（</w:t>
            </w:r>
            <w:r w:rsidRPr="00B41491">
              <w:rPr>
                <w:rFonts w:ascii="Times New Roman" w:eastAsia="新細明體" w:hAnsi="Times New Roman" w:cs="Times New Roman" w:hint="eastAsia"/>
                <w:b/>
                <w:szCs w:val="24"/>
              </w:rPr>
              <w:t>13</w:t>
            </w:r>
            <w:r w:rsidRPr="00B41491">
              <w:rPr>
                <w:rFonts w:ascii="Times New Roman" w:eastAsia="新細明體" w:hAnsi="Times New Roman" w:cs="Times New Roman" w:hint="eastAsia"/>
                <w:b/>
                <w:szCs w:val="24"/>
              </w:rPr>
              <w:t>）</w:t>
            </w:r>
          </w:p>
        </w:tc>
      </w:tr>
      <w:tr w:rsidR="00B41491" w:rsidRPr="00B41491" w:rsidTr="00B41491">
        <w:trPr>
          <w:jc w:val="center"/>
        </w:trPr>
        <w:tc>
          <w:tcPr>
            <w:tcW w:w="457" w:type="dxa"/>
            <w:vMerge/>
            <w:tcBorders>
              <w:bottom w:val="double" w:sz="4" w:space="0" w:color="auto"/>
            </w:tcBorders>
          </w:tcPr>
          <w:p w:rsidR="00B41491" w:rsidRPr="00B41491" w:rsidRDefault="00B41491" w:rsidP="00B41491">
            <w:pPr>
              <w:rPr>
                <w:rFonts w:ascii="Times New Roman" w:eastAsia="新細明體" w:hAnsi="Times New Roman" w:cs="Times New Roman"/>
                <w:b/>
                <w:szCs w:val="24"/>
              </w:rPr>
            </w:pPr>
          </w:p>
        </w:tc>
        <w:tc>
          <w:tcPr>
            <w:tcW w:w="1256" w:type="dxa"/>
            <w:tcBorders>
              <w:top w:val="single" w:sz="4" w:space="0" w:color="auto"/>
              <w:bottom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卷</w:t>
            </w:r>
            <w:r w:rsidRPr="00B41491">
              <w:rPr>
                <w:rFonts w:ascii="Times New Roman" w:eastAsia="新細明體" w:hAnsi="Times New Roman" w:cs="Times New Roman" w:hint="eastAsia"/>
                <w:szCs w:val="24"/>
              </w:rPr>
              <w:t>35</w:t>
            </w:r>
          </w:p>
        </w:tc>
        <w:tc>
          <w:tcPr>
            <w:tcW w:w="2410" w:type="dxa"/>
            <w:tcBorders>
              <w:top w:val="single" w:sz="4" w:space="0" w:color="auto"/>
              <w:bottom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41</w:t>
            </w:r>
            <w:r w:rsidRPr="00B41491">
              <w:rPr>
                <w:rFonts w:ascii="Times New Roman" w:eastAsia="新細明體" w:hAnsi="Times New Roman" w:cs="Times New Roman"/>
                <w:szCs w:val="24"/>
              </w:rPr>
              <w:t>莫畏品</w:t>
            </w:r>
          </w:p>
        </w:tc>
        <w:tc>
          <w:tcPr>
            <w:tcW w:w="850" w:type="dxa"/>
            <w:tcBorders>
              <w:bottom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5</w:t>
            </w:r>
            <w:r w:rsidRPr="00B41491">
              <w:rPr>
                <w:rFonts w:ascii="Times New Roman" w:eastAsia="新細明體" w:hAnsi="Times New Roman" w:cs="Times New Roman" w:hint="eastAsia"/>
                <w:szCs w:val="24"/>
              </w:rPr>
              <w:t>經</w:t>
            </w:r>
          </w:p>
        </w:tc>
        <w:tc>
          <w:tcPr>
            <w:tcW w:w="4099" w:type="dxa"/>
            <w:tcBorders>
              <w:bottom w:val="double" w:sz="4" w:space="0" w:color="auto"/>
            </w:tcBorders>
          </w:tcPr>
          <w:p w:rsidR="00B41491" w:rsidRPr="00B41491" w:rsidRDefault="00B41491" w:rsidP="00B41491">
            <w:pPr>
              <w:rPr>
                <w:rFonts w:ascii="Times New Roman" w:eastAsia="新細明體" w:hAnsi="Times New Roman" w:cs="Times New Roman"/>
                <w:b/>
                <w:szCs w:val="24"/>
              </w:rPr>
            </w:pPr>
            <w:r w:rsidRPr="00B41491">
              <w:rPr>
                <w:rFonts w:ascii="Times New Roman" w:eastAsia="新細明體" w:hAnsi="Times New Roman" w:cs="Times New Roman" w:hint="eastAsia"/>
                <w:b/>
                <w:szCs w:val="24"/>
              </w:rPr>
              <w:t>沒有錄偈（</w:t>
            </w:r>
            <w:r w:rsidRPr="00B41491">
              <w:rPr>
                <w:rFonts w:ascii="Times New Roman" w:eastAsia="新細明體" w:hAnsi="Times New Roman" w:cs="Times New Roman" w:hint="eastAsia"/>
                <w:b/>
                <w:szCs w:val="24"/>
              </w:rPr>
              <w:t>14</w:t>
            </w:r>
            <w:r w:rsidRPr="00B41491">
              <w:rPr>
                <w:rFonts w:ascii="Times New Roman" w:eastAsia="新細明體" w:hAnsi="Times New Roman" w:cs="Times New Roman" w:hint="eastAsia"/>
                <w:b/>
                <w:szCs w:val="24"/>
              </w:rPr>
              <w:t>）</w:t>
            </w:r>
          </w:p>
        </w:tc>
      </w:tr>
      <w:tr w:rsidR="00B41491" w:rsidRPr="00B41491" w:rsidTr="00B41491">
        <w:trPr>
          <w:jc w:val="center"/>
        </w:trPr>
        <w:tc>
          <w:tcPr>
            <w:tcW w:w="457" w:type="dxa"/>
            <w:vMerge w:val="restart"/>
            <w:tcBorders>
              <w:top w:val="double" w:sz="4" w:space="0" w:color="auto"/>
            </w:tcBorders>
          </w:tcPr>
          <w:p w:rsidR="00B41491" w:rsidRPr="00B41491" w:rsidRDefault="00B41491" w:rsidP="00B41491">
            <w:pPr>
              <w:rPr>
                <w:rFonts w:ascii="Times New Roman" w:eastAsia="新細明體" w:hAnsi="Times New Roman" w:cs="Times New Roman"/>
                <w:b/>
                <w:szCs w:val="24"/>
              </w:rPr>
            </w:pPr>
            <w:r w:rsidRPr="00B41491">
              <w:rPr>
                <w:rFonts w:ascii="Times New Roman" w:eastAsia="新細明體" w:hAnsi="Times New Roman" w:cs="Times New Roman" w:hint="eastAsia"/>
                <w:b/>
                <w:szCs w:val="24"/>
              </w:rPr>
              <w:t>八法</w:t>
            </w:r>
          </w:p>
        </w:tc>
        <w:tc>
          <w:tcPr>
            <w:tcW w:w="1256" w:type="dxa"/>
            <w:tcBorders>
              <w:top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卷</w:t>
            </w:r>
            <w:r w:rsidRPr="00B41491">
              <w:rPr>
                <w:rFonts w:ascii="Times New Roman" w:eastAsia="新細明體" w:hAnsi="Times New Roman" w:cs="Times New Roman" w:hint="eastAsia"/>
                <w:szCs w:val="24"/>
              </w:rPr>
              <w:t>36-37</w:t>
            </w:r>
          </w:p>
        </w:tc>
        <w:tc>
          <w:tcPr>
            <w:tcW w:w="2410" w:type="dxa"/>
            <w:tcBorders>
              <w:top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42</w:t>
            </w:r>
            <w:r w:rsidRPr="00B41491">
              <w:rPr>
                <w:rFonts w:ascii="Times New Roman" w:eastAsia="新細明體" w:hAnsi="Times New Roman" w:cs="Times New Roman"/>
                <w:szCs w:val="24"/>
              </w:rPr>
              <w:t>八難品</w:t>
            </w:r>
          </w:p>
        </w:tc>
        <w:tc>
          <w:tcPr>
            <w:tcW w:w="850" w:type="dxa"/>
            <w:tcBorders>
              <w:top w:val="double" w:sz="4" w:space="0" w:color="auto"/>
            </w:tcBorders>
          </w:tcPr>
          <w:p w:rsidR="00B41491" w:rsidRPr="00B41491" w:rsidRDefault="00B41491" w:rsidP="00B41491">
            <w:pPr>
              <w:tabs>
                <w:tab w:val="left" w:pos="430"/>
              </w:tabs>
              <w:rPr>
                <w:rFonts w:ascii="Times New Roman" w:eastAsia="新細明體" w:hAnsi="Times New Roman" w:cs="Times New Roman"/>
                <w:szCs w:val="24"/>
              </w:rPr>
            </w:pPr>
            <w:r w:rsidRPr="00B41491">
              <w:rPr>
                <w:rFonts w:ascii="Times New Roman" w:eastAsia="新細明體" w:hAnsi="Times New Roman" w:cs="Times New Roman" w:hint="eastAsia"/>
                <w:szCs w:val="24"/>
              </w:rPr>
              <w:t>10</w:t>
            </w:r>
            <w:r w:rsidRPr="00B41491">
              <w:rPr>
                <w:rFonts w:ascii="Times New Roman" w:eastAsia="新細明體" w:hAnsi="Times New Roman" w:cs="Times New Roman" w:hint="eastAsia"/>
                <w:szCs w:val="24"/>
              </w:rPr>
              <w:t>經</w:t>
            </w:r>
          </w:p>
        </w:tc>
        <w:tc>
          <w:tcPr>
            <w:tcW w:w="4099" w:type="dxa"/>
            <w:tcBorders>
              <w:top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42.1</w:t>
            </w:r>
            <w:r w:rsidRPr="00B41491">
              <w:rPr>
                <w:rFonts w:ascii="Times New Roman" w:eastAsia="新細明體" w:hAnsi="Times New Roman" w:cs="Times New Roman" w:hint="eastAsia"/>
                <w:szCs w:val="24"/>
              </w:rPr>
              <w:t>非時</w:t>
            </w:r>
            <w:r w:rsidRPr="00B41491">
              <w:rPr>
                <w:rFonts w:ascii="Times New Roman" w:eastAsia="新細明體" w:hAnsi="Times New Roman" w:cs="Times New Roman" w:hint="eastAsia"/>
                <w:szCs w:val="24"/>
                <w:vertAlign w:val="superscript"/>
              </w:rPr>
              <w:t>42.2</w:t>
            </w:r>
            <w:r w:rsidRPr="00B41491">
              <w:rPr>
                <w:rFonts w:ascii="Times New Roman" w:eastAsia="新細明體" w:hAnsi="Times New Roman" w:cs="Times New Roman" w:hint="eastAsia"/>
                <w:szCs w:val="24"/>
              </w:rPr>
              <w:t>泥犁</w:t>
            </w:r>
            <w:r w:rsidRPr="00B41491">
              <w:rPr>
                <w:rFonts w:ascii="Times New Roman" w:eastAsia="新細明體" w:hAnsi="Times New Roman" w:cs="Times New Roman" w:hint="eastAsia"/>
                <w:szCs w:val="24"/>
                <w:vertAlign w:val="superscript"/>
              </w:rPr>
              <w:t>42.3</w:t>
            </w:r>
            <w:r w:rsidRPr="00B41491">
              <w:rPr>
                <w:rFonts w:ascii="Times New Roman" w:eastAsia="新細明體" w:hAnsi="Times New Roman" w:cs="Times New Roman" w:hint="eastAsia"/>
                <w:szCs w:val="24"/>
              </w:rPr>
              <w:t xml:space="preserve">道　　</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42.4</w:t>
            </w:r>
            <w:r w:rsidRPr="00B41491">
              <w:rPr>
                <w:rFonts w:ascii="Times New Roman" w:eastAsia="新細明體" w:hAnsi="Times New Roman" w:cs="Times New Roman" w:hint="eastAsia"/>
                <w:szCs w:val="24"/>
              </w:rPr>
              <w:t>須倫</w:t>
            </w:r>
            <w:r w:rsidRPr="00B41491">
              <w:rPr>
                <w:rFonts w:ascii="Times New Roman" w:eastAsia="新細明體" w:hAnsi="Times New Roman" w:cs="Times New Roman" w:hint="eastAsia"/>
                <w:szCs w:val="24"/>
                <w:vertAlign w:val="superscript"/>
              </w:rPr>
              <w:t>42.5</w:t>
            </w:r>
            <w:r w:rsidRPr="00B41491">
              <w:rPr>
                <w:rFonts w:ascii="Times New Roman" w:eastAsia="新細明體" w:hAnsi="Times New Roman" w:cs="Times New Roman" w:hint="eastAsia"/>
                <w:szCs w:val="24"/>
              </w:rPr>
              <w:t>天地動</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42.6</w:t>
            </w:r>
            <w:r w:rsidRPr="00B41491">
              <w:rPr>
                <w:rFonts w:ascii="Times New Roman" w:eastAsia="新細明體" w:hAnsi="Times New Roman" w:cs="Times New Roman" w:hint="eastAsia"/>
                <w:szCs w:val="24"/>
              </w:rPr>
              <w:t>大人八念</w:t>
            </w:r>
            <w:r w:rsidRPr="00B41491">
              <w:rPr>
                <w:rFonts w:ascii="Times New Roman" w:eastAsia="新細明體" w:hAnsi="Times New Roman" w:cs="Times New Roman" w:hint="eastAsia"/>
                <w:szCs w:val="24"/>
                <w:vertAlign w:val="superscript"/>
              </w:rPr>
              <w:t>42.7,8</w:t>
            </w:r>
            <w:r w:rsidRPr="00B41491">
              <w:rPr>
                <w:rFonts w:ascii="Times New Roman" w:eastAsia="新細明體" w:hAnsi="Times New Roman" w:cs="Times New Roman" w:hint="eastAsia"/>
                <w:szCs w:val="24"/>
              </w:rPr>
              <w:t xml:space="preserve">眾　　</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42.9</w:t>
            </w:r>
            <w:r w:rsidRPr="00B41491">
              <w:rPr>
                <w:rFonts w:ascii="Times New Roman" w:eastAsia="新細明體" w:hAnsi="Times New Roman" w:cs="Times New Roman" w:hint="eastAsia"/>
                <w:szCs w:val="24"/>
              </w:rPr>
              <w:t>善男子施</w:t>
            </w:r>
            <w:r w:rsidRPr="00B41491">
              <w:rPr>
                <w:rFonts w:ascii="Times New Roman" w:eastAsia="新細明體" w:hAnsi="Times New Roman" w:cs="Times New Roman" w:hint="eastAsia"/>
                <w:szCs w:val="24"/>
                <w:vertAlign w:val="superscript"/>
              </w:rPr>
              <w:t>42.10</w:t>
            </w:r>
            <w:r w:rsidRPr="00B41491">
              <w:rPr>
                <w:rFonts w:ascii="Times New Roman" w:eastAsia="新細明體" w:hAnsi="Times New Roman" w:cs="Times New Roman" w:hint="eastAsia"/>
                <w:szCs w:val="24"/>
              </w:rPr>
              <w:t>道</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（大正</w:t>
            </w:r>
            <w:r w:rsidRPr="00B41491">
              <w:rPr>
                <w:rFonts w:ascii="Times New Roman" w:eastAsia="新細明體" w:hAnsi="Times New Roman" w:cs="Times New Roman" w:hint="eastAsia"/>
                <w:szCs w:val="24"/>
              </w:rPr>
              <w:t>2</w:t>
            </w:r>
            <w:r w:rsidRPr="00B41491">
              <w:rPr>
                <w:rFonts w:ascii="Times New Roman" w:eastAsia="新細明體" w:hAnsi="Times New Roman" w:cs="Times New Roman" w:hint="eastAsia"/>
                <w:szCs w:val="24"/>
              </w:rPr>
              <w:t>，</w:t>
            </w:r>
            <w:r w:rsidRPr="00B41491">
              <w:rPr>
                <w:rFonts w:ascii="Times New Roman" w:eastAsia="新細明體" w:hAnsi="Times New Roman" w:cs="Times New Roman" w:hint="eastAsia"/>
                <w:szCs w:val="24"/>
              </w:rPr>
              <w:t>755c26-27</w:t>
            </w:r>
            <w:r w:rsidRPr="00B41491">
              <w:rPr>
                <w:rFonts w:ascii="Times New Roman" w:eastAsia="新細明體" w:hAnsi="Times New Roman" w:cs="Times New Roman" w:hint="eastAsia"/>
                <w:szCs w:val="24"/>
              </w:rPr>
              <w:t>）</w:t>
            </w:r>
          </w:p>
        </w:tc>
      </w:tr>
      <w:tr w:rsidR="00B41491" w:rsidRPr="00B41491" w:rsidTr="00B41491">
        <w:trPr>
          <w:jc w:val="center"/>
        </w:trPr>
        <w:tc>
          <w:tcPr>
            <w:tcW w:w="457" w:type="dxa"/>
            <w:vMerge/>
            <w:tcBorders>
              <w:bottom w:val="double" w:sz="4" w:space="0" w:color="auto"/>
            </w:tcBorders>
          </w:tcPr>
          <w:p w:rsidR="00B41491" w:rsidRPr="00B41491" w:rsidRDefault="00B41491" w:rsidP="00B41491">
            <w:pPr>
              <w:rPr>
                <w:rFonts w:ascii="Times New Roman" w:eastAsia="新細明體" w:hAnsi="Times New Roman" w:cs="Times New Roman"/>
                <w:b/>
                <w:szCs w:val="24"/>
              </w:rPr>
            </w:pPr>
          </w:p>
        </w:tc>
        <w:tc>
          <w:tcPr>
            <w:tcW w:w="1256" w:type="dxa"/>
            <w:tcBorders>
              <w:bottom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卷</w:t>
            </w:r>
            <w:r w:rsidRPr="00B41491">
              <w:rPr>
                <w:rFonts w:ascii="Times New Roman" w:eastAsia="新細明體" w:hAnsi="Times New Roman" w:cs="Times New Roman" w:hint="eastAsia"/>
                <w:szCs w:val="24"/>
              </w:rPr>
              <w:t>38-39</w:t>
            </w:r>
          </w:p>
        </w:tc>
        <w:tc>
          <w:tcPr>
            <w:tcW w:w="2410" w:type="dxa"/>
            <w:tcBorders>
              <w:bottom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43</w:t>
            </w:r>
            <w:r w:rsidRPr="00B41491">
              <w:rPr>
                <w:rFonts w:ascii="Times New Roman" w:eastAsia="新細明體" w:hAnsi="Times New Roman" w:cs="Times New Roman"/>
                <w:szCs w:val="24"/>
              </w:rPr>
              <w:t>馬血天子問八政品</w:t>
            </w:r>
          </w:p>
        </w:tc>
        <w:tc>
          <w:tcPr>
            <w:tcW w:w="850" w:type="dxa"/>
            <w:tcBorders>
              <w:bottom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10</w:t>
            </w:r>
            <w:r w:rsidRPr="00B41491">
              <w:rPr>
                <w:rFonts w:ascii="Times New Roman" w:eastAsia="新細明體" w:hAnsi="Times New Roman" w:cs="Times New Roman" w:hint="eastAsia"/>
                <w:szCs w:val="24"/>
              </w:rPr>
              <w:t>經</w:t>
            </w:r>
          </w:p>
        </w:tc>
        <w:tc>
          <w:tcPr>
            <w:tcW w:w="4099" w:type="dxa"/>
            <w:tcBorders>
              <w:bottom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43.1</w:t>
            </w:r>
            <w:r w:rsidRPr="00B41491">
              <w:rPr>
                <w:rFonts w:ascii="Times New Roman" w:eastAsia="新細明體" w:hAnsi="Times New Roman" w:cs="Times New Roman" w:hint="eastAsia"/>
                <w:szCs w:val="24"/>
              </w:rPr>
              <w:t>馬血</w:t>
            </w:r>
            <w:r w:rsidRPr="00B41491">
              <w:rPr>
                <w:rFonts w:ascii="Times New Roman" w:eastAsia="新細明體" w:hAnsi="Times New Roman" w:cs="Times New Roman" w:hint="eastAsia"/>
                <w:szCs w:val="24"/>
                <w:vertAlign w:val="superscript"/>
              </w:rPr>
              <w:t>43.2</w:t>
            </w:r>
            <w:r w:rsidRPr="00B41491">
              <w:rPr>
                <w:rFonts w:ascii="Times New Roman" w:eastAsia="新細明體" w:hAnsi="Times New Roman" w:cs="Times New Roman" w:hint="eastAsia"/>
                <w:szCs w:val="24"/>
              </w:rPr>
              <w:t>齋</w:t>
            </w:r>
            <w:r w:rsidRPr="00B41491">
              <w:rPr>
                <w:rFonts w:ascii="Times New Roman" w:eastAsia="新細明體" w:hAnsi="Times New Roman" w:cs="Times New Roman" w:hint="eastAsia"/>
                <w:szCs w:val="24"/>
                <w:vertAlign w:val="superscript"/>
              </w:rPr>
              <w:t>43.3</w:t>
            </w:r>
            <w:r w:rsidRPr="00B41491">
              <w:rPr>
                <w:rFonts w:ascii="Times New Roman" w:eastAsia="新細明體" w:hAnsi="Times New Roman" w:cs="Times New Roman" w:hint="eastAsia"/>
                <w:szCs w:val="24"/>
              </w:rPr>
              <w:t xml:space="preserve">難陀　　</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44.4</w:t>
            </w:r>
            <w:r w:rsidRPr="00B41491">
              <w:rPr>
                <w:rFonts w:ascii="Times New Roman" w:eastAsia="新細明體" w:hAnsi="Times New Roman" w:cs="Times New Roman" w:hint="eastAsia"/>
                <w:szCs w:val="24"/>
              </w:rPr>
              <w:t>提婆達</w:t>
            </w:r>
            <w:r w:rsidRPr="00B41491">
              <w:rPr>
                <w:rFonts w:ascii="Times New Roman" w:eastAsia="新細明體" w:hAnsi="Times New Roman" w:cs="Times New Roman" w:hint="eastAsia"/>
                <w:szCs w:val="24"/>
                <w:vertAlign w:val="superscript"/>
              </w:rPr>
              <w:t>45.5</w:t>
            </w:r>
            <w:r w:rsidRPr="00B41491">
              <w:rPr>
                <w:rFonts w:ascii="Times New Roman" w:eastAsia="新細明體" w:hAnsi="Times New Roman" w:cs="Times New Roman" w:hint="eastAsia"/>
                <w:szCs w:val="24"/>
              </w:rPr>
              <w:t>船筏</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lastRenderedPageBreak/>
              <w:t>43.6</w:t>
            </w:r>
            <w:r w:rsidRPr="00B41491">
              <w:rPr>
                <w:rFonts w:ascii="Times New Roman" w:eastAsia="新細明體" w:hAnsi="Times New Roman" w:cs="Times New Roman" w:hint="eastAsia"/>
                <w:szCs w:val="24"/>
              </w:rPr>
              <w:t>牧牛</w:t>
            </w:r>
            <w:r w:rsidRPr="00B41491">
              <w:rPr>
                <w:rFonts w:ascii="Times New Roman" w:eastAsia="新細明體" w:hAnsi="Times New Roman" w:cs="Times New Roman" w:hint="eastAsia"/>
                <w:szCs w:val="24"/>
                <w:vertAlign w:val="superscript"/>
              </w:rPr>
              <w:t>43.7</w:t>
            </w:r>
            <w:r w:rsidRPr="00B41491">
              <w:rPr>
                <w:rFonts w:ascii="Times New Roman" w:eastAsia="新細明體" w:hAnsi="Times New Roman" w:cs="Times New Roman" w:hint="eastAsia"/>
                <w:szCs w:val="24"/>
              </w:rPr>
              <w:t xml:space="preserve">無根信　　</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43.8,9</w:t>
            </w:r>
            <w:r w:rsidRPr="00B41491">
              <w:rPr>
                <w:rFonts w:ascii="Times New Roman" w:eastAsia="新細明體" w:hAnsi="Times New Roman" w:cs="Times New Roman" w:hint="eastAsia"/>
                <w:szCs w:val="24"/>
              </w:rPr>
              <w:t>世法</w:t>
            </w:r>
            <w:r w:rsidRPr="00B41491">
              <w:rPr>
                <w:rFonts w:ascii="Times New Roman" w:eastAsia="新細明體" w:hAnsi="Times New Roman" w:cs="Times New Roman" w:hint="eastAsia"/>
                <w:szCs w:val="24"/>
                <w:vertAlign w:val="superscript"/>
              </w:rPr>
              <w:t>43.10</w:t>
            </w:r>
            <w:r w:rsidRPr="00B41491">
              <w:rPr>
                <w:rFonts w:ascii="Times New Roman" w:eastAsia="新細明體" w:hAnsi="Times New Roman" w:cs="Times New Roman" w:hint="eastAsia"/>
                <w:szCs w:val="24"/>
              </w:rPr>
              <w:t>善八人</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（大正</w:t>
            </w:r>
            <w:r w:rsidRPr="00B41491">
              <w:rPr>
                <w:rFonts w:ascii="Times New Roman" w:eastAsia="新細明體" w:hAnsi="Times New Roman" w:cs="Times New Roman" w:hint="eastAsia"/>
                <w:szCs w:val="24"/>
              </w:rPr>
              <w:t>2</w:t>
            </w:r>
            <w:r w:rsidRPr="00B41491">
              <w:rPr>
                <w:rFonts w:ascii="Times New Roman" w:eastAsia="新細明體" w:hAnsi="Times New Roman" w:cs="Times New Roman" w:hint="eastAsia"/>
                <w:szCs w:val="24"/>
              </w:rPr>
              <w:t>，</w:t>
            </w:r>
            <w:r w:rsidRPr="00B41491">
              <w:rPr>
                <w:rFonts w:ascii="Times New Roman" w:eastAsia="新細明體" w:hAnsi="Times New Roman" w:cs="Times New Roman" w:hint="eastAsia"/>
                <w:szCs w:val="24"/>
              </w:rPr>
              <w:t>764c11-12</w:t>
            </w:r>
            <w:r w:rsidRPr="00B41491">
              <w:rPr>
                <w:rFonts w:ascii="Times New Roman" w:eastAsia="新細明體" w:hAnsi="Times New Roman" w:cs="Times New Roman" w:hint="eastAsia"/>
                <w:szCs w:val="24"/>
              </w:rPr>
              <w:t>）</w:t>
            </w:r>
          </w:p>
        </w:tc>
      </w:tr>
      <w:tr w:rsidR="00B41491" w:rsidRPr="00B41491" w:rsidTr="00B41491">
        <w:trPr>
          <w:jc w:val="center"/>
        </w:trPr>
        <w:tc>
          <w:tcPr>
            <w:tcW w:w="457" w:type="dxa"/>
            <w:vMerge w:val="restart"/>
            <w:tcBorders>
              <w:top w:val="double" w:sz="4" w:space="0" w:color="auto"/>
            </w:tcBorders>
          </w:tcPr>
          <w:p w:rsidR="00B41491" w:rsidRPr="00B41491" w:rsidRDefault="00B41491" w:rsidP="00B41491">
            <w:pPr>
              <w:rPr>
                <w:rFonts w:ascii="Times New Roman" w:eastAsia="新細明體" w:hAnsi="Times New Roman" w:cs="Times New Roman"/>
                <w:b/>
                <w:szCs w:val="24"/>
              </w:rPr>
            </w:pPr>
            <w:r w:rsidRPr="00B41491">
              <w:rPr>
                <w:rFonts w:ascii="Times New Roman" w:eastAsia="新細明體" w:hAnsi="Times New Roman" w:cs="Times New Roman" w:hint="eastAsia"/>
                <w:b/>
                <w:szCs w:val="24"/>
              </w:rPr>
              <w:lastRenderedPageBreak/>
              <w:t>九法</w:t>
            </w:r>
          </w:p>
        </w:tc>
        <w:tc>
          <w:tcPr>
            <w:tcW w:w="1256" w:type="dxa"/>
            <w:tcBorders>
              <w:top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卷</w:t>
            </w:r>
            <w:r w:rsidRPr="00B41491">
              <w:rPr>
                <w:rFonts w:ascii="Times New Roman" w:eastAsia="新細明體" w:hAnsi="Times New Roman" w:cs="Times New Roman" w:hint="eastAsia"/>
                <w:szCs w:val="24"/>
              </w:rPr>
              <w:t>40</w:t>
            </w:r>
          </w:p>
        </w:tc>
        <w:tc>
          <w:tcPr>
            <w:tcW w:w="2410" w:type="dxa"/>
            <w:tcBorders>
              <w:top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44</w:t>
            </w:r>
            <w:r w:rsidRPr="00B41491">
              <w:rPr>
                <w:rFonts w:ascii="Times New Roman" w:eastAsia="新細明體" w:hAnsi="Times New Roman" w:cs="Times New Roman"/>
                <w:szCs w:val="24"/>
              </w:rPr>
              <w:t>九眾生居品</w:t>
            </w:r>
          </w:p>
        </w:tc>
        <w:tc>
          <w:tcPr>
            <w:tcW w:w="850" w:type="dxa"/>
            <w:tcBorders>
              <w:top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11</w:t>
            </w:r>
            <w:r w:rsidRPr="00B41491">
              <w:rPr>
                <w:rFonts w:ascii="Times New Roman" w:eastAsia="新細明體" w:hAnsi="Times New Roman" w:cs="Times New Roman" w:hint="eastAsia"/>
                <w:szCs w:val="24"/>
              </w:rPr>
              <w:t>經</w:t>
            </w:r>
          </w:p>
        </w:tc>
        <w:tc>
          <w:tcPr>
            <w:tcW w:w="4099" w:type="dxa"/>
            <w:tcBorders>
              <w:top w:val="double" w:sz="4" w:space="0" w:color="auto"/>
            </w:tcBorders>
          </w:tcPr>
          <w:p w:rsidR="00B41491" w:rsidRPr="00B41491" w:rsidRDefault="00B41491" w:rsidP="00B41491">
            <w:pPr>
              <w:rPr>
                <w:rFonts w:ascii="Times New Roman" w:eastAsia="新細明體" w:hAnsi="Times New Roman" w:cs="Times New Roman"/>
                <w:szCs w:val="24"/>
                <w:vertAlign w:val="superscript"/>
              </w:rPr>
            </w:pPr>
            <w:r w:rsidRPr="00B41491">
              <w:rPr>
                <w:rFonts w:ascii="Times New Roman" w:eastAsia="新細明體" w:hAnsi="Times New Roman" w:cs="Times New Roman" w:hint="eastAsia"/>
                <w:szCs w:val="24"/>
                <w:vertAlign w:val="superscript"/>
              </w:rPr>
              <w:t>44.1</w:t>
            </w:r>
            <w:r w:rsidRPr="00B41491">
              <w:rPr>
                <w:rFonts w:ascii="Times New Roman" w:eastAsia="新細明體" w:hAnsi="Times New Roman" w:cs="Times New Roman" w:hint="eastAsia"/>
                <w:szCs w:val="24"/>
              </w:rPr>
              <w:t>九止</w:t>
            </w:r>
            <w:r w:rsidRPr="00B41491">
              <w:rPr>
                <w:rFonts w:ascii="Times New Roman" w:eastAsia="新細明體" w:hAnsi="Times New Roman" w:cs="Times New Roman" w:hint="eastAsia"/>
                <w:szCs w:val="24"/>
                <w:vertAlign w:val="superscript"/>
              </w:rPr>
              <w:t>44.2</w:t>
            </w:r>
            <w:r w:rsidRPr="00B41491">
              <w:rPr>
                <w:rFonts w:ascii="Times New Roman" w:eastAsia="新細明體" w:hAnsi="Times New Roman" w:cs="Times New Roman" w:hint="eastAsia"/>
                <w:szCs w:val="24"/>
              </w:rPr>
              <w:t>嚫</w:t>
            </w:r>
            <w:r w:rsidRPr="00B41491">
              <w:rPr>
                <w:rFonts w:ascii="Times New Roman" w:eastAsia="新細明體" w:hAnsi="Times New Roman" w:cs="Times New Roman" w:hint="eastAsia"/>
                <w:szCs w:val="24"/>
                <w:vertAlign w:val="superscript"/>
              </w:rPr>
              <w:t>44.4</w:t>
            </w:r>
            <w:r w:rsidRPr="00B41491">
              <w:rPr>
                <w:rFonts w:ascii="Times New Roman" w:eastAsia="新細明體" w:hAnsi="Times New Roman" w:cs="Times New Roman" w:hint="eastAsia"/>
                <w:szCs w:val="24"/>
              </w:rPr>
              <w:t xml:space="preserve">孔雀　</w:t>
            </w:r>
            <w:r w:rsidRPr="00B41491">
              <w:rPr>
                <w:rFonts w:ascii="Times New Roman" w:eastAsia="新細明體" w:hAnsi="Times New Roman" w:cs="Times New Roman" w:hint="eastAsia"/>
                <w:szCs w:val="24"/>
                <w:vertAlign w:val="superscript"/>
              </w:rPr>
              <w:t xml:space="preserve">　</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44.5</w:t>
            </w:r>
            <w:r w:rsidRPr="00B41491">
              <w:rPr>
                <w:rFonts w:ascii="Times New Roman" w:eastAsia="新細明體" w:hAnsi="Times New Roman" w:cs="Times New Roman" w:hint="eastAsia"/>
                <w:szCs w:val="24"/>
              </w:rPr>
              <w:t>繫縛</w:t>
            </w:r>
            <w:r w:rsidRPr="00B41491">
              <w:rPr>
                <w:rFonts w:ascii="Times New Roman" w:eastAsia="新細明體" w:hAnsi="Times New Roman" w:cs="Times New Roman" w:hint="eastAsia"/>
                <w:szCs w:val="24"/>
                <w:vertAlign w:val="superscript"/>
              </w:rPr>
              <w:t>44.6</w:t>
            </w:r>
            <w:r w:rsidRPr="00B41491">
              <w:rPr>
                <w:rFonts w:ascii="Times New Roman" w:eastAsia="新細明體" w:hAnsi="Times New Roman" w:cs="Times New Roman" w:hint="eastAsia"/>
                <w:szCs w:val="24"/>
              </w:rPr>
              <w:t>法之本</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44.7</w:t>
            </w:r>
            <w:r w:rsidRPr="00B41491">
              <w:rPr>
                <w:rFonts w:ascii="Times New Roman" w:eastAsia="新細明體" w:hAnsi="Times New Roman" w:cs="Times New Roman" w:hint="eastAsia"/>
                <w:szCs w:val="24"/>
              </w:rPr>
              <w:t>病</w:t>
            </w:r>
            <w:r w:rsidRPr="00B41491">
              <w:rPr>
                <w:rFonts w:ascii="Times New Roman" w:eastAsia="新細明體" w:hAnsi="Times New Roman" w:cs="Times New Roman" w:hint="eastAsia"/>
                <w:szCs w:val="24"/>
                <w:vertAlign w:val="superscript"/>
              </w:rPr>
              <w:t>44.8</w:t>
            </w:r>
            <w:r w:rsidRPr="00B41491">
              <w:rPr>
                <w:rFonts w:ascii="Times New Roman" w:eastAsia="新細明體" w:hAnsi="Times New Roman" w:cs="Times New Roman" w:hint="eastAsia"/>
                <w:szCs w:val="24"/>
              </w:rPr>
              <w:t>供養</w:t>
            </w:r>
            <w:r w:rsidRPr="00B41491">
              <w:rPr>
                <w:rFonts w:ascii="Times New Roman" w:eastAsia="新細明體" w:hAnsi="Times New Roman" w:cs="Times New Roman" w:hint="eastAsia"/>
                <w:szCs w:val="24"/>
                <w:vertAlign w:val="superscript"/>
              </w:rPr>
              <w:t>44.9</w:t>
            </w:r>
            <w:r w:rsidRPr="00B41491">
              <w:rPr>
                <w:rFonts w:ascii="Times New Roman" w:eastAsia="新細明體" w:hAnsi="Times New Roman" w:cs="Times New Roman" w:hint="eastAsia"/>
                <w:szCs w:val="24"/>
              </w:rPr>
              <w:t xml:space="preserve">槃特　　</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44.10</w:t>
            </w:r>
            <w:r w:rsidRPr="00B41491">
              <w:rPr>
                <w:rFonts w:ascii="Times New Roman" w:eastAsia="新細明體" w:hAnsi="Times New Roman" w:cs="Times New Roman" w:hint="eastAsia"/>
                <w:szCs w:val="24"/>
              </w:rPr>
              <w:t>梵行</w:t>
            </w:r>
            <w:r w:rsidRPr="00B41491">
              <w:rPr>
                <w:rFonts w:ascii="Times New Roman" w:eastAsia="新細明體" w:hAnsi="Times New Roman" w:cs="Times New Roman" w:hint="eastAsia"/>
                <w:szCs w:val="24"/>
                <w:vertAlign w:val="superscript"/>
              </w:rPr>
              <w:t>44.11</w:t>
            </w:r>
            <w:r w:rsidRPr="00B41491">
              <w:rPr>
                <w:rFonts w:ascii="Times New Roman" w:eastAsia="新細明體" w:hAnsi="Times New Roman" w:cs="Times New Roman" w:hint="eastAsia"/>
                <w:szCs w:val="24"/>
              </w:rPr>
              <w:t>若干想</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（大正</w:t>
            </w:r>
            <w:r w:rsidRPr="00B41491">
              <w:rPr>
                <w:rFonts w:ascii="Times New Roman" w:eastAsia="新細明體" w:hAnsi="Times New Roman" w:cs="Times New Roman" w:hint="eastAsia"/>
                <w:szCs w:val="24"/>
              </w:rPr>
              <w:t>2</w:t>
            </w:r>
            <w:r w:rsidRPr="00B41491">
              <w:rPr>
                <w:rFonts w:ascii="Times New Roman" w:eastAsia="新細明體" w:hAnsi="Times New Roman" w:cs="Times New Roman" w:hint="eastAsia"/>
                <w:szCs w:val="24"/>
              </w:rPr>
              <w:t>，</w:t>
            </w:r>
            <w:r w:rsidRPr="00B41491">
              <w:rPr>
                <w:rFonts w:ascii="Times New Roman" w:eastAsia="新細明體" w:hAnsi="Times New Roman" w:cs="Times New Roman" w:hint="eastAsia"/>
                <w:szCs w:val="24"/>
              </w:rPr>
              <w:t>769b6-7</w:t>
            </w:r>
            <w:r w:rsidRPr="00B41491">
              <w:rPr>
                <w:rFonts w:ascii="Times New Roman" w:eastAsia="新細明體" w:hAnsi="Times New Roman" w:cs="Times New Roman" w:hint="eastAsia"/>
                <w:szCs w:val="24"/>
              </w:rPr>
              <w:t>）</w:t>
            </w:r>
          </w:p>
        </w:tc>
      </w:tr>
      <w:tr w:rsidR="00B41491" w:rsidRPr="00B41491" w:rsidTr="00B41491">
        <w:trPr>
          <w:jc w:val="center"/>
        </w:trPr>
        <w:tc>
          <w:tcPr>
            <w:tcW w:w="457" w:type="dxa"/>
            <w:vMerge/>
            <w:tcBorders>
              <w:bottom w:val="double" w:sz="4" w:space="0" w:color="auto"/>
            </w:tcBorders>
          </w:tcPr>
          <w:p w:rsidR="00B41491" w:rsidRPr="00B41491" w:rsidRDefault="00B41491" w:rsidP="00B41491">
            <w:pPr>
              <w:rPr>
                <w:rFonts w:ascii="Times New Roman" w:eastAsia="新細明體" w:hAnsi="Times New Roman" w:cs="Times New Roman"/>
                <w:b/>
                <w:szCs w:val="24"/>
              </w:rPr>
            </w:pPr>
          </w:p>
        </w:tc>
        <w:tc>
          <w:tcPr>
            <w:tcW w:w="1256" w:type="dxa"/>
            <w:tcBorders>
              <w:bottom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卷</w:t>
            </w:r>
            <w:r w:rsidRPr="00B41491">
              <w:rPr>
                <w:rFonts w:ascii="Times New Roman" w:eastAsia="新細明體" w:hAnsi="Times New Roman" w:cs="Times New Roman" w:hint="eastAsia"/>
                <w:szCs w:val="24"/>
              </w:rPr>
              <w:t>41</w:t>
            </w:r>
          </w:p>
        </w:tc>
        <w:tc>
          <w:tcPr>
            <w:tcW w:w="2410" w:type="dxa"/>
            <w:tcBorders>
              <w:bottom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45</w:t>
            </w:r>
            <w:r w:rsidRPr="00B41491">
              <w:rPr>
                <w:rFonts w:ascii="Times New Roman" w:eastAsia="新細明體" w:hAnsi="Times New Roman" w:cs="Times New Roman" w:hint="eastAsia"/>
                <w:szCs w:val="24"/>
              </w:rPr>
              <w:t>馬</w:t>
            </w:r>
            <w:r w:rsidRPr="00B41491">
              <w:rPr>
                <w:rFonts w:ascii="Times New Roman" w:eastAsia="新細明體" w:hAnsi="Times New Roman" w:cs="Times New Roman"/>
                <w:szCs w:val="24"/>
              </w:rPr>
              <w:t>王品</w:t>
            </w:r>
            <w:r w:rsidRPr="00CB279A">
              <w:rPr>
                <w:rFonts w:ascii="Times New Roman" w:eastAsia="新細明體" w:hAnsi="Times New Roman" w:cs="Times New Roman"/>
                <w:szCs w:val="24"/>
                <w:vertAlign w:val="superscript"/>
              </w:rPr>
              <w:footnoteReference w:id="306"/>
            </w:r>
          </w:p>
        </w:tc>
        <w:tc>
          <w:tcPr>
            <w:tcW w:w="850" w:type="dxa"/>
            <w:tcBorders>
              <w:bottom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7</w:t>
            </w:r>
            <w:r w:rsidRPr="00B41491">
              <w:rPr>
                <w:rFonts w:ascii="Times New Roman" w:eastAsia="新細明體" w:hAnsi="Times New Roman" w:cs="Times New Roman" w:hint="eastAsia"/>
                <w:szCs w:val="24"/>
              </w:rPr>
              <w:t>經</w:t>
            </w:r>
          </w:p>
        </w:tc>
        <w:tc>
          <w:tcPr>
            <w:tcW w:w="4099" w:type="dxa"/>
            <w:tcBorders>
              <w:bottom w:val="double" w:sz="4" w:space="0" w:color="auto"/>
            </w:tcBorders>
          </w:tcPr>
          <w:p w:rsidR="00B41491" w:rsidRPr="00B41491" w:rsidRDefault="00B41491" w:rsidP="00B41491">
            <w:pPr>
              <w:rPr>
                <w:rFonts w:ascii="Times New Roman" w:eastAsia="新細明體" w:hAnsi="Times New Roman" w:cs="Times New Roman"/>
                <w:b/>
                <w:szCs w:val="24"/>
              </w:rPr>
            </w:pPr>
            <w:r w:rsidRPr="00B41491">
              <w:rPr>
                <w:rFonts w:ascii="Times New Roman" w:eastAsia="新細明體" w:hAnsi="Times New Roman" w:cs="Times New Roman" w:hint="eastAsia"/>
                <w:b/>
                <w:szCs w:val="24"/>
              </w:rPr>
              <w:t>沒有錄偈（</w:t>
            </w:r>
            <w:r w:rsidRPr="00B41491">
              <w:rPr>
                <w:rFonts w:ascii="Times New Roman" w:eastAsia="新細明體" w:hAnsi="Times New Roman" w:cs="Times New Roman" w:hint="eastAsia"/>
                <w:b/>
                <w:szCs w:val="24"/>
              </w:rPr>
              <w:t>15</w:t>
            </w:r>
            <w:r w:rsidRPr="00B41491">
              <w:rPr>
                <w:rFonts w:ascii="Times New Roman" w:eastAsia="新細明體" w:hAnsi="Times New Roman" w:cs="Times New Roman" w:hint="eastAsia"/>
                <w:b/>
                <w:szCs w:val="24"/>
              </w:rPr>
              <w:t>）</w:t>
            </w:r>
          </w:p>
        </w:tc>
      </w:tr>
      <w:tr w:rsidR="00B41491" w:rsidRPr="00B41491" w:rsidTr="00B41491">
        <w:trPr>
          <w:jc w:val="center"/>
        </w:trPr>
        <w:tc>
          <w:tcPr>
            <w:tcW w:w="457" w:type="dxa"/>
            <w:vMerge w:val="restart"/>
            <w:tcBorders>
              <w:top w:val="double" w:sz="4" w:space="0" w:color="auto"/>
            </w:tcBorders>
          </w:tcPr>
          <w:p w:rsidR="00B41491" w:rsidRPr="00B41491" w:rsidRDefault="00B41491" w:rsidP="00B41491">
            <w:pPr>
              <w:rPr>
                <w:rFonts w:ascii="Times New Roman" w:eastAsia="新細明體" w:hAnsi="Times New Roman" w:cs="Times New Roman"/>
                <w:b/>
                <w:szCs w:val="24"/>
              </w:rPr>
            </w:pPr>
            <w:r w:rsidRPr="00B41491">
              <w:rPr>
                <w:rFonts w:ascii="Times New Roman" w:eastAsia="新細明體" w:hAnsi="Times New Roman" w:cs="Times New Roman" w:hint="eastAsia"/>
                <w:b/>
                <w:szCs w:val="24"/>
              </w:rPr>
              <w:t>十法</w:t>
            </w:r>
          </w:p>
        </w:tc>
        <w:tc>
          <w:tcPr>
            <w:tcW w:w="1256" w:type="dxa"/>
            <w:tcBorders>
              <w:top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卷</w:t>
            </w:r>
            <w:r w:rsidRPr="00B41491">
              <w:rPr>
                <w:rFonts w:ascii="Times New Roman" w:eastAsia="新細明體" w:hAnsi="Times New Roman" w:cs="Times New Roman" w:hint="eastAsia"/>
                <w:szCs w:val="24"/>
              </w:rPr>
              <w:t>42</w:t>
            </w:r>
          </w:p>
        </w:tc>
        <w:tc>
          <w:tcPr>
            <w:tcW w:w="2410" w:type="dxa"/>
            <w:tcBorders>
              <w:top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46</w:t>
            </w:r>
            <w:r w:rsidRPr="00B41491">
              <w:rPr>
                <w:rFonts w:ascii="Times New Roman" w:eastAsia="新細明體" w:hAnsi="Times New Roman" w:cs="Times New Roman"/>
                <w:szCs w:val="24"/>
              </w:rPr>
              <w:t>結禁品</w:t>
            </w:r>
          </w:p>
        </w:tc>
        <w:tc>
          <w:tcPr>
            <w:tcW w:w="850" w:type="dxa"/>
            <w:tcBorders>
              <w:top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10</w:t>
            </w:r>
            <w:r w:rsidRPr="00B41491">
              <w:rPr>
                <w:rFonts w:ascii="Times New Roman" w:eastAsia="新細明體" w:hAnsi="Times New Roman" w:cs="Times New Roman" w:hint="eastAsia"/>
                <w:szCs w:val="24"/>
              </w:rPr>
              <w:t>經</w:t>
            </w:r>
          </w:p>
        </w:tc>
        <w:tc>
          <w:tcPr>
            <w:tcW w:w="4099" w:type="dxa"/>
            <w:tcBorders>
              <w:top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46.1</w:t>
            </w:r>
            <w:r w:rsidRPr="00B41491">
              <w:rPr>
                <w:rFonts w:ascii="Times New Roman" w:eastAsia="新細明體" w:hAnsi="Times New Roman" w:cs="Times New Roman" w:hint="eastAsia"/>
                <w:szCs w:val="24"/>
              </w:rPr>
              <w:t>結禁</w:t>
            </w:r>
            <w:r w:rsidRPr="00B41491">
              <w:rPr>
                <w:rFonts w:ascii="Times New Roman" w:eastAsia="新細明體" w:hAnsi="Times New Roman" w:cs="Times New Roman" w:hint="eastAsia"/>
                <w:szCs w:val="24"/>
                <w:vertAlign w:val="superscript"/>
              </w:rPr>
              <w:t>46.2</w:t>
            </w:r>
            <w:r w:rsidRPr="00B41491">
              <w:rPr>
                <w:rFonts w:ascii="Times New Roman" w:eastAsia="新細明體" w:hAnsi="Times New Roman" w:cs="Times New Roman" w:hint="eastAsia"/>
                <w:szCs w:val="24"/>
              </w:rPr>
              <w:t xml:space="preserve">聖賢居　　</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46.3,4</w:t>
            </w:r>
            <w:r w:rsidRPr="00B41491">
              <w:rPr>
                <w:rFonts w:ascii="Times New Roman" w:eastAsia="新細明體" w:hAnsi="Times New Roman" w:cs="Times New Roman" w:hint="eastAsia"/>
                <w:szCs w:val="24"/>
              </w:rPr>
              <w:t>二力及</w:t>
            </w:r>
            <w:r w:rsidRPr="00B41491">
              <w:rPr>
                <w:rFonts w:ascii="Times New Roman" w:eastAsia="新細明體" w:hAnsi="Times New Roman" w:cs="Times New Roman" w:hint="eastAsia"/>
                <w:szCs w:val="24"/>
                <w:vertAlign w:val="superscript"/>
              </w:rPr>
              <w:t>46.5</w:t>
            </w:r>
            <w:r w:rsidRPr="00B41491">
              <w:rPr>
                <w:rFonts w:ascii="Times New Roman" w:eastAsia="新細明體" w:hAnsi="Times New Roman" w:cs="Times New Roman" w:hint="eastAsia"/>
                <w:szCs w:val="24"/>
              </w:rPr>
              <w:t>十念</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46.6</w:t>
            </w:r>
            <w:r w:rsidRPr="00B41491">
              <w:rPr>
                <w:rFonts w:ascii="Times New Roman" w:eastAsia="新細明體" w:hAnsi="Times New Roman" w:cs="Times New Roman" w:hint="eastAsia"/>
                <w:szCs w:val="24"/>
              </w:rPr>
              <w:t>親國</w:t>
            </w:r>
            <w:r w:rsidRPr="00B41491">
              <w:rPr>
                <w:rFonts w:ascii="Times New Roman" w:eastAsia="新細明體" w:hAnsi="Times New Roman" w:cs="Times New Roman" w:hint="eastAsia"/>
                <w:szCs w:val="24"/>
                <w:vertAlign w:val="superscript"/>
              </w:rPr>
              <w:t>46.7</w:t>
            </w:r>
            <w:r w:rsidRPr="00B41491">
              <w:rPr>
                <w:rFonts w:ascii="Times New Roman" w:eastAsia="新細明體" w:hAnsi="Times New Roman" w:cs="Times New Roman" w:hint="eastAsia"/>
                <w:szCs w:val="24"/>
              </w:rPr>
              <w:t xml:space="preserve">無罣礙　　</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vertAlign w:val="superscript"/>
              </w:rPr>
              <w:t>46.8</w:t>
            </w:r>
            <w:r w:rsidRPr="00B41491">
              <w:rPr>
                <w:rFonts w:ascii="Times New Roman" w:eastAsia="新細明體" w:hAnsi="Times New Roman" w:cs="Times New Roman" w:hint="eastAsia"/>
                <w:szCs w:val="24"/>
              </w:rPr>
              <w:t>十論</w:t>
            </w:r>
            <w:r w:rsidRPr="00B41491">
              <w:rPr>
                <w:rFonts w:ascii="Times New Roman" w:eastAsia="新細明體" w:hAnsi="Times New Roman" w:cs="Times New Roman" w:hint="eastAsia"/>
                <w:szCs w:val="24"/>
                <w:vertAlign w:val="superscript"/>
              </w:rPr>
              <w:t>46.9</w:t>
            </w:r>
            <w:r w:rsidRPr="00B41491">
              <w:rPr>
                <w:rFonts w:ascii="Times New Roman" w:eastAsia="新細明體" w:hAnsi="Times New Roman" w:cs="Times New Roman" w:hint="eastAsia"/>
                <w:szCs w:val="24"/>
              </w:rPr>
              <w:t>想</w:t>
            </w:r>
            <w:r w:rsidRPr="00B41491">
              <w:rPr>
                <w:rFonts w:ascii="Times New Roman" w:eastAsia="新細明體" w:hAnsi="Times New Roman" w:cs="Times New Roman" w:hint="eastAsia"/>
                <w:szCs w:val="24"/>
                <w:vertAlign w:val="superscript"/>
              </w:rPr>
              <w:t>46.10</w:t>
            </w:r>
            <w:r w:rsidRPr="00B41491">
              <w:rPr>
                <w:rFonts w:ascii="Times New Roman" w:eastAsia="新細明體" w:hAnsi="Times New Roman" w:cs="Times New Roman" w:hint="eastAsia"/>
                <w:szCs w:val="24"/>
              </w:rPr>
              <w:t>觀想</w:t>
            </w:r>
          </w:p>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（大正</w:t>
            </w:r>
            <w:r w:rsidRPr="00B41491">
              <w:rPr>
                <w:rFonts w:ascii="Times New Roman" w:eastAsia="新細明體" w:hAnsi="Times New Roman" w:cs="Times New Roman" w:hint="eastAsia"/>
                <w:szCs w:val="24"/>
              </w:rPr>
              <w:t>2</w:t>
            </w:r>
            <w:r w:rsidRPr="00B41491">
              <w:rPr>
                <w:rFonts w:ascii="Times New Roman" w:eastAsia="新細明體" w:hAnsi="Times New Roman" w:cs="Times New Roman" w:hint="eastAsia"/>
                <w:szCs w:val="24"/>
              </w:rPr>
              <w:t>，</w:t>
            </w:r>
            <w:r w:rsidRPr="00B41491">
              <w:rPr>
                <w:rFonts w:ascii="Times New Roman" w:eastAsia="新細明體" w:hAnsi="Times New Roman" w:cs="Times New Roman" w:hint="eastAsia"/>
                <w:szCs w:val="24"/>
              </w:rPr>
              <w:t>780c4-5</w:t>
            </w:r>
            <w:r w:rsidRPr="00B41491">
              <w:rPr>
                <w:rFonts w:ascii="Times New Roman" w:eastAsia="新細明體" w:hAnsi="Times New Roman" w:cs="Times New Roman" w:hint="eastAsia"/>
                <w:szCs w:val="24"/>
              </w:rPr>
              <w:t>）</w:t>
            </w:r>
          </w:p>
        </w:tc>
      </w:tr>
      <w:tr w:rsidR="00B41491" w:rsidRPr="00B41491" w:rsidTr="00B41491">
        <w:trPr>
          <w:jc w:val="center"/>
        </w:trPr>
        <w:tc>
          <w:tcPr>
            <w:tcW w:w="457" w:type="dxa"/>
            <w:vMerge/>
          </w:tcPr>
          <w:p w:rsidR="00B41491" w:rsidRPr="00B41491" w:rsidRDefault="00B41491" w:rsidP="00B41491">
            <w:pPr>
              <w:rPr>
                <w:rFonts w:ascii="Times New Roman" w:eastAsia="新細明體" w:hAnsi="Times New Roman" w:cs="Times New Roman"/>
                <w:b/>
                <w:szCs w:val="24"/>
              </w:rPr>
            </w:pPr>
          </w:p>
        </w:tc>
        <w:tc>
          <w:tcPr>
            <w:tcW w:w="1256"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卷</w:t>
            </w:r>
            <w:r w:rsidRPr="00B41491">
              <w:rPr>
                <w:rFonts w:ascii="Times New Roman" w:eastAsia="新細明體" w:hAnsi="Times New Roman" w:cs="Times New Roman" w:hint="eastAsia"/>
                <w:szCs w:val="24"/>
              </w:rPr>
              <w:t>43</w:t>
            </w:r>
          </w:p>
        </w:tc>
        <w:tc>
          <w:tcPr>
            <w:tcW w:w="2410"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47</w:t>
            </w:r>
            <w:r w:rsidRPr="00B41491">
              <w:rPr>
                <w:rFonts w:ascii="Times New Roman" w:eastAsia="新細明體" w:hAnsi="Times New Roman" w:cs="Times New Roman"/>
                <w:szCs w:val="24"/>
              </w:rPr>
              <w:t>善惡品</w:t>
            </w:r>
          </w:p>
        </w:tc>
        <w:tc>
          <w:tcPr>
            <w:tcW w:w="850"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10</w:t>
            </w:r>
            <w:r w:rsidRPr="00B41491">
              <w:rPr>
                <w:rFonts w:ascii="Times New Roman" w:eastAsia="新細明體" w:hAnsi="Times New Roman" w:cs="Times New Roman" w:hint="eastAsia"/>
                <w:szCs w:val="24"/>
              </w:rPr>
              <w:t>經</w:t>
            </w:r>
          </w:p>
        </w:tc>
        <w:tc>
          <w:tcPr>
            <w:tcW w:w="4099" w:type="dxa"/>
          </w:tcPr>
          <w:p w:rsidR="00B41491" w:rsidRPr="00B41491" w:rsidRDefault="00B41491" w:rsidP="00B41491">
            <w:pPr>
              <w:rPr>
                <w:rFonts w:ascii="Times New Roman" w:eastAsia="新細明體" w:hAnsi="Times New Roman" w:cs="Times New Roman"/>
                <w:b/>
                <w:szCs w:val="24"/>
              </w:rPr>
            </w:pPr>
            <w:r w:rsidRPr="00B41491">
              <w:rPr>
                <w:rFonts w:ascii="Times New Roman" w:eastAsia="新細明體" w:hAnsi="Times New Roman" w:cs="Times New Roman" w:hint="eastAsia"/>
                <w:b/>
                <w:szCs w:val="24"/>
              </w:rPr>
              <w:t>沒有錄偈（</w:t>
            </w:r>
            <w:r w:rsidRPr="00B41491">
              <w:rPr>
                <w:rFonts w:ascii="Times New Roman" w:eastAsia="新細明體" w:hAnsi="Times New Roman" w:cs="Times New Roman" w:hint="eastAsia"/>
                <w:b/>
                <w:szCs w:val="24"/>
              </w:rPr>
              <w:t>16</w:t>
            </w:r>
            <w:r w:rsidRPr="00B41491">
              <w:rPr>
                <w:rFonts w:ascii="Times New Roman" w:eastAsia="新細明體" w:hAnsi="Times New Roman" w:cs="Times New Roman" w:hint="eastAsia"/>
                <w:b/>
                <w:szCs w:val="24"/>
              </w:rPr>
              <w:t>）</w:t>
            </w:r>
          </w:p>
        </w:tc>
      </w:tr>
      <w:tr w:rsidR="00B41491" w:rsidRPr="00B41491" w:rsidTr="00B41491">
        <w:trPr>
          <w:jc w:val="center"/>
        </w:trPr>
        <w:tc>
          <w:tcPr>
            <w:tcW w:w="457" w:type="dxa"/>
            <w:vMerge/>
            <w:tcBorders>
              <w:bottom w:val="double" w:sz="4" w:space="0" w:color="auto"/>
            </w:tcBorders>
          </w:tcPr>
          <w:p w:rsidR="00B41491" w:rsidRPr="00B41491" w:rsidRDefault="00B41491" w:rsidP="00B41491">
            <w:pPr>
              <w:rPr>
                <w:rFonts w:ascii="Times New Roman" w:eastAsia="新細明體" w:hAnsi="Times New Roman" w:cs="Times New Roman"/>
                <w:b/>
                <w:szCs w:val="24"/>
              </w:rPr>
            </w:pPr>
          </w:p>
        </w:tc>
        <w:tc>
          <w:tcPr>
            <w:tcW w:w="1256" w:type="dxa"/>
            <w:tcBorders>
              <w:bottom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卷</w:t>
            </w:r>
            <w:r w:rsidRPr="00B41491">
              <w:rPr>
                <w:rFonts w:ascii="Times New Roman" w:eastAsia="新細明體" w:hAnsi="Times New Roman" w:cs="Times New Roman" w:hint="eastAsia"/>
                <w:szCs w:val="24"/>
              </w:rPr>
              <w:t>44-45</w:t>
            </w:r>
          </w:p>
        </w:tc>
        <w:tc>
          <w:tcPr>
            <w:tcW w:w="2410" w:type="dxa"/>
            <w:tcBorders>
              <w:bottom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48</w:t>
            </w:r>
            <w:r w:rsidRPr="00B41491">
              <w:rPr>
                <w:rFonts w:ascii="Times New Roman" w:eastAsia="新細明體" w:hAnsi="Times New Roman" w:cs="Times New Roman"/>
                <w:szCs w:val="24"/>
              </w:rPr>
              <w:t>十不善品</w:t>
            </w:r>
          </w:p>
        </w:tc>
        <w:tc>
          <w:tcPr>
            <w:tcW w:w="850" w:type="dxa"/>
            <w:tcBorders>
              <w:bottom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6</w:t>
            </w:r>
            <w:r w:rsidRPr="00B41491">
              <w:rPr>
                <w:rFonts w:ascii="Times New Roman" w:eastAsia="新細明體" w:hAnsi="Times New Roman" w:cs="Times New Roman" w:hint="eastAsia"/>
                <w:szCs w:val="24"/>
              </w:rPr>
              <w:t>經</w:t>
            </w:r>
          </w:p>
        </w:tc>
        <w:tc>
          <w:tcPr>
            <w:tcW w:w="4099" w:type="dxa"/>
            <w:tcBorders>
              <w:bottom w:val="double" w:sz="4" w:space="0" w:color="auto"/>
            </w:tcBorders>
          </w:tcPr>
          <w:p w:rsidR="00B41491" w:rsidRPr="00B41491" w:rsidRDefault="00B41491" w:rsidP="00B41491">
            <w:pPr>
              <w:rPr>
                <w:rFonts w:ascii="Times New Roman" w:eastAsia="新細明體" w:hAnsi="Times New Roman" w:cs="Times New Roman"/>
                <w:b/>
                <w:szCs w:val="24"/>
              </w:rPr>
            </w:pPr>
            <w:r w:rsidRPr="00B41491">
              <w:rPr>
                <w:rFonts w:ascii="Times New Roman" w:eastAsia="新細明體" w:hAnsi="Times New Roman" w:cs="Times New Roman" w:hint="eastAsia"/>
                <w:b/>
                <w:szCs w:val="24"/>
              </w:rPr>
              <w:t>沒有錄偈（</w:t>
            </w:r>
            <w:r w:rsidRPr="00B41491">
              <w:rPr>
                <w:rFonts w:ascii="Times New Roman" w:eastAsia="新細明體" w:hAnsi="Times New Roman" w:cs="Times New Roman" w:hint="eastAsia"/>
                <w:b/>
                <w:szCs w:val="24"/>
              </w:rPr>
              <w:t>17</w:t>
            </w:r>
            <w:r w:rsidRPr="00B41491">
              <w:rPr>
                <w:rFonts w:ascii="Times New Roman" w:eastAsia="新細明體" w:hAnsi="Times New Roman" w:cs="Times New Roman" w:hint="eastAsia"/>
                <w:b/>
                <w:szCs w:val="24"/>
              </w:rPr>
              <w:t>）</w:t>
            </w:r>
          </w:p>
        </w:tc>
      </w:tr>
      <w:tr w:rsidR="00B41491" w:rsidRPr="00B41491" w:rsidTr="00B41491">
        <w:trPr>
          <w:jc w:val="center"/>
        </w:trPr>
        <w:tc>
          <w:tcPr>
            <w:tcW w:w="457" w:type="dxa"/>
            <w:vMerge w:val="restart"/>
            <w:tcBorders>
              <w:top w:val="double" w:sz="4" w:space="0" w:color="auto"/>
            </w:tcBorders>
          </w:tcPr>
          <w:p w:rsidR="00B41491" w:rsidRPr="00B41491" w:rsidRDefault="00B41491" w:rsidP="00B41491">
            <w:pPr>
              <w:rPr>
                <w:rFonts w:ascii="Times New Roman" w:eastAsia="新細明體" w:hAnsi="Times New Roman" w:cs="Times New Roman"/>
                <w:b/>
                <w:szCs w:val="24"/>
              </w:rPr>
            </w:pPr>
            <w:r w:rsidRPr="00B41491">
              <w:rPr>
                <w:rFonts w:ascii="Times New Roman" w:eastAsia="新細明體" w:hAnsi="Times New Roman" w:cs="Times New Roman" w:hint="eastAsia"/>
                <w:b/>
                <w:szCs w:val="24"/>
              </w:rPr>
              <w:t>十一法</w:t>
            </w:r>
            <w:r w:rsidRPr="00CB279A">
              <w:rPr>
                <w:rFonts w:ascii="Times New Roman" w:eastAsia="新細明體" w:hAnsi="Times New Roman" w:cs="Times New Roman"/>
                <w:b/>
                <w:szCs w:val="24"/>
                <w:vertAlign w:val="superscript"/>
              </w:rPr>
              <w:footnoteReference w:id="307"/>
            </w:r>
          </w:p>
        </w:tc>
        <w:tc>
          <w:tcPr>
            <w:tcW w:w="1256" w:type="dxa"/>
            <w:tcBorders>
              <w:top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卷</w:t>
            </w:r>
            <w:r w:rsidRPr="00B41491">
              <w:rPr>
                <w:rFonts w:ascii="Times New Roman" w:eastAsia="新細明體" w:hAnsi="Times New Roman" w:cs="Times New Roman" w:hint="eastAsia"/>
                <w:szCs w:val="24"/>
              </w:rPr>
              <w:t>46-47</w:t>
            </w:r>
          </w:p>
        </w:tc>
        <w:tc>
          <w:tcPr>
            <w:tcW w:w="2410" w:type="dxa"/>
            <w:tcBorders>
              <w:top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49</w:t>
            </w:r>
            <w:r w:rsidRPr="00B41491">
              <w:rPr>
                <w:rFonts w:ascii="Times New Roman" w:eastAsia="新細明體" w:hAnsi="Times New Roman" w:cs="Times New Roman"/>
                <w:szCs w:val="24"/>
              </w:rPr>
              <w:t>放牛品</w:t>
            </w:r>
          </w:p>
        </w:tc>
        <w:tc>
          <w:tcPr>
            <w:tcW w:w="850" w:type="dxa"/>
            <w:tcBorders>
              <w:top w:val="double" w:sz="4" w:space="0" w:color="auto"/>
            </w:tcBorders>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10</w:t>
            </w:r>
            <w:r w:rsidRPr="00B41491">
              <w:rPr>
                <w:rFonts w:ascii="Times New Roman" w:eastAsia="新細明體" w:hAnsi="Times New Roman" w:cs="Times New Roman" w:hint="eastAsia"/>
                <w:szCs w:val="24"/>
              </w:rPr>
              <w:t>經</w:t>
            </w:r>
          </w:p>
        </w:tc>
        <w:tc>
          <w:tcPr>
            <w:tcW w:w="4099" w:type="dxa"/>
            <w:tcBorders>
              <w:top w:val="double" w:sz="4" w:space="0" w:color="auto"/>
            </w:tcBorders>
          </w:tcPr>
          <w:p w:rsidR="00B41491" w:rsidRPr="00B41491" w:rsidRDefault="00B41491" w:rsidP="00B41491">
            <w:pPr>
              <w:rPr>
                <w:rFonts w:ascii="Times New Roman" w:eastAsia="新細明體" w:hAnsi="Times New Roman" w:cs="Times New Roman"/>
                <w:b/>
                <w:szCs w:val="24"/>
              </w:rPr>
            </w:pPr>
            <w:r w:rsidRPr="00B41491">
              <w:rPr>
                <w:rFonts w:ascii="Times New Roman" w:eastAsia="新細明體" w:hAnsi="Times New Roman" w:cs="Times New Roman" w:hint="eastAsia"/>
                <w:b/>
                <w:szCs w:val="24"/>
              </w:rPr>
              <w:t>沒有錄偈（</w:t>
            </w:r>
            <w:r w:rsidRPr="00B41491">
              <w:rPr>
                <w:rFonts w:ascii="Times New Roman" w:eastAsia="新細明體" w:hAnsi="Times New Roman" w:cs="Times New Roman" w:hint="eastAsia"/>
                <w:b/>
                <w:szCs w:val="24"/>
              </w:rPr>
              <w:t>18</w:t>
            </w:r>
            <w:r w:rsidRPr="00B41491">
              <w:rPr>
                <w:rFonts w:ascii="Times New Roman" w:eastAsia="新細明體" w:hAnsi="Times New Roman" w:cs="Times New Roman" w:hint="eastAsia"/>
                <w:b/>
                <w:szCs w:val="24"/>
              </w:rPr>
              <w:t>）</w:t>
            </w:r>
          </w:p>
        </w:tc>
      </w:tr>
      <w:tr w:rsidR="00B41491" w:rsidRPr="00B41491" w:rsidTr="00B41491">
        <w:trPr>
          <w:jc w:val="center"/>
        </w:trPr>
        <w:tc>
          <w:tcPr>
            <w:tcW w:w="457" w:type="dxa"/>
            <w:vMerge/>
          </w:tcPr>
          <w:p w:rsidR="00B41491" w:rsidRPr="00B41491" w:rsidRDefault="00B41491" w:rsidP="00B41491">
            <w:pPr>
              <w:rPr>
                <w:rFonts w:ascii="Times New Roman" w:eastAsia="新細明體" w:hAnsi="Times New Roman" w:cs="Times New Roman"/>
                <w:b/>
                <w:szCs w:val="24"/>
              </w:rPr>
            </w:pPr>
          </w:p>
        </w:tc>
        <w:tc>
          <w:tcPr>
            <w:tcW w:w="1256"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卷</w:t>
            </w:r>
            <w:r w:rsidRPr="00B41491">
              <w:rPr>
                <w:rFonts w:ascii="Times New Roman" w:eastAsia="新細明體" w:hAnsi="Times New Roman" w:cs="Times New Roman" w:hint="eastAsia"/>
                <w:szCs w:val="24"/>
              </w:rPr>
              <w:t>48</w:t>
            </w:r>
          </w:p>
        </w:tc>
        <w:tc>
          <w:tcPr>
            <w:tcW w:w="2410"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50</w:t>
            </w:r>
            <w:r w:rsidRPr="00B41491">
              <w:rPr>
                <w:rFonts w:ascii="Times New Roman" w:eastAsia="新細明體" w:hAnsi="Times New Roman" w:cs="Times New Roman"/>
                <w:szCs w:val="24"/>
              </w:rPr>
              <w:t>禮三寶品</w:t>
            </w:r>
          </w:p>
        </w:tc>
        <w:tc>
          <w:tcPr>
            <w:tcW w:w="850"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10</w:t>
            </w:r>
            <w:r w:rsidRPr="00B41491">
              <w:rPr>
                <w:rFonts w:ascii="Times New Roman" w:eastAsia="新細明體" w:hAnsi="Times New Roman" w:cs="Times New Roman" w:hint="eastAsia"/>
                <w:szCs w:val="24"/>
              </w:rPr>
              <w:t>經</w:t>
            </w:r>
          </w:p>
        </w:tc>
        <w:tc>
          <w:tcPr>
            <w:tcW w:w="4099" w:type="dxa"/>
          </w:tcPr>
          <w:p w:rsidR="00B41491" w:rsidRPr="00B41491" w:rsidRDefault="00B41491" w:rsidP="00B41491">
            <w:pPr>
              <w:rPr>
                <w:rFonts w:ascii="Times New Roman" w:eastAsia="新細明體" w:hAnsi="Times New Roman" w:cs="Times New Roman"/>
                <w:b/>
                <w:szCs w:val="24"/>
              </w:rPr>
            </w:pPr>
            <w:r w:rsidRPr="00B41491">
              <w:rPr>
                <w:rFonts w:ascii="Times New Roman" w:eastAsia="新細明體" w:hAnsi="Times New Roman" w:cs="Times New Roman" w:hint="eastAsia"/>
                <w:b/>
                <w:szCs w:val="24"/>
              </w:rPr>
              <w:t>沒有錄偈（</w:t>
            </w:r>
            <w:r w:rsidRPr="00B41491">
              <w:rPr>
                <w:rFonts w:ascii="Times New Roman" w:eastAsia="新細明體" w:hAnsi="Times New Roman" w:cs="Times New Roman" w:hint="eastAsia"/>
                <w:b/>
                <w:szCs w:val="24"/>
              </w:rPr>
              <w:t>19</w:t>
            </w:r>
            <w:r w:rsidRPr="00B41491">
              <w:rPr>
                <w:rFonts w:ascii="Times New Roman" w:eastAsia="新細明體" w:hAnsi="Times New Roman" w:cs="Times New Roman" w:hint="eastAsia"/>
                <w:b/>
                <w:szCs w:val="24"/>
              </w:rPr>
              <w:t>）</w:t>
            </w:r>
          </w:p>
        </w:tc>
      </w:tr>
      <w:tr w:rsidR="00B41491" w:rsidRPr="00B41491" w:rsidTr="00B41491">
        <w:trPr>
          <w:jc w:val="center"/>
        </w:trPr>
        <w:tc>
          <w:tcPr>
            <w:tcW w:w="457" w:type="dxa"/>
            <w:vMerge/>
          </w:tcPr>
          <w:p w:rsidR="00B41491" w:rsidRPr="00B41491" w:rsidRDefault="00B41491" w:rsidP="00B41491">
            <w:pPr>
              <w:rPr>
                <w:rFonts w:ascii="Times New Roman" w:eastAsia="新細明體" w:hAnsi="Times New Roman" w:cs="Times New Roman"/>
                <w:b/>
                <w:szCs w:val="24"/>
              </w:rPr>
            </w:pPr>
          </w:p>
        </w:tc>
        <w:tc>
          <w:tcPr>
            <w:tcW w:w="1256"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卷</w:t>
            </w:r>
            <w:r w:rsidRPr="00B41491">
              <w:rPr>
                <w:rFonts w:ascii="Times New Roman" w:eastAsia="新細明體" w:hAnsi="Times New Roman" w:cs="Times New Roman" w:hint="eastAsia"/>
                <w:szCs w:val="24"/>
              </w:rPr>
              <w:t>49</w:t>
            </w:r>
          </w:p>
        </w:tc>
        <w:tc>
          <w:tcPr>
            <w:tcW w:w="2410"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51</w:t>
            </w:r>
            <w:r w:rsidRPr="00B41491">
              <w:rPr>
                <w:rFonts w:ascii="Times New Roman" w:eastAsia="新細明體" w:hAnsi="Times New Roman" w:cs="Times New Roman"/>
                <w:szCs w:val="24"/>
              </w:rPr>
              <w:t>非常品</w:t>
            </w:r>
          </w:p>
        </w:tc>
        <w:tc>
          <w:tcPr>
            <w:tcW w:w="850"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10</w:t>
            </w:r>
            <w:r w:rsidRPr="00B41491">
              <w:rPr>
                <w:rFonts w:ascii="Times New Roman" w:eastAsia="新細明體" w:hAnsi="Times New Roman" w:cs="Times New Roman" w:hint="eastAsia"/>
                <w:szCs w:val="24"/>
              </w:rPr>
              <w:t>經</w:t>
            </w:r>
          </w:p>
        </w:tc>
        <w:tc>
          <w:tcPr>
            <w:tcW w:w="4099" w:type="dxa"/>
          </w:tcPr>
          <w:p w:rsidR="00B41491" w:rsidRPr="00B41491" w:rsidRDefault="00B41491" w:rsidP="00B41491">
            <w:pPr>
              <w:rPr>
                <w:rFonts w:ascii="Times New Roman" w:eastAsia="新細明體" w:hAnsi="Times New Roman" w:cs="Times New Roman"/>
                <w:b/>
                <w:szCs w:val="24"/>
              </w:rPr>
            </w:pPr>
            <w:r w:rsidRPr="00B41491">
              <w:rPr>
                <w:rFonts w:ascii="Times New Roman" w:eastAsia="新細明體" w:hAnsi="Times New Roman" w:cs="Times New Roman" w:hint="eastAsia"/>
                <w:b/>
                <w:szCs w:val="24"/>
              </w:rPr>
              <w:t>沒有錄偈（</w:t>
            </w:r>
            <w:r w:rsidRPr="00B41491">
              <w:rPr>
                <w:rFonts w:ascii="Times New Roman" w:eastAsia="新細明體" w:hAnsi="Times New Roman" w:cs="Times New Roman" w:hint="eastAsia"/>
                <w:b/>
                <w:szCs w:val="24"/>
              </w:rPr>
              <w:t>20</w:t>
            </w:r>
            <w:r w:rsidRPr="00B41491">
              <w:rPr>
                <w:rFonts w:ascii="Times New Roman" w:eastAsia="新細明體" w:hAnsi="Times New Roman" w:cs="Times New Roman" w:hint="eastAsia"/>
                <w:b/>
                <w:szCs w:val="24"/>
              </w:rPr>
              <w:t>）</w:t>
            </w:r>
          </w:p>
        </w:tc>
      </w:tr>
      <w:tr w:rsidR="00B41491" w:rsidRPr="00B41491" w:rsidTr="00B41491">
        <w:trPr>
          <w:jc w:val="center"/>
        </w:trPr>
        <w:tc>
          <w:tcPr>
            <w:tcW w:w="457" w:type="dxa"/>
            <w:vMerge/>
          </w:tcPr>
          <w:p w:rsidR="00B41491" w:rsidRPr="00B41491" w:rsidRDefault="00B41491" w:rsidP="00B41491">
            <w:pPr>
              <w:rPr>
                <w:rFonts w:ascii="Times New Roman" w:eastAsia="新細明體" w:hAnsi="Times New Roman" w:cs="Times New Roman"/>
                <w:b/>
                <w:szCs w:val="24"/>
              </w:rPr>
            </w:pPr>
          </w:p>
        </w:tc>
        <w:tc>
          <w:tcPr>
            <w:tcW w:w="1256"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卷</w:t>
            </w:r>
            <w:r w:rsidRPr="00B41491">
              <w:rPr>
                <w:rFonts w:ascii="Times New Roman" w:eastAsia="新細明體" w:hAnsi="Times New Roman" w:cs="Times New Roman" w:hint="eastAsia"/>
                <w:szCs w:val="24"/>
              </w:rPr>
              <w:t>50-51</w:t>
            </w:r>
          </w:p>
        </w:tc>
        <w:tc>
          <w:tcPr>
            <w:tcW w:w="2410"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52</w:t>
            </w:r>
            <w:r w:rsidRPr="00B41491">
              <w:rPr>
                <w:rFonts w:ascii="Times New Roman" w:eastAsia="新細明體" w:hAnsi="Times New Roman" w:cs="Times New Roman"/>
                <w:szCs w:val="24"/>
              </w:rPr>
              <w:t>大愛道般涅槃品</w:t>
            </w:r>
          </w:p>
        </w:tc>
        <w:tc>
          <w:tcPr>
            <w:tcW w:w="850" w:type="dxa"/>
          </w:tcPr>
          <w:p w:rsidR="00B41491" w:rsidRPr="00B41491" w:rsidRDefault="00B41491" w:rsidP="00B41491">
            <w:pPr>
              <w:rPr>
                <w:rFonts w:ascii="Times New Roman" w:eastAsia="新細明體" w:hAnsi="Times New Roman" w:cs="Times New Roman"/>
                <w:szCs w:val="24"/>
              </w:rPr>
            </w:pPr>
            <w:r w:rsidRPr="00B41491">
              <w:rPr>
                <w:rFonts w:ascii="Times New Roman" w:eastAsia="新細明體" w:hAnsi="Times New Roman" w:cs="Times New Roman" w:hint="eastAsia"/>
                <w:szCs w:val="24"/>
              </w:rPr>
              <w:t>9</w:t>
            </w:r>
            <w:r w:rsidRPr="00B41491">
              <w:rPr>
                <w:rFonts w:ascii="Times New Roman" w:eastAsia="新細明體" w:hAnsi="Times New Roman" w:cs="Times New Roman" w:hint="eastAsia"/>
                <w:szCs w:val="24"/>
              </w:rPr>
              <w:t>經</w:t>
            </w:r>
          </w:p>
        </w:tc>
        <w:tc>
          <w:tcPr>
            <w:tcW w:w="4099" w:type="dxa"/>
          </w:tcPr>
          <w:p w:rsidR="00B41491" w:rsidRPr="00B41491" w:rsidRDefault="00B41491" w:rsidP="00B41491">
            <w:pPr>
              <w:rPr>
                <w:rFonts w:ascii="Times New Roman" w:eastAsia="新細明體" w:hAnsi="Times New Roman" w:cs="Times New Roman"/>
                <w:b/>
                <w:szCs w:val="24"/>
              </w:rPr>
            </w:pPr>
            <w:r w:rsidRPr="00B41491">
              <w:rPr>
                <w:rFonts w:ascii="Times New Roman" w:eastAsia="新細明體" w:hAnsi="Times New Roman" w:cs="Times New Roman" w:hint="eastAsia"/>
                <w:b/>
                <w:szCs w:val="24"/>
              </w:rPr>
              <w:t>沒有錄偈（</w:t>
            </w:r>
            <w:r w:rsidRPr="00B41491">
              <w:rPr>
                <w:rFonts w:ascii="Times New Roman" w:eastAsia="新細明體" w:hAnsi="Times New Roman" w:cs="Times New Roman" w:hint="eastAsia"/>
                <w:b/>
                <w:szCs w:val="24"/>
              </w:rPr>
              <w:t>21</w:t>
            </w:r>
            <w:r w:rsidRPr="00B41491">
              <w:rPr>
                <w:rFonts w:ascii="Times New Roman" w:eastAsia="新細明體" w:hAnsi="Times New Roman" w:cs="Times New Roman" w:hint="eastAsia"/>
                <w:b/>
                <w:szCs w:val="24"/>
              </w:rPr>
              <w:t>）</w:t>
            </w:r>
          </w:p>
        </w:tc>
      </w:tr>
    </w:tbl>
    <w:p w:rsidR="00B41491" w:rsidRPr="00B41491" w:rsidRDefault="00B41491" w:rsidP="00B41491">
      <w:pPr>
        <w:rPr>
          <w:rFonts w:ascii="Times New Roman" w:eastAsia="新細明體" w:hAnsi="Times New Roman" w:cs="Times New Roman"/>
        </w:rPr>
      </w:pPr>
    </w:p>
    <w:p w:rsidR="00B41491" w:rsidRDefault="00B41491" w:rsidP="00B41491">
      <w:pPr>
        <w:rPr>
          <w:rFonts w:ascii="Times New Roman" w:eastAsia="新細明體" w:hAnsi="Times New Roman" w:cs="Times New Roman"/>
        </w:rPr>
      </w:pPr>
    </w:p>
    <w:p w:rsidR="00215C2E" w:rsidRDefault="00215C2E" w:rsidP="00B41491">
      <w:pPr>
        <w:rPr>
          <w:rFonts w:ascii="Times New Roman" w:eastAsia="新細明體" w:hAnsi="Times New Roman" w:cs="Times New Roman"/>
        </w:rPr>
      </w:pPr>
    </w:p>
    <w:p w:rsidR="00215C2E" w:rsidRDefault="00215C2E" w:rsidP="00B41491">
      <w:pPr>
        <w:rPr>
          <w:rFonts w:ascii="Times New Roman" w:eastAsia="新細明體" w:hAnsi="Times New Roman" w:cs="Times New Roman"/>
        </w:rPr>
      </w:pPr>
    </w:p>
    <w:p w:rsidR="00215C2E" w:rsidRDefault="00215C2E" w:rsidP="00B41491">
      <w:pPr>
        <w:rPr>
          <w:rFonts w:ascii="Times New Roman" w:eastAsia="新細明體" w:hAnsi="Times New Roman" w:cs="Times New Roman"/>
        </w:rPr>
      </w:pPr>
    </w:p>
    <w:p w:rsidR="00215C2E" w:rsidRDefault="00215C2E" w:rsidP="00B41491">
      <w:pPr>
        <w:rPr>
          <w:rFonts w:ascii="Times New Roman" w:eastAsia="新細明體" w:hAnsi="Times New Roman" w:cs="Times New Roman"/>
        </w:rPr>
      </w:pPr>
    </w:p>
    <w:p w:rsidR="00215C2E" w:rsidRDefault="00215C2E" w:rsidP="00B41491">
      <w:pPr>
        <w:rPr>
          <w:rFonts w:ascii="Times New Roman" w:eastAsia="新細明體" w:hAnsi="Times New Roman" w:cs="Times New Roman"/>
        </w:rPr>
      </w:pPr>
    </w:p>
    <w:p w:rsidR="00215C2E" w:rsidRDefault="00215C2E" w:rsidP="00B41491">
      <w:pPr>
        <w:rPr>
          <w:rFonts w:ascii="Times New Roman" w:eastAsia="新細明體" w:hAnsi="Times New Roman" w:cs="Times New Roman"/>
        </w:rPr>
      </w:pPr>
    </w:p>
    <w:p w:rsidR="00215C2E" w:rsidRDefault="00215C2E" w:rsidP="00B41491">
      <w:pPr>
        <w:rPr>
          <w:rFonts w:ascii="Times New Roman" w:eastAsia="新細明體" w:hAnsi="Times New Roman" w:cs="Times New Roman"/>
        </w:rPr>
      </w:pPr>
    </w:p>
    <w:p w:rsidR="00215C2E" w:rsidRDefault="00215C2E" w:rsidP="00B41491">
      <w:pPr>
        <w:rPr>
          <w:rFonts w:ascii="Times New Roman" w:eastAsia="新細明體" w:hAnsi="Times New Roman" w:cs="Times New Roman"/>
        </w:rPr>
      </w:pPr>
    </w:p>
    <w:p w:rsidR="00B41491" w:rsidRPr="00B41491" w:rsidRDefault="009E3611" w:rsidP="00B41491">
      <w:pPr>
        <w:rPr>
          <w:rFonts w:ascii="Times New Roman" w:eastAsia="新細明體" w:hAnsi="Times New Roman" w:cs="Times New Roman"/>
          <w:b/>
        </w:rPr>
      </w:pPr>
      <w:r>
        <w:rPr>
          <w:rFonts w:ascii="Times New Roman" w:eastAsia="新細明體" w:hAnsi="Times New Roman" w:cs="Times New Roman" w:hint="eastAsia"/>
          <w:b/>
        </w:rPr>
        <w:lastRenderedPageBreak/>
        <w:t>（《原始佛教》</w:t>
      </w:r>
      <w:r w:rsidR="00B41491" w:rsidRPr="00B41491">
        <w:rPr>
          <w:rFonts w:ascii="Times New Roman" w:eastAsia="新細明體" w:hAnsi="Times New Roman" w:cs="Times New Roman" w:hint="eastAsia"/>
          <w:b/>
        </w:rPr>
        <w:t>，</w:t>
      </w:r>
      <w:r w:rsidR="00B41491" w:rsidRPr="00B41491">
        <w:rPr>
          <w:rFonts w:ascii="Times New Roman" w:eastAsia="新細明體" w:hAnsi="Times New Roman" w:cs="Times New Roman" w:hint="eastAsia"/>
          <w:b/>
        </w:rPr>
        <w:t>p.</w:t>
      </w:r>
      <w:r>
        <w:rPr>
          <w:rFonts w:ascii="Times New Roman" w:eastAsia="新細明體" w:hAnsi="Times New Roman" w:cs="Times New Roman" w:hint="eastAsia"/>
          <w:b/>
        </w:rPr>
        <w:t>761-p.763</w:t>
      </w:r>
      <w:r w:rsidR="00B41491" w:rsidRPr="00B41491">
        <w:rPr>
          <w:rFonts w:ascii="Times New Roman" w:eastAsia="新細明體" w:hAnsi="Times New Roman" w:cs="Times New Roman" w:hint="eastAsia"/>
          <w:b/>
        </w:rPr>
        <w:t>）回復《七處三觀經》（</w:t>
      </w:r>
      <w:r w:rsidR="00B41491" w:rsidRPr="00B41491">
        <w:rPr>
          <w:rFonts w:ascii="Times New Roman" w:eastAsia="新細明體" w:hAnsi="Times New Roman" w:cs="Times New Roman"/>
          <w:b/>
          <w:szCs w:val="24"/>
        </w:rPr>
        <w:t>大正藏第</w:t>
      </w:r>
      <w:r w:rsidR="00B41491" w:rsidRPr="00B41491">
        <w:rPr>
          <w:rFonts w:ascii="Times New Roman" w:eastAsia="新細明體" w:hAnsi="Times New Roman" w:cs="Times New Roman"/>
          <w:b/>
          <w:szCs w:val="24"/>
        </w:rPr>
        <w:t>2</w:t>
      </w:r>
      <w:r w:rsidR="00B41491" w:rsidRPr="00B41491">
        <w:rPr>
          <w:rFonts w:ascii="Times New Roman" w:eastAsia="新細明體" w:hAnsi="Times New Roman" w:cs="Times New Roman"/>
          <w:b/>
          <w:szCs w:val="24"/>
        </w:rPr>
        <w:t>冊，</w:t>
      </w:r>
      <w:r w:rsidR="00B41491" w:rsidRPr="00B41491">
        <w:rPr>
          <w:rFonts w:ascii="Times New Roman" w:eastAsia="新細明體" w:hAnsi="Times New Roman" w:cs="Times New Roman"/>
          <w:b/>
          <w:szCs w:val="24"/>
        </w:rPr>
        <w:t>No.</w:t>
      </w:r>
      <w:r w:rsidR="00B41491" w:rsidRPr="00B41491">
        <w:rPr>
          <w:rFonts w:ascii="Times New Roman" w:eastAsia="新細明體" w:hAnsi="Times New Roman" w:cs="Times New Roman" w:hint="eastAsia"/>
          <w:b/>
          <w:szCs w:val="24"/>
        </w:rPr>
        <w:t>150A</w:t>
      </w:r>
      <w:r w:rsidR="00B41491" w:rsidRPr="00B41491">
        <w:rPr>
          <w:rFonts w:ascii="Times New Roman" w:eastAsia="新細明體" w:hAnsi="Times New Roman" w:cs="Times New Roman" w:hint="eastAsia"/>
          <w:b/>
        </w:rPr>
        <w:t>）的原型</w:t>
      </w:r>
    </w:p>
    <w:p w:rsidR="00B41491" w:rsidRPr="00B41491" w:rsidRDefault="00B41491" w:rsidP="00B41491">
      <w:pPr>
        <w:rPr>
          <w:rFonts w:ascii="Times New Roman" w:eastAsia="新細明體" w:hAnsi="Times New Roman" w:cs="Times New Roman"/>
        </w:rPr>
      </w:pPr>
    </w:p>
    <w:p w:rsidR="00B41491" w:rsidRPr="00B41491" w:rsidRDefault="00B41491" w:rsidP="00B41491">
      <w:pPr>
        <w:rPr>
          <w:rFonts w:ascii="標楷體" w:eastAsia="標楷體" w:hAnsi="標楷體" w:cs="Times New Roman"/>
          <w:szCs w:val="24"/>
        </w:rPr>
      </w:pPr>
      <w:r w:rsidRPr="00B41491">
        <w:rPr>
          <w:rFonts w:ascii="Times New Roman" w:eastAsia="新細明體" w:hAnsi="Times New Roman" w:cs="Times New Roman" w:hint="eastAsia"/>
          <w:szCs w:val="24"/>
        </w:rPr>
        <w:t>（講義，</w:t>
      </w:r>
      <w:r w:rsidRPr="00B41491">
        <w:rPr>
          <w:rFonts w:ascii="Times New Roman" w:eastAsia="新細明體" w:hAnsi="Times New Roman" w:cs="Times New Roman" w:hint="eastAsia"/>
          <w:szCs w:val="24"/>
        </w:rPr>
        <w:t>p.54</w:t>
      </w:r>
      <w:r w:rsidRPr="00B41491">
        <w:rPr>
          <w:rFonts w:ascii="Times New Roman" w:eastAsia="新細明體" w:hAnsi="Times New Roman" w:cs="Times New Roman" w:hint="eastAsia"/>
          <w:szCs w:val="24"/>
        </w:rPr>
        <w:t>上）</w:t>
      </w:r>
      <w:r w:rsidRPr="00B41491">
        <w:rPr>
          <w:rFonts w:ascii="標楷體" w:eastAsia="標楷體" w:hAnsi="標楷體" w:cs="Times New Roman" w:hint="eastAsia"/>
          <w:szCs w:val="24"/>
        </w:rPr>
        <w:t>漢譯別有《雜阿含經》（《大正藏》編目為一０一</w:t>
      </w:r>
      <w:r w:rsidRPr="00B41491">
        <w:rPr>
          <w:rFonts w:ascii="Times New Roman" w:eastAsia="標楷體" w:hAnsi="標楷體" w:cs="Times New Roman"/>
          <w:szCs w:val="24"/>
        </w:rPr>
        <w:t>），</w:t>
      </w:r>
      <w:r w:rsidRPr="00B41491">
        <w:rPr>
          <w:rFonts w:ascii="標楷體" w:eastAsia="標楷體" w:hAnsi="標楷體" w:cs="Times New Roman" w:hint="eastAsia"/>
          <w:szCs w:val="24"/>
        </w:rPr>
        <w:t>共二七經，末經是《七處三觀經》。與現存的《七處三觀經》對與比，文句完全相同，但被分列在兩處。</w:t>
      </w:r>
    </w:p>
    <w:tbl>
      <w:tblPr>
        <w:tblStyle w:val="44"/>
        <w:tblW w:w="5000" w:type="pct"/>
        <w:jc w:val="center"/>
        <w:tblLook w:val="04A0" w:firstRow="1" w:lastRow="0" w:firstColumn="1" w:lastColumn="0" w:noHBand="0" w:noVBand="1"/>
      </w:tblPr>
      <w:tblGrid>
        <w:gridCol w:w="4524"/>
        <w:gridCol w:w="4762"/>
      </w:tblGrid>
      <w:tr w:rsidR="00B41491" w:rsidRPr="00215C2E" w:rsidTr="009E3611">
        <w:trPr>
          <w:jc w:val="center"/>
        </w:trPr>
        <w:tc>
          <w:tcPr>
            <w:tcW w:w="2436" w:type="pct"/>
            <w:shd w:val="clear" w:color="auto" w:fill="54BDBD" w:themeFill="background1" w:themeFillShade="BF"/>
          </w:tcPr>
          <w:p w:rsidR="00B41491" w:rsidRPr="00215C2E" w:rsidRDefault="00B41491" w:rsidP="00B41491">
            <w:pPr>
              <w:jc w:val="center"/>
              <w:rPr>
                <w:rFonts w:ascii="Times New Roman" w:eastAsia="新細明體" w:hAnsi="Times New Roman" w:cs="Times New Roman"/>
                <w:sz w:val="22"/>
              </w:rPr>
            </w:pPr>
            <w:r w:rsidRPr="00215C2E">
              <w:rPr>
                <w:rFonts w:ascii="Times New Roman" w:eastAsia="新細明體" w:hAnsi="Times New Roman" w:cs="Times New Roman" w:hint="eastAsia"/>
                <w:b/>
                <w:sz w:val="22"/>
              </w:rPr>
              <w:t>No.101</w:t>
            </w:r>
            <w:r w:rsidRPr="00215C2E">
              <w:rPr>
                <w:rFonts w:ascii="Times New Roman" w:eastAsia="新細明體" w:hAnsi="Times New Roman" w:cs="Times New Roman" w:hint="eastAsia"/>
                <w:b/>
                <w:sz w:val="22"/>
              </w:rPr>
              <w:t>雜阿含（</w:t>
            </w:r>
            <w:r w:rsidRPr="00215C2E">
              <w:rPr>
                <w:rFonts w:ascii="Times New Roman" w:eastAsia="新細明體" w:hAnsi="Times New Roman" w:cs="Times New Roman" w:hint="eastAsia"/>
                <w:b/>
                <w:sz w:val="22"/>
              </w:rPr>
              <w:t>27</w:t>
            </w:r>
            <w:r w:rsidRPr="00215C2E">
              <w:rPr>
                <w:rFonts w:ascii="Times New Roman" w:eastAsia="新細明體" w:hAnsi="Times New Roman" w:cs="Times New Roman" w:hint="eastAsia"/>
                <w:b/>
                <w:sz w:val="22"/>
              </w:rPr>
              <w:t>經）</w:t>
            </w:r>
            <w:r w:rsidRPr="00215C2E">
              <w:rPr>
                <w:rFonts w:ascii="Times New Roman" w:eastAsia="新細明體" w:hAnsi="Times New Roman" w:cs="Times New Roman"/>
                <w:b/>
                <w:sz w:val="22"/>
                <w:vertAlign w:val="superscript"/>
              </w:rPr>
              <w:footnoteReference w:id="308"/>
            </w:r>
          </w:p>
        </w:tc>
        <w:tc>
          <w:tcPr>
            <w:tcW w:w="2564" w:type="pct"/>
            <w:shd w:val="clear" w:color="auto" w:fill="54BDBD" w:themeFill="background1" w:themeFillShade="BF"/>
          </w:tcPr>
          <w:p w:rsidR="00B41491" w:rsidRPr="00215C2E" w:rsidRDefault="00B41491" w:rsidP="00B41491">
            <w:pPr>
              <w:jc w:val="center"/>
              <w:rPr>
                <w:rFonts w:ascii="Times New Roman" w:eastAsia="新細明體" w:hAnsi="Times New Roman" w:cs="Times New Roman"/>
                <w:sz w:val="22"/>
              </w:rPr>
            </w:pPr>
            <w:r w:rsidRPr="00215C2E">
              <w:rPr>
                <w:rFonts w:ascii="Times New Roman" w:eastAsia="新細明體" w:hAnsi="Times New Roman" w:cs="Times New Roman" w:hint="eastAsia"/>
                <w:b/>
                <w:sz w:val="22"/>
              </w:rPr>
              <w:t>七處三觀經（</w:t>
            </w:r>
            <w:r w:rsidRPr="00215C2E">
              <w:rPr>
                <w:rFonts w:ascii="Times New Roman" w:eastAsia="新細明體" w:hAnsi="Times New Roman" w:cs="Times New Roman" w:hint="eastAsia"/>
                <w:b/>
                <w:sz w:val="22"/>
              </w:rPr>
              <w:t>1</w:t>
            </w:r>
            <w:r w:rsidRPr="00215C2E">
              <w:rPr>
                <w:rFonts w:ascii="Times New Roman" w:eastAsia="新細明體" w:hAnsi="Times New Roman" w:cs="Times New Roman" w:hint="eastAsia"/>
                <w:b/>
                <w:sz w:val="22"/>
              </w:rPr>
              <w:t>經）</w:t>
            </w:r>
            <w:r w:rsidRPr="00215C2E">
              <w:rPr>
                <w:rFonts w:ascii="Times New Roman" w:eastAsia="新細明體" w:hAnsi="Times New Roman" w:cs="Times New Roman"/>
                <w:b/>
                <w:sz w:val="22"/>
                <w:vertAlign w:val="superscript"/>
              </w:rPr>
              <w:footnoteReference w:id="309"/>
            </w:r>
            <w:r w:rsidRPr="00215C2E">
              <w:rPr>
                <w:rFonts w:ascii="Times New Roman" w:eastAsia="新細明體" w:hAnsi="Times New Roman" w:cs="Times New Roman" w:hint="eastAsia"/>
                <w:b/>
                <w:sz w:val="22"/>
              </w:rPr>
              <w:t>和（</w:t>
            </w:r>
            <w:r w:rsidRPr="00215C2E">
              <w:rPr>
                <w:rFonts w:ascii="Times New Roman" w:eastAsia="新細明體" w:hAnsi="Times New Roman" w:cs="Times New Roman" w:hint="eastAsia"/>
                <w:b/>
                <w:sz w:val="22"/>
              </w:rPr>
              <w:t>3</w:t>
            </w:r>
            <w:r w:rsidRPr="00215C2E">
              <w:rPr>
                <w:rFonts w:ascii="Times New Roman" w:eastAsia="新細明體" w:hAnsi="Times New Roman" w:cs="Times New Roman" w:hint="eastAsia"/>
                <w:b/>
                <w:sz w:val="22"/>
              </w:rPr>
              <w:t>經）</w:t>
            </w:r>
            <w:r w:rsidRPr="00215C2E">
              <w:rPr>
                <w:rFonts w:ascii="Times New Roman" w:eastAsia="新細明體" w:hAnsi="Times New Roman" w:cs="Times New Roman"/>
                <w:b/>
                <w:sz w:val="22"/>
                <w:vertAlign w:val="superscript"/>
              </w:rPr>
              <w:footnoteReference w:id="310"/>
            </w:r>
          </w:p>
        </w:tc>
      </w:tr>
      <w:tr w:rsidR="00B41491" w:rsidRPr="00215C2E" w:rsidTr="009E3611">
        <w:trPr>
          <w:jc w:val="center"/>
        </w:trPr>
        <w:tc>
          <w:tcPr>
            <w:tcW w:w="2436" w:type="pct"/>
            <w:vMerge w:val="restart"/>
          </w:tcPr>
          <w:p w:rsidR="00B41491" w:rsidRPr="00215C2E" w:rsidRDefault="00B41491" w:rsidP="00B41491">
            <w:pPr>
              <w:rPr>
                <w:rFonts w:ascii="Times New Roman" w:eastAsia="新細明體" w:hAnsi="Times New Roman" w:cs="Times New Roman"/>
                <w:b/>
                <w:sz w:val="22"/>
              </w:rPr>
            </w:pPr>
            <w:r w:rsidRPr="00215C2E">
              <w:rPr>
                <w:rFonts w:ascii="Times New Roman" w:eastAsia="新細明體" w:hAnsi="Times New Roman" w:cs="Times New Roman" w:hint="eastAsia"/>
                <w:sz w:val="22"/>
              </w:rPr>
              <w:t>聞如是：</w:t>
            </w:r>
          </w:p>
          <w:p w:rsidR="00B41491" w:rsidRPr="00215C2E" w:rsidRDefault="00B41491" w:rsidP="00B41491">
            <w:pPr>
              <w:rPr>
                <w:rFonts w:ascii="Times New Roman" w:eastAsia="新細明體" w:hAnsi="Times New Roman" w:cs="Times New Roman"/>
                <w:b/>
                <w:sz w:val="22"/>
              </w:rPr>
            </w:pPr>
            <w:r w:rsidRPr="00215C2E">
              <w:rPr>
                <w:rFonts w:ascii="Times New Roman" w:eastAsia="新細明體" w:hAnsi="Times New Roman" w:cs="Times New Roman" w:hint="eastAsia"/>
                <w:sz w:val="22"/>
              </w:rPr>
              <w:t>一時，佛在舍衛國祇樹給孤獨園。</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佛便呼：</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「比丘！</w:t>
            </w:r>
            <w:r w:rsidRPr="00215C2E">
              <w:rPr>
                <w:rFonts w:ascii="Times New Roman" w:eastAsia="新細明體" w:hAnsi="Times New Roman" w:cs="Times New Roman" w:hint="eastAsia"/>
                <w:b/>
                <w:sz w:val="22"/>
              </w:rPr>
              <w:t>七處為知，三處為觀</w:t>
            </w:r>
            <w:r w:rsidRPr="00215C2E">
              <w:rPr>
                <w:rFonts w:ascii="Times New Roman" w:eastAsia="新細明體" w:hAnsi="Times New Roman" w:cs="Times New Roman" w:hint="eastAsia"/>
                <w:sz w:val="22"/>
              </w:rPr>
              <w:t>，</w:t>
            </w:r>
          </w:p>
          <w:p w:rsidR="00B41491" w:rsidRPr="00215C2E" w:rsidRDefault="00B41491" w:rsidP="00B41491">
            <w:pPr>
              <w:tabs>
                <w:tab w:val="left" w:pos="4487"/>
              </w:tabs>
              <w:rPr>
                <w:rFonts w:ascii="Times New Roman" w:eastAsia="新細明體" w:hAnsi="Times New Roman" w:cs="Times New Roman"/>
                <w:sz w:val="22"/>
              </w:rPr>
            </w:pPr>
            <w:r w:rsidRPr="00215C2E">
              <w:rPr>
                <w:rFonts w:ascii="Times New Roman" w:eastAsia="新細明體" w:hAnsi="Times New Roman" w:cs="Times New Roman" w:hint="eastAsia"/>
                <w:sz w:val="22"/>
              </w:rPr>
              <w:t>疾為在道法，脫結無有結意，</w:t>
            </w:r>
            <w:r w:rsidRPr="00215C2E">
              <w:rPr>
                <w:rFonts w:ascii="Times New Roman" w:eastAsia="新細明體" w:hAnsi="Times New Roman" w:cs="Times New Roman"/>
                <w:sz w:val="22"/>
              </w:rPr>
              <w:tab/>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脫從黠得法已，見法自證道，</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受生盡行道意，作可作不復來還。」</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佛問比丘：「何等為七處？善為知是。</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聞比丘色如本諦知？亦知色習，</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亦知色盡，亦知色滅度行，亦知色味，亦知色苦，亦知色出要，亦至誠；</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如是痛癢、思想、生死，識如本知，識習、識盡、識盡、受行本知，</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亦知識味，亦知識苦，亦知識出要，亦知識本至誠。</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何等為色如諦如？</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所色為四本，亦在四大，亦為在四大蚖，所色本如是如本知。</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何等色習如本知？</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愛習為色習，如是色習為知。</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何等為色盡如至誠？</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知愛盡為色盡，如是色盡為至誠知。</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何等為色行盡如至誠知？</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若是色為是八行，諦見到諦定為八，如是色盡受行如至誠知本。</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lastRenderedPageBreak/>
              <w:t>何等為知色味如至誠知？</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所色欲生喜生欲生，如是色為味如至誠知。</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何等為色惱如至誠知？</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所色不常、苦、轉法，如是為色惱如至誠知。</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何等為色要如至誠知？</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所色欲貪能解，能棄欲、能度欲，如是為色知要如至誠。</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何等為痛癢能知？</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六痛癢眼栽痛癢，耳鼻舌身意栽痛癢，如是為知痛癢。</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何等為痛癢習？</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栽習為痛癢習，如是習為痛癢習。</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何等為痛癢盡知？</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栽盡為痛癢盡知，如是為痛癢盡知。</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何等為痛癢受行？</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若受八行，諦見到諦定意為八，如是痛癢如盡受行為道。</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何等為痛癢味識？</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是為痛癢求來可求喜，如是為痛癢識味為知。</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何等為痛癢惱識？</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所痛癢為不常、敗、苦、轉法意，如是為痛癢惱識。</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何等為痛癢要？</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所痛癢欲能活為愛貪能度，如是為痛癢要識如諦知。</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何等為思想識？</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為身六思想，眼栽思想，耳鼻舌身意栽思想，如是是六識思想。</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lastRenderedPageBreak/>
              <w:t>何等為思想習識？</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栽習為思想習，如是為思想習識。</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b/>
                <w:sz w:val="22"/>
              </w:rPr>
            </w:pPr>
            <w:r w:rsidRPr="00215C2E">
              <w:rPr>
                <w:rFonts w:ascii="Times New Roman" w:eastAsia="新細明體" w:hAnsi="Times New Roman" w:cs="Times New Roman" w:hint="eastAsia"/>
                <w:sz w:val="22"/>
              </w:rPr>
              <w:t>何等為思</w:t>
            </w:r>
            <w:r w:rsidRPr="00215C2E">
              <w:rPr>
                <w:rFonts w:ascii="Times New Roman" w:eastAsia="新細明體" w:hAnsi="Times New Roman" w:cs="Times New Roman" w:hint="eastAsia"/>
                <w:b/>
                <w:sz w:val="22"/>
                <w:bdr w:val="single" w:sz="4" w:space="0" w:color="auto"/>
              </w:rPr>
              <w:t>想盡識？</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盡為思想盡識，如是為思想盡識。</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何等為思想盡受行識？</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是為八行識，識諦見到諦定意為八，如是盡思想受行識。</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何等為思想味識？</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所為思想因緣生樂得意喜，如是思想味識。</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lastRenderedPageBreak/>
              <w:t>何等為思想惱識？</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所為思想不常、盡、苦、轉法，如是為思想惱識。</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何等為思想要識？</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所思想欲能解、欲貪能斷、欲貪能自度，如是為思想要識。</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何等為生死識？</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為六身生死識，眼栽生死識，耳鼻舌身意栽行，如是為生死識。</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何等為生死習？栽習為生死習識。</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何等為生死盡識？栽盡為生死盡識。</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何等為生死欲盡愛行識？</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為是八行，識諦見至諦定為八，如是為生死欲滅受行識。</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何等為生死味識？</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所為生死因緣生樂喜意，如是為生死味識。</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何等為生死惱識？</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所有生死不常、盡、苦、轉法，如是為生死惱識。</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何等為生死要識？</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所為生死欲貪避、欲貪能斷、欲貪能度，如是為生死要識。</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何等為識身六衰識？</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眼栽識耳鼻舌身意，如是為識識。</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何等為識習？命字習為識習，如是習為識。</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何等為識盡受行為識？</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命字盡識，如是為盡識。</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lastRenderedPageBreak/>
              <w:t>何等為識盡受行為識？</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八行，諦見至諦定為八，如是為識盡欲受行如諦識。</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何等為識味知？</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所識因緣故生樂生喜意，如是味生為味識知。</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何等為識惱識？</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所識為盡、為苦、為轉，如是識惱識。</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何等要識？</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所識欲貪能治、欲貪能斷能度，如是為要識。</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如是比丘七處為覺知。</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何等為七？</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色、習、盡、道、味、苦、要，是五陰各有七事。</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何等為三觀？</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識亦有七事，得五陰成六事，觀身為一色，觀五陰二，觀六衰三，故言三觀。</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比丘！能曉七處亦能三觀，不久行隨道斷結，無有結，意脫黠會，見要一證，受止已斷生死竟，行所作竟，不復來還墮生死得道。」</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佛說如是。比丘歡喜受行。</w:t>
            </w:r>
          </w:p>
        </w:tc>
        <w:tc>
          <w:tcPr>
            <w:tcW w:w="2564" w:type="pct"/>
          </w:tcPr>
          <w:p w:rsidR="00B41491" w:rsidRPr="00215C2E" w:rsidRDefault="00B41491" w:rsidP="00B41491">
            <w:pPr>
              <w:rPr>
                <w:rFonts w:ascii="Times New Roman" w:eastAsia="新細明體" w:hAnsi="Times New Roman" w:cs="Times New Roman"/>
                <w:b/>
                <w:sz w:val="22"/>
              </w:rPr>
            </w:pPr>
            <w:r w:rsidRPr="00215C2E">
              <w:rPr>
                <w:rFonts w:ascii="Times New Roman" w:eastAsia="新細明體" w:hAnsi="Times New Roman" w:cs="Times New Roman" w:hint="eastAsia"/>
                <w:b/>
                <w:sz w:val="22"/>
              </w:rPr>
              <w:lastRenderedPageBreak/>
              <w:t>（</w:t>
            </w:r>
            <w:r w:rsidRPr="00215C2E">
              <w:rPr>
                <w:rFonts w:ascii="Times New Roman" w:eastAsia="新細明體" w:hAnsi="Times New Roman" w:cs="Times New Roman" w:hint="eastAsia"/>
                <w:b/>
                <w:sz w:val="22"/>
              </w:rPr>
              <w:t>1</w:t>
            </w:r>
            <w:r w:rsidRPr="00215C2E">
              <w:rPr>
                <w:rFonts w:ascii="Times New Roman" w:eastAsia="新細明體" w:hAnsi="Times New Roman" w:cs="Times New Roman" w:hint="eastAsia"/>
                <w:b/>
                <w:sz w:val="22"/>
              </w:rPr>
              <w:t>經）</w:t>
            </w:r>
            <w:r w:rsidRPr="00215C2E">
              <w:rPr>
                <w:rFonts w:ascii="Times New Roman" w:eastAsia="新細明體" w:hAnsi="Times New Roman" w:cs="Times New Roman" w:hint="eastAsia"/>
                <w:sz w:val="22"/>
              </w:rPr>
              <w:t>聞如是：</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一時，佛在舍衛國祇樹給孤獨園。</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佛告：「比丘！」比丘應：「然。」</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佛言：「比丘！</w:t>
            </w:r>
            <w:r w:rsidRPr="00215C2E">
              <w:rPr>
                <w:rFonts w:ascii="Times New Roman" w:eastAsia="新細明體" w:hAnsi="Times New Roman" w:cs="Times New Roman" w:hint="eastAsia"/>
                <w:b/>
                <w:sz w:val="22"/>
              </w:rPr>
              <w:t>七處為知，三處為觀</w:t>
            </w:r>
            <w:r w:rsidRPr="00215C2E">
              <w:rPr>
                <w:rFonts w:ascii="Times New Roman" w:eastAsia="新細明體" w:hAnsi="Times New Roman" w:cs="Times New Roman" w:hint="eastAsia"/>
                <w:sz w:val="22"/>
              </w:rPr>
              <w:t>，</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疾為在道法脫結，無有結意，</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脫從黠得法，已見法自證道，</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受生盡行道意，作可作，不復來還。」</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佛問比丘：「何謂為七處為知？</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是聞比丘，色如本諦知，亦知色習，</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亦知色盡，亦知色滅度行；亦知色味，亦知色苦，亦知色出要，亦至誠知。</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如是痛癢、思想、生死、識如本知諦知，亦知識習，亦知識盡，亦知識盡受如本知；亦知識味，亦知識苦，亦知識出要，亦知識本至誠。</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何等為色如諦如？</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所色為四大，亦為在四大虺所，色本如是如本知。</w:t>
            </w:r>
          </w:p>
          <w:p w:rsidR="00B41491" w:rsidRPr="00215C2E" w:rsidRDefault="00B41491" w:rsidP="00215C2E">
            <w:pPr>
              <w:ind w:firstLineChars="200" w:firstLine="440"/>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何等為色習如本知？</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愛習為色習，如是色習為知。</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何等為知色盡如至誠？</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知愛盡為色盡，如是色盡為至誠知。</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何等為色行盡如至誠知？</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若所色為是八行，諦見到諦定為八，如是色盡受行如至誠知本。</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lastRenderedPageBreak/>
              <w:t>何等為色味如至誠知？</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所色欲生喜生欲生，如是為味如至誠知。</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何等為色惱如至誠知？</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所色不常苦轉法，如是為色惱如至誠知。</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何等為色要如至誠知？</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所色欲貪能解，能棄欲，能度欲，如是為色知要如至誠知。</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何等為痛癢能知？</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六痛癢：眼栽痛癢，耳鼻口身意栽痛癢，如是為知痛癢。</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何等為痛癢習？</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栽習為痛癢習，如是為痛癢習。</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何等為痛癢盡知？</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栽盡為痛癢盡知，如是為痛癢盡知。</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何等為痛癢盡受行？</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若受八行，諦見到諦定意為八，如是痛癢如盡受行為道。</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何等為痛癢味識？</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所為痛癢求可求喜求，如是為痛癢識味為知。</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何等為痛癢惱識？</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所痛癢為不常敗苦惱意，如是為痛癢惱識。</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何等為痛癢要？</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所痛癢欲能活為愛，能斷愛貪為自度，如是為痛癢要識如諦知也。</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何等為思想識？</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為身六思想：眼栽思想，耳鼻口身意栽思想，如是是六識思想。</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lastRenderedPageBreak/>
              <w:t>何等為思想習識？</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栽習為思想習，</w:t>
            </w:r>
            <w:r w:rsidRPr="00215C2E">
              <w:rPr>
                <w:rFonts w:ascii="Times New Roman" w:eastAsia="新細明體" w:hAnsi="Times New Roman" w:cs="Times New Roman" w:hint="eastAsia"/>
                <w:b/>
                <w:sz w:val="22"/>
              </w:rPr>
              <w:t>如是為思想習識。</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b/>
                <w:sz w:val="22"/>
              </w:rPr>
              <w:t>何等為思</w:t>
            </w:r>
            <w:r w:rsidRPr="00215C2E">
              <w:rPr>
                <w:rFonts w:ascii="新細明體" w:eastAsia="新細明體" w:hAnsi="新細明體" w:cs="Times New Roman" w:hint="eastAsia"/>
                <w:b/>
                <w:sz w:val="22"/>
                <w:bdr w:val="single" w:sz="4" w:space="0" w:color="auto"/>
              </w:rPr>
              <w:t>？</w:t>
            </w:r>
            <w:r w:rsidRPr="00215C2E">
              <w:rPr>
                <w:rFonts w:ascii="Times New Roman" w:eastAsia="新細明體" w:hAnsi="Times New Roman" w:cs="Times New Roman"/>
                <w:sz w:val="22"/>
              </w:rPr>
              <w:t xml:space="preserve"> </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color w:val="FF0000"/>
                <w:sz w:val="22"/>
              </w:rPr>
            </w:pPr>
            <w:r w:rsidRPr="00215C2E">
              <w:rPr>
                <w:rFonts w:ascii="Times New Roman" w:eastAsia="新細明體" w:hAnsi="Times New Roman" w:cs="Times New Roman" w:hint="eastAsia"/>
                <w:b/>
                <w:color w:val="FF0000"/>
                <w:sz w:val="22"/>
                <w:shd w:val="pct15" w:color="auto" w:fill="FFFFFF"/>
              </w:rPr>
              <w:t>望惡便望苦</w:t>
            </w:r>
            <w:r w:rsidRPr="00215C2E">
              <w:rPr>
                <w:rFonts w:ascii="Times New Roman" w:eastAsia="新細明體" w:hAnsi="Times New Roman" w:cs="Times New Roman" w:hint="eastAsia"/>
                <w:color w:val="FF0000"/>
                <w:sz w:val="22"/>
                <w:shd w:val="pct15" w:color="auto" w:fill="FFFFFF"/>
              </w:rPr>
              <w:t>會得是故，我為說捨身惡行，若比丘已捨身惡行，便得利便得安隱。是故我為說捨身惡行，</w:t>
            </w:r>
            <w:r w:rsidRPr="00215C2E">
              <w:rPr>
                <w:rFonts w:ascii="Times New Roman" w:eastAsia="新細明體" w:hAnsi="Times New Roman" w:cs="Times New Roman" w:hint="eastAsia"/>
                <w:b/>
                <w:color w:val="FF0000"/>
                <w:sz w:val="22"/>
                <w:shd w:val="pct15" w:color="auto" w:fill="FFFFFF"/>
              </w:rPr>
              <w:t>口意亦如上說。</w:t>
            </w:r>
          </w:p>
        </w:tc>
      </w:tr>
      <w:tr w:rsidR="00B41491" w:rsidRPr="00215C2E" w:rsidTr="009E3611">
        <w:trPr>
          <w:jc w:val="center"/>
        </w:trPr>
        <w:tc>
          <w:tcPr>
            <w:tcW w:w="2436" w:type="pct"/>
            <w:vMerge/>
          </w:tcPr>
          <w:p w:rsidR="00B41491" w:rsidRPr="00215C2E" w:rsidRDefault="00B41491" w:rsidP="00B41491">
            <w:pPr>
              <w:rPr>
                <w:rFonts w:ascii="Times New Roman" w:eastAsia="新細明體" w:hAnsi="Times New Roman" w:cs="Times New Roman"/>
                <w:sz w:val="22"/>
              </w:rPr>
            </w:pPr>
          </w:p>
        </w:tc>
        <w:tc>
          <w:tcPr>
            <w:tcW w:w="2564" w:type="pct"/>
          </w:tcPr>
          <w:p w:rsidR="00B41491" w:rsidRPr="00215C2E" w:rsidRDefault="00B41491" w:rsidP="00B41491">
            <w:pPr>
              <w:rPr>
                <w:rFonts w:ascii="Times New Roman" w:eastAsia="新細明體" w:hAnsi="Times New Roman" w:cs="Times New Roman"/>
                <w:b/>
                <w:sz w:val="22"/>
              </w:rPr>
            </w:pPr>
          </w:p>
          <w:p w:rsidR="00B41491" w:rsidRPr="00215C2E" w:rsidRDefault="00B41491" w:rsidP="00B41491">
            <w:pPr>
              <w:rPr>
                <w:rFonts w:ascii="Times New Roman" w:eastAsia="新細明體" w:hAnsi="Times New Roman" w:cs="Times New Roman"/>
                <w:color w:val="FF0000"/>
                <w:sz w:val="22"/>
                <w:shd w:val="pct15" w:color="auto" w:fill="FFFFFF"/>
              </w:rPr>
            </w:pPr>
            <w:r w:rsidRPr="00215C2E">
              <w:rPr>
                <w:rFonts w:ascii="Times New Roman" w:eastAsia="新細明體" w:hAnsi="Times New Roman" w:cs="Times New Roman" w:hint="eastAsia"/>
                <w:b/>
                <w:sz w:val="22"/>
              </w:rPr>
              <w:t>（</w:t>
            </w:r>
            <w:r w:rsidRPr="00215C2E">
              <w:rPr>
                <w:rFonts w:ascii="Times New Roman" w:eastAsia="新細明體" w:hAnsi="Times New Roman" w:cs="Times New Roman" w:hint="eastAsia"/>
                <w:b/>
                <w:sz w:val="22"/>
              </w:rPr>
              <w:t>3</w:t>
            </w:r>
            <w:r w:rsidRPr="00215C2E">
              <w:rPr>
                <w:rFonts w:ascii="Times New Roman" w:eastAsia="新細明體" w:hAnsi="Times New Roman" w:cs="Times New Roman" w:hint="eastAsia"/>
                <w:b/>
                <w:sz w:val="22"/>
              </w:rPr>
              <w:t>經）</w:t>
            </w:r>
            <w:r w:rsidRPr="00215C2E">
              <w:rPr>
                <w:rFonts w:ascii="Times New Roman" w:eastAsia="新細明體" w:hAnsi="Times New Roman" w:cs="Times New Roman" w:hint="eastAsia"/>
                <w:b/>
                <w:color w:val="FF0000"/>
                <w:sz w:val="22"/>
                <w:shd w:val="pct15" w:color="auto" w:fill="FFFFFF"/>
              </w:rPr>
              <w:t>聞如是</w:t>
            </w:r>
            <w:r w:rsidRPr="00215C2E">
              <w:rPr>
                <w:rFonts w:ascii="Times New Roman" w:eastAsia="新細明體" w:hAnsi="Times New Roman" w:cs="Times New Roman" w:hint="eastAsia"/>
                <w:color w:val="FF0000"/>
                <w:sz w:val="22"/>
                <w:shd w:val="pct15" w:color="auto" w:fill="FFFFFF"/>
              </w:rPr>
              <w:t>：一時，佛在舍衛國，行在祇樹給孤獨園。</w:t>
            </w:r>
          </w:p>
          <w:p w:rsidR="00B41491" w:rsidRPr="00215C2E" w:rsidRDefault="00B41491" w:rsidP="00B41491">
            <w:pPr>
              <w:rPr>
                <w:rFonts w:ascii="Times New Roman" w:eastAsia="新細明體" w:hAnsi="Times New Roman" w:cs="Times New Roman"/>
                <w:color w:val="FF0000"/>
                <w:sz w:val="22"/>
                <w:shd w:val="pct15" w:color="auto" w:fill="FFFFFF"/>
              </w:rPr>
            </w:pPr>
          </w:p>
          <w:p w:rsidR="00B41491" w:rsidRPr="00215C2E" w:rsidRDefault="00B41491" w:rsidP="00B41491">
            <w:pPr>
              <w:rPr>
                <w:rFonts w:ascii="Times New Roman" w:eastAsia="新細明體" w:hAnsi="Times New Roman" w:cs="Times New Roman"/>
                <w:sz w:val="22"/>
                <w:shd w:val="pct15" w:color="auto" w:fill="FFFFFF"/>
              </w:rPr>
            </w:pPr>
            <w:r w:rsidRPr="00215C2E">
              <w:rPr>
                <w:rFonts w:ascii="Times New Roman" w:eastAsia="新細明體" w:hAnsi="Times New Roman" w:cs="Times New Roman" w:hint="eastAsia"/>
                <w:color w:val="FF0000"/>
                <w:sz w:val="22"/>
                <w:shd w:val="pct15" w:color="auto" w:fill="FFFFFF"/>
              </w:rPr>
              <w:t>佛告比丘：「有三輩人。何等三？一輩眼不見，二輩一眼，三輩兩眼。無有眼為何等？世間比丘有人無有是眼因緣，我當為未得治生，當為治生，無有是意已得，亦復妄用，亦無有是眼，我當為布施，我當為作福，令我從是因緣後世善樂，亦從是上天無有計，是名為無有眼。一眼人名為何等？世間比丘一眼者，有如是眼，令我未得財當為得，已得財當為莫折減，但有是眼無有是眼，我當為幻布施，當從是因緣得上天，無有如是眼，是名為一眼。兩眼名為何等？世間比丘有人有是眼，令我未得財產當為得致，已致得當為莫折減，有如是眼，亦復有是眼，令我行布施，令從是因緣上天，亦有是眼，</w:t>
            </w:r>
            <w:r w:rsidRPr="00215C2E">
              <w:rPr>
                <w:rFonts w:ascii="Times New Roman" w:eastAsia="新細明體" w:hAnsi="Times New Roman" w:cs="Times New Roman" w:hint="eastAsia"/>
                <w:b/>
                <w:color w:val="FF0000"/>
                <w:sz w:val="22"/>
                <w:shd w:val="pct15" w:color="auto" w:fill="FFFFFF"/>
              </w:rPr>
              <w:t>是名為兩眼人</w:t>
            </w:r>
            <w:r w:rsidRPr="00215C2E">
              <w:rPr>
                <w:rFonts w:ascii="Times New Roman" w:eastAsia="新細明體" w:hAnsi="Times New Roman" w:cs="Times New Roman" w:hint="eastAsia"/>
                <w:sz w:val="22"/>
                <w:shd w:val="pct15" w:color="auto" w:fill="FFFFFF"/>
              </w:rPr>
              <w:t>，</w:t>
            </w:r>
            <w:r w:rsidRPr="00215C2E">
              <w:rPr>
                <w:rFonts w:ascii="Times New Roman" w:eastAsia="新細明體" w:hAnsi="Times New Roman" w:cs="Times New Roman" w:hint="eastAsia"/>
                <w:b/>
                <w:color w:val="FF0000"/>
                <w:sz w:val="22"/>
                <w:shd w:val="pct15" w:color="auto" w:fill="FFFFFF"/>
              </w:rPr>
              <w:t>從後說。</w:t>
            </w:r>
          </w:p>
          <w:p w:rsidR="00B41491" w:rsidRPr="00215C2E" w:rsidRDefault="00B41491" w:rsidP="00B41491">
            <w:pPr>
              <w:rPr>
                <w:rFonts w:ascii="Times New Roman" w:eastAsia="新細明體" w:hAnsi="Times New Roman" w:cs="Times New Roman"/>
                <w:b/>
                <w:sz w:val="22"/>
                <w:highlight w:val="yellow"/>
                <w:bdr w:val="single" w:sz="4" w:space="0" w:color="auto"/>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b/>
                <w:sz w:val="22"/>
                <w:bdr w:val="single" w:sz="4" w:space="0" w:color="auto"/>
              </w:rPr>
              <w:t>想盡識？</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栽盡為思想盡識，如是為思想盡識。</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何等為思想盡受行識？</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是為八行識識，諦見到諦定意為八，如是盡思想受行識。</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何等為思想味識？</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所為思想因緣生樂得意憙，如是為思想味識。</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lastRenderedPageBreak/>
              <w:t>何等為思想惱識？</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所為思想不常盡苦轉法，如是為思想惱識。</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何等為思想要識？</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所思想欲貪能解，欲貪能斷，欲貪能自度，如是為思想要識。</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何等為生死識？</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為六身生死識，眼栽生死識，耳鼻口身意栽行，如是為生死識。</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何等為生死習？栽習為生死習識。</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何等為生死盡識？栽盡為生死盡識。</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何等為生死欲盡受行識？</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為是八行識，諦見至諦定為八，如是為生死欲滅受行識。</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何等為生死味識？</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所為生死因緣生樂喜意，如是為生死味識。</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何等為生死惱識？</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所有生死不常盡苦轉法，如是為生死惱識。</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何等為生死要識？</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所為生死欲貪隨欲貪能斷欲能度，如是為生死要識。</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何等為識身六衰識？</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眼栽識，耳鼻口身意栽識，如是為識識。</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何等為識習？命字習為識習，如是習為識。</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何等為識盡受行為識？</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命字盡為盡識，如是為識盡。</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lastRenderedPageBreak/>
              <w:t>何等為識盡受行為識？</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八行，諦見至諦定為八，如是為識盡欲受行如諦識。</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何等為識味知所識？</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因緣故生樂生喜意，如是為味生為味識知。</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何等為識惱識？</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所識為盡為苦為轉，如是為識惱識。</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何等為要識？</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所識欲貪能活欲貪能度，如是為要識。</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如是比丘！七處為覺知。</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何等為七？</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色習盡道味苦要，是五陰各有七事。</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何等為三觀？</w:t>
            </w: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識亦有七事，得五陰成六衰，觀身為一色，觀五陰為二，觀六衰為三，故言三觀。</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比丘！能曉七處亦能三觀，不久行修道斷結，無有結，意脫黠活，見道見要一證，受止已斷生死意行，所作竟，不復來還生死得道。」</w:t>
            </w:r>
          </w:p>
          <w:p w:rsidR="00B41491" w:rsidRPr="00215C2E" w:rsidRDefault="00B41491" w:rsidP="00B41491">
            <w:pPr>
              <w:rPr>
                <w:rFonts w:ascii="Times New Roman" w:eastAsia="新細明體" w:hAnsi="Times New Roman" w:cs="Times New Roman"/>
                <w:sz w:val="22"/>
              </w:rPr>
            </w:pPr>
          </w:p>
          <w:p w:rsidR="00B41491" w:rsidRPr="00215C2E" w:rsidRDefault="00B41491" w:rsidP="00B41491">
            <w:pPr>
              <w:rPr>
                <w:rFonts w:ascii="Times New Roman" w:eastAsia="新細明體" w:hAnsi="Times New Roman" w:cs="Times New Roman"/>
                <w:sz w:val="22"/>
              </w:rPr>
            </w:pPr>
            <w:r w:rsidRPr="00215C2E">
              <w:rPr>
                <w:rFonts w:ascii="Times New Roman" w:eastAsia="新細明體" w:hAnsi="Times New Roman" w:cs="Times New Roman" w:hint="eastAsia"/>
                <w:sz w:val="22"/>
              </w:rPr>
              <w:t>佛說如是，比丘歡喜受行。</w:t>
            </w:r>
          </w:p>
        </w:tc>
      </w:tr>
    </w:tbl>
    <w:p w:rsidR="00B41491" w:rsidRPr="00B41491" w:rsidRDefault="00B41491" w:rsidP="00B41491">
      <w:pPr>
        <w:rPr>
          <w:rFonts w:ascii="Times New Roman" w:eastAsia="新細明體" w:hAnsi="Times New Roman" w:cs="Times New Roman"/>
          <w:b/>
          <w:shd w:val="pct15" w:color="auto" w:fill="FFFFFF"/>
        </w:rPr>
      </w:pPr>
    </w:p>
    <w:p w:rsidR="00B41491" w:rsidRPr="00B41491" w:rsidRDefault="00B41491" w:rsidP="00B41491">
      <w:pPr>
        <w:rPr>
          <w:rFonts w:ascii="Times New Roman" w:eastAsia="新細明體" w:hAnsi="Times New Roman" w:cs="Times New Roman"/>
          <w:b/>
        </w:rPr>
      </w:pPr>
      <w:r w:rsidRPr="00B41491">
        <w:rPr>
          <w:rFonts w:ascii="Times New Roman" w:eastAsia="新細明體" w:hAnsi="Times New Roman" w:cs="Times New Roman" w:hint="eastAsia"/>
          <w:b/>
          <w:bCs/>
          <w:color w:val="000000"/>
          <w:spacing w:val="4"/>
          <w:kern w:val="0"/>
        </w:rPr>
        <w:t>《七處三觀經》三本比對</w:t>
      </w:r>
    </w:p>
    <w:p w:rsidR="00B41491" w:rsidRPr="00B41491" w:rsidRDefault="00B41491" w:rsidP="00B41491">
      <w:pPr>
        <w:rPr>
          <w:rFonts w:ascii="Times New Roman" w:eastAsia="新細明體" w:hAnsi="Times New Roman" w:cs="Times New Roman"/>
          <w:sz w:val="20"/>
          <w:szCs w:val="20"/>
        </w:rPr>
      </w:pPr>
      <w:r w:rsidRPr="00B41491">
        <w:rPr>
          <w:rFonts w:ascii="Times New Roman" w:eastAsia="新細明體" w:hAnsi="Times New Roman" w:cs="Times New Roman" w:hint="eastAsia"/>
          <w:sz w:val="20"/>
          <w:szCs w:val="20"/>
        </w:rPr>
        <w:t>※摘自：蘇錦坤〈</w:t>
      </w:r>
      <w:r w:rsidRPr="00B41491">
        <w:rPr>
          <w:rFonts w:ascii="Times New Roman" w:eastAsia="新細明體" w:hAnsi="Times New Roman" w:cs="Times New Roman"/>
          <w:sz w:val="20"/>
          <w:szCs w:val="20"/>
        </w:rPr>
        <w:t>《七處三觀經》研究</w:t>
      </w:r>
      <w:r w:rsidRPr="00B41491">
        <w:rPr>
          <w:rFonts w:ascii="Times New Roman" w:eastAsia="新細明體" w:hAnsi="Times New Roman" w:cs="Times New Roman"/>
          <w:sz w:val="20"/>
          <w:szCs w:val="20"/>
        </w:rPr>
        <w:t>(1)—</w:t>
      </w:r>
      <w:r w:rsidRPr="00B41491">
        <w:rPr>
          <w:rFonts w:ascii="Times New Roman" w:eastAsia="新細明體" w:hAnsi="Times New Roman" w:cs="Times New Roman"/>
          <w:sz w:val="20"/>
          <w:szCs w:val="20"/>
        </w:rPr>
        <w:t>《七處三觀</w:t>
      </w:r>
      <w:r w:rsidRPr="00B41491">
        <w:rPr>
          <w:rFonts w:ascii="Times New Roman" w:eastAsia="新細明體" w:hAnsi="Times New Roman" w:cs="Times New Roman"/>
          <w:sz w:val="20"/>
          <w:szCs w:val="20"/>
        </w:rPr>
        <w:t>1</w:t>
      </w:r>
      <w:r w:rsidRPr="00B41491">
        <w:rPr>
          <w:rFonts w:ascii="Times New Roman" w:eastAsia="新細明體" w:hAnsi="Times New Roman" w:cs="Times New Roman"/>
          <w:sz w:val="20"/>
          <w:szCs w:val="20"/>
        </w:rPr>
        <w:t>經》校勘與標點</w:t>
      </w:r>
      <w:r w:rsidRPr="00B41491">
        <w:rPr>
          <w:rFonts w:ascii="Times New Roman" w:eastAsia="新細明體" w:hAnsi="Times New Roman" w:cs="Times New Roman" w:hint="eastAsia"/>
          <w:sz w:val="20"/>
          <w:szCs w:val="20"/>
        </w:rPr>
        <w:t>〉（《福嚴佛學研究》第</w:t>
      </w:r>
      <w:r w:rsidRPr="00B41491">
        <w:rPr>
          <w:rFonts w:ascii="Times New Roman" w:eastAsia="新細明體" w:hAnsi="Times New Roman" w:cs="Times New Roman" w:hint="eastAsia"/>
          <w:sz w:val="20"/>
          <w:szCs w:val="20"/>
        </w:rPr>
        <w:t>7</w:t>
      </w:r>
      <w:r w:rsidRPr="00B41491">
        <w:rPr>
          <w:rFonts w:ascii="Times New Roman" w:eastAsia="新細明體" w:hAnsi="Times New Roman" w:cs="Times New Roman" w:hint="eastAsia"/>
          <w:sz w:val="20"/>
          <w:szCs w:val="20"/>
        </w:rPr>
        <w:t>期）。</w:t>
      </w:r>
    </w:p>
    <w:p w:rsidR="00B41491" w:rsidRPr="00B41491" w:rsidRDefault="00B41491" w:rsidP="00B41491">
      <w:pPr>
        <w:rPr>
          <w:rFonts w:ascii="Times New Roman" w:eastAsia="新細明體" w:hAnsi="Times New Roman" w:cs="Times New Roma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3096"/>
        <w:gridCol w:w="3094"/>
      </w:tblGrid>
      <w:tr w:rsidR="00B41491" w:rsidRPr="009E3611" w:rsidTr="009E3611">
        <w:trPr>
          <w:jc w:val="center"/>
        </w:trPr>
        <w:tc>
          <w:tcPr>
            <w:tcW w:w="1667" w:type="pct"/>
            <w:shd w:val="clear" w:color="auto" w:fill="54BDBD" w:themeFill="background1" w:themeFillShade="BF"/>
          </w:tcPr>
          <w:p w:rsidR="00B41491" w:rsidRPr="009E3611" w:rsidRDefault="00B41491" w:rsidP="00B41491">
            <w:pPr>
              <w:widowControl/>
              <w:jc w:val="center"/>
              <w:rPr>
                <w:rFonts w:ascii="Times New Roman" w:eastAsia="新細明體" w:hAnsi="Times New Roman" w:cs="Times New Roman"/>
                <w:b/>
                <w:color w:val="000000"/>
                <w:spacing w:val="4"/>
                <w:sz w:val="20"/>
                <w:szCs w:val="20"/>
              </w:rPr>
            </w:pPr>
            <w:r w:rsidRPr="009E3611">
              <w:rPr>
                <w:rFonts w:ascii="Times New Roman" w:eastAsia="新細明體" w:hAnsi="Times New Roman" w:cs="Times New Roman"/>
                <w:b/>
                <w:bCs/>
                <w:color w:val="000000"/>
                <w:spacing w:val="4"/>
                <w:kern w:val="0"/>
                <w:sz w:val="20"/>
                <w:szCs w:val="20"/>
              </w:rPr>
              <w:t>《七處三觀</w:t>
            </w:r>
            <w:r w:rsidRPr="009E3611">
              <w:rPr>
                <w:rFonts w:ascii="Times New Roman" w:eastAsia="新細明體" w:hAnsi="Times New Roman" w:cs="Times New Roman"/>
                <w:b/>
                <w:bCs/>
                <w:color w:val="000000"/>
                <w:spacing w:val="4"/>
                <w:kern w:val="0"/>
                <w:sz w:val="20"/>
                <w:szCs w:val="20"/>
              </w:rPr>
              <w:t>1</w:t>
            </w:r>
            <w:r w:rsidRPr="009E3611">
              <w:rPr>
                <w:rFonts w:ascii="Times New Roman" w:eastAsia="新細明體" w:hAnsi="Times New Roman" w:cs="Times New Roman"/>
                <w:b/>
                <w:bCs/>
                <w:color w:val="000000"/>
                <w:spacing w:val="4"/>
                <w:kern w:val="0"/>
                <w:sz w:val="20"/>
                <w:szCs w:val="20"/>
              </w:rPr>
              <w:t>經》</w:t>
            </w:r>
          </w:p>
        </w:tc>
        <w:tc>
          <w:tcPr>
            <w:tcW w:w="1667" w:type="pct"/>
            <w:shd w:val="clear" w:color="auto" w:fill="54BDBD" w:themeFill="background1" w:themeFillShade="BF"/>
          </w:tcPr>
          <w:p w:rsidR="00B41491" w:rsidRPr="009E3611" w:rsidRDefault="00B41491" w:rsidP="00B41491">
            <w:pPr>
              <w:widowControl/>
              <w:jc w:val="center"/>
              <w:rPr>
                <w:rFonts w:ascii="Times New Roman" w:eastAsia="新細明體" w:hAnsi="Times New Roman" w:cs="Times New Roman"/>
                <w:b/>
                <w:color w:val="000000"/>
                <w:spacing w:val="4"/>
                <w:sz w:val="20"/>
                <w:szCs w:val="20"/>
              </w:rPr>
            </w:pPr>
            <w:r w:rsidRPr="009E3611">
              <w:rPr>
                <w:rFonts w:ascii="Times New Roman" w:eastAsia="新細明體" w:hAnsi="Times New Roman" w:cs="Times New Roman"/>
                <w:b/>
                <w:bCs/>
                <w:color w:val="000000"/>
                <w:spacing w:val="4"/>
                <w:kern w:val="0"/>
                <w:sz w:val="20"/>
                <w:szCs w:val="20"/>
              </w:rPr>
              <w:t>《雜阿含</w:t>
            </w:r>
            <w:r w:rsidRPr="009E3611">
              <w:rPr>
                <w:rFonts w:ascii="Times New Roman" w:eastAsia="新細明體" w:hAnsi="Times New Roman" w:cs="Times New Roman"/>
                <w:b/>
                <w:bCs/>
                <w:color w:val="000000"/>
                <w:spacing w:val="4"/>
                <w:kern w:val="0"/>
                <w:sz w:val="20"/>
                <w:szCs w:val="20"/>
              </w:rPr>
              <w:t>42</w:t>
            </w:r>
            <w:r w:rsidRPr="009E3611">
              <w:rPr>
                <w:rFonts w:ascii="Times New Roman" w:eastAsia="新細明體" w:hAnsi="Times New Roman" w:cs="Times New Roman"/>
                <w:b/>
                <w:bCs/>
                <w:color w:val="000000"/>
                <w:spacing w:val="4"/>
                <w:kern w:val="0"/>
                <w:sz w:val="20"/>
                <w:szCs w:val="20"/>
              </w:rPr>
              <w:t>經》</w:t>
            </w:r>
          </w:p>
        </w:tc>
        <w:tc>
          <w:tcPr>
            <w:tcW w:w="1667" w:type="pct"/>
            <w:shd w:val="clear" w:color="auto" w:fill="54BDBD" w:themeFill="background1" w:themeFillShade="BF"/>
          </w:tcPr>
          <w:p w:rsidR="00B41491" w:rsidRPr="009E3611" w:rsidRDefault="00B41491" w:rsidP="00B41491">
            <w:pPr>
              <w:widowControl/>
              <w:jc w:val="center"/>
              <w:rPr>
                <w:rFonts w:ascii="Times New Roman" w:eastAsia="新細明體" w:hAnsi="Times New Roman" w:cs="Times New Roman"/>
                <w:b/>
                <w:color w:val="000000"/>
                <w:spacing w:val="4"/>
                <w:sz w:val="20"/>
                <w:szCs w:val="20"/>
              </w:rPr>
            </w:pPr>
            <w:r w:rsidRPr="009E3611">
              <w:rPr>
                <w:rFonts w:ascii="Times New Roman" w:eastAsia="新細明體" w:hAnsi="Times New Roman" w:cs="Times New Roman"/>
                <w:b/>
                <w:color w:val="000000"/>
                <w:spacing w:val="4"/>
                <w:sz w:val="20"/>
                <w:szCs w:val="20"/>
              </w:rPr>
              <w:t>《相應部</w:t>
            </w:r>
            <w:r w:rsidRPr="009E3611">
              <w:rPr>
                <w:rFonts w:ascii="Times New Roman" w:eastAsia="新細明體" w:hAnsi="Times New Roman" w:cs="Times New Roman"/>
                <w:b/>
                <w:color w:val="000000"/>
                <w:spacing w:val="4"/>
                <w:sz w:val="20"/>
                <w:szCs w:val="20"/>
              </w:rPr>
              <w:t xml:space="preserve"> SN 22.57</w:t>
            </w:r>
            <w:r w:rsidRPr="009E3611">
              <w:rPr>
                <w:rFonts w:ascii="Times New Roman" w:eastAsia="新細明體" w:hAnsi="Times New Roman" w:cs="Times New Roman"/>
                <w:b/>
                <w:color w:val="000000"/>
                <w:spacing w:val="4"/>
                <w:sz w:val="20"/>
                <w:szCs w:val="20"/>
              </w:rPr>
              <w:t>經》譯文</w:t>
            </w:r>
          </w:p>
        </w:tc>
      </w:tr>
      <w:tr w:rsidR="00B41491" w:rsidRPr="009E3611" w:rsidTr="009E3611">
        <w:trPr>
          <w:jc w:val="center"/>
        </w:trPr>
        <w:tc>
          <w:tcPr>
            <w:tcW w:w="1667" w:type="pct"/>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sz w:val="20"/>
                <w:szCs w:val="20"/>
              </w:rPr>
              <w:t xml:space="preserve">1. </w:t>
            </w:r>
            <w:r w:rsidRPr="009E3611">
              <w:rPr>
                <w:rFonts w:ascii="Times New Roman" w:eastAsia="新細明體" w:hAnsi="Times New Roman" w:cs="Times New Roman"/>
                <w:sz w:val="20"/>
                <w:szCs w:val="20"/>
              </w:rPr>
              <w:t>聞如是：一時佛在舍衛國祇樹給孤獨園。</w:t>
            </w:r>
            <w:r w:rsidRPr="009E3611">
              <w:rPr>
                <w:rFonts w:ascii="Times New Roman" w:eastAsia="新細明體" w:hAnsi="Times New Roman" w:cs="Times New Roman"/>
                <w:color w:val="000000"/>
                <w:sz w:val="20"/>
                <w:szCs w:val="20"/>
              </w:rPr>
              <w:t>佛告諸比丘，比丘應：「然。」</w:t>
            </w:r>
          </w:p>
        </w:tc>
        <w:tc>
          <w:tcPr>
            <w:tcW w:w="1667" w:type="pct"/>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如是我聞：一時，佛住舍衛國祇樹給孤獨園。</w:t>
            </w:r>
          </w:p>
        </w:tc>
        <w:tc>
          <w:tcPr>
            <w:tcW w:w="1667" w:type="pct"/>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在舍衛城，</w:t>
            </w:r>
          </w:p>
        </w:tc>
      </w:tr>
      <w:tr w:rsidR="00B41491" w:rsidRPr="009E3611" w:rsidTr="009E3611">
        <w:trPr>
          <w:jc w:val="center"/>
        </w:trPr>
        <w:tc>
          <w:tcPr>
            <w:tcW w:w="1667" w:type="pct"/>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sz w:val="20"/>
                <w:szCs w:val="20"/>
              </w:rPr>
              <w:t xml:space="preserve">2. </w:t>
            </w:r>
            <w:r w:rsidRPr="009E3611">
              <w:rPr>
                <w:rFonts w:ascii="Times New Roman" w:eastAsia="新細明體" w:hAnsi="Times New Roman" w:cs="Times New Roman"/>
                <w:sz w:val="20"/>
                <w:szCs w:val="20"/>
              </w:rPr>
              <w:t>佛言：「比丘！七處為知，三處為觀，疾為在道法脫結，無有結，</w:t>
            </w:r>
            <w:r w:rsidRPr="009E3611">
              <w:rPr>
                <w:rFonts w:ascii="Times New Roman" w:eastAsia="新細明體" w:hAnsi="Times New Roman" w:cs="Times New Roman"/>
                <w:sz w:val="20"/>
                <w:szCs w:val="20"/>
              </w:rPr>
              <w:lastRenderedPageBreak/>
              <w:t>意脫從黠得法，已見法自證道，受生盡，行道意，作可作，不復來還。」</w:t>
            </w:r>
          </w:p>
        </w:tc>
        <w:tc>
          <w:tcPr>
            <w:tcW w:w="1667" w:type="pct"/>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lastRenderedPageBreak/>
              <w:t>爾時，世尊告諸比丘：「有七處善、三種觀義。盡於此法得漏</w:t>
            </w:r>
            <w:r w:rsidRPr="009E3611">
              <w:rPr>
                <w:rFonts w:ascii="Times New Roman" w:eastAsia="新細明體" w:hAnsi="Times New Roman" w:cs="Times New Roman"/>
                <w:color w:val="000000"/>
                <w:spacing w:val="4"/>
                <w:sz w:val="20"/>
                <w:szCs w:val="20"/>
              </w:rPr>
              <w:lastRenderedPageBreak/>
              <w:t>盡，得無漏，心解脫、慧解脫，現法自知身作證具足住：『我生已盡，梵行已立，所作已作，自知不受後有。』</w:t>
            </w:r>
          </w:p>
        </w:tc>
        <w:tc>
          <w:tcPr>
            <w:tcW w:w="1667" w:type="pct"/>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lastRenderedPageBreak/>
              <w:t>(</w:t>
            </w:r>
            <w:r w:rsidRPr="009E3611">
              <w:rPr>
                <w:rFonts w:ascii="Times New Roman" w:eastAsia="新細明體" w:hAnsi="Times New Roman" w:cs="Times New Roman"/>
                <w:color w:val="000000"/>
                <w:spacing w:val="4"/>
                <w:sz w:val="20"/>
                <w:szCs w:val="20"/>
              </w:rPr>
              <w:t>佛言</w:t>
            </w:r>
            <w:r w:rsidRPr="009E3611">
              <w:rPr>
                <w:rFonts w:ascii="Times New Roman" w:eastAsia="新細明體" w:hAnsi="Times New Roman" w:cs="Times New Roman"/>
                <w:color w:val="000000"/>
                <w:spacing w:val="4"/>
                <w:sz w:val="20"/>
                <w:szCs w:val="20"/>
              </w:rPr>
              <w:t>)</w:t>
            </w:r>
            <w:r w:rsidRPr="009E3611">
              <w:rPr>
                <w:rFonts w:ascii="Times New Roman" w:eastAsia="新細明體" w:hAnsi="Times New Roman" w:cs="Times New Roman"/>
                <w:color w:val="000000"/>
                <w:spacing w:val="4"/>
                <w:sz w:val="20"/>
                <w:szCs w:val="20"/>
              </w:rPr>
              <w:t>：「諸比丘，比丘於此法、律中，能於七處善巧，作三種觀</w:t>
            </w:r>
            <w:r w:rsidRPr="009E3611">
              <w:rPr>
                <w:rFonts w:ascii="Times New Roman" w:eastAsia="新細明體" w:hAnsi="Times New Roman" w:cs="Times New Roman"/>
                <w:color w:val="000000"/>
                <w:spacing w:val="4"/>
                <w:sz w:val="20"/>
                <w:szCs w:val="20"/>
              </w:rPr>
              <w:lastRenderedPageBreak/>
              <w:t>的人，則被稱為完全成就者，為住於梵行的最上等人。</w:t>
            </w:r>
          </w:p>
        </w:tc>
      </w:tr>
      <w:tr w:rsidR="00B41491" w:rsidRPr="009E3611" w:rsidTr="009E3611">
        <w:trPr>
          <w:jc w:val="center"/>
        </w:trPr>
        <w:tc>
          <w:tcPr>
            <w:tcW w:w="1667" w:type="pct"/>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sz w:val="20"/>
                <w:szCs w:val="20"/>
              </w:rPr>
              <w:lastRenderedPageBreak/>
              <w:t xml:space="preserve">3. </w:t>
            </w:r>
            <w:r w:rsidRPr="009E3611">
              <w:rPr>
                <w:rFonts w:ascii="Times New Roman" w:eastAsia="新細明體" w:hAnsi="Times New Roman" w:cs="Times New Roman"/>
                <w:sz w:val="20"/>
                <w:szCs w:val="20"/>
              </w:rPr>
              <w:t>佛問比丘：「何謂為七處為知？是間，比丘，色如本諦知，亦知色習，亦知色盡，亦知</w:t>
            </w:r>
            <w:r w:rsidRPr="009E3611">
              <w:rPr>
                <w:rFonts w:ascii="Times New Roman" w:eastAsia="新細明體" w:hAnsi="Times New Roman" w:cs="Times New Roman"/>
                <w:color w:val="000000"/>
                <w:sz w:val="20"/>
                <w:szCs w:val="20"/>
              </w:rPr>
              <w:t>色滅度行</w:t>
            </w:r>
            <w:r w:rsidRPr="009E3611">
              <w:rPr>
                <w:rFonts w:ascii="Times New Roman" w:eastAsia="新細明體" w:hAnsi="Times New Roman" w:cs="Times New Roman"/>
                <w:sz w:val="20"/>
                <w:szCs w:val="20"/>
              </w:rPr>
              <w:t>；亦知色味，亦知色苦，</w:t>
            </w:r>
            <w:r w:rsidRPr="009E3611">
              <w:rPr>
                <w:rFonts w:ascii="Times New Roman" w:eastAsia="新細明體" w:hAnsi="Times New Roman" w:cs="Times New Roman"/>
                <w:color w:val="000000"/>
                <w:sz w:val="20"/>
                <w:szCs w:val="20"/>
              </w:rPr>
              <w:t>亦知</w:t>
            </w:r>
            <w:r w:rsidRPr="009E3611">
              <w:rPr>
                <w:rFonts w:ascii="Times New Roman" w:eastAsia="新細明體" w:hAnsi="Times New Roman" w:cs="Times New Roman"/>
                <w:sz w:val="20"/>
                <w:szCs w:val="20"/>
              </w:rPr>
              <w:t>色出要亦至誠知。</w:t>
            </w:r>
          </w:p>
        </w:tc>
        <w:tc>
          <w:tcPr>
            <w:tcW w:w="1667" w:type="pct"/>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云何比丘七處善？比丘！如實知色、色集、色滅、色滅道跡、色味、色患、色離如實知；</w:t>
            </w:r>
            <w:r w:rsidRPr="009E3611">
              <w:rPr>
                <w:rFonts w:ascii="Times New Roman" w:eastAsia="新細明體" w:hAnsi="Times New Roman" w:cs="Times New Roman"/>
                <w:color w:val="000000"/>
                <w:spacing w:val="4"/>
                <w:sz w:val="20"/>
                <w:szCs w:val="20"/>
              </w:rPr>
              <w:t xml:space="preserve"> </w:t>
            </w:r>
          </w:p>
        </w:tc>
        <w:tc>
          <w:tcPr>
            <w:tcW w:w="1667" w:type="pct"/>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如何是能於七處善巧？此處，比丘知色、色集、色滅、色滅道跡，他知色味、色患及色離。</w:t>
            </w:r>
          </w:p>
        </w:tc>
      </w:tr>
      <w:tr w:rsidR="00B41491" w:rsidRPr="009E3611" w:rsidTr="009E3611">
        <w:trPr>
          <w:jc w:val="center"/>
        </w:trPr>
        <w:tc>
          <w:tcPr>
            <w:tcW w:w="1667" w:type="pct"/>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sz w:val="20"/>
                <w:szCs w:val="20"/>
              </w:rPr>
              <w:t xml:space="preserve">4. </w:t>
            </w:r>
            <w:r w:rsidRPr="009E3611">
              <w:rPr>
                <w:rFonts w:ascii="Times New Roman" w:eastAsia="新細明體" w:hAnsi="Times New Roman" w:cs="Times New Roman"/>
                <w:sz w:val="20"/>
                <w:szCs w:val="20"/>
              </w:rPr>
              <w:t>如是痛痒、思想、生死、識如本諦知，亦知識習，亦知識盡，亦知識盡受如本</w:t>
            </w:r>
            <w:r w:rsidRPr="009E3611">
              <w:rPr>
                <w:rFonts w:ascii="Times New Roman" w:eastAsia="新細明體" w:hAnsi="Times New Roman" w:cs="Times New Roman"/>
                <w:color w:val="000000"/>
                <w:sz w:val="20"/>
                <w:szCs w:val="20"/>
              </w:rPr>
              <w:t>知，</w:t>
            </w:r>
            <w:r w:rsidRPr="009E3611">
              <w:rPr>
                <w:rFonts w:ascii="Times New Roman" w:eastAsia="新細明體" w:hAnsi="Times New Roman" w:cs="Times New Roman"/>
                <w:kern w:val="0"/>
                <w:sz w:val="20"/>
                <w:szCs w:val="20"/>
              </w:rPr>
              <w:t xml:space="preserve"> </w:t>
            </w:r>
            <w:r w:rsidRPr="009E3611">
              <w:rPr>
                <w:rFonts w:ascii="Times New Roman" w:eastAsia="新細明體" w:hAnsi="Times New Roman" w:cs="Times New Roman"/>
                <w:sz w:val="20"/>
                <w:szCs w:val="20"/>
              </w:rPr>
              <w:t>亦知識味，亦知識苦，亦知識出要亦知識本至識。」</w:t>
            </w:r>
          </w:p>
        </w:tc>
        <w:tc>
          <w:tcPr>
            <w:tcW w:w="1667" w:type="pct"/>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如是受、想、行、識，識集、識滅、識滅道跡、識味、識患、識離如實知。」</w:t>
            </w:r>
          </w:p>
        </w:tc>
        <w:tc>
          <w:tcPr>
            <w:tcW w:w="1667" w:type="pct"/>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如是他知受</w:t>
            </w:r>
            <w:r w:rsidRPr="009E3611">
              <w:rPr>
                <w:rFonts w:ascii="Times New Roman" w:eastAsia="新細明體" w:hAnsi="Times New Roman" w:cs="Times New Roman"/>
                <w:color w:val="000000"/>
                <w:spacing w:val="4"/>
                <w:sz w:val="20"/>
                <w:szCs w:val="20"/>
              </w:rPr>
              <w:t>…</w:t>
            </w:r>
            <w:r w:rsidRPr="009E3611">
              <w:rPr>
                <w:rFonts w:ascii="Times New Roman" w:eastAsia="新細明體" w:hAnsi="Times New Roman" w:cs="Times New Roman"/>
                <w:color w:val="000000"/>
                <w:spacing w:val="4"/>
                <w:sz w:val="20"/>
                <w:szCs w:val="20"/>
              </w:rPr>
              <w:t>、想</w:t>
            </w:r>
            <w:r w:rsidRPr="009E3611">
              <w:rPr>
                <w:rFonts w:ascii="Times New Roman" w:eastAsia="新細明體" w:hAnsi="Times New Roman" w:cs="Times New Roman"/>
                <w:color w:val="000000"/>
                <w:spacing w:val="4"/>
                <w:sz w:val="20"/>
                <w:szCs w:val="20"/>
              </w:rPr>
              <w:t>…</w:t>
            </w:r>
            <w:r w:rsidRPr="009E3611">
              <w:rPr>
                <w:rFonts w:ascii="Times New Roman" w:eastAsia="新細明體" w:hAnsi="Times New Roman" w:cs="Times New Roman"/>
                <w:color w:val="000000"/>
                <w:spacing w:val="4"/>
                <w:sz w:val="20"/>
                <w:szCs w:val="20"/>
              </w:rPr>
              <w:t>、行</w:t>
            </w:r>
            <w:r w:rsidRPr="009E3611">
              <w:rPr>
                <w:rFonts w:ascii="Times New Roman" w:eastAsia="新細明體" w:hAnsi="Times New Roman" w:cs="Times New Roman"/>
                <w:color w:val="000000"/>
                <w:spacing w:val="4"/>
                <w:sz w:val="20"/>
                <w:szCs w:val="20"/>
              </w:rPr>
              <w:t>…</w:t>
            </w:r>
            <w:r w:rsidRPr="009E3611">
              <w:rPr>
                <w:rFonts w:ascii="Times New Roman" w:eastAsia="新細明體" w:hAnsi="Times New Roman" w:cs="Times New Roman"/>
                <w:color w:val="000000"/>
                <w:spacing w:val="4"/>
                <w:sz w:val="20"/>
                <w:szCs w:val="20"/>
              </w:rPr>
              <w:t>、識，識集、識滅、識滅道跡，他知識味、識患、識離。</w:t>
            </w:r>
          </w:p>
        </w:tc>
      </w:tr>
      <w:tr w:rsidR="00B41491" w:rsidRPr="009E3611" w:rsidTr="009E3611">
        <w:trPr>
          <w:jc w:val="center"/>
        </w:trPr>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sz w:val="20"/>
                <w:szCs w:val="20"/>
              </w:rPr>
            </w:pPr>
            <w:r w:rsidRPr="009E3611">
              <w:rPr>
                <w:rFonts w:ascii="Times New Roman" w:eastAsia="新細明體" w:hAnsi="Times New Roman" w:cs="Times New Roman"/>
                <w:sz w:val="20"/>
                <w:szCs w:val="20"/>
              </w:rPr>
              <w:t xml:space="preserve">5. </w:t>
            </w:r>
            <w:r w:rsidRPr="009E3611">
              <w:rPr>
                <w:rFonts w:ascii="Times New Roman" w:eastAsia="新細明體" w:hAnsi="Times New Roman" w:cs="Times New Roman"/>
                <w:sz w:val="20"/>
                <w:szCs w:val="20"/>
              </w:rPr>
              <w:t>何等為色如諦如？</w:t>
            </w:r>
            <w:r w:rsidRPr="009E3611">
              <w:rPr>
                <w:rFonts w:ascii="Times New Roman" w:eastAsia="新細明體" w:hAnsi="Times New Roman" w:cs="Times New Roman"/>
                <w:sz w:val="20"/>
                <w:szCs w:val="20"/>
              </w:rPr>
              <w:t xml:space="preserve"> </w:t>
            </w:r>
            <w:r w:rsidRPr="009E3611">
              <w:rPr>
                <w:rFonts w:ascii="Times New Roman" w:eastAsia="新細明體" w:hAnsi="Times New Roman" w:cs="Times New Roman"/>
                <w:sz w:val="20"/>
                <w:szCs w:val="20"/>
              </w:rPr>
              <w:t>所色為四大，亦為在四大虺所色本，如是如本知。</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云何色如實知？諸所有色、一切四大及四大造色，是名為色，如是色如實知。</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諸比丘，什麼是色？四大及四大所造色，是名為色。</w:t>
            </w:r>
          </w:p>
        </w:tc>
      </w:tr>
      <w:tr w:rsidR="00B41491" w:rsidRPr="009E3611" w:rsidTr="009E3611">
        <w:trPr>
          <w:jc w:val="center"/>
        </w:trPr>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sz w:val="20"/>
                <w:szCs w:val="20"/>
              </w:rPr>
            </w:pPr>
            <w:r w:rsidRPr="009E3611">
              <w:rPr>
                <w:rFonts w:ascii="Times New Roman" w:eastAsia="新細明體" w:hAnsi="Times New Roman" w:cs="Times New Roman"/>
                <w:sz w:val="20"/>
                <w:szCs w:val="20"/>
              </w:rPr>
              <w:t xml:space="preserve">6. </w:t>
            </w:r>
            <w:r w:rsidRPr="009E3611">
              <w:rPr>
                <w:rFonts w:ascii="Times New Roman" w:eastAsia="新細明體" w:hAnsi="Times New Roman" w:cs="Times New Roman"/>
                <w:sz w:val="20"/>
                <w:szCs w:val="20"/>
              </w:rPr>
              <w:t>何等為色習如本知？愛習為色習，如是色習為知。</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云何色集如實知？愛喜是名色集，如是色集如實知。</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食集則色集，</w:t>
            </w:r>
          </w:p>
        </w:tc>
      </w:tr>
      <w:tr w:rsidR="00B41491" w:rsidRPr="009E3611" w:rsidTr="009E3611">
        <w:trPr>
          <w:jc w:val="center"/>
        </w:trPr>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sz w:val="20"/>
                <w:szCs w:val="20"/>
              </w:rPr>
            </w:pPr>
            <w:r w:rsidRPr="009E3611">
              <w:rPr>
                <w:rFonts w:ascii="Times New Roman" w:eastAsia="新細明體" w:hAnsi="Times New Roman" w:cs="Times New Roman"/>
                <w:sz w:val="20"/>
                <w:szCs w:val="20"/>
              </w:rPr>
              <w:t xml:space="preserve">7. </w:t>
            </w:r>
            <w:r w:rsidRPr="009E3611">
              <w:rPr>
                <w:rFonts w:ascii="Times New Roman" w:eastAsia="新細明體" w:hAnsi="Times New Roman" w:cs="Times New Roman"/>
                <w:sz w:val="20"/>
                <w:szCs w:val="20"/>
              </w:rPr>
              <w:t>何等為知色盡如至誠知？愛盡為色盡，如是色盡為至誠知。</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云何色滅如實知？愛喜滅是名色滅，如是色滅如實知。</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食滅則色滅。</w:t>
            </w:r>
          </w:p>
        </w:tc>
      </w:tr>
      <w:tr w:rsidR="00B41491" w:rsidRPr="009E3611" w:rsidTr="009E3611">
        <w:trPr>
          <w:jc w:val="center"/>
        </w:trPr>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sz w:val="20"/>
                <w:szCs w:val="20"/>
              </w:rPr>
            </w:pPr>
            <w:r w:rsidRPr="009E3611">
              <w:rPr>
                <w:rFonts w:ascii="Times New Roman" w:eastAsia="新細明體" w:hAnsi="Times New Roman" w:cs="Times New Roman"/>
                <w:sz w:val="20"/>
                <w:szCs w:val="20"/>
              </w:rPr>
              <w:t xml:space="preserve">8. </w:t>
            </w:r>
            <w:r w:rsidRPr="009E3611">
              <w:rPr>
                <w:rFonts w:ascii="Times New Roman" w:eastAsia="新細明體" w:hAnsi="Times New Roman" w:cs="Times New Roman"/>
                <w:sz w:val="20"/>
                <w:szCs w:val="20"/>
              </w:rPr>
              <w:t>何等為色行盡如至誠知？</w:t>
            </w:r>
            <w:r w:rsidRPr="009E3611">
              <w:rPr>
                <w:rFonts w:ascii="Times New Roman" w:eastAsia="新細明體" w:hAnsi="Times New Roman" w:cs="Times New Roman"/>
                <w:sz w:val="20"/>
                <w:szCs w:val="20"/>
              </w:rPr>
              <w:t xml:space="preserve"> </w:t>
            </w:r>
            <w:r w:rsidRPr="009E3611">
              <w:rPr>
                <w:rFonts w:ascii="Times New Roman" w:eastAsia="新細明體" w:hAnsi="Times New Roman" w:cs="Times New Roman"/>
                <w:sz w:val="20"/>
                <w:szCs w:val="20"/>
              </w:rPr>
              <w:t>若所色為是八行，諦見到諦定為八，如是色盡受行如至誠知本。</w:t>
            </w:r>
            <w:r w:rsidRPr="009E3611">
              <w:rPr>
                <w:rFonts w:ascii="Times New Roman" w:eastAsia="新細明體" w:hAnsi="Times New Roman" w:cs="Times New Roman"/>
                <w:sz w:val="20"/>
                <w:szCs w:val="20"/>
              </w:rPr>
              <w:t xml:space="preserve"> </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云何色滅道跡如實知？謂八聖道</w:t>
            </w:r>
            <w:r w:rsidRPr="009E3611">
              <w:rPr>
                <w:rFonts w:ascii="Times New Roman" w:eastAsia="新細明體" w:hAnsi="Times New Roman" w:cs="Times New Roman"/>
                <w:color w:val="000000"/>
                <w:spacing w:val="4"/>
                <w:sz w:val="20"/>
                <w:szCs w:val="20"/>
              </w:rPr>
              <w:t>——</w:t>
            </w:r>
            <w:r w:rsidRPr="009E3611">
              <w:rPr>
                <w:rFonts w:ascii="Times New Roman" w:eastAsia="新細明體" w:hAnsi="Times New Roman" w:cs="Times New Roman"/>
                <w:color w:val="000000"/>
                <w:spacing w:val="4"/>
                <w:sz w:val="20"/>
                <w:szCs w:val="20"/>
              </w:rPr>
              <w:t>正見、正志、正語、正業、正命、正方便、正念、正定。是名色滅道跡，如是色滅道跡如實知。</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八聖道是導向色滅的道，也就是：正見</w:t>
            </w:r>
            <w:r w:rsidRPr="009E3611">
              <w:rPr>
                <w:rFonts w:ascii="Times New Roman" w:eastAsia="新細明體" w:hAnsi="Times New Roman" w:cs="Times New Roman"/>
                <w:color w:val="000000"/>
                <w:spacing w:val="4"/>
                <w:sz w:val="20"/>
                <w:szCs w:val="20"/>
              </w:rPr>
              <w:t>…</w:t>
            </w:r>
            <w:r w:rsidRPr="009E3611">
              <w:rPr>
                <w:rFonts w:ascii="Times New Roman" w:eastAsia="新細明體" w:hAnsi="Times New Roman" w:cs="Times New Roman"/>
                <w:color w:val="000000"/>
                <w:spacing w:val="4"/>
                <w:sz w:val="20"/>
                <w:szCs w:val="20"/>
              </w:rPr>
              <w:t>正定。</w:t>
            </w:r>
          </w:p>
        </w:tc>
      </w:tr>
      <w:tr w:rsidR="00B41491" w:rsidRPr="009E3611" w:rsidTr="009E3611">
        <w:trPr>
          <w:jc w:val="center"/>
        </w:trPr>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sz w:val="20"/>
                <w:szCs w:val="20"/>
              </w:rPr>
            </w:pPr>
            <w:r w:rsidRPr="009E3611">
              <w:rPr>
                <w:rFonts w:ascii="Times New Roman" w:eastAsia="新細明體" w:hAnsi="Times New Roman" w:cs="Times New Roman"/>
                <w:sz w:val="20"/>
                <w:szCs w:val="20"/>
              </w:rPr>
              <w:t xml:space="preserve">9. </w:t>
            </w:r>
            <w:r w:rsidRPr="009E3611">
              <w:rPr>
                <w:rFonts w:ascii="Times New Roman" w:eastAsia="新細明體" w:hAnsi="Times New Roman" w:cs="Times New Roman"/>
                <w:sz w:val="20"/>
                <w:szCs w:val="20"/>
              </w:rPr>
              <w:t>何等為色味如至誠知？所色欲生喜生欲生，如是為味如至誠知。</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云何色味如實知？謂色因緣生喜樂，是名色味，如是色味如實知。</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基於色而起的喜、樂，此為色味。</w:t>
            </w:r>
          </w:p>
        </w:tc>
      </w:tr>
      <w:tr w:rsidR="00B41491" w:rsidRPr="009E3611" w:rsidTr="009E3611">
        <w:trPr>
          <w:jc w:val="center"/>
        </w:trPr>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sz w:val="20"/>
                <w:szCs w:val="20"/>
              </w:rPr>
            </w:pPr>
            <w:r w:rsidRPr="009E3611">
              <w:rPr>
                <w:rFonts w:ascii="Times New Roman" w:eastAsia="新細明體" w:hAnsi="Times New Roman" w:cs="Times New Roman"/>
                <w:sz w:val="20"/>
                <w:szCs w:val="20"/>
              </w:rPr>
              <w:t xml:space="preserve">10. </w:t>
            </w:r>
            <w:r w:rsidRPr="009E3611">
              <w:rPr>
                <w:rFonts w:ascii="Times New Roman" w:eastAsia="新細明體" w:hAnsi="Times New Roman" w:cs="Times New Roman"/>
                <w:sz w:val="20"/>
                <w:szCs w:val="20"/>
              </w:rPr>
              <w:t>何等為色惱如至誠知？所色不常、苦、轉法，如是為色惱如至誠知。</w:t>
            </w:r>
            <w:r w:rsidRPr="009E3611">
              <w:rPr>
                <w:rFonts w:ascii="Times New Roman" w:eastAsia="新細明體" w:hAnsi="Times New Roman" w:cs="Times New Roman"/>
                <w:sz w:val="20"/>
                <w:szCs w:val="20"/>
              </w:rPr>
              <w:t xml:space="preserve"> </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云何色患如實知？若色無常、苦、變易法，是名色患，如是色患如實知。</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色為非常、苦、變易法，此為色患。</w:t>
            </w:r>
          </w:p>
        </w:tc>
      </w:tr>
      <w:tr w:rsidR="00B41491" w:rsidRPr="009E3611" w:rsidTr="009E3611">
        <w:trPr>
          <w:jc w:val="center"/>
        </w:trPr>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sz w:val="20"/>
                <w:szCs w:val="20"/>
              </w:rPr>
            </w:pPr>
            <w:r w:rsidRPr="009E3611">
              <w:rPr>
                <w:rFonts w:ascii="Times New Roman" w:eastAsia="新細明體" w:hAnsi="Times New Roman" w:cs="Times New Roman"/>
                <w:sz w:val="20"/>
                <w:szCs w:val="20"/>
              </w:rPr>
              <w:t xml:space="preserve">11. </w:t>
            </w:r>
            <w:r w:rsidRPr="009E3611">
              <w:rPr>
                <w:rFonts w:ascii="Times New Roman" w:eastAsia="新細明體" w:hAnsi="Times New Roman" w:cs="Times New Roman"/>
                <w:sz w:val="20"/>
                <w:szCs w:val="20"/>
              </w:rPr>
              <w:t>何等為色要如至誠知？所色欲貪能解，能棄欲、能度欲，如是為色知要如至誠知。</w:t>
            </w:r>
            <w:r w:rsidRPr="009E3611">
              <w:rPr>
                <w:rFonts w:ascii="Times New Roman" w:eastAsia="新細明體" w:hAnsi="Times New Roman" w:cs="Times New Roman"/>
                <w:sz w:val="20"/>
                <w:szCs w:val="20"/>
              </w:rPr>
              <w:t xml:space="preserve"> </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云何色離如實知？謂於色調伏欲貪、斷欲貪、越欲貪，是名色離，如是色離如實知。</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於色離欲貪、斷欲貪，此為色離。</w:t>
            </w:r>
          </w:p>
        </w:tc>
      </w:tr>
      <w:tr w:rsidR="00B41491" w:rsidRPr="009E3611" w:rsidTr="009E3611">
        <w:trPr>
          <w:jc w:val="center"/>
        </w:trPr>
        <w:tc>
          <w:tcPr>
            <w:tcW w:w="1667" w:type="pct"/>
            <w:tcBorders>
              <w:top w:val="single" w:sz="4" w:space="0" w:color="auto"/>
              <w:left w:val="single" w:sz="4" w:space="0" w:color="auto"/>
              <w:bottom w:val="single" w:sz="4" w:space="0" w:color="auto"/>
              <w:right w:val="single" w:sz="4" w:space="0" w:color="auto"/>
            </w:tcBorders>
            <w:shd w:val="clear" w:color="auto" w:fill="6FC7C7" w:themeFill="background1" w:themeFillShade="D9"/>
          </w:tcPr>
          <w:p w:rsidR="00B41491" w:rsidRPr="009E3611" w:rsidRDefault="00B41491" w:rsidP="00B41491">
            <w:pPr>
              <w:widowControl/>
              <w:rPr>
                <w:rFonts w:ascii="Times New Roman" w:eastAsia="新細明體" w:hAnsi="Times New Roman" w:cs="Times New Roman"/>
                <w:sz w:val="20"/>
                <w:szCs w:val="20"/>
              </w:rPr>
            </w:pPr>
            <w:r w:rsidRPr="009E3611">
              <w:rPr>
                <w:rFonts w:ascii="Times New Roman" w:eastAsia="新細明體" w:hAnsi="Times New Roman" w:cs="Times New Roman"/>
                <w:sz w:val="20"/>
                <w:szCs w:val="20"/>
              </w:rPr>
              <w:t xml:space="preserve">8. </w:t>
            </w:r>
            <w:r w:rsidRPr="009E3611">
              <w:rPr>
                <w:rFonts w:ascii="Times New Roman" w:eastAsia="新細明體" w:hAnsi="Times New Roman" w:cs="Times New Roman"/>
                <w:sz w:val="20"/>
                <w:szCs w:val="20"/>
              </w:rPr>
              <w:t>若所色為是八行，諦見到諦定為八。</w:t>
            </w:r>
          </w:p>
        </w:tc>
        <w:tc>
          <w:tcPr>
            <w:tcW w:w="1667" w:type="pct"/>
            <w:tcBorders>
              <w:top w:val="single" w:sz="4" w:space="0" w:color="auto"/>
              <w:left w:val="single" w:sz="4" w:space="0" w:color="auto"/>
              <w:bottom w:val="single" w:sz="4" w:space="0" w:color="auto"/>
              <w:right w:val="single" w:sz="4" w:space="0" w:color="auto"/>
            </w:tcBorders>
            <w:shd w:val="clear" w:color="auto" w:fill="6FC7C7" w:themeFill="background1" w:themeFillShade="D9"/>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謂八聖道</w:t>
            </w:r>
            <w:r w:rsidRPr="009E3611">
              <w:rPr>
                <w:rFonts w:ascii="Times New Roman" w:eastAsia="新細明體" w:hAnsi="Times New Roman" w:cs="Times New Roman"/>
                <w:color w:val="000000"/>
                <w:spacing w:val="4"/>
                <w:sz w:val="20"/>
                <w:szCs w:val="20"/>
              </w:rPr>
              <w:t>——</w:t>
            </w:r>
            <w:r w:rsidRPr="009E3611">
              <w:rPr>
                <w:rFonts w:ascii="Times New Roman" w:eastAsia="新細明體" w:hAnsi="Times New Roman" w:cs="Times New Roman"/>
                <w:color w:val="000000"/>
                <w:spacing w:val="4"/>
                <w:sz w:val="20"/>
                <w:szCs w:val="20"/>
              </w:rPr>
              <w:t>正見、正志、正語、正業、正命、正方便、正念、正定。</w:t>
            </w:r>
          </w:p>
        </w:tc>
        <w:tc>
          <w:tcPr>
            <w:tcW w:w="1667" w:type="pct"/>
            <w:tcBorders>
              <w:top w:val="single" w:sz="4" w:space="0" w:color="auto"/>
              <w:left w:val="single" w:sz="4" w:space="0" w:color="auto"/>
              <w:bottom w:val="single" w:sz="4" w:space="0" w:color="auto"/>
              <w:right w:val="single" w:sz="4" w:space="0" w:color="auto"/>
            </w:tcBorders>
            <w:shd w:val="clear" w:color="auto" w:fill="6FC7C7" w:themeFill="background1" w:themeFillShade="D9"/>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八聖道是導向色滅的道，也就是：正見</w:t>
            </w:r>
            <w:r w:rsidRPr="009E3611">
              <w:rPr>
                <w:rFonts w:ascii="Times New Roman" w:eastAsia="新細明體" w:hAnsi="Times New Roman" w:cs="Times New Roman"/>
                <w:color w:val="000000"/>
                <w:spacing w:val="4"/>
                <w:sz w:val="20"/>
                <w:szCs w:val="20"/>
              </w:rPr>
              <w:t>…</w:t>
            </w:r>
            <w:r w:rsidRPr="009E3611">
              <w:rPr>
                <w:rFonts w:ascii="Times New Roman" w:eastAsia="新細明體" w:hAnsi="Times New Roman" w:cs="Times New Roman"/>
                <w:color w:val="000000"/>
                <w:spacing w:val="4"/>
                <w:sz w:val="20"/>
                <w:szCs w:val="20"/>
              </w:rPr>
              <w:t>正定。</w:t>
            </w:r>
          </w:p>
        </w:tc>
      </w:tr>
      <w:tr w:rsidR="00B41491" w:rsidRPr="009E3611" w:rsidTr="009E3611">
        <w:trPr>
          <w:jc w:val="center"/>
        </w:trPr>
        <w:tc>
          <w:tcPr>
            <w:tcW w:w="1667" w:type="pct"/>
            <w:tcBorders>
              <w:top w:val="single" w:sz="4" w:space="0" w:color="auto"/>
              <w:left w:val="single" w:sz="4" w:space="0" w:color="auto"/>
              <w:bottom w:val="single" w:sz="4" w:space="0" w:color="auto"/>
              <w:right w:val="single" w:sz="4" w:space="0" w:color="auto"/>
            </w:tcBorders>
            <w:shd w:val="clear" w:color="auto" w:fill="6FC7C7" w:themeFill="background1" w:themeFillShade="D9"/>
          </w:tcPr>
          <w:p w:rsidR="00B41491" w:rsidRPr="009E3611" w:rsidRDefault="00B41491" w:rsidP="00B41491">
            <w:pPr>
              <w:widowControl/>
              <w:rPr>
                <w:rFonts w:ascii="Times New Roman" w:eastAsia="新細明體" w:hAnsi="Times New Roman" w:cs="Times New Roman"/>
                <w:sz w:val="20"/>
                <w:szCs w:val="20"/>
              </w:rPr>
            </w:pPr>
            <w:r w:rsidRPr="009E3611">
              <w:rPr>
                <w:rFonts w:ascii="Times New Roman" w:eastAsia="新細明體" w:hAnsi="Times New Roman" w:cs="Times New Roman"/>
                <w:sz w:val="20"/>
                <w:szCs w:val="20"/>
              </w:rPr>
              <w:lastRenderedPageBreak/>
              <w:t xml:space="preserve">15. </w:t>
            </w:r>
            <w:r w:rsidRPr="009E3611">
              <w:rPr>
                <w:rFonts w:ascii="Times New Roman" w:eastAsia="新細明體" w:hAnsi="Times New Roman" w:cs="Times New Roman"/>
                <w:sz w:val="20"/>
                <w:szCs w:val="20"/>
              </w:rPr>
              <w:t>若受八得，諦見到諦定意為八。</w:t>
            </w:r>
          </w:p>
        </w:tc>
        <w:tc>
          <w:tcPr>
            <w:tcW w:w="1667" w:type="pct"/>
            <w:tcBorders>
              <w:top w:val="single" w:sz="4" w:space="0" w:color="auto"/>
              <w:left w:val="single" w:sz="4" w:space="0" w:color="auto"/>
              <w:bottom w:val="single" w:sz="4" w:space="0" w:color="auto"/>
              <w:right w:val="single" w:sz="4" w:space="0" w:color="auto"/>
            </w:tcBorders>
            <w:shd w:val="clear" w:color="auto" w:fill="6FC7C7" w:themeFill="background1" w:themeFillShade="D9"/>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謂八聖道</w:t>
            </w:r>
            <w:r w:rsidRPr="009E3611">
              <w:rPr>
                <w:rFonts w:ascii="Times New Roman" w:eastAsia="新細明體" w:hAnsi="Times New Roman" w:cs="Times New Roman"/>
                <w:color w:val="000000"/>
                <w:spacing w:val="4"/>
                <w:sz w:val="20"/>
                <w:szCs w:val="20"/>
              </w:rPr>
              <w:t>——</w:t>
            </w:r>
            <w:r w:rsidRPr="009E3611">
              <w:rPr>
                <w:rFonts w:ascii="Times New Roman" w:eastAsia="新細明體" w:hAnsi="Times New Roman" w:cs="Times New Roman"/>
                <w:color w:val="000000"/>
                <w:spacing w:val="4"/>
                <w:sz w:val="20"/>
                <w:szCs w:val="20"/>
              </w:rPr>
              <w:t>正見乃至正定。</w:t>
            </w:r>
          </w:p>
        </w:tc>
        <w:tc>
          <w:tcPr>
            <w:tcW w:w="1667" w:type="pct"/>
            <w:tcBorders>
              <w:top w:val="single" w:sz="4" w:space="0" w:color="auto"/>
              <w:left w:val="single" w:sz="4" w:space="0" w:color="auto"/>
              <w:bottom w:val="single" w:sz="4" w:space="0" w:color="auto"/>
              <w:right w:val="single" w:sz="4" w:space="0" w:color="auto"/>
            </w:tcBorders>
            <w:shd w:val="clear" w:color="auto" w:fill="6FC7C7" w:themeFill="background1" w:themeFillShade="D9"/>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八聖道是導向受滅的道，也就是：正見</w:t>
            </w:r>
            <w:r w:rsidRPr="009E3611">
              <w:rPr>
                <w:rFonts w:ascii="Times New Roman" w:eastAsia="新細明體" w:hAnsi="Times New Roman" w:cs="Times New Roman"/>
                <w:color w:val="000000"/>
                <w:spacing w:val="4"/>
                <w:sz w:val="20"/>
                <w:szCs w:val="20"/>
              </w:rPr>
              <w:t>…</w:t>
            </w:r>
            <w:r w:rsidRPr="009E3611">
              <w:rPr>
                <w:rFonts w:ascii="Times New Roman" w:eastAsia="新細明體" w:hAnsi="Times New Roman" w:cs="Times New Roman"/>
                <w:color w:val="000000"/>
                <w:spacing w:val="4"/>
                <w:sz w:val="20"/>
                <w:szCs w:val="20"/>
              </w:rPr>
              <w:t>正定。</w:t>
            </w:r>
          </w:p>
        </w:tc>
      </w:tr>
      <w:tr w:rsidR="00B41491" w:rsidRPr="009E3611" w:rsidTr="009E3611">
        <w:trPr>
          <w:jc w:val="center"/>
        </w:trPr>
        <w:tc>
          <w:tcPr>
            <w:tcW w:w="1667" w:type="pct"/>
            <w:tcBorders>
              <w:top w:val="single" w:sz="4" w:space="0" w:color="auto"/>
              <w:left w:val="single" w:sz="4" w:space="0" w:color="auto"/>
              <w:bottom w:val="single" w:sz="4" w:space="0" w:color="auto"/>
              <w:right w:val="single" w:sz="4" w:space="0" w:color="auto"/>
            </w:tcBorders>
            <w:shd w:val="clear" w:color="auto" w:fill="6FC7C7" w:themeFill="background1" w:themeFillShade="D9"/>
          </w:tcPr>
          <w:p w:rsidR="00B41491" w:rsidRPr="009E3611" w:rsidRDefault="00B41491" w:rsidP="00B41491">
            <w:pPr>
              <w:widowControl/>
              <w:rPr>
                <w:rFonts w:ascii="Times New Roman" w:eastAsia="新細明體" w:hAnsi="Times New Roman" w:cs="Times New Roman"/>
                <w:sz w:val="20"/>
                <w:szCs w:val="20"/>
              </w:rPr>
            </w:pPr>
            <w:r w:rsidRPr="009E3611">
              <w:rPr>
                <w:rFonts w:ascii="Times New Roman" w:eastAsia="新細明體" w:hAnsi="Times New Roman" w:cs="Times New Roman"/>
                <w:sz w:val="20"/>
                <w:szCs w:val="20"/>
              </w:rPr>
              <w:t xml:space="preserve">22. </w:t>
            </w:r>
            <w:r w:rsidRPr="009E3611">
              <w:rPr>
                <w:rFonts w:ascii="Times New Roman" w:eastAsia="新細明體" w:hAnsi="Times New Roman" w:cs="Times New Roman"/>
                <w:sz w:val="20"/>
                <w:szCs w:val="20"/>
              </w:rPr>
              <w:t>是為八行識識，諦見到諦定意為八。</w:t>
            </w:r>
          </w:p>
        </w:tc>
        <w:tc>
          <w:tcPr>
            <w:tcW w:w="1667" w:type="pct"/>
            <w:tcBorders>
              <w:top w:val="single" w:sz="4" w:space="0" w:color="auto"/>
              <w:left w:val="single" w:sz="4" w:space="0" w:color="auto"/>
              <w:bottom w:val="single" w:sz="4" w:space="0" w:color="auto"/>
              <w:right w:val="single" w:sz="4" w:space="0" w:color="auto"/>
            </w:tcBorders>
            <w:shd w:val="clear" w:color="auto" w:fill="6FC7C7" w:themeFill="background1" w:themeFillShade="D9"/>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謂八聖道</w:t>
            </w:r>
            <w:r w:rsidRPr="009E3611">
              <w:rPr>
                <w:rFonts w:ascii="Times New Roman" w:eastAsia="新細明體" w:hAnsi="Times New Roman" w:cs="Times New Roman"/>
                <w:color w:val="000000"/>
                <w:spacing w:val="4"/>
                <w:sz w:val="20"/>
                <w:szCs w:val="20"/>
              </w:rPr>
              <w:t>——</w:t>
            </w:r>
            <w:r w:rsidRPr="009E3611">
              <w:rPr>
                <w:rFonts w:ascii="Times New Roman" w:eastAsia="新細明體" w:hAnsi="Times New Roman" w:cs="Times New Roman"/>
                <w:color w:val="000000"/>
                <w:spacing w:val="4"/>
                <w:sz w:val="20"/>
                <w:szCs w:val="20"/>
              </w:rPr>
              <w:t>正見乃至正定。</w:t>
            </w:r>
          </w:p>
        </w:tc>
        <w:tc>
          <w:tcPr>
            <w:tcW w:w="1667" w:type="pct"/>
            <w:tcBorders>
              <w:top w:val="single" w:sz="4" w:space="0" w:color="auto"/>
              <w:left w:val="single" w:sz="4" w:space="0" w:color="auto"/>
              <w:bottom w:val="single" w:sz="4" w:space="0" w:color="auto"/>
              <w:right w:val="single" w:sz="4" w:space="0" w:color="auto"/>
            </w:tcBorders>
            <w:shd w:val="clear" w:color="auto" w:fill="6FC7C7" w:themeFill="background1" w:themeFillShade="D9"/>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八聖道是導向想滅的道，也就是：正見</w:t>
            </w:r>
            <w:r w:rsidRPr="009E3611">
              <w:rPr>
                <w:rFonts w:ascii="Times New Roman" w:eastAsia="新細明體" w:hAnsi="Times New Roman" w:cs="Times New Roman"/>
                <w:color w:val="000000"/>
                <w:spacing w:val="4"/>
                <w:sz w:val="20"/>
                <w:szCs w:val="20"/>
              </w:rPr>
              <w:t>…</w:t>
            </w:r>
            <w:r w:rsidRPr="009E3611">
              <w:rPr>
                <w:rFonts w:ascii="Times New Roman" w:eastAsia="新細明體" w:hAnsi="Times New Roman" w:cs="Times New Roman"/>
                <w:color w:val="000000"/>
                <w:spacing w:val="4"/>
                <w:sz w:val="20"/>
                <w:szCs w:val="20"/>
              </w:rPr>
              <w:t>正定。</w:t>
            </w:r>
          </w:p>
        </w:tc>
      </w:tr>
      <w:tr w:rsidR="00B41491" w:rsidRPr="009E3611" w:rsidTr="009E3611">
        <w:trPr>
          <w:jc w:val="center"/>
        </w:trPr>
        <w:tc>
          <w:tcPr>
            <w:tcW w:w="1667" w:type="pct"/>
            <w:tcBorders>
              <w:top w:val="single" w:sz="4" w:space="0" w:color="auto"/>
              <w:left w:val="single" w:sz="4" w:space="0" w:color="auto"/>
              <w:bottom w:val="single" w:sz="4" w:space="0" w:color="auto"/>
              <w:right w:val="single" w:sz="4" w:space="0" w:color="auto"/>
            </w:tcBorders>
            <w:shd w:val="clear" w:color="auto" w:fill="6FC7C7" w:themeFill="background1" w:themeFillShade="D9"/>
          </w:tcPr>
          <w:p w:rsidR="00B41491" w:rsidRPr="009E3611" w:rsidRDefault="00B41491" w:rsidP="00B41491">
            <w:pPr>
              <w:widowControl/>
              <w:rPr>
                <w:rFonts w:ascii="Times New Roman" w:eastAsia="新細明體" w:hAnsi="Times New Roman" w:cs="Times New Roman"/>
                <w:sz w:val="20"/>
                <w:szCs w:val="20"/>
              </w:rPr>
            </w:pPr>
            <w:r w:rsidRPr="009E3611">
              <w:rPr>
                <w:rFonts w:ascii="Times New Roman" w:eastAsia="新細明體" w:hAnsi="Times New Roman" w:cs="Times New Roman"/>
                <w:sz w:val="20"/>
                <w:szCs w:val="20"/>
              </w:rPr>
              <w:t xml:space="preserve">29. </w:t>
            </w:r>
            <w:r w:rsidRPr="009E3611">
              <w:rPr>
                <w:rFonts w:ascii="Times New Roman" w:eastAsia="新細明體" w:hAnsi="Times New Roman" w:cs="Times New Roman"/>
                <w:sz w:val="20"/>
                <w:szCs w:val="20"/>
              </w:rPr>
              <w:t>為是八行識，諦見至諦定為八。</w:t>
            </w:r>
          </w:p>
        </w:tc>
        <w:tc>
          <w:tcPr>
            <w:tcW w:w="1667" w:type="pct"/>
            <w:tcBorders>
              <w:top w:val="single" w:sz="4" w:space="0" w:color="auto"/>
              <w:left w:val="single" w:sz="4" w:space="0" w:color="auto"/>
              <w:bottom w:val="single" w:sz="4" w:space="0" w:color="auto"/>
              <w:right w:val="single" w:sz="4" w:space="0" w:color="auto"/>
            </w:tcBorders>
            <w:shd w:val="clear" w:color="auto" w:fill="6FC7C7" w:themeFill="background1" w:themeFillShade="D9"/>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謂八聖道</w:t>
            </w:r>
            <w:r w:rsidRPr="009E3611">
              <w:rPr>
                <w:rFonts w:ascii="Times New Roman" w:eastAsia="新細明體" w:hAnsi="Times New Roman" w:cs="Times New Roman"/>
                <w:color w:val="000000"/>
                <w:spacing w:val="4"/>
                <w:sz w:val="20"/>
                <w:szCs w:val="20"/>
              </w:rPr>
              <w:t>——</w:t>
            </w:r>
            <w:r w:rsidRPr="009E3611">
              <w:rPr>
                <w:rFonts w:ascii="Times New Roman" w:eastAsia="新細明體" w:hAnsi="Times New Roman" w:cs="Times New Roman"/>
                <w:color w:val="000000"/>
                <w:spacing w:val="4"/>
                <w:sz w:val="20"/>
                <w:szCs w:val="20"/>
              </w:rPr>
              <w:t>正見乃至正定。</w:t>
            </w:r>
          </w:p>
        </w:tc>
        <w:tc>
          <w:tcPr>
            <w:tcW w:w="1667" w:type="pct"/>
            <w:tcBorders>
              <w:top w:val="single" w:sz="4" w:space="0" w:color="auto"/>
              <w:left w:val="single" w:sz="4" w:space="0" w:color="auto"/>
              <w:bottom w:val="single" w:sz="4" w:space="0" w:color="auto"/>
              <w:right w:val="single" w:sz="4" w:space="0" w:color="auto"/>
            </w:tcBorders>
            <w:shd w:val="clear" w:color="auto" w:fill="6FC7C7" w:themeFill="background1" w:themeFillShade="D9"/>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八聖道是導向行滅的道，也就是：正見</w:t>
            </w:r>
            <w:r w:rsidRPr="009E3611">
              <w:rPr>
                <w:rFonts w:ascii="Times New Roman" w:eastAsia="新細明體" w:hAnsi="Times New Roman" w:cs="Times New Roman"/>
                <w:color w:val="000000"/>
                <w:spacing w:val="4"/>
                <w:sz w:val="20"/>
                <w:szCs w:val="20"/>
              </w:rPr>
              <w:t>…</w:t>
            </w:r>
            <w:r w:rsidRPr="009E3611">
              <w:rPr>
                <w:rFonts w:ascii="Times New Roman" w:eastAsia="新細明體" w:hAnsi="Times New Roman" w:cs="Times New Roman"/>
                <w:color w:val="000000"/>
                <w:spacing w:val="4"/>
                <w:sz w:val="20"/>
                <w:szCs w:val="20"/>
              </w:rPr>
              <w:t>正定。</w:t>
            </w:r>
          </w:p>
        </w:tc>
      </w:tr>
      <w:tr w:rsidR="00B41491" w:rsidRPr="009E3611" w:rsidTr="009E3611">
        <w:trPr>
          <w:jc w:val="center"/>
        </w:trPr>
        <w:tc>
          <w:tcPr>
            <w:tcW w:w="1667" w:type="pct"/>
            <w:tcBorders>
              <w:top w:val="single" w:sz="4" w:space="0" w:color="auto"/>
              <w:left w:val="single" w:sz="4" w:space="0" w:color="auto"/>
              <w:bottom w:val="single" w:sz="4" w:space="0" w:color="auto"/>
              <w:right w:val="single" w:sz="4" w:space="0" w:color="auto"/>
            </w:tcBorders>
            <w:shd w:val="clear" w:color="auto" w:fill="6FC7C7" w:themeFill="background1" w:themeFillShade="D9"/>
          </w:tcPr>
          <w:p w:rsidR="00B41491" w:rsidRPr="009E3611" w:rsidRDefault="00B41491" w:rsidP="00B41491">
            <w:pPr>
              <w:widowControl/>
              <w:rPr>
                <w:rFonts w:ascii="Times New Roman" w:eastAsia="新細明體" w:hAnsi="Times New Roman" w:cs="Times New Roman"/>
                <w:sz w:val="20"/>
                <w:szCs w:val="20"/>
              </w:rPr>
            </w:pPr>
            <w:r w:rsidRPr="009E3611">
              <w:rPr>
                <w:rFonts w:ascii="Times New Roman" w:eastAsia="新細明體" w:hAnsi="Times New Roman" w:cs="Times New Roman"/>
                <w:sz w:val="20"/>
                <w:szCs w:val="20"/>
              </w:rPr>
              <w:t xml:space="preserve">36. </w:t>
            </w:r>
            <w:r w:rsidRPr="009E3611">
              <w:rPr>
                <w:rFonts w:ascii="Times New Roman" w:eastAsia="新細明體" w:hAnsi="Times New Roman" w:cs="Times New Roman"/>
                <w:sz w:val="20"/>
                <w:szCs w:val="20"/>
              </w:rPr>
              <w:t>為識八行，諦見至諦定為八。</w:t>
            </w:r>
          </w:p>
        </w:tc>
        <w:tc>
          <w:tcPr>
            <w:tcW w:w="1667" w:type="pct"/>
            <w:tcBorders>
              <w:top w:val="single" w:sz="4" w:space="0" w:color="auto"/>
              <w:left w:val="single" w:sz="4" w:space="0" w:color="auto"/>
              <w:bottom w:val="single" w:sz="4" w:space="0" w:color="auto"/>
              <w:right w:val="single" w:sz="4" w:space="0" w:color="auto"/>
            </w:tcBorders>
            <w:shd w:val="clear" w:color="auto" w:fill="6FC7C7" w:themeFill="background1" w:themeFillShade="D9"/>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謂八聖道</w:t>
            </w:r>
            <w:r w:rsidRPr="009E3611">
              <w:rPr>
                <w:rFonts w:ascii="Times New Roman" w:eastAsia="新細明體" w:hAnsi="Times New Roman" w:cs="Times New Roman"/>
                <w:color w:val="000000"/>
                <w:spacing w:val="4"/>
                <w:sz w:val="20"/>
                <w:szCs w:val="20"/>
              </w:rPr>
              <w:t>——</w:t>
            </w:r>
            <w:r w:rsidRPr="009E3611">
              <w:rPr>
                <w:rFonts w:ascii="Times New Roman" w:eastAsia="新細明體" w:hAnsi="Times New Roman" w:cs="Times New Roman"/>
                <w:color w:val="000000"/>
                <w:spacing w:val="4"/>
                <w:sz w:val="20"/>
                <w:szCs w:val="20"/>
              </w:rPr>
              <w:t>正見乃至正定。</w:t>
            </w:r>
          </w:p>
        </w:tc>
        <w:tc>
          <w:tcPr>
            <w:tcW w:w="1667" w:type="pct"/>
            <w:tcBorders>
              <w:top w:val="single" w:sz="4" w:space="0" w:color="auto"/>
              <w:left w:val="single" w:sz="4" w:space="0" w:color="auto"/>
              <w:bottom w:val="single" w:sz="4" w:space="0" w:color="auto"/>
              <w:right w:val="single" w:sz="4" w:space="0" w:color="auto"/>
            </w:tcBorders>
            <w:shd w:val="clear" w:color="auto" w:fill="6FC7C7" w:themeFill="background1" w:themeFillShade="D9"/>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八聖道是導向色滅的道，也就是：正見</w:t>
            </w:r>
            <w:r w:rsidRPr="009E3611">
              <w:rPr>
                <w:rFonts w:ascii="Times New Roman" w:eastAsia="新細明體" w:hAnsi="Times New Roman" w:cs="Times New Roman"/>
                <w:color w:val="000000"/>
                <w:spacing w:val="4"/>
                <w:sz w:val="20"/>
                <w:szCs w:val="20"/>
              </w:rPr>
              <w:t>…</w:t>
            </w:r>
            <w:r w:rsidRPr="009E3611">
              <w:rPr>
                <w:rFonts w:ascii="Times New Roman" w:eastAsia="新細明體" w:hAnsi="Times New Roman" w:cs="Times New Roman"/>
                <w:color w:val="000000"/>
                <w:spacing w:val="4"/>
                <w:sz w:val="20"/>
                <w:szCs w:val="20"/>
              </w:rPr>
              <w:t>正定。</w:t>
            </w:r>
          </w:p>
        </w:tc>
      </w:tr>
      <w:tr w:rsidR="00B41491" w:rsidRPr="009E3611" w:rsidTr="009E3611">
        <w:trPr>
          <w:jc w:val="center"/>
        </w:trPr>
        <w:tc>
          <w:tcPr>
            <w:tcW w:w="1667" w:type="pct"/>
            <w:tcBorders>
              <w:top w:val="single" w:sz="4" w:space="0" w:color="auto"/>
              <w:left w:val="single" w:sz="4" w:space="0" w:color="auto"/>
              <w:bottom w:val="single" w:sz="4" w:space="0" w:color="auto"/>
              <w:right w:val="single" w:sz="4" w:space="0" w:color="auto"/>
            </w:tcBorders>
            <w:shd w:val="clear" w:color="auto" w:fill="6FC7C7" w:themeFill="background1" w:themeFillShade="D9"/>
          </w:tcPr>
          <w:p w:rsidR="00B41491" w:rsidRPr="009E3611" w:rsidRDefault="00B41491" w:rsidP="00B41491">
            <w:pPr>
              <w:widowControl/>
              <w:rPr>
                <w:rFonts w:ascii="Times New Roman" w:eastAsia="新細明體" w:hAnsi="Times New Roman" w:cs="Times New Roman"/>
                <w:sz w:val="20"/>
                <w:szCs w:val="20"/>
              </w:rPr>
            </w:pPr>
            <w:r w:rsidRPr="009E3611">
              <w:rPr>
                <w:rFonts w:ascii="Times New Roman" w:eastAsia="新細明體" w:hAnsi="Times New Roman" w:cs="Times New Roman"/>
                <w:sz w:val="20"/>
                <w:szCs w:val="20"/>
              </w:rPr>
              <w:t xml:space="preserve">9. </w:t>
            </w:r>
            <w:r w:rsidRPr="009E3611">
              <w:rPr>
                <w:rFonts w:ascii="Times New Roman" w:eastAsia="新細明體" w:hAnsi="Times New Roman" w:cs="Times New Roman"/>
                <w:sz w:val="20"/>
                <w:szCs w:val="20"/>
              </w:rPr>
              <w:t>所色欲生喜生欲生，如是為味如至誠知。</w:t>
            </w:r>
          </w:p>
        </w:tc>
        <w:tc>
          <w:tcPr>
            <w:tcW w:w="1667" w:type="pct"/>
            <w:tcBorders>
              <w:top w:val="single" w:sz="4" w:space="0" w:color="auto"/>
              <w:left w:val="single" w:sz="4" w:space="0" w:color="auto"/>
              <w:bottom w:val="single" w:sz="4" w:space="0" w:color="auto"/>
              <w:right w:val="single" w:sz="4" w:space="0" w:color="auto"/>
            </w:tcBorders>
            <w:shd w:val="clear" w:color="auto" w:fill="6FC7C7" w:themeFill="background1" w:themeFillShade="D9"/>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謂色因緣生喜樂，是名色味，如是色味如實知。</w:t>
            </w:r>
          </w:p>
        </w:tc>
        <w:tc>
          <w:tcPr>
            <w:tcW w:w="1667" w:type="pct"/>
            <w:tcBorders>
              <w:top w:val="single" w:sz="4" w:space="0" w:color="auto"/>
              <w:left w:val="single" w:sz="4" w:space="0" w:color="auto"/>
              <w:bottom w:val="single" w:sz="4" w:space="0" w:color="auto"/>
              <w:right w:val="single" w:sz="4" w:space="0" w:color="auto"/>
            </w:tcBorders>
            <w:shd w:val="clear" w:color="auto" w:fill="6FC7C7" w:themeFill="background1" w:themeFillShade="D9"/>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基於色而起的喜、樂，此為色味。</w:t>
            </w:r>
          </w:p>
        </w:tc>
      </w:tr>
      <w:tr w:rsidR="00B41491" w:rsidRPr="009E3611" w:rsidTr="009E3611">
        <w:trPr>
          <w:jc w:val="center"/>
        </w:trPr>
        <w:tc>
          <w:tcPr>
            <w:tcW w:w="1667" w:type="pct"/>
            <w:tcBorders>
              <w:top w:val="single" w:sz="4" w:space="0" w:color="auto"/>
              <w:left w:val="single" w:sz="4" w:space="0" w:color="auto"/>
              <w:bottom w:val="single" w:sz="4" w:space="0" w:color="auto"/>
              <w:right w:val="single" w:sz="4" w:space="0" w:color="auto"/>
            </w:tcBorders>
            <w:shd w:val="clear" w:color="auto" w:fill="6FC7C7" w:themeFill="background1" w:themeFillShade="D9"/>
          </w:tcPr>
          <w:p w:rsidR="00B41491" w:rsidRPr="009E3611" w:rsidRDefault="00B41491" w:rsidP="00B41491">
            <w:pPr>
              <w:widowControl/>
              <w:rPr>
                <w:rFonts w:ascii="Times New Roman" w:eastAsia="新細明體" w:hAnsi="Times New Roman" w:cs="Times New Roman"/>
                <w:sz w:val="20"/>
                <w:szCs w:val="20"/>
              </w:rPr>
            </w:pPr>
            <w:r w:rsidRPr="009E3611">
              <w:rPr>
                <w:rFonts w:ascii="Times New Roman" w:eastAsia="新細明體" w:hAnsi="Times New Roman" w:cs="Times New Roman"/>
                <w:sz w:val="20"/>
                <w:szCs w:val="20"/>
              </w:rPr>
              <w:t>16.</w:t>
            </w:r>
            <w:r w:rsidRPr="009E3611">
              <w:rPr>
                <w:rFonts w:ascii="Times New Roman" w:eastAsia="新細明體" w:hAnsi="Times New Roman" w:cs="Times New Roman"/>
                <w:sz w:val="20"/>
                <w:szCs w:val="20"/>
              </w:rPr>
              <w:t>所為痛痒求可求喜求，如是為痛痒識味為知。</w:t>
            </w:r>
          </w:p>
        </w:tc>
        <w:tc>
          <w:tcPr>
            <w:tcW w:w="1667" w:type="pct"/>
            <w:tcBorders>
              <w:top w:val="single" w:sz="4" w:space="0" w:color="auto"/>
              <w:left w:val="single" w:sz="4" w:space="0" w:color="auto"/>
              <w:bottom w:val="single" w:sz="4" w:space="0" w:color="auto"/>
              <w:right w:val="single" w:sz="4" w:space="0" w:color="auto"/>
            </w:tcBorders>
            <w:shd w:val="clear" w:color="auto" w:fill="6FC7C7" w:themeFill="background1" w:themeFillShade="D9"/>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受因緣生喜樂，是名受味，如是受味如實知。</w:t>
            </w:r>
          </w:p>
        </w:tc>
        <w:tc>
          <w:tcPr>
            <w:tcW w:w="1667" w:type="pct"/>
            <w:tcBorders>
              <w:top w:val="single" w:sz="4" w:space="0" w:color="auto"/>
              <w:left w:val="single" w:sz="4" w:space="0" w:color="auto"/>
              <w:bottom w:val="single" w:sz="4" w:space="0" w:color="auto"/>
              <w:right w:val="single" w:sz="4" w:space="0" w:color="auto"/>
            </w:tcBorders>
            <w:shd w:val="clear" w:color="auto" w:fill="6FC7C7" w:themeFill="background1" w:themeFillShade="D9"/>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基於受而起的喜、樂，此為受味。</w:t>
            </w:r>
          </w:p>
        </w:tc>
      </w:tr>
      <w:tr w:rsidR="00B41491" w:rsidRPr="009E3611" w:rsidTr="009E3611">
        <w:trPr>
          <w:jc w:val="center"/>
        </w:trPr>
        <w:tc>
          <w:tcPr>
            <w:tcW w:w="1667" w:type="pct"/>
            <w:tcBorders>
              <w:top w:val="single" w:sz="4" w:space="0" w:color="auto"/>
              <w:left w:val="single" w:sz="4" w:space="0" w:color="auto"/>
              <w:bottom w:val="single" w:sz="4" w:space="0" w:color="auto"/>
              <w:right w:val="single" w:sz="4" w:space="0" w:color="auto"/>
            </w:tcBorders>
            <w:shd w:val="clear" w:color="auto" w:fill="6FC7C7" w:themeFill="background1" w:themeFillShade="D9"/>
          </w:tcPr>
          <w:p w:rsidR="00B41491" w:rsidRPr="009E3611" w:rsidRDefault="00B41491" w:rsidP="00B41491">
            <w:pPr>
              <w:widowControl/>
              <w:rPr>
                <w:rFonts w:ascii="Times New Roman" w:eastAsia="新細明體" w:hAnsi="Times New Roman" w:cs="Times New Roman"/>
                <w:sz w:val="20"/>
                <w:szCs w:val="20"/>
              </w:rPr>
            </w:pPr>
            <w:r w:rsidRPr="009E3611">
              <w:rPr>
                <w:rFonts w:ascii="Times New Roman" w:eastAsia="新細明體" w:hAnsi="Times New Roman" w:cs="Times New Roman"/>
                <w:sz w:val="20"/>
                <w:szCs w:val="20"/>
              </w:rPr>
              <w:t xml:space="preserve">23. </w:t>
            </w:r>
            <w:r w:rsidRPr="009E3611">
              <w:rPr>
                <w:rFonts w:ascii="Times New Roman" w:eastAsia="新細明體" w:hAnsi="Times New Roman" w:cs="Times New Roman"/>
                <w:sz w:val="20"/>
                <w:szCs w:val="20"/>
              </w:rPr>
              <w:t>所為思想因緣生樂行意喜，如是為思想味識。</w:t>
            </w:r>
          </w:p>
        </w:tc>
        <w:tc>
          <w:tcPr>
            <w:tcW w:w="1667" w:type="pct"/>
            <w:tcBorders>
              <w:top w:val="single" w:sz="4" w:space="0" w:color="auto"/>
              <w:left w:val="single" w:sz="4" w:space="0" w:color="auto"/>
              <w:bottom w:val="single" w:sz="4" w:space="0" w:color="auto"/>
              <w:right w:val="single" w:sz="4" w:space="0" w:color="auto"/>
            </w:tcBorders>
            <w:shd w:val="clear" w:color="auto" w:fill="6FC7C7" w:themeFill="background1" w:themeFillShade="D9"/>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想因緣生喜樂，是名想味，如是想味如實知。</w:t>
            </w:r>
          </w:p>
        </w:tc>
        <w:tc>
          <w:tcPr>
            <w:tcW w:w="1667" w:type="pct"/>
            <w:tcBorders>
              <w:top w:val="single" w:sz="4" w:space="0" w:color="auto"/>
              <w:left w:val="single" w:sz="4" w:space="0" w:color="auto"/>
              <w:bottom w:val="single" w:sz="4" w:space="0" w:color="auto"/>
              <w:right w:val="single" w:sz="4" w:space="0" w:color="auto"/>
            </w:tcBorders>
            <w:shd w:val="clear" w:color="auto" w:fill="6FC7C7" w:themeFill="background1" w:themeFillShade="D9"/>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基於想而起的喜、樂，此為想味。</w:t>
            </w:r>
          </w:p>
        </w:tc>
      </w:tr>
      <w:tr w:rsidR="00B41491" w:rsidRPr="009E3611" w:rsidTr="009E3611">
        <w:trPr>
          <w:jc w:val="center"/>
        </w:trPr>
        <w:tc>
          <w:tcPr>
            <w:tcW w:w="1667" w:type="pct"/>
            <w:tcBorders>
              <w:top w:val="single" w:sz="4" w:space="0" w:color="auto"/>
              <w:left w:val="single" w:sz="4" w:space="0" w:color="auto"/>
              <w:bottom w:val="single" w:sz="4" w:space="0" w:color="auto"/>
              <w:right w:val="single" w:sz="4" w:space="0" w:color="auto"/>
            </w:tcBorders>
            <w:shd w:val="clear" w:color="auto" w:fill="6FC7C7" w:themeFill="background1" w:themeFillShade="D9"/>
          </w:tcPr>
          <w:p w:rsidR="00B41491" w:rsidRPr="009E3611" w:rsidRDefault="00B41491" w:rsidP="00B41491">
            <w:pPr>
              <w:widowControl/>
              <w:rPr>
                <w:rFonts w:ascii="Times New Roman" w:eastAsia="新細明體" w:hAnsi="Times New Roman" w:cs="Times New Roman"/>
                <w:sz w:val="20"/>
                <w:szCs w:val="20"/>
              </w:rPr>
            </w:pPr>
            <w:r w:rsidRPr="009E3611">
              <w:rPr>
                <w:rFonts w:ascii="Times New Roman" w:eastAsia="新細明體" w:hAnsi="Times New Roman" w:cs="Times New Roman"/>
                <w:sz w:val="20"/>
                <w:szCs w:val="20"/>
              </w:rPr>
              <w:t xml:space="preserve">30. </w:t>
            </w:r>
            <w:r w:rsidRPr="009E3611">
              <w:rPr>
                <w:rFonts w:ascii="Times New Roman" w:eastAsia="新細明體" w:hAnsi="Times New Roman" w:cs="Times New Roman"/>
                <w:sz w:val="20"/>
                <w:szCs w:val="20"/>
              </w:rPr>
              <w:t>所為生死因緣生樂喜意，如是為生死味識。</w:t>
            </w:r>
          </w:p>
        </w:tc>
        <w:tc>
          <w:tcPr>
            <w:tcW w:w="1667" w:type="pct"/>
            <w:tcBorders>
              <w:top w:val="single" w:sz="4" w:space="0" w:color="auto"/>
              <w:left w:val="single" w:sz="4" w:space="0" w:color="auto"/>
              <w:bottom w:val="single" w:sz="4" w:space="0" w:color="auto"/>
              <w:right w:val="single" w:sz="4" w:space="0" w:color="auto"/>
            </w:tcBorders>
            <w:shd w:val="clear" w:color="auto" w:fill="6FC7C7" w:themeFill="background1" w:themeFillShade="D9"/>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行因緣生喜樂，是名行味，如是行味如實知。</w:t>
            </w:r>
          </w:p>
        </w:tc>
        <w:tc>
          <w:tcPr>
            <w:tcW w:w="1667" w:type="pct"/>
            <w:tcBorders>
              <w:top w:val="single" w:sz="4" w:space="0" w:color="auto"/>
              <w:left w:val="single" w:sz="4" w:space="0" w:color="auto"/>
              <w:bottom w:val="single" w:sz="4" w:space="0" w:color="auto"/>
              <w:right w:val="single" w:sz="4" w:space="0" w:color="auto"/>
            </w:tcBorders>
            <w:shd w:val="clear" w:color="auto" w:fill="6FC7C7" w:themeFill="background1" w:themeFillShade="D9"/>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基於行而起的喜、樂，此為行味。</w:t>
            </w:r>
          </w:p>
        </w:tc>
      </w:tr>
      <w:tr w:rsidR="00B41491" w:rsidRPr="009E3611" w:rsidTr="009E3611">
        <w:trPr>
          <w:jc w:val="center"/>
        </w:trPr>
        <w:tc>
          <w:tcPr>
            <w:tcW w:w="1667" w:type="pct"/>
            <w:tcBorders>
              <w:top w:val="single" w:sz="4" w:space="0" w:color="auto"/>
              <w:left w:val="single" w:sz="4" w:space="0" w:color="auto"/>
              <w:bottom w:val="single" w:sz="4" w:space="0" w:color="auto"/>
              <w:right w:val="single" w:sz="4" w:space="0" w:color="auto"/>
            </w:tcBorders>
            <w:shd w:val="clear" w:color="auto" w:fill="6FC7C7" w:themeFill="background1" w:themeFillShade="D9"/>
          </w:tcPr>
          <w:p w:rsidR="00B41491" w:rsidRPr="009E3611" w:rsidRDefault="00B41491" w:rsidP="00B41491">
            <w:pPr>
              <w:widowControl/>
              <w:rPr>
                <w:rFonts w:ascii="Times New Roman" w:eastAsia="新細明體" w:hAnsi="Times New Roman" w:cs="Times New Roman"/>
                <w:sz w:val="20"/>
                <w:szCs w:val="20"/>
              </w:rPr>
            </w:pPr>
            <w:r w:rsidRPr="009E3611">
              <w:rPr>
                <w:rFonts w:ascii="Times New Roman" w:eastAsia="新細明體" w:hAnsi="Times New Roman" w:cs="Times New Roman"/>
                <w:sz w:val="20"/>
                <w:szCs w:val="20"/>
              </w:rPr>
              <w:t xml:space="preserve">37. </w:t>
            </w:r>
            <w:r w:rsidRPr="009E3611">
              <w:rPr>
                <w:rFonts w:ascii="Times New Roman" w:eastAsia="新細明體" w:hAnsi="Times New Roman" w:cs="Times New Roman"/>
                <w:sz w:val="20"/>
                <w:szCs w:val="20"/>
              </w:rPr>
              <w:t>所識因緣故生樂、生喜意，如是為味生為味識知。</w:t>
            </w:r>
          </w:p>
        </w:tc>
        <w:tc>
          <w:tcPr>
            <w:tcW w:w="1667" w:type="pct"/>
            <w:tcBorders>
              <w:top w:val="single" w:sz="4" w:space="0" w:color="auto"/>
              <w:left w:val="single" w:sz="4" w:space="0" w:color="auto"/>
              <w:bottom w:val="single" w:sz="4" w:space="0" w:color="auto"/>
              <w:right w:val="single" w:sz="4" w:space="0" w:color="auto"/>
            </w:tcBorders>
            <w:shd w:val="clear" w:color="auto" w:fill="6FC7C7" w:themeFill="background1" w:themeFillShade="D9"/>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識因緣生喜樂，是名識味，如是識味如實知。</w:t>
            </w:r>
          </w:p>
        </w:tc>
        <w:tc>
          <w:tcPr>
            <w:tcW w:w="1667" w:type="pct"/>
            <w:tcBorders>
              <w:top w:val="single" w:sz="4" w:space="0" w:color="auto"/>
              <w:left w:val="single" w:sz="4" w:space="0" w:color="auto"/>
              <w:bottom w:val="single" w:sz="4" w:space="0" w:color="auto"/>
              <w:right w:val="single" w:sz="4" w:space="0" w:color="auto"/>
            </w:tcBorders>
            <w:shd w:val="clear" w:color="auto" w:fill="6FC7C7" w:themeFill="background1" w:themeFillShade="D9"/>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基於識而起的喜、樂，此為識味。</w:t>
            </w:r>
          </w:p>
        </w:tc>
      </w:tr>
      <w:tr w:rsidR="00B41491" w:rsidRPr="009E3611" w:rsidTr="009E3611">
        <w:trPr>
          <w:jc w:val="center"/>
        </w:trPr>
        <w:tc>
          <w:tcPr>
            <w:tcW w:w="1667" w:type="pct"/>
            <w:tcBorders>
              <w:top w:val="single" w:sz="4" w:space="0" w:color="auto"/>
              <w:left w:val="single" w:sz="4" w:space="0" w:color="auto"/>
              <w:bottom w:val="single" w:sz="4" w:space="0" w:color="auto"/>
              <w:right w:val="single" w:sz="4" w:space="0" w:color="auto"/>
            </w:tcBorders>
            <w:shd w:val="clear" w:color="auto" w:fill="6FC7C7" w:themeFill="background1" w:themeFillShade="D9"/>
          </w:tcPr>
          <w:p w:rsidR="00B41491" w:rsidRPr="009E3611" w:rsidRDefault="00B41491" w:rsidP="00B41491">
            <w:pPr>
              <w:widowControl/>
              <w:rPr>
                <w:rFonts w:ascii="Times New Roman" w:eastAsia="新細明體" w:hAnsi="Times New Roman" w:cs="Times New Roman"/>
                <w:sz w:val="20"/>
                <w:szCs w:val="20"/>
              </w:rPr>
            </w:pPr>
            <w:r w:rsidRPr="009E3611">
              <w:rPr>
                <w:rFonts w:ascii="Times New Roman" w:eastAsia="新細明體" w:hAnsi="Times New Roman" w:cs="Times New Roman"/>
                <w:sz w:val="20"/>
                <w:szCs w:val="20"/>
              </w:rPr>
              <w:t xml:space="preserve">11. </w:t>
            </w:r>
            <w:r w:rsidRPr="009E3611">
              <w:rPr>
                <w:rFonts w:ascii="Times New Roman" w:eastAsia="新細明體" w:hAnsi="Times New Roman" w:cs="Times New Roman"/>
                <w:sz w:val="20"/>
                <w:szCs w:val="20"/>
              </w:rPr>
              <w:t>所色欲貪能解，能棄欲、能度欲，如是為色知要如至誠知。</w:t>
            </w:r>
          </w:p>
        </w:tc>
        <w:tc>
          <w:tcPr>
            <w:tcW w:w="1667" w:type="pct"/>
            <w:tcBorders>
              <w:top w:val="single" w:sz="4" w:space="0" w:color="auto"/>
              <w:left w:val="single" w:sz="4" w:space="0" w:color="auto"/>
              <w:bottom w:val="single" w:sz="4" w:space="0" w:color="auto"/>
              <w:right w:val="single" w:sz="4" w:space="0" w:color="auto"/>
            </w:tcBorders>
            <w:shd w:val="clear" w:color="auto" w:fill="6FC7C7" w:themeFill="background1" w:themeFillShade="D9"/>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謂於色調伏欲貪、斷欲貪、越欲貪，是名色離，如是色離如實知。</w:t>
            </w:r>
          </w:p>
        </w:tc>
        <w:tc>
          <w:tcPr>
            <w:tcW w:w="1667" w:type="pct"/>
            <w:tcBorders>
              <w:top w:val="single" w:sz="4" w:space="0" w:color="auto"/>
              <w:left w:val="single" w:sz="4" w:space="0" w:color="auto"/>
              <w:bottom w:val="single" w:sz="4" w:space="0" w:color="auto"/>
              <w:right w:val="single" w:sz="4" w:space="0" w:color="auto"/>
            </w:tcBorders>
            <w:shd w:val="clear" w:color="auto" w:fill="6FC7C7" w:themeFill="background1" w:themeFillShade="D9"/>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於色離欲貪、斷欲貪，此為色離。</w:t>
            </w:r>
          </w:p>
        </w:tc>
      </w:tr>
      <w:tr w:rsidR="00B41491" w:rsidRPr="009E3611" w:rsidTr="009E3611">
        <w:trPr>
          <w:jc w:val="center"/>
        </w:trPr>
        <w:tc>
          <w:tcPr>
            <w:tcW w:w="1667" w:type="pct"/>
            <w:tcBorders>
              <w:top w:val="single" w:sz="4" w:space="0" w:color="auto"/>
              <w:left w:val="single" w:sz="4" w:space="0" w:color="auto"/>
              <w:bottom w:val="single" w:sz="4" w:space="0" w:color="auto"/>
              <w:right w:val="single" w:sz="4" w:space="0" w:color="auto"/>
            </w:tcBorders>
            <w:shd w:val="clear" w:color="auto" w:fill="6FC7C7" w:themeFill="background1" w:themeFillShade="D9"/>
          </w:tcPr>
          <w:p w:rsidR="00B41491" w:rsidRPr="009E3611" w:rsidRDefault="00B41491" w:rsidP="00B41491">
            <w:pPr>
              <w:widowControl/>
              <w:rPr>
                <w:rFonts w:ascii="Times New Roman" w:eastAsia="新細明體" w:hAnsi="Times New Roman" w:cs="Times New Roman"/>
                <w:sz w:val="20"/>
                <w:szCs w:val="20"/>
              </w:rPr>
            </w:pPr>
            <w:r w:rsidRPr="009E3611">
              <w:rPr>
                <w:rFonts w:ascii="Times New Roman" w:eastAsia="新細明體" w:hAnsi="Times New Roman" w:cs="Times New Roman"/>
                <w:sz w:val="20"/>
                <w:szCs w:val="20"/>
              </w:rPr>
              <w:t xml:space="preserve">18. </w:t>
            </w:r>
            <w:r w:rsidRPr="009E3611">
              <w:rPr>
                <w:rFonts w:ascii="Times New Roman" w:eastAsia="新細明體" w:hAnsi="Times New Roman" w:cs="Times New Roman"/>
                <w:sz w:val="20"/>
                <w:szCs w:val="20"/>
              </w:rPr>
              <w:t>所痛痒欲能活、為愛能斷、愛貪為自度，如是為痛痒要識如諦知也。</w:t>
            </w:r>
          </w:p>
        </w:tc>
        <w:tc>
          <w:tcPr>
            <w:tcW w:w="1667" w:type="pct"/>
            <w:tcBorders>
              <w:top w:val="single" w:sz="4" w:space="0" w:color="auto"/>
              <w:left w:val="single" w:sz="4" w:space="0" w:color="auto"/>
              <w:bottom w:val="single" w:sz="4" w:space="0" w:color="auto"/>
              <w:right w:val="single" w:sz="4" w:space="0" w:color="auto"/>
            </w:tcBorders>
            <w:shd w:val="clear" w:color="auto" w:fill="6FC7C7" w:themeFill="background1" w:themeFillShade="D9"/>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若於受調伏欲貪、斷欲貪、越欲貪，是名受離，如是受離如實知。</w:t>
            </w:r>
          </w:p>
        </w:tc>
        <w:tc>
          <w:tcPr>
            <w:tcW w:w="1667" w:type="pct"/>
            <w:tcBorders>
              <w:top w:val="single" w:sz="4" w:space="0" w:color="auto"/>
              <w:left w:val="single" w:sz="4" w:space="0" w:color="auto"/>
              <w:bottom w:val="single" w:sz="4" w:space="0" w:color="auto"/>
              <w:right w:val="single" w:sz="4" w:space="0" w:color="auto"/>
            </w:tcBorders>
            <w:shd w:val="clear" w:color="auto" w:fill="6FC7C7" w:themeFill="background1" w:themeFillShade="D9"/>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於受離欲貪、斷欲貪，此為受離。</w:t>
            </w:r>
          </w:p>
        </w:tc>
      </w:tr>
      <w:tr w:rsidR="00B41491" w:rsidRPr="009E3611" w:rsidTr="009E3611">
        <w:trPr>
          <w:jc w:val="center"/>
        </w:trPr>
        <w:tc>
          <w:tcPr>
            <w:tcW w:w="1667" w:type="pct"/>
            <w:tcBorders>
              <w:top w:val="single" w:sz="4" w:space="0" w:color="auto"/>
              <w:left w:val="single" w:sz="4" w:space="0" w:color="auto"/>
              <w:bottom w:val="single" w:sz="4" w:space="0" w:color="auto"/>
              <w:right w:val="single" w:sz="4" w:space="0" w:color="auto"/>
            </w:tcBorders>
            <w:shd w:val="clear" w:color="auto" w:fill="6FC7C7" w:themeFill="background1" w:themeFillShade="D9"/>
          </w:tcPr>
          <w:p w:rsidR="00B41491" w:rsidRPr="009E3611" w:rsidRDefault="00B41491" w:rsidP="00B41491">
            <w:pPr>
              <w:widowControl/>
              <w:rPr>
                <w:rFonts w:ascii="Times New Roman" w:eastAsia="新細明體" w:hAnsi="Times New Roman" w:cs="Times New Roman"/>
                <w:sz w:val="20"/>
                <w:szCs w:val="20"/>
              </w:rPr>
            </w:pPr>
            <w:r w:rsidRPr="009E3611">
              <w:rPr>
                <w:rFonts w:ascii="Times New Roman" w:eastAsia="新細明體" w:hAnsi="Times New Roman" w:cs="Times New Roman"/>
                <w:sz w:val="20"/>
                <w:szCs w:val="20"/>
              </w:rPr>
              <w:t xml:space="preserve">25. </w:t>
            </w:r>
            <w:r w:rsidRPr="009E3611">
              <w:rPr>
                <w:rFonts w:ascii="Times New Roman" w:eastAsia="新細明體" w:hAnsi="Times New Roman" w:cs="Times New Roman"/>
                <w:sz w:val="20"/>
                <w:szCs w:val="20"/>
              </w:rPr>
              <w:t>所思想欲貪能解、欲貪能斷、欲貪能自度，如是為思想要識。</w:t>
            </w:r>
          </w:p>
        </w:tc>
        <w:tc>
          <w:tcPr>
            <w:tcW w:w="1667" w:type="pct"/>
            <w:tcBorders>
              <w:top w:val="single" w:sz="4" w:space="0" w:color="auto"/>
              <w:left w:val="single" w:sz="4" w:space="0" w:color="auto"/>
              <w:bottom w:val="single" w:sz="4" w:space="0" w:color="auto"/>
              <w:right w:val="single" w:sz="4" w:space="0" w:color="auto"/>
            </w:tcBorders>
            <w:shd w:val="clear" w:color="auto" w:fill="6FC7C7" w:themeFill="background1" w:themeFillShade="D9"/>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若於想調伏欲貪、斷欲貪、越欲貪，是名想離，如是想離如實知。</w:t>
            </w:r>
          </w:p>
        </w:tc>
        <w:tc>
          <w:tcPr>
            <w:tcW w:w="1667" w:type="pct"/>
            <w:tcBorders>
              <w:top w:val="single" w:sz="4" w:space="0" w:color="auto"/>
              <w:left w:val="single" w:sz="4" w:space="0" w:color="auto"/>
              <w:bottom w:val="single" w:sz="4" w:space="0" w:color="auto"/>
              <w:right w:val="single" w:sz="4" w:space="0" w:color="auto"/>
            </w:tcBorders>
            <w:shd w:val="clear" w:color="auto" w:fill="6FC7C7" w:themeFill="background1" w:themeFillShade="D9"/>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於想離欲貪、斷欲貪，此為想離。</w:t>
            </w:r>
          </w:p>
        </w:tc>
      </w:tr>
      <w:tr w:rsidR="00B41491" w:rsidRPr="009E3611" w:rsidTr="009E3611">
        <w:trPr>
          <w:jc w:val="center"/>
        </w:trPr>
        <w:tc>
          <w:tcPr>
            <w:tcW w:w="1667" w:type="pct"/>
            <w:tcBorders>
              <w:top w:val="single" w:sz="4" w:space="0" w:color="auto"/>
              <w:left w:val="single" w:sz="4" w:space="0" w:color="auto"/>
              <w:bottom w:val="single" w:sz="4" w:space="0" w:color="auto"/>
              <w:right w:val="single" w:sz="4" w:space="0" w:color="auto"/>
            </w:tcBorders>
            <w:shd w:val="clear" w:color="auto" w:fill="6FC7C7" w:themeFill="background1" w:themeFillShade="D9"/>
          </w:tcPr>
          <w:p w:rsidR="00B41491" w:rsidRPr="009E3611" w:rsidRDefault="00B41491" w:rsidP="00B41491">
            <w:pPr>
              <w:widowControl/>
              <w:rPr>
                <w:rFonts w:ascii="Times New Roman" w:eastAsia="新細明體" w:hAnsi="Times New Roman" w:cs="Times New Roman"/>
                <w:sz w:val="20"/>
                <w:szCs w:val="20"/>
              </w:rPr>
            </w:pPr>
            <w:r w:rsidRPr="009E3611">
              <w:rPr>
                <w:rFonts w:ascii="Times New Roman" w:eastAsia="新細明體" w:hAnsi="Times New Roman" w:cs="Times New Roman"/>
                <w:sz w:val="20"/>
                <w:szCs w:val="20"/>
              </w:rPr>
              <w:t xml:space="preserve">32. </w:t>
            </w:r>
            <w:r w:rsidRPr="009E3611">
              <w:rPr>
                <w:rFonts w:ascii="Times New Roman" w:eastAsia="新細明體" w:hAnsi="Times New Roman" w:cs="Times New Roman"/>
                <w:sz w:val="20"/>
                <w:szCs w:val="20"/>
              </w:rPr>
              <w:t>所為生死欲貪隨，欲貪能斷，欲能度，如是為生死要識。</w:t>
            </w:r>
          </w:p>
        </w:tc>
        <w:tc>
          <w:tcPr>
            <w:tcW w:w="1667" w:type="pct"/>
            <w:tcBorders>
              <w:top w:val="single" w:sz="4" w:space="0" w:color="auto"/>
              <w:left w:val="single" w:sz="4" w:space="0" w:color="auto"/>
              <w:bottom w:val="single" w:sz="4" w:space="0" w:color="auto"/>
              <w:right w:val="single" w:sz="4" w:space="0" w:color="auto"/>
            </w:tcBorders>
            <w:shd w:val="clear" w:color="auto" w:fill="6FC7C7" w:themeFill="background1" w:themeFillShade="D9"/>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若於行調伏欲貪、斷欲貪、越欲貪，是名行離，如是行離如實知。</w:t>
            </w:r>
          </w:p>
        </w:tc>
        <w:tc>
          <w:tcPr>
            <w:tcW w:w="1667" w:type="pct"/>
            <w:tcBorders>
              <w:top w:val="single" w:sz="4" w:space="0" w:color="auto"/>
              <w:left w:val="single" w:sz="4" w:space="0" w:color="auto"/>
              <w:bottom w:val="single" w:sz="4" w:space="0" w:color="auto"/>
              <w:right w:val="single" w:sz="4" w:space="0" w:color="auto"/>
            </w:tcBorders>
            <w:shd w:val="clear" w:color="auto" w:fill="6FC7C7" w:themeFill="background1" w:themeFillShade="D9"/>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於行離欲貪、斷欲貪，此為行離。</w:t>
            </w:r>
          </w:p>
        </w:tc>
      </w:tr>
      <w:tr w:rsidR="00B41491" w:rsidRPr="009E3611" w:rsidTr="009E3611">
        <w:trPr>
          <w:jc w:val="center"/>
        </w:trPr>
        <w:tc>
          <w:tcPr>
            <w:tcW w:w="1667" w:type="pct"/>
            <w:tcBorders>
              <w:top w:val="single" w:sz="4" w:space="0" w:color="auto"/>
              <w:left w:val="single" w:sz="4" w:space="0" w:color="auto"/>
              <w:bottom w:val="single" w:sz="4" w:space="0" w:color="auto"/>
              <w:right w:val="single" w:sz="4" w:space="0" w:color="auto"/>
            </w:tcBorders>
            <w:shd w:val="clear" w:color="auto" w:fill="6FC7C7" w:themeFill="background1" w:themeFillShade="D9"/>
          </w:tcPr>
          <w:p w:rsidR="00B41491" w:rsidRPr="009E3611" w:rsidRDefault="00B41491" w:rsidP="00B41491">
            <w:pPr>
              <w:widowControl/>
              <w:rPr>
                <w:rFonts w:ascii="Times New Roman" w:eastAsia="新細明體" w:hAnsi="Times New Roman" w:cs="Times New Roman"/>
                <w:sz w:val="20"/>
                <w:szCs w:val="20"/>
              </w:rPr>
            </w:pPr>
            <w:r w:rsidRPr="009E3611">
              <w:rPr>
                <w:rFonts w:ascii="Times New Roman" w:eastAsia="新細明體" w:hAnsi="Times New Roman" w:cs="Times New Roman"/>
                <w:sz w:val="20"/>
                <w:szCs w:val="20"/>
              </w:rPr>
              <w:t xml:space="preserve">39. </w:t>
            </w:r>
            <w:r w:rsidRPr="009E3611">
              <w:rPr>
                <w:rFonts w:ascii="Times New Roman" w:eastAsia="新細明體" w:hAnsi="Times New Roman" w:cs="Times New Roman"/>
                <w:sz w:val="20"/>
                <w:szCs w:val="20"/>
              </w:rPr>
              <w:t>所識欲貪能活、欲貪能度，如是為要識。</w:t>
            </w:r>
          </w:p>
        </w:tc>
        <w:tc>
          <w:tcPr>
            <w:tcW w:w="1667" w:type="pct"/>
            <w:tcBorders>
              <w:top w:val="single" w:sz="4" w:space="0" w:color="auto"/>
              <w:left w:val="single" w:sz="4" w:space="0" w:color="auto"/>
              <w:bottom w:val="single" w:sz="4" w:space="0" w:color="auto"/>
              <w:right w:val="single" w:sz="4" w:space="0" w:color="auto"/>
            </w:tcBorders>
            <w:shd w:val="clear" w:color="auto" w:fill="6FC7C7" w:themeFill="background1" w:themeFillShade="D9"/>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若識調伏欲貪、斷欲貪、越欲貪，是名識離如實知。</w:t>
            </w:r>
          </w:p>
        </w:tc>
        <w:tc>
          <w:tcPr>
            <w:tcW w:w="1667" w:type="pct"/>
            <w:tcBorders>
              <w:top w:val="single" w:sz="4" w:space="0" w:color="auto"/>
              <w:left w:val="single" w:sz="4" w:space="0" w:color="auto"/>
              <w:bottom w:val="single" w:sz="4" w:space="0" w:color="auto"/>
              <w:right w:val="single" w:sz="4" w:space="0" w:color="auto"/>
            </w:tcBorders>
            <w:shd w:val="clear" w:color="auto" w:fill="6FC7C7" w:themeFill="background1" w:themeFillShade="D9"/>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於識離欲貪、斷欲貪，此為識離。</w:t>
            </w:r>
          </w:p>
        </w:tc>
      </w:tr>
      <w:tr w:rsidR="00B41491" w:rsidRPr="009E3611" w:rsidTr="009E3611">
        <w:trPr>
          <w:jc w:val="center"/>
        </w:trPr>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sz w:val="20"/>
                <w:szCs w:val="20"/>
              </w:rPr>
            </w:pPr>
            <w:r w:rsidRPr="009E3611">
              <w:rPr>
                <w:rFonts w:ascii="Times New Roman" w:eastAsia="新細明體" w:hAnsi="Times New Roman" w:cs="Times New Roman"/>
                <w:sz w:val="20"/>
                <w:szCs w:val="20"/>
              </w:rPr>
              <w:t xml:space="preserve">12. </w:t>
            </w:r>
            <w:r w:rsidRPr="009E3611">
              <w:rPr>
                <w:rFonts w:ascii="Times New Roman" w:eastAsia="新細明體" w:hAnsi="Times New Roman" w:cs="Times New Roman"/>
                <w:sz w:val="20"/>
                <w:szCs w:val="20"/>
              </w:rPr>
              <w:t>何等為痛痒能知？六痛痒：眼裁痛痒，耳、鼻、口、身、意裁痛痒，如是為知痛痒。</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云何受如實知？謂六受：眼觸生受，耳、鼻、舌、身、意觸生受。是名受，如是受如實知。</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諸比丘，什麼是受？為六受：眼觸生受，耳、鼻、舌、身、意觸生受，是名為受。</w:t>
            </w:r>
          </w:p>
        </w:tc>
      </w:tr>
      <w:tr w:rsidR="00B41491" w:rsidRPr="009E3611" w:rsidTr="009E3611">
        <w:trPr>
          <w:jc w:val="center"/>
        </w:trPr>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sz w:val="20"/>
                <w:szCs w:val="20"/>
              </w:rPr>
            </w:pPr>
            <w:r w:rsidRPr="009E3611">
              <w:rPr>
                <w:rFonts w:ascii="Times New Roman" w:eastAsia="新細明體" w:hAnsi="Times New Roman" w:cs="Times New Roman"/>
                <w:sz w:val="20"/>
                <w:szCs w:val="20"/>
              </w:rPr>
              <w:t xml:space="preserve">13. </w:t>
            </w:r>
            <w:r w:rsidRPr="009E3611">
              <w:rPr>
                <w:rFonts w:ascii="Times New Roman" w:eastAsia="新細明體" w:hAnsi="Times New Roman" w:cs="Times New Roman"/>
                <w:sz w:val="20"/>
                <w:szCs w:val="20"/>
              </w:rPr>
              <w:t>何等為痛痒習？裁習為痛痒習，如是習如是習為痛痒習。</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云何受集如實知？觸集是受集，如是受集如實知。</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觸集則受集，</w:t>
            </w:r>
          </w:p>
        </w:tc>
      </w:tr>
      <w:tr w:rsidR="00B41491" w:rsidRPr="009E3611" w:rsidTr="009E3611">
        <w:trPr>
          <w:jc w:val="center"/>
        </w:trPr>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sz w:val="20"/>
                <w:szCs w:val="20"/>
              </w:rPr>
            </w:pPr>
            <w:r w:rsidRPr="009E3611">
              <w:rPr>
                <w:rFonts w:ascii="Times New Roman" w:eastAsia="新細明體" w:hAnsi="Times New Roman" w:cs="Times New Roman"/>
                <w:sz w:val="20"/>
                <w:szCs w:val="20"/>
              </w:rPr>
              <w:t xml:space="preserve">14. </w:t>
            </w:r>
            <w:r w:rsidRPr="009E3611">
              <w:rPr>
                <w:rFonts w:ascii="Times New Roman" w:eastAsia="新細明體" w:hAnsi="Times New Roman" w:cs="Times New Roman"/>
                <w:sz w:val="20"/>
                <w:szCs w:val="20"/>
              </w:rPr>
              <w:t>何等為痛痒盡知？裁盡為痛</w:t>
            </w:r>
            <w:r w:rsidRPr="009E3611">
              <w:rPr>
                <w:rFonts w:ascii="Times New Roman" w:eastAsia="新細明體" w:hAnsi="Times New Roman" w:cs="Times New Roman"/>
                <w:sz w:val="20"/>
                <w:szCs w:val="20"/>
              </w:rPr>
              <w:lastRenderedPageBreak/>
              <w:t>痒盡知，如是為痛痒盡知。</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lastRenderedPageBreak/>
              <w:t>云何受滅如實知？觸滅是受</w:t>
            </w:r>
            <w:r w:rsidRPr="009E3611">
              <w:rPr>
                <w:rFonts w:ascii="Times New Roman" w:eastAsia="新細明體" w:hAnsi="Times New Roman" w:cs="Times New Roman"/>
                <w:color w:val="000000"/>
                <w:spacing w:val="4"/>
                <w:sz w:val="20"/>
                <w:szCs w:val="20"/>
              </w:rPr>
              <w:lastRenderedPageBreak/>
              <w:t>滅，如是受滅如實知。</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lastRenderedPageBreak/>
              <w:t>觸滅則受滅。</w:t>
            </w:r>
          </w:p>
        </w:tc>
      </w:tr>
      <w:tr w:rsidR="00B41491" w:rsidRPr="009E3611" w:rsidTr="009E3611">
        <w:trPr>
          <w:jc w:val="center"/>
        </w:trPr>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sz w:val="20"/>
                <w:szCs w:val="20"/>
              </w:rPr>
            </w:pPr>
            <w:r w:rsidRPr="009E3611">
              <w:rPr>
                <w:rFonts w:ascii="Times New Roman" w:eastAsia="新細明體" w:hAnsi="Times New Roman" w:cs="Times New Roman"/>
                <w:sz w:val="20"/>
                <w:szCs w:val="20"/>
              </w:rPr>
              <w:lastRenderedPageBreak/>
              <w:t xml:space="preserve">15. </w:t>
            </w:r>
            <w:r w:rsidRPr="009E3611">
              <w:rPr>
                <w:rFonts w:ascii="Times New Roman" w:eastAsia="新細明體" w:hAnsi="Times New Roman" w:cs="Times New Roman"/>
                <w:sz w:val="20"/>
                <w:szCs w:val="20"/>
              </w:rPr>
              <w:t>何等為痛痒盡受行？若受八得，諦見到諦定意為八，如是痛痒知盡受行為道。</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云何受滅道跡如實知？謂八聖道</w:t>
            </w:r>
            <w:r w:rsidRPr="009E3611">
              <w:rPr>
                <w:rFonts w:ascii="Times New Roman" w:eastAsia="新細明體" w:hAnsi="Times New Roman" w:cs="Times New Roman"/>
                <w:color w:val="000000"/>
                <w:spacing w:val="4"/>
                <w:sz w:val="20"/>
                <w:szCs w:val="20"/>
              </w:rPr>
              <w:t>——</w:t>
            </w:r>
            <w:r w:rsidRPr="009E3611">
              <w:rPr>
                <w:rFonts w:ascii="Times New Roman" w:eastAsia="新細明體" w:hAnsi="Times New Roman" w:cs="Times New Roman"/>
                <w:color w:val="000000"/>
                <w:spacing w:val="4"/>
                <w:sz w:val="20"/>
                <w:szCs w:val="20"/>
              </w:rPr>
              <w:t>正見乃至正定，是名受滅道跡，如是受滅道跡如實知。</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八聖道是導向受滅的道，也就是：正見</w:t>
            </w:r>
            <w:r w:rsidRPr="009E3611">
              <w:rPr>
                <w:rFonts w:ascii="Times New Roman" w:eastAsia="新細明體" w:hAnsi="Times New Roman" w:cs="Times New Roman"/>
                <w:color w:val="000000"/>
                <w:spacing w:val="4"/>
                <w:sz w:val="20"/>
                <w:szCs w:val="20"/>
              </w:rPr>
              <w:t>…</w:t>
            </w:r>
            <w:r w:rsidRPr="009E3611">
              <w:rPr>
                <w:rFonts w:ascii="Times New Roman" w:eastAsia="新細明體" w:hAnsi="Times New Roman" w:cs="Times New Roman"/>
                <w:color w:val="000000"/>
                <w:spacing w:val="4"/>
                <w:sz w:val="20"/>
                <w:szCs w:val="20"/>
              </w:rPr>
              <w:t>正定。</w:t>
            </w:r>
          </w:p>
        </w:tc>
      </w:tr>
      <w:tr w:rsidR="00B41491" w:rsidRPr="009E3611" w:rsidTr="009E3611">
        <w:trPr>
          <w:jc w:val="center"/>
        </w:trPr>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sz w:val="20"/>
                <w:szCs w:val="20"/>
              </w:rPr>
            </w:pPr>
            <w:r w:rsidRPr="009E3611">
              <w:rPr>
                <w:rFonts w:ascii="Times New Roman" w:eastAsia="新細明體" w:hAnsi="Times New Roman" w:cs="Times New Roman"/>
                <w:sz w:val="20"/>
                <w:szCs w:val="20"/>
              </w:rPr>
              <w:t xml:space="preserve">16. </w:t>
            </w:r>
            <w:r w:rsidRPr="009E3611">
              <w:rPr>
                <w:rFonts w:ascii="Times New Roman" w:eastAsia="新細明體" w:hAnsi="Times New Roman" w:cs="Times New Roman"/>
                <w:sz w:val="20"/>
                <w:szCs w:val="20"/>
              </w:rPr>
              <w:t>何等為痛痒味識？所為痛痒求可求喜求，如是為痛痒識味為知。</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云何受味如實知？受因緣生喜樂，是名受味，如是受味如實知。</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基於受而起的喜、樂，此為受味。</w:t>
            </w:r>
          </w:p>
        </w:tc>
      </w:tr>
      <w:tr w:rsidR="00B41491" w:rsidRPr="009E3611" w:rsidTr="009E3611">
        <w:trPr>
          <w:jc w:val="center"/>
        </w:trPr>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sz w:val="20"/>
                <w:szCs w:val="20"/>
              </w:rPr>
            </w:pPr>
            <w:r w:rsidRPr="009E3611">
              <w:rPr>
                <w:rFonts w:ascii="Times New Roman" w:eastAsia="新細明體" w:hAnsi="Times New Roman" w:cs="Times New Roman"/>
                <w:sz w:val="20"/>
                <w:szCs w:val="20"/>
              </w:rPr>
              <w:t xml:space="preserve">17. </w:t>
            </w:r>
            <w:r w:rsidRPr="009E3611">
              <w:rPr>
                <w:rFonts w:ascii="Times New Roman" w:eastAsia="新細明體" w:hAnsi="Times New Roman" w:cs="Times New Roman"/>
                <w:sz w:val="20"/>
                <w:szCs w:val="20"/>
              </w:rPr>
              <w:t>何等為痛痒惱識？所痛痒為不常、敗苦、惱意，如是為痛痒惱識。</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云何受患如實知？若無常、苦、變易法，是名受患，如是受患如實知。</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受為非常、苦、變易法，此為受患。</w:t>
            </w:r>
          </w:p>
        </w:tc>
      </w:tr>
      <w:tr w:rsidR="00B41491" w:rsidRPr="009E3611" w:rsidTr="009E3611">
        <w:trPr>
          <w:jc w:val="center"/>
        </w:trPr>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sz w:val="20"/>
                <w:szCs w:val="20"/>
              </w:rPr>
            </w:pPr>
            <w:r w:rsidRPr="009E3611">
              <w:rPr>
                <w:rFonts w:ascii="Times New Roman" w:eastAsia="新細明體" w:hAnsi="Times New Roman" w:cs="Times New Roman"/>
                <w:sz w:val="20"/>
                <w:szCs w:val="20"/>
              </w:rPr>
              <w:t xml:space="preserve">18. </w:t>
            </w:r>
            <w:r w:rsidRPr="009E3611">
              <w:rPr>
                <w:rFonts w:ascii="Times New Roman" w:eastAsia="新細明體" w:hAnsi="Times New Roman" w:cs="Times New Roman"/>
                <w:sz w:val="20"/>
                <w:szCs w:val="20"/>
              </w:rPr>
              <w:t>何等為痛痒要？所痛痒欲能活、為愛能斷、愛貪為自度，如是為痛痒要識如諦知也。</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云何受離如實知？若於受調伏欲貪、斷欲貪、越欲貪，是名受離，如是受離如實知。</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於受離欲貪、斷欲貪，此為受離。</w:t>
            </w:r>
          </w:p>
        </w:tc>
      </w:tr>
      <w:tr w:rsidR="00B41491" w:rsidRPr="009E3611" w:rsidTr="009E3611">
        <w:trPr>
          <w:jc w:val="center"/>
        </w:trPr>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sz w:val="20"/>
                <w:szCs w:val="20"/>
              </w:rPr>
            </w:pPr>
            <w:r w:rsidRPr="009E3611">
              <w:rPr>
                <w:rFonts w:ascii="Times New Roman" w:eastAsia="新細明體" w:hAnsi="Times New Roman" w:cs="Times New Roman"/>
                <w:sz w:val="20"/>
                <w:szCs w:val="20"/>
              </w:rPr>
              <w:t xml:space="preserve">19. </w:t>
            </w:r>
            <w:r w:rsidRPr="009E3611">
              <w:rPr>
                <w:rFonts w:ascii="Times New Roman" w:eastAsia="新細明體" w:hAnsi="Times New Roman" w:cs="Times New Roman"/>
                <w:sz w:val="20"/>
                <w:szCs w:val="20"/>
              </w:rPr>
              <w:t>何等為思想識？為身六思想：眼裁思想，耳鼻口身意裁思想，如是是六識思想。</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云何想如實知？謂六想：眼觸生想，耳、鼻、舌、身、意觸生想。</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諸比丘，什麼是想？為六想：色想，聲、香、味、觸、法想，是名為想。</w:t>
            </w:r>
          </w:p>
        </w:tc>
      </w:tr>
      <w:tr w:rsidR="00B41491" w:rsidRPr="009E3611" w:rsidTr="009E3611">
        <w:trPr>
          <w:jc w:val="center"/>
        </w:trPr>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sz w:val="20"/>
                <w:szCs w:val="20"/>
              </w:rPr>
            </w:pPr>
            <w:r w:rsidRPr="009E3611">
              <w:rPr>
                <w:rFonts w:ascii="Times New Roman" w:eastAsia="新細明體" w:hAnsi="Times New Roman" w:cs="Times New Roman"/>
                <w:sz w:val="20"/>
                <w:szCs w:val="20"/>
              </w:rPr>
              <w:t xml:space="preserve">20. </w:t>
            </w:r>
            <w:r w:rsidRPr="009E3611">
              <w:rPr>
                <w:rFonts w:ascii="Times New Roman" w:eastAsia="新細明體" w:hAnsi="Times New Roman" w:cs="Times New Roman"/>
                <w:sz w:val="20"/>
                <w:szCs w:val="20"/>
              </w:rPr>
              <w:t>何等為思想習識？裁習為思想習，如是為思想習識。</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云何想集如實知？觸集是想集，如是想集如實知。</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觸集則想集，</w:t>
            </w:r>
          </w:p>
        </w:tc>
      </w:tr>
      <w:tr w:rsidR="00B41491" w:rsidRPr="009E3611" w:rsidTr="009E3611">
        <w:trPr>
          <w:jc w:val="center"/>
        </w:trPr>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sz w:val="20"/>
                <w:szCs w:val="20"/>
              </w:rPr>
            </w:pPr>
            <w:r w:rsidRPr="009E3611">
              <w:rPr>
                <w:rFonts w:ascii="Times New Roman" w:eastAsia="新細明體" w:hAnsi="Times New Roman" w:cs="Times New Roman"/>
                <w:sz w:val="20"/>
                <w:szCs w:val="20"/>
              </w:rPr>
              <w:t xml:space="preserve">21. </w:t>
            </w:r>
            <w:r w:rsidRPr="009E3611">
              <w:rPr>
                <w:rFonts w:ascii="Times New Roman" w:eastAsia="新細明體" w:hAnsi="Times New Roman" w:cs="Times New Roman"/>
                <w:sz w:val="20"/>
                <w:szCs w:val="20"/>
              </w:rPr>
              <w:t>何等為思</w:t>
            </w:r>
            <w:r w:rsidRPr="00CB279A">
              <w:rPr>
                <w:rFonts w:ascii="Times New Roman" w:eastAsia="新細明體" w:hAnsi="Times New Roman" w:cs="Times New Roman"/>
                <w:sz w:val="20"/>
                <w:szCs w:val="20"/>
                <w:vertAlign w:val="superscript"/>
              </w:rPr>
              <w:footnoteReference w:id="311"/>
            </w:r>
            <w:r w:rsidRPr="00CB279A">
              <w:rPr>
                <w:rFonts w:ascii="Times New Roman" w:eastAsia="新細明體" w:hAnsi="Times New Roman" w:cs="Times New Roman"/>
                <w:sz w:val="20"/>
                <w:szCs w:val="20"/>
              </w:rPr>
              <w:t>想</w:t>
            </w:r>
            <w:r w:rsidRPr="009E3611">
              <w:rPr>
                <w:rFonts w:ascii="Times New Roman" w:eastAsia="新細明體" w:hAnsi="Times New Roman" w:cs="Times New Roman"/>
                <w:sz w:val="20"/>
                <w:szCs w:val="20"/>
              </w:rPr>
              <w:t>盡識，裁盡為思想盡識，如是為思想盡識。</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云何想滅如實知？觸滅是想滅，如是想滅如實知。</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觸滅則想滅。</w:t>
            </w:r>
          </w:p>
        </w:tc>
      </w:tr>
      <w:tr w:rsidR="00B41491" w:rsidRPr="009E3611" w:rsidTr="009E3611">
        <w:trPr>
          <w:jc w:val="center"/>
        </w:trPr>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sz w:val="20"/>
                <w:szCs w:val="20"/>
              </w:rPr>
            </w:pPr>
            <w:r w:rsidRPr="009E3611">
              <w:rPr>
                <w:rFonts w:ascii="Times New Roman" w:eastAsia="新細明體" w:hAnsi="Times New Roman" w:cs="Times New Roman"/>
                <w:sz w:val="20"/>
                <w:szCs w:val="20"/>
              </w:rPr>
              <w:t xml:space="preserve">22. </w:t>
            </w:r>
            <w:r w:rsidRPr="009E3611">
              <w:rPr>
                <w:rFonts w:ascii="Times New Roman" w:eastAsia="新細明體" w:hAnsi="Times New Roman" w:cs="Times New Roman"/>
                <w:sz w:val="20"/>
                <w:szCs w:val="20"/>
              </w:rPr>
              <w:t>何等為思想盡受行識？是為八行識識，諦見到諦定意為八，如是盡思想受行識。</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云何想滅道跡如實知？謂八聖道</w:t>
            </w:r>
            <w:r w:rsidRPr="009E3611">
              <w:rPr>
                <w:rFonts w:ascii="Times New Roman" w:eastAsia="新細明體" w:hAnsi="Times New Roman" w:cs="Times New Roman"/>
                <w:color w:val="000000"/>
                <w:spacing w:val="4"/>
                <w:sz w:val="20"/>
                <w:szCs w:val="20"/>
              </w:rPr>
              <w:t>——</w:t>
            </w:r>
            <w:r w:rsidRPr="009E3611">
              <w:rPr>
                <w:rFonts w:ascii="Times New Roman" w:eastAsia="新細明體" w:hAnsi="Times New Roman" w:cs="Times New Roman"/>
                <w:color w:val="000000"/>
                <w:spacing w:val="4"/>
                <w:sz w:val="20"/>
                <w:szCs w:val="20"/>
              </w:rPr>
              <w:t>正見乃至正定，是名想滅道跡，如是想滅道跡如實知。</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八聖道是導向想滅的道，也就是：正見</w:t>
            </w:r>
            <w:r w:rsidRPr="009E3611">
              <w:rPr>
                <w:rFonts w:ascii="Times New Roman" w:eastAsia="新細明體" w:hAnsi="Times New Roman" w:cs="Times New Roman"/>
                <w:color w:val="000000"/>
                <w:spacing w:val="4"/>
                <w:sz w:val="20"/>
                <w:szCs w:val="20"/>
              </w:rPr>
              <w:t>…</w:t>
            </w:r>
            <w:r w:rsidRPr="009E3611">
              <w:rPr>
                <w:rFonts w:ascii="Times New Roman" w:eastAsia="新細明體" w:hAnsi="Times New Roman" w:cs="Times New Roman"/>
                <w:color w:val="000000"/>
                <w:spacing w:val="4"/>
                <w:sz w:val="20"/>
                <w:szCs w:val="20"/>
              </w:rPr>
              <w:t>正定。</w:t>
            </w:r>
          </w:p>
        </w:tc>
      </w:tr>
      <w:tr w:rsidR="00B41491" w:rsidRPr="009E3611" w:rsidTr="009E3611">
        <w:trPr>
          <w:jc w:val="center"/>
        </w:trPr>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sz w:val="20"/>
                <w:szCs w:val="20"/>
              </w:rPr>
            </w:pPr>
            <w:r w:rsidRPr="009E3611">
              <w:rPr>
                <w:rFonts w:ascii="Times New Roman" w:eastAsia="新細明體" w:hAnsi="Times New Roman" w:cs="Times New Roman"/>
                <w:sz w:val="20"/>
                <w:szCs w:val="20"/>
              </w:rPr>
              <w:t xml:space="preserve">23. </w:t>
            </w:r>
            <w:r w:rsidRPr="009E3611">
              <w:rPr>
                <w:rFonts w:ascii="Times New Roman" w:eastAsia="新細明體" w:hAnsi="Times New Roman" w:cs="Times New Roman"/>
                <w:sz w:val="20"/>
                <w:szCs w:val="20"/>
              </w:rPr>
              <w:t>何等為思想味識？所為思想因緣生樂行意喜，如是為思想味識。</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云何想味如實知？想因緣生喜樂，是名想味，如是想味如實知。</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基於想而起的喜、樂，此為想味。</w:t>
            </w:r>
          </w:p>
        </w:tc>
      </w:tr>
      <w:tr w:rsidR="00B41491" w:rsidRPr="009E3611" w:rsidTr="009E3611">
        <w:trPr>
          <w:jc w:val="center"/>
        </w:trPr>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sz w:val="20"/>
                <w:szCs w:val="20"/>
              </w:rPr>
            </w:pPr>
            <w:r w:rsidRPr="009E3611">
              <w:rPr>
                <w:rFonts w:ascii="Times New Roman" w:eastAsia="新細明體" w:hAnsi="Times New Roman" w:cs="Times New Roman"/>
                <w:sz w:val="20"/>
                <w:szCs w:val="20"/>
              </w:rPr>
              <w:t xml:space="preserve">24. </w:t>
            </w:r>
            <w:r w:rsidRPr="009E3611">
              <w:rPr>
                <w:rFonts w:ascii="Times New Roman" w:eastAsia="新細明體" w:hAnsi="Times New Roman" w:cs="Times New Roman"/>
                <w:sz w:val="20"/>
                <w:szCs w:val="20"/>
              </w:rPr>
              <w:t>何等為思想惱識？所為思想不常、盡苦、轉法，如是為思想惱識。</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云何想患如實知？若想無常、苦、變易法，是名想患，如是想患如實知。</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想為非常、苦、變易法，此為想患。</w:t>
            </w:r>
          </w:p>
        </w:tc>
      </w:tr>
      <w:tr w:rsidR="00B41491" w:rsidRPr="009E3611" w:rsidTr="009E3611">
        <w:trPr>
          <w:jc w:val="center"/>
        </w:trPr>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sz w:val="20"/>
                <w:szCs w:val="20"/>
              </w:rPr>
            </w:pPr>
            <w:r w:rsidRPr="009E3611">
              <w:rPr>
                <w:rFonts w:ascii="Times New Roman" w:eastAsia="新細明體" w:hAnsi="Times New Roman" w:cs="Times New Roman"/>
                <w:sz w:val="20"/>
                <w:szCs w:val="20"/>
              </w:rPr>
              <w:t xml:space="preserve">25. </w:t>
            </w:r>
            <w:r w:rsidRPr="009E3611">
              <w:rPr>
                <w:rFonts w:ascii="Times New Roman" w:eastAsia="新細明體" w:hAnsi="Times New Roman" w:cs="Times New Roman"/>
                <w:sz w:val="20"/>
                <w:szCs w:val="20"/>
              </w:rPr>
              <w:t>何等為思想要識？所思想欲貪能解、欲貪能斷、欲貪能自度，如是為思想要識。</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云何想離如實知？若於想調伏欲貪、斷欲貪、越欲貪，是名想離，如是想離如實知。</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於想離欲貪、斷欲貪，此為想離。</w:t>
            </w:r>
            <w:r w:rsidRPr="009E3611">
              <w:rPr>
                <w:rFonts w:ascii="Times New Roman" w:eastAsia="新細明體" w:hAnsi="Times New Roman" w:cs="Times New Roman"/>
                <w:color w:val="000000"/>
                <w:spacing w:val="4"/>
                <w:sz w:val="20"/>
                <w:szCs w:val="20"/>
              </w:rPr>
              <w:t xml:space="preserve"> </w:t>
            </w:r>
          </w:p>
        </w:tc>
      </w:tr>
      <w:tr w:rsidR="00B41491" w:rsidRPr="009E3611" w:rsidTr="009E3611">
        <w:trPr>
          <w:jc w:val="center"/>
        </w:trPr>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sz w:val="20"/>
                <w:szCs w:val="20"/>
              </w:rPr>
            </w:pPr>
            <w:r w:rsidRPr="009E3611">
              <w:rPr>
                <w:rFonts w:ascii="Times New Roman" w:eastAsia="新細明體" w:hAnsi="Times New Roman" w:cs="Times New Roman"/>
                <w:sz w:val="20"/>
                <w:szCs w:val="20"/>
              </w:rPr>
              <w:t xml:space="preserve">26. </w:t>
            </w:r>
            <w:r w:rsidRPr="009E3611">
              <w:rPr>
                <w:rFonts w:ascii="Times New Roman" w:eastAsia="新細明體" w:hAnsi="Times New Roman" w:cs="Times New Roman"/>
                <w:sz w:val="20"/>
                <w:szCs w:val="20"/>
              </w:rPr>
              <w:t>何等為生死識？為六身生死識，眼裁生死識，耳鼻口身意裁行，如是為生死識。</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云何行如實知？謂六思身</w:t>
            </w:r>
            <w:r w:rsidRPr="009E3611">
              <w:rPr>
                <w:rFonts w:ascii="Times New Roman" w:eastAsia="新細明體" w:hAnsi="Times New Roman" w:cs="Times New Roman"/>
                <w:color w:val="000000"/>
                <w:spacing w:val="4"/>
                <w:sz w:val="20"/>
                <w:szCs w:val="20"/>
              </w:rPr>
              <w:t>——</w:t>
            </w:r>
            <w:r w:rsidRPr="009E3611">
              <w:rPr>
                <w:rFonts w:ascii="Times New Roman" w:eastAsia="新細明體" w:hAnsi="Times New Roman" w:cs="Times New Roman"/>
                <w:color w:val="000000"/>
                <w:spacing w:val="4"/>
                <w:sz w:val="20"/>
                <w:szCs w:val="20"/>
              </w:rPr>
              <w:t>眼觸生思，耳、鼻、舌、身、意觸生思。是名為行，如是行如實知。</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諸比丘，什麼是行？為六行：色行，聲、香、味、觸、法行，是名為行。</w:t>
            </w:r>
          </w:p>
        </w:tc>
      </w:tr>
      <w:tr w:rsidR="00B41491" w:rsidRPr="009E3611" w:rsidTr="009E3611">
        <w:trPr>
          <w:jc w:val="center"/>
        </w:trPr>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sz w:val="20"/>
                <w:szCs w:val="20"/>
              </w:rPr>
            </w:pPr>
            <w:r w:rsidRPr="009E3611">
              <w:rPr>
                <w:rFonts w:ascii="Times New Roman" w:eastAsia="新細明體" w:hAnsi="Times New Roman" w:cs="Times New Roman"/>
                <w:sz w:val="20"/>
                <w:szCs w:val="20"/>
              </w:rPr>
              <w:lastRenderedPageBreak/>
              <w:t xml:space="preserve">27. </w:t>
            </w:r>
            <w:r w:rsidRPr="009E3611">
              <w:rPr>
                <w:rFonts w:ascii="Times New Roman" w:eastAsia="新細明體" w:hAnsi="Times New Roman" w:cs="Times New Roman"/>
                <w:sz w:val="20"/>
                <w:szCs w:val="20"/>
              </w:rPr>
              <w:t>何等為生死習？裁習為生死習識。</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云何行集如實知？觸集是行集，如是行集如實知。</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觸集則行集，</w:t>
            </w:r>
          </w:p>
        </w:tc>
      </w:tr>
      <w:tr w:rsidR="00B41491" w:rsidRPr="009E3611" w:rsidTr="009E3611">
        <w:trPr>
          <w:jc w:val="center"/>
        </w:trPr>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sz w:val="20"/>
                <w:szCs w:val="20"/>
              </w:rPr>
            </w:pPr>
            <w:r w:rsidRPr="009E3611">
              <w:rPr>
                <w:rFonts w:ascii="Times New Roman" w:eastAsia="新細明體" w:hAnsi="Times New Roman" w:cs="Times New Roman"/>
                <w:sz w:val="20"/>
                <w:szCs w:val="20"/>
              </w:rPr>
              <w:t xml:space="preserve">28. </w:t>
            </w:r>
            <w:r w:rsidRPr="009E3611">
              <w:rPr>
                <w:rFonts w:ascii="Times New Roman" w:eastAsia="新細明體" w:hAnsi="Times New Roman" w:cs="Times New Roman"/>
                <w:sz w:val="20"/>
                <w:szCs w:val="20"/>
              </w:rPr>
              <w:t>何等為生死盡識？裁盡為生死盡識。</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云何行滅如實知？觸滅是行滅，如是行滅如實知。</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觸滅則行滅。</w:t>
            </w:r>
          </w:p>
        </w:tc>
      </w:tr>
      <w:tr w:rsidR="00B41491" w:rsidRPr="009E3611" w:rsidTr="009E3611">
        <w:trPr>
          <w:jc w:val="center"/>
        </w:trPr>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sz w:val="20"/>
                <w:szCs w:val="20"/>
              </w:rPr>
            </w:pPr>
            <w:r w:rsidRPr="009E3611">
              <w:rPr>
                <w:rFonts w:ascii="Times New Roman" w:eastAsia="新細明體" w:hAnsi="Times New Roman" w:cs="Times New Roman"/>
                <w:sz w:val="20"/>
                <w:szCs w:val="20"/>
              </w:rPr>
              <w:t xml:space="preserve">29. </w:t>
            </w:r>
            <w:r w:rsidRPr="009E3611">
              <w:rPr>
                <w:rFonts w:ascii="Times New Roman" w:eastAsia="新細明體" w:hAnsi="Times New Roman" w:cs="Times New Roman"/>
                <w:sz w:val="20"/>
                <w:szCs w:val="20"/>
              </w:rPr>
              <w:t>何等為生死欲盡受行識？為是八行識，諦見至諦定為八，如是為生死欲滅受行識。</w:t>
            </w:r>
            <w:r w:rsidRPr="009E3611">
              <w:rPr>
                <w:rFonts w:ascii="Times New Roman" w:eastAsia="新細明體" w:hAnsi="Times New Roman" w:cs="Times New Roman"/>
                <w:sz w:val="20"/>
                <w:szCs w:val="20"/>
              </w:rPr>
              <w:t xml:space="preserve"> </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云何行滅道跡如實知？謂八聖道</w:t>
            </w:r>
            <w:r w:rsidRPr="009E3611">
              <w:rPr>
                <w:rFonts w:ascii="Times New Roman" w:eastAsia="新細明體" w:hAnsi="Times New Roman" w:cs="Times New Roman"/>
                <w:color w:val="000000"/>
                <w:spacing w:val="4"/>
                <w:sz w:val="20"/>
                <w:szCs w:val="20"/>
              </w:rPr>
              <w:t>——</w:t>
            </w:r>
            <w:r w:rsidRPr="009E3611">
              <w:rPr>
                <w:rFonts w:ascii="Times New Roman" w:eastAsia="新細明體" w:hAnsi="Times New Roman" w:cs="Times New Roman"/>
                <w:color w:val="000000"/>
                <w:spacing w:val="4"/>
                <w:sz w:val="20"/>
                <w:szCs w:val="20"/>
              </w:rPr>
              <w:t>正見乃至正定，是名行滅道跡，如是行滅道跡如實知。</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八聖道是導向行滅的道，也就是：正見</w:t>
            </w:r>
            <w:r w:rsidRPr="009E3611">
              <w:rPr>
                <w:rFonts w:ascii="Times New Roman" w:eastAsia="新細明體" w:hAnsi="Times New Roman" w:cs="Times New Roman"/>
                <w:color w:val="000000"/>
                <w:spacing w:val="4"/>
                <w:sz w:val="20"/>
                <w:szCs w:val="20"/>
              </w:rPr>
              <w:t>…</w:t>
            </w:r>
            <w:r w:rsidRPr="009E3611">
              <w:rPr>
                <w:rFonts w:ascii="Times New Roman" w:eastAsia="新細明體" w:hAnsi="Times New Roman" w:cs="Times New Roman"/>
                <w:color w:val="000000"/>
                <w:spacing w:val="4"/>
                <w:sz w:val="20"/>
                <w:szCs w:val="20"/>
              </w:rPr>
              <w:t>正定。</w:t>
            </w:r>
          </w:p>
        </w:tc>
      </w:tr>
      <w:tr w:rsidR="00B41491" w:rsidRPr="009E3611" w:rsidTr="009E3611">
        <w:trPr>
          <w:jc w:val="center"/>
        </w:trPr>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sz w:val="20"/>
                <w:szCs w:val="20"/>
              </w:rPr>
            </w:pPr>
            <w:r w:rsidRPr="009E3611">
              <w:rPr>
                <w:rFonts w:ascii="Times New Roman" w:eastAsia="新細明體" w:hAnsi="Times New Roman" w:cs="Times New Roman"/>
                <w:sz w:val="20"/>
                <w:szCs w:val="20"/>
              </w:rPr>
              <w:t xml:space="preserve">30. </w:t>
            </w:r>
            <w:r w:rsidRPr="009E3611">
              <w:rPr>
                <w:rFonts w:ascii="Times New Roman" w:eastAsia="新細明體" w:hAnsi="Times New Roman" w:cs="Times New Roman"/>
                <w:sz w:val="20"/>
                <w:szCs w:val="20"/>
              </w:rPr>
              <w:t>何等為生死味識？所為生死因緣生樂喜意，如是為生死味識。</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云何行味如實知？行因緣生喜樂，是名行味，如是行味如實知。</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基於行而起的喜、樂，此為行味。</w:t>
            </w:r>
          </w:p>
        </w:tc>
      </w:tr>
      <w:tr w:rsidR="00B41491" w:rsidRPr="009E3611" w:rsidTr="009E3611">
        <w:trPr>
          <w:jc w:val="center"/>
        </w:trPr>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sz w:val="20"/>
                <w:szCs w:val="20"/>
              </w:rPr>
            </w:pPr>
            <w:r w:rsidRPr="009E3611">
              <w:rPr>
                <w:rFonts w:ascii="Times New Roman" w:eastAsia="新細明體" w:hAnsi="Times New Roman" w:cs="Times New Roman"/>
                <w:sz w:val="20"/>
                <w:szCs w:val="20"/>
              </w:rPr>
              <w:t xml:space="preserve">31. </w:t>
            </w:r>
            <w:r w:rsidRPr="009E3611">
              <w:rPr>
                <w:rFonts w:ascii="Times New Roman" w:eastAsia="新細明體" w:hAnsi="Times New Roman" w:cs="Times New Roman"/>
                <w:sz w:val="20"/>
                <w:szCs w:val="20"/>
              </w:rPr>
              <w:t>何等為生死惱識？所有生死不常、盡苦、轉法，如是為生死惱識。</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云何行患如實知？若行無常、苦、變易法，是名行患，如是行患如實知。</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行為非常、苦、變易法，此為行患。</w:t>
            </w:r>
          </w:p>
        </w:tc>
      </w:tr>
      <w:tr w:rsidR="00B41491" w:rsidRPr="009E3611" w:rsidTr="009E3611">
        <w:trPr>
          <w:jc w:val="center"/>
        </w:trPr>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sz w:val="20"/>
                <w:szCs w:val="20"/>
              </w:rPr>
            </w:pPr>
            <w:r w:rsidRPr="009E3611">
              <w:rPr>
                <w:rFonts w:ascii="Times New Roman" w:eastAsia="新細明體" w:hAnsi="Times New Roman" w:cs="Times New Roman"/>
                <w:sz w:val="20"/>
                <w:szCs w:val="20"/>
              </w:rPr>
              <w:t xml:space="preserve">32. </w:t>
            </w:r>
            <w:r w:rsidRPr="009E3611">
              <w:rPr>
                <w:rFonts w:ascii="Times New Roman" w:eastAsia="新細明體" w:hAnsi="Times New Roman" w:cs="Times New Roman"/>
                <w:sz w:val="20"/>
                <w:szCs w:val="20"/>
              </w:rPr>
              <w:t>何等為生死要識？所為生死欲貪隨，欲貪能斷，欲能度，如是為生死要識。</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云何行離如實知？若於行調伏欲貪、斷欲貪、越欲貪，是名行離，如是行離如實知。</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於行離欲貪、斷欲貪，此為行離。</w:t>
            </w:r>
            <w:r w:rsidRPr="009E3611">
              <w:rPr>
                <w:rFonts w:ascii="Times New Roman" w:eastAsia="新細明體" w:hAnsi="Times New Roman" w:cs="Times New Roman"/>
                <w:color w:val="000000"/>
                <w:spacing w:val="4"/>
                <w:sz w:val="20"/>
                <w:szCs w:val="20"/>
              </w:rPr>
              <w:t xml:space="preserve"> </w:t>
            </w:r>
          </w:p>
        </w:tc>
      </w:tr>
      <w:tr w:rsidR="00B41491" w:rsidRPr="009E3611" w:rsidTr="009E3611">
        <w:trPr>
          <w:jc w:val="center"/>
        </w:trPr>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sz w:val="20"/>
                <w:szCs w:val="20"/>
              </w:rPr>
            </w:pPr>
            <w:r w:rsidRPr="009E3611">
              <w:rPr>
                <w:rFonts w:ascii="Times New Roman" w:eastAsia="新細明體" w:hAnsi="Times New Roman" w:cs="Times New Roman"/>
                <w:sz w:val="20"/>
                <w:szCs w:val="20"/>
              </w:rPr>
              <w:t xml:space="preserve">33. </w:t>
            </w:r>
            <w:r w:rsidRPr="009E3611">
              <w:rPr>
                <w:rFonts w:ascii="Times New Roman" w:eastAsia="新細明體" w:hAnsi="Times New Roman" w:cs="Times New Roman"/>
                <w:sz w:val="20"/>
                <w:szCs w:val="20"/>
              </w:rPr>
              <w:t>何等為識？身六衰識，眼裁識，耳鼻口身意裁識，如是為識識。</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云何識如實知？謂六識身</w:t>
            </w:r>
            <w:r w:rsidRPr="009E3611">
              <w:rPr>
                <w:rFonts w:ascii="Times New Roman" w:eastAsia="新細明體" w:hAnsi="Times New Roman" w:cs="Times New Roman"/>
                <w:color w:val="000000"/>
                <w:spacing w:val="4"/>
                <w:sz w:val="20"/>
                <w:szCs w:val="20"/>
              </w:rPr>
              <w:t>——</w:t>
            </w:r>
            <w:r w:rsidRPr="009E3611">
              <w:rPr>
                <w:rFonts w:ascii="Times New Roman" w:eastAsia="新細明體" w:hAnsi="Times New Roman" w:cs="Times New Roman"/>
                <w:color w:val="000000"/>
                <w:spacing w:val="4"/>
                <w:sz w:val="20"/>
                <w:szCs w:val="20"/>
              </w:rPr>
              <w:t>眼識，耳、鼻、舌、身、意識身。是名為識，如是識如實知。</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諸比丘，什麼是識？為六識：眼識，耳、鼻、舌、身、意識，是名為識。</w:t>
            </w:r>
          </w:p>
        </w:tc>
      </w:tr>
      <w:tr w:rsidR="00B41491" w:rsidRPr="009E3611" w:rsidTr="009E3611">
        <w:trPr>
          <w:jc w:val="center"/>
        </w:trPr>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sz w:val="20"/>
                <w:szCs w:val="20"/>
              </w:rPr>
            </w:pPr>
            <w:r w:rsidRPr="009E3611">
              <w:rPr>
                <w:rFonts w:ascii="Times New Roman" w:eastAsia="新細明體" w:hAnsi="Times New Roman" w:cs="Times New Roman"/>
                <w:sz w:val="20"/>
                <w:szCs w:val="20"/>
              </w:rPr>
              <w:t xml:space="preserve">34. </w:t>
            </w:r>
            <w:r w:rsidRPr="009E3611">
              <w:rPr>
                <w:rFonts w:ascii="Times New Roman" w:eastAsia="新細明體" w:hAnsi="Times New Roman" w:cs="Times New Roman"/>
                <w:sz w:val="20"/>
                <w:szCs w:val="20"/>
              </w:rPr>
              <w:t>何等為識習？命字習為識習，如是習為識。</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云何識集如實知？名色集是識集，如是識集如實知。</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名色集則識集，</w:t>
            </w:r>
          </w:p>
        </w:tc>
      </w:tr>
      <w:tr w:rsidR="00B41491" w:rsidRPr="009E3611" w:rsidTr="009E3611">
        <w:trPr>
          <w:jc w:val="center"/>
        </w:trPr>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sz w:val="20"/>
                <w:szCs w:val="20"/>
              </w:rPr>
            </w:pPr>
            <w:r w:rsidRPr="009E3611">
              <w:rPr>
                <w:rFonts w:ascii="Times New Roman" w:eastAsia="新細明體" w:hAnsi="Times New Roman" w:cs="Times New Roman"/>
                <w:sz w:val="20"/>
                <w:szCs w:val="20"/>
              </w:rPr>
              <w:t xml:space="preserve">35. </w:t>
            </w:r>
            <w:r w:rsidRPr="009E3611">
              <w:rPr>
                <w:rFonts w:ascii="Times New Roman" w:eastAsia="新細明體" w:hAnsi="Times New Roman" w:cs="Times New Roman"/>
                <w:sz w:val="20"/>
                <w:szCs w:val="20"/>
              </w:rPr>
              <w:t>何等識盡受行為識？命字盡為盡識，如是為識盡。</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云何識滅如實知？名色滅是識滅，如是識滅如實知。</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名色滅則識滅。</w:t>
            </w:r>
          </w:p>
        </w:tc>
      </w:tr>
      <w:tr w:rsidR="00B41491" w:rsidRPr="009E3611" w:rsidTr="009E3611">
        <w:trPr>
          <w:jc w:val="center"/>
        </w:trPr>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sz w:val="20"/>
                <w:szCs w:val="20"/>
              </w:rPr>
            </w:pPr>
            <w:r w:rsidRPr="009E3611">
              <w:rPr>
                <w:rFonts w:ascii="Times New Roman" w:eastAsia="新細明體" w:hAnsi="Times New Roman" w:cs="Times New Roman"/>
                <w:sz w:val="20"/>
                <w:szCs w:val="20"/>
              </w:rPr>
              <w:t xml:space="preserve">36. </w:t>
            </w:r>
            <w:r w:rsidRPr="009E3611">
              <w:rPr>
                <w:rFonts w:ascii="Times New Roman" w:eastAsia="新細明體" w:hAnsi="Times New Roman" w:cs="Times New Roman"/>
                <w:sz w:val="20"/>
                <w:szCs w:val="20"/>
              </w:rPr>
              <w:t>何等為識盡受行？為識八行，諦見至諦定為八，如是為識盡欲受行如諦識。</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云何識滅道跡如實知？謂八聖道</w:t>
            </w:r>
            <w:r w:rsidRPr="009E3611">
              <w:rPr>
                <w:rFonts w:ascii="Times New Roman" w:eastAsia="新細明體" w:hAnsi="Times New Roman" w:cs="Times New Roman"/>
                <w:color w:val="000000"/>
                <w:spacing w:val="4"/>
                <w:sz w:val="20"/>
                <w:szCs w:val="20"/>
              </w:rPr>
              <w:t>——</w:t>
            </w:r>
            <w:r w:rsidRPr="009E3611">
              <w:rPr>
                <w:rFonts w:ascii="Times New Roman" w:eastAsia="新細明體" w:hAnsi="Times New Roman" w:cs="Times New Roman"/>
                <w:color w:val="000000"/>
                <w:spacing w:val="4"/>
                <w:sz w:val="20"/>
                <w:szCs w:val="20"/>
              </w:rPr>
              <w:t>正見乃至正定，是名識滅道跡，如是識滅道跡如實知。</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八聖道是導向識滅的道，也就是：正見</w:t>
            </w:r>
            <w:r w:rsidRPr="009E3611">
              <w:rPr>
                <w:rFonts w:ascii="Times New Roman" w:eastAsia="新細明體" w:hAnsi="Times New Roman" w:cs="Times New Roman"/>
                <w:color w:val="000000"/>
                <w:spacing w:val="4"/>
                <w:sz w:val="20"/>
                <w:szCs w:val="20"/>
              </w:rPr>
              <w:t>…</w:t>
            </w:r>
            <w:r w:rsidRPr="009E3611">
              <w:rPr>
                <w:rFonts w:ascii="Times New Roman" w:eastAsia="新細明體" w:hAnsi="Times New Roman" w:cs="Times New Roman"/>
                <w:color w:val="000000"/>
                <w:spacing w:val="4"/>
                <w:sz w:val="20"/>
                <w:szCs w:val="20"/>
              </w:rPr>
              <w:t>正定。</w:t>
            </w:r>
          </w:p>
        </w:tc>
      </w:tr>
      <w:tr w:rsidR="00B41491" w:rsidRPr="009E3611" w:rsidTr="009E3611">
        <w:trPr>
          <w:jc w:val="center"/>
        </w:trPr>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sz w:val="20"/>
                <w:szCs w:val="20"/>
              </w:rPr>
            </w:pPr>
            <w:r w:rsidRPr="009E3611">
              <w:rPr>
                <w:rFonts w:ascii="Times New Roman" w:eastAsia="新細明體" w:hAnsi="Times New Roman" w:cs="Times New Roman"/>
                <w:sz w:val="20"/>
                <w:szCs w:val="20"/>
              </w:rPr>
              <w:t xml:space="preserve">37. </w:t>
            </w:r>
            <w:r w:rsidRPr="009E3611">
              <w:rPr>
                <w:rFonts w:ascii="Times New Roman" w:eastAsia="新細明體" w:hAnsi="Times New Roman" w:cs="Times New Roman"/>
                <w:sz w:val="20"/>
                <w:szCs w:val="20"/>
              </w:rPr>
              <w:t>何等為識味知？所識因緣故生樂、生喜意，如是為味生為味識知。</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云何識味如實知？識因緣生喜樂，是名識味，如是識味如實知。</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基於識而起的喜、貪，此為識味。</w:t>
            </w:r>
          </w:p>
        </w:tc>
      </w:tr>
      <w:tr w:rsidR="00B41491" w:rsidRPr="009E3611" w:rsidTr="009E3611">
        <w:trPr>
          <w:jc w:val="center"/>
        </w:trPr>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sz w:val="20"/>
                <w:szCs w:val="20"/>
              </w:rPr>
            </w:pPr>
            <w:r w:rsidRPr="009E3611">
              <w:rPr>
                <w:rFonts w:ascii="Times New Roman" w:eastAsia="新細明體" w:hAnsi="Times New Roman" w:cs="Times New Roman"/>
                <w:sz w:val="20"/>
                <w:szCs w:val="20"/>
              </w:rPr>
              <w:t xml:space="preserve">38. </w:t>
            </w:r>
            <w:r w:rsidRPr="009E3611">
              <w:rPr>
                <w:rFonts w:ascii="Times New Roman" w:eastAsia="新細明體" w:hAnsi="Times New Roman" w:cs="Times New Roman"/>
                <w:sz w:val="20"/>
                <w:szCs w:val="20"/>
              </w:rPr>
              <w:t>何等為識惱識？所識為盡、為苦、為轉，如是為識惱識。</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云何識患如實知？若識無常、苦、變易法，是名識患，如是識患如實知。</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識為非常、苦、變易法，此為識患。</w:t>
            </w:r>
          </w:p>
        </w:tc>
      </w:tr>
      <w:tr w:rsidR="00B41491" w:rsidRPr="009E3611" w:rsidTr="009E3611">
        <w:trPr>
          <w:jc w:val="center"/>
        </w:trPr>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sz w:val="20"/>
                <w:szCs w:val="20"/>
              </w:rPr>
            </w:pPr>
            <w:r w:rsidRPr="009E3611">
              <w:rPr>
                <w:rFonts w:ascii="Times New Roman" w:eastAsia="新細明體" w:hAnsi="Times New Roman" w:cs="Times New Roman"/>
                <w:sz w:val="20"/>
                <w:szCs w:val="20"/>
              </w:rPr>
              <w:t xml:space="preserve">39. </w:t>
            </w:r>
            <w:r w:rsidRPr="009E3611">
              <w:rPr>
                <w:rFonts w:ascii="Times New Roman" w:eastAsia="新細明體" w:hAnsi="Times New Roman" w:cs="Times New Roman"/>
                <w:sz w:val="20"/>
                <w:szCs w:val="20"/>
              </w:rPr>
              <w:t>何等為要識？所識欲貪能活、欲貪能度，如是為要識。</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云何識離如實知？若識調伏欲貪、斷欲貪、越欲貪，是名識離如實知。</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於識離欲貪、斷欲貪，此為識離。</w:t>
            </w:r>
            <w:r w:rsidRPr="009E3611">
              <w:rPr>
                <w:rFonts w:ascii="Times New Roman" w:eastAsia="新細明體" w:hAnsi="Times New Roman" w:cs="Times New Roman"/>
                <w:color w:val="000000"/>
                <w:spacing w:val="4"/>
                <w:sz w:val="20"/>
                <w:szCs w:val="20"/>
              </w:rPr>
              <w:t xml:space="preserve"> </w:t>
            </w:r>
          </w:p>
          <w:p w:rsidR="00B41491" w:rsidRPr="009E3611" w:rsidRDefault="00B41491" w:rsidP="00B41491">
            <w:pPr>
              <w:widowControl/>
              <w:rPr>
                <w:rFonts w:ascii="Times New Roman" w:eastAsia="新細明體" w:hAnsi="Times New Roman" w:cs="Times New Roman"/>
                <w:color w:val="000000"/>
                <w:spacing w:val="4"/>
                <w:sz w:val="20"/>
                <w:szCs w:val="20"/>
              </w:rPr>
            </w:pPr>
          </w:p>
        </w:tc>
      </w:tr>
      <w:tr w:rsidR="00B41491" w:rsidRPr="009E3611" w:rsidTr="009E3611">
        <w:trPr>
          <w:jc w:val="center"/>
        </w:trPr>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sz w:val="20"/>
                <w:szCs w:val="20"/>
              </w:rPr>
            </w:pPr>
            <w:r w:rsidRPr="009E3611">
              <w:rPr>
                <w:rFonts w:ascii="Times New Roman" w:eastAsia="新細明體" w:hAnsi="Times New Roman" w:cs="Times New Roman"/>
                <w:sz w:val="20"/>
                <w:szCs w:val="20"/>
              </w:rPr>
              <w:t xml:space="preserve">40. </w:t>
            </w:r>
            <w:r w:rsidRPr="009E3611">
              <w:rPr>
                <w:rFonts w:ascii="Times New Roman" w:eastAsia="新細明體" w:hAnsi="Times New Roman" w:cs="Times New Roman"/>
                <w:sz w:val="20"/>
                <w:szCs w:val="20"/>
              </w:rPr>
              <w:t>如是，比丘，七處為覺知。何等為七？色、習、盡、道、味、苦、要，是五陰各有七事。</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比丘！是名七處善。</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若沙門、婆羅門如是如實知識、識集、識滅、識道，如是如實知識味、識患、識離，於識生厭，</w:t>
            </w:r>
            <w:r w:rsidRPr="009E3611">
              <w:rPr>
                <w:rFonts w:ascii="Times New Roman" w:eastAsia="新細明體" w:hAnsi="Times New Roman" w:cs="Times New Roman"/>
                <w:color w:val="000000"/>
                <w:spacing w:val="4"/>
                <w:sz w:val="20"/>
                <w:szCs w:val="20"/>
              </w:rPr>
              <w:lastRenderedPageBreak/>
              <w:t>離欲、寂滅，是名正向。正向者為入於正法律。</w:t>
            </w:r>
          </w:p>
        </w:tc>
      </w:tr>
      <w:tr w:rsidR="00B41491" w:rsidRPr="009E3611" w:rsidTr="009E3611">
        <w:trPr>
          <w:jc w:val="center"/>
        </w:trPr>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sz w:val="20"/>
                <w:szCs w:val="20"/>
              </w:rPr>
            </w:pPr>
            <w:r w:rsidRPr="009E3611">
              <w:rPr>
                <w:rFonts w:ascii="Times New Roman" w:eastAsia="新細明體" w:hAnsi="Times New Roman" w:cs="Times New Roman"/>
                <w:sz w:val="20"/>
                <w:szCs w:val="20"/>
              </w:rPr>
              <w:lastRenderedPageBreak/>
              <w:t xml:space="preserve">41. </w:t>
            </w:r>
            <w:r w:rsidRPr="009E3611">
              <w:rPr>
                <w:rFonts w:ascii="Times New Roman" w:eastAsia="新細明體" w:hAnsi="Times New Roman" w:cs="Times New Roman"/>
                <w:sz w:val="20"/>
                <w:szCs w:val="20"/>
              </w:rPr>
              <w:t>何等為三觀？識亦有七事，得五陰成六衰，觀身為一色，觀五陰為二，觀六衰為三，故言三觀。</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云何三種觀義？比丘！若於空閑、樹下、露地，觀察陰、界、入，正方便思惟其義，是名比丘三種觀義。</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諸比丘，如何是能作三種觀的人？比丘能觀四大、六入處、緣起，如此比丘為能作三觀者。</w:t>
            </w:r>
          </w:p>
        </w:tc>
      </w:tr>
      <w:tr w:rsidR="00B41491" w:rsidRPr="009E3611" w:rsidTr="009E3611">
        <w:trPr>
          <w:jc w:val="center"/>
        </w:trPr>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sz w:val="20"/>
                <w:szCs w:val="20"/>
              </w:rPr>
            </w:pPr>
            <w:r w:rsidRPr="009E3611">
              <w:rPr>
                <w:rFonts w:ascii="Times New Roman" w:eastAsia="新細明體" w:hAnsi="Times New Roman" w:cs="Times New Roman"/>
                <w:sz w:val="20"/>
                <w:szCs w:val="20"/>
              </w:rPr>
              <w:t xml:space="preserve">42. </w:t>
            </w:r>
            <w:r w:rsidRPr="009E3611">
              <w:rPr>
                <w:rFonts w:ascii="Times New Roman" w:eastAsia="新細明體" w:hAnsi="Times New Roman" w:cs="Times New Roman"/>
                <w:sz w:val="20"/>
                <w:szCs w:val="20"/>
              </w:rPr>
              <w:t>比丘！能曉七處亦能三觀，不久行修道斷結，無有結，意脫黠活，見道見要，一證受止已，斷生死意，行所作竟，不復來還生死，</w:t>
            </w:r>
            <w:r w:rsidRPr="009E3611">
              <w:rPr>
                <w:rFonts w:ascii="Times New Roman" w:eastAsia="新細明體" w:hAnsi="Times New Roman" w:cs="Times New Roman"/>
                <w:sz w:val="20"/>
                <w:szCs w:val="20"/>
              </w:rPr>
              <w:t xml:space="preserve"> </w:t>
            </w:r>
            <w:r w:rsidRPr="009E3611">
              <w:rPr>
                <w:rFonts w:ascii="Times New Roman" w:eastAsia="新細明體" w:hAnsi="Times New Roman" w:cs="Times New Roman"/>
                <w:sz w:val="20"/>
                <w:szCs w:val="20"/>
              </w:rPr>
              <w:t>得道。」</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是名比丘七處善、三種觀義。盡於此法得漏盡，得無漏，心解脫、慧解脫，現法自知作證具足住：『我生已盡，梵行已立，所作已作，自知不受後有。』」</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諸比丘，比丘於此法、律中，能於七處善巧，作三種觀的人，則被稱為完全成就者，為住於梵行的最上等人。</w:t>
            </w:r>
          </w:p>
        </w:tc>
      </w:tr>
      <w:tr w:rsidR="00B41491" w:rsidRPr="009E3611" w:rsidTr="009E3611">
        <w:trPr>
          <w:jc w:val="center"/>
        </w:trPr>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sz w:val="20"/>
                <w:szCs w:val="20"/>
              </w:rPr>
            </w:pPr>
            <w:r w:rsidRPr="009E3611">
              <w:rPr>
                <w:rFonts w:ascii="Times New Roman" w:eastAsia="新細明體" w:hAnsi="Times New Roman" w:cs="Times New Roman"/>
                <w:sz w:val="20"/>
                <w:szCs w:val="20"/>
              </w:rPr>
              <w:t xml:space="preserve">43. </w:t>
            </w:r>
            <w:r w:rsidRPr="009E3611">
              <w:rPr>
                <w:rFonts w:ascii="Times New Roman" w:eastAsia="新細明體" w:hAnsi="Times New Roman" w:cs="Times New Roman"/>
                <w:sz w:val="20"/>
                <w:szCs w:val="20"/>
              </w:rPr>
              <w:t>佛說如是，比丘歡喜奉行。</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佛說此經已，諸比丘聞佛所說，歡喜奉行。</w:t>
            </w:r>
          </w:p>
        </w:tc>
        <w:tc>
          <w:tcPr>
            <w:tcW w:w="1667" w:type="pct"/>
            <w:tcBorders>
              <w:top w:val="single" w:sz="4" w:space="0" w:color="auto"/>
              <w:left w:val="single" w:sz="4" w:space="0" w:color="auto"/>
              <w:bottom w:val="single" w:sz="4" w:space="0" w:color="auto"/>
              <w:right w:val="single" w:sz="4" w:space="0" w:color="auto"/>
            </w:tcBorders>
          </w:tcPr>
          <w:p w:rsidR="00B41491" w:rsidRPr="009E3611" w:rsidRDefault="00B41491" w:rsidP="00B41491">
            <w:pPr>
              <w:widowControl/>
              <w:rPr>
                <w:rFonts w:ascii="Times New Roman" w:eastAsia="新細明體" w:hAnsi="Times New Roman" w:cs="Times New Roman"/>
                <w:color w:val="000000"/>
                <w:spacing w:val="4"/>
                <w:sz w:val="20"/>
                <w:szCs w:val="20"/>
              </w:rPr>
            </w:pPr>
          </w:p>
        </w:tc>
      </w:tr>
      <w:tr w:rsidR="00B41491" w:rsidRPr="009E3611" w:rsidTr="009E3611">
        <w:trPr>
          <w:jc w:val="center"/>
        </w:trPr>
        <w:tc>
          <w:tcPr>
            <w:tcW w:w="1667" w:type="pct"/>
            <w:tcBorders>
              <w:top w:val="single" w:sz="4" w:space="0" w:color="auto"/>
              <w:left w:val="single" w:sz="4" w:space="0" w:color="auto"/>
              <w:bottom w:val="single" w:sz="4" w:space="0" w:color="auto"/>
              <w:right w:val="single" w:sz="4" w:space="0" w:color="auto"/>
            </w:tcBorders>
            <w:shd w:val="clear" w:color="auto" w:fill="6FC7C7" w:themeFill="background1" w:themeFillShade="D9"/>
          </w:tcPr>
          <w:p w:rsidR="00B41491" w:rsidRPr="009E3611" w:rsidRDefault="00B41491" w:rsidP="00B41491">
            <w:pPr>
              <w:widowControl/>
              <w:rPr>
                <w:rFonts w:ascii="Times New Roman" w:eastAsia="新細明體" w:hAnsi="Times New Roman" w:cs="Times New Roman"/>
                <w:sz w:val="20"/>
                <w:szCs w:val="20"/>
              </w:rPr>
            </w:pPr>
            <w:r w:rsidRPr="009E3611">
              <w:rPr>
                <w:rFonts w:ascii="Times New Roman" w:eastAsia="新細明體" w:hAnsi="Times New Roman" w:cs="Times New Roman"/>
                <w:sz w:val="20"/>
                <w:szCs w:val="20"/>
              </w:rPr>
              <w:t xml:space="preserve">1. </w:t>
            </w:r>
            <w:r w:rsidRPr="009E3611">
              <w:rPr>
                <w:rFonts w:ascii="Times New Roman" w:eastAsia="新細明體" w:hAnsi="Times New Roman" w:cs="Times New Roman"/>
                <w:sz w:val="20"/>
                <w:szCs w:val="20"/>
              </w:rPr>
              <w:t>比丘！能曉七處亦能三觀，</w:t>
            </w:r>
          </w:p>
        </w:tc>
        <w:tc>
          <w:tcPr>
            <w:tcW w:w="1667" w:type="pct"/>
            <w:tcBorders>
              <w:top w:val="single" w:sz="4" w:space="0" w:color="auto"/>
              <w:left w:val="single" w:sz="4" w:space="0" w:color="auto"/>
              <w:bottom w:val="single" w:sz="4" w:space="0" w:color="auto"/>
              <w:right w:val="single" w:sz="4" w:space="0" w:color="auto"/>
            </w:tcBorders>
            <w:shd w:val="clear" w:color="auto" w:fill="6FC7C7" w:themeFill="background1" w:themeFillShade="D9"/>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是名比丘七處善、三種觀義。</w:t>
            </w:r>
          </w:p>
        </w:tc>
        <w:tc>
          <w:tcPr>
            <w:tcW w:w="1667" w:type="pct"/>
            <w:tcBorders>
              <w:top w:val="single" w:sz="4" w:space="0" w:color="auto"/>
              <w:left w:val="single" w:sz="4" w:space="0" w:color="auto"/>
              <w:bottom w:val="single" w:sz="4" w:space="0" w:color="auto"/>
              <w:right w:val="single" w:sz="4" w:space="0" w:color="auto"/>
            </w:tcBorders>
            <w:shd w:val="clear" w:color="auto" w:fill="6FC7C7" w:themeFill="background1" w:themeFillShade="D9"/>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比丘！七處為知，三處為觀，</w:t>
            </w:r>
            <w:r w:rsidRPr="009E3611">
              <w:rPr>
                <w:rFonts w:ascii="Times New Roman" w:eastAsia="新細明體" w:hAnsi="Times New Roman" w:cs="Times New Roman"/>
                <w:color w:val="000000"/>
                <w:spacing w:val="4"/>
                <w:sz w:val="20"/>
                <w:szCs w:val="20"/>
              </w:rPr>
              <w:t xml:space="preserve"> </w:t>
            </w:r>
          </w:p>
        </w:tc>
      </w:tr>
      <w:tr w:rsidR="00B41491" w:rsidRPr="009E3611" w:rsidTr="009E3611">
        <w:trPr>
          <w:jc w:val="center"/>
        </w:trPr>
        <w:tc>
          <w:tcPr>
            <w:tcW w:w="1667" w:type="pct"/>
            <w:tcBorders>
              <w:top w:val="single" w:sz="4" w:space="0" w:color="auto"/>
              <w:left w:val="single" w:sz="4" w:space="0" w:color="auto"/>
              <w:bottom w:val="single" w:sz="4" w:space="0" w:color="auto"/>
              <w:right w:val="single" w:sz="4" w:space="0" w:color="auto"/>
            </w:tcBorders>
            <w:shd w:val="clear" w:color="auto" w:fill="6FC7C7" w:themeFill="background1" w:themeFillShade="D9"/>
          </w:tcPr>
          <w:p w:rsidR="00B41491" w:rsidRPr="009E3611" w:rsidRDefault="00B41491" w:rsidP="00B41491">
            <w:pPr>
              <w:widowControl/>
              <w:rPr>
                <w:rFonts w:ascii="Times New Roman" w:eastAsia="新細明體" w:hAnsi="Times New Roman" w:cs="Times New Roman"/>
                <w:sz w:val="20"/>
                <w:szCs w:val="20"/>
              </w:rPr>
            </w:pPr>
            <w:r w:rsidRPr="009E3611">
              <w:rPr>
                <w:rFonts w:ascii="Times New Roman" w:eastAsia="新細明體" w:hAnsi="Times New Roman" w:cs="Times New Roman"/>
                <w:sz w:val="20"/>
                <w:szCs w:val="20"/>
              </w:rPr>
              <w:t xml:space="preserve">2. </w:t>
            </w:r>
            <w:r w:rsidRPr="009E3611">
              <w:rPr>
                <w:rFonts w:ascii="Times New Roman" w:eastAsia="新細明體" w:hAnsi="Times New Roman" w:cs="Times New Roman"/>
                <w:sz w:val="20"/>
                <w:szCs w:val="20"/>
              </w:rPr>
              <w:t>不久行修道斷結，無有結，意脫黠活，</w:t>
            </w:r>
          </w:p>
        </w:tc>
        <w:tc>
          <w:tcPr>
            <w:tcW w:w="1667" w:type="pct"/>
            <w:tcBorders>
              <w:top w:val="single" w:sz="4" w:space="0" w:color="auto"/>
              <w:left w:val="single" w:sz="4" w:space="0" w:color="auto"/>
              <w:bottom w:val="single" w:sz="4" w:space="0" w:color="auto"/>
              <w:right w:val="single" w:sz="4" w:space="0" w:color="auto"/>
            </w:tcBorders>
            <w:shd w:val="clear" w:color="auto" w:fill="6FC7C7" w:themeFill="background1" w:themeFillShade="D9"/>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盡於此法得漏盡，得無漏，心解脫、慧解脫，</w:t>
            </w:r>
            <w:r w:rsidRPr="009E3611">
              <w:rPr>
                <w:rFonts w:ascii="Times New Roman" w:eastAsia="新細明體" w:hAnsi="Times New Roman" w:cs="Times New Roman"/>
                <w:color w:val="000000"/>
                <w:spacing w:val="4"/>
                <w:sz w:val="20"/>
                <w:szCs w:val="20"/>
              </w:rPr>
              <w:t xml:space="preserve"> </w:t>
            </w:r>
          </w:p>
        </w:tc>
        <w:tc>
          <w:tcPr>
            <w:tcW w:w="1667" w:type="pct"/>
            <w:tcBorders>
              <w:top w:val="single" w:sz="4" w:space="0" w:color="auto"/>
              <w:left w:val="single" w:sz="4" w:space="0" w:color="auto"/>
              <w:bottom w:val="single" w:sz="4" w:space="0" w:color="auto"/>
              <w:right w:val="single" w:sz="4" w:space="0" w:color="auto"/>
            </w:tcBorders>
            <w:shd w:val="clear" w:color="auto" w:fill="6FC7C7" w:themeFill="background1" w:themeFillShade="D9"/>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疾為在道法脫結，無有結，意脫從黠得法，</w:t>
            </w:r>
            <w:r w:rsidRPr="009E3611">
              <w:rPr>
                <w:rFonts w:ascii="Times New Roman" w:eastAsia="新細明體" w:hAnsi="Times New Roman" w:cs="Times New Roman"/>
                <w:color w:val="000000"/>
                <w:spacing w:val="4"/>
                <w:sz w:val="20"/>
                <w:szCs w:val="20"/>
              </w:rPr>
              <w:t xml:space="preserve"> </w:t>
            </w:r>
          </w:p>
        </w:tc>
      </w:tr>
      <w:tr w:rsidR="00B41491" w:rsidRPr="009E3611" w:rsidTr="009E3611">
        <w:trPr>
          <w:jc w:val="center"/>
        </w:trPr>
        <w:tc>
          <w:tcPr>
            <w:tcW w:w="1667" w:type="pct"/>
            <w:tcBorders>
              <w:top w:val="single" w:sz="4" w:space="0" w:color="auto"/>
              <w:left w:val="single" w:sz="4" w:space="0" w:color="auto"/>
              <w:bottom w:val="single" w:sz="4" w:space="0" w:color="auto"/>
              <w:right w:val="single" w:sz="4" w:space="0" w:color="auto"/>
            </w:tcBorders>
            <w:shd w:val="clear" w:color="auto" w:fill="6FC7C7" w:themeFill="background1" w:themeFillShade="D9"/>
          </w:tcPr>
          <w:p w:rsidR="00B41491" w:rsidRPr="009E3611" w:rsidRDefault="00B41491" w:rsidP="00B41491">
            <w:pPr>
              <w:widowControl/>
              <w:rPr>
                <w:rFonts w:ascii="Times New Roman" w:eastAsia="新細明體" w:hAnsi="Times New Roman" w:cs="Times New Roman"/>
                <w:sz w:val="20"/>
                <w:szCs w:val="20"/>
              </w:rPr>
            </w:pPr>
            <w:r w:rsidRPr="009E3611">
              <w:rPr>
                <w:rFonts w:ascii="Times New Roman" w:eastAsia="新細明體" w:hAnsi="Times New Roman" w:cs="Times New Roman"/>
                <w:sz w:val="20"/>
                <w:szCs w:val="20"/>
              </w:rPr>
              <w:t xml:space="preserve">3. </w:t>
            </w:r>
            <w:r w:rsidRPr="009E3611">
              <w:rPr>
                <w:rFonts w:ascii="Times New Roman" w:eastAsia="新細明體" w:hAnsi="Times New Roman" w:cs="Times New Roman"/>
                <w:sz w:val="20"/>
                <w:szCs w:val="20"/>
              </w:rPr>
              <w:t>見道見要一證，</w:t>
            </w:r>
          </w:p>
        </w:tc>
        <w:tc>
          <w:tcPr>
            <w:tcW w:w="1667" w:type="pct"/>
            <w:tcBorders>
              <w:top w:val="single" w:sz="4" w:space="0" w:color="auto"/>
              <w:left w:val="single" w:sz="4" w:space="0" w:color="auto"/>
              <w:bottom w:val="single" w:sz="4" w:space="0" w:color="auto"/>
              <w:right w:val="single" w:sz="4" w:space="0" w:color="auto"/>
            </w:tcBorders>
            <w:shd w:val="clear" w:color="auto" w:fill="6FC7C7" w:themeFill="background1" w:themeFillShade="D9"/>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現法自知作證具足住：</w:t>
            </w:r>
            <w:r w:rsidRPr="009E3611">
              <w:rPr>
                <w:rFonts w:ascii="Times New Roman" w:eastAsia="新細明體" w:hAnsi="Times New Roman" w:cs="Times New Roman"/>
                <w:color w:val="000000"/>
                <w:spacing w:val="4"/>
                <w:sz w:val="20"/>
                <w:szCs w:val="20"/>
              </w:rPr>
              <w:t xml:space="preserve"> </w:t>
            </w:r>
          </w:p>
        </w:tc>
        <w:tc>
          <w:tcPr>
            <w:tcW w:w="1667" w:type="pct"/>
            <w:tcBorders>
              <w:top w:val="single" w:sz="4" w:space="0" w:color="auto"/>
              <w:left w:val="single" w:sz="4" w:space="0" w:color="auto"/>
              <w:bottom w:val="single" w:sz="4" w:space="0" w:color="auto"/>
              <w:right w:val="single" w:sz="4" w:space="0" w:color="auto"/>
            </w:tcBorders>
            <w:shd w:val="clear" w:color="auto" w:fill="6FC7C7" w:themeFill="background1" w:themeFillShade="D9"/>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已見法自證道，</w:t>
            </w:r>
            <w:r w:rsidRPr="009E3611">
              <w:rPr>
                <w:rFonts w:ascii="Times New Roman" w:eastAsia="新細明體" w:hAnsi="Times New Roman" w:cs="Times New Roman"/>
                <w:color w:val="000000"/>
                <w:spacing w:val="4"/>
                <w:sz w:val="20"/>
                <w:szCs w:val="20"/>
              </w:rPr>
              <w:t xml:space="preserve"> </w:t>
            </w:r>
          </w:p>
        </w:tc>
      </w:tr>
      <w:tr w:rsidR="00B41491" w:rsidRPr="009E3611" w:rsidTr="009E3611">
        <w:trPr>
          <w:jc w:val="center"/>
        </w:trPr>
        <w:tc>
          <w:tcPr>
            <w:tcW w:w="1667" w:type="pct"/>
            <w:tcBorders>
              <w:top w:val="single" w:sz="4" w:space="0" w:color="auto"/>
              <w:left w:val="single" w:sz="4" w:space="0" w:color="auto"/>
              <w:bottom w:val="single" w:sz="4" w:space="0" w:color="auto"/>
              <w:right w:val="single" w:sz="4" w:space="0" w:color="auto"/>
            </w:tcBorders>
            <w:shd w:val="clear" w:color="auto" w:fill="6FC7C7" w:themeFill="background1" w:themeFillShade="D9"/>
          </w:tcPr>
          <w:p w:rsidR="00B41491" w:rsidRPr="009E3611" w:rsidRDefault="00B41491" w:rsidP="00B41491">
            <w:pPr>
              <w:widowControl/>
              <w:rPr>
                <w:rFonts w:ascii="Times New Roman" w:eastAsia="新細明體" w:hAnsi="Times New Roman" w:cs="Times New Roman"/>
                <w:sz w:val="20"/>
                <w:szCs w:val="20"/>
              </w:rPr>
            </w:pPr>
            <w:r w:rsidRPr="009E3611">
              <w:rPr>
                <w:rFonts w:ascii="Times New Roman" w:eastAsia="新細明體" w:hAnsi="Times New Roman" w:cs="Times New Roman"/>
                <w:sz w:val="20"/>
                <w:szCs w:val="20"/>
              </w:rPr>
              <w:t xml:space="preserve">4. </w:t>
            </w:r>
            <w:r w:rsidRPr="009E3611">
              <w:rPr>
                <w:rFonts w:ascii="Times New Roman" w:eastAsia="新細明體" w:hAnsi="Times New Roman" w:cs="Times New Roman"/>
                <w:sz w:val="20"/>
                <w:szCs w:val="20"/>
              </w:rPr>
              <w:t>受止已斷生死</w:t>
            </w:r>
          </w:p>
        </w:tc>
        <w:tc>
          <w:tcPr>
            <w:tcW w:w="1667" w:type="pct"/>
            <w:tcBorders>
              <w:top w:val="single" w:sz="4" w:space="0" w:color="auto"/>
              <w:left w:val="single" w:sz="4" w:space="0" w:color="auto"/>
              <w:bottom w:val="single" w:sz="4" w:space="0" w:color="auto"/>
              <w:right w:val="single" w:sz="4" w:space="0" w:color="auto"/>
            </w:tcBorders>
            <w:shd w:val="clear" w:color="auto" w:fill="6FC7C7" w:themeFill="background1" w:themeFillShade="D9"/>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『我生已盡，</w:t>
            </w:r>
            <w:r w:rsidRPr="009E3611">
              <w:rPr>
                <w:rFonts w:ascii="Times New Roman" w:eastAsia="新細明體" w:hAnsi="Times New Roman" w:cs="Times New Roman"/>
                <w:color w:val="000000"/>
                <w:spacing w:val="4"/>
                <w:sz w:val="20"/>
                <w:szCs w:val="20"/>
              </w:rPr>
              <w:t xml:space="preserve"> </w:t>
            </w:r>
          </w:p>
        </w:tc>
        <w:tc>
          <w:tcPr>
            <w:tcW w:w="1667" w:type="pct"/>
            <w:tcBorders>
              <w:top w:val="single" w:sz="4" w:space="0" w:color="auto"/>
              <w:left w:val="single" w:sz="4" w:space="0" w:color="auto"/>
              <w:bottom w:val="single" w:sz="4" w:space="0" w:color="auto"/>
              <w:right w:val="single" w:sz="4" w:space="0" w:color="auto"/>
            </w:tcBorders>
            <w:shd w:val="clear" w:color="auto" w:fill="6FC7C7" w:themeFill="background1" w:themeFillShade="D9"/>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受生盡，</w:t>
            </w:r>
          </w:p>
        </w:tc>
      </w:tr>
      <w:tr w:rsidR="00B41491" w:rsidRPr="009E3611" w:rsidTr="009E3611">
        <w:trPr>
          <w:jc w:val="center"/>
        </w:trPr>
        <w:tc>
          <w:tcPr>
            <w:tcW w:w="1667" w:type="pct"/>
            <w:tcBorders>
              <w:top w:val="single" w:sz="4" w:space="0" w:color="auto"/>
              <w:left w:val="single" w:sz="4" w:space="0" w:color="auto"/>
              <w:bottom w:val="single" w:sz="4" w:space="0" w:color="auto"/>
              <w:right w:val="single" w:sz="4" w:space="0" w:color="auto"/>
            </w:tcBorders>
            <w:shd w:val="clear" w:color="auto" w:fill="6FC7C7" w:themeFill="background1" w:themeFillShade="D9"/>
          </w:tcPr>
          <w:p w:rsidR="00B41491" w:rsidRPr="009E3611" w:rsidRDefault="00B41491" w:rsidP="00B41491">
            <w:pPr>
              <w:widowControl/>
              <w:rPr>
                <w:rFonts w:ascii="Times New Roman" w:eastAsia="新細明體" w:hAnsi="Times New Roman" w:cs="Times New Roman"/>
                <w:sz w:val="20"/>
                <w:szCs w:val="20"/>
              </w:rPr>
            </w:pPr>
            <w:r w:rsidRPr="009E3611">
              <w:rPr>
                <w:rFonts w:ascii="Times New Roman" w:eastAsia="新細明體" w:hAnsi="Times New Roman" w:cs="Times New Roman"/>
                <w:sz w:val="20"/>
                <w:szCs w:val="20"/>
              </w:rPr>
              <w:t xml:space="preserve">5. </w:t>
            </w:r>
            <w:r w:rsidRPr="009E3611">
              <w:rPr>
                <w:rFonts w:ascii="Times New Roman" w:eastAsia="新細明體" w:hAnsi="Times New Roman" w:cs="Times New Roman"/>
                <w:sz w:val="20"/>
                <w:szCs w:val="20"/>
              </w:rPr>
              <w:t>意行，</w:t>
            </w:r>
            <w:r w:rsidRPr="009E3611">
              <w:rPr>
                <w:rFonts w:ascii="Times New Roman" w:eastAsia="新細明體" w:hAnsi="Times New Roman" w:cs="Times New Roman"/>
                <w:sz w:val="20"/>
                <w:szCs w:val="20"/>
              </w:rPr>
              <w:t xml:space="preserve"> </w:t>
            </w:r>
          </w:p>
        </w:tc>
        <w:tc>
          <w:tcPr>
            <w:tcW w:w="1667" w:type="pct"/>
            <w:tcBorders>
              <w:top w:val="single" w:sz="4" w:space="0" w:color="auto"/>
              <w:left w:val="single" w:sz="4" w:space="0" w:color="auto"/>
              <w:bottom w:val="single" w:sz="4" w:space="0" w:color="auto"/>
              <w:right w:val="single" w:sz="4" w:space="0" w:color="auto"/>
            </w:tcBorders>
            <w:shd w:val="clear" w:color="auto" w:fill="6FC7C7" w:themeFill="background1" w:themeFillShade="D9"/>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梵行已立，</w:t>
            </w:r>
          </w:p>
        </w:tc>
        <w:tc>
          <w:tcPr>
            <w:tcW w:w="1667" w:type="pct"/>
            <w:tcBorders>
              <w:top w:val="single" w:sz="4" w:space="0" w:color="auto"/>
              <w:left w:val="single" w:sz="4" w:space="0" w:color="auto"/>
              <w:bottom w:val="single" w:sz="4" w:space="0" w:color="auto"/>
              <w:right w:val="single" w:sz="4" w:space="0" w:color="auto"/>
            </w:tcBorders>
            <w:shd w:val="clear" w:color="auto" w:fill="6FC7C7" w:themeFill="background1" w:themeFillShade="D9"/>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行道竟，</w:t>
            </w:r>
            <w:r w:rsidRPr="009E3611">
              <w:rPr>
                <w:rFonts w:ascii="Times New Roman" w:eastAsia="新細明體" w:hAnsi="Times New Roman" w:cs="Times New Roman"/>
                <w:color w:val="000000"/>
                <w:spacing w:val="4"/>
                <w:sz w:val="20"/>
                <w:szCs w:val="20"/>
              </w:rPr>
              <w:t xml:space="preserve"> </w:t>
            </w:r>
          </w:p>
        </w:tc>
      </w:tr>
      <w:tr w:rsidR="00B41491" w:rsidRPr="009E3611" w:rsidTr="009E3611">
        <w:trPr>
          <w:jc w:val="center"/>
        </w:trPr>
        <w:tc>
          <w:tcPr>
            <w:tcW w:w="1667" w:type="pct"/>
            <w:tcBorders>
              <w:top w:val="single" w:sz="4" w:space="0" w:color="auto"/>
              <w:left w:val="single" w:sz="4" w:space="0" w:color="auto"/>
              <w:bottom w:val="single" w:sz="4" w:space="0" w:color="auto"/>
              <w:right w:val="single" w:sz="4" w:space="0" w:color="auto"/>
            </w:tcBorders>
            <w:shd w:val="clear" w:color="auto" w:fill="6FC7C7" w:themeFill="background1" w:themeFillShade="D9"/>
          </w:tcPr>
          <w:p w:rsidR="00B41491" w:rsidRPr="009E3611" w:rsidRDefault="00B41491" w:rsidP="00B41491">
            <w:pPr>
              <w:widowControl/>
              <w:rPr>
                <w:rFonts w:ascii="Times New Roman" w:eastAsia="新細明體" w:hAnsi="Times New Roman" w:cs="Times New Roman"/>
                <w:sz w:val="20"/>
                <w:szCs w:val="20"/>
              </w:rPr>
            </w:pPr>
            <w:r w:rsidRPr="009E3611">
              <w:rPr>
                <w:rFonts w:ascii="Times New Roman" w:eastAsia="新細明體" w:hAnsi="Times New Roman" w:cs="Times New Roman"/>
                <w:sz w:val="20"/>
                <w:szCs w:val="20"/>
              </w:rPr>
              <w:t xml:space="preserve">6. </w:t>
            </w:r>
            <w:r w:rsidRPr="009E3611">
              <w:rPr>
                <w:rFonts w:ascii="Times New Roman" w:eastAsia="新細明體" w:hAnsi="Times New Roman" w:cs="Times New Roman"/>
                <w:sz w:val="20"/>
                <w:szCs w:val="20"/>
              </w:rPr>
              <w:t>所作竟，</w:t>
            </w:r>
            <w:r w:rsidRPr="009E3611">
              <w:rPr>
                <w:rFonts w:ascii="Times New Roman" w:eastAsia="新細明體" w:hAnsi="Times New Roman" w:cs="Times New Roman"/>
                <w:sz w:val="20"/>
                <w:szCs w:val="20"/>
              </w:rPr>
              <w:t xml:space="preserve"> </w:t>
            </w:r>
          </w:p>
        </w:tc>
        <w:tc>
          <w:tcPr>
            <w:tcW w:w="1667" w:type="pct"/>
            <w:tcBorders>
              <w:top w:val="single" w:sz="4" w:space="0" w:color="auto"/>
              <w:left w:val="single" w:sz="4" w:space="0" w:color="auto"/>
              <w:bottom w:val="single" w:sz="4" w:space="0" w:color="auto"/>
              <w:right w:val="single" w:sz="4" w:space="0" w:color="auto"/>
            </w:tcBorders>
            <w:shd w:val="clear" w:color="auto" w:fill="6FC7C7" w:themeFill="background1" w:themeFillShade="D9"/>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所作已作，</w:t>
            </w:r>
            <w:r w:rsidRPr="009E3611">
              <w:rPr>
                <w:rFonts w:ascii="Times New Roman" w:eastAsia="新細明體" w:hAnsi="Times New Roman" w:cs="Times New Roman"/>
                <w:color w:val="000000"/>
                <w:spacing w:val="4"/>
                <w:sz w:val="20"/>
                <w:szCs w:val="20"/>
              </w:rPr>
              <w:t xml:space="preserve"> </w:t>
            </w:r>
          </w:p>
        </w:tc>
        <w:tc>
          <w:tcPr>
            <w:tcW w:w="1667" w:type="pct"/>
            <w:tcBorders>
              <w:top w:val="single" w:sz="4" w:space="0" w:color="auto"/>
              <w:left w:val="single" w:sz="4" w:space="0" w:color="auto"/>
              <w:bottom w:val="single" w:sz="4" w:space="0" w:color="auto"/>
              <w:right w:val="single" w:sz="4" w:space="0" w:color="auto"/>
            </w:tcBorders>
            <w:shd w:val="clear" w:color="auto" w:fill="6FC7C7" w:themeFill="background1" w:themeFillShade="D9"/>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作可作，</w:t>
            </w:r>
            <w:r w:rsidRPr="009E3611">
              <w:rPr>
                <w:rFonts w:ascii="Times New Roman" w:eastAsia="新細明體" w:hAnsi="Times New Roman" w:cs="Times New Roman"/>
                <w:color w:val="000000"/>
                <w:spacing w:val="4"/>
                <w:sz w:val="20"/>
                <w:szCs w:val="20"/>
              </w:rPr>
              <w:t xml:space="preserve"> </w:t>
            </w:r>
          </w:p>
        </w:tc>
      </w:tr>
      <w:tr w:rsidR="00B41491" w:rsidRPr="009E3611" w:rsidTr="009E3611">
        <w:trPr>
          <w:jc w:val="center"/>
        </w:trPr>
        <w:tc>
          <w:tcPr>
            <w:tcW w:w="1667" w:type="pct"/>
            <w:tcBorders>
              <w:top w:val="single" w:sz="4" w:space="0" w:color="auto"/>
              <w:left w:val="single" w:sz="4" w:space="0" w:color="auto"/>
              <w:bottom w:val="single" w:sz="4" w:space="0" w:color="auto"/>
              <w:right w:val="single" w:sz="4" w:space="0" w:color="auto"/>
            </w:tcBorders>
            <w:shd w:val="clear" w:color="auto" w:fill="6FC7C7" w:themeFill="background1" w:themeFillShade="D9"/>
          </w:tcPr>
          <w:p w:rsidR="00B41491" w:rsidRPr="009E3611" w:rsidRDefault="00B41491" w:rsidP="00B41491">
            <w:pPr>
              <w:widowControl/>
              <w:rPr>
                <w:rFonts w:ascii="Times New Roman" w:eastAsia="新細明體" w:hAnsi="Times New Roman" w:cs="Times New Roman"/>
                <w:sz w:val="20"/>
                <w:szCs w:val="20"/>
              </w:rPr>
            </w:pPr>
            <w:r w:rsidRPr="009E3611">
              <w:rPr>
                <w:rFonts w:ascii="Times New Roman" w:eastAsia="新細明體" w:hAnsi="Times New Roman" w:cs="Times New Roman"/>
                <w:sz w:val="20"/>
                <w:szCs w:val="20"/>
              </w:rPr>
              <w:t xml:space="preserve">7. </w:t>
            </w:r>
            <w:r w:rsidRPr="009E3611">
              <w:rPr>
                <w:rFonts w:ascii="Times New Roman" w:eastAsia="新細明體" w:hAnsi="Times New Roman" w:cs="Times New Roman"/>
                <w:sz w:val="20"/>
                <w:szCs w:val="20"/>
              </w:rPr>
              <w:t>不復來還生死得道。</w:t>
            </w:r>
          </w:p>
        </w:tc>
        <w:tc>
          <w:tcPr>
            <w:tcW w:w="1667" w:type="pct"/>
            <w:tcBorders>
              <w:top w:val="single" w:sz="4" w:space="0" w:color="auto"/>
              <w:left w:val="single" w:sz="4" w:space="0" w:color="auto"/>
              <w:bottom w:val="single" w:sz="4" w:space="0" w:color="auto"/>
              <w:right w:val="single" w:sz="4" w:space="0" w:color="auto"/>
            </w:tcBorders>
            <w:shd w:val="clear" w:color="auto" w:fill="6FC7C7" w:themeFill="background1" w:themeFillShade="D9"/>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自知不受後有。』</w:t>
            </w:r>
          </w:p>
        </w:tc>
        <w:tc>
          <w:tcPr>
            <w:tcW w:w="1667" w:type="pct"/>
            <w:tcBorders>
              <w:top w:val="single" w:sz="4" w:space="0" w:color="auto"/>
              <w:left w:val="single" w:sz="4" w:space="0" w:color="auto"/>
              <w:bottom w:val="single" w:sz="4" w:space="0" w:color="auto"/>
              <w:right w:val="single" w:sz="4" w:space="0" w:color="auto"/>
            </w:tcBorders>
            <w:shd w:val="clear" w:color="auto" w:fill="6FC7C7" w:themeFill="background1" w:themeFillShade="D9"/>
          </w:tcPr>
          <w:p w:rsidR="00B41491" w:rsidRPr="009E3611" w:rsidRDefault="00B41491" w:rsidP="00B41491">
            <w:pPr>
              <w:widowControl/>
              <w:rPr>
                <w:rFonts w:ascii="Times New Roman" w:eastAsia="新細明體" w:hAnsi="Times New Roman" w:cs="Times New Roman"/>
                <w:color w:val="000000"/>
                <w:spacing w:val="4"/>
                <w:sz w:val="20"/>
                <w:szCs w:val="20"/>
              </w:rPr>
            </w:pPr>
            <w:r w:rsidRPr="009E3611">
              <w:rPr>
                <w:rFonts w:ascii="Times New Roman" w:eastAsia="新細明體" w:hAnsi="Times New Roman" w:cs="Times New Roman"/>
                <w:color w:val="000000"/>
                <w:spacing w:val="4"/>
                <w:sz w:val="20"/>
                <w:szCs w:val="20"/>
              </w:rPr>
              <w:t>不復來還。</w:t>
            </w:r>
          </w:p>
        </w:tc>
      </w:tr>
    </w:tbl>
    <w:p w:rsidR="00B41491" w:rsidRPr="00B41491" w:rsidRDefault="00B41491" w:rsidP="00B41491">
      <w:pPr>
        <w:rPr>
          <w:rFonts w:ascii="Times New Roman" w:eastAsia="新細明體" w:hAnsi="Times New Roman" w:cs="Times New Roman"/>
        </w:rPr>
      </w:pPr>
    </w:p>
    <w:p w:rsidR="00B41491" w:rsidRPr="009E3611" w:rsidRDefault="00B41491" w:rsidP="00B41491">
      <w:pPr>
        <w:rPr>
          <w:rFonts w:ascii="Times New Roman" w:eastAsia="新細明體" w:hAnsi="Times New Roman" w:cs="Times New Roman"/>
          <w:b/>
          <w:shd w:val="pct15" w:color="auto" w:fill="FFFFFF"/>
        </w:rPr>
      </w:pPr>
      <w:r w:rsidRPr="00B41491">
        <w:rPr>
          <w:rFonts w:ascii="Times New Roman" w:eastAsia="新細明體" w:hAnsi="Times New Roman" w:cs="Times New Roman" w:hint="eastAsia"/>
          <w:b/>
          <w:shd w:val="pct15" w:color="auto" w:fill="FFFFFF"/>
        </w:rPr>
        <w:t>印順導師的看法</w:t>
      </w:r>
    </w:p>
    <w:p w:rsidR="00B41491" w:rsidRPr="00B41491" w:rsidRDefault="00B41491" w:rsidP="00B41491">
      <w:pPr>
        <w:rPr>
          <w:rFonts w:ascii="Times New Roman" w:eastAsia="新細明體" w:hAnsi="Times New Roman" w:cs="Times New Roman"/>
          <w:b/>
          <w:shd w:val="pct15" w:color="auto" w:fill="FFFFFF"/>
        </w:rPr>
      </w:pPr>
      <w:r w:rsidRPr="00B41491">
        <w:rPr>
          <w:rFonts w:ascii="Times New Roman" w:eastAsia="新細明體" w:hAnsi="Times New Roman" w:cs="Times New Roman" w:hint="eastAsia"/>
          <w:b/>
          <w:shd w:val="pct15" w:color="auto" w:fill="FFFFFF"/>
        </w:rPr>
        <w:t>【完整的《七處三觀．</w:t>
      </w:r>
      <w:r w:rsidRPr="00B41491">
        <w:rPr>
          <w:rFonts w:ascii="Times New Roman" w:eastAsia="新細明體" w:hAnsi="Times New Roman" w:cs="Times New Roman" w:hint="eastAsia"/>
          <w:b/>
          <w:shd w:val="pct15" w:color="auto" w:fill="FFFFFF"/>
        </w:rPr>
        <w:t>41</w:t>
      </w:r>
      <w:r w:rsidRPr="00B41491">
        <w:rPr>
          <w:rFonts w:ascii="Times New Roman" w:eastAsia="新細明體" w:hAnsi="Times New Roman" w:cs="Times New Roman" w:hint="eastAsia"/>
          <w:b/>
          <w:shd w:val="pct15" w:color="auto" w:fill="FFFFFF"/>
        </w:rPr>
        <w:t>經》：結合第</w:t>
      </w:r>
      <w:r w:rsidRPr="00B41491">
        <w:rPr>
          <w:rFonts w:ascii="Times New Roman" w:eastAsia="新細明體" w:hAnsi="Times New Roman" w:cs="Times New Roman" w:hint="eastAsia"/>
          <w:b/>
          <w:shd w:val="pct15" w:color="auto" w:fill="FFFFFF"/>
        </w:rPr>
        <w:t>1</w:t>
      </w:r>
      <w:r w:rsidRPr="00B41491">
        <w:rPr>
          <w:rFonts w:ascii="Times New Roman" w:eastAsia="新細明體" w:hAnsi="Times New Roman" w:cs="Times New Roman" w:hint="eastAsia"/>
          <w:b/>
          <w:shd w:val="pct15" w:color="auto" w:fill="FFFFFF"/>
        </w:rPr>
        <w:t>、</w:t>
      </w:r>
      <w:r w:rsidRPr="00B41491">
        <w:rPr>
          <w:rFonts w:ascii="Times New Roman" w:eastAsia="新細明體" w:hAnsi="Times New Roman" w:cs="Times New Roman" w:hint="eastAsia"/>
          <w:b/>
          <w:shd w:val="pct15" w:color="auto" w:fill="FFFFFF"/>
        </w:rPr>
        <w:t>3</w:t>
      </w:r>
      <w:r w:rsidRPr="00B41491">
        <w:rPr>
          <w:rFonts w:ascii="Times New Roman" w:eastAsia="新細明體" w:hAnsi="Times New Roman" w:cs="Times New Roman" w:hint="eastAsia"/>
          <w:b/>
          <w:shd w:val="pct15" w:color="auto" w:fill="FFFFFF"/>
        </w:rPr>
        <w:t>及</w:t>
      </w:r>
      <w:r w:rsidRPr="00B41491">
        <w:rPr>
          <w:rFonts w:ascii="Times New Roman" w:eastAsia="新細明體" w:hAnsi="Times New Roman" w:cs="Times New Roman" w:hint="eastAsia"/>
          <w:b/>
          <w:shd w:val="pct15" w:color="auto" w:fill="FFFFFF"/>
        </w:rPr>
        <w:t>41</w:t>
      </w:r>
      <w:r w:rsidRPr="00B41491">
        <w:rPr>
          <w:rFonts w:ascii="Times New Roman" w:eastAsia="新細明體" w:hAnsi="Times New Roman" w:cs="Times New Roman" w:hint="eastAsia"/>
          <w:b/>
          <w:shd w:val="pct15" w:color="auto" w:fill="FFFFFF"/>
        </w:rPr>
        <w:t>經為一經】</w:t>
      </w:r>
    </w:p>
    <w:p w:rsidR="00B41491" w:rsidRPr="00B41491" w:rsidRDefault="00B41491" w:rsidP="00B41491">
      <w:pPr>
        <w:rPr>
          <w:rFonts w:ascii="Times New Roman" w:eastAsia="新細明體" w:hAnsi="Times New Roman" w:cs="Times New Roman"/>
          <w:b/>
        </w:rPr>
      </w:pPr>
    </w:p>
    <w:p w:rsidR="00B41491" w:rsidRPr="00B41491" w:rsidRDefault="00B41491" w:rsidP="00B41491">
      <w:pPr>
        <w:rPr>
          <w:rFonts w:ascii="Times New Roman" w:eastAsia="新細明體" w:hAnsi="Times New Roman" w:cs="Times New Roman"/>
        </w:rPr>
      </w:pPr>
      <w:r w:rsidRPr="00B41491">
        <w:rPr>
          <w:rFonts w:ascii="Times New Roman" w:eastAsia="新細明體" w:hAnsi="Times New Roman" w:cs="Times New Roman" w:hint="eastAsia"/>
          <w:b/>
        </w:rPr>
        <w:t>（</w:t>
      </w:r>
      <w:r w:rsidRPr="00B41491">
        <w:rPr>
          <w:rFonts w:ascii="Times New Roman" w:eastAsia="新細明體" w:hAnsi="Times New Roman" w:cs="Times New Roman" w:hint="eastAsia"/>
          <w:b/>
        </w:rPr>
        <w:t>41</w:t>
      </w:r>
      <w:r w:rsidRPr="00B41491">
        <w:rPr>
          <w:rFonts w:ascii="Times New Roman" w:eastAsia="新細明體" w:hAnsi="Times New Roman" w:cs="Times New Roman" w:hint="eastAsia"/>
          <w:b/>
        </w:rPr>
        <w:t>經）</w:t>
      </w:r>
      <w:r w:rsidRPr="00B41491">
        <w:rPr>
          <w:rFonts w:ascii="Times New Roman" w:eastAsia="新細明體" w:hAnsi="Times New Roman" w:cs="Times New Roman" w:hint="eastAsia"/>
        </w:rPr>
        <w:t>聞如是：一時，佛在舍衛國，行在祇樹給孤獨園。</w:t>
      </w:r>
    </w:p>
    <w:p w:rsidR="00B41491" w:rsidRPr="00B41491" w:rsidRDefault="00B41491" w:rsidP="00B41491">
      <w:pPr>
        <w:rPr>
          <w:rFonts w:ascii="Times New Roman" w:eastAsia="新細明體" w:hAnsi="Times New Roman" w:cs="Times New Roman"/>
        </w:rPr>
      </w:pPr>
      <w:r w:rsidRPr="00B41491">
        <w:rPr>
          <w:rFonts w:ascii="Times New Roman" w:eastAsia="新細明體" w:hAnsi="Times New Roman" w:cs="Times New Roman" w:hint="eastAsia"/>
        </w:rPr>
        <w:t>佛便告比丘：「舍身惡行，何以故？能得舍故。若不能得舍身惡行，佛亦不能說舍身惡行。可得舍身惡行，是故，我為說舍身惡行者，不舍身惡行，便絕無有財產，亦不行布施，</w:t>
      </w:r>
      <w:r w:rsidRPr="00B41491">
        <w:rPr>
          <w:rFonts w:ascii="Times New Roman" w:eastAsia="新細明體" w:hAnsi="Times New Roman" w:cs="Times New Roman" w:hint="eastAsia"/>
          <w:b/>
        </w:rPr>
        <w:t>是墮兩侵</w:t>
      </w:r>
      <w:r w:rsidRPr="00B41491">
        <w:rPr>
          <w:rFonts w:ascii="Times New Roman" w:eastAsia="新細明體" w:hAnsi="Times New Roman" w:cs="Times New Roman" w:hint="eastAsia"/>
        </w:rPr>
        <w:t>，</w:t>
      </w:r>
      <w:r w:rsidRPr="00B41491">
        <w:rPr>
          <w:rFonts w:ascii="Times New Roman" w:eastAsia="新細明體" w:hAnsi="Times New Roman" w:cs="Times New Roman" w:hint="eastAsia"/>
          <w:b/>
          <w:highlight w:val="cyan"/>
        </w:rPr>
        <w:t>（</w:t>
      </w:r>
      <w:r w:rsidRPr="00B41491">
        <w:rPr>
          <w:rFonts w:ascii="新細明體" w:eastAsia="新細明體" w:hAnsi="新細明體" w:cs="Times New Roman" w:hint="eastAsia"/>
          <w:b/>
          <w:highlight w:val="cyan"/>
        </w:rPr>
        <w:t>→</w:t>
      </w:r>
      <w:r w:rsidRPr="00B41491">
        <w:rPr>
          <w:rFonts w:ascii="Times New Roman" w:eastAsia="新細明體" w:hAnsi="Times New Roman" w:cs="Times New Roman" w:hint="eastAsia"/>
          <w:b/>
          <w:highlight w:val="cyan"/>
        </w:rPr>
        <w:t>1</w:t>
      </w:r>
      <w:r w:rsidRPr="00B41491">
        <w:rPr>
          <w:rFonts w:ascii="Times New Roman" w:eastAsia="新細明體" w:hAnsi="Times New Roman" w:cs="Times New Roman" w:hint="eastAsia"/>
          <w:b/>
          <w:highlight w:val="cyan"/>
        </w:rPr>
        <w:t>經）</w:t>
      </w:r>
      <w:r w:rsidRPr="00B41491">
        <w:rPr>
          <w:rFonts w:ascii="Times New Roman" w:eastAsia="新細明體" w:hAnsi="Times New Roman" w:cs="Times New Roman" w:hint="eastAsia"/>
          <w:b/>
          <w:shd w:val="pct15" w:color="auto" w:fill="FFFFFF"/>
        </w:rPr>
        <w:t>望惡便望苦，</w:t>
      </w:r>
      <w:r w:rsidRPr="00B41491">
        <w:rPr>
          <w:rFonts w:ascii="Times New Roman" w:eastAsia="新細明體" w:hAnsi="Times New Roman" w:cs="Times New Roman" w:hint="eastAsia"/>
          <w:shd w:val="pct15" w:color="auto" w:fill="FFFFFF"/>
        </w:rPr>
        <w:t>會得是故，我為說捨身惡行，若比丘已捨身惡行，便得利便得安隱。是故我為說捨身惡行，</w:t>
      </w:r>
      <w:r w:rsidRPr="00B41491">
        <w:rPr>
          <w:rFonts w:ascii="Times New Roman" w:eastAsia="新細明體" w:hAnsi="Times New Roman" w:cs="Times New Roman" w:hint="eastAsia"/>
          <w:b/>
          <w:shd w:val="pct15" w:color="auto" w:fill="FFFFFF"/>
        </w:rPr>
        <w:t>口意亦如上說</w:t>
      </w:r>
      <w:r w:rsidRPr="00B41491">
        <w:rPr>
          <w:rFonts w:ascii="Times New Roman" w:eastAsia="新細明體" w:hAnsi="Times New Roman" w:cs="Times New Roman" w:hint="eastAsia"/>
          <w:shd w:val="pct15" w:color="auto" w:fill="FFFFFF"/>
        </w:rPr>
        <w:t>。</w:t>
      </w:r>
      <w:r w:rsidRPr="00B41491">
        <w:rPr>
          <w:rFonts w:ascii="Times New Roman" w:eastAsia="新細明體" w:hAnsi="Times New Roman" w:cs="Times New Roman" w:hint="eastAsia"/>
          <w:sz w:val="22"/>
        </w:rPr>
        <w:t>（大正</w:t>
      </w:r>
      <w:r w:rsidRPr="00B41491">
        <w:rPr>
          <w:rFonts w:ascii="Times New Roman" w:eastAsia="新細明體" w:hAnsi="Times New Roman" w:cs="Times New Roman" w:hint="eastAsia"/>
          <w:sz w:val="22"/>
        </w:rPr>
        <w:t>2</w:t>
      </w:r>
      <w:r w:rsidRPr="00B41491">
        <w:rPr>
          <w:rFonts w:ascii="Times New Roman" w:eastAsia="新細明體" w:hAnsi="Times New Roman" w:cs="Times New Roman" w:hint="eastAsia"/>
          <w:sz w:val="22"/>
        </w:rPr>
        <w:t>，</w:t>
      </w:r>
      <w:r w:rsidRPr="00B41491">
        <w:rPr>
          <w:rFonts w:ascii="Times New Roman" w:eastAsia="新細明體" w:hAnsi="Times New Roman" w:cs="Times New Roman"/>
          <w:sz w:val="22"/>
        </w:rPr>
        <w:t>875c16-18</w:t>
      </w:r>
      <w:r w:rsidRPr="00B41491">
        <w:rPr>
          <w:rFonts w:ascii="Times New Roman" w:eastAsia="新細明體" w:hAnsi="Times New Roman" w:cs="Times New Roman" w:hint="eastAsia"/>
          <w:sz w:val="22"/>
        </w:rPr>
        <w:t>）</w:t>
      </w:r>
    </w:p>
    <w:p w:rsidR="00B41491" w:rsidRPr="00B41491" w:rsidRDefault="00B41491" w:rsidP="00B41491">
      <w:pPr>
        <w:rPr>
          <w:rFonts w:ascii="Times New Roman" w:eastAsia="新細明體" w:hAnsi="Times New Roman" w:cs="Times New Roman"/>
          <w:b/>
          <w:color w:val="FF0000"/>
        </w:rPr>
      </w:pPr>
      <w:r w:rsidRPr="00B41491">
        <w:rPr>
          <w:rFonts w:ascii="Times New Roman" w:eastAsia="新細明體" w:hAnsi="Times New Roman" w:cs="Times New Roman" w:hint="eastAsia"/>
          <w:b/>
          <w:color w:val="FF0000"/>
        </w:rPr>
        <w:t xml:space="preserve">　</w:t>
      </w:r>
    </w:p>
    <w:p w:rsidR="00B41491" w:rsidRPr="00B41491" w:rsidRDefault="00B41491" w:rsidP="00B41491">
      <w:pPr>
        <w:rPr>
          <w:rFonts w:ascii="Times New Roman" w:eastAsia="新細明體" w:hAnsi="Times New Roman" w:cs="Times New Roman"/>
          <w:shd w:val="pct15" w:color="auto" w:fill="FFFFFF"/>
        </w:rPr>
      </w:pPr>
      <w:r w:rsidRPr="00B41491">
        <w:rPr>
          <w:rFonts w:ascii="Times New Roman" w:eastAsia="新細明體" w:hAnsi="Times New Roman" w:cs="Times New Roman" w:hint="eastAsia"/>
          <w:b/>
          <w:highlight w:val="cyan"/>
        </w:rPr>
        <w:t>（</w:t>
      </w:r>
      <w:r w:rsidRPr="00B41491">
        <w:rPr>
          <w:rFonts w:ascii="新細明體" w:eastAsia="新細明體" w:hAnsi="新細明體" w:cs="Times New Roman" w:hint="eastAsia"/>
          <w:b/>
          <w:highlight w:val="cyan"/>
        </w:rPr>
        <w:t>→</w:t>
      </w:r>
      <w:r w:rsidRPr="00B41491">
        <w:rPr>
          <w:rFonts w:ascii="Times New Roman" w:eastAsia="新細明體" w:hAnsi="Times New Roman" w:cs="Times New Roman" w:hint="eastAsia"/>
          <w:b/>
          <w:highlight w:val="cyan"/>
        </w:rPr>
        <w:t>3</w:t>
      </w:r>
      <w:r w:rsidRPr="00B41491">
        <w:rPr>
          <w:rFonts w:ascii="Times New Roman" w:eastAsia="新細明體" w:hAnsi="Times New Roman" w:cs="Times New Roman" w:hint="eastAsia"/>
          <w:b/>
          <w:highlight w:val="cyan"/>
        </w:rPr>
        <w:t>經）</w:t>
      </w:r>
      <w:r w:rsidRPr="00B41491">
        <w:rPr>
          <w:rFonts w:ascii="Times New Roman" w:eastAsia="新細明體" w:hAnsi="Times New Roman" w:cs="Times New Roman" w:hint="eastAsia"/>
          <w:b/>
          <w:shd w:val="pct15" w:color="auto" w:fill="FFFFFF"/>
        </w:rPr>
        <w:t>聞如是</w:t>
      </w:r>
      <w:r w:rsidRPr="00B41491">
        <w:rPr>
          <w:rFonts w:ascii="Times New Roman" w:eastAsia="新細明體" w:hAnsi="Times New Roman" w:cs="Times New Roman" w:hint="eastAsia"/>
          <w:shd w:val="pct15" w:color="auto" w:fill="FFFFFF"/>
        </w:rPr>
        <w:t>：一時，佛在舍衛國，行在祇樹給孤獨園。</w:t>
      </w:r>
    </w:p>
    <w:p w:rsidR="00B41491" w:rsidRPr="00B41491" w:rsidRDefault="00B41491" w:rsidP="00B41491">
      <w:pPr>
        <w:rPr>
          <w:rFonts w:ascii="Times New Roman" w:eastAsia="新細明體" w:hAnsi="Times New Roman" w:cs="Times New Roman"/>
          <w:sz w:val="22"/>
        </w:rPr>
      </w:pPr>
      <w:r w:rsidRPr="00B41491">
        <w:rPr>
          <w:rFonts w:ascii="Times New Roman" w:eastAsia="新細明體" w:hAnsi="Times New Roman" w:cs="Times New Roman" w:hint="eastAsia"/>
          <w:shd w:val="pct15" w:color="auto" w:fill="FFFFFF"/>
        </w:rPr>
        <w:t>佛告比丘：「有三輩人。何等三？一輩眼不見，二輩一眼，三輩兩眼。無有眼為何等？世間比丘有人無有是眼因緣，我當為未得治生，當為治生，無有是意已得，亦復妄用，亦無有是眼，我當為布施，我當為作福，令我從是因緣後世善樂，亦從是上天無有計，是名為無有眼。一眼人名為何等？世間比丘一眼者，有如是眼，令我未得財當為得，已得財當為莫折減，但有是眼無有是眼，我當為幻布施，當從是因緣得上天，無有如是眼，是名為一眼。兩眼名為何等？世間比丘有人有是眼，令我未得財產當為得致，已致得當</w:t>
      </w:r>
      <w:r w:rsidRPr="00B41491">
        <w:rPr>
          <w:rFonts w:ascii="Times New Roman" w:eastAsia="新細明體" w:hAnsi="Times New Roman" w:cs="Times New Roman" w:hint="eastAsia"/>
          <w:shd w:val="pct15" w:color="auto" w:fill="FFFFFF"/>
        </w:rPr>
        <w:lastRenderedPageBreak/>
        <w:t>為莫折減，有如是眼，亦復有是眼，令我行布施，令從是因緣上天，亦有是眼，</w:t>
      </w:r>
      <w:r w:rsidRPr="00B41491">
        <w:rPr>
          <w:rFonts w:ascii="Times New Roman" w:eastAsia="新細明體" w:hAnsi="Times New Roman" w:cs="Times New Roman" w:hint="eastAsia"/>
          <w:b/>
          <w:shd w:val="pct15" w:color="auto" w:fill="FFFFFF"/>
        </w:rPr>
        <w:t>是名為兩眼人</w:t>
      </w:r>
      <w:r w:rsidRPr="00B41491">
        <w:rPr>
          <w:rFonts w:ascii="Times New Roman" w:eastAsia="新細明體" w:hAnsi="Times New Roman" w:cs="Times New Roman" w:hint="eastAsia"/>
          <w:shd w:val="pct15" w:color="auto" w:fill="FFFFFF"/>
        </w:rPr>
        <w:t>，</w:t>
      </w:r>
      <w:r w:rsidRPr="00B41491">
        <w:rPr>
          <w:rFonts w:ascii="Times New Roman" w:eastAsia="新細明體" w:hAnsi="Times New Roman" w:cs="Times New Roman" w:hint="eastAsia"/>
          <w:b/>
          <w:shd w:val="pct15" w:color="auto" w:fill="FFFFFF"/>
        </w:rPr>
        <w:t>從後說。</w:t>
      </w:r>
      <w:r w:rsidRPr="00B41491">
        <w:rPr>
          <w:rFonts w:ascii="Times New Roman" w:eastAsia="新細明體" w:hAnsi="Times New Roman" w:cs="Times New Roman" w:hint="eastAsia"/>
          <w:sz w:val="22"/>
        </w:rPr>
        <w:t>（大正</w:t>
      </w:r>
      <w:r w:rsidRPr="00B41491">
        <w:rPr>
          <w:rFonts w:ascii="Times New Roman" w:eastAsia="新細明體" w:hAnsi="Times New Roman" w:cs="Times New Roman" w:hint="eastAsia"/>
          <w:sz w:val="22"/>
        </w:rPr>
        <w:t>2</w:t>
      </w:r>
      <w:r w:rsidRPr="00B41491">
        <w:rPr>
          <w:rFonts w:ascii="Times New Roman" w:eastAsia="新細明體" w:hAnsi="Times New Roman" w:cs="Times New Roman" w:hint="eastAsia"/>
          <w:sz w:val="22"/>
        </w:rPr>
        <w:t>，</w:t>
      </w:r>
      <w:r w:rsidRPr="00B41491">
        <w:rPr>
          <w:rFonts w:ascii="Times New Roman" w:eastAsia="新細明體" w:hAnsi="Times New Roman" w:cs="Times New Roman"/>
          <w:sz w:val="22"/>
        </w:rPr>
        <w:t>876a16-b1</w:t>
      </w:r>
      <w:r w:rsidRPr="00B41491">
        <w:rPr>
          <w:rFonts w:ascii="Times New Roman" w:eastAsia="新細明體" w:hAnsi="Times New Roman" w:cs="Times New Roman" w:hint="eastAsia"/>
          <w:sz w:val="22"/>
        </w:rPr>
        <w:t>）</w:t>
      </w:r>
      <w:r w:rsidRPr="00B41491">
        <w:rPr>
          <w:rFonts w:ascii="Times New Roman" w:eastAsia="新細明體" w:hAnsi="Times New Roman" w:cs="Times New Roman" w:hint="eastAsia"/>
          <w:b/>
        </w:rPr>
        <w:t>（</w:t>
      </w:r>
      <w:r w:rsidRPr="00B41491">
        <w:rPr>
          <w:rFonts w:ascii="Times New Roman" w:eastAsia="新細明體" w:hAnsi="Times New Roman" w:cs="Times New Roman" w:hint="eastAsia"/>
          <w:b/>
        </w:rPr>
        <w:t>41</w:t>
      </w:r>
      <w:r w:rsidRPr="00B41491">
        <w:rPr>
          <w:rFonts w:ascii="Times New Roman" w:eastAsia="新細明體" w:hAnsi="Times New Roman" w:cs="Times New Roman" w:hint="eastAsia"/>
          <w:b/>
        </w:rPr>
        <w:t>經）眼在但無所見，</w:t>
      </w:r>
      <w:r w:rsidRPr="00B41491">
        <w:rPr>
          <w:rFonts w:ascii="Times New Roman" w:eastAsia="新細明體" w:hAnsi="Times New Roman" w:cs="Times New Roman" w:hint="eastAsia"/>
        </w:rPr>
        <w:t>從是墮地獄，無有眼到彼間處，不自守者，名為一眼。盜弊態兩舌、妄語，但有財產，但世間自樂，致法非法諛諂，致大多財，亦不自樂，亦不布施，已墮地獄一眼處。兩眼者最第一法。致治生，自所有自食亦布施，從是行福自在，如不黠自食亦施，得時上天常不離法。無有眼亦一眼，但當遠莫近，黠人但當校計兩眼，兩眼第一，今世、後世。佛說如是。</w:t>
      </w:r>
    </w:p>
    <w:p w:rsidR="00B41491" w:rsidRPr="00B41491" w:rsidRDefault="00B41491" w:rsidP="00B41491">
      <w:pPr>
        <w:rPr>
          <w:rFonts w:ascii="Times New Roman" w:eastAsia="新細明體" w:hAnsi="Times New Roman" w:cs="Times New Roman"/>
          <w:b/>
        </w:rPr>
      </w:pPr>
    </w:p>
    <w:p w:rsidR="00B41491" w:rsidRPr="00B41491" w:rsidRDefault="00B41491" w:rsidP="00B41491">
      <w:pPr>
        <w:rPr>
          <w:rFonts w:ascii="Times New Roman" w:eastAsia="新細明體" w:hAnsi="Times New Roman" w:cs="Times New Roman"/>
          <w:b/>
          <w:shd w:val="pct15" w:color="auto" w:fill="FFFFFF"/>
        </w:rPr>
      </w:pPr>
      <w:r w:rsidRPr="00B41491">
        <w:rPr>
          <w:rFonts w:ascii="Times New Roman" w:eastAsia="新細明體" w:hAnsi="Times New Roman" w:cs="Times New Roman" w:hint="eastAsia"/>
          <w:b/>
          <w:shd w:val="pct15" w:color="auto" w:fill="FFFFFF"/>
        </w:rPr>
        <w:t>【《七處三觀．</w:t>
      </w:r>
      <w:r w:rsidRPr="00B41491">
        <w:rPr>
          <w:rFonts w:ascii="Times New Roman" w:eastAsia="新細明體" w:hAnsi="Times New Roman" w:cs="Times New Roman" w:hint="eastAsia"/>
          <w:b/>
          <w:shd w:val="pct15" w:color="auto" w:fill="FFFFFF"/>
        </w:rPr>
        <w:t>28</w:t>
      </w:r>
      <w:r w:rsidRPr="00B41491">
        <w:rPr>
          <w:rFonts w:ascii="Times New Roman" w:eastAsia="新細明體" w:hAnsi="Times New Roman" w:cs="Times New Roman" w:hint="eastAsia"/>
          <w:b/>
          <w:shd w:val="pct15" w:color="auto" w:fill="FFFFFF"/>
        </w:rPr>
        <w:t>經》末：應別為一經】</w:t>
      </w:r>
    </w:p>
    <w:p w:rsidR="00B41491" w:rsidRPr="00B41491" w:rsidRDefault="00B41491" w:rsidP="00B41491">
      <w:pPr>
        <w:rPr>
          <w:rFonts w:ascii="Times New Roman" w:eastAsia="新細明體" w:hAnsi="Times New Roman" w:cs="Times New Roman"/>
        </w:rPr>
      </w:pPr>
    </w:p>
    <w:p w:rsidR="00B41491" w:rsidRPr="00B41491" w:rsidRDefault="00B41491" w:rsidP="00B41491">
      <w:pPr>
        <w:rPr>
          <w:rFonts w:ascii="Times New Roman" w:eastAsia="新細明體" w:hAnsi="Times New Roman" w:cs="Times New Roman"/>
        </w:rPr>
      </w:pPr>
      <w:r w:rsidRPr="00B41491">
        <w:rPr>
          <w:rFonts w:ascii="Times New Roman" w:eastAsia="新細明體" w:hAnsi="Times New Roman" w:cs="Times New Roman" w:hint="eastAsia"/>
          <w:b/>
        </w:rPr>
        <w:t>（</w:t>
      </w:r>
      <w:r w:rsidRPr="00B41491">
        <w:rPr>
          <w:rFonts w:ascii="Times New Roman" w:eastAsia="新細明體" w:hAnsi="Times New Roman" w:cs="Times New Roman" w:hint="eastAsia"/>
          <w:b/>
        </w:rPr>
        <w:t>28</w:t>
      </w:r>
      <w:r w:rsidRPr="00B41491">
        <w:rPr>
          <w:rFonts w:ascii="Times New Roman" w:eastAsia="新細明體" w:hAnsi="Times New Roman" w:cs="Times New Roman" w:hint="eastAsia"/>
          <w:b/>
        </w:rPr>
        <w:t>經）</w:t>
      </w:r>
      <w:r w:rsidRPr="00B41491">
        <w:rPr>
          <w:rFonts w:ascii="Times New Roman" w:eastAsia="新細明體" w:hAnsi="Times New Roman" w:cs="Times New Roman"/>
          <w:vertAlign w:val="superscript"/>
        </w:rPr>
        <w:footnoteReference w:id="312"/>
      </w:r>
      <w:r w:rsidRPr="00B41491">
        <w:rPr>
          <w:rFonts w:ascii="Times New Roman" w:eastAsia="新細明體" w:hAnsi="Times New Roman" w:cs="Times New Roman" w:hint="eastAsia"/>
        </w:rPr>
        <w:t>：聞如是：一時，佛在舍衛國，行在祇樹給孤獨園。</w:t>
      </w:r>
    </w:p>
    <w:p w:rsidR="00B41491" w:rsidRPr="00B41491" w:rsidRDefault="00B41491" w:rsidP="00B41491">
      <w:pPr>
        <w:rPr>
          <w:rFonts w:ascii="Times New Roman" w:eastAsia="新細明體" w:hAnsi="Times New Roman" w:cs="Times New Roman"/>
        </w:rPr>
      </w:pPr>
      <w:r w:rsidRPr="00B41491">
        <w:rPr>
          <w:rFonts w:ascii="Times New Roman" w:eastAsia="新細明體" w:hAnsi="Times New Roman" w:cs="Times New Roman" w:hint="eastAsia"/>
        </w:rPr>
        <w:t>彼時佛告比丘：「諸畏是謂為欲。比丘！謂諸苦是謂為欲。比丘！諸疾病是謂為欲。比丘！諸結是謂為欲。比丘！諸瘡是謂為欲。比丘！諸染泥是謂為欲。比丘！諸著是謂為欲。比丘！諸墮母腹中是謂為欲。</w:t>
      </w:r>
      <w:r w:rsidRPr="00B41491">
        <w:rPr>
          <w:rFonts w:ascii="新細明體" w:eastAsia="新細明體" w:hAnsi="新細明體" w:cs="Times New Roman" w:hint="eastAsia"/>
        </w:rPr>
        <w:t>……</w:t>
      </w:r>
    </w:p>
    <w:p w:rsidR="00B41491" w:rsidRPr="00B41491" w:rsidRDefault="00B41491" w:rsidP="00B41491">
      <w:pPr>
        <w:rPr>
          <w:rFonts w:ascii="Times New Roman" w:eastAsia="新細明體" w:hAnsi="Times New Roman" w:cs="Times New Roman"/>
        </w:rPr>
      </w:pPr>
      <w:r w:rsidRPr="00B41491">
        <w:rPr>
          <w:rFonts w:ascii="Times New Roman" w:eastAsia="新細明體" w:hAnsi="Times New Roman" w:cs="Times New Roman" w:hint="eastAsia"/>
        </w:rPr>
        <w:t>佛以說是，從後說絕：「畏苦病結瘡是謂為欲，癡人為是所縛已，可色從彼墮母腹中，上頭所說，比丘正意已知莫離諸畏，為深黠人度彼，當觀世間生老行展轉。」時佛說如是。</w:t>
      </w:r>
    </w:p>
    <w:p w:rsidR="00B41491" w:rsidRPr="00B41491" w:rsidRDefault="00B41491" w:rsidP="00B41491">
      <w:pPr>
        <w:rPr>
          <w:rFonts w:ascii="Times New Roman" w:eastAsia="新細明體" w:hAnsi="Times New Roman" w:cs="Times New Roman"/>
          <w:b/>
          <w:shd w:val="pct15" w:color="auto" w:fill="FFFFFF"/>
        </w:rPr>
      </w:pPr>
      <w:r w:rsidRPr="00B41491">
        <w:rPr>
          <w:rFonts w:ascii="Times New Roman" w:eastAsia="新細明體" w:hAnsi="Times New Roman" w:cs="Times New Roman" w:hint="eastAsia"/>
          <w:b/>
          <w:shd w:val="pct15" w:color="auto" w:fill="FFFFFF"/>
        </w:rPr>
        <w:t>「瘡有八輩：一為疑瘡，二為愛瘡，三為貪瘡，四為瞋恚瘡，五為癡瘡，六為憍慢瘡，七為邪瘡，八為生死瘡。」</w:t>
      </w:r>
    </w:p>
    <w:p w:rsidR="00B41491" w:rsidRPr="00B41491" w:rsidRDefault="00B41491" w:rsidP="00B41491">
      <w:pPr>
        <w:rPr>
          <w:rFonts w:ascii="Times New Roman" w:eastAsia="新細明體" w:hAnsi="Times New Roman" w:cs="Times New Roman"/>
          <w:b/>
          <w:shd w:val="pct15" w:color="auto" w:fill="FFFFFF"/>
        </w:rPr>
      </w:pPr>
    </w:p>
    <w:p w:rsidR="00B41491" w:rsidRPr="00B41491" w:rsidRDefault="00B41491" w:rsidP="00B41491">
      <w:pPr>
        <w:rPr>
          <w:rFonts w:ascii="Times New Roman" w:eastAsia="新細明體" w:hAnsi="Times New Roman" w:cs="Times New Roman"/>
          <w:b/>
          <w:shd w:val="pct15" w:color="auto" w:fill="FFFFFF"/>
        </w:rPr>
      </w:pPr>
    </w:p>
    <w:p w:rsidR="00B41491" w:rsidRPr="00B41491" w:rsidRDefault="00B41491" w:rsidP="00B41491">
      <w:pPr>
        <w:rPr>
          <w:rFonts w:ascii="Times New Roman" w:eastAsia="新細明體" w:hAnsi="Times New Roman" w:cs="Times New Roman"/>
          <w:shd w:val="pct15" w:color="auto" w:fill="FFFFFF"/>
        </w:rPr>
      </w:pPr>
      <w:r w:rsidRPr="00B41491">
        <w:rPr>
          <w:rFonts w:ascii="Times New Roman" w:eastAsia="新細明體" w:hAnsi="Times New Roman" w:cs="Times New Roman"/>
          <w:shd w:val="pct15" w:color="auto" w:fill="FFFFFF"/>
        </w:rPr>
        <w:t>蘇錦坤</w:t>
      </w:r>
      <w:r w:rsidRPr="00B41491">
        <w:rPr>
          <w:rFonts w:ascii="Times New Roman" w:eastAsia="新細明體" w:hAnsi="Times New Roman" w:cs="Times New Roman" w:hint="eastAsia"/>
          <w:shd w:val="pct15" w:color="auto" w:fill="FFFFFF"/>
        </w:rPr>
        <w:t>：</w:t>
      </w:r>
      <w:r w:rsidRPr="00B41491">
        <w:rPr>
          <w:rFonts w:ascii="Times New Roman" w:eastAsia="新細明體" w:hAnsi="Times New Roman" w:cs="Times New Roman"/>
          <w:b/>
          <w:szCs w:val="24"/>
          <w:shd w:val="pct15" w:color="auto" w:fill="FFFFFF"/>
        </w:rPr>
        <w:t>Harrison</w:t>
      </w:r>
      <w:r w:rsidRPr="00B41491">
        <w:rPr>
          <w:rFonts w:ascii="Times New Roman" w:eastAsia="新細明體" w:hAnsi="Times New Roman" w:cs="Times New Roman" w:hint="eastAsia"/>
          <w:b/>
          <w:szCs w:val="24"/>
          <w:shd w:val="pct15" w:color="auto" w:fill="FFFFFF"/>
        </w:rPr>
        <w:t>的看法</w:t>
      </w:r>
    </w:p>
    <w:p w:rsidR="00B41491" w:rsidRPr="00B41491" w:rsidRDefault="00B41491" w:rsidP="00B41491">
      <w:pPr>
        <w:rPr>
          <w:rFonts w:ascii="Times New Roman" w:eastAsia="新細明體" w:hAnsi="Times New Roman" w:cs="Times New Roman"/>
          <w:sz w:val="20"/>
          <w:szCs w:val="20"/>
        </w:rPr>
      </w:pPr>
      <w:r w:rsidRPr="00B41491">
        <w:rPr>
          <w:rFonts w:ascii="Times New Roman" w:eastAsia="新細明體" w:hAnsi="Times New Roman" w:cs="Times New Roman" w:hint="eastAsia"/>
          <w:sz w:val="20"/>
          <w:szCs w:val="20"/>
        </w:rPr>
        <w:t>※〈</w:t>
      </w:r>
      <w:r w:rsidRPr="00B41491">
        <w:rPr>
          <w:rFonts w:ascii="Times New Roman" w:eastAsia="新細明體" w:hAnsi="Times New Roman" w:cs="Times New Roman"/>
          <w:sz w:val="20"/>
          <w:szCs w:val="20"/>
        </w:rPr>
        <w:t>《七處三觀經》研究</w:t>
      </w:r>
      <w:r w:rsidRPr="00B41491">
        <w:rPr>
          <w:rFonts w:ascii="Times New Roman" w:eastAsia="新細明體" w:hAnsi="Times New Roman" w:cs="Times New Roman"/>
          <w:sz w:val="20"/>
          <w:szCs w:val="20"/>
        </w:rPr>
        <w:t>(1)—</w:t>
      </w:r>
      <w:r w:rsidRPr="00B41491">
        <w:rPr>
          <w:rFonts w:ascii="Times New Roman" w:eastAsia="新細明體" w:hAnsi="Times New Roman" w:cs="Times New Roman"/>
          <w:sz w:val="20"/>
          <w:szCs w:val="20"/>
        </w:rPr>
        <w:t>《七處三觀</w:t>
      </w:r>
      <w:r w:rsidRPr="00B41491">
        <w:rPr>
          <w:rFonts w:ascii="Times New Roman" w:eastAsia="新細明體" w:hAnsi="Times New Roman" w:cs="Times New Roman"/>
          <w:sz w:val="20"/>
          <w:szCs w:val="20"/>
        </w:rPr>
        <w:t>1</w:t>
      </w:r>
      <w:r w:rsidRPr="00B41491">
        <w:rPr>
          <w:rFonts w:ascii="Times New Roman" w:eastAsia="新細明體" w:hAnsi="Times New Roman" w:cs="Times New Roman"/>
          <w:sz w:val="20"/>
          <w:szCs w:val="20"/>
        </w:rPr>
        <w:t>經》校勘與標點</w:t>
      </w:r>
      <w:r w:rsidRPr="00B41491">
        <w:rPr>
          <w:rFonts w:ascii="Times New Roman" w:eastAsia="新細明體" w:hAnsi="Times New Roman" w:cs="Times New Roman" w:hint="eastAsia"/>
          <w:sz w:val="20"/>
          <w:szCs w:val="20"/>
        </w:rPr>
        <w:t>〉（《福嚴佛學研究》第</w:t>
      </w:r>
      <w:r w:rsidRPr="00B41491">
        <w:rPr>
          <w:rFonts w:ascii="Times New Roman" w:eastAsia="新細明體" w:hAnsi="Times New Roman" w:cs="Times New Roman" w:hint="eastAsia"/>
          <w:sz w:val="20"/>
          <w:szCs w:val="20"/>
        </w:rPr>
        <w:t>7</w:t>
      </w:r>
      <w:r w:rsidRPr="00B41491">
        <w:rPr>
          <w:rFonts w:ascii="Times New Roman" w:eastAsia="新細明體" w:hAnsi="Times New Roman" w:cs="Times New Roman" w:hint="eastAsia"/>
          <w:sz w:val="20"/>
          <w:szCs w:val="20"/>
        </w:rPr>
        <w:t>期）</w:t>
      </w:r>
      <w:r w:rsidRPr="00B41491">
        <w:rPr>
          <w:rFonts w:ascii="Times New Roman" w:eastAsia="新細明體" w:hAnsi="Times New Roman" w:cs="Times New Roman" w:hint="eastAsia"/>
          <w:sz w:val="20"/>
          <w:szCs w:val="20"/>
        </w:rPr>
        <w:t>p.5</w:t>
      </w:r>
      <w:r w:rsidRPr="00B41491">
        <w:rPr>
          <w:rFonts w:ascii="Times New Roman" w:eastAsia="新細明體" w:hAnsi="Times New Roman" w:cs="Times New Roman" w:hint="eastAsia"/>
          <w:sz w:val="20"/>
          <w:szCs w:val="20"/>
        </w:rPr>
        <w:t>：</w:t>
      </w:r>
      <w:r w:rsidRPr="00B41491">
        <w:rPr>
          <w:rFonts w:ascii="Times New Roman" w:eastAsia="新細明體" w:hAnsi="Times New Roman" w:cs="Times New Roman"/>
          <w:sz w:val="20"/>
          <w:szCs w:val="20"/>
        </w:rPr>
        <w:t xml:space="preserve"> </w:t>
      </w:r>
    </w:p>
    <w:p w:rsidR="00B41491" w:rsidRPr="00B41491" w:rsidRDefault="00B41491" w:rsidP="00B41491">
      <w:pPr>
        <w:rPr>
          <w:rFonts w:ascii="Times New Roman" w:eastAsia="新細明體" w:hAnsi="Times New Roman" w:cs="Times New Roman"/>
        </w:rPr>
      </w:pPr>
      <w:r w:rsidRPr="00B41491">
        <w:rPr>
          <w:rFonts w:ascii="Times New Roman" w:eastAsia="新細明體" w:hAnsi="Times New Roman" w:cs="Times New Roman"/>
        </w:rPr>
        <w:t>「論文」與稍早的哈里森論文均指出，</w:t>
      </w:r>
      <w:r w:rsidRPr="00B41491">
        <w:rPr>
          <w:rFonts w:ascii="Times New Roman" w:eastAsia="新細明體" w:hAnsi="Times New Roman" w:cs="Times New Roman"/>
          <w:b/>
          <w:vertAlign w:val="superscript"/>
        </w:rPr>
        <w:footnoteReference w:id="313"/>
      </w:r>
      <w:r w:rsidRPr="00B41491">
        <w:rPr>
          <w:rFonts w:ascii="Times New Roman" w:eastAsia="新細明體" w:hAnsi="Times New Roman" w:cs="Times New Roman"/>
        </w:rPr>
        <w:t xml:space="preserve"> </w:t>
      </w:r>
    </w:p>
    <w:p w:rsidR="00B41491" w:rsidRPr="00B41491" w:rsidRDefault="00B41491" w:rsidP="00B41491">
      <w:pPr>
        <w:rPr>
          <w:rFonts w:ascii="Times New Roman" w:eastAsia="新細明體" w:hAnsi="Times New Roman" w:cs="Times New Roman"/>
        </w:rPr>
      </w:pPr>
      <w:r w:rsidRPr="00B41491">
        <w:rPr>
          <w:rFonts w:ascii="Times New Roman" w:eastAsia="新細明體" w:hAnsi="Times New Roman" w:cs="Times New Roman"/>
          <w:shd w:val="pct15" w:color="auto" w:fill="FFFFFF"/>
        </w:rPr>
        <w:t>《七處三觀</w:t>
      </w:r>
      <w:r w:rsidRPr="00B41491">
        <w:rPr>
          <w:rFonts w:ascii="Times New Roman" w:eastAsia="新細明體" w:hAnsi="Times New Roman" w:cs="Times New Roman"/>
          <w:shd w:val="pct15" w:color="auto" w:fill="FFFFFF"/>
        </w:rPr>
        <w:t>1</w:t>
      </w:r>
      <w:r w:rsidRPr="00B41491">
        <w:rPr>
          <w:rFonts w:ascii="Times New Roman" w:eastAsia="新細明體" w:hAnsi="Times New Roman" w:cs="Times New Roman"/>
          <w:shd w:val="pct15" w:color="auto" w:fill="FFFFFF"/>
        </w:rPr>
        <w:t>經》</w:t>
      </w:r>
      <w:r w:rsidRPr="00B41491">
        <w:rPr>
          <w:rFonts w:ascii="Times New Roman" w:eastAsia="新細明體" w:hAnsi="Times New Roman" w:cs="Times New Roman"/>
        </w:rPr>
        <w:t>於「</w:t>
      </w:r>
      <w:r w:rsidRPr="00B41491">
        <w:rPr>
          <w:rFonts w:ascii="標楷體" w:eastAsia="標楷體" w:hAnsi="標楷體" w:cs="Times New Roman"/>
          <w:b/>
        </w:rPr>
        <w:t>何等為思</w:t>
      </w:r>
      <w:r w:rsidRPr="00B41491">
        <w:rPr>
          <w:rFonts w:ascii="Times New Roman" w:eastAsia="新細明體" w:hAnsi="Times New Roman" w:cs="Times New Roman"/>
        </w:rPr>
        <w:t>」之後經文脫落，</w:t>
      </w:r>
      <w:r w:rsidRPr="00B41491">
        <w:rPr>
          <w:rFonts w:ascii="Times New Roman" w:eastAsia="新細明體" w:hAnsi="Times New Roman" w:cs="Times New Roman"/>
        </w:rPr>
        <w:t xml:space="preserve"> </w:t>
      </w:r>
      <w:r w:rsidRPr="00B41491">
        <w:rPr>
          <w:rFonts w:ascii="Times New Roman" w:eastAsia="新細明體" w:hAnsi="Times New Roman" w:cs="Times New Roman"/>
        </w:rPr>
        <w:t>應從《七處三觀</w:t>
      </w:r>
      <w:r w:rsidRPr="00B41491">
        <w:rPr>
          <w:rFonts w:ascii="Times New Roman" w:eastAsia="新細明體" w:hAnsi="Times New Roman" w:cs="Times New Roman"/>
        </w:rPr>
        <w:t>3</w:t>
      </w:r>
      <w:r w:rsidRPr="00B41491">
        <w:rPr>
          <w:rFonts w:ascii="Times New Roman" w:eastAsia="新細明體" w:hAnsi="Times New Roman" w:cs="Times New Roman"/>
        </w:rPr>
        <w:t>經》接回：「</w:t>
      </w:r>
      <w:r w:rsidRPr="00B41491">
        <w:rPr>
          <w:rFonts w:ascii="標楷體" w:eastAsia="標楷體" w:hAnsi="標楷體" w:cs="Times New Roman"/>
          <w:b/>
        </w:rPr>
        <w:t>想盡識，裁盡為思想盡識…</w:t>
      </w:r>
      <w:r w:rsidRPr="00B41491">
        <w:rPr>
          <w:rFonts w:ascii="標楷體" w:eastAsia="標楷體" w:hAnsi="標楷體" w:cs="Times New Roman" w:hint="eastAsia"/>
          <w:b/>
        </w:rPr>
        <w:t>…</w:t>
      </w:r>
      <w:r w:rsidRPr="00B41491">
        <w:rPr>
          <w:rFonts w:ascii="標楷體" w:eastAsia="標楷體" w:hAnsi="標楷體" w:cs="Times New Roman"/>
          <w:b/>
        </w:rPr>
        <w:t>不復來還生死，得道。佛說如是，比丘歡喜受行。</w:t>
      </w:r>
      <w:r w:rsidRPr="00B41491">
        <w:rPr>
          <w:rFonts w:ascii="Times New Roman" w:eastAsia="新細明體" w:hAnsi="Times New Roman" w:cs="Times New Roman"/>
        </w:rPr>
        <w:t>」</w:t>
      </w:r>
      <w:r w:rsidRPr="00B41491">
        <w:rPr>
          <w:rFonts w:ascii="Times New Roman" w:eastAsia="新細明體" w:hAnsi="Times New Roman" w:cs="Times New Roman"/>
        </w:rPr>
        <w:t xml:space="preserve"> </w:t>
      </w:r>
    </w:p>
    <w:p w:rsidR="00B41491" w:rsidRPr="00B41491" w:rsidRDefault="00B41491" w:rsidP="00B41491">
      <w:pPr>
        <w:rPr>
          <w:rFonts w:ascii="Times New Roman" w:eastAsia="新細明體" w:hAnsi="Times New Roman" w:cs="Times New Roman"/>
        </w:rPr>
      </w:pPr>
      <w:r w:rsidRPr="00B41491">
        <w:rPr>
          <w:rFonts w:ascii="Times New Roman" w:eastAsia="新細明體" w:hAnsi="Times New Roman" w:cs="Times New Roman"/>
          <w:shd w:val="pct15" w:color="auto" w:fill="FFFFFF"/>
        </w:rPr>
        <w:t>《七處三觀</w:t>
      </w:r>
      <w:r w:rsidRPr="00B41491">
        <w:rPr>
          <w:rFonts w:ascii="Times New Roman" w:eastAsia="新細明體" w:hAnsi="Times New Roman" w:cs="Times New Roman"/>
          <w:shd w:val="pct15" w:color="auto" w:fill="FFFFFF"/>
        </w:rPr>
        <w:t>3</w:t>
      </w:r>
      <w:r w:rsidRPr="00B41491">
        <w:rPr>
          <w:rFonts w:ascii="Times New Roman" w:eastAsia="新細明體" w:hAnsi="Times New Roman" w:cs="Times New Roman"/>
          <w:shd w:val="pct15" w:color="auto" w:fill="FFFFFF"/>
        </w:rPr>
        <w:t>經》</w:t>
      </w:r>
      <w:r w:rsidRPr="00B41491">
        <w:rPr>
          <w:rFonts w:ascii="Times New Roman" w:eastAsia="新細明體" w:hAnsi="Times New Roman" w:cs="Times New Roman"/>
        </w:rPr>
        <w:t>於「</w:t>
      </w:r>
      <w:r w:rsidRPr="00B41491">
        <w:rPr>
          <w:rFonts w:ascii="標楷體" w:eastAsia="標楷體" w:hAnsi="標楷體" w:cs="Times New Roman"/>
          <w:b/>
        </w:rPr>
        <w:t>是名為兩眼人。從後說</w:t>
      </w:r>
      <w:r w:rsidRPr="00B41491">
        <w:rPr>
          <w:rFonts w:ascii="Times New Roman" w:eastAsia="新細明體" w:hAnsi="Times New Roman" w:cs="Times New Roman"/>
        </w:rPr>
        <w:t>」之後經文脫落，</w:t>
      </w:r>
      <w:r w:rsidRPr="00B41491">
        <w:rPr>
          <w:rFonts w:ascii="Times New Roman" w:eastAsia="新細明體" w:hAnsi="Times New Roman" w:cs="Times New Roman" w:hint="eastAsia"/>
        </w:rPr>
        <w:t xml:space="preserve"> </w:t>
      </w:r>
      <w:r w:rsidRPr="00B41491">
        <w:rPr>
          <w:rFonts w:ascii="Times New Roman" w:eastAsia="新細明體" w:hAnsi="Times New Roman" w:cs="Times New Roman"/>
        </w:rPr>
        <w:t>應從《七處三觀</w:t>
      </w:r>
      <w:r w:rsidRPr="00B41491">
        <w:rPr>
          <w:rFonts w:ascii="Times New Roman" w:eastAsia="新細明體" w:hAnsi="Times New Roman" w:cs="Times New Roman"/>
        </w:rPr>
        <w:t>41</w:t>
      </w:r>
      <w:r w:rsidRPr="00B41491">
        <w:rPr>
          <w:rFonts w:ascii="Times New Roman" w:eastAsia="新細明體" w:hAnsi="Times New Roman" w:cs="Times New Roman"/>
        </w:rPr>
        <w:t>經》接回：「</w:t>
      </w:r>
      <w:r w:rsidRPr="00B41491">
        <w:rPr>
          <w:rFonts w:ascii="標楷體" w:eastAsia="標楷體" w:hAnsi="標楷體" w:cs="Times New Roman"/>
          <w:b/>
        </w:rPr>
        <w:t>絕：無有財產，亦不行布施…</w:t>
      </w:r>
      <w:r w:rsidRPr="00B41491">
        <w:rPr>
          <w:rFonts w:ascii="標楷體" w:eastAsia="標楷體" w:hAnsi="標楷體" w:cs="Times New Roman" w:hint="eastAsia"/>
          <w:b/>
        </w:rPr>
        <w:t>…</w:t>
      </w:r>
      <w:r w:rsidRPr="00B41491">
        <w:rPr>
          <w:rFonts w:ascii="標楷體" w:eastAsia="標楷體" w:hAnsi="標楷體" w:cs="Times New Roman"/>
          <w:b/>
        </w:rPr>
        <w:t>黠人但當校計兩眼，兩眼第一，今世、後世。佛說如是。</w:t>
      </w:r>
      <w:r w:rsidRPr="00B41491">
        <w:rPr>
          <w:rFonts w:ascii="Times New Roman" w:eastAsia="新細明體" w:hAnsi="Times New Roman" w:cs="Times New Roman"/>
        </w:rPr>
        <w:t>」</w:t>
      </w:r>
    </w:p>
    <w:p w:rsidR="00B41491" w:rsidRPr="00B41491" w:rsidRDefault="00B41491" w:rsidP="00B41491">
      <w:pPr>
        <w:rPr>
          <w:rFonts w:ascii="Times New Roman" w:eastAsia="新細明體" w:hAnsi="Times New Roman" w:cs="Times New Roman"/>
        </w:rPr>
      </w:pPr>
      <w:r w:rsidRPr="00B41491">
        <w:rPr>
          <w:rFonts w:ascii="Times New Roman" w:eastAsia="新細明體" w:hAnsi="Times New Roman" w:cs="Times New Roman"/>
          <w:shd w:val="pct15" w:color="auto" w:fill="FFFFFF"/>
        </w:rPr>
        <w:t>《七處三觀</w:t>
      </w:r>
      <w:r w:rsidRPr="00B41491">
        <w:rPr>
          <w:rFonts w:ascii="Times New Roman" w:eastAsia="新細明體" w:hAnsi="Times New Roman" w:cs="Times New Roman"/>
          <w:shd w:val="pct15" w:color="auto" w:fill="FFFFFF"/>
        </w:rPr>
        <w:t>41</w:t>
      </w:r>
      <w:r w:rsidRPr="00B41491">
        <w:rPr>
          <w:rFonts w:ascii="Times New Roman" w:eastAsia="新細明體" w:hAnsi="Times New Roman" w:cs="Times New Roman"/>
          <w:shd w:val="pct15" w:color="auto" w:fill="FFFFFF"/>
        </w:rPr>
        <w:t>經》</w:t>
      </w:r>
      <w:r w:rsidRPr="00B41491">
        <w:rPr>
          <w:rFonts w:ascii="Times New Roman" w:eastAsia="新細明體" w:hAnsi="Times New Roman" w:cs="Times New Roman"/>
        </w:rPr>
        <w:t>經從「</w:t>
      </w:r>
      <w:r w:rsidRPr="00B41491">
        <w:rPr>
          <w:rFonts w:ascii="標楷體" w:eastAsia="標楷體" w:hAnsi="標楷體" w:cs="Times New Roman"/>
          <w:b/>
        </w:rPr>
        <w:t>是故，我為說舍身惡行者，不舍身惡行，便</w:t>
      </w:r>
      <w:r w:rsidRPr="00B41491">
        <w:rPr>
          <w:rFonts w:ascii="Times New Roman" w:eastAsia="新細明體" w:hAnsi="Times New Roman" w:cs="Times New Roman"/>
        </w:rPr>
        <w:t>」之後經文脫落，</w:t>
      </w:r>
      <w:r w:rsidRPr="00B41491">
        <w:rPr>
          <w:rFonts w:ascii="Times New Roman" w:eastAsia="新細明體" w:hAnsi="Times New Roman" w:cs="Times New Roman"/>
        </w:rPr>
        <w:t xml:space="preserve"> </w:t>
      </w:r>
      <w:r w:rsidRPr="00B41491">
        <w:rPr>
          <w:rFonts w:ascii="Times New Roman" w:eastAsia="新細明體" w:hAnsi="Times New Roman" w:cs="Times New Roman"/>
        </w:rPr>
        <w:t>應從《七處三觀</w:t>
      </w:r>
      <w:r w:rsidRPr="00B41491">
        <w:rPr>
          <w:rFonts w:ascii="Times New Roman" w:eastAsia="新細明體" w:hAnsi="Times New Roman" w:cs="Times New Roman"/>
        </w:rPr>
        <w:t>1</w:t>
      </w:r>
      <w:r w:rsidRPr="00B41491">
        <w:rPr>
          <w:rFonts w:ascii="Times New Roman" w:eastAsia="新細明體" w:hAnsi="Times New Roman" w:cs="Times New Roman"/>
        </w:rPr>
        <w:t>經》接回：「</w:t>
      </w:r>
      <w:r w:rsidRPr="00B41491">
        <w:rPr>
          <w:rFonts w:ascii="標楷體" w:eastAsia="標楷體" w:hAnsi="標楷體" w:cs="Times New Roman"/>
          <w:b/>
        </w:rPr>
        <w:t>望惡，便望苦…</w:t>
      </w:r>
      <w:r w:rsidRPr="00B41491">
        <w:rPr>
          <w:rFonts w:ascii="標楷體" w:eastAsia="標楷體" w:hAnsi="標楷體" w:cs="Times New Roman" w:hint="eastAsia"/>
          <w:b/>
        </w:rPr>
        <w:t>…</w:t>
      </w:r>
      <w:r w:rsidRPr="00B41491">
        <w:rPr>
          <w:rFonts w:ascii="標楷體" w:eastAsia="標楷體" w:hAnsi="標楷體" w:cs="Times New Roman"/>
          <w:b/>
        </w:rPr>
        <w:t>是故我為說捨身惡行，口意亦如上說。</w:t>
      </w:r>
      <w:r w:rsidRPr="00B41491">
        <w:rPr>
          <w:rFonts w:ascii="Times New Roman" w:eastAsia="新細明體" w:hAnsi="Times New Roman" w:cs="Times New Roman"/>
        </w:rPr>
        <w:t>」</w:t>
      </w:r>
    </w:p>
    <w:p w:rsidR="00B41491" w:rsidRPr="00B41491" w:rsidRDefault="00B41491" w:rsidP="00B41491">
      <w:pPr>
        <w:rPr>
          <w:rFonts w:ascii="Times New Roman" w:eastAsia="新細明體" w:hAnsi="Times New Roman" w:cs="Times New Roman"/>
        </w:rPr>
      </w:pPr>
      <w:r w:rsidRPr="00B41491">
        <w:rPr>
          <w:rFonts w:ascii="Times New Roman" w:eastAsia="新細明體" w:hAnsi="Times New Roman" w:cs="Times New Roman"/>
        </w:rPr>
        <w:t>實際上，單卷本《雜阿含</w:t>
      </w:r>
      <w:r w:rsidRPr="00B41491">
        <w:rPr>
          <w:rFonts w:ascii="Times New Roman" w:eastAsia="新細明體" w:hAnsi="Times New Roman" w:cs="Times New Roman"/>
        </w:rPr>
        <w:t>27</w:t>
      </w:r>
      <w:r w:rsidRPr="00B41491">
        <w:rPr>
          <w:rFonts w:ascii="Times New Roman" w:eastAsia="新細明體" w:hAnsi="Times New Roman" w:cs="Times New Roman"/>
        </w:rPr>
        <w:t>經》相當於《七處三觀</w:t>
      </w:r>
      <w:r w:rsidRPr="00B41491">
        <w:rPr>
          <w:rFonts w:ascii="Times New Roman" w:eastAsia="新細明體" w:hAnsi="Times New Roman" w:cs="Times New Roman"/>
        </w:rPr>
        <w:t>1</w:t>
      </w:r>
      <w:r w:rsidRPr="00B41491">
        <w:rPr>
          <w:rFonts w:ascii="Times New Roman" w:eastAsia="新細明體" w:hAnsi="Times New Roman" w:cs="Times New Roman"/>
        </w:rPr>
        <w:t>經》，而且保有經文的「正確次序」，因此，單卷本《雜阿含</w:t>
      </w:r>
      <w:r w:rsidRPr="00B41491">
        <w:rPr>
          <w:rFonts w:ascii="Times New Roman" w:eastAsia="新細明體" w:hAnsi="Times New Roman" w:cs="Times New Roman"/>
        </w:rPr>
        <w:t>27</w:t>
      </w:r>
      <w:r w:rsidRPr="00B41491">
        <w:rPr>
          <w:rFonts w:ascii="Times New Roman" w:eastAsia="新細明體" w:hAnsi="Times New Roman" w:cs="Times New Roman"/>
        </w:rPr>
        <w:t>經》可以作為文證來恢復後者的「原貌」。</w:t>
      </w:r>
    </w:p>
    <w:p w:rsidR="00B41491" w:rsidRPr="00B41491" w:rsidRDefault="00B41491" w:rsidP="00B41491">
      <w:pPr>
        <w:rPr>
          <w:rFonts w:ascii="Times New Roman" w:eastAsia="新細明體" w:hAnsi="Times New Roman" w:cs="Times New Roman"/>
          <w:b/>
          <w:highlight w:val="green"/>
        </w:rPr>
      </w:pPr>
    </w:p>
    <w:p w:rsidR="00B41491" w:rsidRPr="00B41491" w:rsidRDefault="00B41491" w:rsidP="00B41491">
      <w:pPr>
        <w:rPr>
          <w:rFonts w:ascii="Times New Roman" w:eastAsia="新細明體" w:hAnsi="Times New Roman" w:cs="Times New Roman"/>
          <w:b/>
          <w:bdr w:val="single" w:sz="4" w:space="0" w:color="auto"/>
        </w:rPr>
      </w:pPr>
      <w:r w:rsidRPr="00B41491">
        <w:rPr>
          <w:rFonts w:ascii="Times New Roman" w:eastAsia="新細明體" w:hAnsi="Times New Roman" w:cs="Times New Roman" w:hint="eastAsia"/>
          <w:b/>
          <w:bdr w:val="single" w:sz="4" w:space="0" w:color="auto"/>
        </w:rPr>
        <w:lastRenderedPageBreak/>
        <w:t>※《七處三觀經》（結合第</w:t>
      </w:r>
      <w:r w:rsidRPr="00B41491">
        <w:rPr>
          <w:rFonts w:ascii="Times New Roman" w:eastAsia="新細明體" w:hAnsi="Times New Roman" w:cs="Times New Roman" w:hint="eastAsia"/>
          <w:b/>
          <w:bdr w:val="single" w:sz="4" w:space="0" w:color="auto"/>
        </w:rPr>
        <w:t>1</w:t>
      </w:r>
      <w:r w:rsidRPr="00B41491">
        <w:rPr>
          <w:rFonts w:ascii="Times New Roman" w:eastAsia="新細明體" w:hAnsi="Times New Roman" w:cs="Times New Roman" w:hint="eastAsia"/>
          <w:b/>
          <w:bdr w:val="single" w:sz="4" w:space="0" w:color="auto"/>
        </w:rPr>
        <w:t>經前分，與第</w:t>
      </w:r>
      <w:r w:rsidRPr="00B41491">
        <w:rPr>
          <w:rFonts w:ascii="Times New Roman" w:eastAsia="新細明體" w:hAnsi="Times New Roman" w:cs="Times New Roman" w:hint="eastAsia"/>
          <w:b/>
          <w:bdr w:val="single" w:sz="4" w:space="0" w:color="auto"/>
        </w:rPr>
        <w:t>3</w:t>
      </w:r>
      <w:r w:rsidRPr="00B41491">
        <w:rPr>
          <w:rFonts w:ascii="Times New Roman" w:eastAsia="新細明體" w:hAnsi="Times New Roman" w:cs="Times New Roman" w:hint="eastAsia"/>
          <w:b/>
          <w:bdr w:val="single" w:sz="4" w:space="0" w:color="auto"/>
        </w:rPr>
        <w:t>經的後分）：</w:t>
      </w:r>
      <w:r w:rsidRPr="00B41491">
        <w:rPr>
          <w:rFonts w:ascii="Times New Roman" w:eastAsia="新細明體" w:hAnsi="Times New Roman" w:cs="Times New Roman"/>
          <w:b/>
          <w:szCs w:val="24"/>
          <w:bdr w:val="single" w:sz="4" w:space="0" w:color="auto"/>
        </w:rPr>
        <w:t>Harrison</w:t>
      </w:r>
      <w:r w:rsidRPr="00B41491">
        <w:rPr>
          <w:rFonts w:ascii="Times New Roman" w:eastAsia="新細明體" w:hAnsi="Times New Roman" w:cs="Times New Roman" w:hint="eastAsia"/>
          <w:b/>
          <w:szCs w:val="24"/>
          <w:bdr w:val="single" w:sz="4" w:space="0" w:color="auto"/>
        </w:rPr>
        <w:t>跟印順導師完全相同</w:t>
      </w:r>
    </w:p>
    <w:p w:rsidR="00B41491" w:rsidRPr="00B41491" w:rsidRDefault="00B41491" w:rsidP="00B41491">
      <w:pPr>
        <w:rPr>
          <w:rFonts w:ascii="Times New Roman" w:eastAsia="新細明體" w:hAnsi="Times New Roman" w:cs="Times New Roman"/>
          <w:b/>
          <w:bdr w:val="single" w:sz="4" w:space="0" w:color="auto"/>
        </w:rPr>
      </w:pPr>
      <w:r w:rsidRPr="00B41491">
        <w:rPr>
          <w:rFonts w:ascii="Times New Roman" w:eastAsia="新細明體" w:hAnsi="Times New Roman" w:cs="Times New Roman" w:hint="eastAsia"/>
          <w:b/>
          <w:bdr w:val="single" w:sz="4" w:space="0" w:color="auto"/>
        </w:rPr>
        <w:t>※</w:t>
      </w:r>
      <w:r w:rsidRPr="00B41491">
        <w:rPr>
          <w:rFonts w:ascii="Times New Roman" w:eastAsia="新細明體" w:hAnsi="Times New Roman" w:cs="Times New Roman" w:hint="eastAsia"/>
          <w:b/>
          <w:bdr w:val="single" w:sz="4" w:space="0" w:color="auto"/>
        </w:rPr>
        <w:t xml:space="preserve"> </w:t>
      </w:r>
      <w:r w:rsidRPr="00B41491">
        <w:rPr>
          <w:rFonts w:ascii="Times New Roman" w:eastAsia="新細明體" w:hAnsi="Times New Roman" w:cs="Times New Roman" w:hint="eastAsia"/>
          <w:b/>
          <w:bdr w:val="single" w:sz="4" w:space="0" w:color="auto"/>
        </w:rPr>
        <w:t>第</w:t>
      </w:r>
      <w:r w:rsidRPr="00B41491">
        <w:rPr>
          <w:rFonts w:ascii="Times New Roman" w:eastAsia="新細明體" w:hAnsi="Times New Roman" w:cs="Times New Roman" w:hint="eastAsia"/>
          <w:b/>
          <w:bdr w:val="single" w:sz="4" w:space="0" w:color="auto"/>
        </w:rPr>
        <w:t>3</w:t>
      </w:r>
      <w:r w:rsidRPr="00B41491">
        <w:rPr>
          <w:rFonts w:ascii="Times New Roman" w:eastAsia="新細明體" w:hAnsi="Times New Roman" w:cs="Times New Roman" w:hint="eastAsia"/>
          <w:b/>
          <w:bdr w:val="single" w:sz="4" w:space="0" w:color="auto"/>
        </w:rPr>
        <w:t>及第</w:t>
      </w:r>
      <w:r w:rsidRPr="00B41491">
        <w:rPr>
          <w:rFonts w:ascii="Times New Roman" w:eastAsia="新細明體" w:hAnsi="Times New Roman" w:cs="Times New Roman" w:hint="eastAsia"/>
          <w:b/>
          <w:bdr w:val="single" w:sz="4" w:space="0" w:color="auto"/>
        </w:rPr>
        <w:t>41</w:t>
      </w:r>
      <w:r w:rsidRPr="00B41491">
        <w:rPr>
          <w:rFonts w:ascii="Times New Roman" w:eastAsia="新細明體" w:hAnsi="Times New Roman" w:cs="Times New Roman" w:hint="eastAsia"/>
          <w:b/>
          <w:bdr w:val="single" w:sz="4" w:space="0" w:color="auto"/>
        </w:rPr>
        <w:t>經：則跟</w:t>
      </w:r>
      <w:r w:rsidRPr="00B41491">
        <w:rPr>
          <w:rFonts w:ascii="Times New Roman" w:eastAsia="新細明體" w:hAnsi="Times New Roman" w:cs="Times New Roman" w:hint="eastAsia"/>
          <w:b/>
          <w:szCs w:val="24"/>
          <w:bdr w:val="single" w:sz="4" w:space="0" w:color="auto"/>
        </w:rPr>
        <w:t>印順導師不同！</w:t>
      </w:r>
    </w:p>
    <w:p w:rsidR="00B41491" w:rsidRPr="00B41491" w:rsidRDefault="00B41491" w:rsidP="00B41491">
      <w:pPr>
        <w:rPr>
          <w:rFonts w:ascii="Times New Roman" w:eastAsia="新細明體" w:hAnsi="Times New Roman" w:cs="Times New Roman"/>
          <w:b/>
          <w:highlight w:val="yellow"/>
        </w:rPr>
      </w:pPr>
    </w:p>
    <w:p w:rsidR="00B41491" w:rsidRPr="00B41491" w:rsidRDefault="00B41491" w:rsidP="00B41491">
      <w:pPr>
        <w:rPr>
          <w:rFonts w:ascii="Times New Roman" w:eastAsia="新細明體" w:hAnsi="Times New Roman" w:cs="Times New Roman"/>
          <w:b/>
          <w:shd w:val="pct15" w:color="auto" w:fill="FFFFFF"/>
        </w:rPr>
      </w:pPr>
      <w:r w:rsidRPr="00B41491">
        <w:rPr>
          <w:rFonts w:ascii="Times New Roman" w:eastAsia="新細明體" w:hAnsi="Times New Roman" w:cs="Times New Roman" w:hint="eastAsia"/>
          <w:b/>
          <w:shd w:val="pct15" w:color="auto" w:fill="FFFFFF"/>
        </w:rPr>
        <w:t>【完整的《七處三觀．</w:t>
      </w:r>
      <w:r w:rsidRPr="00B41491">
        <w:rPr>
          <w:rFonts w:ascii="Times New Roman" w:eastAsia="新細明體" w:hAnsi="Times New Roman" w:cs="Times New Roman" w:hint="eastAsia"/>
          <w:b/>
          <w:shd w:val="pct15" w:color="auto" w:fill="FFFFFF"/>
        </w:rPr>
        <w:t>3</w:t>
      </w:r>
      <w:r w:rsidRPr="00B41491">
        <w:rPr>
          <w:rFonts w:ascii="Times New Roman" w:eastAsia="新細明體" w:hAnsi="Times New Roman" w:cs="Times New Roman" w:hint="eastAsia"/>
          <w:b/>
          <w:shd w:val="pct15" w:color="auto" w:fill="FFFFFF"/>
        </w:rPr>
        <w:t>經》】</w:t>
      </w:r>
    </w:p>
    <w:p w:rsidR="00B41491" w:rsidRPr="00B41491" w:rsidRDefault="00B41491" w:rsidP="00B41491">
      <w:pPr>
        <w:rPr>
          <w:rFonts w:ascii="Times New Roman" w:eastAsia="新細明體" w:hAnsi="Times New Roman" w:cs="Times New Roman"/>
          <w:b/>
        </w:rPr>
      </w:pPr>
    </w:p>
    <w:p w:rsidR="00B41491" w:rsidRPr="00B41491" w:rsidRDefault="00B41491" w:rsidP="00B41491">
      <w:pPr>
        <w:rPr>
          <w:rFonts w:ascii="Times New Roman" w:eastAsia="新細明體" w:hAnsi="Times New Roman" w:cs="Times New Roman"/>
          <w:shd w:val="pct15" w:color="auto" w:fill="FFFFFF"/>
        </w:rPr>
      </w:pPr>
      <w:r w:rsidRPr="00B41491">
        <w:rPr>
          <w:rFonts w:ascii="Times New Roman" w:eastAsia="新細明體" w:hAnsi="Times New Roman" w:cs="Times New Roman" w:hint="eastAsia"/>
          <w:b/>
        </w:rPr>
        <w:t>（</w:t>
      </w:r>
      <w:r w:rsidRPr="00B41491">
        <w:rPr>
          <w:rFonts w:ascii="Times New Roman" w:eastAsia="新細明體" w:hAnsi="Times New Roman" w:cs="Times New Roman" w:hint="eastAsia"/>
          <w:b/>
        </w:rPr>
        <w:t>3</w:t>
      </w:r>
      <w:r w:rsidRPr="00B41491">
        <w:rPr>
          <w:rFonts w:ascii="Times New Roman" w:eastAsia="新細明體" w:hAnsi="Times New Roman" w:cs="Times New Roman" w:hint="eastAsia"/>
          <w:b/>
        </w:rPr>
        <w:t>經）</w:t>
      </w:r>
      <w:r w:rsidRPr="00B41491">
        <w:rPr>
          <w:rFonts w:ascii="Times New Roman" w:eastAsia="新細明體" w:hAnsi="Times New Roman" w:cs="Times New Roman" w:hint="eastAsia"/>
          <w:b/>
          <w:shd w:val="pct15" w:color="auto" w:fill="FFFFFF"/>
        </w:rPr>
        <w:t>聞如是：</w:t>
      </w:r>
      <w:r w:rsidRPr="00B41491">
        <w:rPr>
          <w:rFonts w:ascii="Times New Roman" w:eastAsia="新細明體" w:hAnsi="Times New Roman" w:cs="Times New Roman" w:hint="eastAsia"/>
          <w:shd w:val="pct15" w:color="auto" w:fill="FFFFFF"/>
        </w:rPr>
        <w:t>一時，佛在舍衛國，行在祇樹給孤獨園。</w:t>
      </w:r>
    </w:p>
    <w:p w:rsidR="00B41491" w:rsidRPr="00B41491" w:rsidRDefault="00B41491" w:rsidP="00B41491">
      <w:pPr>
        <w:rPr>
          <w:rFonts w:ascii="Times New Roman" w:eastAsia="新細明體" w:hAnsi="Times New Roman" w:cs="Times New Roman"/>
        </w:rPr>
      </w:pPr>
      <w:r w:rsidRPr="00B41491">
        <w:rPr>
          <w:rFonts w:ascii="Times New Roman" w:eastAsia="新細明體" w:hAnsi="Times New Roman" w:cs="Times New Roman" w:hint="eastAsia"/>
          <w:shd w:val="pct15" w:color="auto" w:fill="FFFFFF"/>
        </w:rPr>
        <w:t>佛告比丘：「有三輩人。何等三？一輩眼不見，二輩一眼，三輩兩眼。</w:t>
      </w:r>
      <w:r w:rsidRPr="00B41491">
        <w:rPr>
          <w:rFonts w:ascii="新細明體" w:eastAsia="新細明體" w:hAnsi="新細明體" w:cs="Times New Roman" w:hint="eastAsia"/>
          <w:shd w:val="pct15" w:color="auto" w:fill="FFFFFF"/>
        </w:rPr>
        <w:t>……</w:t>
      </w:r>
      <w:r w:rsidRPr="00B41491">
        <w:rPr>
          <w:rFonts w:ascii="Times New Roman" w:eastAsia="新細明體" w:hAnsi="Times New Roman" w:cs="Times New Roman" w:hint="eastAsia"/>
          <w:b/>
          <w:shd w:val="pct15" w:color="auto" w:fill="FFFFFF"/>
        </w:rPr>
        <w:t>是名為兩眼人。從後說</w:t>
      </w:r>
      <w:r w:rsidRPr="00B41491">
        <w:rPr>
          <w:rFonts w:ascii="Times New Roman" w:eastAsia="新細明體" w:hAnsi="Times New Roman" w:cs="Times New Roman" w:hint="eastAsia"/>
          <w:sz w:val="22"/>
        </w:rPr>
        <w:t>（大正</w:t>
      </w:r>
      <w:r w:rsidRPr="00B41491">
        <w:rPr>
          <w:rFonts w:ascii="Times New Roman" w:eastAsia="新細明體" w:hAnsi="Times New Roman" w:cs="Times New Roman" w:hint="eastAsia"/>
          <w:sz w:val="22"/>
        </w:rPr>
        <w:t>2</w:t>
      </w:r>
      <w:r w:rsidRPr="00B41491">
        <w:rPr>
          <w:rFonts w:ascii="Times New Roman" w:eastAsia="新細明體" w:hAnsi="Times New Roman" w:cs="Times New Roman" w:hint="eastAsia"/>
          <w:sz w:val="22"/>
        </w:rPr>
        <w:t>，</w:t>
      </w:r>
      <w:r w:rsidRPr="00B41491">
        <w:rPr>
          <w:rFonts w:ascii="Times New Roman" w:eastAsia="新細明體" w:hAnsi="Times New Roman" w:cs="Times New Roman" w:hint="eastAsia"/>
          <w:sz w:val="22"/>
        </w:rPr>
        <w:t>876a16-b1</w:t>
      </w:r>
      <w:r w:rsidRPr="00B41491">
        <w:rPr>
          <w:rFonts w:ascii="Times New Roman" w:eastAsia="新細明體" w:hAnsi="Times New Roman" w:cs="Times New Roman" w:hint="eastAsia"/>
          <w:sz w:val="22"/>
        </w:rPr>
        <w:t>）</w:t>
      </w:r>
      <w:r w:rsidRPr="00B41491">
        <w:rPr>
          <w:rFonts w:ascii="新細明體" w:eastAsia="新細明體" w:hAnsi="新細明體" w:cs="Times New Roman" w:hint="eastAsia"/>
          <w:b/>
          <w:highlight w:val="cyan"/>
        </w:rPr>
        <w:t>→</w:t>
      </w:r>
      <w:r w:rsidRPr="00B41491">
        <w:rPr>
          <w:rFonts w:ascii="Times New Roman" w:eastAsia="新細明體" w:hAnsi="Times New Roman" w:cs="Times New Roman" w:hint="eastAsia"/>
          <w:b/>
          <w:highlight w:val="cyan"/>
        </w:rPr>
        <w:t>（</w:t>
      </w:r>
      <w:r w:rsidRPr="00B41491">
        <w:rPr>
          <w:rFonts w:ascii="Times New Roman" w:eastAsia="新細明體" w:hAnsi="Times New Roman" w:cs="Times New Roman" w:hint="eastAsia"/>
          <w:b/>
          <w:highlight w:val="cyan"/>
        </w:rPr>
        <w:t>41</w:t>
      </w:r>
      <w:r w:rsidRPr="00B41491">
        <w:rPr>
          <w:rFonts w:ascii="Times New Roman" w:eastAsia="新細明體" w:hAnsi="Times New Roman" w:cs="Times New Roman" w:hint="eastAsia"/>
          <w:b/>
          <w:highlight w:val="cyan"/>
        </w:rPr>
        <w:t>經）</w:t>
      </w:r>
      <w:r w:rsidRPr="00B41491">
        <w:rPr>
          <w:rFonts w:ascii="Times New Roman" w:eastAsia="新細明體" w:hAnsi="Times New Roman" w:cs="Times New Roman" w:hint="eastAsia"/>
          <w:b/>
        </w:rPr>
        <w:t>絕：無有財產，亦不行布施</w:t>
      </w:r>
      <w:r w:rsidRPr="00B41491">
        <w:rPr>
          <w:rFonts w:ascii="Times New Roman" w:eastAsia="新細明體" w:hAnsi="Times New Roman" w:cs="Times New Roman" w:hint="eastAsia"/>
        </w:rPr>
        <w:t>，是墮兩侵，眼在但無所見，從是墮地獄，無有眼到彼間處，不自守者，名為一眼。盜弊態兩舌、妄語，但有財產，但世間自樂，致法非法諛諂，致大多財，亦不自樂，亦不布施，已墮地獄一眼處。兩眼者最第一法。致治生，自所有自食亦布施，從是行福自在，如不黠自食亦施，得時上天常不離法。無有眼亦一眼，但當遠莫近，</w:t>
      </w:r>
      <w:r w:rsidRPr="00B41491">
        <w:rPr>
          <w:rFonts w:ascii="Times New Roman" w:eastAsia="新細明體" w:hAnsi="Times New Roman" w:cs="Times New Roman" w:hint="eastAsia"/>
          <w:b/>
        </w:rPr>
        <w:t>黠人但當校計兩眼，兩眼第一，今世、後世。佛說如是</w:t>
      </w:r>
      <w:r w:rsidRPr="00B41491">
        <w:rPr>
          <w:rFonts w:ascii="Times New Roman" w:eastAsia="新細明體" w:hAnsi="Times New Roman" w:cs="Times New Roman" w:hint="eastAsia"/>
        </w:rPr>
        <w:t>。</w:t>
      </w:r>
      <w:r w:rsidRPr="00B41491">
        <w:rPr>
          <w:rFonts w:ascii="Times New Roman" w:eastAsia="新細明體" w:hAnsi="Times New Roman" w:cs="Times New Roman" w:hint="eastAsia"/>
          <w:sz w:val="22"/>
        </w:rPr>
        <w:t>（大正</w:t>
      </w:r>
      <w:r w:rsidRPr="00B41491">
        <w:rPr>
          <w:rFonts w:ascii="Times New Roman" w:eastAsia="新細明體" w:hAnsi="Times New Roman" w:cs="Times New Roman" w:hint="eastAsia"/>
          <w:sz w:val="22"/>
        </w:rPr>
        <w:t>2</w:t>
      </w:r>
      <w:r w:rsidRPr="00B41491">
        <w:rPr>
          <w:rFonts w:ascii="Times New Roman" w:eastAsia="新細明體" w:hAnsi="Times New Roman" w:cs="Times New Roman" w:hint="eastAsia"/>
          <w:sz w:val="22"/>
        </w:rPr>
        <w:t>，</w:t>
      </w:r>
      <w:r w:rsidRPr="00B41491">
        <w:rPr>
          <w:rFonts w:ascii="Times New Roman" w:eastAsia="新細明體" w:hAnsi="Times New Roman" w:cs="Times New Roman" w:hint="eastAsia"/>
          <w:sz w:val="22"/>
        </w:rPr>
        <w:t>881b22-c3</w:t>
      </w:r>
      <w:r w:rsidRPr="00B41491">
        <w:rPr>
          <w:rFonts w:ascii="Times New Roman" w:eastAsia="新細明體" w:hAnsi="Times New Roman" w:cs="Times New Roman" w:hint="eastAsia"/>
          <w:sz w:val="22"/>
        </w:rPr>
        <w:t>）</w:t>
      </w:r>
      <w:r w:rsidRPr="00B41491">
        <w:rPr>
          <w:rFonts w:ascii="Times New Roman" w:eastAsia="新細明體" w:hAnsi="Times New Roman" w:cs="Times New Roman" w:hint="eastAsia"/>
        </w:rPr>
        <w:t xml:space="preserve"> </w:t>
      </w:r>
    </w:p>
    <w:p w:rsidR="00B41491" w:rsidRPr="00B41491" w:rsidRDefault="00B41491" w:rsidP="00B41491">
      <w:pPr>
        <w:rPr>
          <w:rFonts w:ascii="Times New Roman" w:eastAsia="新細明體" w:hAnsi="Times New Roman" w:cs="Times New Roman"/>
        </w:rPr>
      </w:pPr>
    </w:p>
    <w:p w:rsidR="00B41491" w:rsidRPr="00B41491" w:rsidRDefault="00B41491" w:rsidP="00B41491">
      <w:pPr>
        <w:rPr>
          <w:rFonts w:ascii="Times New Roman" w:eastAsia="新細明體" w:hAnsi="Times New Roman" w:cs="Times New Roman"/>
          <w:shd w:val="pct15" w:color="auto" w:fill="FFFFFF"/>
        </w:rPr>
      </w:pPr>
      <w:r w:rsidRPr="00B41491">
        <w:rPr>
          <w:rFonts w:ascii="Times New Roman" w:eastAsia="新細明體" w:hAnsi="Times New Roman" w:cs="Times New Roman" w:hint="eastAsia"/>
          <w:b/>
          <w:shd w:val="pct15" w:color="auto" w:fill="FFFFFF"/>
        </w:rPr>
        <w:t>【完整的《七處三觀．</w:t>
      </w:r>
      <w:r w:rsidRPr="00B41491">
        <w:rPr>
          <w:rFonts w:ascii="Times New Roman" w:eastAsia="新細明體" w:hAnsi="Times New Roman" w:cs="Times New Roman" w:hint="eastAsia"/>
          <w:b/>
          <w:shd w:val="pct15" w:color="auto" w:fill="FFFFFF"/>
        </w:rPr>
        <w:t>41</w:t>
      </w:r>
      <w:r w:rsidRPr="00B41491">
        <w:rPr>
          <w:rFonts w:ascii="Times New Roman" w:eastAsia="新細明體" w:hAnsi="Times New Roman" w:cs="Times New Roman" w:hint="eastAsia"/>
          <w:b/>
          <w:shd w:val="pct15" w:color="auto" w:fill="FFFFFF"/>
        </w:rPr>
        <w:t>經》】</w:t>
      </w:r>
    </w:p>
    <w:p w:rsidR="00B41491" w:rsidRPr="00B41491" w:rsidRDefault="00B41491" w:rsidP="00B41491">
      <w:pPr>
        <w:rPr>
          <w:rFonts w:ascii="Times New Roman" w:eastAsia="新細明體" w:hAnsi="Times New Roman" w:cs="Times New Roman"/>
          <w:b/>
        </w:rPr>
      </w:pPr>
    </w:p>
    <w:p w:rsidR="00B41491" w:rsidRPr="00B41491" w:rsidRDefault="00B41491" w:rsidP="00B41491">
      <w:pPr>
        <w:rPr>
          <w:rFonts w:ascii="Times New Roman" w:eastAsia="新細明體" w:hAnsi="Times New Roman" w:cs="Times New Roman"/>
        </w:rPr>
      </w:pPr>
      <w:r w:rsidRPr="00B41491">
        <w:rPr>
          <w:rFonts w:ascii="Times New Roman" w:eastAsia="新細明體" w:hAnsi="Times New Roman" w:cs="Times New Roman" w:hint="eastAsia"/>
          <w:b/>
        </w:rPr>
        <w:t>（</w:t>
      </w:r>
      <w:r w:rsidRPr="00B41491">
        <w:rPr>
          <w:rFonts w:ascii="Times New Roman" w:eastAsia="新細明體" w:hAnsi="Times New Roman" w:cs="Times New Roman" w:hint="eastAsia"/>
          <w:b/>
        </w:rPr>
        <w:t>41</w:t>
      </w:r>
      <w:r w:rsidRPr="00B41491">
        <w:rPr>
          <w:rFonts w:ascii="Times New Roman" w:eastAsia="新細明體" w:hAnsi="Times New Roman" w:cs="Times New Roman" w:hint="eastAsia"/>
          <w:b/>
        </w:rPr>
        <w:t>經）</w:t>
      </w:r>
      <w:r w:rsidRPr="00B41491">
        <w:rPr>
          <w:rFonts w:ascii="Times New Roman" w:eastAsia="新細明體" w:hAnsi="Times New Roman" w:cs="Times New Roman" w:hint="eastAsia"/>
        </w:rPr>
        <w:t>聞如是：一時，佛在舍衛國，行在祇樹給孤獨園。</w:t>
      </w:r>
    </w:p>
    <w:p w:rsidR="00B41491" w:rsidRPr="00B41491" w:rsidRDefault="00B41491" w:rsidP="00B41491">
      <w:pPr>
        <w:rPr>
          <w:rFonts w:ascii="Times New Roman" w:eastAsia="新細明體" w:hAnsi="Times New Roman" w:cs="Times New Roman"/>
          <w:sz w:val="22"/>
        </w:rPr>
      </w:pPr>
      <w:r w:rsidRPr="00B41491">
        <w:rPr>
          <w:rFonts w:ascii="Times New Roman" w:eastAsia="新細明體" w:hAnsi="Times New Roman" w:cs="Times New Roman" w:hint="eastAsia"/>
        </w:rPr>
        <w:t>佛便告比丘：「舍身惡行，何以故？能得舍故。若不能得舍身惡行，佛亦不能說舍身惡行。可得舍身惡行，是故，我為說舍身惡行者，不舍身惡行，便</w:t>
      </w:r>
      <w:r w:rsidRPr="00B41491">
        <w:rPr>
          <w:rFonts w:ascii="Times New Roman" w:eastAsia="新細明體" w:hAnsi="Times New Roman" w:cs="Times New Roman" w:hint="eastAsia"/>
          <w:sz w:val="22"/>
        </w:rPr>
        <w:t>（大正</w:t>
      </w:r>
      <w:r w:rsidRPr="00B41491">
        <w:rPr>
          <w:rFonts w:ascii="Times New Roman" w:eastAsia="新細明體" w:hAnsi="Times New Roman" w:cs="Times New Roman" w:hint="eastAsia"/>
          <w:sz w:val="22"/>
        </w:rPr>
        <w:t>2</w:t>
      </w:r>
      <w:r w:rsidRPr="00B41491">
        <w:rPr>
          <w:rFonts w:ascii="Times New Roman" w:eastAsia="新細明體" w:hAnsi="Times New Roman" w:cs="Times New Roman" w:hint="eastAsia"/>
          <w:sz w:val="22"/>
        </w:rPr>
        <w:t>，</w:t>
      </w:r>
      <w:r w:rsidRPr="00B41491">
        <w:rPr>
          <w:rFonts w:ascii="Times New Roman" w:eastAsia="新細明體" w:hAnsi="Times New Roman" w:cs="Times New Roman" w:hint="eastAsia"/>
          <w:sz w:val="22"/>
        </w:rPr>
        <w:t>881b18-22</w:t>
      </w:r>
      <w:r w:rsidRPr="00B41491">
        <w:rPr>
          <w:rFonts w:ascii="Times New Roman" w:eastAsia="新細明體" w:hAnsi="Times New Roman" w:cs="Times New Roman" w:hint="eastAsia"/>
          <w:sz w:val="22"/>
        </w:rPr>
        <w:t>）</w:t>
      </w:r>
    </w:p>
    <w:p w:rsidR="00B41491" w:rsidRPr="00B41491" w:rsidRDefault="00B41491" w:rsidP="00B41491">
      <w:pPr>
        <w:rPr>
          <w:rFonts w:ascii="Times New Roman" w:eastAsia="新細明體" w:hAnsi="Times New Roman" w:cs="Times New Roman"/>
          <w:sz w:val="22"/>
        </w:rPr>
      </w:pPr>
      <w:r w:rsidRPr="00B41491">
        <w:rPr>
          <w:rFonts w:ascii="新細明體" w:eastAsia="新細明體" w:hAnsi="新細明體" w:cs="Times New Roman" w:hint="eastAsia"/>
          <w:b/>
          <w:szCs w:val="24"/>
          <w:highlight w:val="cyan"/>
        </w:rPr>
        <w:t>→</w:t>
      </w:r>
      <w:r w:rsidRPr="00B41491">
        <w:rPr>
          <w:rFonts w:ascii="Times New Roman" w:eastAsia="新細明體" w:hAnsi="Times New Roman" w:cs="Times New Roman" w:hint="eastAsia"/>
          <w:b/>
          <w:szCs w:val="24"/>
          <w:highlight w:val="cyan"/>
        </w:rPr>
        <w:t>（</w:t>
      </w:r>
      <w:r w:rsidRPr="00B41491">
        <w:rPr>
          <w:rFonts w:ascii="Times New Roman" w:eastAsia="新細明體" w:hAnsi="Times New Roman" w:cs="Times New Roman"/>
          <w:b/>
          <w:szCs w:val="24"/>
          <w:highlight w:val="cyan"/>
        </w:rPr>
        <w:t>1</w:t>
      </w:r>
      <w:r w:rsidRPr="00B41491">
        <w:rPr>
          <w:rFonts w:ascii="Times New Roman" w:eastAsia="新細明體" w:hAnsi="Times New Roman" w:cs="Times New Roman"/>
          <w:b/>
          <w:szCs w:val="24"/>
          <w:highlight w:val="cyan"/>
        </w:rPr>
        <w:t>經</w:t>
      </w:r>
      <w:r w:rsidRPr="00B41491">
        <w:rPr>
          <w:rFonts w:ascii="Times New Roman" w:eastAsia="新細明體" w:hAnsi="Times New Roman" w:cs="Times New Roman" w:hint="eastAsia"/>
          <w:b/>
          <w:szCs w:val="24"/>
          <w:highlight w:val="cyan"/>
        </w:rPr>
        <w:t>）</w:t>
      </w:r>
      <w:r w:rsidRPr="00B41491">
        <w:rPr>
          <w:rFonts w:ascii="Times New Roman" w:eastAsia="新細明體" w:hAnsi="Times New Roman" w:cs="Times New Roman" w:hint="eastAsia"/>
          <w:szCs w:val="24"/>
        </w:rPr>
        <w:t>：</w:t>
      </w:r>
      <w:r w:rsidRPr="00B41491">
        <w:rPr>
          <w:rFonts w:ascii="Times New Roman" w:eastAsia="新細明體" w:hAnsi="Times New Roman" w:cs="Times New Roman" w:hint="eastAsia"/>
          <w:b/>
          <w:szCs w:val="24"/>
          <w:shd w:val="pct15" w:color="auto" w:fill="FFFFFF"/>
        </w:rPr>
        <w:t>望惡，便望苦</w:t>
      </w:r>
      <w:r w:rsidRPr="00B41491">
        <w:rPr>
          <w:rFonts w:ascii="Times New Roman" w:eastAsia="新細明體" w:hAnsi="Times New Roman" w:cs="Times New Roman" w:hint="eastAsia"/>
          <w:szCs w:val="24"/>
          <w:shd w:val="pct15" w:color="auto" w:fill="FFFFFF"/>
        </w:rPr>
        <w:t>會得是故，我為說捨身惡行，若比丘已捨身惡行，便得利便得安隱。</w:t>
      </w:r>
      <w:r w:rsidRPr="00B41491">
        <w:rPr>
          <w:rFonts w:ascii="Times New Roman" w:eastAsia="新細明體" w:hAnsi="Times New Roman" w:cs="Times New Roman" w:hint="eastAsia"/>
          <w:b/>
          <w:szCs w:val="24"/>
          <w:shd w:val="pct15" w:color="auto" w:fill="FFFFFF"/>
        </w:rPr>
        <w:t>是故我為說捨身惡行，口意亦如上說。</w:t>
      </w:r>
      <w:r w:rsidRPr="00B41491">
        <w:rPr>
          <w:rFonts w:ascii="Times New Roman" w:eastAsia="新細明體" w:hAnsi="Times New Roman" w:cs="Times New Roman" w:hint="eastAsia"/>
          <w:sz w:val="22"/>
        </w:rPr>
        <w:t>（大正</w:t>
      </w:r>
      <w:r w:rsidRPr="00B41491">
        <w:rPr>
          <w:rFonts w:ascii="Times New Roman" w:eastAsia="新細明體" w:hAnsi="Times New Roman" w:cs="Times New Roman" w:hint="eastAsia"/>
          <w:sz w:val="22"/>
        </w:rPr>
        <w:t>2</w:t>
      </w:r>
      <w:r w:rsidRPr="00B41491">
        <w:rPr>
          <w:rFonts w:ascii="Times New Roman" w:eastAsia="新細明體" w:hAnsi="Times New Roman" w:cs="Times New Roman" w:hint="eastAsia"/>
          <w:sz w:val="22"/>
        </w:rPr>
        <w:t>，</w:t>
      </w:r>
      <w:r w:rsidRPr="00B41491">
        <w:rPr>
          <w:rFonts w:ascii="Times New Roman" w:eastAsia="新細明體" w:hAnsi="Times New Roman" w:cs="Times New Roman"/>
          <w:sz w:val="22"/>
        </w:rPr>
        <w:t>875c16-18</w:t>
      </w:r>
      <w:r w:rsidRPr="00B41491">
        <w:rPr>
          <w:rFonts w:ascii="Times New Roman" w:eastAsia="新細明體" w:hAnsi="Times New Roman" w:cs="Times New Roman" w:hint="eastAsia"/>
          <w:sz w:val="22"/>
        </w:rPr>
        <w:t>）</w:t>
      </w:r>
    </w:p>
    <w:p w:rsidR="00B41491" w:rsidRPr="00B41491" w:rsidRDefault="00B41491" w:rsidP="00B41491">
      <w:pPr>
        <w:rPr>
          <w:rFonts w:ascii="Times New Roman" w:eastAsia="新細明體" w:hAnsi="Times New Roman" w:cs="Times New Roman"/>
          <w:b/>
        </w:rPr>
      </w:pPr>
      <w:r w:rsidRPr="00B41491">
        <w:rPr>
          <w:rFonts w:ascii="Times New Roman" w:eastAsia="新細明體" w:hAnsi="Times New Roman" w:cs="Times New Roman" w:hint="eastAsia"/>
          <w:b/>
        </w:rPr>
        <w:t>（講義，</w:t>
      </w:r>
      <w:r w:rsidRPr="00B41491">
        <w:rPr>
          <w:rFonts w:ascii="Times New Roman" w:eastAsia="新細明體" w:hAnsi="Times New Roman" w:cs="Times New Roman" w:hint="eastAsia"/>
          <w:b/>
        </w:rPr>
        <w:t>p.54</w:t>
      </w:r>
      <w:r w:rsidRPr="00B41491">
        <w:rPr>
          <w:rFonts w:ascii="Times New Roman" w:eastAsia="新細明體" w:hAnsi="Times New Roman" w:cs="Times New Roman" w:hint="eastAsia"/>
          <w:b/>
        </w:rPr>
        <w:t>）四十四經，於《相應部》相同的，共</w:t>
      </w:r>
      <w:r w:rsidRPr="00B41491">
        <w:rPr>
          <w:rFonts w:ascii="Times New Roman" w:eastAsia="新細明體" w:hAnsi="Times New Roman" w:cs="Times New Roman" w:hint="eastAsia"/>
          <w:b/>
        </w:rPr>
        <w:t>27</w:t>
      </w:r>
      <w:r w:rsidRPr="00B41491">
        <w:rPr>
          <w:rFonts w:ascii="Times New Roman" w:eastAsia="新細明體" w:hAnsi="Times New Roman" w:cs="Times New Roman" w:hint="eastAsia"/>
          <w:b/>
        </w:rPr>
        <w:t>經</w:t>
      </w:r>
    </w:p>
    <w:p w:rsidR="00B41491" w:rsidRPr="00B41491" w:rsidRDefault="00B41491" w:rsidP="00B41491">
      <w:pPr>
        <w:rPr>
          <w:rFonts w:ascii="Times New Roman" w:eastAsia="新細明體" w:hAnsi="Times New Roman" w:cs="Times New Roman"/>
        </w:rPr>
      </w:pPr>
    </w:p>
    <w:tbl>
      <w:tblPr>
        <w:tblStyle w:val="44"/>
        <w:tblW w:w="0" w:type="auto"/>
        <w:tblInd w:w="108" w:type="dxa"/>
        <w:tblLook w:val="04A0" w:firstRow="1" w:lastRow="0" w:firstColumn="1" w:lastColumn="0" w:noHBand="0" w:noVBand="1"/>
      </w:tblPr>
      <w:tblGrid>
        <w:gridCol w:w="859"/>
        <w:gridCol w:w="4670"/>
        <w:gridCol w:w="3543"/>
      </w:tblGrid>
      <w:tr w:rsidR="00B41491" w:rsidRPr="00B41491" w:rsidTr="00B41491">
        <w:tc>
          <w:tcPr>
            <w:tcW w:w="859" w:type="dxa"/>
            <w:tcBorders>
              <w:bottom w:val="single" w:sz="4" w:space="0" w:color="000000" w:themeColor="text1"/>
            </w:tcBorders>
            <w:shd w:val="clear" w:color="auto" w:fill="54BDBD" w:themeFill="background1" w:themeFillShade="BF"/>
          </w:tcPr>
          <w:p w:rsidR="00B41491" w:rsidRPr="00B41491" w:rsidRDefault="00B41491" w:rsidP="00B41491">
            <w:pPr>
              <w:jc w:val="center"/>
              <w:rPr>
                <w:rFonts w:ascii="Times New Roman" w:eastAsia="新細明體" w:hAnsi="Times New Roman" w:cs="Times New Roman"/>
                <w:b/>
              </w:rPr>
            </w:pPr>
            <w:r w:rsidRPr="00B41491">
              <w:rPr>
                <w:rFonts w:ascii="Times New Roman" w:eastAsia="新細明體" w:hAnsi="Times New Roman" w:cs="Times New Roman" w:hint="eastAsia"/>
                <w:b/>
              </w:rPr>
              <w:t>經序</w:t>
            </w:r>
          </w:p>
        </w:tc>
        <w:tc>
          <w:tcPr>
            <w:tcW w:w="4670" w:type="dxa"/>
            <w:tcBorders>
              <w:bottom w:val="single" w:sz="4" w:space="0" w:color="000000" w:themeColor="text1"/>
            </w:tcBorders>
            <w:shd w:val="clear" w:color="auto" w:fill="54BDBD" w:themeFill="background1" w:themeFillShade="BF"/>
          </w:tcPr>
          <w:p w:rsidR="00B41491" w:rsidRPr="00B41491" w:rsidRDefault="00B41491" w:rsidP="00B41491">
            <w:pPr>
              <w:tabs>
                <w:tab w:val="right" w:pos="7139"/>
              </w:tabs>
              <w:jc w:val="center"/>
              <w:rPr>
                <w:rFonts w:ascii="Times New Roman" w:eastAsia="新細明體" w:hAnsi="Times New Roman" w:cs="Times New Roman"/>
                <w:b/>
              </w:rPr>
            </w:pPr>
            <w:r w:rsidRPr="00B41491">
              <w:rPr>
                <w:rFonts w:ascii="Times New Roman" w:eastAsia="新細明體" w:hAnsi="Times New Roman" w:cs="Times New Roman" w:hint="eastAsia"/>
                <w:b/>
              </w:rPr>
              <w:t>無著比丘對照表</w:t>
            </w:r>
          </w:p>
        </w:tc>
        <w:tc>
          <w:tcPr>
            <w:tcW w:w="3543" w:type="dxa"/>
            <w:tcBorders>
              <w:bottom w:val="single" w:sz="4" w:space="0" w:color="000000" w:themeColor="text1"/>
            </w:tcBorders>
            <w:shd w:val="clear" w:color="auto" w:fill="54BDBD" w:themeFill="background1" w:themeFillShade="BF"/>
          </w:tcPr>
          <w:p w:rsidR="00B41491" w:rsidRPr="00B41491" w:rsidRDefault="00B41491" w:rsidP="00B41491">
            <w:pPr>
              <w:tabs>
                <w:tab w:val="right" w:pos="7139"/>
              </w:tabs>
              <w:jc w:val="center"/>
              <w:rPr>
                <w:rFonts w:ascii="Times New Roman" w:eastAsia="新細明體" w:hAnsi="Times New Roman" w:cs="Times New Roman"/>
                <w:b/>
              </w:rPr>
            </w:pPr>
            <w:r w:rsidRPr="00B41491">
              <w:rPr>
                <w:rFonts w:ascii="Times New Roman" w:eastAsia="新細明體" w:hAnsi="Times New Roman" w:cs="Times New Roman" w:hint="eastAsia"/>
                <w:b/>
              </w:rPr>
              <w:t>大正藏附註</w:t>
            </w:r>
          </w:p>
        </w:tc>
      </w:tr>
      <w:tr w:rsidR="00B41491" w:rsidRPr="00B41491" w:rsidTr="00B41491">
        <w:tc>
          <w:tcPr>
            <w:tcW w:w="859" w:type="dxa"/>
            <w:tcBorders>
              <w:top w:val="single" w:sz="4" w:space="0" w:color="000000" w:themeColor="text1"/>
            </w:tcBorders>
          </w:tcPr>
          <w:p w:rsidR="00B41491" w:rsidRPr="00B41491" w:rsidRDefault="00B41491" w:rsidP="00B41491">
            <w:pPr>
              <w:rPr>
                <w:rFonts w:ascii="Times New Roman" w:eastAsia="新細明體" w:hAnsi="Times New Roman" w:cs="Times New Roman"/>
              </w:rPr>
            </w:pPr>
            <w:r w:rsidRPr="00B41491">
              <w:rPr>
                <w:rFonts w:ascii="Times New Roman" w:eastAsia="新細明體" w:hAnsi="Times New Roman" w:cs="Times New Roman" w:hint="eastAsia"/>
              </w:rPr>
              <w:t>2</w:t>
            </w:r>
          </w:p>
        </w:tc>
        <w:tc>
          <w:tcPr>
            <w:tcW w:w="4670" w:type="dxa"/>
            <w:tcBorders>
              <w:top w:val="single" w:sz="4" w:space="0" w:color="000000" w:themeColor="text1"/>
            </w:tcBorders>
          </w:tcPr>
          <w:p w:rsidR="00B41491" w:rsidRPr="00B41491" w:rsidRDefault="00B41491" w:rsidP="00B41491">
            <w:pPr>
              <w:rPr>
                <w:rFonts w:ascii="Times New Roman" w:eastAsia="新細明體" w:hAnsi="Times New Roman" w:cs="Times New Roman"/>
                <w:b/>
              </w:rPr>
            </w:pPr>
          </w:p>
        </w:tc>
        <w:tc>
          <w:tcPr>
            <w:tcW w:w="3543" w:type="dxa"/>
            <w:tcBorders>
              <w:top w:val="single" w:sz="4" w:space="0" w:color="000000" w:themeColor="text1"/>
            </w:tcBorders>
          </w:tcPr>
          <w:p w:rsidR="00B41491" w:rsidRPr="00B41491" w:rsidRDefault="00B41491" w:rsidP="00B41491">
            <w:pPr>
              <w:rPr>
                <w:rFonts w:ascii="Times New Roman" w:eastAsia="新細明體" w:hAnsi="Times New Roman" w:cs="Times New Roman"/>
              </w:rPr>
            </w:pPr>
            <w:r w:rsidRPr="00B41491">
              <w:rPr>
                <w:rFonts w:ascii="Times New Roman" w:eastAsia="新細明體" w:hAnsi="Times New Roman" w:cs="Times New Roman" w:hint="eastAsia"/>
                <w:vertAlign w:val="superscript"/>
              </w:rPr>
              <w:t>1</w:t>
            </w:r>
            <w:r w:rsidRPr="00B41491">
              <w:rPr>
                <w:rFonts w:ascii="Times New Roman" w:eastAsia="新細明體" w:hAnsi="Times New Roman" w:cs="Times New Roman"/>
              </w:rPr>
              <w:t>～</w:t>
            </w:r>
            <w:r w:rsidRPr="00B41491">
              <w:rPr>
                <w:rFonts w:ascii="Times New Roman" w:eastAsia="新細明體" w:hAnsi="Times New Roman" w:cs="Times New Roman"/>
              </w:rPr>
              <w:t>A. III. 105. K</w:t>
            </w:r>
            <w:r w:rsidRPr="00B41491">
              <w:rPr>
                <w:rFonts w:ascii="Gandhari Unicode" w:eastAsia="新細明體" w:hAnsi="Gandhari Unicode" w:cs="Gandhari Unicode"/>
              </w:rPr>
              <w:t>ūṭā</w:t>
            </w:r>
            <w:r w:rsidRPr="00B41491">
              <w:rPr>
                <w:rFonts w:ascii="Times New Roman" w:eastAsia="新細明體" w:hAnsi="Times New Roman" w:cs="Times New Roman"/>
              </w:rPr>
              <w:t>.</w:t>
            </w:r>
          </w:p>
        </w:tc>
      </w:tr>
      <w:tr w:rsidR="00B41491" w:rsidRPr="00B41491" w:rsidTr="00B41491">
        <w:tc>
          <w:tcPr>
            <w:tcW w:w="859" w:type="dxa"/>
          </w:tcPr>
          <w:p w:rsidR="00B41491" w:rsidRPr="00B41491" w:rsidRDefault="00B41491" w:rsidP="00B41491">
            <w:pPr>
              <w:rPr>
                <w:rFonts w:ascii="Times New Roman" w:eastAsia="新細明體" w:hAnsi="Times New Roman" w:cs="Times New Roman"/>
              </w:rPr>
            </w:pPr>
            <w:r w:rsidRPr="00B41491">
              <w:rPr>
                <w:rFonts w:ascii="Times New Roman" w:eastAsia="新細明體" w:hAnsi="Times New Roman" w:cs="Times New Roman" w:hint="eastAsia"/>
              </w:rPr>
              <w:t>4</w:t>
            </w:r>
          </w:p>
        </w:tc>
        <w:tc>
          <w:tcPr>
            <w:tcW w:w="4670" w:type="dxa"/>
          </w:tcPr>
          <w:p w:rsidR="00B41491" w:rsidRPr="00B41491" w:rsidRDefault="00B41491" w:rsidP="00B41491">
            <w:pPr>
              <w:rPr>
                <w:rFonts w:ascii="Times New Roman" w:eastAsia="新細明體" w:hAnsi="Times New Roman" w:cs="Times New Roman"/>
                <w:b/>
              </w:rPr>
            </w:pPr>
          </w:p>
        </w:tc>
        <w:tc>
          <w:tcPr>
            <w:tcW w:w="3543" w:type="dxa"/>
          </w:tcPr>
          <w:p w:rsidR="00B41491" w:rsidRPr="00B41491" w:rsidRDefault="00B41491" w:rsidP="00B41491">
            <w:pPr>
              <w:rPr>
                <w:rFonts w:ascii="Times New Roman" w:eastAsia="新細明體" w:hAnsi="Times New Roman" w:cs="Times New Roman"/>
                <w:b/>
              </w:rPr>
            </w:pPr>
            <w:r w:rsidRPr="00B41491">
              <w:rPr>
                <w:rFonts w:ascii="Times New Roman" w:eastAsia="新細明體" w:hAnsi="Times New Roman" w:cs="Times New Roman" w:hint="eastAsia"/>
                <w:vertAlign w:val="superscript"/>
              </w:rPr>
              <w:t>2</w:t>
            </w:r>
            <w:r w:rsidRPr="00B41491">
              <w:rPr>
                <w:rFonts w:ascii="Times New Roman" w:eastAsia="新細明體" w:hAnsi="Times New Roman" w:cs="Times New Roman"/>
              </w:rPr>
              <w:t>～</w:t>
            </w:r>
            <w:r w:rsidRPr="00B41491">
              <w:rPr>
                <w:rFonts w:ascii="Times New Roman" w:eastAsia="新細明體" w:hAnsi="Times New Roman" w:cs="Times New Roman"/>
              </w:rPr>
              <w:t>A. IV. 10. Ta</w:t>
            </w:r>
            <w:r w:rsidRPr="00B41491">
              <w:rPr>
                <w:rFonts w:ascii="Gandhari Unicode" w:eastAsia="新細明體" w:hAnsi="Gandhari Unicode" w:cs="Gandhari Unicode"/>
              </w:rPr>
              <w:t>ṇ</w:t>
            </w:r>
            <w:r w:rsidRPr="00B41491">
              <w:rPr>
                <w:rFonts w:ascii="Times New Roman" w:eastAsia="新細明體" w:hAnsi="Times New Roman" w:cs="Times New Roman"/>
              </w:rPr>
              <w:t>hayoga</w:t>
            </w:r>
          </w:p>
        </w:tc>
      </w:tr>
      <w:tr w:rsidR="00B41491" w:rsidRPr="00B41491" w:rsidTr="00B41491">
        <w:tc>
          <w:tcPr>
            <w:tcW w:w="859" w:type="dxa"/>
          </w:tcPr>
          <w:p w:rsidR="00B41491" w:rsidRPr="00B41491" w:rsidRDefault="00B41491" w:rsidP="00B41491">
            <w:pPr>
              <w:rPr>
                <w:rFonts w:ascii="Times New Roman" w:eastAsia="新細明體" w:hAnsi="Times New Roman" w:cs="Times New Roman"/>
              </w:rPr>
            </w:pPr>
            <w:r w:rsidRPr="00B41491">
              <w:rPr>
                <w:rFonts w:ascii="Times New Roman" w:eastAsia="新細明體" w:hAnsi="Times New Roman" w:cs="Times New Roman" w:hint="eastAsia"/>
              </w:rPr>
              <w:t>5</w:t>
            </w:r>
          </w:p>
        </w:tc>
        <w:tc>
          <w:tcPr>
            <w:tcW w:w="4670" w:type="dxa"/>
          </w:tcPr>
          <w:p w:rsidR="00B41491" w:rsidRPr="00B41491" w:rsidRDefault="00B41491" w:rsidP="00B41491">
            <w:pPr>
              <w:rPr>
                <w:rFonts w:ascii="Times New Roman" w:eastAsia="新細明體" w:hAnsi="Times New Roman" w:cs="Times New Roman"/>
                <w:b/>
              </w:rPr>
            </w:pPr>
          </w:p>
        </w:tc>
        <w:tc>
          <w:tcPr>
            <w:tcW w:w="3543" w:type="dxa"/>
          </w:tcPr>
          <w:p w:rsidR="00B41491" w:rsidRPr="00B41491" w:rsidRDefault="00B41491" w:rsidP="00B41491">
            <w:pPr>
              <w:rPr>
                <w:rFonts w:ascii="Times New Roman" w:eastAsia="新細明體" w:hAnsi="Times New Roman" w:cs="Times New Roman"/>
                <w:b/>
              </w:rPr>
            </w:pPr>
            <w:r w:rsidRPr="00B41491">
              <w:rPr>
                <w:rFonts w:ascii="Times New Roman" w:eastAsia="新細明體" w:hAnsi="Times New Roman" w:cs="Times New Roman" w:hint="eastAsia"/>
                <w:vertAlign w:val="superscript"/>
              </w:rPr>
              <w:t>3</w:t>
            </w:r>
            <w:r w:rsidRPr="00B41491">
              <w:rPr>
                <w:rFonts w:ascii="Times New Roman" w:eastAsia="新細明體" w:hAnsi="Times New Roman" w:cs="Times New Roman"/>
              </w:rPr>
              <w:t>～</w:t>
            </w:r>
            <w:r w:rsidRPr="00B41491">
              <w:rPr>
                <w:rFonts w:ascii="Times New Roman" w:eastAsia="新細明體" w:hAnsi="Times New Roman" w:cs="Times New Roman"/>
              </w:rPr>
              <w:t>A. IV. 49. Vipall</w:t>
            </w:r>
            <w:r w:rsidRPr="00B41491">
              <w:rPr>
                <w:rFonts w:ascii="Gandhari Unicode" w:eastAsia="新細明體" w:hAnsi="Gandhari Unicode" w:cs="Gandhari Unicode"/>
              </w:rPr>
              <w:t>ā</w:t>
            </w:r>
            <w:r w:rsidRPr="00B41491">
              <w:rPr>
                <w:rFonts w:ascii="Times New Roman" w:eastAsia="新細明體" w:hAnsi="Times New Roman" w:cs="Times New Roman"/>
              </w:rPr>
              <w:t>sa.</w:t>
            </w:r>
          </w:p>
        </w:tc>
      </w:tr>
      <w:tr w:rsidR="00B41491" w:rsidRPr="00B41491" w:rsidTr="00B41491">
        <w:tc>
          <w:tcPr>
            <w:tcW w:w="859" w:type="dxa"/>
          </w:tcPr>
          <w:p w:rsidR="00B41491" w:rsidRPr="00B41491" w:rsidRDefault="00B41491" w:rsidP="00B41491">
            <w:pPr>
              <w:rPr>
                <w:rFonts w:ascii="Times New Roman" w:eastAsia="新細明體" w:hAnsi="Times New Roman" w:cs="Times New Roman"/>
              </w:rPr>
            </w:pPr>
            <w:r w:rsidRPr="00B41491">
              <w:rPr>
                <w:rFonts w:ascii="Times New Roman" w:eastAsia="新細明體" w:hAnsi="Times New Roman" w:cs="Times New Roman" w:hint="eastAsia"/>
              </w:rPr>
              <w:t>6</w:t>
            </w:r>
          </w:p>
        </w:tc>
        <w:tc>
          <w:tcPr>
            <w:tcW w:w="4670" w:type="dxa"/>
          </w:tcPr>
          <w:p w:rsidR="00B41491" w:rsidRPr="00B41491" w:rsidRDefault="00B41491" w:rsidP="00B41491">
            <w:pPr>
              <w:rPr>
                <w:rFonts w:ascii="Times New Roman" w:eastAsia="新細明體" w:hAnsi="Times New Roman" w:cs="Times New Roman"/>
                <w:b/>
              </w:rPr>
            </w:pPr>
          </w:p>
        </w:tc>
        <w:tc>
          <w:tcPr>
            <w:tcW w:w="3543" w:type="dxa"/>
          </w:tcPr>
          <w:p w:rsidR="00B41491" w:rsidRPr="00B41491" w:rsidRDefault="00B41491" w:rsidP="00B41491">
            <w:pPr>
              <w:rPr>
                <w:rFonts w:ascii="Times New Roman" w:eastAsia="新細明體" w:hAnsi="Times New Roman" w:cs="Times New Roman"/>
              </w:rPr>
            </w:pPr>
            <w:r w:rsidRPr="00B41491">
              <w:rPr>
                <w:rFonts w:ascii="Times New Roman" w:eastAsia="新細明體" w:hAnsi="Times New Roman" w:cs="Times New Roman" w:hint="eastAsia"/>
                <w:vertAlign w:val="superscript"/>
              </w:rPr>
              <w:t>4</w:t>
            </w:r>
            <w:r w:rsidRPr="00B41491">
              <w:rPr>
                <w:rFonts w:ascii="Times New Roman" w:eastAsia="新細明體" w:hAnsi="Times New Roman" w:cs="Times New Roman"/>
              </w:rPr>
              <w:t>～</w:t>
            </w:r>
            <w:r w:rsidRPr="00B41491">
              <w:rPr>
                <w:rFonts w:ascii="Times New Roman" w:eastAsia="新細明體" w:hAnsi="Times New Roman" w:cs="Times New Roman"/>
              </w:rPr>
              <w:t>A. IV. 32 &amp; 153. Sa</w:t>
            </w:r>
            <w:r w:rsidRPr="00B41491">
              <w:rPr>
                <w:rFonts w:ascii="Gandhari Unicode" w:eastAsia="新細明體" w:hAnsi="Gandhari Unicode" w:cs="Gandhari Unicode"/>
              </w:rPr>
              <w:t>ṅ</w:t>
            </w:r>
            <w:r w:rsidRPr="00B41491">
              <w:rPr>
                <w:rFonts w:ascii="Times New Roman" w:eastAsia="新細明體" w:hAnsi="Times New Roman" w:cs="Times New Roman"/>
              </w:rPr>
              <w:t>gaha.</w:t>
            </w:r>
          </w:p>
        </w:tc>
      </w:tr>
      <w:tr w:rsidR="00B41491" w:rsidRPr="00B41491" w:rsidTr="00B41491">
        <w:tc>
          <w:tcPr>
            <w:tcW w:w="859" w:type="dxa"/>
          </w:tcPr>
          <w:p w:rsidR="00B41491" w:rsidRPr="00B41491" w:rsidRDefault="00B41491" w:rsidP="00B41491">
            <w:pPr>
              <w:rPr>
                <w:rFonts w:ascii="Times New Roman" w:eastAsia="新細明體" w:hAnsi="Times New Roman" w:cs="Times New Roman"/>
              </w:rPr>
            </w:pPr>
            <w:r w:rsidRPr="00B41491">
              <w:rPr>
                <w:rFonts w:ascii="Times New Roman" w:eastAsia="新細明體" w:hAnsi="Times New Roman" w:cs="Times New Roman" w:hint="eastAsia"/>
              </w:rPr>
              <w:t>7</w:t>
            </w:r>
          </w:p>
        </w:tc>
        <w:tc>
          <w:tcPr>
            <w:tcW w:w="4670" w:type="dxa"/>
          </w:tcPr>
          <w:p w:rsidR="00B41491" w:rsidRPr="00B41491" w:rsidRDefault="00B41491" w:rsidP="00B41491">
            <w:pPr>
              <w:tabs>
                <w:tab w:val="right" w:leader="dot" w:pos="8630"/>
              </w:tabs>
              <w:autoSpaceDE w:val="0"/>
              <w:autoSpaceDN w:val="0"/>
              <w:adjustRightInd w:val="0"/>
              <w:spacing w:line="280" w:lineRule="exact"/>
              <w:rPr>
                <w:rFonts w:ascii="Times New Roman" w:eastAsia="新細明體" w:hAnsi="Times New Roman" w:cs="Times New Roman"/>
                <w:sz w:val="20"/>
              </w:rPr>
            </w:pPr>
            <w:r w:rsidRPr="00B41491">
              <w:rPr>
                <w:rFonts w:ascii="Times New Roman" w:eastAsia="新細明體" w:hAnsi="Times New Roman" w:cs="Times New Roman" w:hint="eastAsia"/>
                <w:kern w:val="0"/>
                <w:sz w:val="20"/>
                <w:vertAlign w:val="superscript"/>
              </w:rPr>
              <w:t>1</w:t>
            </w:r>
            <w:r w:rsidRPr="00B41491">
              <w:rPr>
                <w:rFonts w:ascii="Times New Roman" w:eastAsia="新細明體" w:hAnsi="Times New Roman" w:cs="Times New Roman"/>
                <w:kern w:val="0"/>
                <w:sz w:val="20"/>
              </w:rPr>
              <w:t>(A.4.31.)4-1. Cakkasutta</w:t>
            </w:r>
            <w:r w:rsidRPr="00B41491">
              <w:rPr>
                <w:rFonts w:ascii="Foreign1" w:eastAsia="新細明體" w:hAnsi="Foreign1" w:cs="Times New Roman"/>
                <w:kern w:val="0"/>
                <w:sz w:val="20"/>
              </w:rPr>
              <w:t>m(</w:t>
            </w:r>
            <w:r w:rsidRPr="00B41491">
              <w:rPr>
                <w:rFonts w:ascii="新細明體" w:eastAsia="新細明體" w:hAnsi="Foreign1" w:cs="Times New Roman" w:hint="eastAsia"/>
                <w:kern w:val="0"/>
                <w:sz w:val="20"/>
                <w:lang w:val="zh-TW"/>
              </w:rPr>
              <w:t>成就天、人</w:t>
            </w:r>
            <w:r w:rsidRPr="00B41491">
              <w:rPr>
                <w:rFonts w:ascii="Times New Roman" w:eastAsia="新細明體" w:hAnsi="Times New Roman" w:cs="Times New Roman"/>
                <w:kern w:val="0"/>
                <w:sz w:val="20"/>
              </w:rPr>
              <w:t>,</w:t>
            </w:r>
            <w:r w:rsidRPr="00B41491">
              <w:rPr>
                <w:rFonts w:ascii="新細明體" w:eastAsia="新細明體" w:hAnsi="Times New Roman" w:cs="Times New Roman" w:hint="eastAsia"/>
                <w:kern w:val="0"/>
                <w:sz w:val="20"/>
                <w:lang w:val="zh-TW"/>
              </w:rPr>
              <w:t>有四</w:t>
            </w:r>
            <w:r w:rsidRPr="00B41491">
              <w:rPr>
                <w:rFonts w:ascii="Foreign1" w:eastAsia="新細明體" w:hAnsi="Foreign1" w:cs="Times New Roman"/>
                <w:kern w:val="0"/>
                <w:sz w:val="20"/>
              </w:rPr>
              <w:t>)</w:t>
            </w:r>
            <w:r w:rsidRPr="00B41491">
              <w:rPr>
                <w:rFonts w:ascii="新細明體" w:eastAsia="新細明體" w:hAnsi="Foreign1" w:cs="Times New Roman" w:hint="eastAsia"/>
                <w:kern w:val="0"/>
                <w:sz w:val="20"/>
                <w:lang w:val="zh-TW"/>
              </w:rPr>
              <w:t xml:space="preserve">輪  </w:t>
            </w:r>
          </w:p>
        </w:tc>
        <w:tc>
          <w:tcPr>
            <w:tcW w:w="3543" w:type="dxa"/>
          </w:tcPr>
          <w:p w:rsidR="00B41491" w:rsidRPr="00B41491" w:rsidRDefault="00B41491" w:rsidP="00B41491">
            <w:pPr>
              <w:tabs>
                <w:tab w:val="right" w:leader="dot" w:pos="8630"/>
              </w:tabs>
              <w:autoSpaceDE w:val="0"/>
              <w:autoSpaceDN w:val="0"/>
              <w:adjustRightInd w:val="0"/>
              <w:spacing w:line="280" w:lineRule="exact"/>
              <w:rPr>
                <w:rFonts w:ascii="Times New Roman" w:eastAsia="新細明體" w:hAnsi="Times New Roman" w:cs="Times New Roman"/>
                <w:kern w:val="0"/>
                <w:sz w:val="20"/>
              </w:rPr>
            </w:pPr>
            <w:r w:rsidRPr="00B41491">
              <w:rPr>
                <w:rFonts w:ascii="Times New Roman" w:eastAsia="新細明體" w:hAnsi="Times New Roman" w:cs="Times New Roman" w:hint="eastAsia"/>
                <w:vertAlign w:val="superscript"/>
              </w:rPr>
              <w:t>5</w:t>
            </w:r>
            <w:r w:rsidRPr="00B41491">
              <w:rPr>
                <w:rFonts w:ascii="Times New Roman" w:eastAsia="新細明體" w:hAnsi="Times New Roman" w:cs="Times New Roman"/>
              </w:rPr>
              <w:t>～</w:t>
            </w:r>
            <w:r w:rsidRPr="00B41491">
              <w:rPr>
                <w:rFonts w:ascii="Times New Roman" w:eastAsia="新細明體" w:hAnsi="Times New Roman" w:cs="Times New Roman"/>
              </w:rPr>
              <w:t>A. IV. 31. Cakka</w:t>
            </w:r>
          </w:p>
        </w:tc>
      </w:tr>
      <w:tr w:rsidR="00B41491" w:rsidRPr="00B41491" w:rsidTr="00B41491">
        <w:tc>
          <w:tcPr>
            <w:tcW w:w="859" w:type="dxa"/>
          </w:tcPr>
          <w:p w:rsidR="00B41491" w:rsidRPr="00B41491" w:rsidRDefault="00B41491" w:rsidP="00B41491">
            <w:pPr>
              <w:rPr>
                <w:rFonts w:ascii="Times New Roman" w:eastAsia="新細明體" w:hAnsi="Times New Roman" w:cs="Times New Roman"/>
              </w:rPr>
            </w:pPr>
            <w:r w:rsidRPr="00B41491">
              <w:rPr>
                <w:rFonts w:ascii="Times New Roman" w:eastAsia="新細明體" w:hAnsi="Times New Roman" w:cs="Times New Roman" w:hint="eastAsia"/>
              </w:rPr>
              <w:t>8-9</w:t>
            </w:r>
          </w:p>
        </w:tc>
        <w:tc>
          <w:tcPr>
            <w:tcW w:w="4670" w:type="dxa"/>
          </w:tcPr>
          <w:p w:rsidR="00B41491" w:rsidRPr="00B41491" w:rsidRDefault="00B41491" w:rsidP="00B41491">
            <w:pPr>
              <w:tabs>
                <w:tab w:val="right" w:leader="dot" w:pos="8630"/>
              </w:tabs>
              <w:autoSpaceDE w:val="0"/>
              <w:autoSpaceDN w:val="0"/>
              <w:adjustRightInd w:val="0"/>
              <w:spacing w:line="280" w:lineRule="exact"/>
              <w:rPr>
                <w:rFonts w:ascii="Times New Roman" w:eastAsia="新細明體" w:hAnsi="Times New Roman" w:cs="Times New Roman"/>
                <w:kern w:val="0"/>
                <w:sz w:val="20"/>
              </w:rPr>
            </w:pPr>
          </w:p>
        </w:tc>
        <w:tc>
          <w:tcPr>
            <w:tcW w:w="3543" w:type="dxa"/>
          </w:tcPr>
          <w:p w:rsidR="00B41491" w:rsidRPr="00B41491" w:rsidRDefault="00B41491" w:rsidP="00B41491">
            <w:pPr>
              <w:tabs>
                <w:tab w:val="right" w:leader="dot" w:pos="8630"/>
              </w:tabs>
              <w:autoSpaceDE w:val="0"/>
              <w:autoSpaceDN w:val="0"/>
              <w:adjustRightInd w:val="0"/>
              <w:spacing w:line="280" w:lineRule="exact"/>
              <w:rPr>
                <w:rFonts w:ascii="Times New Roman" w:eastAsia="新細明體" w:hAnsi="Times New Roman" w:cs="Times New Roman"/>
                <w:kern w:val="0"/>
                <w:sz w:val="20"/>
              </w:rPr>
            </w:pPr>
            <w:r w:rsidRPr="00B41491">
              <w:rPr>
                <w:rFonts w:ascii="Times New Roman" w:eastAsia="新細明體" w:hAnsi="Times New Roman" w:cs="Times New Roman" w:hint="eastAsia"/>
                <w:vertAlign w:val="superscript"/>
              </w:rPr>
              <w:t>6</w:t>
            </w:r>
            <w:r w:rsidRPr="00B41491">
              <w:rPr>
                <w:rFonts w:ascii="Times New Roman" w:eastAsia="新細明體" w:hAnsi="Times New Roman" w:cs="Times New Roman"/>
              </w:rPr>
              <w:t>～</w:t>
            </w:r>
            <w:r w:rsidRPr="00B41491">
              <w:rPr>
                <w:rFonts w:ascii="Times New Roman" w:eastAsia="新細明體" w:hAnsi="Times New Roman" w:cs="Times New Roman"/>
              </w:rPr>
              <w:t>A. IV. 98. Attahita.</w:t>
            </w:r>
          </w:p>
        </w:tc>
      </w:tr>
      <w:tr w:rsidR="00B41491" w:rsidRPr="00B41491" w:rsidTr="00B41491">
        <w:tc>
          <w:tcPr>
            <w:tcW w:w="859" w:type="dxa"/>
          </w:tcPr>
          <w:p w:rsidR="00B41491" w:rsidRPr="00B41491" w:rsidRDefault="00B41491" w:rsidP="00B41491">
            <w:pPr>
              <w:rPr>
                <w:rFonts w:ascii="Times New Roman" w:eastAsia="新細明體" w:hAnsi="Times New Roman" w:cs="Times New Roman"/>
              </w:rPr>
            </w:pPr>
            <w:r w:rsidRPr="00B41491">
              <w:rPr>
                <w:rFonts w:ascii="Times New Roman" w:eastAsia="新細明體" w:hAnsi="Times New Roman" w:cs="Times New Roman" w:hint="eastAsia"/>
              </w:rPr>
              <w:t>10</w:t>
            </w:r>
          </w:p>
        </w:tc>
        <w:tc>
          <w:tcPr>
            <w:tcW w:w="4670" w:type="dxa"/>
          </w:tcPr>
          <w:p w:rsidR="00B41491" w:rsidRPr="00B41491" w:rsidRDefault="00B41491" w:rsidP="00B41491">
            <w:pPr>
              <w:tabs>
                <w:tab w:val="right" w:leader="dot" w:pos="8630"/>
              </w:tabs>
              <w:autoSpaceDE w:val="0"/>
              <w:autoSpaceDN w:val="0"/>
              <w:adjustRightInd w:val="0"/>
              <w:spacing w:line="280" w:lineRule="exact"/>
              <w:rPr>
                <w:rFonts w:ascii="Times New Roman" w:eastAsia="新細明體" w:hAnsi="Times New Roman" w:cs="Times New Roman"/>
              </w:rPr>
            </w:pPr>
          </w:p>
        </w:tc>
        <w:tc>
          <w:tcPr>
            <w:tcW w:w="3543" w:type="dxa"/>
          </w:tcPr>
          <w:p w:rsidR="00B41491" w:rsidRPr="00B41491" w:rsidRDefault="00B41491" w:rsidP="00B41491">
            <w:pPr>
              <w:tabs>
                <w:tab w:val="right" w:leader="dot" w:pos="8630"/>
              </w:tabs>
              <w:autoSpaceDE w:val="0"/>
              <w:autoSpaceDN w:val="0"/>
              <w:adjustRightInd w:val="0"/>
              <w:spacing w:line="280" w:lineRule="exact"/>
              <w:rPr>
                <w:rFonts w:ascii="Times New Roman" w:eastAsia="新細明體" w:hAnsi="Times New Roman" w:cs="Times New Roman"/>
              </w:rPr>
            </w:pPr>
            <w:r w:rsidRPr="00B41491">
              <w:rPr>
                <w:rFonts w:ascii="Times New Roman" w:eastAsia="新細明體" w:hAnsi="Times New Roman" w:cs="Times New Roman" w:hint="eastAsia"/>
                <w:vertAlign w:val="superscript"/>
              </w:rPr>
              <w:t>7</w:t>
            </w:r>
            <w:r w:rsidRPr="00B41491">
              <w:rPr>
                <w:rFonts w:ascii="Times New Roman" w:eastAsia="新細明體" w:hAnsi="Times New Roman" w:cs="Times New Roman"/>
              </w:rPr>
              <w:t>～</w:t>
            </w:r>
            <w:r w:rsidRPr="00B41491">
              <w:rPr>
                <w:rFonts w:ascii="Times New Roman" w:eastAsia="新細明體" w:hAnsi="Times New Roman" w:cs="Times New Roman"/>
              </w:rPr>
              <w:t>A. IV. 102. Val</w:t>
            </w:r>
            <w:r w:rsidRPr="00B41491">
              <w:rPr>
                <w:rFonts w:ascii="Gandhari Unicode" w:eastAsia="新細明體" w:hAnsi="Gandhari Unicode" w:cs="Gandhari Unicode"/>
              </w:rPr>
              <w:t>ā</w:t>
            </w:r>
            <w:r w:rsidRPr="00B41491">
              <w:rPr>
                <w:rFonts w:ascii="Times New Roman" w:eastAsia="新細明體" w:hAnsi="Times New Roman" w:cs="Times New Roman"/>
              </w:rPr>
              <w:t>haka.</w:t>
            </w:r>
          </w:p>
        </w:tc>
      </w:tr>
      <w:tr w:rsidR="00B41491" w:rsidRPr="00B41491" w:rsidTr="00B41491">
        <w:tc>
          <w:tcPr>
            <w:tcW w:w="859" w:type="dxa"/>
          </w:tcPr>
          <w:p w:rsidR="00B41491" w:rsidRPr="00B41491" w:rsidRDefault="00B41491" w:rsidP="00B41491">
            <w:pPr>
              <w:rPr>
                <w:rFonts w:ascii="Times New Roman" w:eastAsia="新細明體" w:hAnsi="Times New Roman" w:cs="Times New Roman"/>
              </w:rPr>
            </w:pPr>
            <w:r w:rsidRPr="00B41491">
              <w:rPr>
                <w:rFonts w:ascii="Times New Roman" w:eastAsia="新細明體" w:hAnsi="Times New Roman" w:cs="Times New Roman" w:hint="eastAsia"/>
              </w:rPr>
              <w:t>11</w:t>
            </w:r>
          </w:p>
        </w:tc>
        <w:tc>
          <w:tcPr>
            <w:tcW w:w="4670" w:type="dxa"/>
          </w:tcPr>
          <w:p w:rsidR="00B41491" w:rsidRPr="00B41491" w:rsidRDefault="00B41491" w:rsidP="00B41491">
            <w:pPr>
              <w:tabs>
                <w:tab w:val="right" w:leader="dot" w:pos="8630"/>
              </w:tabs>
              <w:autoSpaceDE w:val="0"/>
              <w:autoSpaceDN w:val="0"/>
              <w:adjustRightInd w:val="0"/>
              <w:spacing w:line="280" w:lineRule="exact"/>
              <w:rPr>
                <w:rFonts w:ascii="Times New Roman" w:eastAsia="新細明體" w:hAnsi="Times New Roman" w:cs="Times New Roman"/>
              </w:rPr>
            </w:pPr>
          </w:p>
        </w:tc>
        <w:tc>
          <w:tcPr>
            <w:tcW w:w="3543" w:type="dxa"/>
          </w:tcPr>
          <w:p w:rsidR="00B41491" w:rsidRPr="00B41491" w:rsidRDefault="00B41491" w:rsidP="00B41491">
            <w:pPr>
              <w:tabs>
                <w:tab w:val="right" w:leader="dot" w:pos="8630"/>
              </w:tabs>
              <w:autoSpaceDE w:val="0"/>
              <w:autoSpaceDN w:val="0"/>
              <w:adjustRightInd w:val="0"/>
              <w:spacing w:line="280" w:lineRule="exact"/>
              <w:rPr>
                <w:rFonts w:ascii="Times New Roman" w:eastAsia="新細明體" w:hAnsi="Times New Roman" w:cs="Times New Roman"/>
              </w:rPr>
            </w:pPr>
            <w:r w:rsidRPr="00B41491">
              <w:rPr>
                <w:rFonts w:ascii="Times New Roman" w:eastAsia="新細明體" w:hAnsi="Times New Roman" w:cs="Times New Roman" w:hint="eastAsia"/>
                <w:vertAlign w:val="superscript"/>
              </w:rPr>
              <w:t>8</w:t>
            </w:r>
            <w:r w:rsidRPr="00B41491">
              <w:rPr>
                <w:rFonts w:ascii="Times New Roman" w:eastAsia="新細明體" w:hAnsi="Times New Roman" w:cs="Times New Roman"/>
              </w:rPr>
              <w:t>～</w:t>
            </w:r>
            <w:r w:rsidRPr="00B41491">
              <w:rPr>
                <w:rFonts w:ascii="Times New Roman" w:eastAsia="新細明體" w:hAnsi="Times New Roman" w:cs="Times New Roman"/>
              </w:rPr>
              <w:t>A. IV. 14. Padh</w:t>
            </w:r>
            <w:r w:rsidRPr="00B41491">
              <w:rPr>
                <w:rFonts w:ascii="Gandhari Unicode" w:eastAsia="新細明體" w:hAnsi="Gandhari Unicode" w:cs="Gandhari Unicode"/>
              </w:rPr>
              <w:t>ā</w:t>
            </w:r>
            <w:r w:rsidRPr="00B41491">
              <w:rPr>
                <w:rFonts w:ascii="Times New Roman" w:eastAsia="新細明體" w:hAnsi="Times New Roman" w:cs="Times New Roman"/>
              </w:rPr>
              <w:t>na.</w:t>
            </w:r>
          </w:p>
        </w:tc>
      </w:tr>
      <w:tr w:rsidR="00B41491" w:rsidRPr="00B41491" w:rsidTr="00B41491">
        <w:tc>
          <w:tcPr>
            <w:tcW w:w="859" w:type="dxa"/>
          </w:tcPr>
          <w:p w:rsidR="00B41491" w:rsidRPr="00B41491" w:rsidRDefault="00B41491" w:rsidP="00B41491">
            <w:pPr>
              <w:rPr>
                <w:rFonts w:ascii="Times New Roman" w:eastAsia="新細明體" w:hAnsi="Times New Roman" w:cs="Times New Roman"/>
              </w:rPr>
            </w:pPr>
            <w:r w:rsidRPr="00B41491">
              <w:rPr>
                <w:rFonts w:ascii="Times New Roman" w:eastAsia="新細明體" w:hAnsi="Times New Roman" w:cs="Times New Roman" w:hint="eastAsia"/>
              </w:rPr>
              <w:t>12</w:t>
            </w:r>
          </w:p>
        </w:tc>
        <w:tc>
          <w:tcPr>
            <w:tcW w:w="4670" w:type="dxa"/>
          </w:tcPr>
          <w:p w:rsidR="00B41491" w:rsidRPr="00B41491" w:rsidRDefault="00B41491" w:rsidP="00B41491">
            <w:pPr>
              <w:tabs>
                <w:tab w:val="right" w:leader="dot" w:pos="8630"/>
              </w:tabs>
              <w:autoSpaceDE w:val="0"/>
              <w:autoSpaceDN w:val="0"/>
              <w:adjustRightInd w:val="0"/>
              <w:spacing w:line="280" w:lineRule="exact"/>
              <w:rPr>
                <w:rFonts w:ascii="Times New Roman" w:eastAsia="新細明體" w:hAnsi="Times New Roman" w:cs="Times New Roman"/>
              </w:rPr>
            </w:pPr>
          </w:p>
        </w:tc>
        <w:tc>
          <w:tcPr>
            <w:tcW w:w="3543" w:type="dxa"/>
          </w:tcPr>
          <w:p w:rsidR="00B41491" w:rsidRPr="00B41491" w:rsidRDefault="00B41491" w:rsidP="00B41491">
            <w:pPr>
              <w:tabs>
                <w:tab w:val="right" w:leader="dot" w:pos="8630"/>
              </w:tabs>
              <w:autoSpaceDE w:val="0"/>
              <w:autoSpaceDN w:val="0"/>
              <w:adjustRightInd w:val="0"/>
              <w:spacing w:line="280" w:lineRule="exact"/>
              <w:rPr>
                <w:rFonts w:ascii="Times New Roman" w:eastAsia="新細明體" w:hAnsi="Times New Roman" w:cs="Times New Roman"/>
              </w:rPr>
            </w:pPr>
            <w:r w:rsidRPr="00B41491">
              <w:rPr>
                <w:rFonts w:ascii="Times New Roman" w:eastAsia="新細明體" w:hAnsi="Times New Roman" w:cs="Times New Roman" w:hint="eastAsia"/>
                <w:vertAlign w:val="superscript"/>
              </w:rPr>
              <w:t>9</w:t>
            </w:r>
            <w:r w:rsidRPr="00B41491">
              <w:rPr>
                <w:rFonts w:ascii="Times New Roman" w:eastAsia="新細明體" w:hAnsi="Times New Roman" w:cs="Times New Roman"/>
              </w:rPr>
              <w:t>～</w:t>
            </w:r>
            <w:r w:rsidRPr="00B41491">
              <w:rPr>
                <w:rFonts w:ascii="Times New Roman" w:eastAsia="新細明體" w:hAnsi="Times New Roman" w:cs="Times New Roman"/>
              </w:rPr>
              <w:t>A. IV. 37. Abhabbo.</w:t>
            </w:r>
          </w:p>
        </w:tc>
      </w:tr>
      <w:tr w:rsidR="00B41491" w:rsidRPr="00B41491" w:rsidTr="00B41491">
        <w:tc>
          <w:tcPr>
            <w:tcW w:w="859" w:type="dxa"/>
            <w:vMerge w:val="restart"/>
          </w:tcPr>
          <w:p w:rsidR="00B41491" w:rsidRPr="00B41491" w:rsidRDefault="00B41491" w:rsidP="00B41491">
            <w:pPr>
              <w:rPr>
                <w:rFonts w:ascii="Times New Roman" w:eastAsia="新細明體" w:hAnsi="Times New Roman" w:cs="Times New Roman"/>
              </w:rPr>
            </w:pPr>
            <w:r w:rsidRPr="00B41491">
              <w:rPr>
                <w:rFonts w:ascii="Times New Roman" w:eastAsia="新細明體" w:hAnsi="Times New Roman" w:cs="Times New Roman" w:hint="eastAsia"/>
              </w:rPr>
              <w:t>13</w:t>
            </w:r>
          </w:p>
        </w:tc>
        <w:tc>
          <w:tcPr>
            <w:tcW w:w="4670" w:type="dxa"/>
          </w:tcPr>
          <w:p w:rsidR="00B41491" w:rsidRPr="00B41491" w:rsidRDefault="00B41491" w:rsidP="00B41491">
            <w:pPr>
              <w:rPr>
                <w:rFonts w:ascii="Times New Roman" w:eastAsia="新細明體" w:hAnsi="Times New Roman" w:cs="Times New Roman"/>
              </w:rPr>
            </w:pPr>
            <w:r w:rsidRPr="00B41491">
              <w:rPr>
                <w:rFonts w:ascii="Times New Roman" w:eastAsia="新細明體" w:hAnsi="Times New Roman" w:cs="Times New Roman" w:hint="eastAsia"/>
                <w:kern w:val="0"/>
                <w:sz w:val="20"/>
                <w:vertAlign w:val="superscript"/>
              </w:rPr>
              <w:t>2</w:t>
            </w:r>
            <w:r w:rsidRPr="00B41491">
              <w:rPr>
                <w:rFonts w:ascii="Times New Roman" w:eastAsia="新細明體" w:hAnsi="Times New Roman" w:cs="Times New Roman"/>
                <w:kern w:val="0"/>
                <w:sz w:val="20"/>
              </w:rPr>
              <w:t xml:space="preserve">(A.5.41.)5-1. </w:t>
            </w:r>
            <w:r w:rsidRPr="00B41491">
              <w:rPr>
                <w:rFonts w:ascii="Foreign1" w:eastAsia="新細明體" w:hAnsi="Foreign1" w:cs="Times New Roman"/>
                <w:kern w:val="0"/>
                <w:sz w:val="20"/>
              </w:rPr>
              <w:t>A</w:t>
            </w:r>
            <w:r w:rsidRPr="00B41491">
              <w:rPr>
                <w:rFonts w:ascii="Times New Roman" w:eastAsia="新細明體" w:hAnsi="Times New Roman" w:cs="Times New Roman"/>
                <w:kern w:val="0"/>
                <w:sz w:val="20"/>
              </w:rPr>
              <w:t>diyasutta</w:t>
            </w:r>
            <w:r w:rsidRPr="00B41491">
              <w:rPr>
                <w:rFonts w:ascii="Foreign1" w:eastAsia="新細明體" w:hAnsi="Foreign1" w:cs="Times New Roman"/>
                <w:kern w:val="0"/>
                <w:sz w:val="20"/>
              </w:rPr>
              <w:t>m</w:t>
            </w:r>
            <w:r w:rsidRPr="00B41491">
              <w:rPr>
                <w:rFonts w:ascii="新細明體" w:eastAsia="新細明體" w:hAnsi="Foreign1" w:cs="Times New Roman" w:hint="eastAsia"/>
                <w:kern w:val="0"/>
                <w:sz w:val="20"/>
                <w:lang w:val="zh-TW"/>
              </w:rPr>
              <w:t>得</w:t>
            </w:r>
            <w:r w:rsidRPr="00B41491">
              <w:rPr>
                <w:rFonts w:ascii="Times New Roman" w:eastAsia="新細明體" w:hAnsi="Times New Roman" w:cs="Times New Roman"/>
              </w:rPr>
              <w:t xml:space="preserve"> </w:t>
            </w:r>
          </w:p>
        </w:tc>
        <w:tc>
          <w:tcPr>
            <w:tcW w:w="3543" w:type="dxa"/>
          </w:tcPr>
          <w:p w:rsidR="00B41491" w:rsidRPr="00B41491" w:rsidRDefault="00B41491" w:rsidP="00B41491">
            <w:pPr>
              <w:rPr>
                <w:rFonts w:ascii="Times New Roman" w:eastAsia="新細明體" w:hAnsi="Times New Roman" w:cs="Times New Roman"/>
                <w:kern w:val="0"/>
                <w:sz w:val="20"/>
              </w:rPr>
            </w:pPr>
          </w:p>
        </w:tc>
      </w:tr>
      <w:tr w:rsidR="00B41491" w:rsidRPr="00B41491" w:rsidTr="00B41491">
        <w:tc>
          <w:tcPr>
            <w:tcW w:w="859" w:type="dxa"/>
            <w:vMerge/>
          </w:tcPr>
          <w:p w:rsidR="00B41491" w:rsidRPr="00B41491" w:rsidRDefault="00B41491" w:rsidP="00B41491">
            <w:pPr>
              <w:rPr>
                <w:rFonts w:ascii="Times New Roman" w:eastAsia="新細明體" w:hAnsi="Times New Roman" w:cs="Times New Roman"/>
              </w:rPr>
            </w:pPr>
          </w:p>
        </w:tc>
        <w:tc>
          <w:tcPr>
            <w:tcW w:w="4670" w:type="dxa"/>
          </w:tcPr>
          <w:p w:rsidR="00B41491" w:rsidRPr="00B41491" w:rsidRDefault="00B41491" w:rsidP="00B41491">
            <w:pPr>
              <w:rPr>
                <w:rFonts w:ascii="Times New Roman" w:eastAsia="新細明體" w:hAnsi="Times New Roman" w:cs="Times New Roman"/>
              </w:rPr>
            </w:pPr>
            <w:r w:rsidRPr="00B41491">
              <w:rPr>
                <w:rFonts w:ascii="Times New Roman" w:eastAsia="新細明體" w:hAnsi="Times New Roman" w:cs="Times New Roman" w:hint="eastAsia"/>
                <w:kern w:val="0"/>
                <w:sz w:val="20"/>
                <w:szCs w:val="18"/>
                <w:vertAlign w:val="superscript"/>
              </w:rPr>
              <w:t>3</w:t>
            </w:r>
            <w:r w:rsidRPr="00B41491">
              <w:rPr>
                <w:rFonts w:ascii="Times New Roman" w:eastAsia="新細明體" w:hAnsi="Times New Roman" w:cs="Times New Roman"/>
                <w:kern w:val="0"/>
                <w:sz w:val="20"/>
                <w:szCs w:val="18"/>
              </w:rPr>
              <w:t>(A.5.42.)5-2. Sappurisasutta</w:t>
            </w:r>
            <w:r w:rsidRPr="00B41491">
              <w:rPr>
                <w:rFonts w:ascii="Foreign1" w:eastAsia="新細明體" w:hAnsi="Foreign1" w:cs="Times New Roman"/>
                <w:kern w:val="0"/>
                <w:sz w:val="20"/>
                <w:szCs w:val="18"/>
              </w:rPr>
              <w:t>m</w:t>
            </w:r>
            <w:r w:rsidRPr="00B41491">
              <w:rPr>
                <w:rFonts w:ascii="新細明體" w:eastAsia="新細明體" w:hAnsi="Foreign1" w:cs="Times New Roman" w:hint="eastAsia"/>
                <w:kern w:val="0"/>
                <w:sz w:val="20"/>
                <w:szCs w:val="18"/>
                <w:lang w:val="zh-TW"/>
              </w:rPr>
              <w:t>善士</w:t>
            </w:r>
            <w:r w:rsidRPr="00B41491">
              <w:rPr>
                <w:rFonts w:ascii="Times New Roman" w:eastAsia="新細明體" w:hAnsi="Times New Roman" w:cs="Times New Roman"/>
              </w:rPr>
              <w:t xml:space="preserve"> </w:t>
            </w:r>
          </w:p>
        </w:tc>
        <w:tc>
          <w:tcPr>
            <w:tcW w:w="3543" w:type="dxa"/>
          </w:tcPr>
          <w:p w:rsidR="00B41491" w:rsidRPr="00B41491" w:rsidRDefault="00B41491" w:rsidP="00B41491">
            <w:pPr>
              <w:rPr>
                <w:rFonts w:ascii="Times New Roman" w:eastAsia="新細明體" w:hAnsi="Times New Roman" w:cs="Times New Roman"/>
                <w:kern w:val="0"/>
                <w:sz w:val="20"/>
                <w:szCs w:val="18"/>
              </w:rPr>
            </w:pPr>
            <w:r w:rsidRPr="00B41491">
              <w:rPr>
                <w:rFonts w:ascii="Times New Roman" w:eastAsia="新細明體" w:hAnsi="Times New Roman" w:cs="Times New Roman" w:hint="eastAsia"/>
                <w:vertAlign w:val="superscript"/>
              </w:rPr>
              <w:t>10</w:t>
            </w:r>
            <w:r w:rsidRPr="00B41491">
              <w:rPr>
                <w:rFonts w:ascii="Times New Roman" w:eastAsia="新細明體" w:hAnsi="Times New Roman" w:cs="Times New Roman"/>
              </w:rPr>
              <w:t>～</w:t>
            </w:r>
            <w:r w:rsidRPr="00B41491">
              <w:rPr>
                <w:rFonts w:ascii="Times New Roman" w:eastAsia="新細明體" w:hAnsi="Times New Roman" w:cs="Times New Roman"/>
              </w:rPr>
              <w:t>A. V. 42. Sappurisa.</w:t>
            </w:r>
          </w:p>
        </w:tc>
      </w:tr>
      <w:tr w:rsidR="00B41491" w:rsidRPr="00B41491" w:rsidTr="00B41491">
        <w:tc>
          <w:tcPr>
            <w:tcW w:w="859" w:type="dxa"/>
            <w:vMerge/>
          </w:tcPr>
          <w:p w:rsidR="00B41491" w:rsidRPr="00B41491" w:rsidRDefault="00B41491" w:rsidP="00B41491">
            <w:pPr>
              <w:rPr>
                <w:rFonts w:ascii="Times New Roman" w:eastAsia="新細明體" w:hAnsi="Times New Roman" w:cs="Times New Roman"/>
              </w:rPr>
            </w:pPr>
          </w:p>
        </w:tc>
        <w:tc>
          <w:tcPr>
            <w:tcW w:w="4670" w:type="dxa"/>
          </w:tcPr>
          <w:p w:rsidR="00B41491" w:rsidRPr="00B41491" w:rsidRDefault="00B41491" w:rsidP="00B41491">
            <w:pPr>
              <w:ind w:firstLineChars="9" w:firstLine="18"/>
              <w:rPr>
                <w:rFonts w:ascii="Times New Roman" w:eastAsia="新細明體" w:hAnsi="Times New Roman" w:cs="Times New Roman"/>
                <w:kern w:val="0"/>
                <w:sz w:val="20"/>
                <w:szCs w:val="18"/>
              </w:rPr>
            </w:pPr>
            <w:r w:rsidRPr="00B41491">
              <w:rPr>
                <w:rFonts w:ascii="Times New Roman" w:eastAsia="新細明體" w:hAnsi="Times New Roman" w:cs="Times New Roman" w:hint="eastAsia"/>
                <w:kern w:val="0"/>
                <w:sz w:val="20"/>
                <w:szCs w:val="18"/>
                <w:vertAlign w:val="superscript"/>
              </w:rPr>
              <w:t>4</w:t>
            </w:r>
            <w:r w:rsidRPr="00B41491">
              <w:rPr>
                <w:rFonts w:ascii="Times New Roman" w:eastAsia="新細明體" w:hAnsi="Times New Roman" w:cs="Times New Roman"/>
                <w:kern w:val="0"/>
                <w:sz w:val="20"/>
                <w:szCs w:val="18"/>
              </w:rPr>
              <w:t>(A.5.43.)5-3. I</w:t>
            </w:r>
            <w:r w:rsidRPr="00B41491">
              <w:rPr>
                <w:rFonts w:ascii="Foreign1" w:eastAsia="新細明體" w:hAnsi="Foreign1" w:cs="Times New Roman"/>
                <w:kern w:val="0"/>
                <w:sz w:val="20"/>
                <w:szCs w:val="18"/>
              </w:rPr>
              <w:t>tt</w:t>
            </w:r>
            <w:r w:rsidRPr="00B41491">
              <w:rPr>
                <w:rFonts w:ascii="Times New Roman" w:eastAsia="新細明體" w:hAnsi="Times New Roman" w:cs="Times New Roman"/>
                <w:kern w:val="0"/>
                <w:sz w:val="20"/>
                <w:szCs w:val="18"/>
              </w:rPr>
              <w:t>hasutta</w:t>
            </w:r>
            <w:r w:rsidRPr="00B41491">
              <w:rPr>
                <w:rFonts w:ascii="Foreign1" w:eastAsia="新細明體" w:hAnsi="Foreign1" w:cs="Times New Roman"/>
                <w:kern w:val="0"/>
                <w:sz w:val="20"/>
                <w:szCs w:val="18"/>
              </w:rPr>
              <w:t>m</w:t>
            </w:r>
            <w:r w:rsidRPr="00B41491">
              <w:rPr>
                <w:rFonts w:ascii="新細明體" w:eastAsia="新細明體" w:hAnsi="Foreign1" w:cs="Times New Roman" w:hint="eastAsia"/>
                <w:kern w:val="0"/>
                <w:sz w:val="20"/>
                <w:szCs w:val="18"/>
                <w:lang w:val="zh-TW"/>
              </w:rPr>
              <w:t>可愛</w:t>
            </w:r>
          </w:p>
        </w:tc>
        <w:tc>
          <w:tcPr>
            <w:tcW w:w="3543" w:type="dxa"/>
          </w:tcPr>
          <w:p w:rsidR="00B41491" w:rsidRPr="00B41491" w:rsidRDefault="00B41491" w:rsidP="00B41491">
            <w:pPr>
              <w:ind w:firstLineChars="9" w:firstLine="18"/>
              <w:rPr>
                <w:rFonts w:ascii="Times New Roman" w:eastAsia="新細明體" w:hAnsi="Times New Roman" w:cs="Times New Roman"/>
                <w:kern w:val="0"/>
                <w:sz w:val="20"/>
                <w:szCs w:val="18"/>
              </w:rPr>
            </w:pPr>
          </w:p>
        </w:tc>
      </w:tr>
      <w:tr w:rsidR="00B41491" w:rsidRPr="00B41491" w:rsidTr="00B41491">
        <w:tc>
          <w:tcPr>
            <w:tcW w:w="859" w:type="dxa"/>
          </w:tcPr>
          <w:p w:rsidR="00B41491" w:rsidRPr="00B41491" w:rsidRDefault="00B41491" w:rsidP="00B41491">
            <w:pPr>
              <w:rPr>
                <w:rFonts w:ascii="Times New Roman" w:eastAsia="新細明體" w:hAnsi="Times New Roman" w:cs="Times New Roman"/>
              </w:rPr>
            </w:pPr>
            <w:r w:rsidRPr="00B41491">
              <w:rPr>
                <w:rFonts w:ascii="Times New Roman" w:eastAsia="新細明體" w:hAnsi="Times New Roman" w:cs="Times New Roman" w:hint="eastAsia"/>
              </w:rPr>
              <w:t>15</w:t>
            </w:r>
          </w:p>
        </w:tc>
        <w:tc>
          <w:tcPr>
            <w:tcW w:w="4670" w:type="dxa"/>
          </w:tcPr>
          <w:p w:rsidR="00B41491" w:rsidRPr="00B41491" w:rsidRDefault="00B41491" w:rsidP="00B41491">
            <w:pPr>
              <w:rPr>
                <w:rFonts w:ascii="Times New Roman" w:eastAsia="新細明體" w:hAnsi="Times New Roman" w:cs="Times New Roman"/>
              </w:rPr>
            </w:pPr>
            <w:r w:rsidRPr="00B41491">
              <w:rPr>
                <w:rFonts w:ascii="Times New Roman" w:eastAsia="新細明體" w:hAnsi="Times New Roman" w:cs="Times New Roman" w:hint="eastAsia"/>
                <w:kern w:val="0"/>
                <w:sz w:val="20"/>
                <w:szCs w:val="18"/>
                <w:vertAlign w:val="superscript"/>
              </w:rPr>
              <w:t>5</w:t>
            </w:r>
            <w:r w:rsidRPr="00B41491">
              <w:rPr>
                <w:rFonts w:ascii="Times New Roman" w:eastAsia="新細明體" w:hAnsi="Times New Roman" w:cs="Times New Roman"/>
                <w:kern w:val="0"/>
                <w:sz w:val="20"/>
                <w:szCs w:val="18"/>
              </w:rPr>
              <w:t>(A.5.36.)4-6. K</w:t>
            </w:r>
            <w:r w:rsidRPr="00B41491">
              <w:rPr>
                <w:rFonts w:ascii="Foreign1" w:eastAsia="新細明體" w:hAnsi="Foreign1" w:cs="Times New Roman"/>
                <w:kern w:val="0"/>
                <w:sz w:val="20"/>
                <w:szCs w:val="18"/>
              </w:rPr>
              <w:t>a</w:t>
            </w:r>
            <w:r w:rsidRPr="00B41491">
              <w:rPr>
                <w:rFonts w:ascii="Times New Roman" w:eastAsia="新細明體" w:hAnsi="Times New Roman" w:cs="Times New Roman"/>
                <w:kern w:val="0"/>
                <w:sz w:val="20"/>
                <w:szCs w:val="18"/>
              </w:rPr>
              <w:t>lad</w:t>
            </w:r>
            <w:r w:rsidRPr="00B41491">
              <w:rPr>
                <w:rFonts w:ascii="Foreign1" w:eastAsia="新細明體" w:hAnsi="Foreign1" w:cs="Times New Roman"/>
                <w:kern w:val="0"/>
                <w:sz w:val="20"/>
                <w:szCs w:val="18"/>
              </w:rPr>
              <w:t>a</w:t>
            </w:r>
            <w:r w:rsidRPr="00B41491">
              <w:rPr>
                <w:rFonts w:ascii="Times New Roman" w:eastAsia="新細明體" w:hAnsi="Times New Roman" w:cs="Times New Roman"/>
                <w:kern w:val="0"/>
                <w:sz w:val="20"/>
                <w:szCs w:val="18"/>
              </w:rPr>
              <w:t>nasutta</w:t>
            </w:r>
            <w:r w:rsidRPr="00B41491">
              <w:rPr>
                <w:rFonts w:ascii="Foreign1" w:eastAsia="新細明體" w:hAnsi="Foreign1" w:cs="Times New Roman"/>
                <w:kern w:val="0"/>
                <w:sz w:val="20"/>
                <w:szCs w:val="18"/>
              </w:rPr>
              <w:t>m</w:t>
            </w:r>
            <w:r w:rsidRPr="00B41491">
              <w:rPr>
                <w:rFonts w:ascii="新細明體" w:eastAsia="新細明體" w:hAnsi="Foreign1" w:cs="Times New Roman" w:hint="eastAsia"/>
                <w:kern w:val="0"/>
                <w:sz w:val="20"/>
                <w:szCs w:val="18"/>
                <w:lang w:val="zh-TW"/>
              </w:rPr>
              <w:t>應時之施</w:t>
            </w:r>
            <w:r w:rsidRPr="00B41491">
              <w:rPr>
                <w:rFonts w:ascii="Times New Roman" w:eastAsia="新細明體" w:hAnsi="Times New Roman" w:cs="Times New Roman"/>
              </w:rPr>
              <w:t xml:space="preserve"> </w:t>
            </w:r>
          </w:p>
        </w:tc>
        <w:tc>
          <w:tcPr>
            <w:tcW w:w="3543" w:type="dxa"/>
          </w:tcPr>
          <w:p w:rsidR="00B41491" w:rsidRPr="00B41491" w:rsidRDefault="00B41491" w:rsidP="00B41491">
            <w:pPr>
              <w:rPr>
                <w:rFonts w:ascii="Times New Roman" w:eastAsia="新細明體" w:hAnsi="Times New Roman" w:cs="Times New Roman"/>
                <w:kern w:val="0"/>
                <w:sz w:val="20"/>
                <w:szCs w:val="18"/>
              </w:rPr>
            </w:pPr>
            <w:r w:rsidRPr="00B41491">
              <w:rPr>
                <w:rFonts w:ascii="Times New Roman" w:eastAsia="新細明體" w:hAnsi="Times New Roman" w:cs="Times New Roman" w:hint="eastAsia"/>
                <w:vertAlign w:val="superscript"/>
              </w:rPr>
              <w:t>11</w:t>
            </w:r>
            <w:r w:rsidRPr="00B41491">
              <w:rPr>
                <w:rFonts w:ascii="Times New Roman" w:eastAsia="新細明體" w:hAnsi="Times New Roman" w:cs="Times New Roman"/>
              </w:rPr>
              <w:t>～</w:t>
            </w:r>
            <w:r w:rsidRPr="00B41491">
              <w:rPr>
                <w:rFonts w:ascii="Times New Roman" w:eastAsia="新細明體" w:hAnsi="Times New Roman" w:cs="Times New Roman"/>
              </w:rPr>
              <w:t>A. V. 36. K</w:t>
            </w:r>
            <w:r w:rsidRPr="00B41491">
              <w:rPr>
                <w:rFonts w:ascii="Gandhari Unicode" w:eastAsia="新細明體" w:hAnsi="Gandhari Unicode" w:cs="Gandhari Unicode"/>
              </w:rPr>
              <w:t>ā</w:t>
            </w:r>
            <w:r w:rsidRPr="00B41491">
              <w:rPr>
                <w:rFonts w:ascii="Times New Roman" w:eastAsia="新細明體" w:hAnsi="Times New Roman" w:cs="Times New Roman"/>
              </w:rPr>
              <w:t>lad</w:t>
            </w:r>
            <w:r w:rsidRPr="00B41491">
              <w:rPr>
                <w:rFonts w:ascii="Gandhari Unicode" w:eastAsia="新細明體" w:hAnsi="Gandhari Unicode" w:cs="Gandhari Unicode"/>
              </w:rPr>
              <w:t>ā</w:t>
            </w:r>
            <w:r w:rsidRPr="00B41491">
              <w:rPr>
                <w:rFonts w:ascii="Times New Roman" w:eastAsia="新細明體" w:hAnsi="Times New Roman" w:cs="Times New Roman"/>
              </w:rPr>
              <w:t>na.</w:t>
            </w:r>
          </w:p>
        </w:tc>
      </w:tr>
      <w:tr w:rsidR="00B41491" w:rsidRPr="00B41491" w:rsidTr="00B41491">
        <w:tc>
          <w:tcPr>
            <w:tcW w:w="859" w:type="dxa"/>
          </w:tcPr>
          <w:p w:rsidR="00B41491" w:rsidRPr="00B41491" w:rsidRDefault="00B41491" w:rsidP="00B41491">
            <w:pPr>
              <w:rPr>
                <w:rFonts w:ascii="Times New Roman" w:eastAsia="新細明體" w:hAnsi="Times New Roman" w:cs="Times New Roman"/>
              </w:rPr>
            </w:pPr>
            <w:r w:rsidRPr="00B41491">
              <w:rPr>
                <w:rFonts w:ascii="Times New Roman" w:eastAsia="新細明體" w:hAnsi="Times New Roman" w:cs="Times New Roman" w:hint="eastAsia"/>
              </w:rPr>
              <w:t>16</w:t>
            </w:r>
          </w:p>
        </w:tc>
        <w:tc>
          <w:tcPr>
            <w:tcW w:w="4670" w:type="dxa"/>
          </w:tcPr>
          <w:p w:rsidR="00B41491" w:rsidRPr="00B41491" w:rsidRDefault="00B41491" w:rsidP="00B41491">
            <w:pPr>
              <w:rPr>
                <w:rFonts w:ascii="Times New Roman" w:eastAsia="新細明體" w:hAnsi="Times New Roman" w:cs="Times New Roman"/>
              </w:rPr>
            </w:pPr>
            <w:r w:rsidRPr="00B41491">
              <w:rPr>
                <w:rFonts w:ascii="Times New Roman" w:eastAsia="新細明體" w:hAnsi="Times New Roman" w:cs="Times New Roman" w:hint="eastAsia"/>
                <w:kern w:val="0"/>
                <w:sz w:val="20"/>
                <w:szCs w:val="26"/>
                <w:vertAlign w:val="superscript"/>
              </w:rPr>
              <w:t>6</w:t>
            </w:r>
            <w:r w:rsidRPr="00B41491">
              <w:rPr>
                <w:rFonts w:ascii="Times New Roman" w:eastAsia="新細明體" w:hAnsi="Times New Roman" w:cs="Times New Roman"/>
                <w:kern w:val="0"/>
                <w:sz w:val="20"/>
                <w:szCs w:val="26"/>
              </w:rPr>
              <w:t>(A.5.148.)15-8. Sappurisad</w:t>
            </w:r>
            <w:r w:rsidRPr="00B41491">
              <w:rPr>
                <w:rFonts w:ascii="Foreign1" w:eastAsia="新細明體" w:hAnsi="Foreign1" w:cs="Times New Roman"/>
                <w:kern w:val="0"/>
                <w:sz w:val="20"/>
                <w:szCs w:val="26"/>
              </w:rPr>
              <w:t>a</w:t>
            </w:r>
            <w:r w:rsidRPr="00B41491">
              <w:rPr>
                <w:rFonts w:ascii="Times New Roman" w:eastAsia="新細明體" w:hAnsi="Times New Roman" w:cs="Times New Roman"/>
                <w:kern w:val="0"/>
                <w:sz w:val="20"/>
                <w:szCs w:val="26"/>
              </w:rPr>
              <w:t>nasutta</w:t>
            </w:r>
            <w:r w:rsidRPr="00B41491">
              <w:rPr>
                <w:rFonts w:ascii="Foreign1" w:eastAsia="新細明體" w:hAnsi="Foreign1" w:cs="Times New Roman"/>
                <w:kern w:val="0"/>
                <w:sz w:val="20"/>
                <w:szCs w:val="26"/>
              </w:rPr>
              <w:t>m</w:t>
            </w:r>
            <w:r w:rsidRPr="00B41491">
              <w:rPr>
                <w:rFonts w:ascii="新細明體" w:eastAsia="新細明體" w:hAnsi="Foreign1" w:cs="Times New Roman" w:hint="eastAsia"/>
                <w:kern w:val="0"/>
                <w:sz w:val="20"/>
                <w:szCs w:val="26"/>
                <w:lang w:val="zh-TW"/>
              </w:rPr>
              <w:t>善士之施</w:t>
            </w:r>
            <w:r w:rsidRPr="00B41491">
              <w:rPr>
                <w:rFonts w:ascii="Times New Roman" w:eastAsia="新細明體" w:hAnsi="Times New Roman" w:cs="Times New Roman"/>
              </w:rPr>
              <w:t xml:space="preserve"> </w:t>
            </w:r>
          </w:p>
        </w:tc>
        <w:tc>
          <w:tcPr>
            <w:tcW w:w="3543" w:type="dxa"/>
          </w:tcPr>
          <w:p w:rsidR="00B41491" w:rsidRPr="00B41491" w:rsidRDefault="00B41491" w:rsidP="00B41491">
            <w:pPr>
              <w:rPr>
                <w:rFonts w:ascii="Times New Roman" w:eastAsia="新細明體" w:hAnsi="Times New Roman" w:cs="Times New Roman"/>
                <w:kern w:val="0"/>
                <w:sz w:val="20"/>
                <w:szCs w:val="26"/>
              </w:rPr>
            </w:pPr>
            <w:r w:rsidRPr="00B41491">
              <w:rPr>
                <w:rFonts w:ascii="Times New Roman" w:eastAsia="新細明體" w:hAnsi="Times New Roman" w:cs="Times New Roman" w:hint="eastAsia"/>
                <w:vertAlign w:val="superscript"/>
              </w:rPr>
              <w:t>12</w:t>
            </w:r>
            <w:r w:rsidRPr="00B41491">
              <w:rPr>
                <w:rFonts w:ascii="Times New Roman" w:eastAsia="新細明體" w:hAnsi="Times New Roman" w:cs="Times New Roman"/>
              </w:rPr>
              <w:t>～</w:t>
            </w:r>
            <w:r w:rsidRPr="00B41491">
              <w:rPr>
                <w:rFonts w:ascii="Times New Roman" w:eastAsia="新細明體" w:hAnsi="Times New Roman" w:cs="Times New Roman"/>
              </w:rPr>
              <w:t>A. V. 148. Sappurisa</w:t>
            </w:r>
            <w:r w:rsidRPr="00B41491">
              <w:rPr>
                <w:rFonts w:ascii="Times New Roman" w:eastAsia="新細明體" w:hAnsi="Times New Roman" w:cs="Times New Roman" w:hint="eastAsia"/>
              </w:rPr>
              <w:t>.</w:t>
            </w:r>
          </w:p>
        </w:tc>
      </w:tr>
      <w:tr w:rsidR="00B41491" w:rsidRPr="00B41491" w:rsidTr="00B41491">
        <w:tc>
          <w:tcPr>
            <w:tcW w:w="859" w:type="dxa"/>
          </w:tcPr>
          <w:p w:rsidR="00B41491" w:rsidRPr="00B41491" w:rsidRDefault="00B41491" w:rsidP="00B41491">
            <w:pPr>
              <w:rPr>
                <w:rFonts w:ascii="Times New Roman" w:eastAsia="新細明體" w:hAnsi="Times New Roman" w:cs="Times New Roman"/>
              </w:rPr>
            </w:pPr>
            <w:r w:rsidRPr="00B41491">
              <w:rPr>
                <w:rFonts w:ascii="Times New Roman" w:eastAsia="新細明體" w:hAnsi="Times New Roman" w:cs="Times New Roman" w:hint="eastAsia"/>
              </w:rPr>
              <w:lastRenderedPageBreak/>
              <w:t>17</w:t>
            </w:r>
          </w:p>
        </w:tc>
        <w:tc>
          <w:tcPr>
            <w:tcW w:w="4670" w:type="dxa"/>
          </w:tcPr>
          <w:p w:rsidR="00B41491" w:rsidRPr="00B41491" w:rsidRDefault="00B41491" w:rsidP="00B41491">
            <w:pPr>
              <w:rPr>
                <w:rFonts w:ascii="Times New Roman" w:eastAsia="新細明體" w:hAnsi="Times New Roman" w:cs="Times New Roman"/>
                <w:kern w:val="0"/>
                <w:sz w:val="20"/>
                <w:szCs w:val="26"/>
              </w:rPr>
            </w:pPr>
          </w:p>
        </w:tc>
        <w:tc>
          <w:tcPr>
            <w:tcW w:w="3543" w:type="dxa"/>
          </w:tcPr>
          <w:p w:rsidR="00B41491" w:rsidRPr="00B41491" w:rsidRDefault="00B41491" w:rsidP="00B41491">
            <w:pPr>
              <w:rPr>
                <w:rFonts w:ascii="Times New Roman" w:eastAsia="新細明體" w:hAnsi="Times New Roman" w:cs="Times New Roman"/>
                <w:kern w:val="0"/>
                <w:sz w:val="20"/>
                <w:szCs w:val="26"/>
              </w:rPr>
            </w:pPr>
            <w:r w:rsidRPr="00B41491">
              <w:rPr>
                <w:rFonts w:ascii="Times New Roman" w:eastAsia="新細明體" w:hAnsi="Times New Roman" w:cs="Times New Roman" w:hint="eastAsia"/>
                <w:vertAlign w:val="superscript"/>
              </w:rPr>
              <w:t>13</w:t>
            </w:r>
            <w:r w:rsidRPr="00B41491">
              <w:rPr>
                <w:rFonts w:ascii="Times New Roman" w:eastAsia="新細明體" w:hAnsi="Times New Roman" w:cs="Times New Roman"/>
              </w:rPr>
              <w:t>～</w:t>
            </w:r>
            <w:r w:rsidRPr="00B41491">
              <w:rPr>
                <w:rFonts w:ascii="Times New Roman" w:eastAsia="新細明體" w:hAnsi="Times New Roman" w:cs="Times New Roman"/>
              </w:rPr>
              <w:t>A. V. 153. Sadhammaniy</w:t>
            </w:r>
            <w:r w:rsidRPr="00B41491">
              <w:rPr>
                <w:rFonts w:ascii="Gandhari Unicode" w:eastAsia="新細明體" w:hAnsi="Gandhari Unicode" w:cs="Gandhari Unicode"/>
              </w:rPr>
              <w:t>ā</w:t>
            </w:r>
            <w:r w:rsidRPr="00B41491">
              <w:rPr>
                <w:rFonts w:ascii="Times New Roman" w:eastAsia="新細明體" w:hAnsi="Times New Roman" w:cs="Times New Roman"/>
              </w:rPr>
              <w:t>ma.</w:t>
            </w:r>
          </w:p>
        </w:tc>
      </w:tr>
      <w:tr w:rsidR="00B41491" w:rsidRPr="00B41491" w:rsidTr="00B41491">
        <w:tc>
          <w:tcPr>
            <w:tcW w:w="859" w:type="dxa"/>
          </w:tcPr>
          <w:p w:rsidR="00B41491" w:rsidRPr="00B41491" w:rsidRDefault="00B41491" w:rsidP="00B41491">
            <w:pPr>
              <w:rPr>
                <w:rFonts w:ascii="Times New Roman" w:eastAsia="新細明體" w:hAnsi="Times New Roman" w:cs="Times New Roman"/>
              </w:rPr>
            </w:pPr>
            <w:r w:rsidRPr="00B41491">
              <w:rPr>
                <w:rFonts w:ascii="Times New Roman" w:eastAsia="新細明體" w:hAnsi="Times New Roman" w:cs="Times New Roman" w:hint="eastAsia"/>
              </w:rPr>
              <w:t>20</w:t>
            </w:r>
          </w:p>
        </w:tc>
        <w:tc>
          <w:tcPr>
            <w:tcW w:w="4670" w:type="dxa"/>
          </w:tcPr>
          <w:p w:rsidR="00B41491" w:rsidRPr="00B41491" w:rsidRDefault="00B41491" w:rsidP="00B41491">
            <w:pPr>
              <w:rPr>
                <w:rFonts w:ascii="Times New Roman" w:eastAsia="新細明體" w:hAnsi="Times New Roman" w:cs="Times New Roman"/>
              </w:rPr>
            </w:pPr>
          </w:p>
        </w:tc>
        <w:tc>
          <w:tcPr>
            <w:tcW w:w="3543" w:type="dxa"/>
          </w:tcPr>
          <w:p w:rsidR="00B41491" w:rsidRPr="00B41491" w:rsidRDefault="00B41491" w:rsidP="00B41491">
            <w:pPr>
              <w:rPr>
                <w:rFonts w:ascii="Times New Roman" w:eastAsia="新細明體" w:hAnsi="Times New Roman" w:cs="Times New Roman"/>
              </w:rPr>
            </w:pPr>
            <w:r w:rsidRPr="00B41491">
              <w:rPr>
                <w:rFonts w:ascii="Times New Roman" w:eastAsia="新細明體" w:hAnsi="Times New Roman" w:cs="Times New Roman" w:hint="eastAsia"/>
                <w:vertAlign w:val="superscript"/>
              </w:rPr>
              <w:t>14</w:t>
            </w:r>
            <w:r w:rsidRPr="00B41491">
              <w:rPr>
                <w:rFonts w:ascii="Times New Roman" w:eastAsia="新細明體" w:hAnsi="Times New Roman" w:cs="Times New Roman"/>
              </w:rPr>
              <w:t>～</w:t>
            </w:r>
            <w:r w:rsidRPr="00B41491">
              <w:rPr>
                <w:rFonts w:ascii="Times New Roman" w:eastAsia="新細明體" w:hAnsi="Times New Roman" w:cs="Times New Roman"/>
              </w:rPr>
              <w:t>A. V. 29. Ca</w:t>
            </w:r>
            <w:r w:rsidRPr="00B41491">
              <w:rPr>
                <w:rFonts w:ascii="Gandhari Unicode" w:eastAsia="新細明體" w:hAnsi="Gandhari Unicode" w:cs="Gandhari Unicode"/>
              </w:rPr>
              <w:t>ṅ</w:t>
            </w:r>
            <w:r w:rsidRPr="00B41491">
              <w:rPr>
                <w:rFonts w:ascii="Times New Roman" w:eastAsia="新細明體" w:hAnsi="Times New Roman" w:cs="Times New Roman"/>
              </w:rPr>
              <w:t>kama.</w:t>
            </w:r>
          </w:p>
        </w:tc>
      </w:tr>
      <w:tr w:rsidR="00B41491" w:rsidRPr="00B41491" w:rsidTr="00B41491">
        <w:tc>
          <w:tcPr>
            <w:tcW w:w="859" w:type="dxa"/>
            <w:vMerge w:val="restart"/>
          </w:tcPr>
          <w:p w:rsidR="00B41491" w:rsidRPr="00B41491" w:rsidRDefault="00B41491" w:rsidP="00B41491">
            <w:pPr>
              <w:rPr>
                <w:rFonts w:ascii="Times New Roman" w:eastAsia="新細明體" w:hAnsi="Times New Roman" w:cs="Times New Roman"/>
              </w:rPr>
            </w:pPr>
            <w:r w:rsidRPr="00B41491">
              <w:rPr>
                <w:rFonts w:ascii="Times New Roman" w:eastAsia="新細明體" w:hAnsi="Times New Roman" w:cs="Times New Roman" w:hint="eastAsia"/>
              </w:rPr>
              <w:t>21</w:t>
            </w:r>
          </w:p>
        </w:tc>
        <w:tc>
          <w:tcPr>
            <w:tcW w:w="4670" w:type="dxa"/>
          </w:tcPr>
          <w:p w:rsidR="00B41491" w:rsidRPr="00B41491" w:rsidRDefault="00B41491" w:rsidP="00B41491">
            <w:pPr>
              <w:tabs>
                <w:tab w:val="right" w:leader="dot" w:pos="8630"/>
              </w:tabs>
              <w:autoSpaceDE w:val="0"/>
              <w:autoSpaceDN w:val="0"/>
              <w:adjustRightInd w:val="0"/>
              <w:spacing w:line="280" w:lineRule="exact"/>
              <w:rPr>
                <w:rFonts w:ascii="新細明體" w:eastAsia="新細明體" w:hAnsi="Foreign1" w:cs="Times New Roman"/>
                <w:kern w:val="0"/>
                <w:sz w:val="20"/>
                <w:szCs w:val="18"/>
                <w:lang w:val="zh-TW"/>
              </w:rPr>
            </w:pPr>
            <w:r w:rsidRPr="00B41491">
              <w:rPr>
                <w:rFonts w:ascii="Times New Roman" w:eastAsia="新細明體" w:hAnsi="Times New Roman" w:cs="Times New Roman" w:hint="eastAsia"/>
                <w:kern w:val="0"/>
                <w:sz w:val="20"/>
                <w:szCs w:val="18"/>
                <w:vertAlign w:val="superscript"/>
              </w:rPr>
              <w:t>7</w:t>
            </w:r>
            <w:r w:rsidRPr="00B41491">
              <w:rPr>
                <w:rFonts w:ascii="Times New Roman" w:eastAsia="新細明體" w:hAnsi="Times New Roman" w:cs="Times New Roman"/>
                <w:kern w:val="0"/>
                <w:sz w:val="20"/>
                <w:szCs w:val="18"/>
              </w:rPr>
              <w:t xml:space="preserve">(A.5.181.)19-1. </w:t>
            </w:r>
            <w:r w:rsidRPr="00B41491">
              <w:rPr>
                <w:rFonts w:ascii="Foreign1" w:eastAsia="新細明體" w:hAnsi="Foreign1" w:cs="Times New Roman"/>
                <w:kern w:val="0"/>
                <w:sz w:val="20"/>
                <w:szCs w:val="18"/>
              </w:rPr>
              <w:t>A</w:t>
            </w:r>
            <w:r w:rsidRPr="00B41491">
              <w:rPr>
                <w:rFonts w:ascii="Times New Roman" w:eastAsia="新細明體" w:hAnsi="Times New Roman" w:cs="Times New Roman"/>
                <w:kern w:val="0"/>
                <w:sz w:val="20"/>
                <w:szCs w:val="18"/>
              </w:rPr>
              <w:t>ra</w:t>
            </w:r>
            <w:r w:rsidRPr="00B41491">
              <w:rPr>
                <w:rFonts w:ascii="Foreign1" w:eastAsia="新細明體" w:hAnsi="Foreign1" w:cs="Times New Roman"/>
                <w:kern w:val="0"/>
                <w:sz w:val="20"/>
                <w:szCs w:val="18"/>
              </w:rPr>
              <w:t>bb</w:t>
            </w:r>
            <w:r w:rsidRPr="00B41491">
              <w:rPr>
                <w:rFonts w:ascii="Times New Roman" w:eastAsia="新細明體" w:hAnsi="Times New Roman" w:cs="Times New Roman"/>
                <w:kern w:val="0"/>
                <w:sz w:val="20"/>
                <w:szCs w:val="18"/>
              </w:rPr>
              <w:t>ikasutta</w:t>
            </w:r>
            <w:r w:rsidRPr="00B41491">
              <w:rPr>
                <w:rFonts w:ascii="Foreign1" w:eastAsia="新細明體" w:hAnsi="Foreign1" w:cs="Times New Roman"/>
                <w:kern w:val="0"/>
                <w:sz w:val="20"/>
                <w:szCs w:val="18"/>
              </w:rPr>
              <w:t>m</w:t>
            </w:r>
            <w:r w:rsidRPr="00B41491">
              <w:rPr>
                <w:rFonts w:ascii="新細明體" w:eastAsia="新細明體" w:hAnsi="Foreign1" w:cs="Times New Roman" w:hint="eastAsia"/>
                <w:kern w:val="0"/>
                <w:sz w:val="20"/>
                <w:szCs w:val="18"/>
                <w:lang w:val="zh-TW"/>
              </w:rPr>
              <w:t>住樹林者</w:t>
            </w:r>
          </w:p>
        </w:tc>
        <w:tc>
          <w:tcPr>
            <w:tcW w:w="3543" w:type="dxa"/>
            <w:vMerge w:val="restart"/>
          </w:tcPr>
          <w:p w:rsidR="00B41491" w:rsidRPr="00B41491" w:rsidRDefault="00B41491" w:rsidP="00B41491">
            <w:pPr>
              <w:tabs>
                <w:tab w:val="right" w:leader="dot" w:pos="8630"/>
              </w:tabs>
              <w:autoSpaceDE w:val="0"/>
              <w:autoSpaceDN w:val="0"/>
              <w:adjustRightInd w:val="0"/>
              <w:spacing w:line="280" w:lineRule="exact"/>
              <w:rPr>
                <w:rFonts w:ascii="Times New Roman" w:eastAsia="新細明體" w:hAnsi="Times New Roman" w:cs="Times New Roman"/>
                <w:kern w:val="0"/>
                <w:sz w:val="20"/>
                <w:szCs w:val="18"/>
              </w:rPr>
            </w:pPr>
            <w:r w:rsidRPr="00B41491">
              <w:rPr>
                <w:rFonts w:ascii="Times New Roman" w:eastAsia="新細明體" w:hAnsi="Times New Roman" w:cs="Times New Roman" w:hint="eastAsia"/>
                <w:vertAlign w:val="superscript"/>
              </w:rPr>
              <w:t>15</w:t>
            </w:r>
            <w:r w:rsidRPr="00B41491">
              <w:rPr>
                <w:rFonts w:ascii="Times New Roman" w:eastAsia="新細明體" w:hAnsi="Times New Roman" w:cs="Times New Roman"/>
              </w:rPr>
              <w:t>～</w:t>
            </w:r>
            <w:r w:rsidRPr="00B41491">
              <w:rPr>
                <w:rFonts w:ascii="Times New Roman" w:eastAsia="新細明體" w:hAnsi="Times New Roman" w:cs="Times New Roman"/>
              </w:rPr>
              <w:t>A. V. 181-183. Ara</w:t>
            </w:r>
            <w:r w:rsidRPr="00B41491">
              <w:rPr>
                <w:rFonts w:ascii="Gandhari Unicode" w:eastAsia="新細明體" w:hAnsi="Gandhari Unicode" w:cs="Gandhari Unicode"/>
              </w:rPr>
              <w:t>ññ</w:t>
            </w:r>
            <w:r w:rsidRPr="00B41491">
              <w:rPr>
                <w:rFonts w:ascii="Times New Roman" w:eastAsia="新細明體" w:hAnsi="Times New Roman" w:cs="Times New Roman"/>
              </w:rPr>
              <w:t>aka.</w:t>
            </w:r>
          </w:p>
        </w:tc>
      </w:tr>
      <w:tr w:rsidR="00B41491" w:rsidRPr="00B41491" w:rsidTr="00B41491">
        <w:tc>
          <w:tcPr>
            <w:tcW w:w="859" w:type="dxa"/>
            <w:vMerge/>
          </w:tcPr>
          <w:p w:rsidR="00B41491" w:rsidRPr="00B41491" w:rsidRDefault="00B41491" w:rsidP="00B41491">
            <w:pPr>
              <w:rPr>
                <w:rFonts w:ascii="Times New Roman" w:eastAsia="新細明體" w:hAnsi="Times New Roman" w:cs="Times New Roman"/>
              </w:rPr>
            </w:pPr>
          </w:p>
        </w:tc>
        <w:tc>
          <w:tcPr>
            <w:tcW w:w="4670" w:type="dxa"/>
          </w:tcPr>
          <w:p w:rsidR="00B41491" w:rsidRPr="00B41491" w:rsidRDefault="00B41491" w:rsidP="00B41491">
            <w:pPr>
              <w:tabs>
                <w:tab w:val="right" w:leader="dot" w:pos="8630"/>
              </w:tabs>
              <w:autoSpaceDE w:val="0"/>
              <w:autoSpaceDN w:val="0"/>
              <w:adjustRightInd w:val="0"/>
              <w:spacing w:line="280" w:lineRule="exact"/>
              <w:rPr>
                <w:rFonts w:ascii="Times New Roman" w:eastAsia="新細明體" w:hAnsi="Times New Roman" w:cs="Times New Roman"/>
                <w:sz w:val="20"/>
              </w:rPr>
            </w:pPr>
            <w:r w:rsidRPr="00B41491">
              <w:rPr>
                <w:rFonts w:ascii="Times New Roman" w:eastAsia="新細明體" w:hAnsi="Times New Roman" w:cs="Times New Roman" w:hint="eastAsia"/>
                <w:kern w:val="0"/>
                <w:sz w:val="20"/>
                <w:szCs w:val="18"/>
                <w:vertAlign w:val="superscript"/>
              </w:rPr>
              <w:t>8</w:t>
            </w:r>
            <w:r w:rsidRPr="00B41491">
              <w:rPr>
                <w:rFonts w:ascii="Times New Roman" w:eastAsia="新細明體" w:hAnsi="Times New Roman" w:cs="Times New Roman"/>
                <w:kern w:val="0"/>
                <w:sz w:val="20"/>
                <w:szCs w:val="18"/>
              </w:rPr>
              <w:t>(A.5.182.)19-2. C</w:t>
            </w:r>
            <w:r w:rsidRPr="00B41491">
              <w:rPr>
                <w:rFonts w:ascii="Foreign1" w:eastAsia="新細明體" w:hAnsi="Foreign1" w:cs="Times New Roman"/>
                <w:kern w:val="0"/>
                <w:sz w:val="20"/>
                <w:szCs w:val="18"/>
              </w:rPr>
              <w:t>i</w:t>
            </w:r>
            <w:r w:rsidRPr="00B41491">
              <w:rPr>
                <w:rFonts w:ascii="Times New Roman" w:eastAsia="新細明體" w:hAnsi="Times New Roman" w:cs="Times New Roman"/>
                <w:kern w:val="0"/>
                <w:sz w:val="20"/>
                <w:szCs w:val="18"/>
              </w:rPr>
              <w:t>varasutta</w:t>
            </w:r>
            <w:r w:rsidRPr="00B41491">
              <w:rPr>
                <w:rFonts w:ascii="Foreign1" w:eastAsia="新細明體" w:hAnsi="Foreign1" w:cs="Times New Roman"/>
                <w:kern w:val="0"/>
                <w:sz w:val="20"/>
                <w:szCs w:val="18"/>
              </w:rPr>
              <w:t>m(</w:t>
            </w:r>
            <w:r w:rsidRPr="00B41491">
              <w:rPr>
                <w:rFonts w:ascii="新細明體" w:eastAsia="新細明體" w:hAnsi="Foreign1" w:cs="Times New Roman" w:hint="eastAsia"/>
                <w:kern w:val="0"/>
                <w:sz w:val="20"/>
                <w:szCs w:val="18"/>
                <w:lang w:val="zh-TW"/>
              </w:rPr>
              <w:t>糞掃</w:t>
            </w:r>
            <w:r w:rsidRPr="00B41491">
              <w:rPr>
                <w:rFonts w:ascii="Times New Roman" w:eastAsia="新細明體" w:hAnsi="Times New Roman" w:cs="Times New Roman"/>
                <w:kern w:val="0"/>
                <w:sz w:val="20"/>
                <w:szCs w:val="18"/>
              </w:rPr>
              <w:t>)</w:t>
            </w:r>
            <w:r w:rsidRPr="00B41491">
              <w:rPr>
                <w:rFonts w:ascii="新細明體" w:eastAsia="新細明體" w:hAnsi="Times New Roman" w:cs="Times New Roman" w:hint="eastAsia"/>
                <w:kern w:val="0"/>
                <w:sz w:val="20"/>
                <w:szCs w:val="18"/>
                <w:lang w:val="zh-TW"/>
              </w:rPr>
              <w:t>衣</w:t>
            </w:r>
          </w:p>
        </w:tc>
        <w:tc>
          <w:tcPr>
            <w:tcW w:w="3543" w:type="dxa"/>
            <w:vMerge/>
          </w:tcPr>
          <w:p w:rsidR="00B41491" w:rsidRPr="00B41491" w:rsidRDefault="00B41491" w:rsidP="00B41491">
            <w:pPr>
              <w:tabs>
                <w:tab w:val="right" w:leader="dot" w:pos="8630"/>
              </w:tabs>
              <w:autoSpaceDE w:val="0"/>
              <w:autoSpaceDN w:val="0"/>
              <w:adjustRightInd w:val="0"/>
              <w:spacing w:line="280" w:lineRule="exact"/>
              <w:rPr>
                <w:rFonts w:ascii="Times New Roman" w:eastAsia="新細明體" w:hAnsi="Times New Roman" w:cs="Times New Roman"/>
                <w:kern w:val="0"/>
                <w:sz w:val="20"/>
                <w:szCs w:val="18"/>
              </w:rPr>
            </w:pPr>
          </w:p>
        </w:tc>
      </w:tr>
      <w:tr w:rsidR="00B41491" w:rsidRPr="00B41491" w:rsidTr="00B41491">
        <w:tc>
          <w:tcPr>
            <w:tcW w:w="859" w:type="dxa"/>
            <w:vMerge/>
          </w:tcPr>
          <w:p w:rsidR="00B41491" w:rsidRPr="00B41491" w:rsidRDefault="00B41491" w:rsidP="00B41491">
            <w:pPr>
              <w:rPr>
                <w:rFonts w:ascii="Times New Roman" w:eastAsia="新細明體" w:hAnsi="Times New Roman" w:cs="Times New Roman"/>
              </w:rPr>
            </w:pPr>
          </w:p>
        </w:tc>
        <w:tc>
          <w:tcPr>
            <w:tcW w:w="4670" w:type="dxa"/>
          </w:tcPr>
          <w:p w:rsidR="00B41491" w:rsidRPr="00B41491" w:rsidRDefault="00B41491" w:rsidP="00B41491">
            <w:pPr>
              <w:tabs>
                <w:tab w:val="right" w:leader="dot" w:pos="8630"/>
              </w:tabs>
              <w:autoSpaceDE w:val="0"/>
              <w:autoSpaceDN w:val="0"/>
              <w:adjustRightInd w:val="0"/>
              <w:spacing w:line="280" w:lineRule="exact"/>
              <w:rPr>
                <w:rFonts w:ascii="Times New Roman" w:eastAsia="新細明體" w:hAnsi="Times New Roman" w:cs="Times New Roman"/>
                <w:sz w:val="20"/>
              </w:rPr>
            </w:pPr>
            <w:r w:rsidRPr="00B41491">
              <w:rPr>
                <w:rFonts w:ascii="Times New Roman" w:eastAsia="新細明體" w:hAnsi="Times New Roman" w:cs="Times New Roman" w:hint="eastAsia"/>
                <w:kern w:val="0"/>
                <w:sz w:val="20"/>
                <w:szCs w:val="18"/>
                <w:vertAlign w:val="superscript"/>
              </w:rPr>
              <w:t>9</w:t>
            </w:r>
            <w:r w:rsidRPr="00B41491">
              <w:rPr>
                <w:rFonts w:ascii="Times New Roman" w:eastAsia="新細明體" w:hAnsi="Times New Roman" w:cs="Times New Roman"/>
                <w:kern w:val="0"/>
                <w:sz w:val="20"/>
                <w:szCs w:val="18"/>
              </w:rPr>
              <w:t>(A.5.183.)19-3. Rukkham</w:t>
            </w:r>
            <w:r w:rsidRPr="00B41491">
              <w:rPr>
                <w:rFonts w:ascii="Foreign1" w:eastAsia="新細明體" w:hAnsi="Foreign1" w:cs="Times New Roman"/>
                <w:kern w:val="0"/>
                <w:sz w:val="20"/>
                <w:szCs w:val="18"/>
              </w:rPr>
              <w:t>u</w:t>
            </w:r>
            <w:r w:rsidRPr="00B41491">
              <w:rPr>
                <w:rFonts w:ascii="Times New Roman" w:eastAsia="新細明體" w:hAnsi="Times New Roman" w:cs="Times New Roman"/>
                <w:kern w:val="0"/>
                <w:sz w:val="20"/>
                <w:szCs w:val="18"/>
              </w:rPr>
              <w:t>likasutta</w:t>
            </w:r>
            <w:r w:rsidRPr="00B41491">
              <w:rPr>
                <w:rFonts w:ascii="Foreign1" w:eastAsia="新細明體" w:hAnsi="Foreign1" w:cs="Times New Roman"/>
                <w:kern w:val="0"/>
                <w:sz w:val="20"/>
                <w:szCs w:val="18"/>
              </w:rPr>
              <w:t>m</w:t>
            </w:r>
            <w:r w:rsidRPr="00B41491">
              <w:rPr>
                <w:rFonts w:ascii="新細明體" w:eastAsia="新細明體" w:hAnsi="Foreign1" w:cs="Times New Roman" w:hint="eastAsia"/>
                <w:kern w:val="0"/>
                <w:sz w:val="20"/>
                <w:szCs w:val="18"/>
                <w:lang w:val="zh-TW"/>
              </w:rPr>
              <w:t>樹下坐行者</w:t>
            </w:r>
          </w:p>
        </w:tc>
        <w:tc>
          <w:tcPr>
            <w:tcW w:w="3543" w:type="dxa"/>
            <w:vMerge/>
          </w:tcPr>
          <w:p w:rsidR="00B41491" w:rsidRPr="00B41491" w:rsidRDefault="00B41491" w:rsidP="00B41491">
            <w:pPr>
              <w:tabs>
                <w:tab w:val="right" w:leader="dot" w:pos="8630"/>
              </w:tabs>
              <w:autoSpaceDE w:val="0"/>
              <w:autoSpaceDN w:val="0"/>
              <w:adjustRightInd w:val="0"/>
              <w:spacing w:line="280" w:lineRule="exact"/>
              <w:rPr>
                <w:rFonts w:ascii="Times New Roman" w:eastAsia="新細明體" w:hAnsi="Times New Roman" w:cs="Times New Roman"/>
                <w:kern w:val="0"/>
                <w:sz w:val="20"/>
                <w:szCs w:val="18"/>
              </w:rPr>
            </w:pPr>
          </w:p>
        </w:tc>
      </w:tr>
      <w:tr w:rsidR="00B41491" w:rsidRPr="00B41491" w:rsidTr="00B41491">
        <w:tc>
          <w:tcPr>
            <w:tcW w:w="859" w:type="dxa"/>
            <w:vMerge w:val="restart"/>
          </w:tcPr>
          <w:p w:rsidR="00B41491" w:rsidRPr="00B41491" w:rsidRDefault="00B41491" w:rsidP="00B41491">
            <w:pPr>
              <w:rPr>
                <w:rFonts w:ascii="Times New Roman" w:eastAsia="新細明體" w:hAnsi="Times New Roman" w:cs="Times New Roman"/>
              </w:rPr>
            </w:pPr>
            <w:r w:rsidRPr="00B41491">
              <w:rPr>
                <w:rFonts w:ascii="Times New Roman" w:eastAsia="新細明體" w:hAnsi="Times New Roman" w:cs="Times New Roman" w:hint="eastAsia"/>
              </w:rPr>
              <w:t>22</w:t>
            </w:r>
          </w:p>
        </w:tc>
        <w:tc>
          <w:tcPr>
            <w:tcW w:w="4670" w:type="dxa"/>
          </w:tcPr>
          <w:p w:rsidR="00B41491" w:rsidRPr="00B41491" w:rsidRDefault="00B41491" w:rsidP="00B41491">
            <w:pPr>
              <w:tabs>
                <w:tab w:val="right" w:leader="dot" w:pos="8630"/>
              </w:tabs>
              <w:autoSpaceDE w:val="0"/>
              <w:autoSpaceDN w:val="0"/>
              <w:adjustRightInd w:val="0"/>
              <w:spacing w:line="280" w:lineRule="exact"/>
              <w:rPr>
                <w:rFonts w:ascii="Times New Roman" w:eastAsia="新細明體" w:hAnsi="Times New Roman" w:cs="Times New Roman"/>
              </w:rPr>
            </w:pPr>
            <w:r w:rsidRPr="00B41491">
              <w:rPr>
                <w:rFonts w:ascii="Times New Roman" w:eastAsia="新細明體" w:hAnsi="Times New Roman" w:cs="Times New Roman" w:hint="eastAsia"/>
                <w:kern w:val="0"/>
                <w:sz w:val="20"/>
                <w:szCs w:val="18"/>
                <w:vertAlign w:val="superscript"/>
              </w:rPr>
              <w:t>10</w:t>
            </w:r>
            <w:r w:rsidRPr="00B41491">
              <w:rPr>
                <w:rFonts w:ascii="Times New Roman" w:eastAsia="新細明體" w:hAnsi="Times New Roman" w:cs="Times New Roman"/>
                <w:kern w:val="0"/>
                <w:sz w:val="20"/>
                <w:szCs w:val="18"/>
              </w:rPr>
              <w:t>(A.5.241.)25-1. Pa</w:t>
            </w:r>
            <w:r w:rsidRPr="00B41491">
              <w:rPr>
                <w:rFonts w:ascii="Foreign1" w:eastAsia="新細明體" w:hAnsi="Foreign1" w:cs="Times New Roman"/>
                <w:kern w:val="0"/>
                <w:sz w:val="20"/>
                <w:szCs w:val="18"/>
              </w:rPr>
              <w:t>t</w:t>
            </w:r>
            <w:r w:rsidRPr="00B41491">
              <w:rPr>
                <w:rFonts w:ascii="Times New Roman" w:eastAsia="新細明體" w:hAnsi="Times New Roman" w:cs="Times New Roman"/>
                <w:kern w:val="0"/>
                <w:sz w:val="20"/>
                <w:szCs w:val="18"/>
              </w:rPr>
              <w:t>hamaduccaritasutta</w:t>
            </w:r>
            <w:r w:rsidRPr="00B41491">
              <w:rPr>
                <w:rFonts w:ascii="Foreign1" w:eastAsia="新細明體" w:hAnsi="Foreign1" w:cs="Times New Roman"/>
                <w:kern w:val="0"/>
                <w:sz w:val="20"/>
                <w:szCs w:val="18"/>
              </w:rPr>
              <w:t>m</w:t>
            </w:r>
            <w:r w:rsidRPr="00B41491">
              <w:rPr>
                <w:rFonts w:ascii="新細明體" w:eastAsia="新細明體" w:hAnsi="Foreign1" w:cs="Times New Roman" w:hint="eastAsia"/>
                <w:kern w:val="0"/>
                <w:sz w:val="20"/>
                <w:szCs w:val="18"/>
                <w:lang w:val="zh-TW"/>
              </w:rPr>
              <w:t>惡行</w:t>
            </w:r>
          </w:p>
        </w:tc>
        <w:tc>
          <w:tcPr>
            <w:tcW w:w="3543" w:type="dxa"/>
            <w:vMerge w:val="restart"/>
          </w:tcPr>
          <w:p w:rsidR="00B41491" w:rsidRPr="00B41491" w:rsidRDefault="00B41491" w:rsidP="00B41491">
            <w:pPr>
              <w:tabs>
                <w:tab w:val="right" w:leader="dot" w:pos="8630"/>
              </w:tabs>
              <w:autoSpaceDE w:val="0"/>
              <w:autoSpaceDN w:val="0"/>
              <w:adjustRightInd w:val="0"/>
              <w:spacing w:line="280" w:lineRule="exact"/>
              <w:rPr>
                <w:rFonts w:ascii="Times New Roman" w:eastAsia="新細明體" w:hAnsi="Times New Roman" w:cs="Times New Roman"/>
                <w:kern w:val="0"/>
                <w:sz w:val="20"/>
                <w:szCs w:val="18"/>
              </w:rPr>
            </w:pPr>
            <w:r w:rsidRPr="00B41491">
              <w:rPr>
                <w:rFonts w:ascii="Times New Roman" w:eastAsia="新細明體" w:hAnsi="Times New Roman" w:cs="Times New Roman" w:hint="eastAsia"/>
                <w:vertAlign w:val="superscript"/>
              </w:rPr>
              <w:t>16</w:t>
            </w:r>
            <w:r w:rsidRPr="00B41491">
              <w:rPr>
                <w:rFonts w:ascii="Times New Roman" w:eastAsia="新細明體" w:hAnsi="Times New Roman" w:cs="Times New Roman"/>
              </w:rPr>
              <w:t>～</w:t>
            </w:r>
            <w:r w:rsidRPr="00B41491">
              <w:rPr>
                <w:rFonts w:ascii="Times New Roman" w:eastAsia="新細明體" w:hAnsi="Times New Roman" w:cs="Times New Roman"/>
              </w:rPr>
              <w:t>A. V. 241-244. Duccarita.</w:t>
            </w:r>
          </w:p>
        </w:tc>
      </w:tr>
      <w:tr w:rsidR="00B41491" w:rsidRPr="00B41491" w:rsidTr="00B41491">
        <w:tc>
          <w:tcPr>
            <w:tcW w:w="859" w:type="dxa"/>
            <w:vMerge/>
          </w:tcPr>
          <w:p w:rsidR="00B41491" w:rsidRPr="00B41491" w:rsidRDefault="00B41491" w:rsidP="00B41491">
            <w:pPr>
              <w:rPr>
                <w:rFonts w:ascii="Times New Roman" w:eastAsia="新細明體" w:hAnsi="Times New Roman" w:cs="Times New Roman"/>
              </w:rPr>
            </w:pPr>
          </w:p>
        </w:tc>
        <w:tc>
          <w:tcPr>
            <w:tcW w:w="4670" w:type="dxa"/>
          </w:tcPr>
          <w:p w:rsidR="00B41491" w:rsidRPr="00B41491" w:rsidRDefault="00B41491" w:rsidP="00B41491">
            <w:pPr>
              <w:tabs>
                <w:tab w:val="right" w:leader="dot" w:pos="8630"/>
              </w:tabs>
              <w:autoSpaceDE w:val="0"/>
              <w:autoSpaceDN w:val="0"/>
              <w:adjustRightInd w:val="0"/>
              <w:spacing w:line="280" w:lineRule="exact"/>
              <w:rPr>
                <w:rFonts w:ascii="Times New Roman" w:eastAsia="新細明體" w:hAnsi="Times New Roman" w:cs="Times New Roman"/>
                <w:sz w:val="20"/>
              </w:rPr>
            </w:pPr>
            <w:r w:rsidRPr="00B41491">
              <w:rPr>
                <w:rFonts w:ascii="Times New Roman" w:eastAsia="新細明體" w:hAnsi="Times New Roman" w:cs="Times New Roman" w:hint="eastAsia"/>
                <w:kern w:val="0"/>
                <w:sz w:val="20"/>
                <w:szCs w:val="18"/>
                <w:vertAlign w:val="superscript"/>
              </w:rPr>
              <w:t>11</w:t>
            </w:r>
            <w:r w:rsidRPr="00B41491">
              <w:rPr>
                <w:rFonts w:ascii="Times New Roman" w:eastAsia="新細明體" w:hAnsi="Times New Roman" w:cs="Times New Roman"/>
                <w:kern w:val="0"/>
                <w:sz w:val="20"/>
                <w:szCs w:val="18"/>
              </w:rPr>
              <w:t>(A.5.242.)25-2. Pa</w:t>
            </w:r>
            <w:r w:rsidRPr="00B41491">
              <w:rPr>
                <w:rFonts w:ascii="Foreign1" w:eastAsia="新細明體" w:hAnsi="Foreign1" w:cs="Times New Roman"/>
                <w:kern w:val="0"/>
                <w:sz w:val="20"/>
                <w:szCs w:val="18"/>
              </w:rPr>
              <w:t>t</w:t>
            </w:r>
            <w:r w:rsidRPr="00B41491">
              <w:rPr>
                <w:rFonts w:ascii="Times New Roman" w:eastAsia="新細明體" w:hAnsi="Times New Roman" w:cs="Times New Roman"/>
                <w:kern w:val="0"/>
                <w:sz w:val="20"/>
                <w:szCs w:val="18"/>
              </w:rPr>
              <w:t>hamak</w:t>
            </w:r>
            <w:r w:rsidRPr="00B41491">
              <w:rPr>
                <w:rFonts w:ascii="Foreign1" w:eastAsia="新細明體" w:hAnsi="Foreign1" w:cs="Times New Roman"/>
                <w:kern w:val="0"/>
                <w:sz w:val="20"/>
                <w:szCs w:val="18"/>
              </w:rPr>
              <w:t>a</w:t>
            </w:r>
            <w:r w:rsidRPr="00B41491">
              <w:rPr>
                <w:rFonts w:ascii="Times New Roman" w:eastAsia="新細明體" w:hAnsi="Times New Roman" w:cs="Times New Roman"/>
                <w:kern w:val="0"/>
                <w:sz w:val="20"/>
                <w:szCs w:val="18"/>
              </w:rPr>
              <w:t>yaduccaritasutta</w:t>
            </w:r>
            <w:r w:rsidRPr="00B41491">
              <w:rPr>
                <w:rFonts w:ascii="Foreign1" w:eastAsia="新細明體" w:hAnsi="Foreign1" w:cs="Times New Roman"/>
                <w:kern w:val="0"/>
                <w:sz w:val="20"/>
                <w:szCs w:val="18"/>
              </w:rPr>
              <w:t>m</w:t>
            </w:r>
            <w:r w:rsidRPr="00B41491">
              <w:rPr>
                <w:rFonts w:ascii="新細明體" w:eastAsia="新細明體" w:hAnsi="Foreign1" w:cs="Times New Roman" w:hint="eastAsia"/>
                <w:kern w:val="0"/>
                <w:sz w:val="20"/>
                <w:szCs w:val="18"/>
                <w:lang w:val="zh-TW"/>
              </w:rPr>
              <w:t>身惡行</w:t>
            </w:r>
          </w:p>
        </w:tc>
        <w:tc>
          <w:tcPr>
            <w:tcW w:w="3543" w:type="dxa"/>
            <w:vMerge/>
          </w:tcPr>
          <w:p w:rsidR="00B41491" w:rsidRPr="00B41491" w:rsidRDefault="00B41491" w:rsidP="00B41491">
            <w:pPr>
              <w:tabs>
                <w:tab w:val="right" w:leader="dot" w:pos="8630"/>
              </w:tabs>
              <w:autoSpaceDE w:val="0"/>
              <w:autoSpaceDN w:val="0"/>
              <w:adjustRightInd w:val="0"/>
              <w:spacing w:line="280" w:lineRule="exact"/>
              <w:rPr>
                <w:rFonts w:ascii="Times New Roman" w:eastAsia="新細明體" w:hAnsi="Times New Roman" w:cs="Times New Roman"/>
                <w:kern w:val="0"/>
                <w:sz w:val="20"/>
                <w:szCs w:val="18"/>
              </w:rPr>
            </w:pPr>
          </w:p>
        </w:tc>
      </w:tr>
      <w:tr w:rsidR="00B41491" w:rsidRPr="00B41491" w:rsidTr="00B41491">
        <w:tc>
          <w:tcPr>
            <w:tcW w:w="859" w:type="dxa"/>
            <w:vMerge/>
          </w:tcPr>
          <w:p w:rsidR="00B41491" w:rsidRPr="00B41491" w:rsidRDefault="00B41491" w:rsidP="00B41491">
            <w:pPr>
              <w:rPr>
                <w:rFonts w:ascii="Times New Roman" w:eastAsia="新細明體" w:hAnsi="Times New Roman" w:cs="Times New Roman"/>
              </w:rPr>
            </w:pPr>
          </w:p>
        </w:tc>
        <w:tc>
          <w:tcPr>
            <w:tcW w:w="4670" w:type="dxa"/>
          </w:tcPr>
          <w:p w:rsidR="00B41491" w:rsidRPr="00B41491" w:rsidRDefault="00B41491" w:rsidP="00B41491">
            <w:pPr>
              <w:tabs>
                <w:tab w:val="right" w:leader="dot" w:pos="8630"/>
              </w:tabs>
              <w:autoSpaceDE w:val="0"/>
              <w:autoSpaceDN w:val="0"/>
              <w:adjustRightInd w:val="0"/>
              <w:spacing w:line="280" w:lineRule="exact"/>
              <w:rPr>
                <w:rFonts w:ascii="Times New Roman" w:eastAsia="新細明體" w:hAnsi="Times New Roman" w:cs="Times New Roman"/>
                <w:sz w:val="20"/>
              </w:rPr>
            </w:pPr>
            <w:r w:rsidRPr="00B41491">
              <w:rPr>
                <w:rFonts w:ascii="Times New Roman" w:eastAsia="新細明體" w:hAnsi="Times New Roman" w:cs="Times New Roman" w:hint="eastAsia"/>
                <w:kern w:val="0"/>
                <w:sz w:val="20"/>
                <w:szCs w:val="18"/>
                <w:vertAlign w:val="superscript"/>
              </w:rPr>
              <w:t>12</w:t>
            </w:r>
            <w:r w:rsidRPr="00B41491">
              <w:rPr>
                <w:rFonts w:ascii="Times New Roman" w:eastAsia="新細明體" w:hAnsi="Times New Roman" w:cs="Times New Roman"/>
                <w:kern w:val="0"/>
                <w:sz w:val="20"/>
                <w:szCs w:val="18"/>
              </w:rPr>
              <w:t>(A.5.243.)25-3. Pa</w:t>
            </w:r>
            <w:r w:rsidRPr="00B41491">
              <w:rPr>
                <w:rFonts w:ascii="Foreign1" w:eastAsia="新細明體" w:hAnsi="Foreign1" w:cs="Times New Roman"/>
                <w:kern w:val="0"/>
                <w:sz w:val="20"/>
                <w:szCs w:val="18"/>
              </w:rPr>
              <w:t>t</w:t>
            </w:r>
            <w:r w:rsidRPr="00B41491">
              <w:rPr>
                <w:rFonts w:ascii="Times New Roman" w:eastAsia="新細明體" w:hAnsi="Times New Roman" w:cs="Times New Roman"/>
                <w:kern w:val="0"/>
                <w:sz w:val="20"/>
                <w:szCs w:val="18"/>
              </w:rPr>
              <w:t>hamavac</w:t>
            </w:r>
            <w:r w:rsidRPr="00B41491">
              <w:rPr>
                <w:rFonts w:ascii="Foreign1" w:eastAsia="新細明體" w:hAnsi="Foreign1" w:cs="Times New Roman"/>
                <w:kern w:val="0"/>
                <w:sz w:val="20"/>
                <w:szCs w:val="18"/>
              </w:rPr>
              <w:t>i</w:t>
            </w:r>
            <w:r w:rsidRPr="00B41491">
              <w:rPr>
                <w:rFonts w:ascii="Times New Roman" w:eastAsia="新細明體" w:hAnsi="Times New Roman" w:cs="Times New Roman"/>
                <w:kern w:val="0"/>
                <w:sz w:val="20"/>
                <w:szCs w:val="18"/>
              </w:rPr>
              <w:t>duccaritasutta</w:t>
            </w:r>
            <w:r w:rsidRPr="00B41491">
              <w:rPr>
                <w:rFonts w:ascii="Foreign1" w:eastAsia="新細明體" w:hAnsi="Foreign1" w:cs="Times New Roman"/>
                <w:kern w:val="0"/>
                <w:sz w:val="20"/>
                <w:szCs w:val="18"/>
              </w:rPr>
              <w:t>m</w:t>
            </w:r>
            <w:r w:rsidRPr="00B41491">
              <w:rPr>
                <w:rFonts w:ascii="新細明體" w:eastAsia="新細明體" w:hAnsi="Foreign1" w:cs="Times New Roman" w:hint="eastAsia"/>
                <w:kern w:val="0"/>
                <w:sz w:val="20"/>
                <w:szCs w:val="18"/>
                <w:lang w:val="zh-TW"/>
              </w:rPr>
              <w:t>語惡行</w:t>
            </w:r>
          </w:p>
        </w:tc>
        <w:tc>
          <w:tcPr>
            <w:tcW w:w="3543" w:type="dxa"/>
            <w:vMerge/>
          </w:tcPr>
          <w:p w:rsidR="00B41491" w:rsidRPr="00B41491" w:rsidRDefault="00B41491" w:rsidP="00B41491">
            <w:pPr>
              <w:tabs>
                <w:tab w:val="right" w:leader="dot" w:pos="8630"/>
              </w:tabs>
              <w:autoSpaceDE w:val="0"/>
              <w:autoSpaceDN w:val="0"/>
              <w:adjustRightInd w:val="0"/>
              <w:spacing w:line="280" w:lineRule="exact"/>
              <w:rPr>
                <w:rFonts w:ascii="Times New Roman" w:eastAsia="新細明體" w:hAnsi="Times New Roman" w:cs="Times New Roman"/>
                <w:kern w:val="0"/>
                <w:sz w:val="20"/>
                <w:szCs w:val="18"/>
              </w:rPr>
            </w:pPr>
          </w:p>
        </w:tc>
      </w:tr>
      <w:tr w:rsidR="00B41491" w:rsidRPr="00B41491" w:rsidTr="00B41491">
        <w:tc>
          <w:tcPr>
            <w:tcW w:w="859" w:type="dxa"/>
            <w:vMerge/>
          </w:tcPr>
          <w:p w:rsidR="00B41491" w:rsidRPr="00B41491" w:rsidRDefault="00B41491" w:rsidP="00B41491">
            <w:pPr>
              <w:rPr>
                <w:rFonts w:ascii="Times New Roman" w:eastAsia="新細明體" w:hAnsi="Times New Roman" w:cs="Times New Roman"/>
              </w:rPr>
            </w:pPr>
          </w:p>
        </w:tc>
        <w:tc>
          <w:tcPr>
            <w:tcW w:w="4670" w:type="dxa"/>
          </w:tcPr>
          <w:p w:rsidR="00B41491" w:rsidRPr="00B41491" w:rsidRDefault="00B41491" w:rsidP="00B41491">
            <w:pPr>
              <w:tabs>
                <w:tab w:val="right" w:leader="dot" w:pos="8630"/>
              </w:tabs>
              <w:autoSpaceDE w:val="0"/>
              <w:autoSpaceDN w:val="0"/>
              <w:adjustRightInd w:val="0"/>
              <w:spacing w:line="280" w:lineRule="exact"/>
              <w:rPr>
                <w:rFonts w:ascii="Times New Roman" w:eastAsia="新細明體" w:hAnsi="Times New Roman" w:cs="Times New Roman"/>
                <w:sz w:val="20"/>
              </w:rPr>
            </w:pPr>
            <w:r w:rsidRPr="00B41491">
              <w:rPr>
                <w:rFonts w:ascii="Times New Roman" w:eastAsia="新細明體" w:hAnsi="Times New Roman" w:cs="Times New Roman" w:hint="eastAsia"/>
                <w:kern w:val="0"/>
                <w:sz w:val="20"/>
                <w:szCs w:val="18"/>
                <w:vertAlign w:val="superscript"/>
              </w:rPr>
              <w:t>13</w:t>
            </w:r>
            <w:r w:rsidRPr="00B41491">
              <w:rPr>
                <w:rFonts w:ascii="Times New Roman" w:eastAsia="新細明體" w:hAnsi="Times New Roman" w:cs="Times New Roman"/>
                <w:kern w:val="0"/>
                <w:sz w:val="20"/>
                <w:szCs w:val="18"/>
              </w:rPr>
              <w:t>(A.5.244.)25-4. Pa</w:t>
            </w:r>
            <w:r w:rsidRPr="00B41491">
              <w:rPr>
                <w:rFonts w:ascii="Foreign1" w:eastAsia="新細明體" w:hAnsi="Foreign1" w:cs="Times New Roman"/>
                <w:kern w:val="0"/>
                <w:sz w:val="20"/>
                <w:szCs w:val="18"/>
              </w:rPr>
              <w:t>t</w:t>
            </w:r>
            <w:r w:rsidRPr="00B41491">
              <w:rPr>
                <w:rFonts w:ascii="Times New Roman" w:eastAsia="新細明體" w:hAnsi="Times New Roman" w:cs="Times New Roman"/>
                <w:kern w:val="0"/>
                <w:sz w:val="20"/>
                <w:szCs w:val="18"/>
              </w:rPr>
              <w:t>hamamanoduccaritasutta</w:t>
            </w:r>
            <w:r w:rsidRPr="00B41491">
              <w:rPr>
                <w:rFonts w:ascii="Foreign1" w:eastAsia="新細明體" w:hAnsi="Foreign1" w:cs="Times New Roman"/>
                <w:kern w:val="0"/>
                <w:sz w:val="20"/>
                <w:szCs w:val="18"/>
              </w:rPr>
              <w:t>m</w:t>
            </w:r>
            <w:r w:rsidRPr="00B41491">
              <w:rPr>
                <w:rFonts w:ascii="新細明體" w:eastAsia="新細明體" w:hAnsi="Foreign1" w:cs="Times New Roman" w:hint="eastAsia"/>
                <w:kern w:val="0"/>
                <w:sz w:val="20"/>
                <w:szCs w:val="18"/>
                <w:lang w:val="zh-TW"/>
              </w:rPr>
              <w:t>意惡行</w:t>
            </w:r>
          </w:p>
        </w:tc>
        <w:tc>
          <w:tcPr>
            <w:tcW w:w="3543" w:type="dxa"/>
            <w:vMerge/>
          </w:tcPr>
          <w:p w:rsidR="00B41491" w:rsidRPr="00B41491" w:rsidRDefault="00B41491" w:rsidP="00B41491">
            <w:pPr>
              <w:tabs>
                <w:tab w:val="right" w:leader="dot" w:pos="8630"/>
              </w:tabs>
              <w:autoSpaceDE w:val="0"/>
              <w:autoSpaceDN w:val="0"/>
              <w:adjustRightInd w:val="0"/>
              <w:spacing w:line="280" w:lineRule="exact"/>
              <w:rPr>
                <w:rFonts w:ascii="Times New Roman" w:eastAsia="新細明體" w:hAnsi="Times New Roman" w:cs="Times New Roman"/>
                <w:kern w:val="0"/>
                <w:sz w:val="20"/>
                <w:szCs w:val="18"/>
              </w:rPr>
            </w:pPr>
          </w:p>
        </w:tc>
      </w:tr>
      <w:tr w:rsidR="00B41491" w:rsidRPr="00B41491" w:rsidTr="00B41491">
        <w:tc>
          <w:tcPr>
            <w:tcW w:w="859" w:type="dxa"/>
          </w:tcPr>
          <w:p w:rsidR="00B41491" w:rsidRPr="00B41491" w:rsidRDefault="00B41491" w:rsidP="00B41491">
            <w:pPr>
              <w:rPr>
                <w:rFonts w:ascii="Times New Roman" w:eastAsia="新細明體" w:hAnsi="Times New Roman" w:cs="Times New Roman"/>
              </w:rPr>
            </w:pPr>
            <w:r w:rsidRPr="00B41491">
              <w:rPr>
                <w:rFonts w:ascii="Times New Roman" w:eastAsia="新細明體" w:hAnsi="Times New Roman" w:cs="Times New Roman" w:hint="eastAsia"/>
              </w:rPr>
              <w:t>23</w:t>
            </w:r>
          </w:p>
        </w:tc>
        <w:tc>
          <w:tcPr>
            <w:tcW w:w="4670" w:type="dxa"/>
          </w:tcPr>
          <w:p w:rsidR="00B41491" w:rsidRPr="00B41491" w:rsidRDefault="00B41491" w:rsidP="00B41491">
            <w:pPr>
              <w:tabs>
                <w:tab w:val="right" w:leader="dot" w:pos="8630"/>
              </w:tabs>
              <w:autoSpaceDE w:val="0"/>
              <w:autoSpaceDN w:val="0"/>
              <w:adjustRightInd w:val="0"/>
              <w:spacing w:line="280" w:lineRule="exact"/>
              <w:ind w:firstLineChars="7" w:firstLine="14"/>
              <w:rPr>
                <w:rFonts w:ascii="Times New Roman" w:eastAsia="新細明體" w:hAnsi="Times New Roman" w:cs="Times New Roman"/>
                <w:kern w:val="0"/>
                <w:sz w:val="20"/>
                <w:szCs w:val="18"/>
              </w:rPr>
            </w:pPr>
          </w:p>
        </w:tc>
        <w:tc>
          <w:tcPr>
            <w:tcW w:w="3543" w:type="dxa"/>
          </w:tcPr>
          <w:p w:rsidR="00B41491" w:rsidRPr="00B41491" w:rsidRDefault="00B41491" w:rsidP="00B41491">
            <w:pPr>
              <w:tabs>
                <w:tab w:val="right" w:leader="dot" w:pos="8630"/>
              </w:tabs>
              <w:autoSpaceDE w:val="0"/>
              <w:autoSpaceDN w:val="0"/>
              <w:adjustRightInd w:val="0"/>
              <w:spacing w:line="280" w:lineRule="exact"/>
              <w:ind w:firstLineChars="7" w:firstLine="17"/>
              <w:rPr>
                <w:rFonts w:ascii="Times New Roman" w:eastAsia="新細明體" w:hAnsi="Times New Roman" w:cs="Times New Roman"/>
              </w:rPr>
            </w:pPr>
            <w:r w:rsidRPr="00B41491">
              <w:rPr>
                <w:rFonts w:ascii="Times New Roman" w:eastAsia="新細明體" w:hAnsi="Times New Roman" w:cs="Times New Roman" w:hint="eastAsia"/>
                <w:vertAlign w:val="superscript"/>
              </w:rPr>
              <w:t>17</w:t>
            </w:r>
            <w:r w:rsidRPr="00B41491">
              <w:rPr>
                <w:rFonts w:ascii="Times New Roman" w:eastAsia="新細明體" w:hAnsi="Times New Roman" w:cs="Times New Roman"/>
              </w:rPr>
              <w:t>～</w:t>
            </w:r>
            <w:r w:rsidRPr="00B41491">
              <w:rPr>
                <w:rFonts w:ascii="Times New Roman" w:eastAsia="新細明體" w:hAnsi="Times New Roman" w:cs="Times New Roman"/>
              </w:rPr>
              <w:t>A. V. 250. Puggalappas</w:t>
            </w:r>
            <w:r w:rsidRPr="00B41491">
              <w:rPr>
                <w:rFonts w:ascii="Gandhari Unicode" w:eastAsia="新細明體" w:hAnsi="Gandhari Unicode" w:cs="Gandhari Unicode"/>
              </w:rPr>
              <w:t>ā</w:t>
            </w:r>
            <w:r w:rsidRPr="00B41491">
              <w:rPr>
                <w:rFonts w:ascii="Times New Roman" w:eastAsia="新細明體" w:hAnsi="Times New Roman" w:cs="Times New Roman"/>
              </w:rPr>
              <w:t>da.</w:t>
            </w:r>
          </w:p>
        </w:tc>
      </w:tr>
      <w:tr w:rsidR="00B41491" w:rsidRPr="00B41491" w:rsidTr="00B41491">
        <w:tc>
          <w:tcPr>
            <w:tcW w:w="859" w:type="dxa"/>
          </w:tcPr>
          <w:p w:rsidR="00B41491" w:rsidRPr="00B41491" w:rsidRDefault="00B41491" w:rsidP="00B41491">
            <w:pPr>
              <w:rPr>
                <w:rFonts w:ascii="Times New Roman" w:eastAsia="新細明體" w:hAnsi="Times New Roman" w:cs="Times New Roman"/>
              </w:rPr>
            </w:pPr>
            <w:r w:rsidRPr="00B41491">
              <w:rPr>
                <w:rFonts w:ascii="Times New Roman" w:eastAsia="新細明體" w:hAnsi="Times New Roman" w:cs="Times New Roman" w:hint="eastAsia"/>
              </w:rPr>
              <w:t>24</w:t>
            </w:r>
          </w:p>
        </w:tc>
        <w:tc>
          <w:tcPr>
            <w:tcW w:w="4670" w:type="dxa"/>
          </w:tcPr>
          <w:p w:rsidR="00B41491" w:rsidRPr="00B41491" w:rsidRDefault="00B41491" w:rsidP="00B41491">
            <w:pPr>
              <w:rPr>
                <w:rFonts w:ascii="Times New Roman" w:eastAsia="新細明體" w:hAnsi="Times New Roman" w:cs="Times New Roman"/>
              </w:rPr>
            </w:pPr>
            <w:r w:rsidRPr="00B41491">
              <w:rPr>
                <w:rFonts w:ascii="Times New Roman" w:eastAsia="新細明體" w:hAnsi="Times New Roman" w:cs="Times New Roman" w:hint="eastAsia"/>
                <w:kern w:val="0"/>
                <w:sz w:val="20"/>
                <w:szCs w:val="18"/>
              </w:rPr>
              <w:t>14</w:t>
            </w:r>
            <w:r w:rsidRPr="00B41491">
              <w:rPr>
                <w:rFonts w:ascii="Times New Roman" w:eastAsia="新細明體" w:hAnsi="Times New Roman" w:cs="Times New Roman"/>
                <w:kern w:val="0"/>
                <w:sz w:val="20"/>
                <w:szCs w:val="18"/>
              </w:rPr>
              <w:t>(A.5.211.)22-1. Akkosakasutta</w:t>
            </w:r>
            <w:r w:rsidRPr="00B41491">
              <w:rPr>
                <w:rFonts w:ascii="Foreign1" w:eastAsia="新細明體" w:hAnsi="Foreign1" w:cs="Times New Roman"/>
                <w:kern w:val="0"/>
                <w:sz w:val="20"/>
                <w:szCs w:val="18"/>
              </w:rPr>
              <w:t>m</w:t>
            </w:r>
            <w:r w:rsidRPr="00B41491">
              <w:rPr>
                <w:rFonts w:ascii="新細明體" w:eastAsia="新細明體" w:hAnsi="Foreign1" w:cs="Times New Roman" w:hint="eastAsia"/>
                <w:kern w:val="0"/>
                <w:sz w:val="20"/>
                <w:szCs w:val="18"/>
                <w:lang w:val="zh-TW"/>
              </w:rPr>
              <w:t>罵詈</w:t>
            </w:r>
            <w:r w:rsidRPr="00B41491">
              <w:rPr>
                <w:rFonts w:ascii="Times New Roman" w:eastAsia="新細明體" w:hAnsi="Times New Roman" w:cs="Times New Roman"/>
              </w:rPr>
              <w:t xml:space="preserve"> </w:t>
            </w:r>
          </w:p>
        </w:tc>
        <w:tc>
          <w:tcPr>
            <w:tcW w:w="3543" w:type="dxa"/>
          </w:tcPr>
          <w:p w:rsidR="00B41491" w:rsidRPr="00B41491" w:rsidRDefault="00B41491" w:rsidP="00B41491">
            <w:pPr>
              <w:rPr>
                <w:rFonts w:ascii="Times New Roman" w:eastAsia="新細明體" w:hAnsi="Times New Roman" w:cs="Times New Roman"/>
                <w:kern w:val="0"/>
                <w:sz w:val="20"/>
                <w:szCs w:val="18"/>
              </w:rPr>
            </w:pPr>
            <w:r w:rsidRPr="00B41491">
              <w:rPr>
                <w:rFonts w:ascii="Times New Roman" w:eastAsia="新細明體" w:hAnsi="Times New Roman" w:cs="Times New Roman" w:hint="eastAsia"/>
                <w:vertAlign w:val="superscript"/>
              </w:rPr>
              <w:t>18</w:t>
            </w:r>
            <w:r w:rsidRPr="00B41491">
              <w:rPr>
                <w:rFonts w:ascii="Times New Roman" w:eastAsia="新細明體" w:hAnsi="Times New Roman" w:cs="Times New Roman"/>
              </w:rPr>
              <w:t>～</w:t>
            </w:r>
            <w:r w:rsidRPr="00B41491">
              <w:rPr>
                <w:rFonts w:ascii="Times New Roman" w:eastAsia="新細明體" w:hAnsi="Times New Roman" w:cs="Times New Roman"/>
              </w:rPr>
              <w:t>A. V. 215. Akantiya.</w:t>
            </w:r>
          </w:p>
        </w:tc>
      </w:tr>
      <w:tr w:rsidR="00B41491" w:rsidRPr="00B41491" w:rsidTr="00B41491">
        <w:tc>
          <w:tcPr>
            <w:tcW w:w="859" w:type="dxa"/>
          </w:tcPr>
          <w:p w:rsidR="00B41491" w:rsidRPr="00B41491" w:rsidRDefault="00B41491" w:rsidP="00B41491">
            <w:pPr>
              <w:rPr>
                <w:rFonts w:ascii="Times New Roman" w:eastAsia="新細明體" w:hAnsi="Times New Roman" w:cs="Times New Roman"/>
              </w:rPr>
            </w:pPr>
            <w:r w:rsidRPr="00B41491">
              <w:rPr>
                <w:rFonts w:ascii="Times New Roman" w:eastAsia="新細明體" w:hAnsi="Times New Roman" w:cs="Times New Roman" w:hint="eastAsia"/>
              </w:rPr>
              <w:t>25</w:t>
            </w:r>
          </w:p>
        </w:tc>
        <w:tc>
          <w:tcPr>
            <w:tcW w:w="4670" w:type="dxa"/>
          </w:tcPr>
          <w:p w:rsidR="00B41491" w:rsidRPr="00B41491" w:rsidRDefault="00B41491" w:rsidP="00B41491">
            <w:pPr>
              <w:rPr>
                <w:rFonts w:ascii="Times New Roman" w:eastAsia="新細明體" w:hAnsi="Times New Roman" w:cs="Times New Roman"/>
              </w:rPr>
            </w:pPr>
            <w:r w:rsidRPr="00B41491">
              <w:rPr>
                <w:rFonts w:ascii="Times New Roman" w:eastAsia="新細明體" w:hAnsi="Times New Roman" w:cs="Times New Roman" w:hint="eastAsia"/>
                <w:kern w:val="0"/>
                <w:sz w:val="20"/>
                <w:szCs w:val="18"/>
                <w:vertAlign w:val="superscript"/>
              </w:rPr>
              <w:t>15</w:t>
            </w:r>
            <w:r w:rsidRPr="00B41491">
              <w:rPr>
                <w:rFonts w:ascii="Times New Roman" w:eastAsia="新細明體" w:hAnsi="Times New Roman" w:cs="Times New Roman"/>
                <w:kern w:val="0"/>
                <w:sz w:val="20"/>
                <w:szCs w:val="18"/>
              </w:rPr>
              <w:t>(A.5.211.)22-1. Akkosakasutta</w:t>
            </w:r>
            <w:r w:rsidRPr="00B41491">
              <w:rPr>
                <w:rFonts w:ascii="Foreign1" w:eastAsia="新細明體" w:hAnsi="Foreign1" w:cs="Times New Roman"/>
                <w:kern w:val="0"/>
                <w:sz w:val="20"/>
                <w:szCs w:val="18"/>
              </w:rPr>
              <w:t>m</w:t>
            </w:r>
            <w:r w:rsidRPr="00B41491">
              <w:rPr>
                <w:rFonts w:ascii="新細明體" w:eastAsia="新細明體" w:hAnsi="Foreign1" w:cs="Times New Roman" w:hint="eastAsia"/>
                <w:kern w:val="0"/>
                <w:sz w:val="20"/>
                <w:szCs w:val="18"/>
                <w:lang w:val="zh-TW"/>
              </w:rPr>
              <w:t>罵詈</w:t>
            </w:r>
            <w:r w:rsidRPr="00B41491">
              <w:rPr>
                <w:rFonts w:ascii="Times New Roman" w:eastAsia="新細明體" w:hAnsi="Times New Roman" w:cs="Times New Roman"/>
              </w:rPr>
              <w:t xml:space="preserve"> </w:t>
            </w:r>
          </w:p>
        </w:tc>
        <w:tc>
          <w:tcPr>
            <w:tcW w:w="3543" w:type="dxa"/>
          </w:tcPr>
          <w:p w:rsidR="00B41491" w:rsidRPr="00B41491" w:rsidRDefault="00B41491" w:rsidP="00B41491">
            <w:pPr>
              <w:rPr>
                <w:rFonts w:ascii="Times New Roman" w:eastAsia="新細明體" w:hAnsi="Times New Roman" w:cs="Times New Roman"/>
                <w:kern w:val="0"/>
                <w:sz w:val="20"/>
                <w:szCs w:val="18"/>
              </w:rPr>
            </w:pPr>
            <w:r w:rsidRPr="00B41491">
              <w:rPr>
                <w:rFonts w:ascii="Times New Roman" w:eastAsia="新細明體" w:hAnsi="Times New Roman" w:cs="Times New Roman" w:hint="eastAsia"/>
                <w:vertAlign w:val="superscript"/>
              </w:rPr>
              <w:t>19</w:t>
            </w:r>
            <w:r w:rsidRPr="00B41491">
              <w:rPr>
                <w:rFonts w:ascii="Times New Roman" w:eastAsia="新細明體" w:hAnsi="Times New Roman" w:cs="Times New Roman"/>
              </w:rPr>
              <w:t>～</w:t>
            </w:r>
            <w:r w:rsidRPr="00B41491">
              <w:rPr>
                <w:rFonts w:ascii="Times New Roman" w:eastAsia="新細明體" w:hAnsi="Times New Roman" w:cs="Times New Roman"/>
              </w:rPr>
              <w:t>A. V. 211. Akkosa.</w:t>
            </w:r>
          </w:p>
        </w:tc>
      </w:tr>
      <w:tr w:rsidR="00B41491" w:rsidRPr="00B41491" w:rsidTr="00B41491">
        <w:tc>
          <w:tcPr>
            <w:tcW w:w="859" w:type="dxa"/>
          </w:tcPr>
          <w:p w:rsidR="00B41491" w:rsidRPr="00B41491" w:rsidRDefault="00B41491" w:rsidP="00B41491">
            <w:pPr>
              <w:rPr>
                <w:rFonts w:ascii="Times New Roman" w:eastAsia="新細明體" w:hAnsi="Times New Roman" w:cs="Times New Roman"/>
              </w:rPr>
            </w:pPr>
            <w:r w:rsidRPr="00B41491">
              <w:rPr>
                <w:rFonts w:ascii="Times New Roman" w:eastAsia="新細明體" w:hAnsi="Times New Roman" w:cs="Times New Roman" w:hint="eastAsia"/>
              </w:rPr>
              <w:t>26</w:t>
            </w:r>
          </w:p>
        </w:tc>
        <w:tc>
          <w:tcPr>
            <w:tcW w:w="4670" w:type="dxa"/>
          </w:tcPr>
          <w:p w:rsidR="00B41491" w:rsidRPr="00B41491" w:rsidRDefault="00B41491" w:rsidP="00B41491">
            <w:pPr>
              <w:rPr>
                <w:rFonts w:ascii="Times New Roman" w:eastAsia="新細明體" w:hAnsi="Times New Roman" w:cs="Times New Roman"/>
              </w:rPr>
            </w:pPr>
            <w:r w:rsidRPr="00B41491">
              <w:rPr>
                <w:rFonts w:ascii="Times New Roman" w:eastAsia="新細明體" w:hAnsi="Times New Roman" w:cs="Times New Roman" w:hint="eastAsia"/>
                <w:kern w:val="0"/>
                <w:sz w:val="20"/>
                <w:szCs w:val="18"/>
                <w:vertAlign w:val="superscript"/>
              </w:rPr>
              <w:t>16</w:t>
            </w:r>
            <w:r w:rsidRPr="00B41491">
              <w:rPr>
                <w:rFonts w:ascii="Times New Roman" w:eastAsia="新細明體" w:hAnsi="Times New Roman" w:cs="Times New Roman"/>
                <w:kern w:val="0"/>
                <w:sz w:val="20"/>
                <w:szCs w:val="18"/>
              </w:rPr>
              <w:t>(A.5.140.)14-10. Sotasutta</w:t>
            </w:r>
            <w:r w:rsidRPr="00B41491">
              <w:rPr>
                <w:rFonts w:ascii="Foreign1" w:eastAsia="新細明體" w:hAnsi="Foreign1" w:cs="Times New Roman"/>
                <w:kern w:val="0"/>
                <w:sz w:val="20"/>
                <w:szCs w:val="18"/>
              </w:rPr>
              <w:t>m</w:t>
            </w:r>
            <w:r w:rsidRPr="00B41491">
              <w:rPr>
                <w:rFonts w:ascii="Times New Roman" w:eastAsia="新細明體" w:hAnsi="Times New Roman" w:cs="Times New Roman"/>
                <w:kern w:val="0"/>
                <w:sz w:val="20"/>
                <w:szCs w:val="18"/>
              </w:rPr>
              <w:t xml:space="preserve"> (</w:t>
            </w:r>
            <w:r w:rsidRPr="00B41491">
              <w:rPr>
                <w:rFonts w:ascii="新細明體" w:eastAsia="新細明體" w:hAnsi="Times New Roman" w:cs="Times New Roman" w:hint="eastAsia"/>
                <w:kern w:val="0"/>
                <w:sz w:val="20"/>
                <w:szCs w:val="18"/>
                <w:lang w:val="zh-TW"/>
              </w:rPr>
              <w:t>王象為</w:t>
            </w:r>
            <w:r w:rsidRPr="00B41491">
              <w:rPr>
                <w:rFonts w:ascii="Times New Roman" w:eastAsia="新細明體" w:hAnsi="Times New Roman" w:cs="Times New Roman"/>
                <w:kern w:val="0"/>
                <w:sz w:val="20"/>
                <w:szCs w:val="18"/>
              </w:rPr>
              <w:t>)</w:t>
            </w:r>
            <w:r w:rsidRPr="00B41491">
              <w:rPr>
                <w:rFonts w:ascii="新細明體" w:eastAsia="新細明體" w:hAnsi="Times New Roman" w:cs="Times New Roman" w:hint="eastAsia"/>
                <w:kern w:val="0"/>
                <w:sz w:val="20"/>
                <w:szCs w:val="18"/>
                <w:lang w:val="zh-TW"/>
              </w:rPr>
              <w:t>聞者</w:t>
            </w:r>
          </w:p>
        </w:tc>
        <w:tc>
          <w:tcPr>
            <w:tcW w:w="3543" w:type="dxa"/>
          </w:tcPr>
          <w:p w:rsidR="00B41491" w:rsidRPr="00B41491" w:rsidRDefault="00B41491" w:rsidP="00B41491">
            <w:pPr>
              <w:rPr>
                <w:rFonts w:ascii="Times New Roman" w:eastAsia="新細明體" w:hAnsi="Times New Roman" w:cs="Times New Roman"/>
                <w:kern w:val="0"/>
                <w:sz w:val="20"/>
                <w:szCs w:val="18"/>
              </w:rPr>
            </w:pPr>
          </w:p>
        </w:tc>
      </w:tr>
      <w:tr w:rsidR="00B41491" w:rsidRPr="00B41491" w:rsidTr="00B41491">
        <w:tc>
          <w:tcPr>
            <w:tcW w:w="859" w:type="dxa"/>
          </w:tcPr>
          <w:p w:rsidR="00B41491" w:rsidRPr="00B41491" w:rsidRDefault="00B41491" w:rsidP="00B41491">
            <w:pPr>
              <w:rPr>
                <w:rFonts w:ascii="Times New Roman" w:eastAsia="新細明體" w:hAnsi="Times New Roman" w:cs="Times New Roman"/>
              </w:rPr>
            </w:pPr>
            <w:r w:rsidRPr="00B41491">
              <w:rPr>
                <w:rFonts w:ascii="Times New Roman" w:eastAsia="新細明體" w:hAnsi="Times New Roman" w:cs="Times New Roman" w:hint="eastAsia"/>
              </w:rPr>
              <w:t>28</w:t>
            </w:r>
          </w:p>
        </w:tc>
        <w:tc>
          <w:tcPr>
            <w:tcW w:w="4670" w:type="dxa"/>
          </w:tcPr>
          <w:p w:rsidR="00B41491" w:rsidRPr="00B41491" w:rsidRDefault="00B41491" w:rsidP="00B41491">
            <w:pPr>
              <w:rPr>
                <w:rFonts w:ascii="Times New Roman" w:eastAsia="新細明體" w:hAnsi="Times New Roman" w:cs="Times New Roman"/>
              </w:rPr>
            </w:pPr>
            <w:r w:rsidRPr="00B41491">
              <w:rPr>
                <w:rFonts w:ascii="Times New Roman" w:eastAsia="新細明體" w:hAnsi="Times New Roman" w:cs="Times New Roman" w:hint="eastAsia"/>
                <w:kern w:val="0"/>
                <w:sz w:val="20"/>
                <w:szCs w:val="20"/>
                <w:vertAlign w:val="superscript"/>
              </w:rPr>
              <w:t>17</w:t>
            </w:r>
            <w:r w:rsidRPr="00B41491">
              <w:rPr>
                <w:rFonts w:ascii="Times New Roman" w:eastAsia="新細明體" w:hAnsi="Times New Roman" w:cs="Times New Roman"/>
                <w:kern w:val="0"/>
                <w:sz w:val="20"/>
                <w:szCs w:val="20"/>
              </w:rPr>
              <w:t>(A.8.56.)6-6. Bhayasutta</w:t>
            </w:r>
            <w:r w:rsidRPr="00B41491">
              <w:rPr>
                <w:rFonts w:ascii="Foreign1" w:eastAsia="新細明體" w:hAnsi="Foreign1" w:cs="Times New Roman"/>
                <w:kern w:val="0"/>
                <w:sz w:val="20"/>
                <w:szCs w:val="20"/>
              </w:rPr>
              <w:t>m</w:t>
            </w:r>
            <w:r w:rsidRPr="00B41491">
              <w:rPr>
                <w:rFonts w:ascii="新細明體" w:eastAsia="新細明體" w:hAnsi="Foreign1" w:cs="Times New Roman" w:hint="eastAsia"/>
                <w:kern w:val="0"/>
                <w:sz w:val="20"/>
                <w:szCs w:val="20"/>
                <w:lang w:val="zh-TW"/>
              </w:rPr>
              <w:t>怖畏</w:t>
            </w:r>
            <w:r w:rsidRPr="00B41491">
              <w:rPr>
                <w:rFonts w:ascii="Times New Roman" w:eastAsia="新細明體" w:hAnsi="Times New Roman" w:cs="Times New Roman"/>
              </w:rPr>
              <w:t xml:space="preserve"> </w:t>
            </w:r>
          </w:p>
        </w:tc>
        <w:tc>
          <w:tcPr>
            <w:tcW w:w="3543" w:type="dxa"/>
          </w:tcPr>
          <w:p w:rsidR="00B41491" w:rsidRPr="00B41491" w:rsidRDefault="00B41491" w:rsidP="00B41491">
            <w:pPr>
              <w:rPr>
                <w:rFonts w:ascii="Times New Roman" w:eastAsia="新細明體" w:hAnsi="Times New Roman" w:cs="Times New Roman"/>
                <w:kern w:val="0"/>
                <w:sz w:val="20"/>
                <w:szCs w:val="20"/>
              </w:rPr>
            </w:pPr>
            <w:r w:rsidRPr="00B41491">
              <w:rPr>
                <w:rFonts w:ascii="Times New Roman" w:eastAsia="新細明體" w:hAnsi="Times New Roman" w:cs="Times New Roman" w:hint="eastAsia"/>
                <w:vertAlign w:val="superscript"/>
              </w:rPr>
              <w:t>20</w:t>
            </w:r>
            <w:r w:rsidRPr="00B41491">
              <w:rPr>
                <w:rFonts w:ascii="Times New Roman" w:eastAsia="新細明體" w:hAnsi="Times New Roman" w:cs="Times New Roman"/>
              </w:rPr>
              <w:t>～</w:t>
            </w:r>
            <w:r w:rsidRPr="00B41491">
              <w:rPr>
                <w:rFonts w:ascii="Times New Roman" w:eastAsia="新細明體" w:hAnsi="Times New Roman" w:cs="Times New Roman"/>
              </w:rPr>
              <w:t>A. VIII. 56. Bhay</w:t>
            </w:r>
            <w:r w:rsidRPr="00B41491">
              <w:rPr>
                <w:rFonts w:ascii="Gandhari Unicode" w:eastAsia="新細明體" w:hAnsi="Gandhari Unicode" w:cs="Gandhari Unicode"/>
              </w:rPr>
              <w:t>ā</w:t>
            </w:r>
            <w:r w:rsidRPr="00B41491">
              <w:rPr>
                <w:rFonts w:ascii="Times New Roman" w:eastAsia="新細明體" w:hAnsi="Times New Roman" w:cs="Times New Roman"/>
              </w:rPr>
              <w:t>.</w:t>
            </w:r>
          </w:p>
        </w:tc>
      </w:tr>
      <w:tr w:rsidR="00B41491" w:rsidRPr="00B41491" w:rsidTr="00B41491">
        <w:tc>
          <w:tcPr>
            <w:tcW w:w="859" w:type="dxa"/>
          </w:tcPr>
          <w:p w:rsidR="00B41491" w:rsidRPr="00B41491" w:rsidRDefault="00B41491" w:rsidP="00B41491">
            <w:pPr>
              <w:rPr>
                <w:rFonts w:ascii="Times New Roman" w:eastAsia="新細明體" w:hAnsi="Times New Roman" w:cs="Times New Roman"/>
              </w:rPr>
            </w:pPr>
            <w:r w:rsidRPr="00B41491">
              <w:rPr>
                <w:rFonts w:ascii="Times New Roman" w:eastAsia="新細明體" w:hAnsi="Times New Roman" w:cs="Times New Roman" w:hint="eastAsia"/>
              </w:rPr>
              <w:t>32-39</w:t>
            </w:r>
          </w:p>
        </w:tc>
        <w:tc>
          <w:tcPr>
            <w:tcW w:w="4670" w:type="dxa"/>
          </w:tcPr>
          <w:p w:rsidR="00B41491" w:rsidRPr="00B41491" w:rsidRDefault="00B41491" w:rsidP="00B41491">
            <w:pPr>
              <w:rPr>
                <w:rFonts w:ascii="Times New Roman" w:eastAsia="新細明體" w:hAnsi="Times New Roman" w:cs="Times New Roman"/>
              </w:rPr>
            </w:pPr>
          </w:p>
        </w:tc>
        <w:tc>
          <w:tcPr>
            <w:tcW w:w="3543" w:type="dxa"/>
          </w:tcPr>
          <w:p w:rsidR="00B41491" w:rsidRPr="00B41491" w:rsidRDefault="00B41491" w:rsidP="00B41491">
            <w:pPr>
              <w:rPr>
                <w:rFonts w:ascii="Times New Roman" w:eastAsia="新細明體" w:hAnsi="Times New Roman" w:cs="Times New Roman"/>
              </w:rPr>
            </w:pPr>
            <w:r w:rsidRPr="00B41491">
              <w:rPr>
                <w:rFonts w:ascii="Times New Roman" w:eastAsia="新細明體" w:hAnsi="Times New Roman" w:cs="Times New Roman" w:hint="eastAsia"/>
                <w:vertAlign w:val="superscript"/>
              </w:rPr>
              <w:t>21</w:t>
            </w:r>
            <w:r w:rsidRPr="00B41491">
              <w:rPr>
                <w:rFonts w:ascii="Times New Roman" w:eastAsia="新細明體" w:hAnsi="Times New Roman" w:cs="Times New Roman"/>
              </w:rPr>
              <w:t>～</w:t>
            </w:r>
            <w:r w:rsidRPr="00B41491">
              <w:rPr>
                <w:rFonts w:ascii="Times New Roman" w:eastAsia="新細明體" w:hAnsi="Times New Roman" w:cs="Times New Roman"/>
              </w:rPr>
              <w:t>A. II. 11. (1-5)</w:t>
            </w:r>
          </w:p>
        </w:tc>
      </w:tr>
      <w:tr w:rsidR="00B41491" w:rsidRPr="00B41491" w:rsidTr="00B41491">
        <w:tc>
          <w:tcPr>
            <w:tcW w:w="859" w:type="dxa"/>
          </w:tcPr>
          <w:p w:rsidR="00B41491" w:rsidRPr="00B41491" w:rsidRDefault="00B41491" w:rsidP="00B41491">
            <w:pPr>
              <w:rPr>
                <w:rFonts w:ascii="Times New Roman" w:eastAsia="新細明體" w:hAnsi="Times New Roman" w:cs="Times New Roman"/>
              </w:rPr>
            </w:pPr>
            <w:r w:rsidRPr="00B41491">
              <w:rPr>
                <w:rFonts w:ascii="Times New Roman" w:eastAsia="新細明體" w:hAnsi="Times New Roman" w:cs="Times New Roman" w:hint="eastAsia"/>
              </w:rPr>
              <w:t>40</w:t>
            </w:r>
          </w:p>
        </w:tc>
        <w:tc>
          <w:tcPr>
            <w:tcW w:w="4670" w:type="dxa"/>
          </w:tcPr>
          <w:p w:rsidR="00B41491" w:rsidRPr="00B41491" w:rsidRDefault="00B41491" w:rsidP="00B41491">
            <w:pPr>
              <w:rPr>
                <w:rFonts w:ascii="Times New Roman" w:eastAsia="新細明體" w:hAnsi="Times New Roman" w:cs="Times New Roman"/>
              </w:rPr>
            </w:pPr>
            <w:r w:rsidRPr="00B41491">
              <w:rPr>
                <w:rFonts w:ascii="Times New Roman" w:eastAsia="新細明體" w:hAnsi="Times New Roman" w:cs="Times New Roman" w:hint="eastAsia"/>
                <w:kern w:val="0"/>
                <w:sz w:val="20"/>
                <w:szCs w:val="20"/>
                <w:vertAlign w:val="superscript"/>
              </w:rPr>
              <w:t>18</w:t>
            </w:r>
            <w:r w:rsidRPr="00B41491">
              <w:rPr>
                <w:rFonts w:ascii="Times New Roman" w:eastAsia="新細明體" w:hAnsi="Times New Roman" w:cs="Times New Roman"/>
                <w:kern w:val="0"/>
                <w:sz w:val="20"/>
                <w:szCs w:val="20"/>
              </w:rPr>
              <w:t>(A.2.1-9.) 1-9. Cariyasutta</w:t>
            </w:r>
            <w:r w:rsidRPr="00B41491">
              <w:rPr>
                <w:rFonts w:ascii="Foreign1" w:eastAsia="新細明體" w:hAnsi="Foreign1" w:cs="Times New Roman"/>
                <w:kern w:val="0"/>
                <w:sz w:val="20"/>
                <w:szCs w:val="20"/>
              </w:rPr>
              <w:t>m</w:t>
            </w:r>
            <w:r w:rsidRPr="00B41491">
              <w:rPr>
                <w:rFonts w:ascii="新細明體" w:eastAsia="新細明體" w:hAnsi="Foreign1" w:cs="Times New Roman" w:hint="eastAsia"/>
                <w:kern w:val="0"/>
                <w:sz w:val="20"/>
                <w:szCs w:val="20"/>
                <w:lang w:val="zh-TW"/>
              </w:rPr>
              <w:t>行為</w:t>
            </w:r>
            <w:r w:rsidRPr="00B41491">
              <w:rPr>
                <w:rFonts w:ascii="Times New Roman" w:eastAsia="新細明體" w:hAnsi="Times New Roman" w:cs="Times New Roman"/>
              </w:rPr>
              <w:t xml:space="preserve"> </w:t>
            </w:r>
          </w:p>
        </w:tc>
        <w:tc>
          <w:tcPr>
            <w:tcW w:w="3543" w:type="dxa"/>
          </w:tcPr>
          <w:p w:rsidR="00B41491" w:rsidRPr="00B41491" w:rsidRDefault="00B41491" w:rsidP="00B41491">
            <w:pPr>
              <w:rPr>
                <w:rFonts w:ascii="Times New Roman" w:eastAsia="新細明體" w:hAnsi="Times New Roman" w:cs="Times New Roman"/>
                <w:kern w:val="0"/>
                <w:sz w:val="20"/>
                <w:szCs w:val="20"/>
              </w:rPr>
            </w:pPr>
            <w:r w:rsidRPr="00B41491">
              <w:rPr>
                <w:rFonts w:ascii="Times New Roman" w:eastAsia="新細明體" w:hAnsi="Times New Roman" w:cs="Times New Roman" w:hint="eastAsia"/>
                <w:vertAlign w:val="superscript"/>
              </w:rPr>
              <w:t>22</w:t>
            </w:r>
            <w:r w:rsidRPr="00B41491">
              <w:rPr>
                <w:rFonts w:ascii="Times New Roman" w:eastAsia="新細明體" w:hAnsi="Times New Roman" w:cs="Times New Roman"/>
              </w:rPr>
              <w:t>～</w:t>
            </w:r>
            <w:r w:rsidRPr="00B41491">
              <w:rPr>
                <w:rFonts w:ascii="Times New Roman" w:eastAsia="新細明體" w:hAnsi="Times New Roman" w:cs="Times New Roman"/>
              </w:rPr>
              <w:t>A. II. 1. 9. Sukka.</w:t>
            </w:r>
          </w:p>
        </w:tc>
      </w:tr>
      <w:tr w:rsidR="00B41491" w:rsidRPr="00B41491" w:rsidTr="00B41491">
        <w:tc>
          <w:tcPr>
            <w:tcW w:w="859" w:type="dxa"/>
          </w:tcPr>
          <w:p w:rsidR="00B41491" w:rsidRPr="00B41491" w:rsidRDefault="00B41491" w:rsidP="00B41491">
            <w:pPr>
              <w:rPr>
                <w:rFonts w:ascii="Times New Roman" w:eastAsia="新細明體" w:hAnsi="Times New Roman" w:cs="Times New Roman"/>
              </w:rPr>
            </w:pPr>
            <w:r w:rsidRPr="00B41491">
              <w:rPr>
                <w:rFonts w:ascii="Times New Roman" w:eastAsia="新細明體" w:hAnsi="Times New Roman" w:cs="Times New Roman" w:hint="eastAsia"/>
              </w:rPr>
              <w:t>41</w:t>
            </w:r>
          </w:p>
        </w:tc>
        <w:tc>
          <w:tcPr>
            <w:tcW w:w="4670" w:type="dxa"/>
          </w:tcPr>
          <w:p w:rsidR="00B41491" w:rsidRPr="00B41491" w:rsidRDefault="00B41491" w:rsidP="00B41491">
            <w:pPr>
              <w:rPr>
                <w:rFonts w:ascii="Times New Roman" w:eastAsia="新細明體" w:hAnsi="Times New Roman" w:cs="Times New Roman"/>
                <w:kern w:val="0"/>
                <w:sz w:val="20"/>
                <w:szCs w:val="20"/>
              </w:rPr>
            </w:pPr>
          </w:p>
        </w:tc>
        <w:tc>
          <w:tcPr>
            <w:tcW w:w="3543" w:type="dxa"/>
          </w:tcPr>
          <w:p w:rsidR="00B41491" w:rsidRPr="00B41491" w:rsidRDefault="00B41491" w:rsidP="00B41491">
            <w:pPr>
              <w:rPr>
                <w:rFonts w:ascii="Times New Roman" w:eastAsia="新細明體" w:hAnsi="Times New Roman" w:cs="Times New Roman"/>
                <w:kern w:val="0"/>
                <w:sz w:val="20"/>
                <w:szCs w:val="20"/>
              </w:rPr>
            </w:pPr>
            <w:r w:rsidRPr="00B41491">
              <w:rPr>
                <w:rFonts w:ascii="Times New Roman" w:eastAsia="新細明體" w:hAnsi="Times New Roman" w:cs="Times New Roman" w:hint="eastAsia"/>
                <w:vertAlign w:val="superscript"/>
              </w:rPr>
              <w:t>23</w:t>
            </w:r>
            <w:r w:rsidRPr="00B41491">
              <w:rPr>
                <w:rFonts w:ascii="Times New Roman" w:eastAsia="新細明體" w:hAnsi="Times New Roman" w:cs="Times New Roman"/>
              </w:rPr>
              <w:t>～</w:t>
            </w:r>
            <w:r w:rsidRPr="00B41491">
              <w:rPr>
                <w:rFonts w:ascii="Times New Roman" w:eastAsia="新細明體" w:hAnsi="Times New Roman" w:cs="Times New Roman"/>
              </w:rPr>
              <w:t>A. III. 29. Andha.</w:t>
            </w:r>
          </w:p>
        </w:tc>
      </w:tr>
      <w:tr w:rsidR="00B41491" w:rsidRPr="00B41491" w:rsidTr="00B41491">
        <w:tc>
          <w:tcPr>
            <w:tcW w:w="859" w:type="dxa"/>
          </w:tcPr>
          <w:p w:rsidR="00B41491" w:rsidRPr="00B41491" w:rsidRDefault="00B41491" w:rsidP="00B41491">
            <w:pPr>
              <w:rPr>
                <w:rFonts w:ascii="Times New Roman" w:eastAsia="新細明體" w:hAnsi="Times New Roman" w:cs="Times New Roman"/>
              </w:rPr>
            </w:pPr>
            <w:r w:rsidRPr="00B41491">
              <w:rPr>
                <w:rFonts w:ascii="Times New Roman" w:eastAsia="新細明體" w:hAnsi="Times New Roman" w:cs="Times New Roman" w:hint="eastAsia"/>
              </w:rPr>
              <w:t>42</w:t>
            </w:r>
          </w:p>
        </w:tc>
        <w:tc>
          <w:tcPr>
            <w:tcW w:w="4670" w:type="dxa"/>
          </w:tcPr>
          <w:p w:rsidR="00B41491" w:rsidRPr="00B41491" w:rsidRDefault="00B41491" w:rsidP="00B41491">
            <w:pPr>
              <w:rPr>
                <w:rFonts w:ascii="Times New Roman" w:eastAsia="新細明體" w:hAnsi="Times New Roman" w:cs="Times New Roman"/>
              </w:rPr>
            </w:pPr>
          </w:p>
        </w:tc>
        <w:tc>
          <w:tcPr>
            <w:tcW w:w="3543" w:type="dxa"/>
          </w:tcPr>
          <w:p w:rsidR="00B41491" w:rsidRPr="00B41491" w:rsidRDefault="00B41491" w:rsidP="00B41491">
            <w:pPr>
              <w:rPr>
                <w:rFonts w:ascii="Times New Roman" w:eastAsia="新細明體" w:hAnsi="Times New Roman" w:cs="Times New Roman"/>
              </w:rPr>
            </w:pPr>
            <w:r w:rsidRPr="00B41491">
              <w:rPr>
                <w:rFonts w:ascii="Times New Roman" w:eastAsia="新細明體" w:hAnsi="Times New Roman" w:cs="Times New Roman" w:hint="eastAsia"/>
                <w:vertAlign w:val="superscript"/>
              </w:rPr>
              <w:t>24</w:t>
            </w:r>
            <w:r w:rsidRPr="00B41491">
              <w:rPr>
                <w:rFonts w:ascii="Times New Roman" w:eastAsia="新細明體" w:hAnsi="Times New Roman" w:cs="Times New Roman"/>
              </w:rPr>
              <w:t>～</w:t>
            </w:r>
            <w:r w:rsidRPr="00B41491">
              <w:rPr>
                <w:rFonts w:ascii="Times New Roman" w:eastAsia="新細明體" w:hAnsi="Times New Roman" w:cs="Times New Roman"/>
              </w:rPr>
              <w:t>A. III. 76-77. Bhavacetana.</w:t>
            </w:r>
          </w:p>
        </w:tc>
      </w:tr>
      <w:tr w:rsidR="00B41491" w:rsidRPr="00B41491" w:rsidTr="00B41491">
        <w:tc>
          <w:tcPr>
            <w:tcW w:w="859" w:type="dxa"/>
          </w:tcPr>
          <w:p w:rsidR="00B41491" w:rsidRPr="00B41491" w:rsidRDefault="00B41491" w:rsidP="00B41491">
            <w:pPr>
              <w:rPr>
                <w:rFonts w:ascii="Times New Roman" w:eastAsia="新細明體" w:hAnsi="Times New Roman" w:cs="Times New Roman"/>
              </w:rPr>
            </w:pPr>
            <w:r w:rsidRPr="00B41491">
              <w:rPr>
                <w:rFonts w:ascii="Times New Roman" w:eastAsia="新細明體" w:hAnsi="Times New Roman" w:cs="Times New Roman" w:hint="eastAsia"/>
              </w:rPr>
              <w:t>43</w:t>
            </w:r>
          </w:p>
        </w:tc>
        <w:tc>
          <w:tcPr>
            <w:tcW w:w="4670" w:type="dxa"/>
          </w:tcPr>
          <w:p w:rsidR="00B41491" w:rsidRPr="00B41491" w:rsidRDefault="00B41491" w:rsidP="00B41491">
            <w:pPr>
              <w:rPr>
                <w:rFonts w:ascii="Times New Roman" w:eastAsia="新細明體" w:hAnsi="Times New Roman" w:cs="Times New Roman"/>
              </w:rPr>
            </w:pPr>
          </w:p>
        </w:tc>
        <w:tc>
          <w:tcPr>
            <w:tcW w:w="3543" w:type="dxa"/>
          </w:tcPr>
          <w:p w:rsidR="00B41491" w:rsidRPr="00B41491" w:rsidRDefault="00B41491" w:rsidP="00B41491">
            <w:pPr>
              <w:rPr>
                <w:rFonts w:ascii="Times New Roman" w:eastAsia="新細明體" w:hAnsi="Times New Roman" w:cs="Times New Roman"/>
              </w:rPr>
            </w:pPr>
            <w:r w:rsidRPr="00B41491">
              <w:rPr>
                <w:rFonts w:ascii="Times New Roman" w:eastAsia="新細明體" w:hAnsi="Times New Roman" w:cs="Times New Roman" w:hint="eastAsia"/>
                <w:vertAlign w:val="superscript"/>
              </w:rPr>
              <w:t>25</w:t>
            </w:r>
            <w:r w:rsidRPr="00B41491">
              <w:rPr>
                <w:rFonts w:ascii="Times New Roman" w:eastAsia="新細明體" w:hAnsi="Times New Roman" w:cs="Times New Roman"/>
              </w:rPr>
              <w:t>～</w:t>
            </w:r>
            <w:r w:rsidRPr="00B41491">
              <w:rPr>
                <w:rFonts w:ascii="Times New Roman" w:eastAsia="新細明體" w:hAnsi="Times New Roman" w:cs="Times New Roman"/>
              </w:rPr>
              <w:t xml:space="preserve">A. III. 42. </w:t>
            </w:r>
            <w:r w:rsidRPr="00B41491">
              <w:rPr>
                <w:rFonts w:ascii="Gandhari Unicode" w:eastAsia="新細明體" w:hAnsi="Gandhari Unicode" w:cs="Gandhari Unicode"/>
              </w:rPr>
              <w:t>Ṭ</w:t>
            </w:r>
            <w:r w:rsidRPr="00B41491">
              <w:rPr>
                <w:rFonts w:ascii="Times New Roman" w:eastAsia="新細明體" w:hAnsi="Times New Roman" w:cs="Times New Roman"/>
              </w:rPr>
              <w:t>h</w:t>
            </w:r>
            <w:r w:rsidRPr="00B41491">
              <w:rPr>
                <w:rFonts w:ascii="Gandhari Unicode" w:eastAsia="新細明體" w:hAnsi="Gandhari Unicode" w:cs="Gandhari Unicode"/>
              </w:rPr>
              <w:t>ā</w:t>
            </w:r>
            <w:r w:rsidRPr="00B41491">
              <w:rPr>
                <w:rFonts w:ascii="Times New Roman" w:eastAsia="新細明體" w:hAnsi="Times New Roman" w:cs="Times New Roman"/>
              </w:rPr>
              <w:t>na</w:t>
            </w:r>
          </w:p>
        </w:tc>
      </w:tr>
      <w:tr w:rsidR="00B41491" w:rsidRPr="00B41491" w:rsidTr="00B41491">
        <w:tc>
          <w:tcPr>
            <w:tcW w:w="859" w:type="dxa"/>
          </w:tcPr>
          <w:p w:rsidR="00B41491" w:rsidRPr="00B41491" w:rsidRDefault="00B41491" w:rsidP="00B41491">
            <w:pPr>
              <w:rPr>
                <w:rFonts w:ascii="Times New Roman" w:eastAsia="新細明體" w:hAnsi="Times New Roman" w:cs="Times New Roman"/>
              </w:rPr>
            </w:pPr>
            <w:r w:rsidRPr="00B41491">
              <w:rPr>
                <w:rFonts w:ascii="Times New Roman" w:eastAsia="新細明體" w:hAnsi="Times New Roman" w:cs="Times New Roman" w:hint="eastAsia"/>
              </w:rPr>
              <w:t>46</w:t>
            </w:r>
          </w:p>
        </w:tc>
        <w:tc>
          <w:tcPr>
            <w:tcW w:w="4670" w:type="dxa"/>
          </w:tcPr>
          <w:p w:rsidR="00B41491" w:rsidRPr="00B41491" w:rsidRDefault="00B41491" w:rsidP="00B41491">
            <w:pPr>
              <w:rPr>
                <w:rFonts w:ascii="Times New Roman" w:eastAsia="新細明體" w:hAnsi="Times New Roman" w:cs="Times New Roman"/>
              </w:rPr>
            </w:pPr>
          </w:p>
        </w:tc>
        <w:tc>
          <w:tcPr>
            <w:tcW w:w="3543" w:type="dxa"/>
          </w:tcPr>
          <w:p w:rsidR="00B41491" w:rsidRPr="00B41491" w:rsidRDefault="00B41491" w:rsidP="00B41491">
            <w:pPr>
              <w:rPr>
                <w:rFonts w:ascii="Times New Roman" w:eastAsia="新細明體" w:hAnsi="Times New Roman" w:cs="Times New Roman"/>
              </w:rPr>
            </w:pPr>
            <w:r w:rsidRPr="00B41491">
              <w:rPr>
                <w:rFonts w:ascii="Times New Roman" w:eastAsia="新細明體" w:hAnsi="Times New Roman" w:cs="Times New Roman" w:hint="eastAsia"/>
                <w:vertAlign w:val="superscript"/>
              </w:rPr>
              <w:t>26</w:t>
            </w:r>
            <w:r w:rsidRPr="00B41491">
              <w:rPr>
                <w:rFonts w:ascii="Times New Roman" w:eastAsia="新細明體" w:hAnsi="Times New Roman" w:cs="Times New Roman"/>
              </w:rPr>
              <w:t>～</w:t>
            </w:r>
            <w:r w:rsidRPr="00B41491">
              <w:rPr>
                <w:rFonts w:ascii="Times New Roman" w:eastAsia="新細明體" w:hAnsi="Times New Roman" w:cs="Times New Roman"/>
              </w:rPr>
              <w:t>A. III. 69. Akusalam</w:t>
            </w:r>
            <w:r w:rsidRPr="00B41491">
              <w:rPr>
                <w:rFonts w:ascii="Gandhari Unicode" w:eastAsia="新細明體" w:hAnsi="Gandhari Unicode" w:cs="Gandhari Unicode"/>
              </w:rPr>
              <w:t>ū</w:t>
            </w:r>
            <w:r w:rsidRPr="00B41491">
              <w:rPr>
                <w:rFonts w:ascii="Times New Roman" w:eastAsia="新細明體" w:hAnsi="Times New Roman" w:cs="Times New Roman"/>
              </w:rPr>
              <w:t>la.</w:t>
            </w:r>
          </w:p>
        </w:tc>
      </w:tr>
      <w:tr w:rsidR="00B41491" w:rsidRPr="00B41491" w:rsidTr="00B41491">
        <w:tc>
          <w:tcPr>
            <w:tcW w:w="859" w:type="dxa"/>
          </w:tcPr>
          <w:p w:rsidR="00B41491" w:rsidRPr="00B41491" w:rsidRDefault="00B41491" w:rsidP="00B41491">
            <w:pPr>
              <w:rPr>
                <w:rFonts w:ascii="Times New Roman" w:eastAsia="新細明體" w:hAnsi="Times New Roman" w:cs="Times New Roman"/>
              </w:rPr>
            </w:pPr>
            <w:r w:rsidRPr="00B41491">
              <w:rPr>
                <w:rFonts w:ascii="Times New Roman" w:eastAsia="新細明體" w:hAnsi="Times New Roman" w:cs="Times New Roman" w:hint="eastAsia"/>
              </w:rPr>
              <w:t>47</w:t>
            </w:r>
          </w:p>
        </w:tc>
        <w:tc>
          <w:tcPr>
            <w:tcW w:w="4670" w:type="dxa"/>
          </w:tcPr>
          <w:p w:rsidR="00B41491" w:rsidRPr="00B41491" w:rsidRDefault="00B41491" w:rsidP="00B41491">
            <w:pPr>
              <w:rPr>
                <w:rFonts w:ascii="Times New Roman" w:eastAsia="新細明體" w:hAnsi="Times New Roman" w:cs="Times New Roman"/>
              </w:rPr>
            </w:pPr>
          </w:p>
        </w:tc>
        <w:tc>
          <w:tcPr>
            <w:tcW w:w="3543" w:type="dxa"/>
          </w:tcPr>
          <w:p w:rsidR="00B41491" w:rsidRPr="00B41491" w:rsidRDefault="00B41491" w:rsidP="00B41491">
            <w:pPr>
              <w:rPr>
                <w:rFonts w:ascii="Times New Roman" w:eastAsia="新細明體" w:hAnsi="Times New Roman" w:cs="Times New Roman"/>
              </w:rPr>
            </w:pPr>
            <w:r w:rsidRPr="00B41491">
              <w:rPr>
                <w:rFonts w:ascii="Times New Roman" w:eastAsia="新細明體" w:hAnsi="Times New Roman" w:cs="Times New Roman" w:hint="eastAsia"/>
                <w:vertAlign w:val="superscript"/>
              </w:rPr>
              <w:t>27</w:t>
            </w:r>
            <w:r w:rsidRPr="00B41491">
              <w:rPr>
                <w:rFonts w:ascii="Times New Roman" w:eastAsia="新細明體" w:hAnsi="Times New Roman" w:cs="Times New Roman"/>
              </w:rPr>
              <w:t>～</w:t>
            </w:r>
            <w:r w:rsidRPr="00B41491">
              <w:rPr>
                <w:rFonts w:ascii="Times New Roman" w:eastAsia="新細明體" w:hAnsi="Times New Roman" w:cs="Times New Roman"/>
              </w:rPr>
              <w:t>A. III. 45. Pa</w:t>
            </w:r>
            <w:r w:rsidRPr="00B41491">
              <w:rPr>
                <w:rFonts w:ascii="Gandhari Unicode" w:eastAsia="新細明體" w:hAnsi="Gandhari Unicode" w:cs="Gandhari Unicode"/>
              </w:rPr>
              <w:t>ṇḍ</w:t>
            </w:r>
            <w:r w:rsidRPr="00B41491">
              <w:rPr>
                <w:rFonts w:ascii="Times New Roman" w:eastAsia="新細明體" w:hAnsi="Times New Roman" w:cs="Times New Roman"/>
              </w:rPr>
              <w:t>ita.</w:t>
            </w:r>
          </w:p>
        </w:tc>
      </w:tr>
    </w:tbl>
    <w:p w:rsidR="00B41491" w:rsidRPr="00B41491" w:rsidRDefault="00B41491" w:rsidP="00B41491">
      <w:pPr>
        <w:rPr>
          <w:rFonts w:ascii="Times New Roman" w:eastAsia="新細明體" w:hAnsi="Times New Roman" w:cs="Times New Roman"/>
        </w:rPr>
      </w:pPr>
    </w:p>
    <w:p w:rsidR="00B41491" w:rsidRPr="00B41491" w:rsidRDefault="00B41491" w:rsidP="00B41491">
      <w:pPr>
        <w:rPr>
          <w:rFonts w:ascii="Times New Roman" w:eastAsia="新細明體" w:hAnsi="Times New Roman" w:cs="Times New Roman"/>
          <w:b/>
        </w:rPr>
      </w:pPr>
      <w:r w:rsidRPr="00B41491">
        <w:rPr>
          <w:rFonts w:ascii="Times New Roman" w:eastAsia="新細明體" w:hAnsi="Times New Roman" w:cs="Times New Roman"/>
          <w:b/>
        </w:rPr>
        <w:t>（</w:t>
      </w:r>
      <w:r w:rsidR="009E3611">
        <w:rPr>
          <w:rFonts w:ascii="Times New Roman" w:eastAsia="新細明體" w:hAnsi="Times New Roman" w:cs="Times New Roman" w:hint="eastAsia"/>
          <w:b/>
        </w:rPr>
        <w:t>《原始佛教》</w:t>
      </w:r>
      <w:r w:rsidRPr="00B41491">
        <w:rPr>
          <w:rFonts w:ascii="Times New Roman" w:eastAsia="新細明體" w:hAnsi="Times New Roman" w:cs="Times New Roman" w:hint="eastAsia"/>
          <w:b/>
        </w:rPr>
        <w:t>p</w:t>
      </w:r>
      <w:r w:rsidRPr="00B41491">
        <w:rPr>
          <w:rFonts w:ascii="Times New Roman" w:eastAsia="新細明體" w:hAnsi="Times New Roman" w:cs="Times New Roman"/>
          <w:b/>
        </w:rPr>
        <w:t>.</w:t>
      </w:r>
      <w:r w:rsidR="009E3611">
        <w:rPr>
          <w:rFonts w:ascii="Times New Roman" w:eastAsia="新細明體" w:hAnsi="Times New Roman" w:cs="Times New Roman" w:hint="eastAsia"/>
          <w:b/>
        </w:rPr>
        <w:t>770</w:t>
      </w:r>
      <w:r w:rsidRPr="00B41491">
        <w:rPr>
          <w:rFonts w:ascii="Times New Roman" w:eastAsia="新細明體" w:hAnsi="Times New Roman" w:cs="Times New Roman"/>
          <w:b/>
        </w:rPr>
        <w:t>-</w:t>
      </w:r>
      <w:r w:rsidR="009E3611">
        <w:rPr>
          <w:rFonts w:ascii="Times New Roman" w:eastAsia="新細明體" w:hAnsi="Times New Roman" w:cs="Times New Roman" w:hint="eastAsia"/>
          <w:b/>
        </w:rPr>
        <w:t>p.772</w:t>
      </w:r>
      <w:r w:rsidRPr="00B41491">
        <w:rPr>
          <w:rFonts w:ascii="Times New Roman" w:eastAsia="新細明體" w:hAnsi="Times New Roman" w:cs="Times New Roman"/>
          <w:b/>
        </w:rPr>
        <w:t>）</w:t>
      </w:r>
      <w:r w:rsidRPr="00B41491">
        <w:rPr>
          <w:rFonts w:ascii="Times New Roman" w:eastAsia="新細明體" w:hAnsi="Times New Roman" w:cs="Times New Roman" w:hint="eastAsia"/>
          <w:b/>
        </w:rPr>
        <w:t>關於「增一阿含」推演與擴充的情形</w:t>
      </w:r>
    </w:p>
    <w:p w:rsidR="00B41491" w:rsidRPr="00B41491" w:rsidRDefault="00B41491" w:rsidP="00B41491">
      <w:pPr>
        <w:rPr>
          <w:rFonts w:ascii="Times New Roman" w:eastAsia="新細明體" w:hAnsi="Times New Roman" w:cs="Times New Roman"/>
        </w:rPr>
      </w:pPr>
    </w:p>
    <w:p w:rsidR="00B41491" w:rsidRPr="00B41491" w:rsidRDefault="00B41491" w:rsidP="00B41491">
      <w:pPr>
        <w:rPr>
          <w:rFonts w:ascii="Times New Roman" w:eastAsia="新細明體" w:hAnsi="Times New Roman" w:cs="Times New Roman"/>
          <w:b/>
          <w:sz w:val="22"/>
          <w:bdr w:val="single" w:sz="4" w:space="0" w:color="auto"/>
        </w:rPr>
      </w:pPr>
      <w:r w:rsidRPr="00B41491">
        <w:rPr>
          <w:rFonts w:ascii="Times New Roman" w:eastAsia="新細明體" w:hAnsi="Times New Roman" w:cs="Times New Roman" w:hint="eastAsia"/>
          <w:b/>
          <w:sz w:val="22"/>
          <w:bdr w:val="single" w:sz="4" w:space="0" w:color="auto"/>
        </w:rPr>
        <w:t>2</w:t>
      </w:r>
      <w:r w:rsidRPr="00B41491">
        <w:rPr>
          <w:rFonts w:ascii="Times New Roman" w:eastAsia="新細明體" w:hAnsi="Times New Roman" w:cs="Times New Roman"/>
          <w:b/>
          <w:sz w:val="22"/>
          <w:bdr w:val="single" w:sz="4" w:space="0" w:color="auto"/>
        </w:rPr>
        <w:t>、</w:t>
      </w:r>
    </w:p>
    <w:tbl>
      <w:tblPr>
        <w:tblStyle w:val="44"/>
        <w:tblW w:w="9072" w:type="dxa"/>
        <w:tblInd w:w="108" w:type="dxa"/>
        <w:tblLook w:val="04A0" w:firstRow="1" w:lastRow="0" w:firstColumn="1" w:lastColumn="0" w:noHBand="0" w:noVBand="1"/>
      </w:tblPr>
      <w:tblGrid>
        <w:gridCol w:w="2123"/>
        <w:gridCol w:w="1279"/>
        <w:gridCol w:w="2861"/>
        <w:gridCol w:w="2809"/>
      </w:tblGrid>
      <w:tr w:rsidR="00B41491" w:rsidRPr="00B41491" w:rsidTr="00B41491">
        <w:tc>
          <w:tcPr>
            <w:tcW w:w="2123" w:type="dxa"/>
            <w:shd w:val="clear" w:color="auto" w:fill="54BDBD" w:themeFill="background1" w:themeFillShade="BF"/>
          </w:tcPr>
          <w:p w:rsidR="00B41491" w:rsidRPr="00B41491" w:rsidRDefault="00B41491" w:rsidP="00B41491">
            <w:pPr>
              <w:jc w:val="center"/>
              <w:rPr>
                <w:rFonts w:ascii="Times New Roman" w:eastAsia="新細明體" w:hAnsi="Times New Roman" w:cs="Times New Roman"/>
                <w:b/>
                <w:sz w:val="22"/>
              </w:rPr>
            </w:pPr>
            <w:r w:rsidRPr="00B41491">
              <w:rPr>
                <w:rFonts w:ascii="Times New Roman" w:eastAsia="新細明體" w:hAnsi="Times New Roman" w:cs="Times New Roman" w:hint="eastAsia"/>
                <w:b/>
                <w:sz w:val="22"/>
              </w:rPr>
              <w:t>〔本事經〕</w:t>
            </w:r>
          </w:p>
        </w:tc>
        <w:tc>
          <w:tcPr>
            <w:tcW w:w="1279" w:type="dxa"/>
            <w:shd w:val="clear" w:color="auto" w:fill="54BDBD" w:themeFill="background1" w:themeFillShade="BF"/>
          </w:tcPr>
          <w:p w:rsidR="00B41491" w:rsidRPr="00B41491" w:rsidRDefault="00B41491" w:rsidP="00B41491">
            <w:pPr>
              <w:jc w:val="center"/>
              <w:rPr>
                <w:rFonts w:ascii="Times New Roman" w:eastAsia="新細明體" w:hAnsi="Times New Roman" w:cs="Times New Roman"/>
                <w:b/>
                <w:sz w:val="22"/>
              </w:rPr>
            </w:pPr>
            <w:r w:rsidRPr="00B41491">
              <w:rPr>
                <w:rFonts w:ascii="Times New Roman" w:eastAsia="新細明體" w:hAnsi="Times New Roman" w:cs="Times New Roman" w:hint="eastAsia"/>
                <w:b/>
                <w:sz w:val="22"/>
              </w:rPr>
              <w:t>〔如是語〕</w:t>
            </w:r>
          </w:p>
        </w:tc>
        <w:tc>
          <w:tcPr>
            <w:tcW w:w="2861" w:type="dxa"/>
            <w:shd w:val="clear" w:color="auto" w:fill="54BDBD" w:themeFill="background1" w:themeFillShade="BF"/>
          </w:tcPr>
          <w:p w:rsidR="00B41491" w:rsidRPr="00B41491" w:rsidRDefault="00B41491" w:rsidP="00B41491">
            <w:pPr>
              <w:jc w:val="center"/>
              <w:rPr>
                <w:rFonts w:ascii="Times New Roman" w:eastAsia="新細明體" w:hAnsi="Times New Roman" w:cs="Times New Roman"/>
                <w:b/>
                <w:sz w:val="22"/>
              </w:rPr>
            </w:pPr>
            <w:r w:rsidRPr="00B41491">
              <w:rPr>
                <w:rFonts w:ascii="Times New Roman" w:eastAsia="新細明體" w:hAnsi="Times New Roman" w:cs="Times New Roman" w:hint="eastAsia"/>
                <w:b/>
                <w:sz w:val="22"/>
              </w:rPr>
              <w:t>〔增壹阿含經〕</w:t>
            </w:r>
          </w:p>
        </w:tc>
        <w:tc>
          <w:tcPr>
            <w:tcW w:w="2809" w:type="dxa"/>
            <w:shd w:val="clear" w:color="auto" w:fill="54BDBD" w:themeFill="background1" w:themeFillShade="BF"/>
          </w:tcPr>
          <w:p w:rsidR="00B41491" w:rsidRPr="00B41491" w:rsidRDefault="00B41491" w:rsidP="00B41491">
            <w:pPr>
              <w:jc w:val="center"/>
              <w:rPr>
                <w:rFonts w:ascii="Times New Roman" w:eastAsia="新細明體" w:hAnsi="Times New Roman" w:cs="Times New Roman"/>
                <w:b/>
                <w:sz w:val="22"/>
              </w:rPr>
            </w:pPr>
            <w:r w:rsidRPr="00B41491">
              <w:rPr>
                <w:rFonts w:ascii="Times New Roman" w:eastAsia="新細明體" w:hAnsi="Times New Roman" w:cs="Times New Roman" w:hint="eastAsia"/>
                <w:b/>
                <w:sz w:val="22"/>
              </w:rPr>
              <w:t>〔增支部〕</w:t>
            </w:r>
          </w:p>
        </w:tc>
      </w:tr>
      <w:tr w:rsidR="00B41491" w:rsidRPr="00B41491" w:rsidTr="00B41491">
        <w:tc>
          <w:tcPr>
            <w:tcW w:w="2123" w:type="dxa"/>
          </w:tcPr>
          <w:p w:rsidR="00B41491" w:rsidRPr="00B41491" w:rsidRDefault="00B41491" w:rsidP="00B41491">
            <w:pPr>
              <w:rPr>
                <w:rFonts w:ascii="Times New Roman" w:eastAsia="新細明體" w:hAnsi="Times New Roman" w:cs="Times New Roman"/>
                <w:sz w:val="22"/>
              </w:rPr>
            </w:pPr>
            <w:r w:rsidRPr="00B41491">
              <w:rPr>
                <w:rFonts w:ascii="Times New Roman" w:eastAsia="新細明體" w:hAnsi="Times New Roman" w:cs="Times New Roman"/>
                <w:sz w:val="22"/>
              </w:rPr>
              <w:t>60</w:t>
            </w:r>
            <w:r w:rsidRPr="00B41491">
              <w:rPr>
                <w:rFonts w:ascii="Times New Roman" w:eastAsia="新細明體" w:hAnsi="Times New Roman" w:cs="Times New Roman"/>
                <w:sz w:val="22"/>
              </w:rPr>
              <w:t>疾轉無如心者</w:t>
            </w:r>
          </w:p>
        </w:tc>
        <w:tc>
          <w:tcPr>
            <w:tcW w:w="1279" w:type="dxa"/>
          </w:tcPr>
          <w:p w:rsidR="00B41491" w:rsidRPr="00B41491" w:rsidRDefault="00B41491" w:rsidP="00B41491">
            <w:pPr>
              <w:jc w:val="center"/>
              <w:rPr>
                <w:rFonts w:ascii="Times New Roman" w:eastAsia="新細明體" w:hAnsi="Times New Roman" w:cs="Times New Roman"/>
                <w:sz w:val="22"/>
              </w:rPr>
            </w:pPr>
          </w:p>
        </w:tc>
        <w:tc>
          <w:tcPr>
            <w:tcW w:w="2861" w:type="dxa"/>
          </w:tcPr>
          <w:p w:rsidR="00B41491" w:rsidRPr="00B41491" w:rsidRDefault="00B41491" w:rsidP="00B41491">
            <w:pPr>
              <w:jc w:val="center"/>
              <w:rPr>
                <w:rFonts w:ascii="Times New Roman" w:eastAsia="新細明體" w:hAnsi="Times New Roman" w:cs="Times New Roman"/>
                <w:sz w:val="22"/>
              </w:rPr>
            </w:pPr>
            <w:r w:rsidRPr="00B41491">
              <w:rPr>
                <w:rFonts w:ascii="Times New Roman" w:eastAsia="新細明體" w:hAnsi="Times New Roman" w:cs="Times New Roman"/>
                <w:sz w:val="22"/>
              </w:rPr>
              <w:t>一子品</w:t>
            </w:r>
            <w:r w:rsidRPr="00B41491">
              <w:rPr>
                <w:rFonts w:ascii="Times New Roman" w:eastAsia="新細明體" w:hAnsi="Times New Roman" w:cs="Times New Roman"/>
                <w:sz w:val="22"/>
              </w:rPr>
              <w:t>3</w:t>
            </w:r>
            <w:r w:rsidRPr="00B41491">
              <w:rPr>
                <w:rFonts w:ascii="Times New Roman" w:eastAsia="新細明體" w:hAnsi="Times New Roman" w:cs="Times New Roman" w:hint="eastAsia"/>
                <w:sz w:val="22"/>
              </w:rPr>
              <w:t>、</w:t>
            </w:r>
            <w:r w:rsidRPr="00B41491">
              <w:rPr>
                <w:rFonts w:ascii="Times New Roman" w:eastAsia="新細明體" w:hAnsi="Times New Roman" w:cs="Times New Roman"/>
                <w:sz w:val="22"/>
              </w:rPr>
              <w:t>4</w:t>
            </w:r>
          </w:p>
        </w:tc>
        <w:tc>
          <w:tcPr>
            <w:tcW w:w="2809" w:type="dxa"/>
          </w:tcPr>
          <w:p w:rsidR="00B41491" w:rsidRPr="00B41491" w:rsidRDefault="00B41491" w:rsidP="00B41491">
            <w:pPr>
              <w:jc w:val="center"/>
              <w:rPr>
                <w:rFonts w:ascii="Times New Roman" w:eastAsia="新細明體" w:hAnsi="Times New Roman" w:cs="Times New Roman"/>
                <w:sz w:val="22"/>
              </w:rPr>
            </w:pPr>
            <w:r w:rsidRPr="00B41491">
              <w:rPr>
                <w:rFonts w:ascii="Times New Roman" w:eastAsia="新細明體" w:hAnsi="Times New Roman" w:cs="Times New Roman" w:hint="eastAsia"/>
                <w:sz w:val="22"/>
              </w:rPr>
              <w:t>（</w:t>
            </w:r>
            <w:r w:rsidRPr="00B41491">
              <w:rPr>
                <w:rFonts w:ascii="Times New Roman" w:eastAsia="新細明體" w:hAnsi="Times New Roman" w:cs="Times New Roman"/>
                <w:sz w:val="22"/>
              </w:rPr>
              <w:t>五品</w:t>
            </w:r>
            <w:r w:rsidRPr="00B41491">
              <w:rPr>
                <w:rFonts w:ascii="Times New Roman" w:eastAsia="新細明體" w:hAnsi="Times New Roman" w:cs="Times New Roman" w:hint="eastAsia"/>
                <w:sz w:val="22"/>
              </w:rPr>
              <w:t>）</w:t>
            </w:r>
            <w:r w:rsidRPr="00B41491">
              <w:rPr>
                <w:rFonts w:ascii="Times New Roman" w:eastAsia="新細明體" w:hAnsi="Times New Roman" w:cs="Times New Roman"/>
                <w:sz w:val="22"/>
              </w:rPr>
              <w:t>向與隱覆品</w:t>
            </w:r>
            <w:r w:rsidRPr="00B41491">
              <w:rPr>
                <w:rFonts w:ascii="Times New Roman" w:eastAsia="新細明體" w:hAnsi="Times New Roman" w:cs="Times New Roman"/>
                <w:sz w:val="22"/>
              </w:rPr>
              <w:t>8</w:t>
            </w:r>
          </w:p>
          <w:p w:rsidR="00B41491" w:rsidRPr="00B41491" w:rsidRDefault="00B41491" w:rsidP="00B41491">
            <w:pPr>
              <w:jc w:val="center"/>
              <w:rPr>
                <w:rFonts w:ascii="Times New Roman" w:eastAsia="新細明體" w:hAnsi="Times New Roman" w:cs="Times New Roman"/>
                <w:b/>
                <w:sz w:val="22"/>
              </w:rPr>
            </w:pPr>
          </w:p>
          <w:p w:rsidR="00B41491" w:rsidRPr="00B41491" w:rsidRDefault="00B41491" w:rsidP="00B41491">
            <w:pPr>
              <w:jc w:val="center"/>
              <w:rPr>
                <w:rFonts w:ascii="Times New Roman" w:eastAsia="新細明體" w:hAnsi="Times New Roman" w:cs="Times New Roman"/>
                <w:sz w:val="22"/>
              </w:rPr>
            </w:pPr>
            <w:r w:rsidRPr="00B41491">
              <w:rPr>
                <w:rFonts w:ascii="Times New Roman" w:eastAsia="新細明體" w:hAnsi="Times New Roman" w:cs="Times New Roman" w:hint="eastAsia"/>
                <w:b/>
                <w:sz w:val="22"/>
              </w:rPr>
              <w:t>有</w:t>
            </w:r>
            <w:r w:rsidRPr="00B41491">
              <w:rPr>
                <w:rFonts w:ascii="Times New Roman" w:eastAsia="新細明體" w:hAnsi="Times New Roman" w:cs="Times New Roman" w:hint="eastAsia"/>
                <w:b/>
                <w:sz w:val="22"/>
              </w:rPr>
              <w:t>4</w:t>
            </w:r>
            <w:r w:rsidRPr="00B41491">
              <w:rPr>
                <w:rFonts w:ascii="Times New Roman" w:eastAsia="新細明體" w:hAnsi="Times New Roman" w:cs="Times New Roman" w:hint="eastAsia"/>
                <w:b/>
                <w:sz w:val="22"/>
              </w:rPr>
              <w:t>經：</w:t>
            </w:r>
            <w:r w:rsidRPr="00B41491">
              <w:rPr>
                <w:rFonts w:ascii="Times New Roman" w:eastAsia="新細明體" w:hAnsi="Times New Roman" w:cs="Times New Roman"/>
                <w:b/>
                <w:sz w:val="22"/>
              </w:rPr>
              <w:t>「心極光淨」</w:t>
            </w:r>
          </w:p>
          <w:p w:rsidR="00B41491" w:rsidRPr="00B41491" w:rsidRDefault="00B41491" w:rsidP="00B41491">
            <w:pPr>
              <w:tabs>
                <w:tab w:val="left" w:pos="231"/>
                <w:tab w:val="center" w:pos="1580"/>
              </w:tabs>
              <w:rPr>
                <w:rFonts w:ascii="Times New Roman" w:eastAsia="新細明體" w:hAnsi="Times New Roman" w:cs="Times New Roman"/>
                <w:sz w:val="22"/>
              </w:rPr>
            </w:pPr>
            <w:r w:rsidRPr="00B41491">
              <w:rPr>
                <w:rFonts w:ascii="Times New Roman" w:eastAsia="新細明體" w:hAnsi="Times New Roman" w:cs="Times New Roman" w:hint="eastAsia"/>
                <w:sz w:val="22"/>
              </w:rPr>
              <w:t>（</w:t>
            </w:r>
            <w:r w:rsidRPr="00B41491">
              <w:rPr>
                <w:rFonts w:ascii="Times New Roman" w:eastAsia="新細明體" w:hAnsi="Times New Roman" w:cs="Times New Roman"/>
                <w:sz w:val="22"/>
              </w:rPr>
              <w:t>五品</w:t>
            </w:r>
            <w:r w:rsidRPr="00B41491">
              <w:rPr>
                <w:rFonts w:ascii="Times New Roman" w:eastAsia="新細明體" w:hAnsi="Times New Roman" w:cs="Times New Roman" w:hint="eastAsia"/>
                <w:sz w:val="22"/>
              </w:rPr>
              <w:t>）</w:t>
            </w:r>
            <w:r w:rsidRPr="00B41491">
              <w:rPr>
                <w:rFonts w:ascii="Times New Roman" w:eastAsia="新細明體" w:hAnsi="Times New Roman" w:cs="Times New Roman"/>
                <w:sz w:val="22"/>
              </w:rPr>
              <w:t>向與隱覆品</w:t>
            </w:r>
            <w:r w:rsidRPr="00B41491">
              <w:rPr>
                <w:rFonts w:ascii="Times New Roman" w:eastAsia="新細明體" w:hAnsi="Times New Roman" w:cs="Times New Roman"/>
                <w:sz w:val="22"/>
              </w:rPr>
              <w:t>9</w:t>
            </w:r>
            <w:r w:rsidRPr="00B41491">
              <w:rPr>
                <w:rFonts w:ascii="新細明體" w:eastAsia="新細明體" w:hAnsi="新細明體" w:cs="新細明體" w:hint="eastAsia"/>
                <w:sz w:val="22"/>
              </w:rPr>
              <w:t>、</w:t>
            </w:r>
            <w:r w:rsidRPr="00B41491">
              <w:rPr>
                <w:rFonts w:ascii="Times New Roman" w:eastAsia="新細明體" w:hAnsi="Times New Roman" w:cs="Times New Roman"/>
                <w:sz w:val="22"/>
              </w:rPr>
              <w:t>10</w:t>
            </w:r>
          </w:p>
          <w:p w:rsidR="00B41491" w:rsidRPr="00B41491" w:rsidRDefault="00B41491" w:rsidP="00B41491">
            <w:pPr>
              <w:rPr>
                <w:rFonts w:ascii="Times New Roman" w:eastAsia="新細明體" w:hAnsi="Times New Roman" w:cs="Times New Roman"/>
                <w:sz w:val="22"/>
              </w:rPr>
            </w:pPr>
            <w:r w:rsidRPr="00B41491">
              <w:rPr>
                <w:rFonts w:ascii="Times New Roman" w:eastAsia="新細明體" w:hAnsi="Times New Roman" w:cs="Times New Roman" w:hint="eastAsia"/>
                <w:sz w:val="22"/>
              </w:rPr>
              <w:t>（</w:t>
            </w:r>
            <w:r w:rsidRPr="00B41491">
              <w:rPr>
                <w:rFonts w:ascii="Times New Roman" w:eastAsia="新細明體" w:hAnsi="Times New Roman" w:cs="Times New Roman"/>
                <w:sz w:val="22"/>
              </w:rPr>
              <w:t>六</w:t>
            </w:r>
            <w:r w:rsidRPr="00B41491">
              <w:rPr>
                <w:rFonts w:ascii="Times New Roman" w:eastAsia="新細明體" w:hAnsi="Times New Roman" w:cs="Times New Roman" w:hint="eastAsia"/>
                <w:sz w:val="22"/>
              </w:rPr>
              <w:t>品）</w:t>
            </w:r>
            <w:r w:rsidRPr="00B41491">
              <w:rPr>
                <w:rFonts w:ascii="Times New Roman" w:eastAsia="新細明體" w:hAnsi="Times New Roman" w:cs="Times New Roman"/>
                <w:sz w:val="22"/>
              </w:rPr>
              <w:t>彈指品</w:t>
            </w:r>
            <w:r w:rsidRPr="00B41491">
              <w:rPr>
                <w:rFonts w:ascii="Times New Roman" w:eastAsia="新細明體" w:hAnsi="Times New Roman" w:cs="Times New Roman"/>
                <w:sz w:val="22"/>
              </w:rPr>
              <w:t>1</w:t>
            </w:r>
            <w:r w:rsidRPr="00B41491">
              <w:rPr>
                <w:rFonts w:ascii="新細明體" w:eastAsia="新細明體" w:hAnsi="新細明體" w:cs="新細明體" w:hint="eastAsia"/>
                <w:sz w:val="22"/>
              </w:rPr>
              <w:t>、</w:t>
            </w:r>
            <w:r w:rsidRPr="00B41491">
              <w:rPr>
                <w:rFonts w:ascii="Times New Roman" w:eastAsia="新細明體" w:hAnsi="Times New Roman" w:cs="Times New Roman" w:hint="eastAsia"/>
                <w:sz w:val="22"/>
              </w:rPr>
              <w:t>2</w:t>
            </w:r>
          </w:p>
        </w:tc>
      </w:tr>
    </w:tbl>
    <w:p w:rsidR="00B41491" w:rsidRPr="00B41491" w:rsidRDefault="00B41491" w:rsidP="00B41491">
      <w:pPr>
        <w:rPr>
          <w:rFonts w:ascii="Times New Roman" w:eastAsia="新細明體" w:hAnsi="Times New Roman" w:cs="Times New Roman"/>
          <w:sz w:val="22"/>
        </w:rPr>
      </w:pPr>
    </w:p>
    <w:p w:rsidR="00B41491" w:rsidRPr="00B41491" w:rsidRDefault="00B41491" w:rsidP="00B41491">
      <w:pPr>
        <w:rPr>
          <w:rFonts w:ascii="Times New Roman" w:eastAsia="新細明體" w:hAnsi="Times New Roman" w:cs="Times New Roman"/>
          <w:b/>
          <w:sz w:val="22"/>
          <w:bdr w:val="single" w:sz="4" w:space="0" w:color="auto"/>
        </w:rPr>
      </w:pPr>
      <w:r w:rsidRPr="00B41491">
        <w:rPr>
          <w:rFonts w:ascii="Times New Roman" w:eastAsia="新細明體" w:hAnsi="Times New Roman" w:cs="Times New Roman" w:hint="eastAsia"/>
          <w:b/>
          <w:sz w:val="22"/>
          <w:bdr w:val="single" w:sz="4" w:space="0" w:color="auto"/>
        </w:rPr>
        <w:t>3</w:t>
      </w:r>
      <w:r w:rsidRPr="00B41491">
        <w:rPr>
          <w:rFonts w:ascii="Times New Roman" w:eastAsia="新細明體" w:hAnsi="Times New Roman" w:cs="Times New Roman"/>
          <w:b/>
          <w:sz w:val="22"/>
          <w:bdr w:val="single" w:sz="4" w:space="0" w:color="auto"/>
        </w:rPr>
        <w:t>、</w:t>
      </w:r>
    </w:p>
    <w:tbl>
      <w:tblPr>
        <w:tblStyle w:val="44"/>
        <w:tblW w:w="9072" w:type="dxa"/>
        <w:tblInd w:w="108" w:type="dxa"/>
        <w:tblLook w:val="04A0" w:firstRow="1" w:lastRow="0" w:firstColumn="1" w:lastColumn="0" w:noHBand="0" w:noVBand="1"/>
      </w:tblPr>
      <w:tblGrid>
        <w:gridCol w:w="2124"/>
        <w:gridCol w:w="1278"/>
        <w:gridCol w:w="2886"/>
        <w:gridCol w:w="2784"/>
      </w:tblGrid>
      <w:tr w:rsidR="00B41491" w:rsidRPr="00B41491" w:rsidTr="00B41491">
        <w:tc>
          <w:tcPr>
            <w:tcW w:w="2124" w:type="dxa"/>
          </w:tcPr>
          <w:p w:rsidR="00B41491" w:rsidRPr="00B41491" w:rsidRDefault="00B41491" w:rsidP="00B41491">
            <w:pPr>
              <w:jc w:val="both"/>
              <w:rPr>
                <w:rFonts w:ascii="Times New Roman" w:eastAsia="新細明體" w:hAnsi="Times New Roman" w:cs="Times New Roman"/>
                <w:sz w:val="22"/>
              </w:rPr>
            </w:pPr>
            <w:r w:rsidRPr="00B41491">
              <w:rPr>
                <w:rFonts w:ascii="Times New Roman" w:eastAsia="新細明體" w:hAnsi="Times New Roman" w:cs="Times New Roman"/>
                <w:sz w:val="22"/>
              </w:rPr>
              <w:t>4</w:t>
            </w:r>
            <w:r w:rsidRPr="00B41491">
              <w:rPr>
                <w:rFonts w:ascii="Times New Roman" w:eastAsia="新細明體" w:hAnsi="Times New Roman" w:cs="Times New Roman"/>
                <w:sz w:val="22"/>
              </w:rPr>
              <w:t>心汙墮惡趣</w:t>
            </w:r>
          </w:p>
        </w:tc>
        <w:tc>
          <w:tcPr>
            <w:tcW w:w="1278" w:type="dxa"/>
          </w:tcPr>
          <w:p w:rsidR="00B41491" w:rsidRPr="00B41491" w:rsidRDefault="00B41491" w:rsidP="00B41491">
            <w:pPr>
              <w:jc w:val="center"/>
              <w:rPr>
                <w:rFonts w:ascii="Times New Roman" w:eastAsia="新細明體" w:hAnsi="Times New Roman" w:cs="Times New Roman"/>
                <w:sz w:val="22"/>
              </w:rPr>
            </w:pPr>
            <w:r w:rsidRPr="00B41491">
              <w:rPr>
                <w:rFonts w:ascii="Times New Roman" w:eastAsia="新細明體" w:hAnsi="Times New Roman" w:cs="Times New Roman"/>
                <w:sz w:val="22"/>
              </w:rPr>
              <w:t>20</w:t>
            </w:r>
          </w:p>
        </w:tc>
        <w:tc>
          <w:tcPr>
            <w:tcW w:w="2886" w:type="dxa"/>
          </w:tcPr>
          <w:p w:rsidR="00B41491" w:rsidRPr="00B41491" w:rsidRDefault="00B41491" w:rsidP="00B41491">
            <w:pPr>
              <w:jc w:val="center"/>
              <w:rPr>
                <w:rFonts w:ascii="Times New Roman" w:eastAsia="新細明體" w:hAnsi="Times New Roman" w:cs="Times New Roman"/>
                <w:sz w:val="22"/>
              </w:rPr>
            </w:pPr>
            <w:r w:rsidRPr="00B41491">
              <w:rPr>
                <w:rFonts w:ascii="Times New Roman" w:eastAsia="新細明體" w:hAnsi="Times New Roman" w:cs="Times New Roman"/>
                <w:sz w:val="22"/>
              </w:rPr>
              <w:t>一子品</w:t>
            </w:r>
            <w:r w:rsidRPr="00B41491">
              <w:rPr>
                <w:rFonts w:ascii="Times New Roman" w:eastAsia="新細明體" w:hAnsi="Times New Roman" w:cs="Times New Roman"/>
                <w:sz w:val="22"/>
              </w:rPr>
              <w:t>5</w:t>
            </w:r>
          </w:p>
        </w:tc>
        <w:tc>
          <w:tcPr>
            <w:tcW w:w="2784" w:type="dxa"/>
          </w:tcPr>
          <w:p w:rsidR="00B41491" w:rsidRPr="00B41491" w:rsidRDefault="00B41491" w:rsidP="00B41491">
            <w:pPr>
              <w:jc w:val="center"/>
              <w:rPr>
                <w:rFonts w:ascii="Times New Roman" w:eastAsia="新細明體" w:hAnsi="Times New Roman" w:cs="Times New Roman"/>
                <w:sz w:val="22"/>
              </w:rPr>
            </w:pPr>
            <w:r w:rsidRPr="00B41491">
              <w:rPr>
                <w:rFonts w:ascii="Times New Roman" w:eastAsia="新細明體" w:hAnsi="Times New Roman" w:cs="Times New Roman"/>
                <w:sz w:val="22"/>
              </w:rPr>
              <w:t>五品</w:t>
            </w:r>
            <w:r w:rsidRPr="00B41491">
              <w:rPr>
                <w:rFonts w:ascii="Times New Roman" w:eastAsia="新細明體" w:hAnsi="Times New Roman" w:cs="Times New Roman"/>
                <w:sz w:val="22"/>
              </w:rPr>
              <w:t>3</w:t>
            </w:r>
          </w:p>
        </w:tc>
      </w:tr>
      <w:tr w:rsidR="00B41491" w:rsidRPr="00B41491" w:rsidTr="00B41491">
        <w:tc>
          <w:tcPr>
            <w:tcW w:w="2124" w:type="dxa"/>
          </w:tcPr>
          <w:p w:rsidR="00B41491" w:rsidRPr="00B41491" w:rsidRDefault="00B41491" w:rsidP="00B41491">
            <w:pPr>
              <w:jc w:val="both"/>
              <w:rPr>
                <w:rFonts w:ascii="Times New Roman" w:eastAsia="新細明體" w:hAnsi="Times New Roman" w:cs="Times New Roman"/>
                <w:sz w:val="22"/>
              </w:rPr>
            </w:pPr>
            <w:r w:rsidRPr="00B41491">
              <w:rPr>
                <w:rFonts w:ascii="Times New Roman" w:eastAsia="新細明體" w:hAnsi="Times New Roman" w:cs="Times New Roman"/>
                <w:sz w:val="22"/>
              </w:rPr>
              <w:t>5</w:t>
            </w:r>
            <w:r w:rsidRPr="00B41491">
              <w:rPr>
                <w:rFonts w:ascii="Times New Roman" w:eastAsia="新細明體" w:hAnsi="Times New Roman" w:cs="Times New Roman"/>
                <w:sz w:val="22"/>
              </w:rPr>
              <w:t>心淨生善趣</w:t>
            </w:r>
          </w:p>
        </w:tc>
        <w:tc>
          <w:tcPr>
            <w:tcW w:w="1278" w:type="dxa"/>
          </w:tcPr>
          <w:p w:rsidR="00B41491" w:rsidRPr="00B41491" w:rsidRDefault="00B41491" w:rsidP="00B41491">
            <w:pPr>
              <w:jc w:val="center"/>
              <w:rPr>
                <w:rFonts w:ascii="Times New Roman" w:eastAsia="新細明體" w:hAnsi="Times New Roman" w:cs="Times New Roman"/>
                <w:sz w:val="22"/>
              </w:rPr>
            </w:pPr>
            <w:r w:rsidRPr="00B41491">
              <w:rPr>
                <w:rFonts w:ascii="Times New Roman" w:eastAsia="新細明體" w:hAnsi="Times New Roman" w:cs="Times New Roman"/>
                <w:sz w:val="22"/>
              </w:rPr>
              <w:t>21</w:t>
            </w:r>
          </w:p>
        </w:tc>
        <w:tc>
          <w:tcPr>
            <w:tcW w:w="2886" w:type="dxa"/>
          </w:tcPr>
          <w:p w:rsidR="00B41491" w:rsidRPr="00B41491" w:rsidRDefault="00B41491" w:rsidP="00B41491">
            <w:pPr>
              <w:jc w:val="center"/>
              <w:rPr>
                <w:rFonts w:ascii="Times New Roman" w:eastAsia="新細明體" w:hAnsi="Times New Roman" w:cs="Times New Roman"/>
                <w:sz w:val="22"/>
              </w:rPr>
            </w:pPr>
            <w:r w:rsidRPr="00B41491">
              <w:rPr>
                <w:rFonts w:ascii="Times New Roman" w:eastAsia="新細明體" w:hAnsi="Times New Roman" w:cs="Times New Roman"/>
                <w:sz w:val="22"/>
              </w:rPr>
              <w:t>一子品</w:t>
            </w:r>
            <w:r w:rsidRPr="00B41491">
              <w:rPr>
                <w:rFonts w:ascii="Times New Roman" w:eastAsia="新細明體" w:hAnsi="Times New Roman" w:cs="Times New Roman"/>
                <w:sz w:val="22"/>
              </w:rPr>
              <w:t>6</w:t>
            </w:r>
          </w:p>
        </w:tc>
        <w:tc>
          <w:tcPr>
            <w:tcW w:w="2784" w:type="dxa"/>
          </w:tcPr>
          <w:p w:rsidR="00B41491" w:rsidRPr="00B41491" w:rsidRDefault="00B41491" w:rsidP="00B41491">
            <w:pPr>
              <w:jc w:val="center"/>
              <w:rPr>
                <w:rFonts w:ascii="Times New Roman" w:eastAsia="新細明體" w:hAnsi="Times New Roman" w:cs="Times New Roman"/>
                <w:sz w:val="22"/>
              </w:rPr>
            </w:pPr>
            <w:r w:rsidRPr="00B41491">
              <w:rPr>
                <w:rFonts w:ascii="Times New Roman" w:eastAsia="新細明體" w:hAnsi="Times New Roman" w:cs="Times New Roman"/>
                <w:sz w:val="22"/>
              </w:rPr>
              <w:t>五品</w:t>
            </w:r>
            <w:r w:rsidRPr="00B41491">
              <w:rPr>
                <w:rFonts w:ascii="Times New Roman" w:eastAsia="新細明體" w:hAnsi="Times New Roman" w:cs="Times New Roman"/>
                <w:sz w:val="22"/>
              </w:rPr>
              <w:t>4</w:t>
            </w:r>
          </w:p>
        </w:tc>
      </w:tr>
      <w:tr w:rsidR="00B41491" w:rsidRPr="00B41491" w:rsidTr="00B41491">
        <w:tc>
          <w:tcPr>
            <w:tcW w:w="2124" w:type="dxa"/>
          </w:tcPr>
          <w:p w:rsidR="00B41491" w:rsidRPr="00B41491" w:rsidRDefault="00B41491" w:rsidP="00B41491">
            <w:pPr>
              <w:jc w:val="both"/>
              <w:rPr>
                <w:rFonts w:ascii="Times New Roman" w:eastAsia="新細明體" w:hAnsi="Times New Roman" w:cs="Times New Roman"/>
                <w:sz w:val="22"/>
              </w:rPr>
            </w:pPr>
            <w:r w:rsidRPr="00B41491">
              <w:rPr>
                <w:rFonts w:ascii="Times New Roman" w:eastAsia="新細明體" w:hAnsi="Times New Roman" w:cs="Times New Roman"/>
                <w:sz w:val="22"/>
              </w:rPr>
              <w:t>7</w:t>
            </w:r>
            <w:r w:rsidRPr="00B41491">
              <w:rPr>
                <w:rFonts w:ascii="Times New Roman" w:eastAsia="新細明體" w:hAnsi="Times New Roman" w:cs="Times New Roman"/>
                <w:sz w:val="22"/>
              </w:rPr>
              <w:t>不善意為前導</w:t>
            </w:r>
          </w:p>
        </w:tc>
        <w:tc>
          <w:tcPr>
            <w:tcW w:w="1278" w:type="dxa"/>
          </w:tcPr>
          <w:p w:rsidR="00B41491" w:rsidRPr="00B41491" w:rsidRDefault="00B41491" w:rsidP="00B41491">
            <w:pPr>
              <w:jc w:val="center"/>
              <w:rPr>
                <w:rFonts w:ascii="Times New Roman" w:eastAsia="新細明體" w:hAnsi="Times New Roman" w:cs="Times New Roman"/>
                <w:sz w:val="22"/>
              </w:rPr>
            </w:pPr>
          </w:p>
        </w:tc>
        <w:tc>
          <w:tcPr>
            <w:tcW w:w="2886" w:type="dxa"/>
          </w:tcPr>
          <w:p w:rsidR="00B41491" w:rsidRPr="00B41491" w:rsidRDefault="00B41491" w:rsidP="00B41491">
            <w:pPr>
              <w:jc w:val="center"/>
              <w:rPr>
                <w:rFonts w:ascii="Times New Roman" w:eastAsia="新細明體" w:hAnsi="Times New Roman" w:cs="Times New Roman"/>
                <w:sz w:val="22"/>
              </w:rPr>
            </w:pPr>
          </w:p>
        </w:tc>
        <w:tc>
          <w:tcPr>
            <w:tcW w:w="2784" w:type="dxa"/>
          </w:tcPr>
          <w:p w:rsidR="00B41491" w:rsidRPr="00B41491" w:rsidRDefault="00B41491" w:rsidP="00B41491">
            <w:pPr>
              <w:jc w:val="center"/>
              <w:rPr>
                <w:rFonts w:ascii="Times New Roman" w:eastAsia="新細明體" w:hAnsi="Times New Roman" w:cs="Times New Roman"/>
                <w:sz w:val="22"/>
              </w:rPr>
            </w:pPr>
            <w:r w:rsidRPr="00B41491">
              <w:rPr>
                <w:rFonts w:ascii="Times New Roman" w:eastAsia="新細明體" w:hAnsi="Times New Roman" w:cs="Times New Roman"/>
                <w:sz w:val="22"/>
              </w:rPr>
              <w:t>六品</w:t>
            </w:r>
            <w:r w:rsidRPr="00B41491">
              <w:rPr>
                <w:rFonts w:ascii="Times New Roman" w:eastAsia="新細明體" w:hAnsi="Times New Roman" w:cs="Times New Roman"/>
                <w:sz w:val="22"/>
              </w:rPr>
              <w:t>6</w:t>
            </w:r>
          </w:p>
        </w:tc>
      </w:tr>
      <w:tr w:rsidR="00B41491" w:rsidRPr="00B41491" w:rsidTr="00B41491">
        <w:tc>
          <w:tcPr>
            <w:tcW w:w="2124" w:type="dxa"/>
          </w:tcPr>
          <w:p w:rsidR="00B41491" w:rsidRPr="00B41491" w:rsidRDefault="00B41491" w:rsidP="00B41491">
            <w:pPr>
              <w:jc w:val="both"/>
              <w:rPr>
                <w:rFonts w:ascii="Times New Roman" w:eastAsia="新細明體" w:hAnsi="Times New Roman" w:cs="Times New Roman"/>
                <w:sz w:val="22"/>
              </w:rPr>
            </w:pPr>
            <w:r w:rsidRPr="00B41491">
              <w:rPr>
                <w:rFonts w:ascii="Times New Roman" w:eastAsia="新細明體" w:hAnsi="Times New Roman" w:cs="Times New Roman"/>
                <w:sz w:val="22"/>
              </w:rPr>
              <w:t>8</w:t>
            </w:r>
            <w:r w:rsidRPr="00B41491">
              <w:rPr>
                <w:rFonts w:ascii="Times New Roman" w:eastAsia="新細明體" w:hAnsi="Times New Roman" w:cs="Times New Roman"/>
                <w:sz w:val="22"/>
              </w:rPr>
              <w:t>淨善意為前導</w:t>
            </w:r>
          </w:p>
        </w:tc>
        <w:tc>
          <w:tcPr>
            <w:tcW w:w="1278" w:type="dxa"/>
          </w:tcPr>
          <w:p w:rsidR="00B41491" w:rsidRPr="00B41491" w:rsidRDefault="00B41491" w:rsidP="00B41491">
            <w:pPr>
              <w:jc w:val="center"/>
              <w:rPr>
                <w:rFonts w:ascii="Times New Roman" w:eastAsia="新細明體" w:hAnsi="Times New Roman" w:cs="Times New Roman"/>
                <w:sz w:val="22"/>
              </w:rPr>
            </w:pPr>
          </w:p>
        </w:tc>
        <w:tc>
          <w:tcPr>
            <w:tcW w:w="2886" w:type="dxa"/>
          </w:tcPr>
          <w:p w:rsidR="00B41491" w:rsidRPr="00B41491" w:rsidRDefault="00B41491" w:rsidP="00B41491">
            <w:pPr>
              <w:jc w:val="center"/>
              <w:rPr>
                <w:rFonts w:ascii="Times New Roman" w:eastAsia="新細明體" w:hAnsi="Times New Roman" w:cs="Times New Roman"/>
                <w:sz w:val="22"/>
              </w:rPr>
            </w:pPr>
          </w:p>
        </w:tc>
        <w:tc>
          <w:tcPr>
            <w:tcW w:w="2784" w:type="dxa"/>
          </w:tcPr>
          <w:p w:rsidR="00B41491" w:rsidRPr="00B41491" w:rsidRDefault="00B41491" w:rsidP="00B41491">
            <w:pPr>
              <w:jc w:val="center"/>
              <w:rPr>
                <w:rFonts w:ascii="Times New Roman" w:eastAsia="新細明體" w:hAnsi="Times New Roman" w:cs="Times New Roman"/>
                <w:sz w:val="22"/>
              </w:rPr>
            </w:pPr>
            <w:r w:rsidRPr="00B41491">
              <w:rPr>
                <w:rFonts w:ascii="Times New Roman" w:eastAsia="新細明體" w:hAnsi="Times New Roman" w:cs="Times New Roman"/>
                <w:sz w:val="22"/>
              </w:rPr>
              <w:t>六品</w:t>
            </w:r>
            <w:r w:rsidRPr="00B41491">
              <w:rPr>
                <w:rFonts w:ascii="Times New Roman" w:eastAsia="新細明體" w:hAnsi="Times New Roman" w:cs="Times New Roman"/>
                <w:sz w:val="22"/>
              </w:rPr>
              <w:t>7</w:t>
            </w:r>
          </w:p>
        </w:tc>
      </w:tr>
      <w:tr w:rsidR="00B41491" w:rsidRPr="00B41491" w:rsidTr="00B41491">
        <w:tc>
          <w:tcPr>
            <w:tcW w:w="2124" w:type="dxa"/>
          </w:tcPr>
          <w:p w:rsidR="00B41491" w:rsidRPr="00B41491" w:rsidRDefault="00B41491" w:rsidP="00B41491">
            <w:pPr>
              <w:jc w:val="both"/>
              <w:rPr>
                <w:rFonts w:ascii="Times New Roman" w:eastAsia="新細明體" w:hAnsi="Times New Roman" w:cs="Times New Roman"/>
                <w:sz w:val="22"/>
              </w:rPr>
            </w:pPr>
          </w:p>
        </w:tc>
        <w:tc>
          <w:tcPr>
            <w:tcW w:w="1278" w:type="dxa"/>
          </w:tcPr>
          <w:p w:rsidR="00B41491" w:rsidRPr="00B41491" w:rsidRDefault="00B41491" w:rsidP="00B41491">
            <w:pPr>
              <w:jc w:val="center"/>
              <w:rPr>
                <w:rFonts w:ascii="Times New Roman" w:eastAsia="新細明體" w:hAnsi="Times New Roman" w:cs="Times New Roman"/>
                <w:sz w:val="22"/>
              </w:rPr>
            </w:pPr>
          </w:p>
        </w:tc>
        <w:tc>
          <w:tcPr>
            <w:tcW w:w="2886" w:type="dxa"/>
          </w:tcPr>
          <w:p w:rsidR="00B41491" w:rsidRPr="00B41491" w:rsidRDefault="00B41491" w:rsidP="00B41491">
            <w:pPr>
              <w:jc w:val="center"/>
              <w:rPr>
                <w:rFonts w:ascii="Times New Roman" w:eastAsia="新細明體" w:hAnsi="Times New Roman" w:cs="Times New Roman"/>
                <w:b/>
                <w:sz w:val="22"/>
              </w:rPr>
            </w:pPr>
            <w:r w:rsidRPr="00B41491">
              <w:rPr>
                <w:rFonts w:ascii="Times New Roman" w:eastAsia="新細明體" w:hAnsi="Times New Roman" w:cs="Times New Roman" w:hint="eastAsia"/>
                <w:b/>
                <w:sz w:val="22"/>
              </w:rPr>
              <w:t>有</w:t>
            </w:r>
            <w:r w:rsidRPr="00B41491">
              <w:rPr>
                <w:rFonts w:ascii="Times New Roman" w:eastAsia="新細明體" w:hAnsi="Times New Roman" w:cs="Times New Roman" w:hint="eastAsia"/>
                <w:b/>
                <w:sz w:val="22"/>
              </w:rPr>
              <w:t>2</w:t>
            </w:r>
            <w:r w:rsidRPr="00B41491">
              <w:rPr>
                <w:rFonts w:ascii="Times New Roman" w:eastAsia="新細明體" w:hAnsi="Times New Roman" w:cs="Times New Roman" w:hint="eastAsia"/>
                <w:b/>
                <w:sz w:val="22"/>
              </w:rPr>
              <w:t>經</w:t>
            </w:r>
          </w:p>
          <w:p w:rsidR="00B41491" w:rsidRPr="00B41491" w:rsidRDefault="00B41491" w:rsidP="00B41491">
            <w:pPr>
              <w:jc w:val="center"/>
              <w:rPr>
                <w:rFonts w:ascii="Times New Roman" w:eastAsia="新細明體" w:hAnsi="Times New Roman" w:cs="Times New Roman"/>
                <w:sz w:val="22"/>
              </w:rPr>
            </w:pPr>
            <w:r w:rsidRPr="00B41491">
              <w:rPr>
                <w:rFonts w:ascii="Times New Roman" w:eastAsia="新細明體" w:hAnsi="Times New Roman" w:cs="Times New Roman"/>
                <w:sz w:val="22"/>
              </w:rPr>
              <w:t>不還品</w:t>
            </w:r>
            <w:r w:rsidRPr="00B41491">
              <w:rPr>
                <w:rFonts w:ascii="Times New Roman" w:eastAsia="新細明體" w:hAnsi="Times New Roman" w:cs="Times New Roman" w:hint="eastAsia"/>
                <w:sz w:val="22"/>
              </w:rPr>
              <w:t>（</w:t>
            </w:r>
            <w:r w:rsidRPr="00B41491">
              <w:rPr>
                <w:rFonts w:ascii="Times New Roman" w:eastAsia="新細明體" w:hAnsi="Times New Roman" w:cs="Times New Roman"/>
                <w:sz w:val="22"/>
              </w:rPr>
              <w:t>5</w:t>
            </w:r>
            <w:r w:rsidRPr="00B41491">
              <w:rPr>
                <w:rFonts w:ascii="Times New Roman" w:eastAsia="新細明體" w:hAnsi="Times New Roman" w:cs="Times New Roman"/>
                <w:sz w:val="22"/>
              </w:rPr>
              <w:t>、</w:t>
            </w:r>
            <w:r w:rsidRPr="00B41491">
              <w:rPr>
                <w:rFonts w:ascii="Times New Roman" w:eastAsia="新細明體" w:hAnsi="Times New Roman" w:cs="Times New Roman"/>
                <w:sz w:val="22"/>
              </w:rPr>
              <w:t>6</w:t>
            </w:r>
            <w:r w:rsidRPr="00B41491">
              <w:rPr>
                <w:rFonts w:ascii="Times New Roman" w:eastAsia="新細明體" w:hAnsi="Times New Roman" w:cs="Times New Roman" w:hint="eastAsia"/>
                <w:sz w:val="22"/>
              </w:rPr>
              <w:t>）</w:t>
            </w:r>
          </w:p>
        </w:tc>
        <w:tc>
          <w:tcPr>
            <w:tcW w:w="2784" w:type="dxa"/>
          </w:tcPr>
          <w:p w:rsidR="00B41491" w:rsidRPr="00B41491" w:rsidRDefault="00B41491" w:rsidP="00B41491">
            <w:pPr>
              <w:jc w:val="center"/>
              <w:rPr>
                <w:rFonts w:ascii="Times New Roman" w:eastAsia="新細明體" w:hAnsi="Times New Roman" w:cs="Times New Roman"/>
                <w:b/>
                <w:sz w:val="22"/>
              </w:rPr>
            </w:pPr>
            <w:r w:rsidRPr="00B41491">
              <w:rPr>
                <w:rFonts w:ascii="Times New Roman" w:eastAsia="新細明體" w:hAnsi="Times New Roman" w:cs="Times New Roman" w:hint="eastAsia"/>
                <w:b/>
                <w:sz w:val="22"/>
              </w:rPr>
              <w:t>有</w:t>
            </w:r>
            <w:r w:rsidRPr="00B41491">
              <w:rPr>
                <w:rFonts w:ascii="Times New Roman" w:eastAsia="新細明體" w:hAnsi="Times New Roman" w:cs="Times New Roman" w:hint="eastAsia"/>
                <w:b/>
                <w:sz w:val="22"/>
              </w:rPr>
              <w:t>23</w:t>
            </w:r>
            <w:r w:rsidRPr="00B41491">
              <w:rPr>
                <w:rFonts w:ascii="Times New Roman" w:eastAsia="新細明體" w:hAnsi="Times New Roman" w:cs="Times New Roman" w:hint="eastAsia"/>
                <w:b/>
                <w:sz w:val="22"/>
              </w:rPr>
              <w:t>經：</w:t>
            </w:r>
            <w:r w:rsidRPr="00B41491">
              <w:rPr>
                <w:rFonts w:ascii="Times New Roman" w:eastAsia="新細明體" w:hAnsi="Times New Roman" w:cs="Times New Roman"/>
                <w:b/>
                <w:sz w:val="22"/>
              </w:rPr>
              <w:t>心汙、心淨與修不修問題</w:t>
            </w:r>
          </w:p>
          <w:p w:rsidR="00B41491" w:rsidRPr="00B41491" w:rsidRDefault="00B41491" w:rsidP="00B41491">
            <w:pPr>
              <w:rPr>
                <w:rFonts w:ascii="Times New Roman" w:eastAsia="新細明體" w:hAnsi="Times New Roman" w:cs="Times New Roman"/>
                <w:sz w:val="22"/>
              </w:rPr>
            </w:pPr>
            <w:r w:rsidRPr="00B41491">
              <w:rPr>
                <w:rFonts w:ascii="Times New Roman" w:eastAsia="新細明體" w:hAnsi="Times New Roman" w:cs="Times New Roman" w:hint="eastAsia"/>
                <w:sz w:val="22"/>
              </w:rPr>
              <w:lastRenderedPageBreak/>
              <w:t>（三品）</w:t>
            </w:r>
            <w:r w:rsidRPr="00B41491">
              <w:rPr>
                <w:rFonts w:ascii="Times New Roman" w:eastAsia="新細明體" w:hAnsi="Times New Roman" w:cs="Times New Roman"/>
                <w:sz w:val="22"/>
              </w:rPr>
              <w:t>無堪忍品</w:t>
            </w:r>
            <w:r w:rsidRPr="00B41491">
              <w:rPr>
                <w:rFonts w:ascii="Times New Roman" w:eastAsia="新細明體" w:hAnsi="Times New Roman" w:cs="Times New Roman" w:hint="eastAsia"/>
                <w:sz w:val="22"/>
              </w:rPr>
              <w:t xml:space="preserve"> </w:t>
            </w:r>
            <w:r w:rsidRPr="00B41491">
              <w:rPr>
                <w:rFonts w:ascii="Times New Roman" w:eastAsia="新細明體" w:hAnsi="Times New Roman" w:cs="Times New Roman" w:hint="eastAsia"/>
                <w:sz w:val="22"/>
              </w:rPr>
              <w:t>：</w:t>
            </w:r>
            <w:r w:rsidRPr="00B41491">
              <w:rPr>
                <w:rFonts w:ascii="Times New Roman" w:eastAsia="新細明體" w:hAnsi="Times New Roman" w:cs="Times New Roman"/>
                <w:sz w:val="22"/>
              </w:rPr>
              <w:t>10</w:t>
            </w:r>
            <w:r w:rsidRPr="00B41491">
              <w:rPr>
                <w:rFonts w:ascii="Times New Roman" w:eastAsia="新細明體" w:hAnsi="Times New Roman" w:cs="Times New Roman"/>
                <w:sz w:val="22"/>
              </w:rPr>
              <w:t>經</w:t>
            </w:r>
          </w:p>
          <w:p w:rsidR="00B41491" w:rsidRPr="00B41491" w:rsidRDefault="00B41491" w:rsidP="00B41491">
            <w:pPr>
              <w:rPr>
                <w:rFonts w:ascii="Times New Roman" w:eastAsia="新細明體" w:hAnsi="Times New Roman" w:cs="Times New Roman"/>
                <w:sz w:val="22"/>
              </w:rPr>
            </w:pPr>
            <w:r w:rsidRPr="00B41491">
              <w:rPr>
                <w:rFonts w:ascii="Times New Roman" w:eastAsia="新細明體" w:hAnsi="Times New Roman" w:cs="Times New Roman" w:hint="eastAsia"/>
                <w:sz w:val="22"/>
              </w:rPr>
              <w:t>（四品）</w:t>
            </w:r>
            <w:r w:rsidRPr="00B41491">
              <w:rPr>
                <w:rFonts w:ascii="Times New Roman" w:eastAsia="新細明體" w:hAnsi="Times New Roman" w:cs="Times New Roman"/>
                <w:sz w:val="22"/>
              </w:rPr>
              <w:t>無調品</w:t>
            </w:r>
            <w:r w:rsidRPr="00B41491">
              <w:rPr>
                <w:rFonts w:ascii="Times New Roman" w:eastAsia="新細明體" w:hAnsi="Times New Roman" w:cs="Times New Roman" w:hint="eastAsia"/>
                <w:sz w:val="22"/>
              </w:rPr>
              <w:t xml:space="preserve">　</w:t>
            </w:r>
            <w:r w:rsidRPr="00B41491">
              <w:rPr>
                <w:rFonts w:ascii="Times New Roman" w:eastAsia="新細明體" w:hAnsi="Times New Roman" w:cs="Times New Roman" w:hint="eastAsia"/>
                <w:sz w:val="22"/>
              </w:rPr>
              <w:t xml:space="preserve"> </w:t>
            </w:r>
            <w:r w:rsidRPr="00B41491">
              <w:rPr>
                <w:rFonts w:ascii="Times New Roman" w:eastAsia="新細明體" w:hAnsi="Times New Roman" w:cs="Times New Roman" w:hint="eastAsia"/>
                <w:sz w:val="22"/>
              </w:rPr>
              <w:t>：</w:t>
            </w:r>
            <w:r w:rsidRPr="00B41491">
              <w:rPr>
                <w:rFonts w:ascii="Times New Roman" w:eastAsia="新細明體" w:hAnsi="Times New Roman" w:cs="Times New Roman"/>
                <w:sz w:val="22"/>
              </w:rPr>
              <w:t>10</w:t>
            </w:r>
            <w:r w:rsidRPr="00B41491">
              <w:rPr>
                <w:rFonts w:ascii="Times New Roman" w:eastAsia="新細明體" w:hAnsi="Times New Roman" w:cs="Times New Roman"/>
                <w:sz w:val="22"/>
              </w:rPr>
              <w:t>經</w:t>
            </w:r>
          </w:p>
          <w:p w:rsidR="00B41491" w:rsidRPr="00B41491" w:rsidRDefault="00B41491" w:rsidP="00B41491">
            <w:pPr>
              <w:rPr>
                <w:rFonts w:ascii="Times New Roman" w:eastAsia="新細明體" w:hAnsi="Times New Roman" w:cs="Times New Roman"/>
                <w:sz w:val="22"/>
              </w:rPr>
            </w:pPr>
            <w:r w:rsidRPr="00B41491">
              <w:rPr>
                <w:rFonts w:ascii="Times New Roman" w:eastAsia="新細明體" w:hAnsi="Times New Roman" w:cs="Times New Roman" w:hint="eastAsia"/>
                <w:sz w:val="22"/>
              </w:rPr>
              <w:t>（五品）</w:t>
            </w:r>
            <w:r w:rsidRPr="00B41491">
              <w:rPr>
                <w:rFonts w:ascii="Times New Roman" w:eastAsia="新細明體" w:hAnsi="Times New Roman" w:cs="Times New Roman"/>
                <w:sz w:val="22"/>
              </w:rPr>
              <w:t>向與隱覆品</w:t>
            </w:r>
            <w:r w:rsidRPr="00B41491">
              <w:rPr>
                <w:rFonts w:ascii="Times New Roman" w:eastAsia="新細明體" w:hAnsi="Times New Roman" w:cs="Times New Roman" w:hint="eastAsia"/>
                <w:sz w:val="22"/>
              </w:rPr>
              <w:t>：</w:t>
            </w:r>
            <w:r w:rsidRPr="00B41491">
              <w:rPr>
                <w:rFonts w:ascii="Times New Roman" w:eastAsia="新細明體" w:hAnsi="Times New Roman" w:cs="Times New Roman" w:hint="eastAsia"/>
                <w:sz w:val="22"/>
              </w:rPr>
              <w:t>3</w:t>
            </w:r>
            <w:r w:rsidRPr="00B41491">
              <w:rPr>
                <w:rFonts w:ascii="Times New Roman" w:eastAsia="新細明體" w:hAnsi="Times New Roman" w:cs="Times New Roman"/>
                <w:sz w:val="22"/>
              </w:rPr>
              <w:t>經</w:t>
            </w:r>
          </w:p>
        </w:tc>
      </w:tr>
    </w:tbl>
    <w:p w:rsidR="00B41491" w:rsidRPr="00B41491" w:rsidRDefault="00B41491" w:rsidP="00B41491">
      <w:pPr>
        <w:rPr>
          <w:rFonts w:ascii="Times New Roman" w:eastAsia="新細明體" w:hAnsi="Times New Roman" w:cs="Times New Roman"/>
          <w:sz w:val="22"/>
        </w:rPr>
      </w:pPr>
    </w:p>
    <w:p w:rsidR="00B41491" w:rsidRPr="00B41491" w:rsidRDefault="00B41491" w:rsidP="00B41491">
      <w:pPr>
        <w:rPr>
          <w:rFonts w:ascii="Times New Roman" w:eastAsia="新細明體" w:hAnsi="Times New Roman" w:cs="Times New Roman"/>
          <w:b/>
          <w:sz w:val="22"/>
          <w:bdr w:val="single" w:sz="4" w:space="0" w:color="auto"/>
        </w:rPr>
      </w:pPr>
      <w:r w:rsidRPr="00B41491">
        <w:rPr>
          <w:rFonts w:ascii="Times New Roman" w:eastAsia="新細明體" w:hAnsi="Times New Roman" w:cs="Times New Roman" w:hint="eastAsia"/>
          <w:b/>
          <w:sz w:val="22"/>
          <w:bdr w:val="single" w:sz="4" w:space="0" w:color="auto"/>
        </w:rPr>
        <w:t>4</w:t>
      </w:r>
      <w:r w:rsidRPr="00B41491">
        <w:rPr>
          <w:rFonts w:ascii="Times New Roman" w:eastAsia="新細明體" w:hAnsi="Times New Roman" w:cs="Times New Roman"/>
          <w:b/>
          <w:sz w:val="22"/>
          <w:bdr w:val="single" w:sz="4" w:space="0" w:color="auto"/>
        </w:rPr>
        <w:t>、</w:t>
      </w:r>
    </w:p>
    <w:tbl>
      <w:tblPr>
        <w:tblStyle w:val="44"/>
        <w:tblW w:w="9072" w:type="dxa"/>
        <w:tblInd w:w="108" w:type="dxa"/>
        <w:tblLook w:val="04A0" w:firstRow="1" w:lastRow="0" w:firstColumn="1" w:lastColumn="0" w:noHBand="0" w:noVBand="1"/>
      </w:tblPr>
      <w:tblGrid>
        <w:gridCol w:w="2126"/>
        <w:gridCol w:w="1276"/>
        <w:gridCol w:w="2887"/>
        <w:gridCol w:w="2783"/>
      </w:tblGrid>
      <w:tr w:rsidR="00B41491" w:rsidRPr="00B41491" w:rsidTr="00B41491">
        <w:trPr>
          <w:trHeight w:val="243"/>
        </w:trPr>
        <w:tc>
          <w:tcPr>
            <w:tcW w:w="2126" w:type="dxa"/>
          </w:tcPr>
          <w:p w:rsidR="00B41491" w:rsidRPr="00B41491" w:rsidRDefault="00B41491" w:rsidP="00B41491">
            <w:pPr>
              <w:jc w:val="both"/>
              <w:rPr>
                <w:rFonts w:ascii="Times New Roman" w:eastAsia="新細明體" w:hAnsi="Times New Roman" w:cs="Times New Roman"/>
                <w:sz w:val="22"/>
              </w:rPr>
            </w:pPr>
            <w:r w:rsidRPr="00B41491">
              <w:rPr>
                <w:rFonts w:ascii="Times New Roman" w:eastAsia="新細明體" w:hAnsi="Times New Roman" w:cs="Times New Roman"/>
                <w:sz w:val="22"/>
              </w:rPr>
              <w:t>12</w:t>
            </w:r>
            <w:r w:rsidRPr="00B41491">
              <w:rPr>
                <w:rFonts w:ascii="Times New Roman" w:eastAsia="新細明體" w:hAnsi="Times New Roman" w:cs="Times New Roman"/>
                <w:sz w:val="22"/>
              </w:rPr>
              <w:t>不放逸</w:t>
            </w:r>
          </w:p>
        </w:tc>
        <w:tc>
          <w:tcPr>
            <w:tcW w:w="1276" w:type="dxa"/>
          </w:tcPr>
          <w:p w:rsidR="00B41491" w:rsidRPr="00B41491" w:rsidRDefault="00B41491" w:rsidP="00B41491">
            <w:pPr>
              <w:jc w:val="center"/>
              <w:rPr>
                <w:rFonts w:ascii="Times New Roman" w:eastAsia="新細明體" w:hAnsi="Times New Roman" w:cs="Times New Roman"/>
                <w:sz w:val="22"/>
              </w:rPr>
            </w:pPr>
            <w:r w:rsidRPr="00B41491">
              <w:rPr>
                <w:rFonts w:ascii="Times New Roman" w:eastAsia="新細明體" w:hAnsi="Times New Roman" w:cs="Times New Roman"/>
                <w:sz w:val="22"/>
              </w:rPr>
              <w:t>23</w:t>
            </w:r>
          </w:p>
        </w:tc>
        <w:tc>
          <w:tcPr>
            <w:tcW w:w="2887" w:type="dxa"/>
          </w:tcPr>
          <w:p w:rsidR="00B41491" w:rsidRPr="00B41491" w:rsidRDefault="00B41491" w:rsidP="00B41491">
            <w:pPr>
              <w:jc w:val="center"/>
              <w:rPr>
                <w:rFonts w:ascii="Times New Roman" w:eastAsia="新細明體" w:hAnsi="Times New Roman" w:cs="Times New Roman"/>
                <w:sz w:val="22"/>
              </w:rPr>
            </w:pPr>
            <w:r w:rsidRPr="00B41491">
              <w:rPr>
                <w:rFonts w:ascii="Times New Roman" w:eastAsia="新細明體" w:hAnsi="Times New Roman" w:cs="Times New Roman"/>
                <w:sz w:val="22"/>
              </w:rPr>
              <w:t>護心品</w:t>
            </w:r>
            <w:r w:rsidRPr="00B41491">
              <w:rPr>
                <w:rFonts w:ascii="Times New Roman" w:eastAsia="新細明體" w:hAnsi="Times New Roman" w:cs="Times New Roman"/>
                <w:sz w:val="22"/>
              </w:rPr>
              <w:t>l</w:t>
            </w:r>
            <w:r w:rsidRPr="00B41491">
              <w:rPr>
                <w:rFonts w:ascii="Times New Roman" w:eastAsia="新細明體" w:hAnsi="Times New Roman" w:cs="Times New Roman"/>
                <w:sz w:val="22"/>
              </w:rPr>
              <w:t>（</w:t>
            </w:r>
            <w:r w:rsidRPr="00B41491">
              <w:rPr>
                <w:rFonts w:ascii="Times New Roman" w:eastAsia="新細明體" w:hAnsi="Times New Roman" w:cs="Times New Roman"/>
                <w:sz w:val="22"/>
              </w:rPr>
              <w:t>+2</w:t>
            </w:r>
            <w:r w:rsidRPr="00B41491">
              <w:rPr>
                <w:rFonts w:ascii="Times New Roman" w:eastAsia="新細明體" w:hAnsi="Times New Roman" w:cs="Times New Roman"/>
                <w:sz w:val="22"/>
              </w:rPr>
              <w:t>）</w:t>
            </w:r>
          </w:p>
        </w:tc>
        <w:tc>
          <w:tcPr>
            <w:tcW w:w="2783" w:type="dxa"/>
          </w:tcPr>
          <w:p w:rsidR="00B41491" w:rsidRPr="00B41491" w:rsidRDefault="00B41491" w:rsidP="00B41491">
            <w:pPr>
              <w:jc w:val="center"/>
              <w:rPr>
                <w:rFonts w:ascii="Times New Roman" w:eastAsia="新細明體" w:hAnsi="Times New Roman" w:cs="Times New Roman"/>
                <w:b/>
                <w:color w:val="FF0000"/>
                <w:sz w:val="22"/>
              </w:rPr>
            </w:pPr>
            <w:r w:rsidRPr="00B41491">
              <w:rPr>
                <w:rFonts w:ascii="Times New Roman" w:eastAsia="新細明體" w:hAnsi="Times New Roman" w:cs="Times New Roman"/>
                <w:b/>
                <w:color w:val="FF0000"/>
                <w:sz w:val="22"/>
                <w:shd w:val="pct15" w:color="auto" w:fill="FFFFFF"/>
              </w:rPr>
              <w:t>九品</w:t>
            </w:r>
            <w:r w:rsidRPr="00B41491">
              <w:rPr>
                <w:rFonts w:ascii="Times New Roman" w:eastAsia="新細明體" w:hAnsi="Times New Roman" w:cs="Times New Roman" w:hint="eastAsia"/>
                <w:b/>
                <w:color w:val="FF0000"/>
                <w:sz w:val="22"/>
                <w:shd w:val="pct15" w:color="auto" w:fill="FFFFFF"/>
              </w:rPr>
              <w:t>3</w:t>
            </w:r>
          </w:p>
        </w:tc>
      </w:tr>
      <w:tr w:rsidR="00B41491" w:rsidRPr="00B41491" w:rsidTr="00B41491">
        <w:tc>
          <w:tcPr>
            <w:tcW w:w="2126" w:type="dxa"/>
          </w:tcPr>
          <w:p w:rsidR="00B41491" w:rsidRPr="00B41491" w:rsidRDefault="00B41491" w:rsidP="00B41491">
            <w:pPr>
              <w:rPr>
                <w:rFonts w:ascii="Times New Roman" w:eastAsia="新細明體" w:hAnsi="Times New Roman" w:cs="Times New Roman"/>
                <w:sz w:val="22"/>
              </w:rPr>
            </w:pPr>
            <w:r w:rsidRPr="00B41491">
              <w:rPr>
                <w:rFonts w:ascii="Times New Roman" w:eastAsia="新細明體" w:hAnsi="Times New Roman" w:cs="Times New Roman"/>
                <w:sz w:val="22"/>
              </w:rPr>
              <w:t>49</w:t>
            </w:r>
            <w:r w:rsidRPr="00B41491">
              <w:rPr>
                <w:rFonts w:ascii="Times New Roman" w:eastAsia="新細明體" w:hAnsi="Times New Roman" w:cs="Times New Roman"/>
                <w:sz w:val="22"/>
              </w:rPr>
              <w:t>善知識</w:t>
            </w:r>
          </w:p>
        </w:tc>
        <w:tc>
          <w:tcPr>
            <w:tcW w:w="1276" w:type="dxa"/>
          </w:tcPr>
          <w:p w:rsidR="00B41491" w:rsidRPr="00B41491" w:rsidRDefault="00B41491" w:rsidP="00B41491">
            <w:pPr>
              <w:jc w:val="center"/>
              <w:rPr>
                <w:rFonts w:ascii="Times New Roman" w:eastAsia="新細明體" w:hAnsi="Times New Roman" w:cs="Times New Roman"/>
                <w:sz w:val="22"/>
              </w:rPr>
            </w:pPr>
            <w:r w:rsidRPr="00B41491">
              <w:rPr>
                <w:rFonts w:ascii="Times New Roman" w:eastAsia="新細明體" w:hAnsi="Times New Roman" w:cs="Times New Roman"/>
                <w:sz w:val="22"/>
              </w:rPr>
              <w:t>17</w:t>
            </w:r>
          </w:p>
        </w:tc>
        <w:tc>
          <w:tcPr>
            <w:tcW w:w="2887" w:type="dxa"/>
          </w:tcPr>
          <w:p w:rsidR="00B41491" w:rsidRPr="00B41491" w:rsidRDefault="00B41491" w:rsidP="00B41491">
            <w:pPr>
              <w:jc w:val="center"/>
              <w:rPr>
                <w:rFonts w:ascii="Times New Roman" w:eastAsia="新細明體" w:hAnsi="Times New Roman" w:cs="Times New Roman"/>
                <w:sz w:val="22"/>
              </w:rPr>
            </w:pPr>
          </w:p>
        </w:tc>
        <w:tc>
          <w:tcPr>
            <w:tcW w:w="2783" w:type="dxa"/>
          </w:tcPr>
          <w:p w:rsidR="00B41491" w:rsidRPr="00B41491" w:rsidRDefault="00B41491" w:rsidP="00B41491">
            <w:pPr>
              <w:jc w:val="center"/>
              <w:rPr>
                <w:rFonts w:ascii="Times New Roman" w:eastAsia="新細明體" w:hAnsi="Times New Roman" w:cs="Times New Roman"/>
                <w:sz w:val="22"/>
              </w:rPr>
            </w:pPr>
          </w:p>
        </w:tc>
      </w:tr>
      <w:tr w:rsidR="00B41491" w:rsidRPr="00B41491" w:rsidTr="00B41491">
        <w:tc>
          <w:tcPr>
            <w:tcW w:w="2126" w:type="dxa"/>
          </w:tcPr>
          <w:p w:rsidR="00B41491" w:rsidRPr="00B41491" w:rsidRDefault="00B41491" w:rsidP="00B41491">
            <w:pPr>
              <w:rPr>
                <w:rFonts w:ascii="Times New Roman" w:eastAsia="新細明體" w:hAnsi="Times New Roman" w:cs="Times New Roman"/>
                <w:sz w:val="22"/>
              </w:rPr>
            </w:pPr>
            <w:r w:rsidRPr="00B41491">
              <w:rPr>
                <w:rFonts w:ascii="Times New Roman" w:eastAsia="新細明體" w:hAnsi="Times New Roman" w:cs="Times New Roman"/>
                <w:sz w:val="22"/>
              </w:rPr>
              <w:t>50</w:t>
            </w:r>
            <w:r w:rsidRPr="00B41491">
              <w:rPr>
                <w:rFonts w:ascii="Times New Roman" w:eastAsia="新細明體" w:hAnsi="Times New Roman" w:cs="Times New Roman"/>
                <w:sz w:val="22"/>
              </w:rPr>
              <w:t>正作意</w:t>
            </w:r>
          </w:p>
        </w:tc>
        <w:tc>
          <w:tcPr>
            <w:tcW w:w="1276" w:type="dxa"/>
          </w:tcPr>
          <w:p w:rsidR="00B41491" w:rsidRPr="00B41491" w:rsidRDefault="00B41491" w:rsidP="00B41491">
            <w:pPr>
              <w:jc w:val="center"/>
              <w:rPr>
                <w:rFonts w:ascii="Times New Roman" w:eastAsia="新細明體" w:hAnsi="Times New Roman" w:cs="Times New Roman"/>
                <w:sz w:val="22"/>
              </w:rPr>
            </w:pPr>
            <w:r w:rsidRPr="00B41491">
              <w:rPr>
                <w:rFonts w:ascii="Times New Roman" w:eastAsia="新細明體" w:hAnsi="Times New Roman" w:cs="Times New Roman"/>
                <w:sz w:val="22"/>
              </w:rPr>
              <w:t>16</w:t>
            </w:r>
          </w:p>
        </w:tc>
        <w:tc>
          <w:tcPr>
            <w:tcW w:w="2887" w:type="dxa"/>
          </w:tcPr>
          <w:p w:rsidR="00B41491" w:rsidRPr="00B41491" w:rsidRDefault="00B41491" w:rsidP="00B41491">
            <w:pPr>
              <w:jc w:val="center"/>
              <w:rPr>
                <w:rFonts w:ascii="Times New Roman" w:eastAsia="新細明體" w:hAnsi="Times New Roman" w:cs="Times New Roman"/>
                <w:sz w:val="22"/>
              </w:rPr>
            </w:pPr>
          </w:p>
        </w:tc>
        <w:tc>
          <w:tcPr>
            <w:tcW w:w="2783" w:type="dxa"/>
          </w:tcPr>
          <w:p w:rsidR="00B41491" w:rsidRPr="00B41491" w:rsidRDefault="00B41491" w:rsidP="00B41491">
            <w:pPr>
              <w:jc w:val="center"/>
              <w:rPr>
                <w:rFonts w:ascii="Times New Roman" w:eastAsia="新細明體" w:hAnsi="Times New Roman" w:cs="Times New Roman"/>
                <w:sz w:val="22"/>
              </w:rPr>
            </w:pPr>
          </w:p>
        </w:tc>
      </w:tr>
      <w:tr w:rsidR="00B41491" w:rsidRPr="00B41491" w:rsidTr="00B41491">
        <w:tc>
          <w:tcPr>
            <w:tcW w:w="2126" w:type="dxa"/>
          </w:tcPr>
          <w:p w:rsidR="00B41491" w:rsidRPr="00B41491" w:rsidRDefault="00B41491" w:rsidP="00B41491">
            <w:pPr>
              <w:rPr>
                <w:rFonts w:ascii="Times New Roman" w:eastAsia="新細明體" w:hAnsi="Times New Roman" w:cs="Times New Roman"/>
                <w:sz w:val="22"/>
              </w:rPr>
            </w:pPr>
          </w:p>
        </w:tc>
        <w:tc>
          <w:tcPr>
            <w:tcW w:w="1276" w:type="dxa"/>
          </w:tcPr>
          <w:p w:rsidR="00B41491" w:rsidRPr="00B41491" w:rsidRDefault="00B41491" w:rsidP="00B41491">
            <w:pPr>
              <w:jc w:val="center"/>
              <w:rPr>
                <w:rFonts w:ascii="Times New Roman" w:eastAsia="新細明體" w:hAnsi="Times New Roman" w:cs="Times New Roman"/>
                <w:sz w:val="22"/>
              </w:rPr>
            </w:pPr>
          </w:p>
        </w:tc>
        <w:tc>
          <w:tcPr>
            <w:tcW w:w="2887" w:type="dxa"/>
          </w:tcPr>
          <w:p w:rsidR="00B41491" w:rsidRPr="00B41491" w:rsidRDefault="00B41491" w:rsidP="00B41491">
            <w:pPr>
              <w:jc w:val="center"/>
              <w:rPr>
                <w:rFonts w:ascii="Times New Roman" w:eastAsia="新細明體" w:hAnsi="Times New Roman" w:cs="Times New Roman"/>
                <w:sz w:val="22"/>
              </w:rPr>
            </w:pPr>
          </w:p>
        </w:tc>
        <w:tc>
          <w:tcPr>
            <w:tcW w:w="2783" w:type="dxa"/>
          </w:tcPr>
          <w:p w:rsidR="00B41491" w:rsidRPr="00B41491" w:rsidRDefault="00B41491" w:rsidP="00B41491">
            <w:pPr>
              <w:rPr>
                <w:rFonts w:ascii="Times New Roman" w:eastAsia="新細明體" w:hAnsi="Times New Roman" w:cs="Times New Roman"/>
                <w:b/>
                <w:sz w:val="22"/>
              </w:rPr>
            </w:pPr>
            <w:r w:rsidRPr="00B41491">
              <w:rPr>
                <w:rFonts w:ascii="Times New Roman" w:eastAsia="新細明體" w:hAnsi="Times New Roman" w:cs="Times New Roman" w:hint="eastAsia"/>
                <w:b/>
                <w:sz w:val="22"/>
              </w:rPr>
              <w:t>有</w:t>
            </w:r>
            <w:r w:rsidRPr="00B41491">
              <w:rPr>
                <w:rFonts w:ascii="Times New Roman" w:eastAsia="新細明體" w:hAnsi="Times New Roman" w:cs="Times New Roman"/>
                <w:b/>
                <w:sz w:val="22"/>
              </w:rPr>
              <w:t>72</w:t>
            </w:r>
            <w:r w:rsidRPr="00B41491">
              <w:rPr>
                <w:rFonts w:ascii="Times New Roman" w:eastAsia="新細明體" w:hAnsi="Times New Roman" w:cs="Times New Roman"/>
                <w:b/>
                <w:sz w:val="22"/>
              </w:rPr>
              <w:t>經</w:t>
            </w:r>
            <w:r w:rsidRPr="00B41491">
              <w:rPr>
                <w:rFonts w:ascii="Times New Roman" w:eastAsia="新細明體" w:hAnsi="Times New Roman" w:cs="Times New Roman" w:hint="eastAsia"/>
                <w:b/>
                <w:sz w:val="22"/>
              </w:rPr>
              <w:t>：［左</w:t>
            </w:r>
            <w:r w:rsidRPr="00B41491">
              <w:rPr>
                <w:rFonts w:ascii="Times New Roman" w:eastAsia="新細明體" w:hAnsi="Times New Roman" w:cs="Times New Roman" w:hint="eastAsia"/>
                <w:b/>
                <w:sz w:val="22"/>
              </w:rPr>
              <w:t>3</w:t>
            </w:r>
            <w:r w:rsidRPr="00B41491">
              <w:rPr>
                <w:rFonts w:ascii="Times New Roman" w:eastAsia="新細明體" w:hAnsi="Times New Roman" w:cs="Times New Roman" w:hint="eastAsia"/>
                <w:b/>
                <w:sz w:val="22"/>
              </w:rPr>
              <w:t>經］的推演分別</w:t>
            </w:r>
          </w:p>
          <w:p w:rsidR="00B41491" w:rsidRPr="00B41491" w:rsidRDefault="00B41491" w:rsidP="00B41491">
            <w:pPr>
              <w:rPr>
                <w:rFonts w:ascii="Times New Roman" w:eastAsia="新細明體" w:hAnsi="Times New Roman" w:cs="Times New Roman"/>
                <w:sz w:val="22"/>
              </w:rPr>
            </w:pPr>
            <w:r w:rsidRPr="00B41491">
              <w:rPr>
                <w:rFonts w:ascii="Times New Roman" w:eastAsia="新細明體" w:hAnsi="Times New Roman" w:cs="Times New Roman" w:hint="eastAsia"/>
                <w:sz w:val="22"/>
              </w:rPr>
              <w:t>（</w:t>
            </w:r>
            <w:r w:rsidRPr="00B41491">
              <w:rPr>
                <w:rFonts w:ascii="Times New Roman" w:eastAsia="新細明體" w:hAnsi="Times New Roman" w:cs="Times New Roman"/>
                <w:sz w:val="22"/>
              </w:rPr>
              <w:t>六</w:t>
            </w:r>
            <w:r w:rsidRPr="00B41491">
              <w:rPr>
                <w:rFonts w:ascii="Times New Roman" w:eastAsia="新細明體" w:hAnsi="Times New Roman" w:cs="Times New Roman" w:hint="eastAsia"/>
                <w:sz w:val="22"/>
              </w:rPr>
              <w:t>品）</w:t>
            </w:r>
            <w:r w:rsidRPr="00B41491">
              <w:rPr>
                <w:rFonts w:ascii="Times New Roman" w:eastAsia="新細明體" w:hAnsi="Times New Roman" w:cs="Times New Roman"/>
                <w:sz w:val="22"/>
              </w:rPr>
              <w:t>彈指品</w:t>
            </w:r>
            <w:r w:rsidRPr="00B41491">
              <w:rPr>
                <w:rFonts w:ascii="Times New Roman" w:eastAsia="新細明體" w:hAnsi="Times New Roman" w:cs="Times New Roman" w:hint="eastAsia"/>
                <w:sz w:val="22"/>
              </w:rPr>
              <w:t xml:space="preserve">　：</w:t>
            </w:r>
            <w:r w:rsidRPr="00B41491">
              <w:rPr>
                <w:rFonts w:ascii="Times New Roman" w:eastAsia="新細明體" w:hAnsi="Times New Roman" w:cs="Times New Roman" w:hint="eastAsia"/>
                <w:sz w:val="22"/>
              </w:rPr>
              <w:t xml:space="preserve"> 3</w:t>
            </w:r>
            <w:r w:rsidRPr="00B41491">
              <w:rPr>
                <w:rFonts w:ascii="Times New Roman" w:eastAsia="新細明體" w:hAnsi="Times New Roman" w:cs="Times New Roman" w:hint="eastAsia"/>
                <w:sz w:val="22"/>
              </w:rPr>
              <w:t>經</w:t>
            </w:r>
          </w:p>
          <w:p w:rsidR="00B41491" w:rsidRPr="00B41491" w:rsidRDefault="00B41491" w:rsidP="00B41491">
            <w:pPr>
              <w:rPr>
                <w:rFonts w:ascii="Times New Roman" w:eastAsia="新細明體" w:hAnsi="Times New Roman" w:cs="Times New Roman"/>
                <w:sz w:val="22"/>
              </w:rPr>
            </w:pPr>
            <w:r w:rsidRPr="00B41491">
              <w:rPr>
                <w:rFonts w:ascii="Times New Roman" w:eastAsia="新細明體" w:hAnsi="Times New Roman" w:cs="Times New Roman" w:hint="eastAsia"/>
                <w:sz w:val="22"/>
              </w:rPr>
              <w:t>（</w:t>
            </w:r>
            <w:r w:rsidRPr="00B41491">
              <w:rPr>
                <w:rFonts w:ascii="Times New Roman" w:eastAsia="新細明體" w:hAnsi="Times New Roman" w:cs="Times New Roman"/>
                <w:sz w:val="22"/>
              </w:rPr>
              <w:t>七</w:t>
            </w:r>
            <w:r w:rsidRPr="00B41491">
              <w:rPr>
                <w:rFonts w:ascii="Times New Roman" w:eastAsia="新細明體" w:hAnsi="Times New Roman" w:cs="Times New Roman" w:hint="eastAsia"/>
                <w:sz w:val="22"/>
              </w:rPr>
              <w:t>品）</w:t>
            </w:r>
            <w:r w:rsidRPr="00B41491">
              <w:rPr>
                <w:rFonts w:ascii="Times New Roman" w:eastAsia="新細明體" w:hAnsi="Times New Roman" w:cs="Times New Roman"/>
                <w:sz w:val="22"/>
              </w:rPr>
              <w:t>發精進品</w:t>
            </w:r>
            <w:r w:rsidRPr="00B41491">
              <w:rPr>
                <w:rFonts w:ascii="Times New Roman" w:eastAsia="新細明體" w:hAnsi="Times New Roman" w:cs="Times New Roman" w:hint="eastAsia"/>
                <w:sz w:val="22"/>
              </w:rPr>
              <w:t>：</w:t>
            </w:r>
            <w:r w:rsidRPr="00B41491">
              <w:rPr>
                <w:rFonts w:ascii="Times New Roman" w:eastAsia="新細明體" w:hAnsi="Times New Roman" w:cs="Times New Roman"/>
                <w:sz w:val="22"/>
              </w:rPr>
              <w:t>10</w:t>
            </w:r>
            <w:r w:rsidRPr="00B41491">
              <w:rPr>
                <w:rFonts w:ascii="Times New Roman" w:eastAsia="新細明體" w:hAnsi="Times New Roman" w:cs="Times New Roman"/>
                <w:sz w:val="22"/>
              </w:rPr>
              <w:t>經</w:t>
            </w:r>
          </w:p>
          <w:p w:rsidR="00B41491" w:rsidRPr="00B41491" w:rsidRDefault="00B41491" w:rsidP="00B41491">
            <w:pPr>
              <w:rPr>
                <w:rFonts w:ascii="Times New Roman" w:eastAsia="新細明體" w:hAnsi="Times New Roman" w:cs="Times New Roman"/>
                <w:sz w:val="22"/>
              </w:rPr>
            </w:pPr>
            <w:r w:rsidRPr="00B41491">
              <w:rPr>
                <w:rFonts w:ascii="Times New Roman" w:eastAsia="新細明體" w:hAnsi="Times New Roman" w:cs="Times New Roman" w:hint="eastAsia"/>
                <w:sz w:val="22"/>
              </w:rPr>
              <w:t>（</w:t>
            </w:r>
            <w:r w:rsidRPr="00B41491">
              <w:rPr>
                <w:rFonts w:ascii="Times New Roman" w:eastAsia="新細明體" w:hAnsi="Times New Roman" w:cs="Times New Roman"/>
                <w:sz w:val="22"/>
              </w:rPr>
              <w:t>八</w:t>
            </w:r>
            <w:r w:rsidRPr="00B41491">
              <w:rPr>
                <w:rFonts w:ascii="Times New Roman" w:eastAsia="新細明體" w:hAnsi="Times New Roman" w:cs="Times New Roman" w:hint="eastAsia"/>
                <w:sz w:val="22"/>
              </w:rPr>
              <w:t>品）</w:t>
            </w:r>
            <w:r w:rsidRPr="00B41491">
              <w:rPr>
                <w:rFonts w:ascii="Times New Roman" w:eastAsia="新細明體" w:hAnsi="Times New Roman" w:cs="Times New Roman"/>
                <w:sz w:val="22"/>
              </w:rPr>
              <w:t>善友等品</w:t>
            </w:r>
            <w:r w:rsidRPr="00B41491">
              <w:rPr>
                <w:rFonts w:ascii="Times New Roman" w:eastAsia="新細明體" w:hAnsi="Times New Roman" w:cs="Times New Roman" w:hint="eastAsia"/>
                <w:sz w:val="22"/>
              </w:rPr>
              <w:t>：</w:t>
            </w:r>
            <w:r w:rsidRPr="00B41491">
              <w:rPr>
                <w:rFonts w:ascii="Times New Roman" w:eastAsia="新細明體" w:hAnsi="Times New Roman" w:cs="Times New Roman"/>
                <w:sz w:val="22"/>
              </w:rPr>
              <w:t>10</w:t>
            </w:r>
            <w:r w:rsidRPr="00B41491">
              <w:rPr>
                <w:rFonts w:ascii="Times New Roman" w:eastAsia="新細明體" w:hAnsi="Times New Roman" w:cs="Times New Roman"/>
                <w:sz w:val="22"/>
              </w:rPr>
              <w:t>經</w:t>
            </w:r>
          </w:p>
          <w:p w:rsidR="00B41491" w:rsidRPr="00B41491" w:rsidRDefault="00B41491" w:rsidP="00B41491">
            <w:pPr>
              <w:rPr>
                <w:rFonts w:ascii="Times New Roman" w:eastAsia="新細明體" w:hAnsi="Times New Roman" w:cs="Times New Roman"/>
                <w:sz w:val="22"/>
              </w:rPr>
            </w:pPr>
            <w:r w:rsidRPr="00B41491">
              <w:rPr>
                <w:rFonts w:ascii="Times New Roman" w:eastAsia="新細明體" w:hAnsi="Times New Roman" w:cs="Times New Roman" w:hint="eastAsia"/>
                <w:sz w:val="22"/>
              </w:rPr>
              <w:t>（</w:t>
            </w:r>
            <w:r w:rsidRPr="00B41491">
              <w:rPr>
                <w:rFonts w:ascii="Times New Roman" w:eastAsia="新細明體" w:hAnsi="Times New Roman" w:cs="Times New Roman"/>
                <w:sz w:val="22"/>
              </w:rPr>
              <w:t>九</w:t>
            </w:r>
            <w:r w:rsidRPr="00B41491">
              <w:rPr>
                <w:rFonts w:ascii="Times New Roman" w:eastAsia="新細明體" w:hAnsi="Times New Roman" w:cs="Times New Roman" w:hint="eastAsia"/>
                <w:sz w:val="22"/>
              </w:rPr>
              <w:t>品）</w:t>
            </w:r>
            <w:r w:rsidRPr="00B41491">
              <w:rPr>
                <w:rFonts w:ascii="Times New Roman" w:eastAsia="新細明體" w:hAnsi="Times New Roman" w:cs="Times New Roman"/>
                <w:sz w:val="22"/>
              </w:rPr>
              <w:t>放逸等品</w:t>
            </w:r>
            <w:r w:rsidRPr="00B41491">
              <w:rPr>
                <w:rFonts w:ascii="Times New Roman" w:eastAsia="新細明體" w:hAnsi="Times New Roman" w:cs="Times New Roman" w:hint="eastAsia"/>
                <w:sz w:val="22"/>
              </w:rPr>
              <w:t>：</w:t>
            </w:r>
            <w:r w:rsidRPr="00B41491">
              <w:rPr>
                <w:rFonts w:ascii="Times New Roman" w:eastAsia="新細明體" w:hAnsi="Times New Roman" w:cs="Times New Roman"/>
                <w:sz w:val="22"/>
              </w:rPr>
              <w:t>17</w:t>
            </w:r>
            <w:r w:rsidRPr="00B41491">
              <w:rPr>
                <w:rFonts w:ascii="Times New Roman" w:eastAsia="新細明體" w:hAnsi="Times New Roman" w:cs="Times New Roman"/>
                <w:sz w:val="22"/>
              </w:rPr>
              <w:t>經</w:t>
            </w:r>
          </w:p>
          <w:p w:rsidR="00B41491" w:rsidRPr="00B41491" w:rsidRDefault="00B41491" w:rsidP="00B41491">
            <w:pPr>
              <w:rPr>
                <w:rFonts w:ascii="Times New Roman" w:eastAsia="新細明體" w:hAnsi="Times New Roman" w:cs="Times New Roman"/>
                <w:sz w:val="22"/>
              </w:rPr>
            </w:pPr>
            <w:r w:rsidRPr="00B41491">
              <w:rPr>
                <w:rFonts w:ascii="Times New Roman" w:eastAsia="新細明體" w:hAnsi="Times New Roman" w:cs="Times New Roman" w:hint="eastAsia"/>
                <w:sz w:val="22"/>
              </w:rPr>
              <w:t>（</w:t>
            </w:r>
            <w:r w:rsidRPr="00B41491">
              <w:rPr>
                <w:rFonts w:ascii="Times New Roman" w:eastAsia="新細明體" w:hAnsi="Times New Roman" w:cs="Times New Roman"/>
                <w:sz w:val="22"/>
              </w:rPr>
              <w:t>十</w:t>
            </w:r>
            <w:r w:rsidRPr="00B41491">
              <w:rPr>
                <w:rFonts w:ascii="Times New Roman" w:eastAsia="新細明體" w:hAnsi="Times New Roman" w:cs="Times New Roman" w:hint="eastAsia"/>
                <w:sz w:val="22"/>
              </w:rPr>
              <w:t>品）</w:t>
            </w:r>
            <w:r w:rsidRPr="00B41491">
              <w:rPr>
                <w:rFonts w:ascii="Times New Roman" w:eastAsia="新細明體" w:hAnsi="Times New Roman" w:cs="Times New Roman"/>
                <w:sz w:val="22"/>
              </w:rPr>
              <w:t>非法等品</w:t>
            </w:r>
            <w:r w:rsidRPr="00B41491">
              <w:rPr>
                <w:rFonts w:ascii="Times New Roman" w:eastAsia="新細明體" w:hAnsi="Times New Roman" w:cs="Times New Roman" w:hint="eastAsia"/>
                <w:sz w:val="22"/>
              </w:rPr>
              <w:t>：</w:t>
            </w:r>
            <w:r w:rsidRPr="00B41491">
              <w:rPr>
                <w:rFonts w:ascii="Times New Roman" w:eastAsia="新細明體" w:hAnsi="Times New Roman" w:cs="Times New Roman"/>
                <w:sz w:val="22"/>
              </w:rPr>
              <w:t>32</w:t>
            </w:r>
            <w:r w:rsidRPr="00B41491">
              <w:rPr>
                <w:rFonts w:ascii="Times New Roman" w:eastAsia="新細明體" w:hAnsi="Times New Roman" w:cs="Times New Roman"/>
                <w:sz w:val="22"/>
              </w:rPr>
              <w:t>經</w:t>
            </w:r>
          </w:p>
        </w:tc>
      </w:tr>
    </w:tbl>
    <w:p w:rsidR="00B41491" w:rsidRPr="00B41491" w:rsidRDefault="00B41491" w:rsidP="00B41491">
      <w:pPr>
        <w:rPr>
          <w:rFonts w:ascii="Times New Roman" w:eastAsia="新細明體" w:hAnsi="Times New Roman" w:cs="Times New Roman"/>
          <w:sz w:val="22"/>
        </w:rPr>
      </w:pPr>
    </w:p>
    <w:p w:rsidR="00B41491" w:rsidRPr="00B41491" w:rsidRDefault="00B41491" w:rsidP="00B41491">
      <w:pPr>
        <w:rPr>
          <w:rFonts w:ascii="Times New Roman" w:eastAsia="新細明體" w:hAnsi="Times New Roman" w:cs="Times New Roman"/>
          <w:b/>
          <w:sz w:val="22"/>
          <w:bdr w:val="single" w:sz="4" w:space="0" w:color="auto"/>
        </w:rPr>
      </w:pPr>
      <w:r w:rsidRPr="00B41491">
        <w:rPr>
          <w:rFonts w:ascii="Times New Roman" w:eastAsia="新細明體" w:hAnsi="Times New Roman" w:cs="Times New Roman" w:hint="eastAsia"/>
          <w:b/>
          <w:sz w:val="22"/>
          <w:bdr w:val="single" w:sz="4" w:space="0" w:color="auto"/>
        </w:rPr>
        <w:t>5</w:t>
      </w:r>
      <w:r w:rsidRPr="00B41491">
        <w:rPr>
          <w:rFonts w:ascii="Times New Roman" w:eastAsia="新細明體" w:hAnsi="Times New Roman" w:cs="Times New Roman"/>
          <w:b/>
          <w:sz w:val="22"/>
          <w:bdr w:val="single" w:sz="4" w:space="0" w:color="auto"/>
        </w:rPr>
        <w:t>、</w:t>
      </w:r>
    </w:p>
    <w:tbl>
      <w:tblPr>
        <w:tblStyle w:val="44"/>
        <w:tblW w:w="9072" w:type="dxa"/>
        <w:tblInd w:w="108" w:type="dxa"/>
        <w:tblLook w:val="04A0" w:firstRow="1" w:lastRow="0" w:firstColumn="1" w:lastColumn="0" w:noHBand="0" w:noVBand="1"/>
      </w:tblPr>
      <w:tblGrid>
        <w:gridCol w:w="2113"/>
        <w:gridCol w:w="1289"/>
        <w:gridCol w:w="2836"/>
        <w:gridCol w:w="2834"/>
      </w:tblGrid>
      <w:tr w:rsidR="00B41491" w:rsidRPr="00B41491" w:rsidTr="00B41491">
        <w:tc>
          <w:tcPr>
            <w:tcW w:w="2113" w:type="dxa"/>
          </w:tcPr>
          <w:p w:rsidR="00B41491" w:rsidRPr="00B41491" w:rsidRDefault="00B41491" w:rsidP="00B41491">
            <w:pPr>
              <w:rPr>
                <w:rFonts w:ascii="Times New Roman" w:eastAsia="新細明體" w:hAnsi="Times New Roman" w:cs="Times New Roman"/>
                <w:sz w:val="22"/>
              </w:rPr>
            </w:pPr>
            <w:r w:rsidRPr="00B41491">
              <w:rPr>
                <w:rFonts w:ascii="Times New Roman" w:eastAsia="新細明體" w:hAnsi="Times New Roman" w:cs="Times New Roman"/>
                <w:sz w:val="22"/>
              </w:rPr>
              <w:t>52</w:t>
            </w:r>
            <w:r w:rsidRPr="00B41491">
              <w:rPr>
                <w:rFonts w:ascii="Times New Roman" w:eastAsia="新細明體" w:hAnsi="Times New Roman" w:cs="Times New Roman"/>
                <w:sz w:val="22"/>
              </w:rPr>
              <w:t>犯戒</w:t>
            </w:r>
          </w:p>
        </w:tc>
        <w:tc>
          <w:tcPr>
            <w:tcW w:w="1289" w:type="dxa"/>
          </w:tcPr>
          <w:p w:rsidR="00B41491" w:rsidRPr="00B41491" w:rsidRDefault="00B41491" w:rsidP="00B41491">
            <w:pPr>
              <w:jc w:val="center"/>
              <w:rPr>
                <w:rFonts w:ascii="Times New Roman" w:eastAsia="新細明體" w:hAnsi="Times New Roman" w:cs="Times New Roman"/>
                <w:sz w:val="22"/>
              </w:rPr>
            </w:pPr>
          </w:p>
        </w:tc>
        <w:tc>
          <w:tcPr>
            <w:tcW w:w="2836" w:type="dxa"/>
            <w:vMerge w:val="restart"/>
            <w:vAlign w:val="center"/>
          </w:tcPr>
          <w:p w:rsidR="00B41491" w:rsidRPr="00B41491" w:rsidRDefault="00B41491" w:rsidP="00B41491">
            <w:pPr>
              <w:jc w:val="center"/>
              <w:rPr>
                <w:rFonts w:ascii="Times New Roman" w:eastAsia="新細明體" w:hAnsi="Times New Roman" w:cs="Times New Roman"/>
                <w:sz w:val="22"/>
              </w:rPr>
            </w:pPr>
            <w:r w:rsidRPr="00B41491">
              <w:rPr>
                <w:rFonts w:ascii="Times New Roman" w:eastAsia="新細明體" w:hAnsi="Times New Roman" w:cs="Times New Roman"/>
                <w:sz w:val="22"/>
              </w:rPr>
              <w:t>五戒品</w:t>
            </w:r>
            <w:r w:rsidRPr="00B41491">
              <w:rPr>
                <w:rFonts w:ascii="Times New Roman" w:eastAsia="新細明體" w:hAnsi="Times New Roman" w:cs="Times New Roman" w:hint="eastAsia"/>
                <w:sz w:val="22"/>
              </w:rPr>
              <w:t>：</w:t>
            </w:r>
            <w:r w:rsidRPr="00B41491">
              <w:rPr>
                <w:rFonts w:ascii="Times New Roman" w:eastAsia="新細明體" w:hAnsi="Times New Roman" w:cs="Times New Roman"/>
                <w:b/>
                <w:sz w:val="22"/>
              </w:rPr>
              <w:t>10</w:t>
            </w:r>
            <w:r w:rsidRPr="00B41491">
              <w:rPr>
                <w:rFonts w:ascii="Times New Roman" w:eastAsia="新細明體" w:hAnsi="Times New Roman" w:cs="Times New Roman"/>
                <w:b/>
                <w:sz w:val="22"/>
              </w:rPr>
              <w:t>經</w:t>
            </w:r>
          </w:p>
        </w:tc>
        <w:tc>
          <w:tcPr>
            <w:tcW w:w="2834" w:type="dxa"/>
            <w:vMerge w:val="restart"/>
          </w:tcPr>
          <w:p w:rsidR="00B41491" w:rsidRPr="00B41491" w:rsidRDefault="00B41491" w:rsidP="00B41491">
            <w:pPr>
              <w:rPr>
                <w:rFonts w:ascii="Times New Roman" w:eastAsia="新細明體" w:hAnsi="Times New Roman" w:cs="Times New Roman"/>
                <w:sz w:val="22"/>
              </w:rPr>
            </w:pPr>
          </w:p>
        </w:tc>
      </w:tr>
      <w:tr w:rsidR="00B41491" w:rsidRPr="00B41491" w:rsidTr="00B41491">
        <w:tc>
          <w:tcPr>
            <w:tcW w:w="2113" w:type="dxa"/>
          </w:tcPr>
          <w:p w:rsidR="00B41491" w:rsidRPr="00B41491" w:rsidRDefault="00B41491" w:rsidP="00B41491">
            <w:pPr>
              <w:rPr>
                <w:rFonts w:ascii="Times New Roman" w:eastAsia="新細明體" w:hAnsi="Times New Roman" w:cs="Times New Roman"/>
                <w:sz w:val="22"/>
              </w:rPr>
            </w:pPr>
            <w:r w:rsidRPr="00B41491">
              <w:rPr>
                <w:rFonts w:ascii="Times New Roman" w:eastAsia="新細明體" w:hAnsi="Times New Roman" w:cs="Times New Roman"/>
                <w:sz w:val="22"/>
              </w:rPr>
              <w:t>53</w:t>
            </w:r>
            <w:r w:rsidRPr="00B41491">
              <w:rPr>
                <w:rFonts w:ascii="Times New Roman" w:eastAsia="新細明體" w:hAnsi="Times New Roman" w:cs="Times New Roman"/>
                <w:sz w:val="22"/>
              </w:rPr>
              <w:t>持戒</w:t>
            </w:r>
          </w:p>
        </w:tc>
        <w:tc>
          <w:tcPr>
            <w:tcW w:w="1289" w:type="dxa"/>
          </w:tcPr>
          <w:p w:rsidR="00B41491" w:rsidRPr="00B41491" w:rsidRDefault="00B41491" w:rsidP="00B41491">
            <w:pPr>
              <w:jc w:val="center"/>
              <w:rPr>
                <w:rFonts w:ascii="Times New Roman" w:eastAsia="新細明體" w:hAnsi="Times New Roman" w:cs="Times New Roman"/>
                <w:sz w:val="22"/>
              </w:rPr>
            </w:pPr>
          </w:p>
        </w:tc>
        <w:tc>
          <w:tcPr>
            <w:tcW w:w="2836" w:type="dxa"/>
            <w:vMerge/>
          </w:tcPr>
          <w:p w:rsidR="00B41491" w:rsidRPr="00B41491" w:rsidRDefault="00B41491" w:rsidP="00B41491">
            <w:pPr>
              <w:jc w:val="center"/>
              <w:rPr>
                <w:rFonts w:ascii="Times New Roman" w:eastAsia="新細明體" w:hAnsi="Times New Roman" w:cs="Times New Roman"/>
                <w:sz w:val="22"/>
              </w:rPr>
            </w:pPr>
          </w:p>
        </w:tc>
        <w:tc>
          <w:tcPr>
            <w:tcW w:w="2834" w:type="dxa"/>
            <w:vMerge/>
          </w:tcPr>
          <w:p w:rsidR="00B41491" w:rsidRPr="00B41491" w:rsidRDefault="00B41491" w:rsidP="00B41491">
            <w:pPr>
              <w:rPr>
                <w:rFonts w:ascii="Times New Roman" w:eastAsia="新細明體" w:hAnsi="Times New Roman" w:cs="Times New Roman"/>
                <w:sz w:val="22"/>
              </w:rPr>
            </w:pPr>
          </w:p>
        </w:tc>
      </w:tr>
      <w:tr w:rsidR="00B41491" w:rsidRPr="00B41491" w:rsidTr="00B41491">
        <w:tc>
          <w:tcPr>
            <w:tcW w:w="2113" w:type="dxa"/>
          </w:tcPr>
          <w:p w:rsidR="00B41491" w:rsidRPr="00B41491" w:rsidRDefault="00B41491" w:rsidP="00B41491">
            <w:pPr>
              <w:rPr>
                <w:rFonts w:ascii="Times New Roman" w:eastAsia="新細明體" w:hAnsi="Times New Roman" w:cs="Times New Roman"/>
                <w:sz w:val="22"/>
              </w:rPr>
            </w:pPr>
          </w:p>
        </w:tc>
        <w:tc>
          <w:tcPr>
            <w:tcW w:w="1289" w:type="dxa"/>
          </w:tcPr>
          <w:p w:rsidR="00B41491" w:rsidRPr="00B41491" w:rsidRDefault="00B41491" w:rsidP="00B41491">
            <w:pPr>
              <w:jc w:val="center"/>
              <w:rPr>
                <w:rFonts w:ascii="Times New Roman" w:eastAsia="新細明體" w:hAnsi="Times New Roman" w:cs="Times New Roman"/>
                <w:sz w:val="22"/>
              </w:rPr>
            </w:pPr>
          </w:p>
        </w:tc>
        <w:tc>
          <w:tcPr>
            <w:tcW w:w="2836" w:type="dxa"/>
          </w:tcPr>
          <w:p w:rsidR="00B41491" w:rsidRPr="00B41491" w:rsidRDefault="00B41491" w:rsidP="00B41491">
            <w:pPr>
              <w:jc w:val="center"/>
              <w:rPr>
                <w:rFonts w:ascii="Times New Roman" w:eastAsia="新細明體" w:hAnsi="Times New Roman" w:cs="Times New Roman"/>
                <w:sz w:val="22"/>
              </w:rPr>
            </w:pPr>
          </w:p>
        </w:tc>
        <w:tc>
          <w:tcPr>
            <w:tcW w:w="2834" w:type="dxa"/>
          </w:tcPr>
          <w:p w:rsidR="00B41491" w:rsidRPr="00B41491" w:rsidRDefault="00B41491" w:rsidP="00B41491">
            <w:pPr>
              <w:rPr>
                <w:rFonts w:ascii="Times New Roman" w:eastAsia="新細明體" w:hAnsi="Times New Roman" w:cs="Times New Roman"/>
                <w:b/>
                <w:sz w:val="22"/>
              </w:rPr>
            </w:pPr>
            <w:r w:rsidRPr="00B41491">
              <w:rPr>
                <w:rFonts w:ascii="Times New Roman" w:eastAsia="新細明體" w:hAnsi="Times New Roman" w:cs="Times New Roman" w:hint="eastAsia"/>
                <w:b/>
                <w:sz w:val="22"/>
              </w:rPr>
              <w:t>有</w:t>
            </w:r>
            <w:r w:rsidRPr="00B41491">
              <w:rPr>
                <w:rFonts w:ascii="Times New Roman" w:eastAsia="新細明體" w:hAnsi="Times New Roman" w:cs="Times New Roman" w:hint="eastAsia"/>
                <w:b/>
                <w:sz w:val="22"/>
              </w:rPr>
              <w:t>40</w:t>
            </w:r>
            <w:r w:rsidRPr="00B41491">
              <w:rPr>
                <w:rFonts w:ascii="Times New Roman" w:eastAsia="新細明體" w:hAnsi="Times New Roman" w:cs="Times New Roman"/>
                <w:b/>
                <w:sz w:val="22"/>
              </w:rPr>
              <w:t>經</w:t>
            </w:r>
            <w:r w:rsidRPr="00B41491">
              <w:rPr>
                <w:rFonts w:ascii="Times New Roman" w:eastAsia="新細明體" w:hAnsi="Times New Roman" w:cs="Times New Roman" w:hint="eastAsia"/>
                <w:b/>
                <w:sz w:val="22"/>
              </w:rPr>
              <w:t>：廣分別戒</w:t>
            </w:r>
          </w:p>
          <w:p w:rsidR="00B41491" w:rsidRPr="00B41491" w:rsidRDefault="00B41491" w:rsidP="00B41491">
            <w:pPr>
              <w:rPr>
                <w:rFonts w:ascii="Times New Roman" w:eastAsia="新細明體" w:hAnsi="Times New Roman" w:cs="Times New Roman"/>
                <w:sz w:val="22"/>
              </w:rPr>
            </w:pPr>
            <w:r w:rsidRPr="00B41491">
              <w:rPr>
                <w:rFonts w:ascii="Times New Roman" w:eastAsia="新細明體" w:hAnsi="Times New Roman" w:cs="Times New Roman" w:hint="eastAsia"/>
                <w:sz w:val="22"/>
              </w:rPr>
              <w:t>（</w:t>
            </w:r>
            <w:r w:rsidRPr="00B41491">
              <w:rPr>
                <w:rFonts w:ascii="Times New Roman" w:eastAsia="新細明體" w:hAnsi="Times New Roman" w:cs="Times New Roman"/>
                <w:sz w:val="22"/>
              </w:rPr>
              <w:t>十</w:t>
            </w:r>
            <w:r w:rsidRPr="00B41491">
              <w:rPr>
                <w:rFonts w:ascii="Times New Roman" w:eastAsia="新細明體" w:hAnsi="Times New Roman" w:cs="Times New Roman" w:hint="eastAsia"/>
                <w:sz w:val="22"/>
              </w:rPr>
              <w:t>品）</w:t>
            </w:r>
            <w:r w:rsidRPr="00B41491">
              <w:rPr>
                <w:rFonts w:ascii="Times New Roman" w:eastAsia="新細明體" w:hAnsi="Times New Roman" w:cs="Times New Roman"/>
                <w:sz w:val="22"/>
              </w:rPr>
              <w:t>非法等品</w:t>
            </w:r>
            <w:r w:rsidRPr="00B41491">
              <w:rPr>
                <w:rFonts w:ascii="Times New Roman" w:eastAsia="新細明體" w:hAnsi="Times New Roman" w:cs="Times New Roman" w:hint="eastAsia"/>
                <w:sz w:val="22"/>
              </w:rPr>
              <w:t xml:space="preserve">  </w:t>
            </w:r>
            <w:r w:rsidRPr="00B41491">
              <w:rPr>
                <w:rFonts w:ascii="Times New Roman" w:eastAsia="新細明體" w:hAnsi="Times New Roman" w:cs="Times New Roman" w:hint="eastAsia"/>
                <w:sz w:val="22"/>
              </w:rPr>
              <w:t>：</w:t>
            </w:r>
            <w:r w:rsidRPr="00B41491">
              <w:rPr>
                <w:rFonts w:ascii="Times New Roman" w:eastAsia="新細明體" w:hAnsi="Times New Roman" w:cs="Times New Roman" w:hint="eastAsia"/>
                <w:sz w:val="22"/>
              </w:rPr>
              <w:t>10</w:t>
            </w:r>
            <w:r w:rsidRPr="00B41491">
              <w:rPr>
                <w:rFonts w:ascii="Times New Roman" w:eastAsia="新細明體" w:hAnsi="Times New Roman" w:cs="Times New Roman" w:hint="eastAsia"/>
                <w:sz w:val="22"/>
              </w:rPr>
              <w:t>經</w:t>
            </w:r>
          </w:p>
          <w:p w:rsidR="00B41491" w:rsidRPr="00B41491" w:rsidRDefault="00B41491" w:rsidP="00B41491">
            <w:pPr>
              <w:rPr>
                <w:rFonts w:ascii="Times New Roman" w:eastAsia="新細明體" w:hAnsi="Times New Roman" w:cs="Times New Roman"/>
                <w:sz w:val="22"/>
              </w:rPr>
            </w:pPr>
            <w:r w:rsidRPr="00B41491">
              <w:rPr>
                <w:rFonts w:ascii="Times New Roman" w:eastAsia="新細明體" w:hAnsi="Times New Roman" w:cs="Times New Roman"/>
                <w:sz w:val="22"/>
              </w:rPr>
              <w:t xml:space="preserve"> (33</w:t>
            </w:r>
            <w:r w:rsidRPr="00B41491">
              <w:rPr>
                <w:rFonts w:ascii="新細明體" w:eastAsia="新細明體" w:hAnsi="新細明體" w:cs="Times New Roman" w:hint="eastAsia"/>
                <w:sz w:val="22"/>
              </w:rPr>
              <w:t>→</w:t>
            </w:r>
            <w:r w:rsidRPr="00B41491">
              <w:rPr>
                <w:rFonts w:ascii="Times New Roman" w:eastAsia="新細明體" w:hAnsi="Times New Roman" w:cs="Times New Roman"/>
                <w:sz w:val="22"/>
              </w:rPr>
              <w:t>42=10</w:t>
            </w:r>
            <w:r w:rsidRPr="00B41491">
              <w:rPr>
                <w:rFonts w:ascii="Times New Roman" w:eastAsia="新細明體" w:hAnsi="Times New Roman" w:cs="Times New Roman"/>
                <w:sz w:val="22"/>
              </w:rPr>
              <w:t>經</w:t>
            </w:r>
            <w:r w:rsidRPr="00B41491">
              <w:rPr>
                <w:rFonts w:ascii="Times New Roman" w:eastAsia="新細明體" w:hAnsi="Times New Roman" w:cs="Times New Roman"/>
                <w:sz w:val="22"/>
              </w:rPr>
              <w:t>)</w:t>
            </w:r>
          </w:p>
          <w:p w:rsidR="00B41491" w:rsidRPr="00B41491" w:rsidRDefault="00B41491" w:rsidP="00B41491">
            <w:pPr>
              <w:rPr>
                <w:rFonts w:ascii="Times New Roman" w:eastAsia="新細明體" w:hAnsi="Times New Roman" w:cs="Times New Roman"/>
                <w:sz w:val="22"/>
              </w:rPr>
            </w:pPr>
            <w:r w:rsidRPr="00B41491">
              <w:rPr>
                <w:rFonts w:ascii="Times New Roman" w:eastAsia="新細明體" w:hAnsi="Times New Roman" w:cs="Times New Roman" w:hint="eastAsia"/>
                <w:sz w:val="22"/>
              </w:rPr>
              <w:t>（</w:t>
            </w:r>
            <w:r w:rsidRPr="00B41491">
              <w:rPr>
                <w:rFonts w:ascii="Times New Roman" w:eastAsia="新細明體" w:hAnsi="Times New Roman" w:cs="Times New Roman"/>
                <w:sz w:val="22"/>
              </w:rPr>
              <w:t>十一</w:t>
            </w:r>
            <w:r w:rsidRPr="00B41491">
              <w:rPr>
                <w:rFonts w:ascii="Times New Roman" w:eastAsia="新細明體" w:hAnsi="Times New Roman" w:cs="Times New Roman" w:hint="eastAsia"/>
                <w:sz w:val="22"/>
              </w:rPr>
              <w:t>品）</w:t>
            </w:r>
            <w:r w:rsidRPr="00B41491">
              <w:rPr>
                <w:rFonts w:ascii="Times New Roman" w:eastAsia="新細明體" w:hAnsi="Times New Roman" w:cs="Times New Roman"/>
                <w:sz w:val="22"/>
              </w:rPr>
              <w:t>非法等品</w:t>
            </w:r>
            <w:r w:rsidRPr="00B41491">
              <w:rPr>
                <w:rFonts w:ascii="Times New Roman" w:eastAsia="新細明體" w:hAnsi="Times New Roman" w:cs="Times New Roman" w:hint="eastAsia"/>
                <w:sz w:val="22"/>
              </w:rPr>
              <w:t>：</w:t>
            </w:r>
            <w:r w:rsidRPr="00B41491">
              <w:rPr>
                <w:rFonts w:ascii="Times New Roman" w:eastAsia="新細明體" w:hAnsi="Times New Roman" w:cs="Times New Roman"/>
                <w:sz w:val="22"/>
              </w:rPr>
              <w:t>10</w:t>
            </w:r>
            <w:r w:rsidRPr="00B41491">
              <w:rPr>
                <w:rFonts w:ascii="Times New Roman" w:eastAsia="新細明體" w:hAnsi="Times New Roman" w:cs="Times New Roman"/>
                <w:sz w:val="22"/>
              </w:rPr>
              <w:t>經</w:t>
            </w:r>
          </w:p>
          <w:p w:rsidR="00B41491" w:rsidRPr="00B41491" w:rsidRDefault="00B41491" w:rsidP="00B41491">
            <w:pPr>
              <w:rPr>
                <w:rFonts w:ascii="Times New Roman" w:eastAsia="新細明體" w:hAnsi="Times New Roman" w:cs="Times New Roman"/>
                <w:sz w:val="22"/>
              </w:rPr>
            </w:pPr>
            <w:r w:rsidRPr="00B41491">
              <w:rPr>
                <w:rFonts w:ascii="Times New Roman" w:eastAsia="新細明體" w:hAnsi="Times New Roman" w:cs="Times New Roman" w:hint="eastAsia"/>
                <w:sz w:val="22"/>
              </w:rPr>
              <w:t>（</w:t>
            </w:r>
            <w:r w:rsidRPr="00B41491">
              <w:rPr>
                <w:rFonts w:ascii="Times New Roman" w:eastAsia="新細明體" w:hAnsi="Times New Roman" w:cs="Times New Roman"/>
                <w:sz w:val="22"/>
              </w:rPr>
              <w:t>十二</w:t>
            </w:r>
            <w:r w:rsidRPr="00B41491">
              <w:rPr>
                <w:rFonts w:ascii="Times New Roman" w:eastAsia="新細明體" w:hAnsi="Times New Roman" w:cs="Times New Roman" w:hint="eastAsia"/>
                <w:sz w:val="22"/>
              </w:rPr>
              <w:t>品）</w:t>
            </w:r>
            <w:r w:rsidRPr="00B41491">
              <w:rPr>
                <w:rFonts w:ascii="Times New Roman" w:eastAsia="新細明體" w:hAnsi="Times New Roman" w:cs="Times New Roman"/>
                <w:sz w:val="22"/>
              </w:rPr>
              <w:t>無犯等品</w:t>
            </w:r>
            <w:r w:rsidRPr="00B41491">
              <w:rPr>
                <w:rFonts w:ascii="Times New Roman" w:eastAsia="新細明體" w:hAnsi="Times New Roman" w:cs="Times New Roman" w:hint="eastAsia"/>
                <w:sz w:val="22"/>
              </w:rPr>
              <w:t>：</w:t>
            </w:r>
            <w:r w:rsidRPr="00B41491">
              <w:rPr>
                <w:rFonts w:ascii="Times New Roman" w:eastAsia="新細明體" w:hAnsi="Times New Roman" w:cs="Times New Roman"/>
                <w:sz w:val="22"/>
              </w:rPr>
              <w:t>20</w:t>
            </w:r>
            <w:r w:rsidRPr="00B41491">
              <w:rPr>
                <w:rFonts w:ascii="Times New Roman" w:eastAsia="新細明體" w:hAnsi="Times New Roman" w:cs="Times New Roman"/>
                <w:sz w:val="22"/>
              </w:rPr>
              <w:t>經</w:t>
            </w:r>
          </w:p>
        </w:tc>
      </w:tr>
    </w:tbl>
    <w:p w:rsidR="00B41491" w:rsidRPr="00B41491" w:rsidRDefault="00B41491" w:rsidP="00B41491">
      <w:pPr>
        <w:rPr>
          <w:rFonts w:ascii="Times New Roman" w:eastAsia="新細明體" w:hAnsi="Times New Roman" w:cs="Times New Roman"/>
          <w:sz w:val="22"/>
        </w:rPr>
      </w:pPr>
    </w:p>
    <w:p w:rsidR="00B41491" w:rsidRPr="00B41491" w:rsidRDefault="00B41491" w:rsidP="00B41491">
      <w:pPr>
        <w:rPr>
          <w:rFonts w:ascii="Times New Roman" w:eastAsia="新細明體" w:hAnsi="Times New Roman" w:cs="Times New Roman"/>
          <w:b/>
          <w:sz w:val="22"/>
          <w:bdr w:val="single" w:sz="4" w:space="0" w:color="auto"/>
        </w:rPr>
      </w:pPr>
      <w:r w:rsidRPr="00B41491">
        <w:rPr>
          <w:rFonts w:ascii="Times New Roman" w:eastAsia="新細明體" w:hAnsi="Times New Roman" w:cs="Times New Roman" w:hint="eastAsia"/>
          <w:b/>
          <w:sz w:val="22"/>
          <w:bdr w:val="single" w:sz="4" w:space="0" w:color="auto"/>
        </w:rPr>
        <w:t>6</w:t>
      </w:r>
      <w:r w:rsidRPr="00B41491">
        <w:rPr>
          <w:rFonts w:ascii="Times New Roman" w:eastAsia="新細明體" w:hAnsi="Times New Roman" w:cs="Times New Roman"/>
          <w:b/>
          <w:sz w:val="22"/>
          <w:bdr w:val="single" w:sz="4" w:space="0" w:color="auto"/>
        </w:rPr>
        <w:t>、</w:t>
      </w:r>
    </w:p>
    <w:tbl>
      <w:tblPr>
        <w:tblStyle w:val="44"/>
        <w:tblW w:w="9029" w:type="dxa"/>
        <w:tblInd w:w="108" w:type="dxa"/>
        <w:tblLook w:val="04A0" w:firstRow="1" w:lastRow="0" w:firstColumn="1" w:lastColumn="0" w:noHBand="0" w:noVBand="1"/>
      </w:tblPr>
      <w:tblGrid>
        <w:gridCol w:w="2123"/>
        <w:gridCol w:w="1279"/>
        <w:gridCol w:w="2908"/>
        <w:gridCol w:w="2719"/>
      </w:tblGrid>
      <w:tr w:rsidR="00B41491" w:rsidRPr="00B41491" w:rsidTr="00B41491">
        <w:tc>
          <w:tcPr>
            <w:tcW w:w="2123" w:type="dxa"/>
          </w:tcPr>
          <w:p w:rsidR="00B41491" w:rsidRPr="00B41491" w:rsidRDefault="00B41491" w:rsidP="00B41491">
            <w:pPr>
              <w:rPr>
                <w:rFonts w:ascii="Times New Roman" w:eastAsia="新細明體" w:hAnsi="Times New Roman" w:cs="Times New Roman"/>
                <w:sz w:val="22"/>
              </w:rPr>
            </w:pPr>
            <w:r w:rsidRPr="00B41491">
              <w:rPr>
                <w:rFonts w:ascii="Times New Roman" w:eastAsia="新細明體" w:hAnsi="Times New Roman" w:cs="Times New Roman"/>
                <w:sz w:val="22"/>
              </w:rPr>
              <w:t>54</w:t>
            </w:r>
            <w:r w:rsidRPr="00B41491">
              <w:rPr>
                <w:rFonts w:ascii="Times New Roman" w:eastAsia="新細明體" w:hAnsi="Times New Roman" w:cs="Times New Roman"/>
                <w:sz w:val="22"/>
              </w:rPr>
              <w:t>知而妄語</w:t>
            </w:r>
          </w:p>
        </w:tc>
        <w:tc>
          <w:tcPr>
            <w:tcW w:w="1279" w:type="dxa"/>
          </w:tcPr>
          <w:p w:rsidR="00B41491" w:rsidRPr="00B41491" w:rsidRDefault="00B41491" w:rsidP="00B41491">
            <w:pPr>
              <w:jc w:val="center"/>
              <w:rPr>
                <w:rFonts w:ascii="Times New Roman" w:eastAsia="新細明體" w:hAnsi="Times New Roman" w:cs="Times New Roman"/>
                <w:sz w:val="22"/>
              </w:rPr>
            </w:pPr>
            <w:r w:rsidRPr="00B41491">
              <w:rPr>
                <w:rFonts w:ascii="Times New Roman" w:eastAsia="新細明體" w:hAnsi="Times New Roman" w:cs="Times New Roman"/>
                <w:sz w:val="22"/>
              </w:rPr>
              <w:t>25</w:t>
            </w:r>
          </w:p>
        </w:tc>
        <w:tc>
          <w:tcPr>
            <w:tcW w:w="2908" w:type="dxa"/>
          </w:tcPr>
          <w:p w:rsidR="00B41491" w:rsidRPr="00B41491" w:rsidRDefault="00B41491" w:rsidP="00B41491">
            <w:pPr>
              <w:jc w:val="center"/>
              <w:rPr>
                <w:rFonts w:ascii="Times New Roman" w:eastAsia="新細明體" w:hAnsi="Times New Roman" w:cs="Times New Roman"/>
                <w:sz w:val="22"/>
              </w:rPr>
            </w:pPr>
          </w:p>
        </w:tc>
        <w:tc>
          <w:tcPr>
            <w:tcW w:w="2719" w:type="dxa"/>
          </w:tcPr>
          <w:p w:rsidR="00B41491" w:rsidRPr="00B41491" w:rsidRDefault="00B41491" w:rsidP="00B41491">
            <w:pPr>
              <w:jc w:val="center"/>
              <w:rPr>
                <w:rFonts w:ascii="Times New Roman" w:eastAsia="新細明體" w:hAnsi="Times New Roman" w:cs="Times New Roman"/>
                <w:sz w:val="22"/>
              </w:rPr>
            </w:pPr>
          </w:p>
        </w:tc>
      </w:tr>
      <w:tr w:rsidR="00B41491" w:rsidRPr="00B41491" w:rsidTr="00B41491">
        <w:tc>
          <w:tcPr>
            <w:tcW w:w="2123" w:type="dxa"/>
          </w:tcPr>
          <w:p w:rsidR="00B41491" w:rsidRPr="00B41491" w:rsidRDefault="00B41491" w:rsidP="00B41491">
            <w:pPr>
              <w:rPr>
                <w:rFonts w:ascii="Times New Roman" w:eastAsia="新細明體" w:hAnsi="Times New Roman" w:cs="Times New Roman"/>
                <w:sz w:val="22"/>
              </w:rPr>
            </w:pPr>
            <w:r w:rsidRPr="00B41491">
              <w:rPr>
                <w:rFonts w:ascii="Times New Roman" w:eastAsia="新細明體" w:hAnsi="Times New Roman" w:cs="Times New Roman"/>
                <w:sz w:val="22"/>
              </w:rPr>
              <w:t>55</w:t>
            </w:r>
            <w:r w:rsidRPr="00B41491">
              <w:rPr>
                <w:rFonts w:ascii="Times New Roman" w:eastAsia="新細明體" w:hAnsi="Times New Roman" w:cs="Times New Roman"/>
                <w:sz w:val="22"/>
              </w:rPr>
              <w:t>妄語而悔</w:t>
            </w:r>
          </w:p>
        </w:tc>
        <w:tc>
          <w:tcPr>
            <w:tcW w:w="1279" w:type="dxa"/>
          </w:tcPr>
          <w:p w:rsidR="00B41491" w:rsidRPr="00B41491" w:rsidRDefault="00B41491" w:rsidP="00B41491">
            <w:pPr>
              <w:jc w:val="center"/>
              <w:rPr>
                <w:rFonts w:ascii="Times New Roman" w:eastAsia="新細明體" w:hAnsi="Times New Roman" w:cs="Times New Roman"/>
                <w:sz w:val="22"/>
              </w:rPr>
            </w:pPr>
          </w:p>
        </w:tc>
        <w:tc>
          <w:tcPr>
            <w:tcW w:w="2908" w:type="dxa"/>
          </w:tcPr>
          <w:p w:rsidR="00B41491" w:rsidRPr="00B41491" w:rsidRDefault="00B41491" w:rsidP="00B41491">
            <w:pPr>
              <w:jc w:val="center"/>
              <w:rPr>
                <w:rFonts w:ascii="Times New Roman" w:eastAsia="新細明體" w:hAnsi="Times New Roman" w:cs="Times New Roman"/>
                <w:sz w:val="22"/>
              </w:rPr>
            </w:pPr>
          </w:p>
        </w:tc>
        <w:tc>
          <w:tcPr>
            <w:tcW w:w="2719" w:type="dxa"/>
          </w:tcPr>
          <w:p w:rsidR="00B41491" w:rsidRPr="00B41491" w:rsidRDefault="00B41491" w:rsidP="00B41491">
            <w:pPr>
              <w:jc w:val="center"/>
              <w:rPr>
                <w:rFonts w:ascii="Times New Roman" w:eastAsia="新細明體" w:hAnsi="Times New Roman" w:cs="Times New Roman"/>
                <w:sz w:val="22"/>
              </w:rPr>
            </w:pPr>
          </w:p>
        </w:tc>
      </w:tr>
      <w:tr w:rsidR="00B41491" w:rsidRPr="00B41491" w:rsidTr="00B41491">
        <w:tc>
          <w:tcPr>
            <w:tcW w:w="2123" w:type="dxa"/>
          </w:tcPr>
          <w:p w:rsidR="00B41491" w:rsidRPr="00B41491" w:rsidRDefault="00B41491" w:rsidP="00B41491">
            <w:pPr>
              <w:rPr>
                <w:rFonts w:ascii="Times New Roman" w:eastAsia="新細明體" w:hAnsi="Times New Roman" w:cs="Times New Roman"/>
                <w:sz w:val="22"/>
              </w:rPr>
            </w:pPr>
          </w:p>
        </w:tc>
        <w:tc>
          <w:tcPr>
            <w:tcW w:w="1279" w:type="dxa"/>
          </w:tcPr>
          <w:p w:rsidR="00B41491" w:rsidRPr="00B41491" w:rsidRDefault="00B41491" w:rsidP="00B41491">
            <w:pPr>
              <w:jc w:val="center"/>
              <w:rPr>
                <w:rFonts w:ascii="Times New Roman" w:eastAsia="新細明體" w:hAnsi="Times New Roman" w:cs="Times New Roman"/>
                <w:sz w:val="22"/>
              </w:rPr>
            </w:pPr>
          </w:p>
        </w:tc>
        <w:tc>
          <w:tcPr>
            <w:tcW w:w="2908" w:type="dxa"/>
          </w:tcPr>
          <w:p w:rsidR="00B41491" w:rsidRPr="00B41491" w:rsidRDefault="00B41491" w:rsidP="00B41491">
            <w:pPr>
              <w:rPr>
                <w:rFonts w:ascii="Times New Roman" w:eastAsia="新細明體" w:hAnsi="Times New Roman" w:cs="Times New Roman"/>
                <w:b/>
                <w:sz w:val="22"/>
              </w:rPr>
            </w:pPr>
            <w:r w:rsidRPr="00B41491">
              <w:rPr>
                <w:rFonts w:ascii="Times New Roman" w:eastAsia="新細明體" w:hAnsi="Times New Roman" w:cs="Times New Roman" w:hint="eastAsia"/>
                <w:b/>
                <w:sz w:val="22"/>
              </w:rPr>
              <w:t>有</w:t>
            </w:r>
            <w:r w:rsidRPr="00B41491">
              <w:rPr>
                <w:rFonts w:ascii="Times New Roman" w:eastAsia="新細明體" w:hAnsi="Times New Roman" w:cs="Times New Roman" w:hint="eastAsia"/>
                <w:b/>
                <w:sz w:val="22"/>
              </w:rPr>
              <w:t>2</w:t>
            </w:r>
            <w:r w:rsidRPr="00B41491">
              <w:rPr>
                <w:rFonts w:ascii="Times New Roman" w:eastAsia="新細明體" w:hAnsi="Times New Roman" w:cs="Times New Roman" w:hint="eastAsia"/>
                <w:b/>
                <w:sz w:val="22"/>
              </w:rPr>
              <w:t>經：約妄語說</w:t>
            </w:r>
          </w:p>
          <w:p w:rsidR="00B41491" w:rsidRPr="00B41491" w:rsidRDefault="00B41491" w:rsidP="00B41491">
            <w:pPr>
              <w:rPr>
                <w:rFonts w:ascii="Times New Roman" w:eastAsia="新細明體" w:hAnsi="Times New Roman" w:cs="Times New Roman"/>
                <w:sz w:val="22"/>
              </w:rPr>
            </w:pPr>
            <w:r w:rsidRPr="00B41491">
              <w:rPr>
                <w:rFonts w:ascii="Times New Roman" w:eastAsia="新細明體" w:hAnsi="Times New Roman" w:cs="Times New Roman"/>
                <w:sz w:val="22"/>
              </w:rPr>
              <w:t>不還品</w:t>
            </w:r>
            <w:r w:rsidRPr="00B41491">
              <w:rPr>
                <w:rFonts w:ascii="Times New Roman" w:eastAsia="新細明體" w:hAnsi="Times New Roman" w:cs="Times New Roman" w:hint="eastAsia"/>
                <w:sz w:val="22"/>
              </w:rPr>
              <w:t>（</w:t>
            </w:r>
            <w:r w:rsidRPr="00B41491">
              <w:rPr>
                <w:rFonts w:ascii="Times New Roman" w:eastAsia="新細明體" w:hAnsi="Times New Roman" w:cs="Times New Roman"/>
                <w:sz w:val="22"/>
              </w:rPr>
              <w:t>7</w:t>
            </w:r>
            <w:r w:rsidRPr="00B41491">
              <w:rPr>
                <w:rFonts w:ascii="新細明體" w:eastAsia="新細明體" w:hAnsi="新細明體" w:cs="新細明體" w:hint="eastAsia"/>
                <w:sz w:val="22"/>
              </w:rPr>
              <w:t>、</w:t>
            </w:r>
            <w:r w:rsidRPr="00B41491">
              <w:rPr>
                <w:rFonts w:ascii="Times New Roman" w:eastAsia="新細明體" w:hAnsi="Times New Roman" w:cs="Times New Roman"/>
                <w:sz w:val="22"/>
              </w:rPr>
              <w:t>8</w:t>
            </w:r>
            <w:r w:rsidRPr="00B41491">
              <w:rPr>
                <w:rFonts w:ascii="Times New Roman" w:eastAsia="新細明體" w:hAnsi="Times New Roman" w:cs="Times New Roman" w:hint="eastAsia"/>
                <w:sz w:val="22"/>
              </w:rPr>
              <w:t>）</w:t>
            </w:r>
          </w:p>
        </w:tc>
        <w:tc>
          <w:tcPr>
            <w:tcW w:w="2719" w:type="dxa"/>
          </w:tcPr>
          <w:p w:rsidR="00B41491" w:rsidRPr="00B41491" w:rsidRDefault="00B41491" w:rsidP="00B41491">
            <w:pPr>
              <w:jc w:val="center"/>
              <w:rPr>
                <w:rFonts w:ascii="Times New Roman" w:eastAsia="新細明體" w:hAnsi="Times New Roman" w:cs="Times New Roman"/>
                <w:sz w:val="22"/>
              </w:rPr>
            </w:pPr>
          </w:p>
        </w:tc>
      </w:tr>
    </w:tbl>
    <w:p w:rsidR="00B41491" w:rsidRPr="00B41491" w:rsidRDefault="00B41491" w:rsidP="00B41491">
      <w:pPr>
        <w:rPr>
          <w:rFonts w:ascii="Times New Roman" w:eastAsia="新細明體" w:hAnsi="Times New Roman" w:cs="Times New Roman"/>
          <w:sz w:val="22"/>
        </w:rPr>
      </w:pPr>
    </w:p>
    <w:p w:rsidR="00B41491" w:rsidRPr="00B41491" w:rsidRDefault="00B41491" w:rsidP="00B41491">
      <w:pPr>
        <w:rPr>
          <w:rFonts w:ascii="Times New Roman" w:eastAsia="新細明體" w:hAnsi="Times New Roman" w:cs="Times New Roman"/>
          <w:b/>
          <w:sz w:val="22"/>
          <w:bdr w:val="single" w:sz="4" w:space="0" w:color="auto"/>
        </w:rPr>
      </w:pPr>
      <w:r w:rsidRPr="00B41491">
        <w:rPr>
          <w:rFonts w:ascii="Times New Roman" w:eastAsia="新細明體" w:hAnsi="Times New Roman" w:cs="Times New Roman" w:hint="eastAsia"/>
          <w:b/>
          <w:sz w:val="22"/>
          <w:bdr w:val="single" w:sz="4" w:space="0" w:color="auto"/>
        </w:rPr>
        <w:t>7</w:t>
      </w:r>
      <w:r w:rsidRPr="00B41491">
        <w:rPr>
          <w:rFonts w:ascii="Times New Roman" w:eastAsia="新細明體" w:hAnsi="Times New Roman" w:cs="Times New Roman"/>
          <w:b/>
          <w:sz w:val="22"/>
          <w:bdr w:val="single" w:sz="4" w:space="0" w:color="auto"/>
        </w:rPr>
        <w:t>、</w:t>
      </w:r>
    </w:p>
    <w:tbl>
      <w:tblPr>
        <w:tblStyle w:val="44"/>
        <w:tblW w:w="9024" w:type="dxa"/>
        <w:tblInd w:w="108" w:type="dxa"/>
        <w:tblLook w:val="04A0" w:firstRow="1" w:lastRow="0" w:firstColumn="1" w:lastColumn="0" w:noHBand="0" w:noVBand="1"/>
      </w:tblPr>
      <w:tblGrid>
        <w:gridCol w:w="2123"/>
        <w:gridCol w:w="1279"/>
        <w:gridCol w:w="2861"/>
        <w:gridCol w:w="2761"/>
      </w:tblGrid>
      <w:tr w:rsidR="00B41491" w:rsidRPr="00B41491" w:rsidTr="00B41491">
        <w:tc>
          <w:tcPr>
            <w:tcW w:w="2123" w:type="dxa"/>
          </w:tcPr>
          <w:p w:rsidR="00B41491" w:rsidRPr="00B41491" w:rsidRDefault="00B41491" w:rsidP="00B41491">
            <w:pPr>
              <w:rPr>
                <w:rFonts w:ascii="Times New Roman" w:eastAsia="新細明體" w:hAnsi="Times New Roman" w:cs="Times New Roman"/>
                <w:sz w:val="22"/>
              </w:rPr>
            </w:pPr>
            <w:r w:rsidRPr="00B41491">
              <w:rPr>
                <w:rFonts w:ascii="Times New Roman" w:eastAsia="新細明體" w:hAnsi="Times New Roman" w:cs="Times New Roman"/>
                <w:sz w:val="22"/>
              </w:rPr>
              <w:t>48</w:t>
            </w:r>
            <w:r w:rsidRPr="00B41491">
              <w:rPr>
                <w:rFonts w:ascii="Times New Roman" w:eastAsia="新細明體" w:hAnsi="Times New Roman" w:cs="Times New Roman"/>
                <w:sz w:val="22"/>
              </w:rPr>
              <w:t>慈心功德</w:t>
            </w:r>
          </w:p>
        </w:tc>
        <w:tc>
          <w:tcPr>
            <w:tcW w:w="1279" w:type="dxa"/>
          </w:tcPr>
          <w:p w:rsidR="00B41491" w:rsidRPr="00B41491" w:rsidRDefault="00B41491" w:rsidP="00B41491">
            <w:pPr>
              <w:jc w:val="center"/>
              <w:rPr>
                <w:rFonts w:ascii="Times New Roman" w:eastAsia="新細明體" w:hAnsi="Times New Roman" w:cs="Times New Roman"/>
                <w:sz w:val="22"/>
              </w:rPr>
            </w:pPr>
            <w:r w:rsidRPr="00B41491">
              <w:rPr>
                <w:rFonts w:ascii="Times New Roman" w:eastAsia="新細明體" w:hAnsi="Times New Roman" w:cs="Times New Roman"/>
                <w:sz w:val="22"/>
              </w:rPr>
              <w:t>27</w:t>
            </w:r>
          </w:p>
        </w:tc>
        <w:tc>
          <w:tcPr>
            <w:tcW w:w="2861" w:type="dxa"/>
          </w:tcPr>
          <w:p w:rsidR="00B41491" w:rsidRPr="00B41491" w:rsidRDefault="00B41491" w:rsidP="00B41491">
            <w:pPr>
              <w:jc w:val="center"/>
              <w:rPr>
                <w:rFonts w:ascii="Times New Roman" w:eastAsia="新細明體" w:hAnsi="Times New Roman" w:cs="Times New Roman"/>
                <w:sz w:val="22"/>
              </w:rPr>
            </w:pPr>
          </w:p>
        </w:tc>
        <w:tc>
          <w:tcPr>
            <w:tcW w:w="2761" w:type="dxa"/>
          </w:tcPr>
          <w:p w:rsidR="00B41491" w:rsidRPr="00B41491" w:rsidRDefault="00B41491" w:rsidP="00B41491">
            <w:pPr>
              <w:rPr>
                <w:rFonts w:ascii="Times New Roman" w:eastAsia="新細明體" w:hAnsi="Times New Roman" w:cs="Times New Roman"/>
                <w:b/>
                <w:sz w:val="22"/>
              </w:rPr>
            </w:pPr>
            <w:r w:rsidRPr="00B41491">
              <w:rPr>
                <w:rFonts w:ascii="Times New Roman" w:eastAsia="新細明體" w:hAnsi="Times New Roman" w:cs="Times New Roman" w:hint="eastAsia"/>
                <w:b/>
                <w:sz w:val="22"/>
              </w:rPr>
              <w:t>有</w:t>
            </w:r>
            <w:r w:rsidRPr="00B41491">
              <w:rPr>
                <w:rFonts w:ascii="Times New Roman" w:eastAsia="新細明體" w:hAnsi="Times New Roman" w:cs="Times New Roman" w:hint="eastAsia"/>
                <w:b/>
                <w:sz w:val="22"/>
              </w:rPr>
              <w:t>3</w:t>
            </w:r>
            <w:r w:rsidRPr="00B41491">
              <w:rPr>
                <w:rFonts w:ascii="Times New Roman" w:eastAsia="新細明體" w:hAnsi="Times New Roman" w:cs="Times New Roman" w:hint="eastAsia"/>
                <w:b/>
                <w:sz w:val="22"/>
              </w:rPr>
              <w:t>經：</w:t>
            </w:r>
          </w:p>
          <w:p w:rsidR="00B41491" w:rsidRPr="00B41491" w:rsidRDefault="00B41491" w:rsidP="00B41491">
            <w:pPr>
              <w:rPr>
                <w:rFonts w:ascii="Times New Roman" w:eastAsia="新細明體" w:hAnsi="Times New Roman" w:cs="Times New Roman"/>
                <w:sz w:val="22"/>
              </w:rPr>
            </w:pPr>
            <w:r w:rsidRPr="00B41491">
              <w:rPr>
                <w:rFonts w:ascii="Times New Roman" w:eastAsia="新細明體" w:hAnsi="Times New Roman" w:cs="Times New Roman" w:hint="eastAsia"/>
                <w:sz w:val="22"/>
              </w:rPr>
              <w:t>（六品）</w:t>
            </w:r>
            <w:r w:rsidRPr="00B41491">
              <w:rPr>
                <w:rFonts w:ascii="Times New Roman" w:eastAsia="新細明體" w:hAnsi="Times New Roman" w:cs="Times New Roman"/>
                <w:sz w:val="22"/>
              </w:rPr>
              <w:t>彈指品</w:t>
            </w:r>
            <w:r w:rsidRPr="00B41491">
              <w:rPr>
                <w:rFonts w:ascii="Times New Roman" w:eastAsia="新細明體" w:hAnsi="Times New Roman" w:cs="Times New Roman"/>
                <w:sz w:val="22"/>
              </w:rPr>
              <w:t>3</w:t>
            </w:r>
            <w:r w:rsidRPr="00B41491">
              <w:rPr>
                <w:rFonts w:ascii="新細明體" w:eastAsia="新細明體" w:hAnsi="新細明體" w:cs="新細明體" w:hint="eastAsia"/>
                <w:sz w:val="22"/>
              </w:rPr>
              <w:t>、</w:t>
            </w:r>
            <w:r w:rsidRPr="00B41491">
              <w:rPr>
                <w:rFonts w:ascii="Times New Roman" w:eastAsia="新細明體" w:hAnsi="Times New Roman" w:cs="Times New Roman"/>
                <w:sz w:val="22"/>
              </w:rPr>
              <w:t>4</w:t>
            </w:r>
            <w:r w:rsidRPr="00B41491">
              <w:rPr>
                <w:rFonts w:ascii="新細明體" w:eastAsia="新細明體" w:hAnsi="新細明體" w:cs="新細明體" w:hint="eastAsia"/>
                <w:sz w:val="22"/>
              </w:rPr>
              <w:t>、</w:t>
            </w:r>
            <w:r w:rsidRPr="00B41491">
              <w:rPr>
                <w:rFonts w:ascii="Times New Roman" w:eastAsia="新細明體" w:hAnsi="Times New Roman" w:cs="Times New Roman"/>
                <w:sz w:val="22"/>
              </w:rPr>
              <w:t>5</w:t>
            </w:r>
          </w:p>
        </w:tc>
      </w:tr>
    </w:tbl>
    <w:p w:rsidR="00B41491" w:rsidRPr="00B41491" w:rsidRDefault="00B41491" w:rsidP="00B41491">
      <w:pPr>
        <w:rPr>
          <w:rFonts w:ascii="Times New Roman" w:eastAsia="新細明體" w:hAnsi="Times New Roman" w:cs="Times New Roman"/>
          <w:sz w:val="22"/>
        </w:rPr>
      </w:pPr>
    </w:p>
    <w:p w:rsidR="00B41491" w:rsidRPr="00B41491" w:rsidRDefault="00B41491" w:rsidP="00B41491">
      <w:pPr>
        <w:rPr>
          <w:rFonts w:ascii="Times New Roman" w:eastAsia="新細明體" w:hAnsi="Times New Roman" w:cs="Times New Roman"/>
          <w:b/>
          <w:sz w:val="22"/>
          <w:bdr w:val="single" w:sz="4" w:space="0" w:color="auto"/>
        </w:rPr>
      </w:pPr>
      <w:r w:rsidRPr="00B41491">
        <w:rPr>
          <w:rFonts w:ascii="Times New Roman" w:eastAsia="新細明體" w:hAnsi="Times New Roman" w:cs="Times New Roman" w:hint="eastAsia"/>
          <w:b/>
          <w:sz w:val="22"/>
          <w:bdr w:val="single" w:sz="4" w:space="0" w:color="auto"/>
        </w:rPr>
        <w:t>8</w:t>
      </w:r>
      <w:r w:rsidRPr="00B41491">
        <w:rPr>
          <w:rFonts w:ascii="Times New Roman" w:eastAsia="新細明體" w:hAnsi="Times New Roman" w:cs="Times New Roman"/>
          <w:b/>
          <w:sz w:val="22"/>
          <w:bdr w:val="single" w:sz="4" w:space="0" w:color="auto"/>
        </w:rPr>
        <w:t>、</w:t>
      </w:r>
    </w:p>
    <w:tbl>
      <w:tblPr>
        <w:tblStyle w:val="44"/>
        <w:tblW w:w="9072" w:type="dxa"/>
        <w:tblInd w:w="108" w:type="dxa"/>
        <w:tblLook w:val="04A0" w:firstRow="1" w:lastRow="0" w:firstColumn="1" w:lastColumn="0" w:noHBand="0" w:noVBand="1"/>
      </w:tblPr>
      <w:tblGrid>
        <w:gridCol w:w="2123"/>
        <w:gridCol w:w="1279"/>
        <w:gridCol w:w="2908"/>
        <w:gridCol w:w="2762"/>
      </w:tblGrid>
      <w:tr w:rsidR="00B41491" w:rsidRPr="00B41491" w:rsidTr="00B41491">
        <w:tc>
          <w:tcPr>
            <w:tcW w:w="2123" w:type="dxa"/>
          </w:tcPr>
          <w:p w:rsidR="00B41491" w:rsidRPr="00B41491" w:rsidRDefault="00B41491" w:rsidP="00B41491">
            <w:pPr>
              <w:rPr>
                <w:rFonts w:ascii="Times New Roman" w:eastAsia="新細明體" w:hAnsi="Times New Roman" w:cs="Times New Roman"/>
                <w:sz w:val="22"/>
              </w:rPr>
            </w:pPr>
            <w:r w:rsidRPr="00B41491">
              <w:rPr>
                <w:rFonts w:ascii="Times New Roman" w:eastAsia="新細明體" w:hAnsi="Times New Roman" w:cs="Times New Roman"/>
                <w:sz w:val="22"/>
              </w:rPr>
              <w:t>51</w:t>
            </w:r>
            <w:r w:rsidRPr="00B41491">
              <w:rPr>
                <w:rFonts w:ascii="Times New Roman" w:eastAsia="新細明體" w:hAnsi="Times New Roman" w:cs="Times New Roman"/>
                <w:sz w:val="22"/>
              </w:rPr>
              <w:t>惠施</w:t>
            </w:r>
          </w:p>
        </w:tc>
        <w:tc>
          <w:tcPr>
            <w:tcW w:w="1279" w:type="dxa"/>
          </w:tcPr>
          <w:p w:rsidR="00B41491" w:rsidRPr="00B41491" w:rsidRDefault="00B41491" w:rsidP="00B41491">
            <w:pPr>
              <w:jc w:val="center"/>
              <w:rPr>
                <w:rFonts w:ascii="Times New Roman" w:eastAsia="新細明體" w:hAnsi="Times New Roman" w:cs="Times New Roman"/>
                <w:sz w:val="22"/>
              </w:rPr>
            </w:pPr>
            <w:r w:rsidRPr="00B41491">
              <w:rPr>
                <w:rFonts w:ascii="Times New Roman" w:eastAsia="新細明體" w:hAnsi="Times New Roman" w:cs="Times New Roman"/>
                <w:sz w:val="22"/>
              </w:rPr>
              <w:t>26</w:t>
            </w:r>
          </w:p>
        </w:tc>
        <w:tc>
          <w:tcPr>
            <w:tcW w:w="2908" w:type="dxa"/>
          </w:tcPr>
          <w:p w:rsidR="00B41491" w:rsidRPr="00B41491" w:rsidRDefault="00B41491" w:rsidP="00B41491">
            <w:pPr>
              <w:jc w:val="center"/>
              <w:rPr>
                <w:rFonts w:ascii="Times New Roman" w:eastAsia="新細明體" w:hAnsi="Times New Roman" w:cs="Times New Roman"/>
                <w:sz w:val="22"/>
              </w:rPr>
            </w:pPr>
            <w:r w:rsidRPr="00B41491">
              <w:rPr>
                <w:rFonts w:ascii="Times New Roman" w:eastAsia="新細明體" w:hAnsi="Times New Roman" w:cs="Times New Roman"/>
                <w:sz w:val="22"/>
              </w:rPr>
              <w:t>護心品</w:t>
            </w:r>
            <w:r w:rsidRPr="00B41491">
              <w:rPr>
                <w:rFonts w:ascii="Times New Roman" w:eastAsia="新細明體" w:hAnsi="Times New Roman" w:cs="Times New Roman"/>
                <w:sz w:val="22"/>
              </w:rPr>
              <w:t>6</w:t>
            </w:r>
          </w:p>
        </w:tc>
        <w:tc>
          <w:tcPr>
            <w:tcW w:w="2762" w:type="dxa"/>
          </w:tcPr>
          <w:p w:rsidR="00B41491" w:rsidRPr="00B41491" w:rsidRDefault="00B41491" w:rsidP="00B41491">
            <w:pPr>
              <w:jc w:val="center"/>
              <w:rPr>
                <w:rFonts w:ascii="Times New Roman" w:eastAsia="新細明體" w:hAnsi="Times New Roman" w:cs="Times New Roman"/>
                <w:sz w:val="22"/>
              </w:rPr>
            </w:pPr>
          </w:p>
        </w:tc>
      </w:tr>
      <w:tr w:rsidR="00B41491" w:rsidRPr="00B41491" w:rsidTr="00B41491">
        <w:tc>
          <w:tcPr>
            <w:tcW w:w="2123" w:type="dxa"/>
          </w:tcPr>
          <w:p w:rsidR="00B41491" w:rsidRPr="00B41491" w:rsidRDefault="00B41491" w:rsidP="00B41491">
            <w:pPr>
              <w:rPr>
                <w:rFonts w:ascii="Times New Roman" w:eastAsia="新細明體" w:hAnsi="Times New Roman" w:cs="Times New Roman"/>
                <w:sz w:val="22"/>
              </w:rPr>
            </w:pPr>
          </w:p>
        </w:tc>
        <w:tc>
          <w:tcPr>
            <w:tcW w:w="1279" w:type="dxa"/>
          </w:tcPr>
          <w:p w:rsidR="00B41491" w:rsidRPr="00B41491" w:rsidRDefault="00B41491" w:rsidP="00B41491">
            <w:pPr>
              <w:jc w:val="center"/>
              <w:rPr>
                <w:rFonts w:ascii="Times New Roman" w:eastAsia="新細明體" w:hAnsi="Times New Roman" w:cs="Times New Roman"/>
                <w:sz w:val="22"/>
              </w:rPr>
            </w:pPr>
          </w:p>
        </w:tc>
        <w:tc>
          <w:tcPr>
            <w:tcW w:w="2908" w:type="dxa"/>
          </w:tcPr>
          <w:p w:rsidR="00B41491" w:rsidRPr="00B41491" w:rsidRDefault="00B41491" w:rsidP="00B41491">
            <w:pPr>
              <w:rPr>
                <w:rFonts w:ascii="Times New Roman" w:eastAsia="新細明體" w:hAnsi="Times New Roman" w:cs="Times New Roman"/>
                <w:b/>
                <w:sz w:val="22"/>
              </w:rPr>
            </w:pPr>
            <w:r w:rsidRPr="00B41491">
              <w:rPr>
                <w:rFonts w:ascii="Times New Roman" w:eastAsia="新細明體" w:hAnsi="Times New Roman" w:cs="Times New Roman" w:hint="eastAsia"/>
                <w:b/>
                <w:sz w:val="22"/>
              </w:rPr>
              <w:t>有</w:t>
            </w:r>
            <w:r w:rsidRPr="00B41491">
              <w:rPr>
                <w:rFonts w:ascii="Times New Roman" w:eastAsia="新細明體" w:hAnsi="Times New Roman" w:cs="Times New Roman" w:hint="eastAsia"/>
                <w:b/>
                <w:sz w:val="22"/>
              </w:rPr>
              <w:t>4</w:t>
            </w:r>
            <w:r w:rsidRPr="00B41491">
              <w:rPr>
                <w:rFonts w:ascii="Times New Roman" w:eastAsia="新細明體" w:hAnsi="Times New Roman" w:cs="Times New Roman" w:hint="eastAsia"/>
                <w:b/>
                <w:sz w:val="22"/>
              </w:rPr>
              <w:t>經：</w:t>
            </w:r>
            <w:r w:rsidRPr="00B41491">
              <w:rPr>
                <w:rFonts w:ascii="Times New Roman" w:eastAsia="新細明體" w:hAnsi="Times New Roman" w:cs="Times New Roman"/>
                <w:b/>
                <w:sz w:val="22"/>
              </w:rPr>
              <w:t>附以事緣</w:t>
            </w:r>
          </w:p>
          <w:p w:rsidR="00B41491" w:rsidRPr="00B41491" w:rsidRDefault="00B41491" w:rsidP="00B41491">
            <w:pPr>
              <w:rPr>
                <w:rFonts w:ascii="Times New Roman" w:eastAsia="新細明體" w:hAnsi="Times New Roman" w:cs="Times New Roman"/>
                <w:sz w:val="22"/>
              </w:rPr>
            </w:pPr>
            <w:r w:rsidRPr="00B41491">
              <w:rPr>
                <w:rFonts w:ascii="Times New Roman" w:eastAsia="新細明體" w:hAnsi="Times New Roman" w:cs="Times New Roman"/>
                <w:sz w:val="22"/>
              </w:rPr>
              <w:lastRenderedPageBreak/>
              <w:t>護心品</w:t>
            </w:r>
            <w:r w:rsidRPr="00B41491">
              <w:rPr>
                <w:rFonts w:ascii="Times New Roman" w:eastAsia="新細明體" w:hAnsi="Times New Roman" w:cs="Times New Roman" w:hint="eastAsia"/>
                <w:sz w:val="22"/>
              </w:rPr>
              <w:t>（</w:t>
            </w:r>
            <w:r w:rsidRPr="00B41491">
              <w:rPr>
                <w:rFonts w:ascii="Times New Roman" w:eastAsia="新細明體" w:hAnsi="Times New Roman" w:cs="Times New Roman"/>
                <w:sz w:val="22"/>
              </w:rPr>
              <w:t>3</w:t>
            </w:r>
            <w:r w:rsidRPr="00B41491">
              <w:rPr>
                <w:rFonts w:ascii="新細明體" w:eastAsia="新細明體" w:hAnsi="新細明體" w:cs="新細明體" w:hint="eastAsia"/>
                <w:sz w:val="22"/>
              </w:rPr>
              <w:t>、</w:t>
            </w:r>
            <w:r w:rsidRPr="00B41491">
              <w:rPr>
                <w:rFonts w:ascii="Times New Roman" w:eastAsia="新細明體" w:hAnsi="Times New Roman" w:cs="Times New Roman"/>
                <w:sz w:val="22"/>
              </w:rPr>
              <w:t>4</w:t>
            </w:r>
            <w:r w:rsidRPr="00B41491">
              <w:rPr>
                <w:rFonts w:ascii="新細明體" w:eastAsia="新細明體" w:hAnsi="新細明體" w:cs="新細明體" w:hint="eastAsia"/>
                <w:sz w:val="22"/>
              </w:rPr>
              <w:t>、</w:t>
            </w:r>
            <w:r w:rsidRPr="00B41491">
              <w:rPr>
                <w:rFonts w:ascii="Times New Roman" w:eastAsia="新細明體" w:hAnsi="Times New Roman" w:cs="Times New Roman"/>
                <w:sz w:val="22"/>
              </w:rPr>
              <w:t>5</w:t>
            </w:r>
            <w:r w:rsidRPr="00B41491">
              <w:rPr>
                <w:rFonts w:ascii="新細明體" w:eastAsia="新細明體" w:hAnsi="新細明體" w:cs="新細明體" w:hint="eastAsia"/>
                <w:sz w:val="22"/>
              </w:rPr>
              <w:t>、</w:t>
            </w:r>
            <w:r w:rsidRPr="00B41491">
              <w:rPr>
                <w:rFonts w:ascii="Times New Roman" w:eastAsia="新細明體" w:hAnsi="Times New Roman" w:cs="Times New Roman"/>
                <w:sz w:val="22"/>
              </w:rPr>
              <w:t>6</w:t>
            </w:r>
            <w:r w:rsidRPr="00B41491">
              <w:rPr>
                <w:rFonts w:ascii="Times New Roman" w:eastAsia="新細明體" w:hAnsi="Times New Roman" w:cs="Times New Roman" w:hint="eastAsia"/>
                <w:sz w:val="22"/>
              </w:rPr>
              <w:t>）</w:t>
            </w:r>
          </w:p>
        </w:tc>
        <w:tc>
          <w:tcPr>
            <w:tcW w:w="2762" w:type="dxa"/>
          </w:tcPr>
          <w:p w:rsidR="00B41491" w:rsidRPr="00B41491" w:rsidRDefault="00B41491" w:rsidP="00B41491">
            <w:pPr>
              <w:jc w:val="center"/>
              <w:rPr>
                <w:rFonts w:ascii="Times New Roman" w:eastAsia="新細明體" w:hAnsi="Times New Roman" w:cs="Times New Roman"/>
                <w:sz w:val="22"/>
              </w:rPr>
            </w:pPr>
          </w:p>
        </w:tc>
      </w:tr>
    </w:tbl>
    <w:p w:rsidR="00B41491" w:rsidRPr="00B41491" w:rsidRDefault="00B41491" w:rsidP="00B41491">
      <w:pPr>
        <w:rPr>
          <w:rFonts w:ascii="Times New Roman" w:eastAsia="新細明體" w:hAnsi="Times New Roman" w:cs="Times New Roman"/>
          <w:sz w:val="22"/>
        </w:rPr>
      </w:pPr>
    </w:p>
    <w:p w:rsidR="00B41491" w:rsidRPr="00B41491" w:rsidRDefault="00B41491" w:rsidP="00B41491">
      <w:pPr>
        <w:rPr>
          <w:rFonts w:ascii="Times New Roman" w:eastAsia="新細明體" w:hAnsi="Times New Roman" w:cs="Times New Roman"/>
          <w:b/>
          <w:sz w:val="22"/>
          <w:bdr w:val="single" w:sz="4" w:space="0" w:color="auto"/>
        </w:rPr>
      </w:pPr>
      <w:r w:rsidRPr="00B41491">
        <w:rPr>
          <w:rFonts w:ascii="Times New Roman" w:eastAsia="新細明體" w:hAnsi="Times New Roman" w:cs="Times New Roman" w:hint="eastAsia"/>
          <w:b/>
          <w:sz w:val="22"/>
          <w:bdr w:val="single" w:sz="4" w:space="0" w:color="auto"/>
        </w:rPr>
        <w:t>9</w:t>
      </w:r>
      <w:r w:rsidRPr="00B41491">
        <w:rPr>
          <w:rFonts w:ascii="Times New Roman" w:eastAsia="新細明體" w:hAnsi="Times New Roman" w:cs="Times New Roman"/>
          <w:b/>
          <w:sz w:val="22"/>
          <w:bdr w:val="single" w:sz="4" w:space="0" w:color="auto"/>
        </w:rPr>
        <w:t>、</w:t>
      </w:r>
    </w:p>
    <w:tbl>
      <w:tblPr>
        <w:tblStyle w:val="44"/>
        <w:tblW w:w="9072" w:type="dxa"/>
        <w:tblInd w:w="108" w:type="dxa"/>
        <w:tblLook w:val="04A0" w:firstRow="1" w:lastRow="0" w:firstColumn="1" w:lastColumn="0" w:noHBand="0" w:noVBand="1"/>
      </w:tblPr>
      <w:tblGrid>
        <w:gridCol w:w="2123"/>
        <w:gridCol w:w="1279"/>
        <w:gridCol w:w="2908"/>
        <w:gridCol w:w="2762"/>
      </w:tblGrid>
      <w:tr w:rsidR="00B41491" w:rsidRPr="00B41491" w:rsidTr="00B41491">
        <w:tc>
          <w:tcPr>
            <w:tcW w:w="2123" w:type="dxa"/>
          </w:tcPr>
          <w:p w:rsidR="00B41491" w:rsidRPr="00B41491" w:rsidRDefault="00B41491" w:rsidP="00B41491">
            <w:pPr>
              <w:jc w:val="both"/>
              <w:rPr>
                <w:rFonts w:ascii="Times New Roman" w:eastAsia="新細明體" w:hAnsi="Times New Roman" w:cs="Times New Roman"/>
                <w:sz w:val="22"/>
              </w:rPr>
            </w:pPr>
            <w:r w:rsidRPr="00B41491">
              <w:rPr>
                <w:rFonts w:ascii="Times New Roman" w:eastAsia="新細明體" w:hAnsi="Times New Roman" w:cs="Times New Roman"/>
                <w:sz w:val="22"/>
              </w:rPr>
              <w:t xml:space="preserve">9 </w:t>
            </w:r>
            <w:r w:rsidRPr="00B41491">
              <w:rPr>
                <w:rFonts w:ascii="Times New Roman" w:eastAsia="新細明體" w:hAnsi="Times New Roman" w:cs="Times New Roman"/>
                <w:sz w:val="22"/>
              </w:rPr>
              <w:t>破僧</w:t>
            </w:r>
          </w:p>
        </w:tc>
        <w:tc>
          <w:tcPr>
            <w:tcW w:w="1279" w:type="dxa"/>
          </w:tcPr>
          <w:p w:rsidR="00B41491" w:rsidRPr="00B41491" w:rsidRDefault="00B41491" w:rsidP="00B41491">
            <w:pPr>
              <w:jc w:val="center"/>
              <w:rPr>
                <w:rFonts w:ascii="Times New Roman" w:eastAsia="新細明體" w:hAnsi="Times New Roman" w:cs="Times New Roman"/>
                <w:sz w:val="22"/>
              </w:rPr>
            </w:pPr>
            <w:r w:rsidRPr="00B41491">
              <w:rPr>
                <w:rFonts w:ascii="Times New Roman" w:eastAsia="新細明體" w:hAnsi="Times New Roman" w:cs="Times New Roman"/>
                <w:sz w:val="22"/>
              </w:rPr>
              <w:t>18</w:t>
            </w:r>
          </w:p>
        </w:tc>
        <w:tc>
          <w:tcPr>
            <w:tcW w:w="2908" w:type="dxa"/>
          </w:tcPr>
          <w:p w:rsidR="00B41491" w:rsidRPr="00B41491" w:rsidRDefault="00B41491" w:rsidP="00B41491">
            <w:pPr>
              <w:jc w:val="center"/>
              <w:rPr>
                <w:rFonts w:ascii="Times New Roman" w:eastAsia="新細明體" w:hAnsi="Times New Roman" w:cs="Times New Roman"/>
                <w:sz w:val="22"/>
              </w:rPr>
            </w:pPr>
          </w:p>
        </w:tc>
        <w:tc>
          <w:tcPr>
            <w:tcW w:w="2762" w:type="dxa"/>
          </w:tcPr>
          <w:p w:rsidR="00B41491" w:rsidRPr="00B41491" w:rsidRDefault="00B41491" w:rsidP="00B41491">
            <w:pPr>
              <w:jc w:val="center"/>
              <w:rPr>
                <w:rFonts w:ascii="Times New Roman" w:eastAsia="新細明體" w:hAnsi="Times New Roman" w:cs="Times New Roman"/>
                <w:sz w:val="22"/>
              </w:rPr>
            </w:pPr>
          </w:p>
        </w:tc>
      </w:tr>
      <w:tr w:rsidR="00B41491" w:rsidRPr="00B41491" w:rsidTr="00B41491">
        <w:tc>
          <w:tcPr>
            <w:tcW w:w="2123" w:type="dxa"/>
          </w:tcPr>
          <w:p w:rsidR="00B41491" w:rsidRPr="00B41491" w:rsidRDefault="00B41491" w:rsidP="00B41491">
            <w:pPr>
              <w:jc w:val="both"/>
              <w:rPr>
                <w:rFonts w:ascii="Times New Roman" w:eastAsia="新細明體" w:hAnsi="Times New Roman" w:cs="Times New Roman"/>
                <w:sz w:val="22"/>
              </w:rPr>
            </w:pPr>
            <w:r w:rsidRPr="00B41491">
              <w:rPr>
                <w:rFonts w:ascii="Times New Roman" w:eastAsia="新細明體" w:hAnsi="Times New Roman" w:cs="Times New Roman"/>
                <w:sz w:val="22"/>
              </w:rPr>
              <w:t>10</w:t>
            </w:r>
            <w:r w:rsidRPr="00B41491">
              <w:rPr>
                <w:rFonts w:ascii="Times New Roman" w:eastAsia="新細明體" w:hAnsi="Times New Roman" w:cs="Times New Roman"/>
                <w:sz w:val="22"/>
              </w:rPr>
              <w:t>和合僧</w:t>
            </w:r>
          </w:p>
        </w:tc>
        <w:tc>
          <w:tcPr>
            <w:tcW w:w="1279" w:type="dxa"/>
          </w:tcPr>
          <w:p w:rsidR="00B41491" w:rsidRPr="00B41491" w:rsidRDefault="00B41491" w:rsidP="00B41491">
            <w:pPr>
              <w:jc w:val="center"/>
              <w:rPr>
                <w:rFonts w:ascii="Times New Roman" w:eastAsia="新細明體" w:hAnsi="Times New Roman" w:cs="Times New Roman"/>
                <w:sz w:val="22"/>
              </w:rPr>
            </w:pPr>
            <w:r w:rsidRPr="00B41491">
              <w:rPr>
                <w:rFonts w:ascii="Times New Roman" w:eastAsia="新細明體" w:hAnsi="Times New Roman" w:cs="Times New Roman"/>
                <w:sz w:val="22"/>
              </w:rPr>
              <w:t>19</w:t>
            </w:r>
          </w:p>
        </w:tc>
        <w:tc>
          <w:tcPr>
            <w:tcW w:w="2908" w:type="dxa"/>
          </w:tcPr>
          <w:p w:rsidR="00B41491" w:rsidRPr="00B41491" w:rsidRDefault="00B41491" w:rsidP="00B41491">
            <w:pPr>
              <w:jc w:val="center"/>
              <w:rPr>
                <w:rFonts w:ascii="Times New Roman" w:eastAsia="新細明體" w:hAnsi="Times New Roman" w:cs="Times New Roman"/>
                <w:sz w:val="22"/>
              </w:rPr>
            </w:pPr>
          </w:p>
        </w:tc>
        <w:tc>
          <w:tcPr>
            <w:tcW w:w="2762" w:type="dxa"/>
          </w:tcPr>
          <w:p w:rsidR="00B41491" w:rsidRPr="00B41491" w:rsidRDefault="00B41491" w:rsidP="00B41491">
            <w:pPr>
              <w:jc w:val="center"/>
              <w:rPr>
                <w:rFonts w:ascii="Times New Roman" w:eastAsia="新細明體" w:hAnsi="Times New Roman" w:cs="Times New Roman"/>
                <w:sz w:val="22"/>
              </w:rPr>
            </w:pPr>
          </w:p>
        </w:tc>
      </w:tr>
      <w:tr w:rsidR="00B41491" w:rsidRPr="00B41491" w:rsidTr="00B41491">
        <w:tc>
          <w:tcPr>
            <w:tcW w:w="2123" w:type="dxa"/>
          </w:tcPr>
          <w:p w:rsidR="00B41491" w:rsidRPr="00B41491" w:rsidRDefault="00B41491" w:rsidP="00B41491">
            <w:pPr>
              <w:jc w:val="both"/>
              <w:rPr>
                <w:rFonts w:ascii="Times New Roman" w:eastAsia="新細明體" w:hAnsi="Times New Roman" w:cs="Times New Roman"/>
                <w:sz w:val="22"/>
              </w:rPr>
            </w:pPr>
          </w:p>
        </w:tc>
        <w:tc>
          <w:tcPr>
            <w:tcW w:w="1279" w:type="dxa"/>
          </w:tcPr>
          <w:p w:rsidR="00B41491" w:rsidRPr="00B41491" w:rsidRDefault="00B41491" w:rsidP="00B41491">
            <w:pPr>
              <w:jc w:val="center"/>
              <w:rPr>
                <w:rFonts w:ascii="Times New Roman" w:eastAsia="新細明體" w:hAnsi="Times New Roman" w:cs="Times New Roman"/>
                <w:sz w:val="22"/>
              </w:rPr>
            </w:pPr>
          </w:p>
        </w:tc>
        <w:tc>
          <w:tcPr>
            <w:tcW w:w="2908" w:type="dxa"/>
          </w:tcPr>
          <w:p w:rsidR="00B41491" w:rsidRPr="00B41491" w:rsidRDefault="00B41491" w:rsidP="00B41491">
            <w:pPr>
              <w:rPr>
                <w:rFonts w:ascii="Times New Roman" w:eastAsia="新細明體" w:hAnsi="Times New Roman" w:cs="Times New Roman"/>
                <w:sz w:val="22"/>
              </w:rPr>
            </w:pPr>
            <w:r w:rsidRPr="00B41491">
              <w:rPr>
                <w:rFonts w:ascii="Times New Roman" w:eastAsia="新細明體" w:hAnsi="Times New Roman" w:cs="Times New Roman" w:hint="eastAsia"/>
                <w:b/>
                <w:sz w:val="22"/>
              </w:rPr>
              <w:t>有</w:t>
            </w:r>
            <w:r w:rsidRPr="00B41491">
              <w:rPr>
                <w:rFonts w:ascii="Times New Roman" w:eastAsia="新細明體" w:hAnsi="Times New Roman" w:cs="Times New Roman" w:hint="eastAsia"/>
                <w:b/>
                <w:sz w:val="22"/>
              </w:rPr>
              <w:t>2</w:t>
            </w:r>
            <w:r w:rsidRPr="00B41491">
              <w:rPr>
                <w:rFonts w:ascii="Times New Roman" w:eastAsia="新細明體" w:hAnsi="Times New Roman" w:cs="Times New Roman" w:hint="eastAsia"/>
                <w:b/>
                <w:sz w:val="22"/>
              </w:rPr>
              <w:t>經：</w:t>
            </w:r>
            <w:r w:rsidRPr="00B41491">
              <w:rPr>
                <w:rFonts w:ascii="Times New Roman" w:eastAsia="新細明體" w:hAnsi="Times New Roman" w:cs="Times New Roman"/>
                <w:b/>
                <w:sz w:val="22"/>
              </w:rPr>
              <w:t>說提婆達兜的罪惡</w:t>
            </w:r>
          </w:p>
          <w:p w:rsidR="00B41491" w:rsidRPr="00B41491" w:rsidRDefault="00B41491" w:rsidP="00B41491">
            <w:pPr>
              <w:rPr>
                <w:rFonts w:ascii="Times New Roman" w:eastAsia="新細明體" w:hAnsi="Times New Roman" w:cs="Times New Roman"/>
                <w:sz w:val="22"/>
              </w:rPr>
            </w:pPr>
            <w:r w:rsidRPr="00B41491">
              <w:rPr>
                <w:rFonts w:ascii="Times New Roman" w:eastAsia="新細明體" w:hAnsi="Times New Roman" w:cs="Times New Roman"/>
                <w:sz w:val="22"/>
              </w:rPr>
              <w:t>不還品</w:t>
            </w:r>
            <w:r w:rsidRPr="00B41491">
              <w:rPr>
                <w:rFonts w:ascii="Times New Roman" w:eastAsia="新細明體" w:hAnsi="Times New Roman" w:cs="Times New Roman" w:hint="eastAsia"/>
                <w:sz w:val="22"/>
              </w:rPr>
              <w:t>：</w:t>
            </w:r>
            <w:r w:rsidRPr="00B41491">
              <w:rPr>
                <w:rFonts w:ascii="Times New Roman" w:eastAsia="新細明體" w:hAnsi="Times New Roman" w:cs="Times New Roman" w:hint="eastAsia"/>
                <w:sz w:val="22"/>
              </w:rPr>
              <w:t>2</w:t>
            </w:r>
            <w:r w:rsidRPr="00B41491">
              <w:rPr>
                <w:rFonts w:ascii="Times New Roman" w:eastAsia="新細明體" w:hAnsi="Times New Roman" w:cs="Times New Roman" w:hint="eastAsia"/>
                <w:sz w:val="22"/>
              </w:rPr>
              <w:t>經（</w:t>
            </w:r>
            <w:r w:rsidRPr="00B41491">
              <w:rPr>
                <w:rFonts w:ascii="Times New Roman" w:eastAsia="新細明體" w:hAnsi="Times New Roman" w:cs="Times New Roman"/>
                <w:sz w:val="22"/>
              </w:rPr>
              <w:t>9</w:t>
            </w:r>
            <w:r w:rsidRPr="00B41491">
              <w:rPr>
                <w:rFonts w:ascii="新細明體" w:eastAsia="新細明體" w:hAnsi="新細明體" w:cs="新細明體" w:hint="eastAsia"/>
                <w:sz w:val="22"/>
              </w:rPr>
              <w:t>、</w:t>
            </w:r>
            <w:r w:rsidRPr="00B41491">
              <w:rPr>
                <w:rFonts w:ascii="Times New Roman" w:eastAsia="新細明體" w:hAnsi="Times New Roman" w:cs="Times New Roman"/>
                <w:sz w:val="22"/>
              </w:rPr>
              <w:t>10</w:t>
            </w:r>
            <w:r w:rsidRPr="00B41491">
              <w:rPr>
                <w:rFonts w:ascii="Times New Roman" w:eastAsia="新細明體" w:hAnsi="Times New Roman" w:cs="Times New Roman" w:hint="eastAsia"/>
                <w:sz w:val="22"/>
              </w:rPr>
              <w:t>）</w:t>
            </w:r>
          </w:p>
          <w:p w:rsidR="00B41491" w:rsidRPr="00B41491" w:rsidRDefault="00B41491" w:rsidP="00B41491">
            <w:pPr>
              <w:rPr>
                <w:rFonts w:ascii="Times New Roman" w:eastAsia="新細明體" w:hAnsi="Times New Roman" w:cs="Times New Roman"/>
                <w:b/>
                <w:sz w:val="22"/>
              </w:rPr>
            </w:pPr>
          </w:p>
          <w:p w:rsidR="00B41491" w:rsidRPr="00B41491" w:rsidRDefault="00B41491" w:rsidP="00B41491">
            <w:pPr>
              <w:rPr>
                <w:rFonts w:ascii="Times New Roman" w:eastAsia="新細明體" w:hAnsi="Times New Roman" w:cs="Times New Roman"/>
                <w:sz w:val="22"/>
              </w:rPr>
            </w:pPr>
            <w:r w:rsidRPr="00B41491">
              <w:rPr>
                <w:rFonts w:ascii="Times New Roman" w:eastAsia="新細明體" w:hAnsi="Times New Roman" w:cs="Times New Roman" w:hint="eastAsia"/>
                <w:b/>
                <w:sz w:val="22"/>
              </w:rPr>
              <w:t>有</w:t>
            </w:r>
            <w:r w:rsidRPr="00B41491">
              <w:rPr>
                <w:rFonts w:ascii="Times New Roman" w:eastAsia="新細明體" w:hAnsi="Times New Roman" w:cs="Times New Roman" w:hint="eastAsia"/>
                <w:b/>
                <w:sz w:val="22"/>
              </w:rPr>
              <w:t>5</w:t>
            </w:r>
            <w:r w:rsidRPr="00B41491">
              <w:rPr>
                <w:rFonts w:ascii="Times New Roman" w:eastAsia="新細明體" w:hAnsi="Times New Roman" w:cs="Times New Roman" w:hint="eastAsia"/>
                <w:b/>
                <w:sz w:val="22"/>
              </w:rPr>
              <w:t>經：</w:t>
            </w:r>
            <w:r w:rsidRPr="00B41491">
              <w:rPr>
                <w:rFonts w:ascii="Times New Roman" w:eastAsia="新細明體" w:hAnsi="Times New Roman" w:cs="Times New Roman"/>
                <w:b/>
                <w:sz w:val="22"/>
              </w:rPr>
              <w:t>說「受人利養，甚為不易，令人不得至無為處」</w:t>
            </w:r>
          </w:p>
          <w:p w:rsidR="00B41491" w:rsidRPr="00B41491" w:rsidRDefault="00B41491" w:rsidP="00B41491">
            <w:pPr>
              <w:rPr>
                <w:rFonts w:ascii="Times New Roman" w:eastAsia="新細明體" w:hAnsi="Times New Roman" w:cs="Times New Roman"/>
                <w:sz w:val="22"/>
              </w:rPr>
            </w:pPr>
            <w:r w:rsidRPr="00B41491">
              <w:rPr>
                <w:rFonts w:ascii="Times New Roman" w:eastAsia="新細明體" w:hAnsi="Times New Roman" w:cs="Times New Roman"/>
                <w:sz w:val="22"/>
              </w:rPr>
              <w:t>壹入道品</w:t>
            </w:r>
            <w:r w:rsidRPr="00B41491">
              <w:rPr>
                <w:rFonts w:ascii="Times New Roman" w:eastAsia="新細明體" w:hAnsi="Times New Roman" w:cs="Times New Roman" w:hint="eastAsia"/>
                <w:sz w:val="22"/>
              </w:rPr>
              <w:t>：</w:t>
            </w:r>
            <w:r w:rsidRPr="00B41491">
              <w:rPr>
                <w:rFonts w:ascii="Times New Roman" w:eastAsia="新細明體" w:hAnsi="Times New Roman" w:cs="Times New Roman" w:hint="eastAsia"/>
                <w:sz w:val="22"/>
              </w:rPr>
              <w:t>4</w:t>
            </w:r>
            <w:r w:rsidRPr="00B41491">
              <w:rPr>
                <w:rFonts w:ascii="Times New Roman" w:eastAsia="新細明體" w:hAnsi="Times New Roman" w:cs="Times New Roman" w:hint="eastAsia"/>
                <w:sz w:val="22"/>
              </w:rPr>
              <w:t>經（</w:t>
            </w:r>
            <w:r w:rsidRPr="00B41491">
              <w:rPr>
                <w:rFonts w:ascii="Times New Roman" w:eastAsia="新細明體" w:hAnsi="Times New Roman" w:cs="Times New Roman"/>
                <w:sz w:val="22"/>
              </w:rPr>
              <w:t>7</w:t>
            </w:r>
            <w:r w:rsidRPr="00B41491">
              <w:rPr>
                <w:rFonts w:ascii="新細明體" w:eastAsia="新細明體" w:hAnsi="新細明體" w:cs="新細明體" w:hint="eastAsia"/>
                <w:sz w:val="22"/>
              </w:rPr>
              <w:t>～</w:t>
            </w:r>
            <w:r w:rsidRPr="00B41491">
              <w:rPr>
                <w:rFonts w:ascii="Times New Roman" w:eastAsia="新細明體" w:hAnsi="Times New Roman" w:cs="Times New Roman"/>
                <w:sz w:val="22"/>
              </w:rPr>
              <w:t>1</w:t>
            </w:r>
            <w:r w:rsidRPr="00B41491">
              <w:rPr>
                <w:rFonts w:ascii="Times New Roman" w:eastAsia="新細明體" w:hAnsi="Times New Roman" w:cs="Times New Roman" w:hint="eastAsia"/>
                <w:sz w:val="22"/>
              </w:rPr>
              <w:t>0</w:t>
            </w:r>
            <w:r w:rsidRPr="00B41491">
              <w:rPr>
                <w:rFonts w:ascii="Times New Roman" w:eastAsia="新細明體" w:hAnsi="Times New Roman" w:cs="Times New Roman" w:hint="eastAsia"/>
                <w:sz w:val="22"/>
              </w:rPr>
              <w:t>）</w:t>
            </w:r>
          </w:p>
          <w:p w:rsidR="00B41491" w:rsidRPr="00B41491" w:rsidRDefault="00B41491" w:rsidP="00B41491">
            <w:pPr>
              <w:rPr>
                <w:rFonts w:ascii="Times New Roman" w:eastAsia="新細明體" w:hAnsi="Times New Roman" w:cs="Times New Roman"/>
                <w:sz w:val="22"/>
              </w:rPr>
            </w:pPr>
            <w:r w:rsidRPr="00B41491">
              <w:rPr>
                <w:rFonts w:ascii="Times New Roman" w:eastAsia="新細明體" w:hAnsi="Times New Roman" w:cs="Times New Roman"/>
                <w:sz w:val="22"/>
              </w:rPr>
              <w:t>利養品</w:t>
            </w:r>
            <w:r w:rsidRPr="00B41491">
              <w:rPr>
                <w:rFonts w:ascii="Times New Roman" w:eastAsia="新細明體" w:hAnsi="Times New Roman" w:cs="Times New Roman" w:hint="eastAsia"/>
                <w:sz w:val="22"/>
              </w:rPr>
              <w:t xml:space="preserve">　：</w:t>
            </w:r>
            <w:r w:rsidRPr="00B41491">
              <w:rPr>
                <w:rFonts w:ascii="Times New Roman" w:eastAsia="新細明體" w:hAnsi="Times New Roman" w:cs="Times New Roman"/>
                <w:sz w:val="22"/>
              </w:rPr>
              <w:t>1</w:t>
            </w:r>
            <w:r w:rsidRPr="00B41491">
              <w:rPr>
                <w:rFonts w:ascii="Times New Roman" w:eastAsia="新細明體" w:hAnsi="Times New Roman" w:cs="Times New Roman"/>
                <w:sz w:val="22"/>
              </w:rPr>
              <w:t>經</w:t>
            </w:r>
          </w:p>
        </w:tc>
        <w:tc>
          <w:tcPr>
            <w:tcW w:w="2762" w:type="dxa"/>
          </w:tcPr>
          <w:p w:rsidR="00B41491" w:rsidRPr="00B41491" w:rsidRDefault="00B41491" w:rsidP="00B41491">
            <w:pPr>
              <w:jc w:val="center"/>
              <w:rPr>
                <w:rFonts w:ascii="Times New Roman" w:eastAsia="新細明體" w:hAnsi="Times New Roman" w:cs="Times New Roman"/>
                <w:sz w:val="22"/>
              </w:rPr>
            </w:pPr>
          </w:p>
        </w:tc>
      </w:tr>
    </w:tbl>
    <w:p w:rsidR="00B41491" w:rsidRPr="00B41491" w:rsidRDefault="00B41491" w:rsidP="00B41491">
      <w:pPr>
        <w:rPr>
          <w:rFonts w:ascii="Times New Roman" w:eastAsia="新細明體" w:hAnsi="Times New Roman" w:cs="Times New Roman"/>
          <w:sz w:val="22"/>
        </w:rPr>
      </w:pPr>
    </w:p>
    <w:p w:rsidR="00B41491" w:rsidRPr="00B41491" w:rsidRDefault="00B41491" w:rsidP="00B41491">
      <w:pPr>
        <w:rPr>
          <w:rFonts w:ascii="Times New Roman" w:eastAsia="新細明體" w:hAnsi="Times New Roman" w:cs="Times New Roman"/>
          <w:b/>
          <w:sz w:val="22"/>
          <w:bdr w:val="single" w:sz="4" w:space="0" w:color="auto"/>
        </w:rPr>
      </w:pPr>
      <w:r w:rsidRPr="00B41491">
        <w:rPr>
          <w:rFonts w:ascii="Times New Roman" w:eastAsia="新細明體" w:hAnsi="Times New Roman" w:cs="Times New Roman" w:hint="eastAsia"/>
          <w:b/>
          <w:sz w:val="22"/>
          <w:bdr w:val="single" w:sz="4" w:space="0" w:color="auto"/>
        </w:rPr>
        <w:t>10</w:t>
      </w:r>
      <w:r w:rsidRPr="00B41491">
        <w:rPr>
          <w:rFonts w:ascii="Times New Roman" w:eastAsia="新細明體" w:hAnsi="Times New Roman" w:cs="Times New Roman"/>
          <w:b/>
          <w:sz w:val="22"/>
          <w:bdr w:val="single" w:sz="4" w:space="0" w:color="auto"/>
        </w:rPr>
        <w:t>、</w:t>
      </w:r>
    </w:p>
    <w:tbl>
      <w:tblPr>
        <w:tblStyle w:val="44"/>
        <w:tblW w:w="9072" w:type="dxa"/>
        <w:tblInd w:w="108" w:type="dxa"/>
        <w:tblLook w:val="04A0" w:firstRow="1" w:lastRow="0" w:firstColumn="1" w:lastColumn="0" w:noHBand="0" w:noVBand="1"/>
      </w:tblPr>
      <w:tblGrid>
        <w:gridCol w:w="2112"/>
        <w:gridCol w:w="1290"/>
        <w:gridCol w:w="2900"/>
        <w:gridCol w:w="2770"/>
      </w:tblGrid>
      <w:tr w:rsidR="00B41491" w:rsidRPr="00B41491" w:rsidTr="00B41491">
        <w:tc>
          <w:tcPr>
            <w:tcW w:w="2112" w:type="dxa"/>
          </w:tcPr>
          <w:p w:rsidR="00B41491" w:rsidRPr="00B41491" w:rsidRDefault="00B41491" w:rsidP="00B41491">
            <w:pPr>
              <w:rPr>
                <w:rFonts w:ascii="Times New Roman" w:eastAsia="新細明體" w:hAnsi="Times New Roman" w:cs="Times New Roman"/>
                <w:sz w:val="22"/>
              </w:rPr>
            </w:pPr>
          </w:p>
        </w:tc>
        <w:tc>
          <w:tcPr>
            <w:tcW w:w="1290" w:type="dxa"/>
          </w:tcPr>
          <w:p w:rsidR="00B41491" w:rsidRPr="00B41491" w:rsidRDefault="00B41491" w:rsidP="00B41491">
            <w:pPr>
              <w:jc w:val="center"/>
              <w:rPr>
                <w:rFonts w:ascii="Times New Roman" w:eastAsia="新細明體" w:hAnsi="Times New Roman" w:cs="Times New Roman"/>
                <w:sz w:val="22"/>
              </w:rPr>
            </w:pPr>
            <w:r w:rsidRPr="00B41491">
              <w:rPr>
                <w:rFonts w:ascii="Times New Roman" w:eastAsia="新細明體" w:hAnsi="Times New Roman" w:cs="Times New Roman"/>
                <w:sz w:val="22"/>
              </w:rPr>
              <w:t>22</w:t>
            </w:r>
            <w:r w:rsidRPr="00B41491">
              <w:rPr>
                <w:rFonts w:ascii="Times New Roman" w:eastAsia="新細明體" w:hAnsi="Times New Roman" w:cs="Times New Roman"/>
                <w:sz w:val="22"/>
              </w:rPr>
              <w:t>莫畏福</w:t>
            </w:r>
          </w:p>
        </w:tc>
        <w:tc>
          <w:tcPr>
            <w:tcW w:w="2900" w:type="dxa"/>
          </w:tcPr>
          <w:p w:rsidR="00B41491" w:rsidRPr="00B41491" w:rsidRDefault="00B41491" w:rsidP="00B41491">
            <w:pPr>
              <w:jc w:val="center"/>
              <w:rPr>
                <w:rFonts w:ascii="Times New Roman" w:eastAsia="新細明體" w:hAnsi="Times New Roman" w:cs="Times New Roman"/>
                <w:sz w:val="22"/>
              </w:rPr>
            </w:pPr>
            <w:r w:rsidRPr="00B41491">
              <w:rPr>
                <w:rFonts w:ascii="Times New Roman" w:eastAsia="新細明體" w:hAnsi="Times New Roman" w:cs="Times New Roman"/>
                <w:sz w:val="22"/>
              </w:rPr>
              <w:t>護心品</w:t>
            </w:r>
            <w:r w:rsidRPr="00B41491">
              <w:rPr>
                <w:rFonts w:ascii="Times New Roman" w:eastAsia="新細明體" w:hAnsi="Times New Roman" w:cs="Times New Roman"/>
                <w:sz w:val="22"/>
              </w:rPr>
              <w:t>7</w:t>
            </w:r>
          </w:p>
        </w:tc>
        <w:tc>
          <w:tcPr>
            <w:tcW w:w="2770" w:type="dxa"/>
          </w:tcPr>
          <w:p w:rsidR="00B41491" w:rsidRPr="00B41491" w:rsidRDefault="00B41491" w:rsidP="00B41491">
            <w:pPr>
              <w:jc w:val="center"/>
              <w:rPr>
                <w:rFonts w:ascii="Times New Roman" w:eastAsia="新細明體" w:hAnsi="Times New Roman" w:cs="Times New Roman"/>
                <w:sz w:val="22"/>
              </w:rPr>
            </w:pPr>
          </w:p>
        </w:tc>
      </w:tr>
      <w:tr w:rsidR="00B41491" w:rsidRPr="00B41491" w:rsidTr="00B41491">
        <w:tc>
          <w:tcPr>
            <w:tcW w:w="2112" w:type="dxa"/>
          </w:tcPr>
          <w:p w:rsidR="00B41491" w:rsidRPr="00B41491" w:rsidRDefault="00B41491" w:rsidP="00B41491">
            <w:pPr>
              <w:rPr>
                <w:rFonts w:ascii="Times New Roman" w:eastAsia="新細明體" w:hAnsi="Times New Roman" w:cs="Times New Roman"/>
                <w:sz w:val="22"/>
              </w:rPr>
            </w:pPr>
          </w:p>
        </w:tc>
        <w:tc>
          <w:tcPr>
            <w:tcW w:w="1290" w:type="dxa"/>
          </w:tcPr>
          <w:p w:rsidR="00B41491" w:rsidRPr="00B41491" w:rsidRDefault="00B41491" w:rsidP="00B41491">
            <w:pPr>
              <w:jc w:val="center"/>
              <w:rPr>
                <w:rFonts w:ascii="Times New Roman" w:eastAsia="新細明體" w:hAnsi="Times New Roman" w:cs="Times New Roman"/>
                <w:sz w:val="22"/>
              </w:rPr>
            </w:pPr>
          </w:p>
        </w:tc>
        <w:tc>
          <w:tcPr>
            <w:tcW w:w="2900" w:type="dxa"/>
          </w:tcPr>
          <w:p w:rsidR="00B41491" w:rsidRPr="00B41491" w:rsidRDefault="00B41491" w:rsidP="00B41491">
            <w:pPr>
              <w:rPr>
                <w:rFonts w:ascii="Times New Roman" w:eastAsia="新細明體" w:hAnsi="Times New Roman" w:cs="Times New Roman"/>
                <w:b/>
                <w:sz w:val="22"/>
              </w:rPr>
            </w:pPr>
            <w:r w:rsidRPr="00B41491">
              <w:rPr>
                <w:rFonts w:ascii="Times New Roman" w:eastAsia="新細明體" w:hAnsi="Times New Roman" w:cs="Times New Roman" w:hint="eastAsia"/>
                <w:b/>
                <w:sz w:val="22"/>
              </w:rPr>
              <w:t>有</w:t>
            </w:r>
            <w:r w:rsidRPr="00B41491">
              <w:rPr>
                <w:rFonts w:ascii="Times New Roman" w:eastAsia="新細明體" w:hAnsi="Times New Roman" w:cs="Times New Roman" w:hint="eastAsia"/>
                <w:b/>
                <w:sz w:val="22"/>
              </w:rPr>
              <w:t>16</w:t>
            </w:r>
            <w:r w:rsidRPr="00B41491">
              <w:rPr>
                <w:rFonts w:ascii="Times New Roman" w:eastAsia="新細明體" w:hAnsi="Times New Roman" w:cs="Times New Roman" w:hint="eastAsia"/>
                <w:b/>
                <w:sz w:val="22"/>
              </w:rPr>
              <w:t>經：</w:t>
            </w:r>
            <w:r w:rsidRPr="00B41491">
              <w:rPr>
                <w:rFonts w:ascii="Times New Roman" w:eastAsia="新細明體" w:hAnsi="Times New Roman" w:cs="Times New Roman"/>
                <w:b/>
                <w:sz w:val="22"/>
              </w:rPr>
              <w:t>極力說福德</w:t>
            </w:r>
            <w:r w:rsidRPr="00B41491">
              <w:rPr>
                <w:rFonts w:ascii="Times New Roman" w:eastAsia="新細明體" w:hAnsi="Times New Roman" w:cs="Times New Roman" w:hint="eastAsia"/>
                <w:b/>
                <w:sz w:val="22"/>
              </w:rPr>
              <w:t>的</w:t>
            </w:r>
            <w:r w:rsidRPr="00B41491">
              <w:rPr>
                <w:rFonts w:ascii="Times New Roman" w:eastAsia="新細明體" w:hAnsi="Times New Roman" w:cs="Times New Roman"/>
                <w:b/>
                <w:sz w:val="22"/>
              </w:rPr>
              <w:t>可貴</w:t>
            </w:r>
          </w:p>
          <w:p w:rsidR="00B41491" w:rsidRPr="00B41491" w:rsidRDefault="00B41491" w:rsidP="00B41491">
            <w:pPr>
              <w:rPr>
                <w:rFonts w:ascii="Times New Roman" w:eastAsia="新細明體" w:hAnsi="Times New Roman" w:cs="Times New Roman"/>
                <w:sz w:val="22"/>
              </w:rPr>
            </w:pPr>
            <w:r w:rsidRPr="00B41491">
              <w:rPr>
                <w:rFonts w:ascii="Times New Roman" w:eastAsia="新細明體" w:hAnsi="Times New Roman" w:cs="Times New Roman"/>
                <w:sz w:val="22"/>
              </w:rPr>
              <w:t>護心品</w:t>
            </w:r>
            <w:r w:rsidRPr="00B41491">
              <w:rPr>
                <w:rFonts w:ascii="Times New Roman" w:eastAsia="新細明體" w:hAnsi="Times New Roman" w:cs="Times New Roman" w:hint="eastAsia"/>
                <w:sz w:val="22"/>
              </w:rPr>
              <w:t xml:space="preserve">　：</w:t>
            </w:r>
            <w:r w:rsidRPr="00B41491">
              <w:rPr>
                <w:rFonts w:ascii="Times New Roman" w:eastAsia="新細明體" w:hAnsi="Times New Roman" w:cs="Times New Roman"/>
                <w:sz w:val="22"/>
              </w:rPr>
              <w:t>8</w:t>
            </w:r>
            <w:r w:rsidRPr="00B41491">
              <w:rPr>
                <w:rFonts w:ascii="Times New Roman" w:eastAsia="新細明體" w:hAnsi="Times New Roman" w:cs="Times New Roman"/>
                <w:sz w:val="22"/>
              </w:rPr>
              <w:t>經</w:t>
            </w:r>
          </w:p>
          <w:p w:rsidR="00B41491" w:rsidRPr="00B41491" w:rsidRDefault="00B41491" w:rsidP="00B41491">
            <w:pPr>
              <w:rPr>
                <w:rFonts w:ascii="Times New Roman" w:eastAsia="新細明體" w:hAnsi="Times New Roman" w:cs="Times New Roman"/>
                <w:sz w:val="22"/>
              </w:rPr>
            </w:pPr>
            <w:r w:rsidRPr="00B41491">
              <w:rPr>
                <w:rFonts w:ascii="Times New Roman" w:eastAsia="新細明體" w:hAnsi="Times New Roman" w:cs="Times New Roman"/>
                <w:sz w:val="22"/>
              </w:rPr>
              <w:t>壹入道品</w:t>
            </w:r>
            <w:r w:rsidRPr="00B41491">
              <w:rPr>
                <w:rFonts w:ascii="Times New Roman" w:eastAsia="新細明體" w:hAnsi="Times New Roman" w:cs="Times New Roman" w:hint="eastAsia"/>
                <w:sz w:val="22"/>
              </w:rPr>
              <w:t>：</w:t>
            </w:r>
            <w:r w:rsidRPr="00B41491">
              <w:rPr>
                <w:rFonts w:ascii="Times New Roman" w:eastAsia="新細明體" w:hAnsi="Times New Roman" w:cs="Times New Roman"/>
                <w:sz w:val="22"/>
              </w:rPr>
              <w:t>8</w:t>
            </w:r>
            <w:r w:rsidRPr="00B41491">
              <w:rPr>
                <w:rFonts w:ascii="Times New Roman" w:eastAsia="新細明體" w:hAnsi="Times New Roman" w:cs="Times New Roman"/>
                <w:sz w:val="22"/>
              </w:rPr>
              <w:t>經</w:t>
            </w:r>
          </w:p>
        </w:tc>
        <w:tc>
          <w:tcPr>
            <w:tcW w:w="2770" w:type="dxa"/>
          </w:tcPr>
          <w:p w:rsidR="00B41491" w:rsidRPr="00B41491" w:rsidRDefault="00B41491" w:rsidP="00B41491">
            <w:pPr>
              <w:jc w:val="center"/>
              <w:rPr>
                <w:rFonts w:ascii="Times New Roman" w:eastAsia="新細明體" w:hAnsi="Times New Roman" w:cs="Times New Roman"/>
                <w:sz w:val="22"/>
              </w:rPr>
            </w:pPr>
          </w:p>
        </w:tc>
      </w:tr>
    </w:tbl>
    <w:p w:rsidR="00B41491" w:rsidRPr="00B41491" w:rsidRDefault="00B41491" w:rsidP="00B41491">
      <w:pPr>
        <w:rPr>
          <w:rFonts w:ascii="Times New Roman" w:eastAsia="新細明體" w:hAnsi="Times New Roman" w:cs="Times New Roman"/>
        </w:rPr>
      </w:pPr>
    </w:p>
    <w:p w:rsidR="00B41491" w:rsidRPr="00B41491" w:rsidRDefault="00B41491" w:rsidP="00B41491">
      <w:pPr>
        <w:spacing w:line="400" w:lineRule="exact"/>
        <w:jc w:val="center"/>
        <w:outlineLvl w:val="2"/>
        <w:rPr>
          <w:rFonts w:ascii="標楷體" w:eastAsia="新細明體" w:hAnsi="標楷體" w:cs="Times New Roman"/>
          <w:b/>
        </w:rPr>
      </w:pPr>
      <w:r>
        <w:rPr>
          <w:rFonts w:ascii="Times New Roman" w:eastAsia="新細明體" w:hAnsi="Times New Roman" w:cs="Times New Roman"/>
        </w:rPr>
        <w:br w:type="page"/>
      </w:r>
      <w:bookmarkStart w:id="10" w:name="_Toc390426611"/>
      <w:r w:rsidRPr="00B41491">
        <w:rPr>
          <w:rFonts w:ascii="標楷體" w:eastAsia="標楷體" w:hAnsi="標楷體" w:cs="Times New Roman" w:hint="eastAsia"/>
          <w:b/>
          <w:sz w:val="28"/>
        </w:rPr>
        <w:lastRenderedPageBreak/>
        <w:t>第三項</w:t>
      </w:r>
      <w:r w:rsidRPr="00B41491">
        <w:rPr>
          <w:rFonts w:ascii="標楷體" w:eastAsia="標楷體" w:hAnsi="標楷體" w:cs="Times New Roman"/>
          <w:b/>
          <w:sz w:val="28"/>
          <w:szCs w:val="28"/>
        </w:rPr>
        <w:t>、</w:t>
      </w:r>
      <w:r w:rsidRPr="00B41491">
        <w:rPr>
          <w:rFonts w:ascii="標楷體" w:eastAsia="標楷體" w:hAnsi="標楷體" w:cs="Times New Roman" w:hint="eastAsia"/>
          <w:b/>
          <w:sz w:val="28"/>
        </w:rPr>
        <w:t>增一與相應部的關係</w:t>
      </w:r>
      <w:bookmarkEnd w:id="10"/>
    </w:p>
    <w:p w:rsidR="00B41491" w:rsidRPr="00B41491" w:rsidRDefault="00B41491" w:rsidP="00B41491">
      <w:pPr>
        <w:spacing w:line="400" w:lineRule="exact"/>
        <w:jc w:val="center"/>
        <w:rPr>
          <w:rFonts w:ascii="Times New Roman" w:eastAsia="新細明體" w:hAnsi="Times New Roman" w:cs="Times New Roman"/>
        </w:rPr>
      </w:pPr>
      <w:r w:rsidRPr="00B41491">
        <w:rPr>
          <w:rFonts w:ascii="Times New Roman" w:eastAsia="新細明體" w:hAnsi="Times New Roman" w:cs="Times New Roman" w:hint="eastAsia"/>
          <w:szCs w:val="24"/>
        </w:rPr>
        <w:t>（</w:t>
      </w:r>
      <w:r w:rsidRPr="00B41491">
        <w:rPr>
          <w:rFonts w:ascii="Times New Roman" w:eastAsia="新細明體" w:hAnsi="Times New Roman" w:cs="Times New Roman" w:hint="eastAsia"/>
          <w:szCs w:val="24"/>
        </w:rPr>
        <w:t>p</w:t>
      </w:r>
      <w:r>
        <w:rPr>
          <w:rFonts w:ascii="Times New Roman" w:eastAsia="新細明體" w:hAnsi="Times New Roman" w:cs="Times New Roman" w:hint="eastAsia"/>
          <w:szCs w:val="24"/>
        </w:rPr>
        <w:t>.</w:t>
      </w:r>
      <w:r w:rsidRPr="00B41491">
        <w:rPr>
          <w:rFonts w:ascii="Times New Roman" w:eastAsia="新細明體" w:hAnsi="Times New Roman" w:cs="Times New Roman" w:hint="eastAsia"/>
          <w:szCs w:val="24"/>
        </w:rPr>
        <w:t>774-</w:t>
      </w:r>
      <w:r w:rsidRPr="00B41491">
        <w:rPr>
          <w:rFonts w:ascii="Times New Roman" w:eastAsia="新細明體" w:hAnsi="Times New Roman" w:cs="Times New Roman"/>
          <w:szCs w:val="24"/>
        </w:rPr>
        <w:t>p.</w:t>
      </w:r>
      <w:r w:rsidRPr="00B41491">
        <w:rPr>
          <w:rFonts w:ascii="Times New Roman" w:eastAsia="新細明體" w:hAnsi="Times New Roman" w:cs="Times New Roman" w:hint="eastAsia"/>
          <w:szCs w:val="24"/>
        </w:rPr>
        <w:t>788</w:t>
      </w:r>
      <w:r w:rsidRPr="00B41491">
        <w:rPr>
          <w:rFonts w:ascii="Times New Roman" w:eastAsia="新細明體" w:hAnsi="Times New Roman" w:cs="Times New Roman" w:hint="eastAsia"/>
          <w:szCs w:val="24"/>
        </w:rPr>
        <w:t>）</w:t>
      </w:r>
    </w:p>
    <w:p w:rsidR="00B41491" w:rsidRPr="00B41491" w:rsidRDefault="00B41491" w:rsidP="00CB279A">
      <w:pPr>
        <w:snapToGrid w:val="0"/>
        <w:jc w:val="right"/>
        <w:rPr>
          <w:rFonts w:ascii="新細明體" w:eastAsia="新細明體" w:hAnsi="新細明體" w:cs="Times New Roman"/>
          <w:sz w:val="20"/>
          <w:szCs w:val="20"/>
        </w:rPr>
      </w:pPr>
      <w:r w:rsidRPr="00B41491">
        <w:rPr>
          <w:rFonts w:ascii="新細明體" w:eastAsia="新細明體" w:hAnsi="新細明體" w:cs="Times New Roman"/>
          <w:sz w:val="20"/>
          <w:szCs w:val="20"/>
          <w:vertAlign w:val="superscript"/>
        </w:rPr>
        <w:t>上</w:t>
      </w:r>
      <w:r w:rsidRPr="00B41491">
        <w:rPr>
          <w:rFonts w:ascii="新細明體" w:eastAsia="新細明體" w:hAnsi="新細明體" w:cs="Times New Roman" w:hint="eastAsia"/>
          <w:sz w:val="20"/>
          <w:szCs w:val="20"/>
        </w:rPr>
        <w:t>開</w:t>
      </w:r>
      <w:r w:rsidRPr="00B41491">
        <w:rPr>
          <w:rFonts w:ascii="新細明體" w:eastAsia="新細明體" w:hAnsi="新細明體" w:cs="Times New Roman"/>
          <w:sz w:val="20"/>
          <w:szCs w:val="20"/>
          <w:vertAlign w:val="superscript"/>
        </w:rPr>
        <w:t>下</w:t>
      </w:r>
      <w:r w:rsidRPr="00B41491">
        <w:rPr>
          <w:rFonts w:ascii="新細明體" w:eastAsia="新細明體" w:hAnsi="新細明體" w:cs="Times New Roman" w:hint="eastAsia"/>
          <w:sz w:val="20"/>
          <w:szCs w:val="20"/>
        </w:rPr>
        <w:t>仁</w:t>
      </w:r>
      <w:r w:rsidRPr="00B41491">
        <w:rPr>
          <w:rFonts w:ascii="新細明體" w:eastAsia="新細明體" w:hAnsi="新細明體" w:cs="Times New Roman"/>
          <w:sz w:val="20"/>
          <w:szCs w:val="20"/>
        </w:rPr>
        <w:t>法師</w:t>
      </w:r>
      <w:r w:rsidR="00A5037D">
        <w:rPr>
          <w:rFonts w:ascii="新細明體" w:eastAsia="新細明體" w:hAnsi="新細明體" w:cs="Times New Roman" w:hint="eastAsia"/>
          <w:sz w:val="20"/>
          <w:szCs w:val="20"/>
        </w:rPr>
        <w:t xml:space="preserve"> </w:t>
      </w:r>
      <w:r w:rsidRPr="00B41491">
        <w:rPr>
          <w:rFonts w:ascii="新細明體" w:eastAsia="新細明體" w:hAnsi="新細明體" w:cs="Times New Roman"/>
          <w:sz w:val="20"/>
          <w:szCs w:val="20"/>
        </w:rPr>
        <w:t>指導</w:t>
      </w:r>
    </w:p>
    <w:p w:rsidR="00B41491" w:rsidRPr="00B41491" w:rsidRDefault="00B41491" w:rsidP="00CB279A">
      <w:pPr>
        <w:snapToGrid w:val="0"/>
        <w:jc w:val="right"/>
        <w:rPr>
          <w:rFonts w:ascii="Times New Roman" w:eastAsia="新細明體" w:hAnsi="Times New Roman" w:cs="Times New Roman"/>
          <w:sz w:val="20"/>
          <w:szCs w:val="20"/>
        </w:rPr>
      </w:pPr>
      <w:r w:rsidRPr="00B41491">
        <w:rPr>
          <w:rFonts w:ascii="新細明體" w:eastAsia="新細明體" w:hAnsi="新細明體" w:cs="Times New Roman" w:hint="eastAsia"/>
          <w:sz w:val="20"/>
          <w:szCs w:val="20"/>
        </w:rPr>
        <w:t xml:space="preserve">李健秋 </w:t>
      </w:r>
      <w:r w:rsidRPr="00B41491">
        <w:rPr>
          <w:rFonts w:ascii="新細明體" w:eastAsia="新細明體" w:hAnsi="新細明體" w:cs="Times New Roman"/>
          <w:sz w:val="20"/>
          <w:szCs w:val="20"/>
        </w:rPr>
        <w:t>敬編</w:t>
      </w:r>
    </w:p>
    <w:p w:rsidR="00B41491" w:rsidRPr="00B41491" w:rsidRDefault="00B41491" w:rsidP="00CB279A">
      <w:pPr>
        <w:snapToGrid w:val="0"/>
        <w:jc w:val="right"/>
        <w:rPr>
          <w:rFonts w:ascii="Times New Roman" w:eastAsia="新細明體" w:hAnsi="Times New Roman" w:cs="Times New Roman"/>
          <w:sz w:val="20"/>
          <w:szCs w:val="20"/>
        </w:rPr>
      </w:pPr>
      <w:r w:rsidRPr="00B41491">
        <w:rPr>
          <w:rFonts w:ascii="Times New Roman" w:eastAsia="新細明體" w:hAnsi="Times New Roman" w:cs="Times New Roman"/>
          <w:sz w:val="20"/>
          <w:szCs w:val="20"/>
        </w:rPr>
        <w:t>201</w:t>
      </w:r>
      <w:r w:rsidRPr="00B41491">
        <w:rPr>
          <w:rFonts w:ascii="Times New Roman" w:eastAsia="新細明體" w:hAnsi="Times New Roman" w:cs="Times New Roman" w:hint="eastAsia"/>
          <w:sz w:val="20"/>
          <w:szCs w:val="20"/>
        </w:rPr>
        <w:t>4</w:t>
      </w:r>
      <w:r w:rsidRPr="00B41491">
        <w:rPr>
          <w:rFonts w:ascii="Times New Roman" w:eastAsia="新細明體" w:hAnsi="Times New Roman" w:cs="Times New Roman"/>
          <w:sz w:val="20"/>
          <w:szCs w:val="20"/>
        </w:rPr>
        <w:t>/</w:t>
      </w:r>
      <w:r w:rsidRPr="00B41491">
        <w:rPr>
          <w:rFonts w:ascii="Times New Roman" w:eastAsia="新細明體" w:hAnsi="Times New Roman" w:cs="Times New Roman" w:hint="eastAsia"/>
          <w:sz w:val="20"/>
          <w:szCs w:val="20"/>
        </w:rPr>
        <w:t>2</w:t>
      </w:r>
      <w:r w:rsidRPr="00B41491">
        <w:rPr>
          <w:rFonts w:ascii="Times New Roman" w:eastAsia="新細明體" w:hAnsi="Times New Roman" w:cs="Times New Roman"/>
          <w:sz w:val="20"/>
          <w:szCs w:val="20"/>
        </w:rPr>
        <w:t>/</w:t>
      </w:r>
      <w:r w:rsidRPr="00B41491">
        <w:rPr>
          <w:rFonts w:ascii="Times New Roman" w:eastAsia="新細明體" w:hAnsi="Times New Roman" w:cs="Times New Roman" w:hint="eastAsia"/>
          <w:sz w:val="20"/>
          <w:szCs w:val="20"/>
        </w:rPr>
        <w:t>16</w:t>
      </w:r>
    </w:p>
    <w:p w:rsidR="00B41491" w:rsidRPr="00B41491" w:rsidRDefault="00B41491" w:rsidP="00B41491">
      <w:pPr>
        <w:spacing w:beforeLines="50" w:before="180"/>
        <w:jc w:val="both"/>
        <w:rPr>
          <w:rFonts w:ascii="新細明體" w:eastAsia="新細明體" w:hAnsi="新細明體" w:cs="Times New Roman"/>
          <w:b/>
          <w:sz w:val="20"/>
          <w:szCs w:val="20"/>
          <w:bdr w:val="single" w:sz="4" w:space="0" w:color="auto"/>
        </w:rPr>
      </w:pPr>
      <w:r w:rsidRPr="00B41491">
        <w:rPr>
          <w:rFonts w:ascii="新細明體" w:eastAsia="新細明體" w:hAnsi="新細明體" w:cs="Times New Roman" w:hint="eastAsia"/>
          <w:b/>
          <w:sz w:val="20"/>
          <w:szCs w:val="20"/>
          <w:bdr w:val="single" w:sz="4" w:space="0" w:color="auto"/>
        </w:rPr>
        <w:t>一、增一法的應用，不限於一類</w:t>
      </w:r>
    </w:p>
    <w:p w:rsidR="00B41491" w:rsidRPr="00B41491" w:rsidRDefault="00B41491" w:rsidP="003F530D">
      <w:pPr>
        <w:ind w:leftChars="50" w:left="120"/>
        <w:jc w:val="both"/>
        <w:rPr>
          <w:rFonts w:ascii="新細明體" w:eastAsia="新細明體" w:hAnsi="新細明體" w:cs="Times New Roman"/>
          <w:b/>
          <w:sz w:val="20"/>
          <w:szCs w:val="20"/>
          <w:bdr w:val="single" w:sz="4" w:space="0" w:color="auto"/>
        </w:rPr>
      </w:pPr>
      <w:r w:rsidRPr="00B41491">
        <w:rPr>
          <w:rFonts w:ascii="新細明體" w:eastAsia="新細明體" w:hAnsi="新細明體" w:cs="Times New Roman" w:hint="eastAsia"/>
          <w:b/>
          <w:sz w:val="20"/>
          <w:szCs w:val="20"/>
          <w:bdr w:val="single" w:sz="4" w:space="0" w:color="auto"/>
        </w:rPr>
        <w:t>（一）一問一答一記論，乃至十問十答十記論（第一類）</w:t>
      </w:r>
    </w:p>
    <w:p w:rsidR="00B41491" w:rsidRPr="00B41491" w:rsidRDefault="00B41491" w:rsidP="00B41491">
      <w:pPr>
        <w:ind w:leftChars="100" w:left="240"/>
        <w:jc w:val="both"/>
        <w:rPr>
          <w:rFonts w:ascii="新細明體" w:eastAsia="新細明體" w:hAnsi="新細明體" w:cs="Times New Roman"/>
        </w:rPr>
      </w:pPr>
      <w:r w:rsidRPr="00B41491">
        <w:rPr>
          <w:rFonts w:ascii="Times New Roman" w:eastAsia="新細明體" w:hAnsi="Times New Roman" w:cs="Times New Roman"/>
          <w:b/>
          <w:sz w:val="20"/>
          <w:szCs w:val="20"/>
          <w:bdr w:val="single" w:sz="4" w:space="0" w:color="auto"/>
        </w:rPr>
        <w:t>1</w:t>
      </w:r>
      <w:r w:rsidRPr="00B41491">
        <w:rPr>
          <w:rFonts w:ascii="新細明體" w:eastAsia="新細明體" w:hAnsi="新細明體" w:cs="Times New Roman" w:hint="eastAsia"/>
          <w:b/>
          <w:sz w:val="20"/>
          <w:szCs w:val="20"/>
          <w:bdr w:val="single" w:sz="4" w:space="0" w:color="auto"/>
        </w:rPr>
        <w:t>、在《雜阿含》</w:t>
      </w:r>
      <w:r w:rsidRPr="00B41491">
        <w:rPr>
          <w:rFonts w:ascii="Times New Roman" w:eastAsia="新細明體" w:hAnsi="新細明體" w:cs="Times New Roman"/>
          <w:b/>
          <w:sz w:val="20"/>
          <w:szCs w:val="20"/>
          <w:bdr w:val="single" w:sz="4" w:space="0" w:color="auto"/>
        </w:rPr>
        <w:t>「弟子所說」早已存在，並被編入</w:t>
      </w:r>
      <w:r w:rsidRPr="00B41491">
        <w:rPr>
          <w:rFonts w:ascii="新細明體" w:eastAsia="新細明體" w:hAnsi="新細明體" w:cs="Times New Roman" w:hint="eastAsia"/>
          <w:b/>
          <w:sz w:val="20"/>
          <w:szCs w:val="20"/>
          <w:bdr w:val="single" w:sz="4" w:space="0" w:color="auto"/>
        </w:rPr>
        <w:t>《</w:t>
      </w:r>
      <w:r w:rsidRPr="00B41491">
        <w:rPr>
          <w:rFonts w:ascii="Times New Roman" w:eastAsia="新細明體" w:hAnsi="新細明體" w:cs="Times New Roman"/>
          <w:b/>
          <w:sz w:val="20"/>
          <w:szCs w:val="20"/>
          <w:bdr w:val="single" w:sz="4" w:space="0" w:color="auto"/>
        </w:rPr>
        <w:t>增支部</w:t>
      </w:r>
      <w:r w:rsidRPr="00B41491">
        <w:rPr>
          <w:rFonts w:ascii="新細明體" w:eastAsia="新細明體" w:hAnsi="新細明體" w:cs="Times New Roman" w:hint="eastAsia"/>
          <w:b/>
          <w:sz w:val="20"/>
          <w:szCs w:val="20"/>
          <w:bdr w:val="single" w:sz="4" w:space="0" w:color="auto"/>
        </w:rPr>
        <w:t>》</w:t>
      </w:r>
      <w:r w:rsidRPr="00B41491">
        <w:rPr>
          <w:rFonts w:ascii="Times New Roman" w:eastAsia="新細明體" w:hAnsi="新細明體" w:cs="Times New Roman"/>
          <w:b/>
          <w:sz w:val="20"/>
          <w:szCs w:val="20"/>
          <w:bdr w:val="single" w:sz="4" w:space="0" w:color="auto"/>
        </w:rPr>
        <w:t>與</w:t>
      </w:r>
      <w:r w:rsidRPr="00B41491">
        <w:rPr>
          <w:rFonts w:ascii="新細明體" w:eastAsia="新細明體" w:hAnsi="新細明體" w:cs="Times New Roman" w:hint="eastAsia"/>
          <w:b/>
          <w:sz w:val="20"/>
          <w:szCs w:val="20"/>
          <w:bdr w:val="single" w:sz="4" w:space="0" w:color="auto"/>
        </w:rPr>
        <w:t>《</w:t>
      </w:r>
      <w:r w:rsidRPr="00B41491">
        <w:rPr>
          <w:rFonts w:ascii="Times New Roman" w:eastAsia="新細明體" w:hAnsi="新細明體" w:cs="Times New Roman"/>
          <w:b/>
          <w:sz w:val="20"/>
          <w:szCs w:val="20"/>
          <w:bdr w:val="single" w:sz="4" w:space="0" w:color="auto"/>
        </w:rPr>
        <w:t>增壹阿含</w:t>
      </w:r>
      <w:r w:rsidRPr="00B41491">
        <w:rPr>
          <w:rFonts w:ascii="新細明體" w:eastAsia="新細明體" w:hAnsi="新細明體" w:cs="Times New Roman" w:hint="eastAsia"/>
          <w:b/>
          <w:sz w:val="20"/>
          <w:szCs w:val="20"/>
          <w:bdr w:val="single" w:sz="4" w:space="0" w:color="auto"/>
        </w:rPr>
        <w:t>》</w:t>
      </w:r>
      <w:r w:rsidRPr="00B41491">
        <w:rPr>
          <w:rFonts w:ascii="Times New Roman" w:eastAsia="新細明體" w:hAnsi="新細明體" w:cs="Times New Roman"/>
          <w:b/>
          <w:sz w:val="20"/>
          <w:szCs w:val="20"/>
          <w:bdr w:val="single" w:sz="4" w:space="0" w:color="auto"/>
        </w:rPr>
        <w:t>而</w:t>
      </w:r>
      <w:r w:rsidRPr="00B41491">
        <w:rPr>
          <w:rFonts w:ascii="新細明體" w:eastAsia="新細明體" w:hAnsi="新細明體" w:cs="Times New Roman"/>
          <w:b/>
          <w:sz w:val="20"/>
          <w:szCs w:val="20"/>
          <w:bdr w:val="single" w:sz="4" w:space="0" w:color="auto"/>
        </w:rPr>
        <w:t>加</w:t>
      </w:r>
      <w:r w:rsidRPr="00B41491">
        <w:rPr>
          <w:rFonts w:ascii="新細明體" w:eastAsia="新細明體" w:hAnsi="新細明體" w:cs="Times New Roman" w:hint="eastAsia"/>
          <w:b/>
          <w:sz w:val="20"/>
          <w:szCs w:val="20"/>
          <w:bdr w:val="single" w:sz="4" w:space="0" w:color="auto"/>
        </w:rPr>
        <w:t>以分別</w:t>
      </w:r>
      <w:r w:rsidRPr="00B41491">
        <w:rPr>
          <w:rFonts w:ascii="新細明體" w:eastAsia="新細明體" w:hAnsi="新細明體" w:cs="Times New Roman"/>
          <w:b/>
          <w:sz w:val="20"/>
          <w:szCs w:val="20"/>
          <w:bdr w:val="single" w:sz="4" w:space="0" w:color="auto"/>
        </w:rPr>
        <w:t>解</w:t>
      </w:r>
      <w:r w:rsidRPr="00B41491">
        <w:rPr>
          <w:rFonts w:ascii="Times New Roman" w:eastAsia="新細明體" w:hAnsi="新細明體" w:cs="Times New Roman"/>
          <w:b/>
          <w:sz w:val="20"/>
          <w:szCs w:val="20"/>
          <w:bdr w:val="single" w:sz="4" w:space="0" w:color="auto"/>
        </w:rPr>
        <w:t>說</w:t>
      </w:r>
    </w:p>
    <w:p w:rsidR="00B41491" w:rsidRPr="00B41491" w:rsidRDefault="00B41491" w:rsidP="00B41491">
      <w:pPr>
        <w:ind w:leftChars="100" w:left="240"/>
        <w:jc w:val="both"/>
        <w:rPr>
          <w:rFonts w:ascii="Times New Roman" w:eastAsia="新細明體" w:hAnsi="新細明體" w:cs="Times New Roman"/>
          <w:szCs w:val="24"/>
        </w:rPr>
      </w:pPr>
      <w:r w:rsidRPr="00B41491">
        <w:rPr>
          <w:rFonts w:ascii="新細明體" w:eastAsia="新細明體" w:hAnsi="新細明體" w:cs="Times New Roman" w:hint="eastAsia"/>
          <w:szCs w:val="24"/>
        </w:rPr>
        <w:t>《</w:t>
      </w:r>
      <w:r w:rsidRPr="00B41491">
        <w:rPr>
          <w:rFonts w:ascii="新細明體" w:eastAsia="新細明體" w:hAnsi="新細明體" w:cs="Times New Roman"/>
          <w:szCs w:val="24"/>
        </w:rPr>
        <w:t>雜阿含</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是一切「事契經」的根本。依據這一古老的啟示，注意到</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雜阿含經</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與</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相應部</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。作為佛法與尼犍子（</w:t>
      </w:r>
      <w:r w:rsidRPr="00B41491">
        <w:rPr>
          <w:rFonts w:ascii="Times New Roman" w:eastAsia="新細明體" w:hAnsi="Times New Roman" w:cs="Times New Roman"/>
          <w:szCs w:val="24"/>
        </w:rPr>
        <w:t>Nirgrantha-jñātiputra</w:t>
      </w:r>
      <w:r w:rsidRPr="00B41491">
        <w:rPr>
          <w:rFonts w:ascii="Times New Roman" w:eastAsia="新細明體" w:hAnsi="新細明體" w:cs="Times New Roman"/>
          <w:szCs w:val="24"/>
        </w:rPr>
        <w:t>）不同特色的：「一問一答一記論，乃至十問十答十記論」，這種增一法的應用，在</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雜阿含經</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「弟子所說」中，早已存在</w:t>
      </w:r>
      <w:r w:rsidRPr="00B41491">
        <w:rPr>
          <w:rFonts w:ascii="Times New Roman" w:eastAsia="新細明體" w:hAnsi="新細明體" w:cs="Times New Roman"/>
          <w:szCs w:val="24"/>
          <w:vertAlign w:val="superscript"/>
        </w:rPr>
        <w:footnoteReference w:id="314"/>
      </w:r>
      <w:r w:rsidRPr="00B41491">
        <w:rPr>
          <w:rFonts w:ascii="Times New Roman" w:eastAsia="新細明體" w:hAnsi="新細明體" w:cs="Times New Roman"/>
          <w:szCs w:val="24"/>
        </w:rPr>
        <w:t>。並被編入</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增支部</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與</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增壹阿含經</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，而加以分別解說</w:t>
      </w:r>
      <w:r w:rsidRPr="00B41491">
        <w:rPr>
          <w:rFonts w:ascii="Times New Roman" w:eastAsia="新細明體" w:hAnsi="新細明體" w:cs="Times New Roman"/>
          <w:szCs w:val="24"/>
          <w:vertAlign w:val="superscript"/>
        </w:rPr>
        <w:footnoteReference w:id="315"/>
      </w:r>
      <w:r w:rsidRPr="00B41491">
        <w:rPr>
          <w:rFonts w:ascii="Times New Roman" w:eastAsia="新細明體" w:hAnsi="新細明體" w:cs="Times New Roman"/>
          <w:szCs w:val="24"/>
        </w:rPr>
        <w:t>。</w:t>
      </w:r>
    </w:p>
    <w:p w:rsidR="00B41491" w:rsidRPr="003F530D" w:rsidRDefault="00B41491" w:rsidP="00B41491">
      <w:pPr>
        <w:spacing w:beforeLines="30" w:before="108"/>
        <w:ind w:leftChars="100" w:left="240"/>
        <w:jc w:val="both"/>
        <w:rPr>
          <w:rFonts w:ascii="Times New Roman" w:eastAsia="新細明體" w:hAnsi="Times New Roman" w:cs="Times New Roman"/>
          <w:b/>
          <w:sz w:val="20"/>
          <w:szCs w:val="20"/>
          <w:bdr w:val="single" w:sz="4" w:space="0" w:color="auto"/>
        </w:rPr>
      </w:pPr>
      <w:r w:rsidRPr="00B41491">
        <w:rPr>
          <w:rFonts w:ascii="Times New Roman" w:eastAsia="新細明體" w:hAnsi="Times New Roman" w:cs="Times New Roman"/>
          <w:b/>
          <w:sz w:val="20"/>
          <w:szCs w:val="20"/>
          <w:bdr w:val="single" w:sz="4" w:space="0" w:color="auto"/>
        </w:rPr>
        <w:lastRenderedPageBreak/>
        <w:t>2</w:t>
      </w:r>
      <w:r w:rsidRPr="003F530D">
        <w:rPr>
          <w:rFonts w:ascii="Times New Roman" w:eastAsia="新細明體" w:hAnsi="Times New Roman" w:cs="Times New Roman" w:hint="eastAsia"/>
          <w:b/>
          <w:sz w:val="20"/>
          <w:szCs w:val="20"/>
          <w:bdr w:val="single" w:sz="4" w:space="0" w:color="auto"/>
        </w:rPr>
        <w:t>、在《僧祇律》與《小誦》為</w:t>
      </w:r>
      <w:r w:rsidRPr="003F530D">
        <w:rPr>
          <w:rFonts w:ascii="Times New Roman" w:eastAsia="新細明體" w:hAnsi="Times New Roman" w:cs="Times New Roman"/>
          <w:b/>
          <w:sz w:val="20"/>
          <w:szCs w:val="20"/>
          <w:bdr w:val="single" w:sz="4" w:space="0" w:color="auto"/>
        </w:rPr>
        <w:t>沙彌初學的必要知識</w:t>
      </w:r>
    </w:p>
    <w:p w:rsidR="00B41491" w:rsidRPr="00B41491" w:rsidRDefault="00B41491" w:rsidP="00B41491">
      <w:pPr>
        <w:ind w:leftChars="100" w:left="240"/>
        <w:jc w:val="both"/>
        <w:rPr>
          <w:rFonts w:ascii="Times New Roman" w:eastAsia="新細明體" w:hAnsi="新細明體" w:cs="Times New Roman"/>
          <w:szCs w:val="24"/>
        </w:rPr>
      </w:pPr>
      <w:r w:rsidRPr="00B41491">
        <w:rPr>
          <w:rFonts w:ascii="Times New Roman" w:eastAsia="新細明體" w:hAnsi="新細明體" w:cs="Times New Roman"/>
          <w:szCs w:val="24"/>
        </w:rPr>
        <w:t>依</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僧祇律</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，銅鍱部（</w:t>
      </w:r>
      <w:r w:rsidRPr="00B41491">
        <w:rPr>
          <w:rFonts w:ascii="Times New Roman" w:eastAsia="新細明體" w:hAnsi="Times New Roman" w:cs="Times New Roman"/>
          <w:szCs w:val="24"/>
        </w:rPr>
        <w:t>Tāmra</w:t>
      </w:r>
      <w:r w:rsidRPr="00B41491">
        <w:rPr>
          <w:rFonts w:ascii="Times New Roman" w:eastAsia="新細明體" w:hAnsi="Times New Roman" w:cs="Times New Roman" w:hint="eastAsia"/>
          <w:szCs w:val="24"/>
        </w:rPr>
        <w:t>-</w:t>
      </w:r>
      <w:r w:rsidRPr="00B41491">
        <w:rPr>
          <w:rFonts w:ascii="Times New Roman" w:eastAsia="新細明體" w:hAnsi="Times New Roman" w:cs="Times New Roman"/>
          <w:szCs w:val="24"/>
        </w:rPr>
        <w:t>śā</w:t>
      </w:r>
      <w:r w:rsidRPr="00B41491">
        <w:rPr>
          <w:rFonts w:ascii="Cambria Math" w:eastAsia="新細明體" w:hAnsi="Cambria Math" w:cs="Cambria Math"/>
          <w:szCs w:val="24"/>
        </w:rPr>
        <w:t>ṭ</w:t>
      </w:r>
      <w:r w:rsidRPr="00B41491">
        <w:rPr>
          <w:rFonts w:ascii="Times New Roman" w:eastAsia="新細明體" w:hAnsi="Times New Roman" w:cs="Times New Roman"/>
          <w:szCs w:val="24"/>
        </w:rPr>
        <w:t>īya</w:t>
      </w:r>
      <w:r w:rsidRPr="00B41491">
        <w:rPr>
          <w:rFonts w:ascii="Times New Roman" w:eastAsia="新細明體" w:hAnsi="新細明體" w:cs="Times New Roman"/>
          <w:szCs w:val="24"/>
        </w:rPr>
        <w:t>），這是沙彌初學的必要知識，代表了佛法的重要法數</w:t>
      </w:r>
      <w:r w:rsidRPr="00B41491">
        <w:rPr>
          <w:rFonts w:ascii="Times New Roman" w:eastAsia="新細明體" w:hAnsi="新細明體" w:cs="Times New Roman"/>
          <w:szCs w:val="24"/>
          <w:vertAlign w:val="superscript"/>
        </w:rPr>
        <w:footnoteReference w:id="316"/>
      </w:r>
      <w:r w:rsidRPr="00B41491">
        <w:rPr>
          <w:rFonts w:ascii="Times New Roman" w:eastAsia="新細明體" w:hAnsi="新細明體" w:cs="Times New Roman"/>
          <w:szCs w:val="24"/>
        </w:rPr>
        <w:t>。</w:t>
      </w:r>
    </w:p>
    <w:p w:rsidR="00B41491" w:rsidRPr="003F530D" w:rsidRDefault="00B41491" w:rsidP="00B41491">
      <w:pPr>
        <w:spacing w:beforeLines="30" w:before="108"/>
        <w:ind w:leftChars="100" w:left="240"/>
        <w:jc w:val="both"/>
        <w:rPr>
          <w:rFonts w:ascii="Times New Roman" w:eastAsia="新細明體" w:hAnsi="Times New Roman" w:cs="Times New Roman"/>
          <w:b/>
          <w:sz w:val="20"/>
          <w:szCs w:val="20"/>
          <w:bdr w:val="single" w:sz="4" w:space="0" w:color="auto"/>
        </w:rPr>
      </w:pPr>
      <w:r w:rsidRPr="00B41491">
        <w:rPr>
          <w:rFonts w:ascii="Times New Roman" w:eastAsia="新細明體" w:hAnsi="Times New Roman" w:cs="Times New Roman"/>
          <w:b/>
          <w:sz w:val="20"/>
          <w:szCs w:val="20"/>
          <w:bdr w:val="single" w:sz="4" w:space="0" w:color="auto"/>
        </w:rPr>
        <w:t>3</w:t>
      </w:r>
      <w:r w:rsidRPr="003F530D">
        <w:rPr>
          <w:rFonts w:ascii="Times New Roman" w:eastAsia="新細明體" w:hAnsi="Times New Roman" w:cs="Times New Roman" w:hint="eastAsia"/>
          <w:b/>
          <w:sz w:val="20"/>
          <w:szCs w:val="20"/>
          <w:bdr w:val="single" w:sz="4" w:space="0" w:color="auto"/>
        </w:rPr>
        <w:t>、《長阿含》也有</w:t>
      </w:r>
      <w:r w:rsidRPr="003F530D">
        <w:rPr>
          <w:rFonts w:ascii="Times New Roman" w:eastAsia="新細明體" w:hAnsi="Times New Roman" w:cs="Times New Roman"/>
          <w:b/>
          <w:sz w:val="20"/>
          <w:szCs w:val="20"/>
          <w:bdr w:val="single" w:sz="4" w:space="0" w:color="auto"/>
        </w:rPr>
        <w:t>依這一類的增一法為根本而集成的</w:t>
      </w:r>
      <w:r w:rsidRPr="003F530D">
        <w:rPr>
          <w:rFonts w:ascii="Times New Roman" w:eastAsia="新細明體" w:hAnsi="Times New Roman" w:cs="Times New Roman" w:hint="eastAsia"/>
          <w:b/>
          <w:sz w:val="20"/>
          <w:szCs w:val="20"/>
          <w:bdr w:val="single" w:sz="4" w:space="0" w:color="auto"/>
        </w:rPr>
        <w:t>兩部經</w:t>
      </w:r>
    </w:p>
    <w:p w:rsidR="00B41491" w:rsidRPr="00B41491" w:rsidRDefault="00B41491" w:rsidP="00B41491">
      <w:pPr>
        <w:ind w:leftChars="100" w:left="240"/>
        <w:jc w:val="both"/>
        <w:rPr>
          <w:rFonts w:ascii="Times New Roman" w:eastAsia="新細明體" w:hAnsi="新細明體" w:cs="Times New Roman"/>
          <w:szCs w:val="24"/>
        </w:rPr>
      </w:pPr>
      <w:r w:rsidRPr="00B41491">
        <w:rPr>
          <w:rFonts w:ascii="Times New Roman" w:eastAsia="新細明體" w:hAnsi="新細明體" w:cs="Times New Roman"/>
          <w:szCs w:val="24"/>
        </w:rPr>
        <w:t>這「一問一答一記論，乃至十問十答十記論」，一法是「</w:t>
      </w:r>
      <w:r w:rsidRPr="00B41491">
        <w:rPr>
          <w:rFonts w:ascii="標楷體" w:eastAsia="標楷體" w:hAnsi="標楷體" w:cs="Times New Roman"/>
          <w:szCs w:val="24"/>
        </w:rPr>
        <w:t>一切眾生皆依食住</w:t>
      </w:r>
      <w:r w:rsidRPr="00B41491">
        <w:rPr>
          <w:rFonts w:ascii="Times New Roman" w:eastAsia="新細明體" w:hAnsi="新細明體" w:cs="Times New Roman"/>
          <w:szCs w:val="24"/>
        </w:rPr>
        <w:t>」；二法是「</w:t>
      </w:r>
      <w:r w:rsidRPr="00B41491">
        <w:rPr>
          <w:rFonts w:ascii="標楷體" w:eastAsia="標楷體" w:hAnsi="標楷體" w:cs="Times New Roman"/>
          <w:szCs w:val="24"/>
        </w:rPr>
        <w:t>名色</w:t>
      </w:r>
      <w:r w:rsidRPr="00B41491">
        <w:rPr>
          <w:rFonts w:ascii="Times New Roman" w:eastAsia="新細明體" w:hAnsi="新細明體" w:cs="Times New Roman"/>
          <w:szCs w:val="24"/>
        </w:rPr>
        <w:t>」。依此去觀察，</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長阿含經</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的</w:t>
      </w:r>
      <w:r w:rsidRPr="00B41491">
        <w:rPr>
          <w:rFonts w:ascii="新細明體" w:eastAsia="新細明體" w:hAnsi="新細明體" w:cs="Times New Roman"/>
          <w:szCs w:val="24"/>
        </w:rPr>
        <w:t>（</w:t>
      </w:r>
      <w:r w:rsidRPr="00B41491">
        <w:rPr>
          <w:rFonts w:ascii="Times New Roman" w:eastAsia="新細明體" w:hAnsi="Times New Roman" w:cs="Times New Roman"/>
          <w:szCs w:val="24"/>
        </w:rPr>
        <w:t>9</w:t>
      </w:r>
      <w:r w:rsidRPr="00B41491">
        <w:rPr>
          <w:rFonts w:ascii="新細明體" w:eastAsia="新細明體" w:hAnsi="新細明體" w:cs="Times New Roman"/>
          <w:szCs w:val="24"/>
        </w:rPr>
        <w:t>）</w:t>
      </w:r>
      <w:r w:rsidRPr="00B41491">
        <w:rPr>
          <w:rFonts w:ascii="新細明體" w:eastAsia="新細明體" w:hAnsi="新細明體" w:cs="Times New Roman" w:hint="eastAsia"/>
          <w:szCs w:val="24"/>
        </w:rPr>
        <w:t>《</w:t>
      </w:r>
      <w:r w:rsidRPr="00B41491">
        <w:rPr>
          <w:rFonts w:ascii="新細明體" w:eastAsia="新細明體" w:hAnsi="新細明體" w:cs="Times New Roman"/>
          <w:szCs w:val="24"/>
        </w:rPr>
        <w:t>眾集經</w:t>
      </w:r>
      <w:r w:rsidRPr="00B41491">
        <w:rPr>
          <w:rFonts w:ascii="新細明體" w:eastAsia="新細明體" w:hAnsi="新細明體" w:cs="Times New Roman" w:hint="eastAsia"/>
          <w:szCs w:val="24"/>
        </w:rPr>
        <w:t>》</w:t>
      </w:r>
      <w:r w:rsidRPr="00B41491">
        <w:rPr>
          <w:rFonts w:ascii="新細明體" w:eastAsia="新細明體" w:hAnsi="新細明體" w:cs="Times New Roman"/>
          <w:szCs w:val="24"/>
        </w:rPr>
        <w:t>，（</w:t>
      </w:r>
      <w:r w:rsidRPr="00B41491">
        <w:rPr>
          <w:rFonts w:ascii="Times New Roman" w:eastAsia="新細明體" w:hAnsi="Times New Roman" w:cs="Times New Roman"/>
          <w:szCs w:val="24"/>
        </w:rPr>
        <w:t>10</w:t>
      </w:r>
      <w:r w:rsidRPr="00B41491">
        <w:rPr>
          <w:rFonts w:ascii="Times New Roman" w:eastAsia="新細明體" w:hAnsi="新細明體" w:cs="Times New Roman"/>
          <w:szCs w:val="24"/>
        </w:rPr>
        <w:t>）</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十上經</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，都是依這一類的增一法為根本而集成的。</w:t>
      </w:r>
    </w:p>
    <w:p w:rsidR="00B41491" w:rsidRPr="003F530D" w:rsidRDefault="00B41491" w:rsidP="003F530D">
      <w:pPr>
        <w:spacing w:beforeLines="30" w:before="108"/>
        <w:ind w:leftChars="50" w:left="120"/>
        <w:jc w:val="both"/>
        <w:rPr>
          <w:rFonts w:ascii="新細明體" w:eastAsia="新細明體" w:hAnsi="新細明體" w:cs="Times New Roman"/>
          <w:b/>
          <w:sz w:val="20"/>
          <w:szCs w:val="20"/>
          <w:bdr w:val="single" w:sz="4" w:space="0" w:color="auto"/>
        </w:rPr>
      </w:pPr>
      <w:r w:rsidRPr="00B41491">
        <w:rPr>
          <w:rFonts w:ascii="新細明體" w:eastAsia="新細明體" w:hAnsi="新細明體" w:cs="Times New Roman" w:hint="eastAsia"/>
          <w:b/>
          <w:sz w:val="20"/>
          <w:szCs w:val="20"/>
          <w:bdr w:val="single" w:sz="4" w:space="0" w:color="auto"/>
        </w:rPr>
        <w:t>（二）《</w:t>
      </w:r>
      <w:r w:rsidRPr="003F530D">
        <w:rPr>
          <w:rFonts w:ascii="新細明體" w:eastAsia="新細明體" w:hAnsi="新細明體" w:cs="Times New Roman"/>
          <w:b/>
          <w:sz w:val="20"/>
          <w:szCs w:val="20"/>
          <w:bdr w:val="single" w:sz="4" w:space="0" w:color="auto"/>
        </w:rPr>
        <w:t>增支部</w:t>
      </w:r>
      <w:r w:rsidRPr="00B41491">
        <w:rPr>
          <w:rFonts w:ascii="新細明體" w:eastAsia="新細明體" w:hAnsi="新細明體" w:cs="Times New Roman" w:hint="eastAsia"/>
          <w:b/>
          <w:sz w:val="20"/>
          <w:szCs w:val="20"/>
          <w:bdr w:val="single" w:sz="4" w:space="0" w:color="auto"/>
        </w:rPr>
        <w:t>》</w:t>
      </w:r>
      <w:r w:rsidRPr="003F530D">
        <w:rPr>
          <w:rFonts w:ascii="新細明體" w:eastAsia="新細明體" w:hAnsi="新細明體" w:cs="Times New Roman"/>
          <w:b/>
          <w:sz w:val="20"/>
          <w:szCs w:val="20"/>
          <w:bdr w:val="single" w:sz="4" w:space="0" w:color="auto"/>
        </w:rPr>
        <w:t>與</w:t>
      </w:r>
      <w:r w:rsidRPr="00B41491">
        <w:rPr>
          <w:rFonts w:ascii="新細明體" w:eastAsia="新細明體" w:hAnsi="新細明體" w:cs="Times New Roman" w:hint="eastAsia"/>
          <w:b/>
          <w:sz w:val="20"/>
          <w:szCs w:val="20"/>
          <w:bdr w:val="single" w:sz="4" w:space="0" w:color="auto"/>
        </w:rPr>
        <w:t>《增壹阿含》的增一法</w:t>
      </w:r>
      <w:r w:rsidRPr="003F530D">
        <w:rPr>
          <w:rFonts w:ascii="新細明體" w:eastAsia="新細明體" w:hAnsi="新細明體" w:cs="Times New Roman"/>
          <w:b/>
          <w:sz w:val="20"/>
          <w:szCs w:val="20"/>
          <w:bdr w:val="single" w:sz="4" w:space="0" w:color="auto"/>
        </w:rPr>
        <w:t>似乎別有淵源</w:t>
      </w:r>
      <w:r w:rsidRPr="00B41491">
        <w:rPr>
          <w:rFonts w:ascii="新細明體" w:eastAsia="新細明體" w:hAnsi="新細明體" w:cs="Times New Roman" w:hint="eastAsia"/>
          <w:b/>
          <w:sz w:val="20"/>
          <w:szCs w:val="20"/>
          <w:bdr w:val="single" w:sz="4" w:space="0" w:color="auto"/>
        </w:rPr>
        <w:t>（第二類）</w:t>
      </w:r>
    </w:p>
    <w:p w:rsidR="00B41491" w:rsidRPr="00B41491" w:rsidRDefault="00B41491" w:rsidP="00B41491">
      <w:pPr>
        <w:ind w:leftChars="50" w:left="120"/>
        <w:jc w:val="both"/>
        <w:rPr>
          <w:rFonts w:ascii="Times New Roman" w:eastAsia="新細明體" w:hAnsi="Times New Roman" w:cs="Times New Roman"/>
          <w:szCs w:val="24"/>
        </w:rPr>
      </w:pPr>
      <w:r w:rsidRPr="00B41491">
        <w:rPr>
          <w:rFonts w:ascii="Times New Roman" w:eastAsia="新細明體" w:hAnsi="新細明體" w:cs="Times New Roman"/>
          <w:szCs w:val="24"/>
        </w:rPr>
        <w:t>然在</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增支部</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與</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增壹阿含經</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，都沒有「</w:t>
      </w:r>
      <w:r w:rsidRPr="00B41491">
        <w:rPr>
          <w:rFonts w:ascii="標楷體" w:eastAsia="標楷體" w:hAnsi="標楷體" w:cs="Times New Roman"/>
          <w:szCs w:val="24"/>
        </w:rPr>
        <w:t>一切眾生皆依食住</w:t>
      </w:r>
      <w:r w:rsidRPr="00B41491">
        <w:rPr>
          <w:rFonts w:ascii="Times New Roman" w:eastAsia="新細明體" w:hAnsi="新細明體" w:cs="Times New Roman"/>
          <w:szCs w:val="24"/>
        </w:rPr>
        <w:t>」及「</w:t>
      </w:r>
      <w:r w:rsidRPr="00B41491">
        <w:rPr>
          <w:rFonts w:ascii="標楷體" w:eastAsia="標楷體" w:hAnsi="標楷體" w:cs="Times New Roman"/>
          <w:szCs w:val="24"/>
        </w:rPr>
        <w:t>名色</w:t>
      </w:r>
      <w:r w:rsidRPr="00B41491">
        <w:rPr>
          <w:rFonts w:ascii="Times New Roman" w:eastAsia="新細明體" w:hAnsi="新細明體" w:cs="Times New Roman"/>
          <w:szCs w:val="24"/>
        </w:rPr>
        <w:t>」，可見增一法的應用，不限於一類；</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增壹阿含</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的增一法，依</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如是語</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而編集，似乎別有淵源的了。</w:t>
      </w:r>
    </w:p>
    <w:p w:rsidR="00B41491" w:rsidRPr="00B41491" w:rsidRDefault="00B41491" w:rsidP="00B41491">
      <w:pPr>
        <w:spacing w:beforeLines="50" w:before="180"/>
        <w:jc w:val="both"/>
        <w:rPr>
          <w:rFonts w:ascii="新細明體" w:eastAsia="新細明體" w:hAnsi="新細明體" w:cs="Times New Roman"/>
          <w:b/>
          <w:sz w:val="20"/>
          <w:szCs w:val="20"/>
          <w:bdr w:val="single" w:sz="4" w:space="0" w:color="auto"/>
        </w:rPr>
      </w:pPr>
      <w:r w:rsidRPr="00B41491">
        <w:rPr>
          <w:rFonts w:ascii="新細明體" w:eastAsia="新細明體" w:hAnsi="新細明體" w:cs="Times New Roman" w:hint="eastAsia"/>
          <w:b/>
          <w:sz w:val="20"/>
          <w:szCs w:val="20"/>
          <w:bdr w:val="single" w:sz="4" w:space="0" w:color="auto"/>
        </w:rPr>
        <w:t>二、《雜阿含》的部分內容（如來所說、弟子所說、菩提分法），銅鍱部編入《增支部》</w:t>
      </w:r>
    </w:p>
    <w:p w:rsidR="00B41491" w:rsidRPr="003F530D" w:rsidRDefault="00B41491" w:rsidP="003F530D">
      <w:pPr>
        <w:ind w:leftChars="50" w:left="120"/>
        <w:jc w:val="both"/>
        <w:rPr>
          <w:rFonts w:ascii="新細明體" w:eastAsia="新細明體" w:hAnsi="新細明體" w:cs="Times New Roman"/>
          <w:b/>
          <w:sz w:val="20"/>
          <w:szCs w:val="20"/>
          <w:bdr w:val="single" w:sz="4" w:space="0" w:color="auto"/>
        </w:rPr>
      </w:pPr>
      <w:r w:rsidRPr="003F530D">
        <w:rPr>
          <w:rFonts w:ascii="新細明體" w:eastAsia="新細明體" w:hAnsi="新細明體" w:cs="Times New Roman" w:hint="eastAsia"/>
          <w:b/>
          <w:sz w:val="20"/>
          <w:szCs w:val="20"/>
          <w:bdr w:val="single" w:sz="4" w:space="0" w:color="auto"/>
        </w:rPr>
        <w:t>（一）總說</w:t>
      </w:r>
    </w:p>
    <w:p w:rsidR="00B41491" w:rsidRPr="00B41491" w:rsidRDefault="00B41491" w:rsidP="00A5037D">
      <w:pPr>
        <w:ind w:leftChars="50" w:left="120"/>
        <w:jc w:val="both"/>
        <w:rPr>
          <w:rFonts w:ascii="Times New Roman" w:eastAsia="新細明體" w:hAnsi="Times New Roman" w:cs="Times New Roman"/>
          <w:szCs w:val="24"/>
        </w:rPr>
      </w:pPr>
      <w:r w:rsidRPr="00B41491">
        <w:rPr>
          <w:rFonts w:ascii="Times New Roman" w:eastAsia="新細明體" w:hAnsi="新細明體" w:cs="Times New Roman"/>
          <w:szCs w:val="24"/>
        </w:rPr>
        <w:t>以</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增支部</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來比對</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相應部</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，雖也有重出的，但為數極少，不能發見其關係。如與</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雜阿含經</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相比對，情形就完全不同；這就是</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雜阿含經</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的部分內容，在銅鍱部是編入</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增支部</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的。編入</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增支部</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的部分，主要是「菩提分法」、「弟子所說」，尤其是「如來所說」部分。</w:t>
      </w:r>
    </w:p>
    <w:p w:rsidR="00B41491" w:rsidRPr="003F530D" w:rsidRDefault="00B41491" w:rsidP="003F530D">
      <w:pPr>
        <w:spacing w:beforeLines="30" w:before="108"/>
        <w:ind w:leftChars="50" w:left="120"/>
        <w:jc w:val="both"/>
        <w:rPr>
          <w:rFonts w:ascii="新細明體" w:eastAsia="新細明體" w:hAnsi="新細明體" w:cs="Times New Roman"/>
          <w:b/>
          <w:sz w:val="20"/>
          <w:szCs w:val="20"/>
          <w:bdr w:val="single" w:sz="4" w:space="0" w:color="auto"/>
        </w:rPr>
      </w:pPr>
      <w:r w:rsidRPr="003F530D">
        <w:rPr>
          <w:rFonts w:ascii="新細明體" w:eastAsia="新細明體" w:hAnsi="新細明體" w:cs="Times New Roman" w:hint="eastAsia"/>
          <w:b/>
          <w:sz w:val="20"/>
          <w:szCs w:val="20"/>
          <w:bdr w:val="single" w:sz="4" w:space="0" w:color="auto"/>
        </w:rPr>
        <w:t>（二）別釋</w:t>
      </w:r>
    </w:p>
    <w:p w:rsidR="00B41491" w:rsidRPr="003F530D" w:rsidRDefault="00B41491" w:rsidP="003F530D">
      <w:pPr>
        <w:ind w:leftChars="100" w:left="240"/>
        <w:jc w:val="both"/>
        <w:rPr>
          <w:rFonts w:ascii="Times New Roman" w:eastAsia="新細明體" w:hAnsi="Times New Roman" w:cs="Times New Roman"/>
          <w:b/>
          <w:sz w:val="20"/>
          <w:szCs w:val="20"/>
          <w:bdr w:val="single" w:sz="4" w:space="0" w:color="auto"/>
        </w:rPr>
      </w:pPr>
      <w:r w:rsidRPr="003F530D">
        <w:rPr>
          <w:rFonts w:ascii="Times New Roman" w:eastAsia="新細明體" w:hAnsi="Times New Roman" w:cs="Times New Roman" w:hint="eastAsia"/>
          <w:b/>
          <w:sz w:val="20"/>
          <w:szCs w:val="20"/>
          <w:bdr w:val="single" w:sz="4" w:space="0" w:color="auto"/>
        </w:rPr>
        <w:t>1</w:t>
      </w:r>
      <w:r w:rsidRPr="003F530D">
        <w:rPr>
          <w:rFonts w:ascii="Times New Roman" w:eastAsia="新細明體" w:hAnsi="Times New Roman" w:cs="Times New Roman" w:hint="eastAsia"/>
          <w:b/>
          <w:sz w:val="20"/>
          <w:szCs w:val="20"/>
          <w:bdr w:val="single" w:sz="4" w:space="0" w:color="auto"/>
        </w:rPr>
        <w:t>、</w:t>
      </w:r>
      <w:r w:rsidRPr="003F530D">
        <w:rPr>
          <w:rFonts w:ascii="Times New Roman" w:eastAsia="新細明體" w:hAnsi="Times New Roman" w:cs="Times New Roman"/>
          <w:b/>
          <w:sz w:val="20"/>
          <w:szCs w:val="20"/>
          <w:bdr w:val="single" w:sz="4" w:space="0" w:color="auto"/>
        </w:rPr>
        <w:t>「</w:t>
      </w:r>
      <w:r w:rsidRPr="003F530D">
        <w:rPr>
          <w:rFonts w:ascii="Times New Roman" w:eastAsia="新細明體" w:hAnsi="Times New Roman" w:cs="Times New Roman" w:hint="eastAsia"/>
          <w:b/>
          <w:sz w:val="20"/>
          <w:szCs w:val="20"/>
          <w:bdr w:val="single" w:sz="4" w:space="0" w:color="auto"/>
        </w:rPr>
        <w:t>如來所說</w:t>
      </w:r>
      <w:r w:rsidRPr="003F530D">
        <w:rPr>
          <w:rFonts w:ascii="Times New Roman" w:eastAsia="新細明體" w:hAnsi="Times New Roman" w:cs="Times New Roman"/>
          <w:b/>
          <w:sz w:val="20"/>
          <w:szCs w:val="20"/>
          <w:bdr w:val="single" w:sz="4" w:space="0" w:color="auto"/>
        </w:rPr>
        <w:t>」</w:t>
      </w:r>
      <w:r w:rsidRPr="003F530D">
        <w:rPr>
          <w:rFonts w:ascii="Times New Roman" w:eastAsia="新細明體" w:hAnsi="Times New Roman" w:cs="Times New Roman" w:hint="eastAsia"/>
          <w:b/>
          <w:sz w:val="20"/>
          <w:szCs w:val="20"/>
          <w:bdr w:val="single" w:sz="4" w:space="0" w:color="auto"/>
        </w:rPr>
        <w:t>被編入《增支部》共</w:t>
      </w:r>
      <w:r w:rsidRPr="003F530D">
        <w:rPr>
          <w:rFonts w:ascii="Times New Roman" w:eastAsia="新細明體" w:hAnsi="Times New Roman" w:cs="Times New Roman"/>
          <w:b/>
          <w:sz w:val="20"/>
          <w:szCs w:val="20"/>
          <w:bdr w:val="single" w:sz="4" w:space="0" w:color="auto"/>
        </w:rPr>
        <w:t>70</w:t>
      </w:r>
      <w:r w:rsidRPr="003F530D">
        <w:rPr>
          <w:rFonts w:ascii="Times New Roman" w:eastAsia="新細明體" w:hAnsi="Times New Roman" w:cs="Times New Roman" w:hint="eastAsia"/>
          <w:b/>
          <w:sz w:val="20"/>
          <w:szCs w:val="20"/>
          <w:bdr w:val="single" w:sz="4" w:space="0" w:color="auto"/>
        </w:rPr>
        <w:t>經</w:t>
      </w:r>
    </w:p>
    <w:p w:rsidR="00B41491" w:rsidRPr="00B41491" w:rsidRDefault="00B41491" w:rsidP="00A5037D">
      <w:pPr>
        <w:ind w:leftChars="100" w:left="240"/>
        <w:jc w:val="both"/>
        <w:rPr>
          <w:rFonts w:ascii="Times New Roman" w:eastAsia="新細明體" w:hAnsi="新細明體" w:cs="Times New Roman"/>
          <w:szCs w:val="24"/>
        </w:rPr>
      </w:pPr>
      <w:r w:rsidRPr="00B41491">
        <w:rPr>
          <w:rFonts w:ascii="Times New Roman" w:eastAsia="新細明體" w:hAnsi="新細明體" w:cs="Times New Roman"/>
          <w:szCs w:val="24"/>
        </w:rPr>
        <w:t>一、「如來所說」部分，今依上來（第一節的）</w:t>
      </w:r>
      <w:r w:rsidRPr="00B41491">
        <w:rPr>
          <w:rFonts w:ascii="Times New Roman" w:eastAsia="新細明體" w:hAnsi="新細明體" w:cs="Times New Roman"/>
          <w:szCs w:val="24"/>
          <w:vertAlign w:val="superscript"/>
        </w:rPr>
        <w:footnoteReference w:id="317"/>
      </w:r>
      <w:r w:rsidRPr="00B41491">
        <w:rPr>
          <w:rFonts w:ascii="Times New Roman" w:eastAsia="新細明體" w:hAnsi="新細明體" w:cs="Times New Roman"/>
          <w:szCs w:val="24"/>
        </w:rPr>
        <w:t>論定的次第，對列如下（與</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相應部</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相同的，也條列如下）：</w:t>
      </w:r>
      <w:r w:rsidRPr="00A5037D">
        <w:rPr>
          <w:rFonts w:ascii="Times New Roman" w:eastAsia="新細明體" w:hAnsi="Times New Roman" w:cs="Times New Roman" w:hint="eastAsia"/>
          <w:sz w:val="22"/>
          <w:szCs w:val="24"/>
          <w:shd w:val="pct15" w:color="auto" w:fill="FFFFFF"/>
        </w:rPr>
        <w:t>（</w:t>
      </w:r>
      <w:r w:rsidRPr="00A5037D">
        <w:rPr>
          <w:rFonts w:ascii="Times New Roman" w:eastAsia="新細明體" w:hAnsi="Times New Roman" w:cs="Times New Roman"/>
          <w:sz w:val="22"/>
          <w:szCs w:val="24"/>
          <w:shd w:val="pct15" w:color="auto" w:fill="FFFFFF"/>
        </w:rPr>
        <w:t>p.</w:t>
      </w:r>
      <w:r w:rsidRPr="00A5037D">
        <w:rPr>
          <w:rFonts w:ascii="Times New Roman" w:eastAsia="新細明體" w:hAnsi="Times New Roman" w:cs="Times New Roman" w:hint="eastAsia"/>
          <w:sz w:val="22"/>
          <w:szCs w:val="24"/>
          <w:shd w:val="pct15" w:color="auto" w:fill="FFFFFF"/>
        </w:rPr>
        <w:t>776</w:t>
      </w:r>
      <w:r w:rsidRPr="00A5037D">
        <w:rPr>
          <w:rFonts w:ascii="Times New Roman" w:eastAsia="新細明體" w:hAnsi="Times New Roman" w:cs="Times New Roman" w:hint="eastAsia"/>
          <w:sz w:val="22"/>
          <w:szCs w:val="24"/>
          <w:shd w:val="pct15" w:color="auto" w:fill="FFFFFF"/>
        </w:rPr>
        <w:t>）</w:t>
      </w:r>
    </w:p>
    <w:p w:rsidR="00B41491" w:rsidRPr="00B41491" w:rsidRDefault="00B41491" w:rsidP="00B41491">
      <w:pPr>
        <w:jc w:val="both"/>
        <w:rPr>
          <w:rFonts w:ascii="Times New Roman" w:eastAsia="SimSun" w:hAnsi="Times New Roman" w:cs="Times New Roman"/>
          <w:szCs w:val="24"/>
          <w:lang w:eastAsia="zh-CN"/>
        </w:rPr>
      </w:pPr>
    </w:p>
    <w:tbl>
      <w:tblPr>
        <w:tblStyle w:val="53"/>
        <w:tblW w:w="5000" w:type="pct"/>
        <w:jc w:val="center"/>
        <w:tblLook w:val="04A0" w:firstRow="1" w:lastRow="0" w:firstColumn="1" w:lastColumn="0" w:noHBand="0" w:noVBand="1"/>
      </w:tblPr>
      <w:tblGrid>
        <w:gridCol w:w="1130"/>
        <w:gridCol w:w="113"/>
        <w:gridCol w:w="3529"/>
        <w:gridCol w:w="2258"/>
        <w:gridCol w:w="2256"/>
      </w:tblGrid>
      <w:tr w:rsidR="00B41491" w:rsidRPr="00B41491" w:rsidTr="003F530D">
        <w:trPr>
          <w:jc w:val="center"/>
        </w:trPr>
        <w:tc>
          <w:tcPr>
            <w:tcW w:w="2569" w:type="pct"/>
            <w:gridSpan w:val="3"/>
            <w:vAlign w:val="center"/>
          </w:tcPr>
          <w:p w:rsidR="00B41491" w:rsidRPr="00B41491" w:rsidRDefault="00B41491" w:rsidP="00B41491">
            <w:pPr>
              <w:jc w:val="center"/>
              <w:rPr>
                <w:rFonts w:ascii="新細明體" w:eastAsia="新細明體" w:hAnsi="新細明體" w:cs="Times New Roman"/>
                <w:b/>
                <w:szCs w:val="24"/>
                <w:lang w:eastAsia="zh-CN"/>
              </w:rPr>
            </w:pPr>
            <w:r w:rsidRPr="00B41491">
              <w:rPr>
                <w:rFonts w:ascii="新細明體" w:eastAsia="新細明體" w:hAnsi="新細明體" w:cs="Times New Roman" w:hint="eastAsia"/>
                <w:b/>
                <w:szCs w:val="24"/>
                <w:lang w:eastAsia="zh-CN"/>
              </w:rPr>
              <w:t>《</w:t>
            </w:r>
            <w:r w:rsidRPr="00B41491">
              <w:rPr>
                <w:rFonts w:ascii="新細明體" w:eastAsia="新細明體" w:hAnsi="新細明體" w:cs="Times New Roman"/>
                <w:b/>
                <w:szCs w:val="24"/>
              </w:rPr>
              <w:t>雜阿含經</w:t>
            </w:r>
            <w:r w:rsidRPr="00B41491">
              <w:rPr>
                <w:rFonts w:ascii="新細明體" w:eastAsia="新細明體" w:hAnsi="新細明體" w:cs="Times New Roman" w:hint="eastAsia"/>
                <w:b/>
                <w:szCs w:val="24"/>
                <w:lang w:eastAsia="zh-CN"/>
              </w:rPr>
              <w:t>》</w:t>
            </w:r>
          </w:p>
        </w:tc>
        <w:tc>
          <w:tcPr>
            <w:tcW w:w="1216" w:type="pct"/>
            <w:vMerge w:val="restart"/>
            <w:vAlign w:val="center"/>
          </w:tcPr>
          <w:p w:rsidR="00B41491" w:rsidRPr="00B41491" w:rsidRDefault="00B41491" w:rsidP="00B41491">
            <w:pPr>
              <w:jc w:val="center"/>
              <w:rPr>
                <w:rFonts w:ascii="新細明體" w:eastAsia="新細明體" w:hAnsi="新細明體" w:cs="Times New Roman"/>
                <w:b/>
                <w:szCs w:val="24"/>
                <w:lang w:eastAsia="zh-CN"/>
              </w:rPr>
            </w:pPr>
            <w:r w:rsidRPr="00B41491">
              <w:rPr>
                <w:rFonts w:ascii="新細明體" w:eastAsia="新細明體" w:hAnsi="新細明體" w:cs="Times New Roman" w:hint="eastAsia"/>
                <w:b/>
                <w:szCs w:val="24"/>
                <w:lang w:eastAsia="zh-CN"/>
              </w:rPr>
              <w:t>《</w:t>
            </w:r>
            <w:r w:rsidRPr="00B41491">
              <w:rPr>
                <w:rFonts w:ascii="新細明體" w:eastAsia="新細明體" w:hAnsi="新細明體" w:cs="Times New Roman"/>
                <w:b/>
                <w:szCs w:val="24"/>
              </w:rPr>
              <w:t>相應部</w:t>
            </w:r>
            <w:r w:rsidRPr="00B41491">
              <w:rPr>
                <w:rFonts w:ascii="新細明體" w:eastAsia="新細明體" w:hAnsi="新細明體" w:cs="Times New Roman" w:hint="eastAsia"/>
                <w:b/>
                <w:szCs w:val="24"/>
                <w:lang w:eastAsia="zh-CN"/>
              </w:rPr>
              <w:t>》</w:t>
            </w:r>
          </w:p>
        </w:tc>
        <w:tc>
          <w:tcPr>
            <w:tcW w:w="1215" w:type="pct"/>
            <w:vMerge w:val="restart"/>
            <w:vAlign w:val="center"/>
          </w:tcPr>
          <w:p w:rsidR="00B41491" w:rsidRPr="00B41491" w:rsidRDefault="00B41491" w:rsidP="00B41491">
            <w:pPr>
              <w:jc w:val="center"/>
              <w:rPr>
                <w:rFonts w:ascii="新細明體" w:eastAsia="新細明體" w:hAnsi="新細明體" w:cs="Times New Roman"/>
                <w:b/>
                <w:szCs w:val="24"/>
                <w:lang w:eastAsia="zh-CN"/>
              </w:rPr>
            </w:pPr>
            <w:r w:rsidRPr="00B41491">
              <w:rPr>
                <w:rFonts w:ascii="新細明體" w:eastAsia="新細明體" w:hAnsi="新細明體" w:cs="Times New Roman" w:hint="eastAsia"/>
                <w:b/>
                <w:szCs w:val="24"/>
                <w:lang w:eastAsia="zh-CN"/>
              </w:rPr>
              <w:t>《</w:t>
            </w:r>
            <w:r w:rsidRPr="00B41491">
              <w:rPr>
                <w:rFonts w:ascii="新細明體" w:eastAsia="新細明體" w:hAnsi="新細明體" w:cs="Times New Roman"/>
                <w:b/>
                <w:szCs w:val="24"/>
              </w:rPr>
              <w:t>增支部</w:t>
            </w:r>
            <w:r w:rsidRPr="00B41491">
              <w:rPr>
                <w:rFonts w:ascii="新細明體" w:eastAsia="新細明體" w:hAnsi="新細明體" w:cs="Times New Roman" w:hint="eastAsia"/>
                <w:b/>
                <w:szCs w:val="24"/>
                <w:lang w:eastAsia="zh-CN"/>
              </w:rPr>
              <w:t>》</w:t>
            </w:r>
          </w:p>
        </w:tc>
      </w:tr>
      <w:tr w:rsidR="00B41491" w:rsidRPr="00B41491" w:rsidTr="003F530D">
        <w:trPr>
          <w:jc w:val="center"/>
        </w:trPr>
        <w:tc>
          <w:tcPr>
            <w:tcW w:w="608" w:type="pct"/>
            <w:vAlign w:val="center"/>
          </w:tcPr>
          <w:p w:rsidR="00B41491" w:rsidRPr="00B41491" w:rsidRDefault="00B41491" w:rsidP="00B41491">
            <w:pPr>
              <w:jc w:val="center"/>
              <w:rPr>
                <w:rFonts w:ascii="新細明體" w:eastAsia="新細明體" w:hAnsi="新細明體" w:cs="Times New Roman"/>
                <w:b/>
                <w:szCs w:val="24"/>
                <w:lang w:eastAsia="zh-CN"/>
              </w:rPr>
            </w:pPr>
            <w:r w:rsidRPr="00B41491">
              <w:rPr>
                <w:rFonts w:ascii="新細明體" w:eastAsia="新細明體" w:hAnsi="新細明體" w:cs="Times New Roman" w:hint="eastAsia"/>
                <w:b/>
                <w:szCs w:val="24"/>
                <w:lang w:eastAsia="zh-CN"/>
              </w:rPr>
              <w:t>相應</w:t>
            </w:r>
          </w:p>
        </w:tc>
        <w:tc>
          <w:tcPr>
            <w:tcW w:w="1961" w:type="pct"/>
            <w:gridSpan w:val="2"/>
            <w:vAlign w:val="center"/>
          </w:tcPr>
          <w:p w:rsidR="00B41491" w:rsidRPr="00B41491" w:rsidRDefault="00B41491" w:rsidP="00B41491">
            <w:pPr>
              <w:jc w:val="center"/>
              <w:rPr>
                <w:rFonts w:ascii="新細明體" w:eastAsia="新細明體" w:hAnsi="新細明體" w:cs="Times New Roman"/>
                <w:b/>
                <w:szCs w:val="24"/>
                <w:lang w:eastAsia="zh-CN"/>
              </w:rPr>
            </w:pPr>
            <w:r w:rsidRPr="00B41491">
              <w:rPr>
                <w:rFonts w:ascii="新細明體" w:eastAsia="新細明體" w:hAnsi="新細明體" w:cs="Times New Roman" w:hint="eastAsia"/>
                <w:b/>
                <w:szCs w:val="24"/>
                <w:lang w:eastAsia="zh-CN"/>
              </w:rPr>
              <w:t>內容（經號）</w:t>
            </w:r>
          </w:p>
        </w:tc>
        <w:tc>
          <w:tcPr>
            <w:tcW w:w="1216" w:type="pct"/>
            <w:vMerge/>
            <w:vAlign w:val="center"/>
          </w:tcPr>
          <w:p w:rsidR="00B41491" w:rsidRPr="00B41491" w:rsidRDefault="00B41491" w:rsidP="00B41491">
            <w:pPr>
              <w:jc w:val="center"/>
              <w:rPr>
                <w:rFonts w:ascii="新細明體" w:eastAsia="新細明體" w:hAnsi="新細明體" w:cs="Times New Roman"/>
                <w:b/>
                <w:szCs w:val="24"/>
                <w:lang w:eastAsia="zh-CN"/>
              </w:rPr>
            </w:pPr>
          </w:p>
        </w:tc>
        <w:tc>
          <w:tcPr>
            <w:tcW w:w="1215" w:type="pct"/>
            <w:vMerge/>
            <w:vAlign w:val="center"/>
          </w:tcPr>
          <w:p w:rsidR="00B41491" w:rsidRPr="00B41491" w:rsidRDefault="00B41491" w:rsidP="00B41491">
            <w:pPr>
              <w:jc w:val="center"/>
              <w:rPr>
                <w:rFonts w:ascii="新細明體" w:eastAsia="新細明體" w:hAnsi="新細明體" w:cs="Times New Roman"/>
                <w:b/>
                <w:szCs w:val="24"/>
                <w:lang w:eastAsia="zh-CN"/>
              </w:rPr>
            </w:pPr>
          </w:p>
        </w:tc>
      </w:tr>
      <w:tr w:rsidR="00B41491" w:rsidRPr="00B41491" w:rsidTr="003F530D">
        <w:trPr>
          <w:jc w:val="center"/>
        </w:trPr>
        <w:tc>
          <w:tcPr>
            <w:tcW w:w="608" w:type="pct"/>
            <w:vMerge w:val="restart"/>
            <w:vAlign w:val="center"/>
          </w:tcPr>
          <w:p w:rsidR="00B41491" w:rsidRPr="00B41491" w:rsidRDefault="00B41491" w:rsidP="00B41491">
            <w:pPr>
              <w:jc w:val="both"/>
              <w:rPr>
                <w:rFonts w:ascii="新細明體" w:eastAsia="新細明體" w:hAnsi="新細明體" w:cs="Times New Roman"/>
                <w:szCs w:val="24"/>
                <w:lang w:eastAsia="zh-CN"/>
              </w:rPr>
            </w:pPr>
            <w:r w:rsidRPr="00B41491">
              <w:rPr>
                <w:rFonts w:ascii="新細明體" w:eastAsia="新細明體" w:hAnsi="新細明體" w:cs="Times New Roman" w:hint="eastAsia"/>
                <w:szCs w:val="24"/>
                <w:lang w:eastAsia="zh-CN"/>
              </w:rPr>
              <w:t>天</w:t>
            </w:r>
          </w:p>
        </w:tc>
        <w:tc>
          <w:tcPr>
            <w:tcW w:w="1961" w:type="pct"/>
            <w:gridSpan w:val="2"/>
          </w:tcPr>
          <w:p w:rsidR="00B41491" w:rsidRPr="00B41491" w:rsidRDefault="00B41491" w:rsidP="00B41491">
            <w:pPr>
              <w:jc w:val="both"/>
              <w:rPr>
                <w:rFonts w:ascii="Times New Roman" w:eastAsia="新細明體" w:hAnsi="Times New Roman" w:cs="Times New Roman"/>
                <w:szCs w:val="24"/>
              </w:rPr>
            </w:pPr>
            <w:r w:rsidRPr="00B41491">
              <w:rPr>
                <w:rFonts w:ascii="Times New Roman" w:eastAsia="新細明體" w:hAnsi="新細明體" w:cs="Times New Roman"/>
                <w:szCs w:val="24"/>
              </w:rPr>
              <w:t>天壽（</w:t>
            </w:r>
            <w:r w:rsidRPr="00B41491">
              <w:rPr>
                <w:rFonts w:ascii="Times New Roman" w:eastAsia="新細明體" w:hAnsi="新細明體" w:cs="Times New Roman" w:hint="eastAsia"/>
                <w:szCs w:val="24"/>
                <w:lang w:eastAsia="zh-CN"/>
              </w:rPr>
              <w:t>861-863</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Times New Roman" w:cs="Times New Roman"/>
                <w:szCs w:val="24"/>
              </w:rPr>
            </w:pPr>
          </w:p>
        </w:tc>
        <w:tc>
          <w:tcPr>
            <w:tcW w:w="1215" w:type="pct"/>
          </w:tcPr>
          <w:p w:rsidR="00B41491" w:rsidRPr="00B41491" w:rsidRDefault="00B41491" w:rsidP="00B41491">
            <w:pPr>
              <w:jc w:val="both"/>
              <w:rPr>
                <w:rFonts w:ascii="Times New Roman" w:eastAsia="新細明體" w:hAnsi="Times New Roman" w:cs="Times New Roman"/>
                <w:szCs w:val="24"/>
              </w:rPr>
            </w:pPr>
          </w:p>
        </w:tc>
      </w:tr>
      <w:tr w:rsidR="00B41491" w:rsidRPr="00B41491" w:rsidTr="003F530D">
        <w:trPr>
          <w:jc w:val="center"/>
        </w:trPr>
        <w:tc>
          <w:tcPr>
            <w:tcW w:w="608" w:type="pct"/>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61" w:type="pct"/>
            <w:gridSpan w:val="2"/>
          </w:tcPr>
          <w:p w:rsidR="00B41491" w:rsidRPr="00B41491" w:rsidRDefault="00B41491" w:rsidP="00B41491">
            <w:pPr>
              <w:jc w:val="both"/>
              <w:rPr>
                <w:rFonts w:ascii="Times New Roman" w:eastAsia="新細明體" w:hAnsi="Times New Roman" w:cs="Times New Roman"/>
                <w:szCs w:val="24"/>
              </w:rPr>
            </w:pPr>
            <w:r w:rsidRPr="00B41491">
              <w:rPr>
                <w:rFonts w:ascii="Times New Roman" w:eastAsia="新細明體" w:hAnsi="新細明體" w:cs="Times New Roman"/>
                <w:szCs w:val="24"/>
              </w:rPr>
              <w:t>修禪得果或生天（</w:t>
            </w:r>
            <w:r w:rsidRPr="00B41491">
              <w:rPr>
                <w:rFonts w:ascii="Times New Roman" w:eastAsia="新細明體" w:hAnsi="新細明體" w:cs="Times New Roman" w:hint="eastAsia"/>
                <w:szCs w:val="24"/>
                <w:lang w:eastAsia="zh-CN"/>
              </w:rPr>
              <w:t>864-870</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Times New Roman" w:cs="Times New Roman"/>
                <w:szCs w:val="24"/>
              </w:rPr>
            </w:pPr>
          </w:p>
        </w:tc>
        <w:tc>
          <w:tcPr>
            <w:tcW w:w="1215" w:type="pct"/>
          </w:tcPr>
          <w:p w:rsidR="00B41491" w:rsidRPr="00B41491" w:rsidRDefault="00B41491" w:rsidP="00B41491">
            <w:pPr>
              <w:jc w:val="both"/>
              <w:rPr>
                <w:rFonts w:ascii="Times New Roman" w:eastAsia="新細明體" w:hAnsi="Times New Roman" w:cs="Times New Roman"/>
                <w:szCs w:val="24"/>
              </w:rPr>
            </w:pPr>
          </w:p>
        </w:tc>
      </w:tr>
      <w:tr w:rsidR="00B41491" w:rsidRPr="00B41491" w:rsidTr="003F530D">
        <w:trPr>
          <w:jc w:val="center"/>
        </w:trPr>
        <w:tc>
          <w:tcPr>
            <w:tcW w:w="608" w:type="pct"/>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61" w:type="pct"/>
            <w:gridSpan w:val="2"/>
          </w:tcPr>
          <w:p w:rsidR="00B41491" w:rsidRPr="00B41491" w:rsidRDefault="00B41491" w:rsidP="00B41491">
            <w:pPr>
              <w:jc w:val="both"/>
              <w:rPr>
                <w:rFonts w:ascii="Times New Roman" w:eastAsia="新細明體" w:hAnsi="Times New Roman" w:cs="Times New Roman"/>
                <w:szCs w:val="24"/>
              </w:rPr>
            </w:pPr>
            <w:r w:rsidRPr="00B41491">
              <w:rPr>
                <w:rFonts w:ascii="Times New Roman" w:eastAsia="新細明體" w:hAnsi="新細明體" w:cs="Times New Roman"/>
                <w:szCs w:val="24"/>
              </w:rPr>
              <w:t>六天（</w:t>
            </w:r>
            <w:r w:rsidRPr="00B41491">
              <w:rPr>
                <w:rFonts w:ascii="Times New Roman" w:eastAsia="新細明體" w:hAnsi="新細明體" w:cs="Times New Roman" w:hint="eastAsia"/>
                <w:szCs w:val="24"/>
                <w:lang w:eastAsia="zh-CN"/>
              </w:rPr>
              <w:t>871</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Times New Roman" w:cs="Times New Roman"/>
                <w:szCs w:val="24"/>
              </w:rPr>
            </w:pPr>
            <w:r w:rsidRPr="00B41491">
              <w:rPr>
                <w:rFonts w:ascii="Times New Roman" w:eastAsia="新細明體" w:hAnsi="新細明體" w:cs="Times New Roman"/>
                <w:szCs w:val="24"/>
              </w:rPr>
              <w:t>三二‧</w:t>
            </w:r>
            <w:r w:rsidRPr="00B41491">
              <w:rPr>
                <w:rFonts w:ascii="Times New Roman" w:eastAsia="新細明體" w:hAnsi="Times New Roman" w:cs="Times New Roman"/>
                <w:szCs w:val="24"/>
              </w:rPr>
              <w:t>l</w:t>
            </w:r>
          </w:p>
        </w:tc>
        <w:tc>
          <w:tcPr>
            <w:tcW w:w="1215" w:type="pct"/>
          </w:tcPr>
          <w:p w:rsidR="00B41491" w:rsidRPr="00B41491" w:rsidRDefault="00B41491" w:rsidP="00B41491">
            <w:pPr>
              <w:jc w:val="both"/>
              <w:rPr>
                <w:rFonts w:ascii="Times New Roman" w:eastAsia="新細明體" w:hAnsi="Times New Roman" w:cs="Times New Roman"/>
                <w:szCs w:val="24"/>
              </w:rPr>
            </w:pPr>
          </w:p>
        </w:tc>
      </w:tr>
      <w:tr w:rsidR="00B41491" w:rsidRPr="00B41491" w:rsidTr="003F530D">
        <w:trPr>
          <w:jc w:val="center"/>
        </w:trPr>
        <w:tc>
          <w:tcPr>
            <w:tcW w:w="608" w:type="pct"/>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61" w:type="pct"/>
            <w:gridSpan w:val="2"/>
          </w:tcPr>
          <w:p w:rsidR="00B41491" w:rsidRPr="00B41491" w:rsidRDefault="00B41491" w:rsidP="00B41491">
            <w:pPr>
              <w:jc w:val="both"/>
              <w:rPr>
                <w:rFonts w:ascii="Times New Roman" w:eastAsia="新細明體" w:hAnsi="Times New Roman" w:cs="Times New Roman"/>
                <w:szCs w:val="24"/>
              </w:rPr>
            </w:pPr>
            <w:r w:rsidRPr="00B41491">
              <w:rPr>
                <w:rFonts w:ascii="Times New Roman" w:eastAsia="新細明體" w:hAnsi="新細明體" w:cs="Times New Roman"/>
                <w:szCs w:val="24"/>
              </w:rPr>
              <w:t>傘蓋隨行（</w:t>
            </w:r>
            <w:r w:rsidRPr="00B41491">
              <w:rPr>
                <w:rFonts w:ascii="Times New Roman" w:eastAsia="新細明體" w:hAnsi="新細明體" w:cs="Times New Roman" w:hint="eastAsia"/>
                <w:szCs w:val="24"/>
                <w:lang w:eastAsia="zh-CN"/>
              </w:rPr>
              <w:t>872</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Times New Roman" w:cs="Times New Roman"/>
                <w:szCs w:val="24"/>
              </w:rPr>
            </w:pPr>
          </w:p>
        </w:tc>
        <w:tc>
          <w:tcPr>
            <w:tcW w:w="1215" w:type="pct"/>
          </w:tcPr>
          <w:p w:rsidR="00B41491" w:rsidRPr="00B41491" w:rsidRDefault="00B41491" w:rsidP="00B41491">
            <w:pPr>
              <w:jc w:val="both"/>
              <w:rPr>
                <w:rFonts w:ascii="Times New Roman" w:eastAsia="新細明體" w:hAnsi="Times New Roman" w:cs="Times New Roman"/>
                <w:szCs w:val="24"/>
              </w:rPr>
            </w:pPr>
          </w:p>
        </w:tc>
      </w:tr>
      <w:tr w:rsidR="00B41491" w:rsidRPr="00B41491" w:rsidTr="003F530D">
        <w:trPr>
          <w:jc w:val="center"/>
        </w:trPr>
        <w:tc>
          <w:tcPr>
            <w:tcW w:w="608" w:type="pct"/>
            <w:vMerge w:val="restart"/>
            <w:vAlign w:val="center"/>
          </w:tcPr>
          <w:p w:rsidR="00B41491" w:rsidRPr="00B41491" w:rsidRDefault="00B41491" w:rsidP="00B41491">
            <w:pPr>
              <w:jc w:val="both"/>
              <w:rPr>
                <w:rFonts w:ascii="新細明體" w:eastAsia="新細明體" w:hAnsi="新細明體" w:cs="Times New Roman"/>
                <w:szCs w:val="24"/>
                <w:lang w:eastAsia="zh-CN"/>
              </w:rPr>
            </w:pPr>
            <w:r w:rsidRPr="00B41491">
              <w:rPr>
                <w:rFonts w:ascii="新細明體" w:eastAsia="新細明體" w:hAnsi="新細明體" w:cs="Times New Roman" w:hint="eastAsia"/>
                <w:szCs w:val="24"/>
                <w:lang w:eastAsia="zh-CN"/>
              </w:rPr>
              <w:t>修證</w:t>
            </w:r>
          </w:p>
        </w:tc>
        <w:tc>
          <w:tcPr>
            <w:tcW w:w="1961" w:type="pct"/>
            <w:gridSpan w:val="2"/>
          </w:tcPr>
          <w:p w:rsidR="00B41491" w:rsidRPr="00B41491" w:rsidRDefault="00B41491" w:rsidP="00B41491">
            <w:pPr>
              <w:jc w:val="both"/>
              <w:rPr>
                <w:rFonts w:ascii="Times New Roman" w:eastAsia="新細明體" w:hAnsi="Times New Roman" w:cs="Times New Roman"/>
                <w:szCs w:val="24"/>
              </w:rPr>
            </w:pPr>
            <w:r w:rsidRPr="00B41491">
              <w:rPr>
                <w:rFonts w:ascii="Times New Roman" w:eastAsia="新細明體" w:hAnsi="新細明體" w:cs="Times New Roman"/>
                <w:szCs w:val="24"/>
              </w:rPr>
              <w:t>四種善好調伏（</w:t>
            </w:r>
            <w:r w:rsidRPr="00B41491">
              <w:rPr>
                <w:rFonts w:ascii="Times New Roman" w:eastAsia="新細明體" w:hAnsi="新細明體" w:cs="Times New Roman" w:hint="eastAsia"/>
                <w:szCs w:val="24"/>
                <w:lang w:eastAsia="zh-CN"/>
              </w:rPr>
              <w:t>873</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Times New Roman" w:cs="Times New Roman"/>
                <w:szCs w:val="24"/>
              </w:rPr>
            </w:pPr>
          </w:p>
        </w:tc>
        <w:tc>
          <w:tcPr>
            <w:tcW w:w="1215" w:type="pct"/>
          </w:tcPr>
          <w:p w:rsidR="00B41491" w:rsidRPr="00B41491" w:rsidRDefault="00B41491" w:rsidP="00B41491">
            <w:pPr>
              <w:jc w:val="both"/>
              <w:rPr>
                <w:rFonts w:ascii="Times New Roman" w:eastAsia="新細明體" w:hAnsi="Times New Roman" w:cs="Times New Roman"/>
                <w:szCs w:val="24"/>
              </w:rPr>
            </w:pPr>
            <w:r w:rsidRPr="00B41491">
              <w:rPr>
                <w:rFonts w:ascii="Times New Roman" w:eastAsia="新細明體" w:hAnsi="新細明體" w:cs="Times New Roman"/>
                <w:szCs w:val="24"/>
              </w:rPr>
              <w:t>四‧</w:t>
            </w:r>
            <w:r w:rsidRPr="00B41491">
              <w:rPr>
                <w:rFonts w:ascii="Times New Roman" w:eastAsia="新細明體" w:hAnsi="Times New Roman" w:cs="Times New Roman"/>
                <w:szCs w:val="24"/>
              </w:rPr>
              <w:t>7</w:t>
            </w:r>
          </w:p>
        </w:tc>
      </w:tr>
      <w:tr w:rsidR="00B41491" w:rsidRPr="00B41491" w:rsidTr="003F530D">
        <w:trPr>
          <w:jc w:val="center"/>
        </w:trPr>
        <w:tc>
          <w:tcPr>
            <w:tcW w:w="608" w:type="pct"/>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61" w:type="pct"/>
            <w:gridSpan w:val="2"/>
          </w:tcPr>
          <w:p w:rsidR="00B41491" w:rsidRPr="00B41491" w:rsidRDefault="00B41491" w:rsidP="00B41491">
            <w:pPr>
              <w:jc w:val="both"/>
              <w:rPr>
                <w:rFonts w:ascii="Times New Roman" w:eastAsia="新細明體" w:hAnsi="Times New Roman" w:cs="Times New Roman"/>
                <w:szCs w:val="24"/>
              </w:rPr>
            </w:pPr>
            <w:r w:rsidRPr="00B41491">
              <w:rPr>
                <w:rFonts w:ascii="Times New Roman" w:eastAsia="新細明體" w:hAnsi="新細明體" w:cs="Times New Roman"/>
                <w:szCs w:val="24"/>
              </w:rPr>
              <w:t>三種子（</w:t>
            </w:r>
            <w:r w:rsidRPr="00B41491">
              <w:rPr>
                <w:rFonts w:ascii="Times New Roman" w:eastAsia="新細明體" w:hAnsi="新細明體" w:cs="Times New Roman" w:hint="eastAsia"/>
                <w:szCs w:val="24"/>
                <w:lang w:eastAsia="zh-CN"/>
              </w:rPr>
              <w:t>874</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Times New Roman" w:cs="Times New Roman"/>
                <w:szCs w:val="24"/>
              </w:rPr>
            </w:pPr>
          </w:p>
        </w:tc>
        <w:tc>
          <w:tcPr>
            <w:tcW w:w="1215" w:type="pct"/>
          </w:tcPr>
          <w:p w:rsidR="00B41491" w:rsidRPr="00B41491" w:rsidRDefault="00B41491" w:rsidP="00B41491">
            <w:pPr>
              <w:jc w:val="both"/>
              <w:rPr>
                <w:rFonts w:ascii="Times New Roman" w:eastAsia="新細明體" w:hAnsi="Times New Roman" w:cs="Times New Roman"/>
                <w:szCs w:val="24"/>
              </w:rPr>
            </w:pPr>
          </w:p>
        </w:tc>
      </w:tr>
      <w:tr w:rsidR="00B41491" w:rsidRPr="00B41491" w:rsidTr="003F530D">
        <w:trPr>
          <w:jc w:val="center"/>
        </w:trPr>
        <w:tc>
          <w:tcPr>
            <w:tcW w:w="608" w:type="pct"/>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61" w:type="pct"/>
            <w:gridSpan w:val="2"/>
          </w:tcPr>
          <w:p w:rsidR="00B41491" w:rsidRPr="00B41491" w:rsidRDefault="00B41491" w:rsidP="00B41491">
            <w:pPr>
              <w:jc w:val="both"/>
              <w:rPr>
                <w:rFonts w:ascii="Times New Roman" w:eastAsia="新細明體" w:hAnsi="Times New Roman" w:cs="Times New Roman"/>
                <w:szCs w:val="24"/>
              </w:rPr>
            </w:pPr>
            <w:r w:rsidRPr="00B41491">
              <w:rPr>
                <w:rFonts w:ascii="Times New Roman" w:eastAsia="新細明體" w:hAnsi="新細明體" w:cs="Times New Roman"/>
                <w:szCs w:val="24"/>
              </w:rPr>
              <w:t>四正斷（</w:t>
            </w:r>
            <w:r w:rsidRPr="00B41491">
              <w:rPr>
                <w:rFonts w:ascii="Times New Roman" w:eastAsia="新細明體" w:hAnsi="新細明體" w:cs="Times New Roman" w:hint="eastAsia"/>
                <w:szCs w:val="24"/>
                <w:lang w:eastAsia="zh-CN"/>
              </w:rPr>
              <w:t>875-879</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Times New Roman" w:cs="Times New Roman"/>
                <w:szCs w:val="24"/>
              </w:rPr>
            </w:pPr>
          </w:p>
        </w:tc>
        <w:tc>
          <w:tcPr>
            <w:tcW w:w="1215" w:type="pct"/>
          </w:tcPr>
          <w:p w:rsidR="00B41491" w:rsidRPr="00B41491" w:rsidRDefault="00B41491" w:rsidP="00B41491">
            <w:pPr>
              <w:jc w:val="both"/>
              <w:rPr>
                <w:rFonts w:ascii="Times New Roman" w:eastAsia="新細明體" w:hAnsi="Times New Roman" w:cs="Times New Roman"/>
                <w:szCs w:val="24"/>
              </w:rPr>
            </w:pPr>
            <w:r w:rsidRPr="00B41491">
              <w:rPr>
                <w:rFonts w:ascii="Times New Roman" w:eastAsia="新細明體" w:hAnsi="新細明體" w:cs="Times New Roman"/>
                <w:szCs w:val="24"/>
              </w:rPr>
              <w:t>四‧</w:t>
            </w:r>
            <w:r w:rsidRPr="00B41491">
              <w:rPr>
                <w:rFonts w:ascii="Times New Roman" w:eastAsia="新細明體" w:hAnsi="Times New Roman" w:cs="Times New Roman"/>
                <w:szCs w:val="24"/>
              </w:rPr>
              <w:t>69</w:t>
            </w:r>
          </w:p>
        </w:tc>
      </w:tr>
      <w:tr w:rsidR="00B41491" w:rsidRPr="00B41491" w:rsidTr="003F530D">
        <w:trPr>
          <w:jc w:val="center"/>
        </w:trPr>
        <w:tc>
          <w:tcPr>
            <w:tcW w:w="608" w:type="pct"/>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61" w:type="pct"/>
            <w:gridSpan w:val="2"/>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不放逸（</w:t>
            </w:r>
            <w:r w:rsidRPr="00B41491">
              <w:rPr>
                <w:rFonts w:ascii="Times New Roman" w:eastAsia="新細明體" w:hAnsi="新細明體" w:cs="Times New Roman" w:hint="eastAsia"/>
                <w:szCs w:val="24"/>
                <w:lang w:eastAsia="zh-CN"/>
              </w:rPr>
              <w:t>880-882</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Times New Roman"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3F530D">
        <w:trPr>
          <w:jc w:val="center"/>
        </w:trPr>
        <w:tc>
          <w:tcPr>
            <w:tcW w:w="608" w:type="pct"/>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61" w:type="pct"/>
            <w:gridSpan w:val="2"/>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四種禪（</w:t>
            </w:r>
            <w:r w:rsidRPr="00B41491">
              <w:rPr>
                <w:rFonts w:ascii="Times New Roman" w:eastAsia="新細明體" w:hAnsi="新細明體" w:cs="Times New Roman" w:hint="eastAsia"/>
                <w:szCs w:val="24"/>
                <w:lang w:eastAsia="zh-CN"/>
              </w:rPr>
              <w:t>883</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Times New Roman" w:cs="Times New Roman"/>
                <w:szCs w:val="24"/>
              </w:rPr>
            </w:pPr>
            <w:r w:rsidRPr="00B41491">
              <w:rPr>
                <w:rFonts w:ascii="Times New Roman" w:eastAsia="新細明體" w:hAnsi="新細明體" w:cs="Times New Roman"/>
                <w:szCs w:val="24"/>
              </w:rPr>
              <w:t>五三「禪相應」</w:t>
            </w: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3F530D">
        <w:trPr>
          <w:jc w:val="center"/>
        </w:trPr>
        <w:tc>
          <w:tcPr>
            <w:tcW w:w="608" w:type="pct"/>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61" w:type="pct"/>
            <w:gridSpan w:val="2"/>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無學三明（</w:t>
            </w:r>
            <w:r w:rsidRPr="00B41491">
              <w:rPr>
                <w:rFonts w:ascii="Times New Roman" w:eastAsia="新細明體" w:hAnsi="新細明體" w:cs="Times New Roman" w:hint="eastAsia"/>
                <w:szCs w:val="24"/>
                <w:lang w:eastAsia="zh-CN"/>
              </w:rPr>
              <w:t>884-886</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Times New Roman"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三‧</w:t>
            </w:r>
            <w:r w:rsidRPr="00B41491">
              <w:rPr>
                <w:rFonts w:ascii="Times New Roman" w:eastAsia="新細明體" w:hAnsi="Times New Roman" w:cs="Times New Roman"/>
                <w:szCs w:val="24"/>
              </w:rPr>
              <w:t>58 59</w:t>
            </w:r>
          </w:p>
        </w:tc>
      </w:tr>
      <w:tr w:rsidR="00B41491" w:rsidRPr="00B41491" w:rsidTr="003F530D">
        <w:trPr>
          <w:jc w:val="center"/>
        </w:trPr>
        <w:tc>
          <w:tcPr>
            <w:tcW w:w="608" w:type="pct"/>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61" w:type="pct"/>
            <w:gridSpan w:val="2"/>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信（</w:t>
            </w:r>
            <w:r w:rsidRPr="00B41491">
              <w:rPr>
                <w:rFonts w:ascii="Times New Roman" w:eastAsia="新細明體" w:hAnsi="新細明體" w:cs="Times New Roman" w:hint="eastAsia"/>
                <w:szCs w:val="24"/>
                <w:lang w:eastAsia="zh-CN"/>
              </w:rPr>
              <w:t>887</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Times New Roman"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3F530D">
        <w:trPr>
          <w:jc w:val="center"/>
        </w:trPr>
        <w:tc>
          <w:tcPr>
            <w:tcW w:w="608" w:type="pct"/>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61" w:type="pct"/>
            <w:gridSpan w:val="2"/>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增益（</w:t>
            </w:r>
            <w:r w:rsidRPr="00B41491">
              <w:rPr>
                <w:rFonts w:ascii="Times New Roman" w:eastAsia="新細明體" w:hAnsi="新細明體" w:cs="Times New Roman" w:hint="eastAsia"/>
                <w:szCs w:val="24"/>
                <w:lang w:eastAsia="zh-CN"/>
              </w:rPr>
              <w:t>888</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Times New Roman"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3F530D">
        <w:trPr>
          <w:jc w:val="center"/>
        </w:trPr>
        <w:tc>
          <w:tcPr>
            <w:tcW w:w="608" w:type="pct"/>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61" w:type="pct"/>
            <w:gridSpan w:val="2"/>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等起（</w:t>
            </w:r>
            <w:r w:rsidRPr="00B41491">
              <w:rPr>
                <w:rFonts w:ascii="Times New Roman" w:eastAsia="新細明體" w:hAnsi="新細明體" w:cs="Times New Roman" w:hint="eastAsia"/>
                <w:szCs w:val="24"/>
                <w:lang w:eastAsia="zh-CN"/>
              </w:rPr>
              <w:t>889</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Times New Roman"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3F530D">
        <w:trPr>
          <w:jc w:val="center"/>
        </w:trPr>
        <w:tc>
          <w:tcPr>
            <w:tcW w:w="608" w:type="pct"/>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61" w:type="pct"/>
            <w:gridSpan w:val="2"/>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無為法無為道跡（</w:t>
            </w:r>
            <w:r w:rsidRPr="00B41491">
              <w:rPr>
                <w:rFonts w:ascii="Times New Roman" w:eastAsia="新細明體" w:hAnsi="新細明體" w:cs="Times New Roman" w:hint="eastAsia"/>
                <w:szCs w:val="24"/>
                <w:lang w:eastAsia="zh-CN"/>
              </w:rPr>
              <w:t>890</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Times New Roman" w:cs="Times New Roman"/>
                <w:szCs w:val="24"/>
              </w:rPr>
            </w:pPr>
            <w:r w:rsidRPr="00B41491">
              <w:rPr>
                <w:rFonts w:ascii="Times New Roman" w:eastAsia="新細明體" w:hAnsi="新細明體" w:cs="Times New Roman"/>
                <w:szCs w:val="24"/>
              </w:rPr>
              <w:t>四三「無為相應」</w:t>
            </w: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3F530D">
        <w:trPr>
          <w:jc w:val="center"/>
        </w:trPr>
        <w:tc>
          <w:tcPr>
            <w:tcW w:w="608" w:type="pct"/>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61" w:type="pct"/>
            <w:gridSpan w:val="2"/>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正見具足（</w:t>
            </w:r>
            <w:r w:rsidRPr="00B41491">
              <w:rPr>
                <w:rFonts w:ascii="Times New Roman" w:eastAsia="新細明體" w:hAnsi="新細明體" w:cs="Times New Roman" w:hint="eastAsia"/>
                <w:szCs w:val="24"/>
                <w:lang w:eastAsia="zh-CN"/>
              </w:rPr>
              <w:t>891</w:t>
            </w:r>
            <w:r w:rsidRPr="00B41491">
              <w:rPr>
                <w:rFonts w:ascii="Times New Roman" w:eastAsia="新細明體" w:hAnsi="新細明體" w:cs="Times New Roman"/>
                <w:szCs w:val="24"/>
              </w:rPr>
              <w:t>）</w:t>
            </w:r>
            <w:r w:rsidRPr="00A5037D">
              <w:rPr>
                <w:rFonts w:ascii="Times New Roman" w:eastAsia="新細明體" w:hAnsi="Times New Roman" w:cs="Times New Roman" w:hint="eastAsia"/>
                <w:sz w:val="22"/>
                <w:szCs w:val="24"/>
                <w:shd w:val="pct15" w:color="auto" w:fill="FFFFFF"/>
              </w:rPr>
              <w:t>（</w:t>
            </w:r>
            <w:r w:rsidRPr="00A5037D">
              <w:rPr>
                <w:rFonts w:ascii="Times New Roman" w:eastAsia="新細明體" w:hAnsi="Times New Roman" w:cs="Times New Roman"/>
                <w:sz w:val="22"/>
                <w:szCs w:val="24"/>
                <w:shd w:val="pct15" w:color="auto" w:fill="FFFFFF"/>
              </w:rPr>
              <w:t>p.</w:t>
            </w:r>
            <w:r w:rsidRPr="00A5037D">
              <w:rPr>
                <w:rFonts w:ascii="Times New Roman" w:eastAsia="新細明體" w:hAnsi="Times New Roman" w:cs="Times New Roman" w:hint="eastAsia"/>
                <w:sz w:val="22"/>
                <w:szCs w:val="24"/>
                <w:shd w:val="pct15" w:color="auto" w:fill="FFFFFF"/>
              </w:rPr>
              <w:t>777</w:t>
            </w:r>
            <w:r w:rsidRPr="00A5037D">
              <w:rPr>
                <w:rFonts w:ascii="Times New Roman" w:eastAsia="新細明體" w:hAnsi="Times New Roman" w:cs="Times New Roman" w:hint="eastAsia"/>
                <w:sz w:val="22"/>
                <w:szCs w:val="24"/>
                <w:shd w:val="pct15" w:color="auto" w:fill="FFFFFF"/>
              </w:rPr>
              <w:t>）</w:t>
            </w:r>
          </w:p>
        </w:tc>
        <w:tc>
          <w:tcPr>
            <w:tcW w:w="1216" w:type="pct"/>
          </w:tcPr>
          <w:p w:rsidR="00B41491" w:rsidRPr="00B41491" w:rsidRDefault="00B41491" w:rsidP="00B41491">
            <w:pPr>
              <w:jc w:val="both"/>
              <w:rPr>
                <w:rFonts w:ascii="Times New Roman" w:eastAsia="新細明體" w:hAnsi="Times New Roman" w:cs="Times New Roman"/>
                <w:szCs w:val="24"/>
              </w:rPr>
            </w:pPr>
            <w:r w:rsidRPr="00B41491">
              <w:rPr>
                <w:rFonts w:ascii="Times New Roman" w:eastAsia="新細明體" w:hAnsi="新細明體" w:cs="Times New Roman"/>
                <w:szCs w:val="24"/>
              </w:rPr>
              <w:t>一三「現觀相應」</w:t>
            </w: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3F530D">
        <w:trPr>
          <w:jc w:val="center"/>
        </w:trPr>
        <w:tc>
          <w:tcPr>
            <w:tcW w:w="608" w:type="pct"/>
            <w:vMerge w:val="restart"/>
            <w:vAlign w:val="center"/>
          </w:tcPr>
          <w:p w:rsidR="00B41491" w:rsidRPr="00B41491" w:rsidRDefault="00B41491" w:rsidP="00B41491">
            <w:pPr>
              <w:jc w:val="both"/>
              <w:rPr>
                <w:rFonts w:ascii="新細明體" w:eastAsia="新細明體" w:hAnsi="新細明體" w:cs="Times New Roman"/>
                <w:szCs w:val="24"/>
                <w:lang w:eastAsia="zh-CN"/>
              </w:rPr>
            </w:pPr>
            <w:r w:rsidRPr="00B41491">
              <w:rPr>
                <w:rFonts w:ascii="新細明體" w:eastAsia="新細明體" w:hAnsi="新細明體" w:cs="Times New Roman" w:hint="eastAsia"/>
                <w:szCs w:val="24"/>
                <w:lang w:eastAsia="zh-CN"/>
              </w:rPr>
              <w:t>入界陰</w:t>
            </w:r>
          </w:p>
        </w:tc>
        <w:tc>
          <w:tcPr>
            <w:tcW w:w="1961" w:type="pct"/>
            <w:gridSpan w:val="2"/>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六入處（</w:t>
            </w:r>
            <w:r w:rsidRPr="00B41491">
              <w:rPr>
                <w:rFonts w:ascii="Times New Roman" w:eastAsia="新細明體" w:hAnsi="新細明體" w:cs="Times New Roman" w:hint="eastAsia"/>
                <w:szCs w:val="24"/>
                <w:lang w:eastAsia="zh-CN"/>
              </w:rPr>
              <w:t>892</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二五「入相應」</w:t>
            </w: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3F530D">
        <w:trPr>
          <w:jc w:val="center"/>
        </w:trPr>
        <w:tc>
          <w:tcPr>
            <w:tcW w:w="608" w:type="pct"/>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61" w:type="pct"/>
            <w:gridSpan w:val="2"/>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五種子（</w:t>
            </w:r>
            <w:r w:rsidRPr="00B41491">
              <w:rPr>
                <w:rFonts w:ascii="Times New Roman" w:eastAsia="新細明體" w:hAnsi="新細明體" w:cs="Times New Roman" w:hint="eastAsia"/>
                <w:szCs w:val="24"/>
                <w:lang w:eastAsia="zh-CN"/>
              </w:rPr>
              <w:t>893</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3F530D">
        <w:trPr>
          <w:jc w:val="center"/>
        </w:trPr>
        <w:tc>
          <w:tcPr>
            <w:tcW w:w="608" w:type="pct"/>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61" w:type="pct"/>
            <w:gridSpan w:val="2"/>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世間世間集（</w:t>
            </w:r>
            <w:r w:rsidRPr="00B41491">
              <w:rPr>
                <w:rFonts w:ascii="Times New Roman" w:eastAsia="新細明體" w:hAnsi="新細明體" w:cs="Times New Roman" w:hint="eastAsia"/>
                <w:szCs w:val="24"/>
                <w:lang w:eastAsia="zh-CN"/>
              </w:rPr>
              <w:t>894</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3F530D">
        <w:trPr>
          <w:jc w:val="center"/>
        </w:trPr>
        <w:tc>
          <w:tcPr>
            <w:tcW w:w="608" w:type="pct"/>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61" w:type="pct"/>
            <w:gridSpan w:val="2"/>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三愛（</w:t>
            </w:r>
            <w:r w:rsidRPr="00B41491">
              <w:rPr>
                <w:rFonts w:ascii="Times New Roman" w:eastAsia="新細明體" w:hAnsi="新細明體" w:cs="Times New Roman" w:hint="eastAsia"/>
                <w:szCs w:val="24"/>
                <w:lang w:eastAsia="zh-CN"/>
              </w:rPr>
              <w:t>895</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3F530D">
        <w:trPr>
          <w:jc w:val="center"/>
        </w:trPr>
        <w:tc>
          <w:tcPr>
            <w:tcW w:w="608" w:type="pct"/>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61" w:type="pct"/>
            <w:gridSpan w:val="2"/>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三漏（</w:t>
            </w:r>
            <w:r w:rsidRPr="00B41491">
              <w:rPr>
                <w:rFonts w:ascii="Times New Roman" w:eastAsia="新細明體" w:hAnsi="新細明體" w:cs="Times New Roman" w:hint="eastAsia"/>
                <w:szCs w:val="24"/>
                <w:lang w:eastAsia="zh-CN"/>
              </w:rPr>
              <w:t>896</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3F530D">
        <w:trPr>
          <w:jc w:val="center"/>
        </w:trPr>
        <w:tc>
          <w:tcPr>
            <w:tcW w:w="608" w:type="pct"/>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61" w:type="pct"/>
            <w:gridSpan w:val="2"/>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知見六處（</w:t>
            </w:r>
            <w:r w:rsidRPr="00B41491">
              <w:rPr>
                <w:rFonts w:ascii="Times New Roman" w:eastAsia="新細明體" w:hAnsi="新細明體" w:cs="Times New Roman" w:hint="eastAsia"/>
                <w:szCs w:val="24"/>
                <w:lang w:eastAsia="zh-CN"/>
              </w:rPr>
              <w:t>897</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一八「羅睺羅相應」</w:t>
            </w: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3F530D">
        <w:trPr>
          <w:jc w:val="center"/>
        </w:trPr>
        <w:tc>
          <w:tcPr>
            <w:tcW w:w="608" w:type="pct"/>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61" w:type="pct"/>
            <w:gridSpan w:val="2"/>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斷六處（</w:t>
            </w:r>
            <w:r w:rsidRPr="00B41491">
              <w:rPr>
                <w:rFonts w:ascii="Times New Roman" w:eastAsia="新細明體" w:hAnsi="新細明體" w:cs="Times New Roman" w:hint="eastAsia"/>
                <w:szCs w:val="24"/>
                <w:lang w:eastAsia="zh-CN"/>
              </w:rPr>
              <w:t>898</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3F530D">
        <w:trPr>
          <w:jc w:val="center"/>
        </w:trPr>
        <w:tc>
          <w:tcPr>
            <w:tcW w:w="608" w:type="pct"/>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61" w:type="pct"/>
            <w:gridSpan w:val="2"/>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六處生起（</w:t>
            </w:r>
            <w:r w:rsidRPr="00B41491">
              <w:rPr>
                <w:rFonts w:ascii="Times New Roman" w:eastAsia="新細明體" w:hAnsi="新細明體" w:cs="Times New Roman" w:hint="eastAsia"/>
                <w:szCs w:val="24"/>
                <w:lang w:eastAsia="zh-CN"/>
              </w:rPr>
              <w:t>899</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二六「生相應」</w:t>
            </w: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3F530D">
        <w:trPr>
          <w:jc w:val="center"/>
        </w:trPr>
        <w:tc>
          <w:tcPr>
            <w:tcW w:w="608" w:type="pct"/>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61" w:type="pct"/>
            <w:gridSpan w:val="2"/>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六處味著（</w:t>
            </w:r>
            <w:r w:rsidRPr="00B41491">
              <w:rPr>
                <w:rFonts w:ascii="Times New Roman" w:eastAsia="新細明體" w:hAnsi="新細明體" w:cs="Times New Roman" w:hint="eastAsia"/>
                <w:szCs w:val="24"/>
                <w:lang w:eastAsia="zh-CN"/>
              </w:rPr>
              <w:t>900</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二七「煩惱相應」</w:t>
            </w: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3F530D">
        <w:trPr>
          <w:jc w:val="center"/>
        </w:trPr>
        <w:tc>
          <w:tcPr>
            <w:tcW w:w="608" w:type="pct"/>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61" w:type="pct"/>
            <w:gridSpan w:val="2"/>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善法依處（</w:t>
            </w:r>
            <w:r w:rsidRPr="00B41491">
              <w:rPr>
                <w:rFonts w:ascii="Times New Roman" w:eastAsia="新細明體" w:hAnsi="新細明體" w:cs="Times New Roman" w:hint="eastAsia"/>
                <w:szCs w:val="24"/>
                <w:lang w:eastAsia="zh-CN"/>
              </w:rPr>
              <w:t>901</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3F530D">
        <w:trPr>
          <w:jc w:val="center"/>
        </w:trPr>
        <w:tc>
          <w:tcPr>
            <w:tcW w:w="608" w:type="pct"/>
            <w:vAlign w:val="center"/>
          </w:tcPr>
          <w:p w:rsidR="00B41491" w:rsidRPr="00B41491" w:rsidRDefault="00B41491" w:rsidP="00B41491">
            <w:pPr>
              <w:jc w:val="both"/>
              <w:rPr>
                <w:rFonts w:ascii="新細明體" w:eastAsia="新細明體" w:hAnsi="新細明體" w:cs="Times New Roman"/>
                <w:szCs w:val="24"/>
                <w:lang w:eastAsia="zh-CN"/>
              </w:rPr>
            </w:pPr>
            <w:r w:rsidRPr="00B41491">
              <w:rPr>
                <w:rFonts w:ascii="新細明體" w:eastAsia="新細明體" w:hAnsi="新細明體" w:cs="Times New Roman" w:hint="eastAsia"/>
                <w:szCs w:val="24"/>
                <w:lang w:eastAsia="zh-CN"/>
              </w:rPr>
              <w:t>不壞淨</w:t>
            </w:r>
          </w:p>
        </w:tc>
        <w:tc>
          <w:tcPr>
            <w:tcW w:w="1961" w:type="pct"/>
            <w:gridSpan w:val="2"/>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佛法僧最第一（</w:t>
            </w:r>
            <w:r w:rsidRPr="00B41491">
              <w:rPr>
                <w:rFonts w:ascii="Times New Roman" w:eastAsia="新細明體" w:hAnsi="新細明體" w:cs="Times New Roman" w:hint="eastAsia"/>
                <w:szCs w:val="24"/>
                <w:lang w:eastAsia="zh-CN"/>
              </w:rPr>
              <w:t>902-904</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四‧</w:t>
            </w:r>
            <w:r w:rsidRPr="00B41491">
              <w:rPr>
                <w:rFonts w:ascii="Times New Roman" w:eastAsia="新細明體" w:hAnsi="Times New Roman" w:cs="Times New Roman"/>
                <w:szCs w:val="24"/>
              </w:rPr>
              <w:t>34</w:t>
            </w:r>
          </w:p>
        </w:tc>
      </w:tr>
      <w:tr w:rsidR="00B41491" w:rsidRPr="00B41491" w:rsidTr="003F530D">
        <w:trPr>
          <w:jc w:val="center"/>
        </w:trPr>
        <w:tc>
          <w:tcPr>
            <w:tcW w:w="2569" w:type="pct"/>
            <w:gridSpan w:val="3"/>
            <w:vAlign w:val="center"/>
          </w:tcPr>
          <w:p w:rsidR="00B41491" w:rsidRPr="00B41491" w:rsidRDefault="00B41491" w:rsidP="00B41491">
            <w:pPr>
              <w:jc w:val="both"/>
              <w:rPr>
                <w:rFonts w:ascii="Times New Roman" w:eastAsia="新細明體" w:hAnsi="新細明體" w:cs="Times New Roman"/>
                <w:szCs w:val="24"/>
                <w:lang w:eastAsia="zh-CN"/>
              </w:rPr>
            </w:pPr>
            <w:r w:rsidRPr="00B41491">
              <w:rPr>
                <w:rFonts w:ascii="Times New Roman" w:eastAsia="新細明體" w:hAnsi="新細明體" w:cs="Times New Roman"/>
                <w:szCs w:val="24"/>
              </w:rPr>
              <w:t>上來卷</w:t>
            </w:r>
            <w:r w:rsidRPr="00B41491">
              <w:rPr>
                <w:rFonts w:ascii="Times New Roman" w:eastAsia="新細明體" w:hAnsi="新細明體" w:cs="Times New Roman" w:hint="eastAsia"/>
                <w:szCs w:val="24"/>
                <w:lang w:eastAsia="zh-CN"/>
              </w:rPr>
              <w:t>31</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3F530D">
        <w:trPr>
          <w:jc w:val="center"/>
        </w:trPr>
        <w:tc>
          <w:tcPr>
            <w:tcW w:w="608" w:type="pct"/>
            <w:vMerge w:val="restart"/>
            <w:vAlign w:val="center"/>
          </w:tcPr>
          <w:p w:rsidR="00B41491" w:rsidRPr="00B41491" w:rsidRDefault="00B41491" w:rsidP="00B41491">
            <w:pPr>
              <w:jc w:val="both"/>
              <w:rPr>
                <w:rFonts w:ascii="新細明體" w:eastAsia="新細明體" w:hAnsi="新細明體" w:cs="Times New Roman"/>
                <w:szCs w:val="24"/>
                <w:lang w:eastAsia="zh-CN"/>
              </w:rPr>
            </w:pPr>
            <w:r w:rsidRPr="00B41491">
              <w:rPr>
                <w:rFonts w:ascii="新細明體" w:eastAsia="新細明體" w:hAnsi="新細明體" w:cs="Times New Roman" w:hint="eastAsia"/>
                <w:szCs w:val="24"/>
                <w:lang w:eastAsia="zh-CN"/>
              </w:rPr>
              <w:t>不壞淨</w:t>
            </w:r>
          </w:p>
        </w:tc>
        <w:tc>
          <w:tcPr>
            <w:tcW w:w="1961" w:type="pct"/>
            <w:gridSpan w:val="2"/>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持齋（</w:t>
            </w:r>
            <w:r w:rsidRPr="00B41491">
              <w:rPr>
                <w:rFonts w:ascii="Times New Roman" w:eastAsia="新細明體" w:hAnsi="新細明體" w:cs="Times New Roman" w:hint="eastAsia"/>
                <w:szCs w:val="24"/>
                <w:lang w:eastAsia="zh-CN"/>
              </w:rPr>
              <w:t>1121</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一０‧</w:t>
            </w:r>
            <w:r w:rsidRPr="00B41491">
              <w:rPr>
                <w:rFonts w:ascii="Times New Roman" w:eastAsia="新細明體" w:hAnsi="Times New Roman" w:cs="Times New Roman"/>
                <w:szCs w:val="24"/>
              </w:rPr>
              <w:t>46</w:t>
            </w:r>
          </w:p>
        </w:tc>
      </w:tr>
      <w:tr w:rsidR="00B41491" w:rsidRPr="00B41491" w:rsidTr="003F530D">
        <w:trPr>
          <w:jc w:val="center"/>
        </w:trPr>
        <w:tc>
          <w:tcPr>
            <w:tcW w:w="608" w:type="pct"/>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61" w:type="pct"/>
            <w:gridSpan w:val="2"/>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三不壞淨（</w:t>
            </w:r>
            <w:r w:rsidRPr="00B41491">
              <w:rPr>
                <w:rFonts w:ascii="Times New Roman" w:eastAsia="新細明體" w:hAnsi="新細明體" w:cs="Times New Roman" w:hint="eastAsia"/>
                <w:szCs w:val="24"/>
                <w:lang w:eastAsia="zh-CN"/>
              </w:rPr>
              <w:t>1122</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五五‧</w:t>
            </w:r>
            <w:r w:rsidRPr="00B41491">
              <w:rPr>
                <w:rFonts w:ascii="Times New Roman" w:eastAsia="新細明體" w:hAnsi="Times New Roman" w:cs="Times New Roman"/>
                <w:szCs w:val="24"/>
              </w:rPr>
              <w:t>54</w:t>
            </w: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3F530D">
        <w:trPr>
          <w:jc w:val="center"/>
        </w:trPr>
        <w:tc>
          <w:tcPr>
            <w:tcW w:w="608" w:type="pct"/>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61" w:type="pct"/>
            <w:gridSpan w:val="2"/>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四不壞淨（</w:t>
            </w:r>
            <w:r w:rsidRPr="00B41491">
              <w:rPr>
                <w:rFonts w:ascii="Times New Roman" w:eastAsia="新細明體" w:hAnsi="新細明體" w:cs="Times New Roman" w:hint="eastAsia"/>
                <w:szCs w:val="24"/>
                <w:lang w:eastAsia="zh-CN"/>
              </w:rPr>
              <w:t>1123-1124</w:t>
            </w:r>
            <w:r w:rsidRPr="00B41491">
              <w:rPr>
                <w:rFonts w:ascii="Times New Roman" w:eastAsia="新細明體" w:hAnsi="新細明體" w:cs="Times New Roman"/>
                <w:szCs w:val="24"/>
              </w:rPr>
              <w:t>）</w:t>
            </w:r>
            <w:r w:rsidRPr="00A5037D">
              <w:rPr>
                <w:rFonts w:ascii="Times New Roman" w:eastAsia="新細明體" w:hAnsi="Times New Roman" w:cs="Times New Roman" w:hint="eastAsia"/>
                <w:sz w:val="22"/>
                <w:szCs w:val="24"/>
                <w:shd w:val="pct15" w:color="auto" w:fill="FFFFFF"/>
              </w:rPr>
              <w:t>（</w:t>
            </w:r>
            <w:r w:rsidRPr="00A5037D">
              <w:rPr>
                <w:rFonts w:ascii="Times New Roman" w:eastAsia="新細明體" w:hAnsi="Times New Roman" w:cs="Times New Roman"/>
                <w:sz w:val="22"/>
                <w:szCs w:val="24"/>
                <w:shd w:val="pct15" w:color="auto" w:fill="FFFFFF"/>
              </w:rPr>
              <w:t>p.</w:t>
            </w:r>
            <w:r w:rsidRPr="00A5037D">
              <w:rPr>
                <w:rFonts w:ascii="Times New Roman" w:eastAsia="新細明體" w:hAnsi="Times New Roman" w:cs="Times New Roman" w:hint="eastAsia"/>
                <w:sz w:val="22"/>
                <w:szCs w:val="24"/>
                <w:shd w:val="pct15" w:color="auto" w:fill="FFFFFF"/>
              </w:rPr>
              <w:t>778</w:t>
            </w:r>
            <w:r w:rsidRPr="00A5037D">
              <w:rPr>
                <w:rFonts w:ascii="Times New Roman" w:eastAsia="新細明體" w:hAnsi="Times New Roman" w:cs="Times New Roman" w:hint="eastAsia"/>
                <w:sz w:val="22"/>
                <w:szCs w:val="24"/>
                <w:shd w:val="pct15" w:color="auto" w:fill="FFFFFF"/>
              </w:rPr>
              <w:t>）</w:t>
            </w:r>
          </w:p>
        </w:tc>
        <w:tc>
          <w:tcPr>
            <w:tcW w:w="1216"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五五‧</w:t>
            </w:r>
            <w:r w:rsidRPr="00B41491">
              <w:rPr>
                <w:rFonts w:ascii="Times New Roman" w:eastAsia="新細明體" w:hAnsi="Times New Roman" w:cs="Times New Roman"/>
                <w:szCs w:val="24"/>
              </w:rPr>
              <w:t>48 36</w:t>
            </w: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3F530D">
        <w:trPr>
          <w:jc w:val="center"/>
        </w:trPr>
        <w:tc>
          <w:tcPr>
            <w:tcW w:w="608" w:type="pct"/>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61" w:type="pct"/>
            <w:gridSpan w:val="2"/>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四預流支（</w:t>
            </w:r>
            <w:r w:rsidRPr="00B41491">
              <w:rPr>
                <w:rFonts w:ascii="Times New Roman" w:eastAsia="新細明體" w:hAnsi="新細明體" w:cs="Times New Roman" w:hint="eastAsia"/>
                <w:szCs w:val="24"/>
                <w:lang w:eastAsia="zh-CN"/>
              </w:rPr>
              <w:t>1125</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五五‧</w:t>
            </w:r>
            <w:r w:rsidRPr="00B41491">
              <w:rPr>
                <w:rFonts w:ascii="Times New Roman" w:eastAsia="新細明體" w:hAnsi="Times New Roman" w:cs="Times New Roman"/>
                <w:szCs w:val="24"/>
              </w:rPr>
              <w:t>50</w:t>
            </w: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3F530D">
        <w:trPr>
          <w:jc w:val="center"/>
        </w:trPr>
        <w:tc>
          <w:tcPr>
            <w:tcW w:w="608" w:type="pct"/>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61" w:type="pct"/>
            <w:gridSpan w:val="2"/>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四預流分（</w:t>
            </w:r>
            <w:r w:rsidRPr="00B41491">
              <w:rPr>
                <w:rFonts w:ascii="Times New Roman" w:eastAsia="新細明體" w:hAnsi="新細明體" w:cs="Times New Roman" w:hint="eastAsia"/>
                <w:szCs w:val="24"/>
                <w:lang w:eastAsia="zh-CN"/>
              </w:rPr>
              <w:t>1126-1127</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五五‧</w:t>
            </w:r>
            <w:r w:rsidRPr="00B41491">
              <w:rPr>
                <w:rFonts w:ascii="Times New Roman" w:eastAsia="新細明體" w:hAnsi="Times New Roman" w:cs="Times New Roman"/>
                <w:szCs w:val="24"/>
              </w:rPr>
              <w:t>46</w:t>
            </w: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3F530D">
        <w:trPr>
          <w:jc w:val="center"/>
        </w:trPr>
        <w:tc>
          <w:tcPr>
            <w:tcW w:w="608" w:type="pct"/>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61" w:type="pct"/>
            <w:gridSpan w:val="2"/>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四沙門果（</w:t>
            </w:r>
            <w:r w:rsidRPr="00B41491">
              <w:rPr>
                <w:rFonts w:ascii="Times New Roman" w:eastAsia="新細明體" w:hAnsi="新細明體" w:cs="Times New Roman" w:hint="eastAsia"/>
                <w:szCs w:val="24"/>
                <w:lang w:eastAsia="zh-CN"/>
              </w:rPr>
              <w:t>1128-1130</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五五‧</w:t>
            </w:r>
            <w:r w:rsidRPr="00B41491">
              <w:rPr>
                <w:rFonts w:ascii="Times New Roman" w:eastAsia="新細明體" w:hAnsi="Times New Roman" w:cs="Times New Roman"/>
                <w:szCs w:val="24"/>
              </w:rPr>
              <w:t>55 56 57 58</w:t>
            </w: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3F530D">
        <w:trPr>
          <w:jc w:val="center"/>
        </w:trPr>
        <w:tc>
          <w:tcPr>
            <w:tcW w:w="608" w:type="pct"/>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61" w:type="pct"/>
            <w:gridSpan w:val="2"/>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四種福德潤澤（</w:t>
            </w:r>
            <w:r w:rsidRPr="00B41491">
              <w:rPr>
                <w:rFonts w:ascii="Times New Roman" w:eastAsia="新細明體" w:hAnsi="新細明體" w:cs="Times New Roman" w:hint="eastAsia"/>
                <w:szCs w:val="24"/>
                <w:lang w:eastAsia="zh-CN"/>
              </w:rPr>
              <w:t>1131-1134</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五五‧</w:t>
            </w:r>
            <w:r w:rsidRPr="00B41491">
              <w:rPr>
                <w:rFonts w:ascii="Times New Roman" w:eastAsia="新細明體" w:hAnsi="Times New Roman" w:cs="Times New Roman"/>
                <w:szCs w:val="24"/>
              </w:rPr>
              <w:t>31 32 33</w:t>
            </w: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3F530D">
        <w:trPr>
          <w:jc w:val="center"/>
        </w:trPr>
        <w:tc>
          <w:tcPr>
            <w:tcW w:w="608" w:type="pct"/>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61" w:type="pct"/>
            <w:gridSpan w:val="2"/>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四不壞淨（</w:t>
            </w:r>
            <w:r w:rsidRPr="00B41491">
              <w:rPr>
                <w:rFonts w:ascii="Times New Roman" w:eastAsia="新細明體" w:hAnsi="新細明體" w:cs="Times New Roman" w:hint="eastAsia"/>
                <w:szCs w:val="24"/>
                <w:lang w:eastAsia="zh-CN"/>
              </w:rPr>
              <w:t>1135</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3F530D">
        <w:trPr>
          <w:jc w:val="center"/>
        </w:trPr>
        <w:tc>
          <w:tcPr>
            <w:tcW w:w="608" w:type="pct"/>
            <w:vAlign w:val="center"/>
          </w:tcPr>
          <w:p w:rsidR="00B41491" w:rsidRPr="00B41491" w:rsidRDefault="00B41491" w:rsidP="00B41491">
            <w:pPr>
              <w:jc w:val="both"/>
              <w:rPr>
                <w:rFonts w:ascii="新細明體" w:eastAsia="新細明體" w:hAnsi="新細明體" w:cs="Times New Roman"/>
                <w:szCs w:val="24"/>
                <w:lang w:eastAsia="zh-CN"/>
              </w:rPr>
            </w:pPr>
            <w:r w:rsidRPr="00B41491">
              <w:rPr>
                <w:rFonts w:ascii="新細明體" w:eastAsia="新細明體" w:hAnsi="新細明體" w:cs="Times New Roman"/>
                <w:szCs w:val="24"/>
              </w:rPr>
              <w:t>迦葉</w:t>
            </w:r>
          </w:p>
        </w:tc>
        <w:tc>
          <w:tcPr>
            <w:tcW w:w="1961" w:type="pct"/>
            <w:gridSpan w:val="2"/>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迦葉（</w:t>
            </w:r>
            <w:r w:rsidRPr="00B41491">
              <w:rPr>
                <w:rFonts w:ascii="Times New Roman" w:eastAsia="新細明體" w:hAnsi="新細明體" w:cs="Times New Roman" w:hint="eastAsia"/>
                <w:szCs w:val="24"/>
                <w:lang w:eastAsia="zh-CN"/>
              </w:rPr>
              <w:t>1136-1144</w:t>
            </w:r>
            <w:r w:rsidRPr="00B41491">
              <w:rPr>
                <w:rFonts w:ascii="Times New Roman" w:eastAsia="新細明體" w:hAnsi="新細明體" w:cs="Times New Roman"/>
                <w:szCs w:val="24"/>
              </w:rPr>
              <w:t>）</w:t>
            </w:r>
            <w:r w:rsidRPr="00B41491">
              <w:rPr>
                <w:rFonts w:ascii="Times New Roman" w:eastAsia="新細明體" w:hAnsi="Times New Roman" w:cs="Times New Roman"/>
                <w:szCs w:val="24"/>
              </w:rPr>
              <w:t>[</w:t>
            </w:r>
            <w:r w:rsidRPr="00B41491">
              <w:rPr>
                <w:rFonts w:ascii="Times New Roman" w:eastAsia="新細明體" w:hAnsi="新細明體" w:cs="Times New Roman"/>
                <w:szCs w:val="24"/>
              </w:rPr>
              <w:t>略</w:t>
            </w:r>
            <w:r w:rsidRPr="00B41491">
              <w:rPr>
                <w:rFonts w:ascii="Times New Roman" w:eastAsia="新細明體" w:hAnsi="Times New Roman"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3F530D">
        <w:trPr>
          <w:jc w:val="center"/>
        </w:trPr>
        <w:tc>
          <w:tcPr>
            <w:tcW w:w="2569" w:type="pct"/>
            <w:gridSpan w:val="3"/>
            <w:vAlign w:val="center"/>
          </w:tcPr>
          <w:p w:rsidR="00B41491" w:rsidRPr="00B41491" w:rsidRDefault="00B41491" w:rsidP="00B41491">
            <w:pPr>
              <w:jc w:val="both"/>
              <w:rPr>
                <w:rFonts w:ascii="Times New Roman" w:eastAsia="新細明體" w:hAnsi="新細明體" w:cs="Times New Roman"/>
                <w:szCs w:val="24"/>
                <w:lang w:eastAsia="zh-CN"/>
              </w:rPr>
            </w:pPr>
            <w:r w:rsidRPr="00B41491">
              <w:rPr>
                <w:rFonts w:ascii="Times New Roman" w:eastAsia="新細明體" w:hAnsi="新細明體" w:cs="Times New Roman"/>
                <w:szCs w:val="24"/>
              </w:rPr>
              <w:t>上來卷</w:t>
            </w:r>
            <w:r w:rsidRPr="00B41491">
              <w:rPr>
                <w:rFonts w:ascii="Times New Roman" w:eastAsia="新細明體" w:hAnsi="新細明體" w:cs="Times New Roman" w:hint="eastAsia"/>
                <w:szCs w:val="24"/>
                <w:lang w:eastAsia="zh-CN"/>
              </w:rPr>
              <w:t>41</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3F530D">
        <w:trPr>
          <w:jc w:val="center"/>
        </w:trPr>
        <w:tc>
          <w:tcPr>
            <w:tcW w:w="669" w:type="pct"/>
            <w:gridSpan w:val="2"/>
            <w:vAlign w:val="center"/>
          </w:tcPr>
          <w:p w:rsidR="00B41491" w:rsidRPr="00B41491" w:rsidRDefault="00B41491" w:rsidP="00B41491">
            <w:pPr>
              <w:jc w:val="both"/>
              <w:rPr>
                <w:rFonts w:ascii="新細明體" w:eastAsia="新細明體" w:hAnsi="新細明體" w:cs="Times New Roman"/>
                <w:szCs w:val="24"/>
                <w:lang w:eastAsia="zh-CN"/>
              </w:rPr>
            </w:pPr>
            <w:r w:rsidRPr="00B41491">
              <w:rPr>
                <w:rFonts w:ascii="新細明體" w:eastAsia="新細明體" w:hAnsi="新細明體" w:cs="Times New Roman"/>
                <w:szCs w:val="24"/>
              </w:rPr>
              <w:t>迦葉</w:t>
            </w: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迦葉（</w:t>
            </w:r>
            <w:r w:rsidRPr="00B41491">
              <w:rPr>
                <w:rFonts w:ascii="Times New Roman" w:eastAsia="新細明體" w:hAnsi="新細明體" w:cs="Times New Roman" w:hint="eastAsia"/>
                <w:szCs w:val="24"/>
                <w:lang w:eastAsia="zh-CN"/>
              </w:rPr>
              <w:t>905-906</w:t>
            </w:r>
            <w:r w:rsidRPr="00B41491">
              <w:rPr>
                <w:rFonts w:ascii="Times New Roman" w:eastAsia="新細明體" w:hAnsi="新細明體" w:cs="Times New Roman"/>
                <w:szCs w:val="24"/>
              </w:rPr>
              <w:t>）</w:t>
            </w:r>
            <w:r w:rsidRPr="00B41491">
              <w:rPr>
                <w:rFonts w:ascii="Times New Roman" w:eastAsia="新細明體" w:hAnsi="Times New Roman" w:cs="Times New Roman"/>
                <w:szCs w:val="24"/>
              </w:rPr>
              <w:t>[</w:t>
            </w:r>
            <w:r w:rsidRPr="00B41491">
              <w:rPr>
                <w:rFonts w:ascii="Times New Roman" w:eastAsia="新細明體" w:hAnsi="新細明體" w:cs="Times New Roman"/>
                <w:szCs w:val="24"/>
              </w:rPr>
              <w:t>略</w:t>
            </w:r>
            <w:r w:rsidRPr="00B41491">
              <w:rPr>
                <w:rFonts w:ascii="Times New Roman" w:eastAsia="新細明體" w:hAnsi="Times New Roman"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3F530D">
        <w:trPr>
          <w:jc w:val="center"/>
        </w:trPr>
        <w:tc>
          <w:tcPr>
            <w:tcW w:w="669" w:type="pct"/>
            <w:gridSpan w:val="2"/>
            <w:vAlign w:val="center"/>
          </w:tcPr>
          <w:p w:rsidR="00B41491" w:rsidRPr="00B41491" w:rsidRDefault="00B41491" w:rsidP="00B41491">
            <w:pPr>
              <w:jc w:val="both"/>
              <w:rPr>
                <w:rFonts w:ascii="新細明體" w:eastAsia="新細明體" w:hAnsi="新細明體" w:cs="Times New Roman"/>
                <w:szCs w:val="24"/>
                <w:lang w:eastAsia="zh-CN"/>
              </w:rPr>
            </w:pPr>
            <w:r w:rsidRPr="00B41491">
              <w:rPr>
                <w:rFonts w:ascii="新細明體" w:eastAsia="新細明體" w:hAnsi="新細明體" w:cs="Times New Roman"/>
                <w:szCs w:val="24"/>
              </w:rPr>
              <w:lastRenderedPageBreak/>
              <w:t>聚落主</w:t>
            </w: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聚落主（</w:t>
            </w:r>
            <w:r w:rsidRPr="00B41491">
              <w:rPr>
                <w:rFonts w:ascii="Times New Roman" w:eastAsia="新細明體" w:hAnsi="新細明體" w:cs="Times New Roman" w:hint="eastAsia"/>
                <w:szCs w:val="24"/>
                <w:lang w:eastAsia="zh-CN"/>
              </w:rPr>
              <w:t>907-916</w:t>
            </w:r>
            <w:r w:rsidRPr="00B41491">
              <w:rPr>
                <w:rFonts w:ascii="Times New Roman" w:eastAsia="新細明體" w:hAnsi="新細明體" w:cs="Times New Roman"/>
                <w:szCs w:val="24"/>
              </w:rPr>
              <w:t>）</w:t>
            </w:r>
            <w:r w:rsidRPr="00B41491">
              <w:rPr>
                <w:rFonts w:ascii="Times New Roman" w:eastAsia="新細明體" w:hAnsi="Times New Roman" w:cs="Times New Roman"/>
                <w:szCs w:val="24"/>
              </w:rPr>
              <w:t>[</w:t>
            </w:r>
            <w:r w:rsidRPr="00B41491">
              <w:rPr>
                <w:rFonts w:ascii="Times New Roman" w:eastAsia="新細明體" w:hAnsi="新細明體" w:cs="Times New Roman"/>
                <w:szCs w:val="24"/>
              </w:rPr>
              <w:t>略</w:t>
            </w:r>
            <w:r w:rsidRPr="00B41491">
              <w:rPr>
                <w:rFonts w:ascii="Times New Roman" w:eastAsia="新細明體" w:hAnsi="Times New Roman" w:cs="Times New Roman"/>
                <w:szCs w:val="24"/>
              </w:rPr>
              <w:t>]</w:t>
            </w:r>
            <w:r w:rsidRPr="00B41491">
              <w:rPr>
                <w:rFonts w:ascii="Times New Roman" w:eastAsia="新細明體" w:hAnsi="Times New Roman" w:cs="Times New Roman"/>
                <w:szCs w:val="24"/>
                <w:vertAlign w:val="superscript"/>
              </w:rPr>
              <w:footnoteReference w:id="318"/>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3F530D">
        <w:trPr>
          <w:jc w:val="center"/>
        </w:trPr>
        <w:tc>
          <w:tcPr>
            <w:tcW w:w="669" w:type="pct"/>
            <w:gridSpan w:val="2"/>
            <w:vMerge w:val="restart"/>
            <w:vAlign w:val="center"/>
          </w:tcPr>
          <w:p w:rsidR="00B41491" w:rsidRPr="00B41491" w:rsidRDefault="00B41491" w:rsidP="00B41491">
            <w:pPr>
              <w:jc w:val="both"/>
              <w:rPr>
                <w:rFonts w:ascii="新細明體" w:eastAsia="新細明體" w:hAnsi="新細明體" w:cs="Times New Roman"/>
                <w:szCs w:val="24"/>
                <w:lang w:eastAsia="zh-CN"/>
              </w:rPr>
            </w:pPr>
            <w:r w:rsidRPr="00B41491">
              <w:rPr>
                <w:rFonts w:ascii="新細明體" w:eastAsia="新細明體" w:hAnsi="新細明體" w:cs="Times New Roman"/>
                <w:szCs w:val="24"/>
              </w:rPr>
              <w:t>馬</w:t>
            </w: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三種調馬（</w:t>
            </w:r>
            <w:r w:rsidRPr="00B41491">
              <w:rPr>
                <w:rFonts w:ascii="Times New Roman" w:eastAsia="新細明體" w:hAnsi="新細明體" w:cs="Times New Roman" w:hint="eastAsia"/>
                <w:szCs w:val="24"/>
                <w:lang w:eastAsia="zh-CN"/>
              </w:rPr>
              <w:t>917-918</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三‧</w:t>
            </w:r>
            <w:r w:rsidRPr="00B41491">
              <w:rPr>
                <w:rFonts w:ascii="Times New Roman" w:eastAsia="新細明體" w:hAnsi="Times New Roman" w:cs="Times New Roman"/>
                <w:szCs w:val="24"/>
              </w:rPr>
              <w:t>137 138</w:t>
            </w:r>
          </w:p>
        </w:tc>
      </w:tr>
      <w:tr w:rsidR="00B41491" w:rsidRPr="00B41491" w:rsidTr="003F530D">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lang w:eastAsia="zh-CN"/>
              </w:rPr>
            </w:pPr>
            <w:r w:rsidRPr="00B41491">
              <w:rPr>
                <w:rFonts w:ascii="Times New Roman" w:eastAsia="新細明體" w:hAnsi="新細明體" w:cs="Times New Roman"/>
                <w:szCs w:val="24"/>
              </w:rPr>
              <w:t>上來卷</w:t>
            </w:r>
            <w:r w:rsidRPr="00B41491">
              <w:rPr>
                <w:rFonts w:ascii="Times New Roman" w:eastAsia="新細明體" w:hAnsi="新細明體" w:cs="Times New Roman" w:hint="eastAsia"/>
                <w:szCs w:val="24"/>
                <w:lang w:eastAsia="zh-CN"/>
              </w:rPr>
              <w:t>32</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3F530D">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三種調馬（</w:t>
            </w:r>
            <w:r w:rsidRPr="00B41491">
              <w:rPr>
                <w:rFonts w:ascii="Times New Roman" w:eastAsia="新細明體" w:hAnsi="新細明體" w:cs="Times New Roman" w:hint="eastAsia"/>
                <w:szCs w:val="24"/>
                <w:lang w:eastAsia="zh-CN"/>
              </w:rPr>
              <w:t>919</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三‧</w:t>
            </w:r>
            <w:r w:rsidRPr="00B41491">
              <w:rPr>
                <w:rFonts w:ascii="Times New Roman" w:eastAsia="新細明體" w:hAnsi="Times New Roman" w:cs="Times New Roman"/>
                <w:szCs w:val="24"/>
              </w:rPr>
              <w:t>139</w:t>
            </w:r>
            <w:r w:rsidRPr="00B41491">
              <w:rPr>
                <w:rFonts w:ascii="Times New Roman" w:eastAsia="新細明體" w:hAnsi="Times New Roman" w:cs="Times New Roman"/>
                <w:szCs w:val="24"/>
                <w:vertAlign w:val="superscript"/>
              </w:rPr>
              <w:footnoteReference w:id="319"/>
            </w:r>
          </w:p>
        </w:tc>
      </w:tr>
      <w:tr w:rsidR="00B41491" w:rsidRPr="00B41491" w:rsidTr="003F530D">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三種良馬（</w:t>
            </w:r>
            <w:r w:rsidRPr="00B41491">
              <w:rPr>
                <w:rFonts w:ascii="Times New Roman" w:eastAsia="新細明體" w:hAnsi="新細明體" w:cs="Times New Roman" w:hint="eastAsia"/>
                <w:szCs w:val="24"/>
                <w:lang w:eastAsia="zh-CN"/>
              </w:rPr>
              <w:t>920</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三‧</w:t>
            </w:r>
            <w:r w:rsidRPr="00B41491">
              <w:rPr>
                <w:rFonts w:ascii="Times New Roman" w:eastAsia="新細明體" w:hAnsi="Times New Roman" w:cs="Times New Roman"/>
                <w:szCs w:val="24"/>
              </w:rPr>
              <w:t>94</w:t>
            </w:r>
          </w:p>
        </w:tc>
      </w:tr>
      <w:tr w:rsidR="00B41491" w:rsidRPr="00B41491" w:rsidTr="003F530D">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良馬四種具足（</w:t>
            </w:r>
            <w:r w:rsidRPr="00B41491">
              <w:rPr>
                <w:rFonts w:ascii="Times New Roman" w:eastAsia="新細明體" w:hAnsi="新細明體" w:cs="Times New Roman" w:hint="eastAsia"/>
                <w:szCs w:val="24"/>
                <w:lang w:eastAsia="zh-CN"/>
              </w:rPr>
              <w:t>921</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四‧</w:t>
            </w:r>
            <w:r w:rsidRPr="00B41491">
              <w:rPr>
                <w:rFonts w:ascii="Times New Roman" w:eastAsia="新細明體" w:hAnsi="Times New Roman" w:cs="Times New Roman"/>
                <w:szCs w:val="24"/>
              </w:rPr>
              <w:t>256 257</w:t>
            </w:r>
          </w:p>
        </w:tc>
      </w:tr>
      <w:tr w:rsidR="00B41491" w:rsidRPr="00B41491" w:rsidTr="003F530D">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四種良馬（</w:t>
            </w:r>
            <w:r w:rsidRPr="00B41491">
              <w:rPr>
                <w:rFonts w:ascii="Times New Roman" w:eastAsia="新細明體" w:hAnsi="新細明體" w:cs="Times New Roman" w:hint="eastAsia"/>
                <w:szCs w:val="24"/>
                <w:lang w:eastAsia="zh-CN"/>
              </w:rPr>
              <w:t>922</w:t>
            </w:r>
            <w:r w:rsidRPr="00B41491">
              <w:rPr>
                <w:rFonts w:ascii="Times New Roman" w:eastAsia="新細明體" w:hAnsi="新細明體" w:cs="Times New Roman"/>
                <w:szCs w:val="24"/>
              </w:rPr>
              <w:t>）</w:t>
            </w:r>
            <w:r w:rsidRPr="00A5037D">
              <w:rPr>
                <w:rFonts w:ascii="Times New Roman" w:eastAsia="新細明體" w:hAnsi="Times New Roman" w:cs="Times New Roman" w:hint="eastAsia"/>
                <w:sz w:val="22"/>
                <w:szCs w:val="24"/>
                <w:shd w:val="pct15" w:color="auto" w:fill="FFFFFF"/>
              </w:rPr>
              <w:t>（</w:t>
            </w:r>
            <w:r w:rsidRPr="00A5037D">
              <w:rPr>
                <w:rFonts w:ascii="Times New Roman" w:eastAsia="新細明體" w:hAnsi="Times New Roman" w:cs="Times New Roman"/>
                <w:sz w:val="22"/>
                <w:szCs w:val="24"/>
                <w:shd w:val="pct15" w:color="auto" w:fill="FFFFFF"/>
              </w:rPr>
              <w:t>p.</w:t>
            </w:r>
            <w:r w:rsidRPr="00A5037D">
              <w:rPr>
                <w:rFonts w:ascii="Times New Roman" w:eastAsia="新細明體" w:hAnsi="Times New Roman" w:cs="Times New Roman" w:hint="eastAsia"/>
                <w:sz w:val="22"/>
                <w:szCs w:val="24"/>
                <w:shd w:val="pct15" w:color="auto" w:fill="FFFFFF"/>
              </w:rPr>
              <w:t>779</w:t>
            </w:r>
            <w:r w:rsidRPr="00A5037D">
              <w:rPr>
                <w:rFonts w:ascii="Times New Roman" w:eastAsia="新細明體" w:hAnsi="Times New Roman" w:cs="Times New Roman" w:hint="eastAsia"/>
                <w:sz w:val="22"/>
                <w:szCs w:val="24"/>
                <w:shd w:val="pct15" w:color="auto" w:fill="FFFFFF"/>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四‧</w:t>
            </w:r>
            <w:r w:rsidRPr="00B41491">
              <w:rPr>
                <w:rFonts w:ascii="Times New Roman" w:eastAsia="新細明體" w:hAnsi="Times New Roman" w:cs="Times New Roman"/>
                <w:szCs w:val="24"/>
              </w:rPr>
              <w:t>113</w:t>
            </w:r>
          </w:p>
        </w:tc>
      </w:tr>
      <w:tr w:rsidR="00B41491" w:rsidRPr="00B41491" w:rsidTr="003F530D">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三種調伏（</w:t>
            </w:r>
            <w:r w:rsidRPr="00B41491">
              <w:rPr>
                <w:rFonts w:ascii="Times New Roman" w:eastAsia="新細明體" w:hAnsi="新細明體" w:cs="Times New Roman" w:hint="eastAsia"/>
                <w:szCs w:val="24"/>
                <w:lang w:eastAsia="zh-CN"/>
              </w:rPr>
              <w:t>923</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四‧</w:t>
            </w:r>
            <w:r w:rsidRPr="00B41491">
              <w:rPr>
                <w:rFonts w:ascii="Times New Roman" w:eastAsia="新細明體" w:hAnsi="Times New Roman" w:cs="Times New Roman"/>
                <w:szCs w:val="24"/>
              </w:rPr>
              <w:t>111</w:t>
            </w:r>
          </w:p>
        </w:tc>
      </w:tr>
      <w:tr w:rsidR="00B41491" w:rsidRPr="00B41491" w:rsidTr="003F530D">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馬有八態（</w:t>
            </w:r>
            <w:r w:rsidRPr="00B41491">
              <w:rPr>
                <w:rFonts w:ascii="Times New Roman" w:eastAsia="新細明體" w:hAnsi="新細明體" w:cs="Times New Roman" w:hint="eastAsia"/>
                <w:szCs w:val="24"/>
                <w:lang w:eastAsia="zh-CN"/>
              </w:rPr>
              <w:t>924</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八‧</w:t>
            </w:r>
            <w:r w:rsidRPr="00B41491">
              <w:rPr>
                <w:rFonts w:ascii="Times New Roman" w:eastAsia="新細明體" w:hAnsi="Times New Roman" w:cs="Times New Roman"/>
                <w:szCs w:val="24"/>
              </w:rPr>
              <w:t>14</w:t>
            </w:r>
          </w:p>
        </w:tc>
      </w:tr>
      <w:tr w:rsidR="00B41491" w:rsidRPr="00B41491" w:rsidTr="003F530D">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良馬八德（</w:t>
            </w:r>
            <w:r w:rsidRPr="00B41491">
              <w:rPr>
                <w:rFonts w:ascii="Times New Roman" w:eastAsia="新細明體" w:hAnsi="新細明體" w:cs="Times New Roman" w:hint="eastAsia"/>
                <w:szCs w:val="24"/>
                <w:lang w:eastAsia="zh-CN"/>
              </w:rPr>
              <w:t>925</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八‧</w:t>
            </w:r>
            <w:r w:rsidRPr="00B41491">
              <w:rPr>
                <w:rFonts w:ascii="Times New Roman" w:eastAsia="新細明體" w:hAnsi="Times New Roman" w:cs="Times New Roman"/>
                <w:szCs w:val="24"/>
              </w:rPr>
              <w:t>13</w:t>
            </w:r>
          </w:p>
        </w:tc>
      </w:tr>
      <w:tr w:rsidR="00B41491" w:rsidRPr="00B41491" w:rsidTr="003F530D">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真生（？）馬（</w:t>
            </w:r>
            <w:r w:rsidRPr="00B41491">
              <w:rPr>
                <w:rFonts w:ascii="Times New Roman" w:eastAsia="新細明體" w:hAnsi="新細明體" w:cs="Times New Roman" w:hint="eastAsia"/>
                <w:szCs w:val="24"/>
                <w:lang w:eastAsia="zh-CN"/>
              </w:rPr>
              <w:t>926</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一一‧</w:t>
            </w:r>
            <w:r w:rsidRPr="00B41491">
              <w:rPr>
                <w:rFonts w:ascii="Times New Roman" w:eastAsia="新細明體" w:hAnsi="Times New Roman" w:cs="Times New Roman"/>
                <w:szCs w:val="24"/>
              </w:rPr>
              <w:t>11</w:t>
            </w:r>
          </w:p>
        </w:tc>
      </w:tr>
      <w:tr w:rsidR="00B41491" w:rsidRPr="00B41491" w:rsidTr="003F530D">
        <w:trPr>
          <w:jc w:val="center"/>
        </w:trPr>
        <w:tc>
          <w:tcPr>
            <w:tcW w:w="669" w:type="pct"/>
            <w:gridSpan w:val="2"/>
            <w:vMerge w:val="restart"/>
            <w:vAlign w:val="center"/>
          </w:tcPr>
          <w:p w:rsidR="00B41491" w:rsidRPr="00B41491" w:rsidRDefault="00B41491" w:rsidP="00B41491">
            <w:pPr>
              <w:jc w:val="both"/>
              <w:rPr>
                <w:rFonts w:ascii="新細明體" w:eastAsia="新細明體" w:hAnsi="新細明體" w:cs="Times New Roman"/>
                <w:szCs w:val="24"/>
                <w:lang w:eastAsia="zh-CN"/>
              </w:rPr>
            </w:pPr>
            <w:r w:rsidRPr="00B41491">
              <w:rPr>
                <w:rFonts w:ascii="新細明體" w:eastAsia="新細明體" w:hAnsi="新細明體" w:cs="Times New Roman" w:hint="eastAsia"/>
                <w:szCs w:val="24"/>
                <w:lang w:eastAsia="zh-CN"/>
              </w:rPr>
              <w:t>釋氏</w:t>
            </w: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優婆塞五具足（</w:t>
            </w:r>
            <w:r w:rsidRPr="00B41491">
              <w:rPr>
                <w:rFonts w:ascii="Times New Roman" w:eastAsia="新細明體" w:hAnsi="新細明體" w:cs="Times New Roman" w:hint="eastAsia"/>
                <w:szCs w:val="24"/>
                <w:lang w:eastAsia="zh-CN"/>
              </w:rPr>
              <w:t>927</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五五‧</w:t>
            </w:r>
            <w:r w:rsidRPr="00B41491">
              <w:rPr>
                <w:rFonts w:ascii="Times New Roman" w:eastAsia="新細明體" w:hAnsi="Times New Roman" w:cs="Times New Roman"/>
                <w:szCs w:val="24"/>
              </w:rPr>
              <w:t>37</w:t>
            </w: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3F530D">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優婆塞三果（</w:t>
            </w:r>
            <w:r w:rsidRPr="00B41491">
              <w:rPr>
                <w:rFonts w:ascii="Times New Roman" w:eastAsia="新細明體" w:hAnsi="新細明體" w:cs="Times New Roman" w:hint="eastAsia"/>
                <w:szCs w:val="24"/>
                <w:lang w:eastAsia="zh-CN"/>
              </w:rPr>
              <w:t>928</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3F530D">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優婆塞自利他利（</w:t>
            </w:r>
            <w:r w:rsidRPr="00B41491">
              <w:rPr>
                <w:rFonts w:ascii="Times New Roman" w:eastAsia="新細明體" w:hAnsi="新細明體" w:cs="Times New Roman" w:hint="eastAsia"/>
                <w:szCs w:val="24"/>
                <w:lang w:eastAsia="zh-CN"/>
              </w:rPr>
              <w:t>929</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八‧</w:t>
            </w:r>
            <w:r w:rsidRPr="00B41491">
              <w:rPr>
                <w:rFonts w:ascii="Times New Roman" w:eastAsia="新細明體" w:hAnsi="Times New Roman" w:cs="Times New Roman"/>
                <w:szCs w:val="24"/>
              </w:rPr>
              <w:t>25</w:t>
            </w:r>
          </w:p>
        </w:tc>
      </w:tr>
      <w:tr w:rsidR="00B41491" w:rsidRPr="00B41491" w:rsidTr="003F530D">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三念（</w:t>
            </w:r>
            <w:r w:rsidRPr="00B41491">
              <w:rPr>
                <w:rFonts w:ascii="Times New Roman" w:eastAsia="新細明體" w:hAnsi="新細明體" w:cs="Times New Roman" w:hint="eastAsia"/>
                <w:szCs w:val="24"/>
                <w:lang w:eastAsia="zh-CN"/>
              </w:rPr>
              <w:t>930</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五五‧</w:t>
            </w:r>
            <w:r w:rsidRPr="00B41491">
              <w:rPr>
                <w:rFonts w:ascii="Times New Roman" w:eastAsia="新細明體" w:hAnsi="Times New Roman" w:cs="Times New Roman"/>
                <w:szCs w:val="24"/>
              </w:rPr>
              <w:t>21</w:t>
            </w: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3F530D">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六念（</w:t>
            </w:r>
            <w:r w:rsidRPr="00B41491">
              <w:rPr>
                <w:rFonts w:ascii="Times New Roman" w:eastAsia="新細明體" w:hAnsi="新細明體" w:cs="Times New Roman" w:hint="eastAsia"/>
                <w:szCs w:val="24"/>
                <w:lang w:eastAsia="zh-CN"/>
              </w:rPr>
              <w:t>931</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六‧</w:t>
            </w:r>
            <w:r w:rsidRPr="00B41491">
              <w:rPr>
                <w:rFonts w:ascii="Times New Roman" w:eastAsia="新細明體" w:hAnsi="Times New Roman" w:cs="Times New Roman"/>
                <w:szCs w:val="24"/>
              </w:rPr>
              <w:t>10</w:t>
            </w:r>
          </w:p>
        </w:tc>
      </w:tr>
      <w:tr w:rsidR="00B41491" w:rsidRPr="00B41491" w:rsidTr="003F530D">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五具足六念（</w:t>
            </w:r>
            <w:r w:rsidRPr="00B41491">
              <w:rPr>
                <w:rFonts w:ascii="Times New Roman" w:eastAsia="新細明體" w:hAnsi="新細明體" w:cs="Times New Roman" w:hint="eastAsia"/>
                <w:szCs w:val="24"/>
                <w:lang w:eastAsia="zh-CN"/>
              </w:rPr>
              <w:t>932</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一一‧</w:t>
            </w:r>
            <w:r w:rsidRPr="00B41491">
              <w:rPr>
                <w:rFonts w:ascii="Times New Roman" w:eastAsia="新細明體" w:hAnsi="Times New Roman" w:cs="Times New Roman"/>
                <w:szCs w:val="24"/>
              </w:rPr>
              <w:t>12</w:t>
            </w:r>
          </w:p>
        </w:tc>
      </w:tr>
      <w:tr w:rsidR="00B41491" w:rsidRPr="00B41491" w:rsidTr="003F530D">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六具足六念（</w:t>
            </w:r>
            <w:r w:rsidRPr="00B41491">
              <w:rPr>
                <w:rFonts w:ascii="Times New Roman" w:eastAsia="新細明體" w:hAnsi="新細明體" w:cs="Times New Roman" w:hint="eastAsia"/>
                <w:szCs w:val="24"/>
                <w:lang w:eastAsia="zh-CN"/>
              </w:rPr>
              <w:t>933</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一一‧</w:t>
            </w:r>
            <w:r w:rsidRPr="00B41491">
              <w:rPr>
                <w:rFonts w:ascii="Times New Roman" w:eastAsia="新細明體" w:hAnsi="Times New Roman" w:cs="Times New Roman"/>
                <w:szCs w:val="24"/>
              </w:rPr>
              <w:t>13</w:t>
            </w:r>
          </w:p>
        </w:tc>
      </w:tr>
      <w:tr w:rsidR="00B41491" w:rsidRPr="00B41491" w:rsidTr="003F530D">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戒定慧解脫（</w:t>
            </w:r>
            <w:r w:rsidRPr="00B41491">
              <w:rPr>
                <w:rFonts w:ascii="Times New Roman" w:eastAsia="新細明體" w:hAnsi="新細明體" w:cs="Times New Roman" w:hint="eastAsia"/>
                <w:szCs w:val="24"/>
                <w:lang w:eastAsia="zh-CN"/>
              </w:rPr>
              <w:t>934</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三‧</w:t>
            </w:r>
            <w:r w:rsidRPr="00B41491">
              <w:rPr>
                <w:rFonts w:ascii="Times New Roman" w:eastAsia="新細明體" w:hAnsi="Times New Roman" w:cs="Times New Roman"/>
                <w:szCs w:val="24"/>
              </w:rPr>
              <w:t>73</w:t>
            </w:r>
          </w:p>
        </w:tc>
      </w:tr>
      <w:tr w:rsidR="00B41491" w:rsidRPr="00B41491" w:rsidTr="003F530D">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四不壞淨（</w:t>
            </w:r>
            <w:r w:rsidRPr="00B41491">
              <w:rPr>
                <w:rFonts w:ascii="Times New Roman" w:eastAsia="新細明體" w:hAnsi="新細明體" w:cs="Times New Roman" w:hint="eastAsia"/>
                <w:szCs w:val="24"/>
                <w:lang w:eastAsia="zh-CN"/>
              </w:rPr>
              <w:t>935</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五五‧</w:t>
            </w:r>
            <w:r w:rsidRPr="00B41491">
              <w:rPr>
                <w:rFonts w:ascii="Times New Roman" w:eastAsia="新細明體" w:hAnsi="Times New Roman" w:cs="Times New Roman"/>
                <w:szCs w:val="24"/>
              </w:rPr>
              <w:t>23</w:t>
            </w: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3F530D">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信進念定慧（</w:t>
            </w:r>
            <w:r w:rsidRPr="00B41491">
              <w:rPr>
                <w:rFonts w:ascii="Times New Roman" w:eastAsia="新細明體" w:hAnsi="新細明體" w:cs="Times New Roman" w:hint="eastAsia"/>
                <w:szCs w:val="24"/>
                <w:lang w:eastAsia="zh-CN"/>
              </w:rPr>
              <w:t>936</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五五‧</w:t>
            </w:r>
            <w:r w:rsidRPr="00B41491">
              <w:rPr>
                <w:rFonts w:ascii="Times New Roman" w:eastAsia="新細明體" w:hAnsi="Times New Roman" w:cs="Times New Roman"/>
                <w:szCs w:val="24"/>
              </w:rPr>
              <w:t>24</w:t>
            </w: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3F530D">
        <w:trPr>
          <w:jc w:val="center"/>
        </w:trPr>
        <w:tc>
          <w:tcPr>
            <w:tcW w:w="669" w:type="pct"/>
            <w:gridSpan w:val="2"/>
            <w:vAlign w:val="center"/>
          </w:tcPr>
          <w:p w:rsidR="00B41491" w:rsidRPr="00B41491" w:rsidRDefault="00B41491" w:rsidP="00B41491">
            <w:pPr>
              <w:jc w:val="both"/>
              <w:rPr>
                <w:rFonts w:ascii="新細明體" w:eastAsia="新細明體" w:hAnsi="新細明體" w:cs="Times New Roman"/>
                <w:szCs w:val="24"/>
                <w:lang w:eastAsia="zh-CN"/>
              </w:rPr>
            </w:pPr>
            <w:r w:rsidRPr="00B41491">
              <w:rPr>
                <w:rFonts w:ascii="新細明體" w:eastAsia="新細明體" w:hAnsi="新細明體" w:cs="Times New Roman" w:hint="eastAsia"/>
                <w:szCs w:val="24"/>
                <w:lang w:eastAsia="zh-CN"/>
              </w:rPr>
              <w:t>生死眾多</w:t>
            </w: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生死長遠（</w:t>
            </w:r>
            <w:r w:rsidRPr="00B41491">
              <w:rPr>
                <w:rFonts w:ascii="Times New Roman" w:eastAsia="新細明體" w:hAnsi="新細明體" w:cs="Times New Roman" w:hint="eastAsia"/>
                <w:szCs w:val="24"/>
                <w:lang w:eastAsia="zh-CN"/>
              </w:rPr>
              <w:t>937-939</w:t>
            </w:r>
            <w:r w:rsidRPr="00B41491">
              <w:rPr>
                <w:rFonts w:ascii="Times New Roman" w:eastAsia="新細明體" w:hAnsi="新細明體" w:cs="Times New Roman"/>
                <w:szCs w:val="24"/>
              </w:rPr>
              <w:t>）</w:t>
            </w:r>
            <w:r w:rsidRPr="00A5037D">
              <w:rPr>
                <w:rFonts w:ascii="Times New Roman" w:eastAsia="新細明體" w:hAnsi="Times New Roman" w:cs="Times New Roman" w:hint="eastAsia"/>
                <w:sz w:val="22"/>
                <w:szCs w:val="24"/>
                <w:shd w:val="pct15" w:color="auto" w:fill="FFFFFF"/>
              </w:rPr>
              <w:t>（</w:t>
            </w:r>
            <w:r w:rsidRPr="00A5037D">
              <w:rPr>
                <w:rFonts w:ascii="Times New Roman" w:eastAsia="新細明體" w:hAnsi="Times New Roman" w:cs="Times New Roman"/>
                <w:sz w:val="22"/>
                <w:szCs w:val="24"/>
                <w:shd w:val="pct15" w:color="auto" w:fill="FFFFFF"/>
              </w:rPr>
              <w:t>p.</w:t>
            </w:r>
            <w:r w:rsidRPr="00A5037D">
              <w:rPr>
                <w:rFonts w:ascii="Times New Roman" w:eastAsia="新細明體" w:hAnsi="Times New Roman" w:cs="Times New Roman" w:hint="eastAsia"/>
                <w:sz w:val="22"/>
                <w:szCs w:val="24"/>
                <w:shd w:val="pct15" w:color="auto" w:fill="FFFFFF"/>
              </w:rPr>
              <w:t>780</w:t>
            </w:r>
            <w:r w:rsidRPr="00A5037D">
              <w:rPr>
                <w:rFonts w:ascii="Times New Roman" w:eastAsia="新細明體" w:hAnsi="Times New Roman" w:cs="Times New Roman" w:hint="eastAsia"/>
                <w:sz w:val="22"/>
                <w:szCs w:val="24"/>
                <w:shd w:val="pct15" w:color="auto" w:fill="FFFFFF"/>
              </w:rPr>
              <w:t>）</w:t>
            </w:r>
          </w:p>
        </w:tc>
        <w:tc>
          <w:tcPr>
            <w:tcW w:w="1216"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一五「無始相應」</w:t>
            </w: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3F530D">
        <w:trPr>
          <w:jc w:val="center"/>
        </w:trPr>
        <w:tc>
          <w:tcPr>
            <w:tcW w:w="2569" w:type="pct"/>
            <w:gridSpan w:val="3"/>
            <w:vAlign w:val="center"/>
          </w:tcPr>
          <w:p w:rsidR="00B41491" w:rsidRPr="00B41491" w:rsidRDefault="00B41491" w:rsidP="00B41491">
            <w:pPr>
              <w:jc w:val="both"/>
              <w:rPr>
                <w:rFonts w:ascii="Times New Roman" w:eastAsia="新細明體" w:hAnsi="新細明體" w:cs="Times New Roman"/>
                <w:szCs w:val="24"/>
                <w:lang w:eastAsia="zh-CN"/>
              </w:rPr>
            </w:pPr>
            <w:r w:rsidRPr="00B41491">
              <w:rPr>
                <w:rFonts w:ascii="Times New Roman" w:eastAsia="新細明體" w:hAnsi="新細明體" w:cs="Times New Roman"/>
                <w:szCs w:val="24"/>
              </w:rPr>
              <w:t>上來卷</w:t>
            </w:r>
            <w:r w:rsidRPr="00B41491">
              <w:rPr>
                <w:rFonts w:ascii="Times New Roman" w:eastAsia="新細明體" w:hAnsi="新細明體" w:cs="Times New Roman" w:hint="eastAsia"/>
                <w:szCs w:val="24"/>
                <w:lang w:eastAsia="zh-CN"/>
              </w:rPr>
              <w:t>33</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3F530D">
        <w:trPr>
          <w:jc w:val="center"/>
        </w:trPr>
        <w:tc>
          <w:tcPr>
            <w:tcW w:w="669" w:type="pct"/>
            <w:gridSpan w:val="2"/>
            <w:vAlign w:val="center"/>
          </w:tcPr>
          <w:p w:rsidR="00B41491" w:rsidRPr="00B41491" w:rsidRDefault="00B41491" w:rsidP="00B41491">
            <w:pPr>
              <w:jc w:val="both"/>
              <w:rPr>
                <w:rFonts w:ascii="新細明體" w:eastAsia="新細明體" w:hAnsi="新細明體" w:cs="Times New Roman"/>
                <w:szCs w:val="24"/>
                <w:lang w:eastAsia="zh-CN"/>
              </w:rPr>
            </w:pPr>
            <w:r w:rsidRPr="00B41491">
              <w:rPr>
                <w:rFonts w:ascii="新細明體" w:eastAsia="新細明體" w:hAnsi="新細明體" w:cs="Times New Roman" w:hint="eastAsia"/>
                <w:szCs w:val="24"/>
                <w:lang w:eastAsia="zh-CN"/>
              </w:rPr>
              <w:t>生死眾多</w:t>
            </w: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生死長遠（</w:t>
            </w:r>
            <w:r w:rsidRPr="00B41491">
              <w:rPr>
                <w:rFonts w:ascii="Times New Roman" w:eastAsia="新細明體" w:hAnsi="新細明體" w:cs="Times New Roman" w:hint="eastAsia"/>
                <w:szCs w:val="24"/>
                <w:lang w:eastAsia="zh-CN"/>
              </w:rPr>
              <w:t>940-956</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一五「無始相應」</w:t>
            </w: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3F530D">
        <w:trPr>
          <w:jc w:val="center"/>
        </w:trPr>
        <w:tc>
          <w:tcPr>
            <w:tcW w:w="669" w:type="pct"/>
            <w:gridSpan w:val="2"/>
            <w:vAlign w:val="center"/>
          </w:tcPr>
          <w:p w:rsidR="00B41491" w:rsidRPr="00B41491" w:rsidRDefault="00B41491" w:rsidP="00B41491">
            <w:pPr>
              <w:jc w:val="both"/>
              <w:rPr>
                <w:rFonts w:ascii="新細明體" w:eastAsia="新細明體" w:hAnsi="新細明體" w:cs="Times New Roman"/>
                <w:szCs w:val="24"/>
                <w:lang w:eastAsia="zh-CN"/>
              </w:rPr>
            </w:pPr>
            <w:r w:rsidRPr="00B41491">
              <w:rPr>
                <w:rFonts w:ascii="新細明體" w:eastAsia="新細明體" w:hAnsi="新細明體" w:cs="Times New Roman"/>
                <w:szCs w:val="24"/>
              </w:rPr>
              <w:t>婆蹉</w:t>
            </w: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婆蹉（</w:t>
            </w:r>
            <w:r w:rsidRPr="00B41491">
              <w:rPr>
                <w:rFonts w:ascii="Times New Roman" w:eastAsia="新細明體" w:hAnsi="新細明體" w:cs="Times New Roman" w:hint="eastAsia"/>
                <w:szCs w:val="24"/>
                <w:lang w:eastAsia="zh-CN"/>
              </w:rPr>
              <w:t>957-964</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三三「婆蹉相應」</w:t>
            </w: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3F530D">
        <w:trPr>
          <w:jc w:val="center"/>
        </w:trPr>
        <w:tc>
          <w:tcPr>
            <w:tcW w:w="669" w:type="pct"/>
            <w:gridSpan w:val="2"/>
            <w:vMerge w:val="restart"/>
            <w:vAlign w:val="center"/>
          </w:tcPr>
          <w:p w:rsidR="00B41491" w:rsidRPr="00B41491" w:rsidRDefault="00B41491" w:rsidP="00B41491">
            <w:pPr>
              <w:jc w:val="both"/>
              <w:rPr>
                <w:rFonts w:ascii="新細明體" w:eastAsia="新細明體" w:hAnsi="新細明體" w:cs="Times New Roman"/>
                <w:szCs w:val="24"/>
                <w:lang w:eastAsia="zh-CN"/>
              </w:rPr>
            </w:pPr>
            <w:r w:rsidRPr="00B41491">
              <w:rPr>
                <w:rFonts w:ascii="新細明體" w:eastAsia="新細明體" w:hAnsi="新細明體" w:cs="Times New Roman" w:hint="eastAsia"/>
                <w:szCs w:val="24"/>
                <w:lang w:eastAsia="zh-CN"/>
              </w:rPr>
              <w:t>外道</w:t>
            </w: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鬱低迦（</w:t>
            </w:r>
            <w:r w:rsidRPr="00B41491">
              <w:rPr>
                <w:rFonts w:ascii="Times New Roman" w:eastAsia="新細明體" w:hAnsi="新細明體" w:cs="Times New Roman" w:hint="eastAsia"/>
                <w:szCs w:val="24"/>
                <w:lang w:eastAsia="zh-CN"/>
              </w:rPr>
              <w:t>965</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一０‧</w:t>
            </w:r>
            <w:r w:rsidRPr="00B41491">
              <w:rPr>
                <w:rFonts w:ascii="Times New Roman" w:eastAsia="新細明體" w:hAnsi="Times New Roman" w:cs="Times New Roman"/>
                <w:szCs w:val="24"/>
              </w:rPr>
              <w:t>95</w:t>
            </w:r>
          </w:p>
        </w:tc>
      </w:tr>
      <w:tr w:rsidR="00B41491" w:rsidRPr="00B41491" w:rsidTr="003F530D">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富鄰尼（</w:t>
            </w:r>
            <w:r w:rsidRPr="00B41491">
              <w:rPr>
                <w:rFonts w:ascii="Times New Roman" w:eastAsia="新細明體" w:hAnsi="新細明體" w:cs="Times New Roman" w:hint="eastAsia"/>
                <w:szCs w:val="24"/>
                <w:lang w:eastAsia="zh-CN"/>
              </w:rPr>
              <w:t>966</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3F530D">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俱迦那（</w:t>
            </w:r>
            <w:r w:rsidRPr="00B41491">
              <w:rPr>
                <w:rFonts w:ascii="Times New Roman" w:eastAsia="新細明體" w:hAnsi="新細明體" w:cs="Times New Roman" w:hint="eastAsia"/>
                <w:szCs w:val="24"/>
                <w:lang w:eastAsia="zh-CN"/>
              </w:rPr>
              <w:t>967</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一０‧</w:t>
            </w:r>
            <w:r w:rsidRPr="00B41491">
              <w:rPr>
                <w:rFonts w:ascii="Times New Roman" w:eastAsia="新細明體" w:hAnsi="Times New Roman" w:cs="Times New Roman"/>
                <w:szCs w:val="24"/>
              </w:rPr>
              <w:t>96</w:t>
            </w:r>
          </w:p>
        </w:tc>
      </w:tr>
      <w:tr w:rsidR="00B41491" w:rsidRPr="00B41491" w:rsidTr="003F530D">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諸外道（</w:t>
            </w:r>
            <w:r w:rsidRPr="00B41491">
              <w:rPr>
                <w:rFonts w:ascii="Times New Roman" w:eastAsia="新細明體" w:hAnsi="新細明體" w:cs="Times New Roman" w:hint="eastAsia"/>
                <w:szCs w:val="24"/>
                <w:lang w:eastAsia="zh-CN"/>
              </w:rPr>
              <w:t>968</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一０‧</w:t>
            </w:r>
            <w:r w:rsidRPr="00B41491">
              <w:rPr>
                <w:rFonts w:ascii="Times New Roman" w:eastAsia="新細明體" w:hAnsi="Times New Roman" w:cs="Times New Roman"/>
                <w:szCs w:val="24"/>
              </w:rPr>
              <w:t>93</w:t>
            </w:r>
          </w:p>
        </w:tc>
      </w:tr>
      <w:tr w:rsidR="00B41491" w:rsidRPr="00B41491" w:rsidTr="003F530D">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長爪（</w:t>
            </w:r>
            <w:r w:rsidRPr="00B41491">
              <w:rPr>
                <w:rFonts w:ascii="Times New Roman" w:eastAsia="新細明體" w:hAnsi="新細明體" w:cs="Times New Roman" w:hint="eastAsia"/>
                <w:szCs w:val="24"/>
                <w:lang w:eastAsia="zh-CN"/>
              </w:rPr>
              <w:t>969</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3F530D">
        <w:trPr>
          <w:jc w:val="center"/>
        </w:trPr>
        <w:tc>
          <w:tcPr>
            <w:tcW w:w="2569" w:type="pct"/>
            <w:gridSpan w:val="3"/>
            <w:vAlign w:val="center"/>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上來卷</w:t>
            </w:r>
            <w:r w:rsidRPr="00B41491">
              <w:rPr>
                <w:rFonts w:ascii="Times New Roman" w:eastAsia="新細明體" w:hAnsi="新細明體" w:cs="Times New Roman" w:hint="eastAsia"/>
                <w:szCs w:val="24"/>
                <w:lang w:eastAsia="zh-CN"/>
              </w:rPr>
              <w:t>34</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3F530D">
        <w:trPr>
          <w:jc w:val="center"/>
        </w:trPr>
        <w:tc>
          <w:tcPr>
            <w:tcW w:w="669" w:type="pct"/>
            <w:gridSpan w:val="2"/>
            <w:vMerge w:val="restart"/>
            <w:vAlign w:val="center"/>
          </w:tcPr>
          <w:p w:rsidR="00B41491" w:rsidRPr="00B41491" w:rsidRDefault="00B41491" w:rsidP="00B41491">
            <w:pPr>
              <w:jc w:val="both"/>
              <w:rPr>
                <w:rFonts w:ascii="新細明體" w:eastAsia="新細明體" w:hAnsi="新細明體" w:cs="Times New Roman"/>
                <w:szCs w:val="24"/>
                <w:lang w:eastAsia="zh-CN"/>
              </w:rPr>
            </w:pPr>
            <w:r w:rsidRPr="00B41491">
              <w:rPr>
                <w:rFonts w:ascii="新細明體" w:eastAsia="新細明體" w:hAnsi="新細明體" w:cs="Times New Roman" w:hint="eastAsia"/>
                <w:szCs w:val="24"/>
                <w:lang w:eastAsia="zh-CN"/>
              </w:rPr>
              <w:t>外道</w:t>
            </w: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舍羅步（</w:t>
            </w:r>
            <w:r w:rsidRPr="00B41491">
              <w:rPr>
                <w:rFonts w:ascii="Times New Roman" w:eastAsia="新細明體" w:hAnsi="新細明體" w:cs="Times New Roman" w:hint="eastAsia"/>
                <w:szCs w:val="24"/>
                <w:lang w:eastAsia="zh-CN"/>
              </w:rPr>
              <w:t>970</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三‧</w:t>
            </w:r>
            <w:r w:rsidRPr="00B41491">
              <w:rPr>
                <w:rFonts w:ascii="Times New Roman" w:eastAsia="新細明體" w:hAnsi="Times New Roman" w:cs="Times New Roman"/>
                <w:szCs w:val="24"/>
              </w:rPr>
              <w:t>64</w:t>
            </w:r>
          </w:p>
        </w:tc>
      </w:tr>
      <w:tr w:rsidR="00B41491" w:rsidRPr="00B41491" w:rsidTr="003F530D">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上座（</w:t>
            </w:r>
            <w:r w:rsidRPr="00B41491">
              <w:rPr>
                <w:rFonts w:ascii="Times New Roman" w:eastAsia="新細明體" w:hAnsi="新細明體" w:cs="Times New Roman" w:hint="eastAsia"/>
                <w:szCs w:val="24"/>
                <w:lang w:eastAsia="zh-CN"/>
              </w:rPr>
              <w:t>971</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3F530D">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婆羅門出家（</w:t>
            </w:r>
            <w:r w:rsidRPr="00B41491">
              <w:rPr>
                <w:rFonts w:ascii="Times New Roman" w:eastAsia="新細明體" w:hAnsi="新細明體" w:cs="Times New Roman" w:hint="eastAsia"/>
                <w:szCs w:val="24"/>
                <w:lang w:eastAsia="zh-CN"/>
              </w:rPr>
              <w:t>972</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四‧</w:t>
            </w:r>
            <w:r w:rsidRPr="00B41491">
              <w:rPr>
                <w:rFonts w:ascii="Times New Roman" w:eastAsia="新細明體" w:hAnsi="Times New Roman" w:cs="Times New Roman"/>
                <w:szCs w:val="24"/>
              </w:rPr>
              <w:t>185</w:t>
            </w:r>
          </w:p>
        </w:tc>
      </w:tr>
      <w:tr w:rsidR="00B41491" w:rsidRPr="00B41491" w:rsidTr="003F530D">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栴陀（</w:t>
            </w:r>
            <w:r w:rsidRPr="00B41491">
              <w:rPr>
                <w:rFonts w:ascii="Times New Roman" w:eastAsia="新細明體" w:hAnsi="新細明體" w:cs="Times New Roman" w:hint="eastAsia"/>
                <w:szCs w:val="24"/>
                <w:lang w:eastAsia="zh-CN"/>
              </w:rPr>
              <w:t>973</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三‧</w:t>
            </w:r>
            <w:r w:rsidRPr="00B41491">
              <w:rPr>
                <w:rFonts w:ascii="Times New Roman" w:eastAsia="新細明體" w:hAnsi="Times New Roman" w:cs="Times New Roman"/>
                <w:szCs w:val="24"/>
              </w:rPr>
              <w:t>71</w:t>
            </w:r>
          </w:p>
        </w:tc>
      </w:tr>
      <w:tr w:rsidR="00B41491" w:rsidRPr="00B41491" w:rsidTr="003F530D">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補縷低迦（</w:t>
            </w:r>
            <w:r w:rsidRPr="00B41491">
              <w:rPr>
                <w:rFonts w:ascii="Times New Roman" w:eastAsia="新細明體" w:hAnsi="新細明體" w:cs="Times New Roman" w:hint="eastAsia"/>
                <w:szCs w:val="24"/>
                <w:lang w:eastAsia="zh-CN"/>
              </w:rPr>
              <w:t>974-975</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3F530D">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尸婆（</w:t>
            </w:r>
            <w:r w:rsidRPr="00B41491">
              <w:rPr>
                <w:rFonts w:ascii="Times New Roman" w:eastAsia="新細明體" w:hAnsi="新細明體" w:cs="Times New Roman" w:hint="eastAsia"/>
                <w:szCs w:val="24"/>
                <w:lang w:eastAsia="zh-CN"/>
              </w:rPr>
              <w:t>976</w:t>
            </w:r>
            <w:r w:rsidRPr="00B41491">
              <w:rPr>
                <w:rFonts w:ascii="Times New Roman" w:eastAsia="新細明體" w:hAnsi="新細明體" w:cs="Times New Roman"/>
                <w:szCs w:val="24"/>
              </w:rPr>
              <w:t>）</w:t>
            </w:r>
            <w:r w:rsidRPr="00A5037D">
              <w:rPr>
                <w:rFonts w:ascii="Times New Roman" w:eastAsia="新細明體" w:hAnsi="Times New Roman" w:cs="Times New Roman" w:hint="eastAsia"/>
                <w:sz w:val="22"/>
                <w:szCs w:val="24"/>
                <w:shd w:val="pct15" w:color="auto" w:fill="FFFFFF"/>
              </w:rPr>
              <w:t>（</w:t>
            </w:r>
            <w:r w:rsidRPr="00A5037D">
              <w:rPr>
                <w:rFonts w:ascii="Times New Roman" w:eastAsia="新細明體" w:hAnsi="Times New Roman" w:cs="Times New Roman"/>
                <w:sz w:val="22"/>
                <w:szCs w:val="24"/>
                <w:shd w:val="pct15" w:color="auto" w:fill="FFFFFF"/>
              </w:rPr>
              <w:t>p.</w:t>
            </w:r>
            <w:r w:rsidRPr="00A5037D">
              <w:rPr>
                <w:rFonts w:ascii="Times New Roman" w:eastAsia="新細明體" w:hAnsi="Times New Roman" w:cs="Times New Roman" w:hint="eastAsia"/>
                <w:sz w:val="22"/>
                <w:szCs w:val="24"/>
                <w:shd w:val="pct15" w:color="auto" w:fill="FFFFFF"/>
              </w:rPr>
              <w:t>781</w:t>
            </w:r>
            <w:r w:rsidRPr="00A5037D">
              <w:rPr>
                <w:rFonts w:ascii="Times New Roman" w:eastAsia="新細明體" w:hAnsi="Times New Roman" w:cs="Times New Roman" w:hint="eastAsia"/>
                <w:sz w:val="22"/>
                <w:szCs w:val="24"/>
                <w:shd w:val="pct15" w:color="auto" w:fill="FFFFFF"/>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3F530D">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尸婆（</w:t>
            </w:r>
            <w:r w:rsidRPr="00B41491">
              <w:rPr>
                <w:rFonts w:ascii="Times New Roman" w:eastAsia="新細明體" w:hAnsi="新細明體" w:cs="Times New Roman" w:hint="eastAsia"/>
                <w:szCs w:val="24"/>
                <w:lang w:eastAsia="zh-CN"/>
              </w:rPr>
              <w:t>977</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3F530D">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商主（</w:t>
            </w:r>
            <w:r w:rsidRPr="00B41491">
              <w:rPr>
                <w:rFonts w:ascii="Times New Roman" w:eastAsia="新細明體" w:hAnsi="新細明體" w:cs="Times New Roman" w:hint="eastAsia"/>
                <w:szCs w:val="24"/>
                <w:lang w:eastAsia="zh-CN"/>
              </w:rPr>
              <w:t>978</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四‧</w:t>
            </w:r>
            <w:r w:rsidRPr="00B41491">
              <w:rPr>
                <w:rFonts w:ascii="Times New Roman" w:eastAsia="新細明體" w:hAnsi="Times New Roman" w:cs="Times New Roman"/>
                <w:szCs w:val="24"/>
              </w:rPr>
              <w:t>3</w:t>
            </w:r>
          </w:p>
        </w:tc>
      </w:tr>
      <w:tr w:rsidR="00B41491" w:rsidRPr="00B41491" w:rsidTr="003F530D">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須跋陀羅（</w:t>
            </w:r>
            <w:r w:rsidRPr="00B41491">
              <w:rPr>
                <w:rFonts w:ascii="Times New Roman" w:eastAsia="新細明體" w:hAnsi="新細明體" w:cs="Times New Roman" w:hint="eastAsia"/>
                <w:szCs w:val="24"/>
                <w:lang w:eastAsia="zh-CN"/>
              </w:rPr>
              <w:t>979</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shd w:val="pct15" w:color="auto" w:fill="FFFFFF"/>
              </w:rPr>
              <w:t>三六‧</w:t>
            </w:r>
            <w:r w:rsidRPr="00B41491">
              <w:rPr>
                <w:rFonts w:ascii="Times New Roman" w:eastAsia="新細明體" w:hAnsi="Times New Roman" w:cs="Times New Roman"/>
                <w:szCs w:val="24"/>
                <w:shd w:val="pct15" w:color="auto" w:fill="FFFFFF"/>
              </w:rPr>
              <w:t>21</w:t>
            </w:r>
            <w:r w:rsidRPr="00B41491">
              <w:rPr>
                <w:rFonts w:ascii="Times New Roman" w:eastAsia="新細明體" w:hAnsi="Times New Roman" w:cs="Times New Roman"/>
                <w:szCs w:val="24"/>
                <w:shd w:val="pct15" w:color="auto" w:fill="FFFFFF"/>
                <w:vertAlign w:val="superscript"/>
              </w:rPr>
              <w:footnoteReference w:id="320"/>
            </w: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3F530D">
        <w:trPr>
          <w:jc w:val="center"/>
        </w:trPr>
        <w:tc>
          <w:tcPr>
            <w:tcW w:w="669" w:type="pct"/>
            <w:gridSpan w:val="2"/>
            <w:vMerge w:val="restart"/>
            <w:vAlign w:val="center"/>
          </w:tcPr>
          <w:p w:rsidR="00B41491" w:rsidRPr="00B41491" w:rsidRDefault="00B41491" w:rsidP="00B41491">
            <w:pPr>
              <w:jc w:val="both"/>
              <w:rPr>
                <w:rFonts w:ascii="新細明體" w:eastAsia="新細明體" w:hAnsi="新細明體" w:cs="Times New Roman"/>
                <w:szCs w:val="24"/>
                <w:lang w:eastAsia="zh-CN"/>
              </w:rPr>
            </w:pPr>
            <w:r w:rsidRPr="00B41491">
              <w:rPr>
                <w:rFonts w:ascii="新細明體" w:eastAsia="新細明體" w:hAnsi="新細明體" w:cs="Times New Roman" w:hint="eastAsia"/>
                <w:szCs w:val="24"/>
                <w:lang w:eastAsia="zh-CN"/>
              </w:rPr>
              <w:t>雜</w:t>
            </w: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三念（</w:t>
            </w:r>
            <w:r w:rsidRPr="00B41491">
              <w:rPr>
                <w:rFonts w:ascii="Times New Roman" w:eastAsia="新細明體" w:hAnsi="新細明體" w:cs="Times New Roman" w:hint="eastAsia"/>
                <w:szCs w:val="24"/>
                <w:lang w:eastAsia="zh-CN"/>
              </w:rPr>
              <w:t>980-981</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3F530D">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記說（</w:t>
            </w:r>
            <w:r w:rsidRPr="00B41491">
              <w:rPr>
                <w:rFonts w:ascii="Times New Roman" w:eastAsia="新細明體" w:hAnsi="新細明體" w:cs="Times New Roman" w:hint="eastAsia"/>
                <w:szCs w:val="24"/>
                <w:lang w:eastAsia="zh-CN"/>
              </w:rPr>
              <w:t>982-983</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三‧</w:t>
            </w:r>
            <w:r w:rsidRPr="00B41491">
              <w:rPr>
                <w:rFonts w:ascii="Times New Roman" w:eastAsia="新細明體" w:hAnsi="Times New Roman" w:cs="Times New Roman"/>
                <w:szCs w:val="24"/>
              </w:rPr>
              <w:t>32</w:t>
            </w:r>
          </w:p>
        </w:tc>
      </w:tr>
      <w:tr w:rsidR="00B41491" w:rsidRPr="00B41491" w:rsidTr="003F530D">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愛喻（</w:t>
            </w:r>
            <w:r w:rsidRPr="00B41491">
              <w:rPr>
                <w:rFonts w:ascii="Times New Roman" w:eastAsia="新細明體" w:hAnsi="新細明體" w:cs="Times New Roman" w:hint="eastAsia"/>
                <w:szCs w:val="24"/>
                <w:lang w:eastAsia="zh-CN"/>
              </w:rPr>
              <w:t>984</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shd w:val="pct15" w:color="auto" w:fill="FFFFFF"/>
              </w:rPr>
              <w:t>一一‧</w:t>
            </w:r>
            <w:r w:rsidRPr="00B41491">
              <w:rPr>
                <w:rFonts w:ascii="Times New Roman" w:eastAsia="新細明體" w:hAnsi="Times New Roman" w:cs="Times New Roman"/>
                <w:szCs w:val="24"/>
                <w:shd w:val="pct15" w:color="auto" w:fill="FFFFFF"/>
              </w:rPr>
              <w:t>1 2 3</w:t>
            </w:r>
          </w:p>
        </w:tc>
        <w:tc>
          <w:tcPr>
            <w:tcW w:w="1215"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四‧</w:t>
            </w:r>
            <w:r w:rsidRPr="00B41491">
              <w:rPr>
                <w:rFonts w:ascii="Times New Roman" w:eastAsia="新細明體" w:hAnsi="Times New Roman" w:cs="Times New Roman"/>
                <w:szCs w:val="24"/>
              </w:rPr>
              <w:t>199</w:t>
            </w:r>
          </w:p>
        </w:tc>
      </w:tr>
      <w:tr w:rsidR="00B41491" w:rsidRPr="00B41491" w:rsidTr="003F530D">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四人（</w:t>
            </w:r>
            <w:r w:rsidRPr="00B41491">
              <w:rPr>
                <w:rFonts w:ascii="Times New Roman" w:eastAsia="新細明體" w:hAnsi="新細明體" w:cs="Times New Roman" w:hint="eastAsia"/>
                <w:szCs w:val="24"/>
                <w:lang w:eastAsia="zh-CN"/>
              </w:rPr>
              <w:t>985</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四‧</w:t>
            </w:r>
            <w:r w:rsidRPr="00B41491">
              <w:rPr>
                <w:rFonts w:ascii="Times New Roman" w:eastAsia="新細明體" w:hAnsi="Times New Roman" w:cs="Times New Roman"/>
                <w:szCs w:val="24"/>
              </w:rPr>
              <w:t>200</w:t>
            </w:r>
          </w:p>
        </w:tc>
      </w:tr>
      <w:tr w:rsidR="00B41491" w:rsidRPr="00B41491" w:rsidTr="003F530D">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二事斷難持（</w:t>
            </w:r>
            <w:r w:rsidRPr="00B41491">
              <w:rPr>
                <w:rFonts w:ascii="Times New Roman" w:eastAsia="新細明體" w:hAnsi="新細明體" w:cs="Times New Roman" w:hint="eastAsia"/>
                <w:szCs w:val="24"/>
                <w:lang w:eastAsia="zh-CN"/>
              </w:rPr>
              <w:t>986</w:t>
            </w:r>
            <w:r w:rsidRPr="00B41491">
              <w:rPr>
                <w:rFonts w:ascii="Times New Roman" w:eastAsia="新細明體" w:hAnsi="新細明體" w:cs="Times New Roman"/>
                <w:szCs w:val="24"/>
              </w:rPr>
              <w:t>）</w:t>
            </w:r>
            <w:r w:rsidRPr="00B41491">
              <w:rPr>
                <w:rFonts w:ascii="Times New Roman" w:eastAsia="新細明體" w:hAnsi="新細明體" w:cs="Times New Roman"/>
                <w:szCs w:val="24"/>
                <w:vertAlign w:val="superscript"/>
              </w:rPr>
              <w:footnoteReference w:id="321"/>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3F530D">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二法依止多住（</w:t>
            </w:r>
            <w:r w:rsidRPr="00B41491">
              <w:rPr>
                <w:rFonts w:ascii="Times New Roman" w:eastAsia="新細明體" w:hAnsi="新細明體" w:cs="Times New Roman" w:hint="eastAsia"/>
                <w:szCs w:val="24"/>
                <w:lang w:eastAsia="zh-CN"/>
              </w:rPr>
              <w:t>987</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3F530D">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愛盡（</w:t>
            </w:r>
            <w:r w:rsidRPr="00B41491">
              <w:rPr>
                <w:rFonts w:ascii="Times New Roman" w:eastAsia="新細明體" w:hAnsi="新細明體" w:cs="Times New Roman" w:hint="eastAsia"/>
                <w:szCs w:val="24"/>
                <w:lang w:eastAsia="zh-CN"/>
              </w:rPr>
              <w:t>988-989</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3F530D">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二人同記一來（</w:t>
            </w:r>
            <w:r w:rsidRPr="00B41491">
              <w:rPr>
                <w:rFonts w:ascii="Times New Roman" w:eastAsia="新細明體" w:hAnsi="新細明體" w:cs="Times New Roman" w:hint="eastAsia"/>
                <w:szCs w:val="24"/>
                <w:lang w:eastAsia="zh-CN"/>
              </w:rPr>
              <w:t>990</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一０‧</w:t>
            </w:r>
            <w:r w:rsidRPr="00B41491">
              <w:rPr>
                <w:rFonts w:ascii="Times New Roman" w:eastAsia="新細明體" w:hAnsi="Times New Roman" w:cs="Times New Roman"/>
                <w:szCs w:val="24"/>
              </w:rPr>
              <w:t>75</w:t>
            </w:r>
          </w:p>
        </w:tc>
      </w:tr>
      <w:tr w:rsidR="00B41491" w:rsidRPr="00B41491" w:rsidTr="003F530D">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二人同記一來（</w:t>
            </w:r>
            <w:r w:rsidRPr="00B41491">
              <w:rPr>
                <w:rFonts w:ascii="Times New Roman" w:eastAsia="新細明體" w:hAnsi="新細明體" w:cs="Times New Roman" w:hint="eastAsia"/>
                <w:szCs w:val="24"/>
                <w:lang w:eastAsia="zh-CN"/>
              </w:rPr>
              <w:t>991</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shd w:val="pct15" w:color="auto" w:fill="FFFFFF"/>
              </w:rPr>
              <w:t>四０‧</w:t>
            </w:r>
            <w:r w:rsidRPr="00B41491">
              <w:rPr>
                <w:rFonts w:ascii="Times New Roman" w:eastAsia="新細明體" w:hAnsi="Times New Roman" w:cs="Times New Roman"/>
                <w:szCs w:val="24"/>
                <w:shd w:val="pct15" w:color="auto" w:fill="FFFFFF"/>
              </w:rPr>
              <w:t>10</w:t>
            </w:r>
          </w:p>
        </w:tc>
        <w:tc>
          <w:tcPr>
            <w:tcW w:w="1215"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六‧</w:t>
            </w:r>
            <w:r w:rsidRPr="00B41491">
              <w:rPr>
                <w:rFonts w:ascii="Times New Roman" w:eastAsia="新細明體" w:hAnsi="Times New Roman" w:cs="Times New Roman"/>
                <w:szCs w:val="24"/>
              </w:rPr>
              <w:t>44</w:t>
            </w:r>
          </w:p>
        </w:tc>
      </w:tr>
      <w:tr w:rsidR="00B41491" w:rsidRPr="00B41491" w:rsidTr="003F530D">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二種福田（</w:t>
            </w:r>
            <w:r w:rsidRPr="00B41491">
              <w:rPr>
                <w:rFonts w:ascii="Times New Roman" w:eastAsia="新細明體" w:hAnsi="新細明體" w:cs="Times New Roman" w:hint="eastAsia"/>
                <w:szCs w:val="24"/>
                <w:lang w:eastAsia="zh-CN"/>
              </w:rPr>
              <w:t>992</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二‧</w:t>
            </w:r>
            <w:r w:rsidRPr="00B41491">
              <w:rPr>
                <w:rFonts w:ascii="Times New Roman" w:eastAsia="新細明體" w:hAnsi="Times New Roman" w:cs="Times New Roman"/>
                <w:szCs w:val="24"/>
              </w:rPr>
              <w:t>4</w:t>
            </w:r>
            <w:r w:rsidRPr="00B41491">
              <w:rPr>
                <w:rFonts w:ascii="Times New Roman" w:eastAsia="新細明體" w:hAnsi="新細明體" w:cs="Times New Roman"/>
                <w:szCs w:val="24"/>
              </w:rPr>
              <w:t>‧</w:t>
            </w:r>
            <w:r w:rsidRPr="00B41491">
              <w:rPr>
                <w:rFonts w:ascii="Times New Roman" w:eastAsia="新細明體" w:hAnsi="Times New Roman" w:cs="Times New Roman"/>
                <w:szCs w:val="24"/>
              </w:rPr>
              <w:t>4</w:t>
            </w:r>
          </w:p>
        </w:tc>
      </w:tr>
      <w:tr w:rsidR="00B41491" w:rsidRPr="00B41491" w:rsidTr="003F530D">
        <w:trPr>
          <w:jc w:val="center"/>
        </w:trPr>
        <w:tc>
          <w:tcPr>
            <w:tcW w:w="2569" w:type="pct"/>
            <w:gridSpan w:val="3"/>
            <w:vAlign w:val="center"/>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上來卷</w:t>
            </w:r>
            <w:r w:rsidRPr="00B41491">
              <w:rPr>
                <w:rFonts w:ascii="Times New Roman" w:eastAsia="新細明體" w:hAnsi="新細明體" w:cs="Times New Roman" w:hint="eastAsia"/>
                <w:szCs w:val="24"/>
                <w:lang w:eastAsia="zh-CN"/>
              </w:rPr>
              <w:t>35</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7E02B7">
        <w:trPr>
          <w:jc w:val="center"/>
        </w:trPr>
        <w:tc>
          <w:tcPr>
            <w:tcW w:w="669" w:type="pct"/>
            <w:gridSpan w:val="2"/>
            <w:vMerge w:val="restart"/>
            <w:vAlign w:val="center"/>
          </w:tcPr>
          <w:p w:rsidR="00B41491" w:rsidRPr="00B41491" w:rsidRDefault="00B41491" w:rsidP="00B41491">
            <w:pPr>
              <w:jc w:val="both"/>
              <w:rPr>
                <w:rFonts w:ascii="新細明體" w:eastAsia="新細明體" w:hAnsi="新細明體" w:cs="Times New Roman"/>
                <w:szCs w:val="24"/>
                <w:lang w:eastAsia="zh-CN"/>
              </w:rPr>
            </w:pPr>
            <w:r w:rsidRPr="00B41491">
              <w:rPr>
                <w:rFonts w:ascii="新細明體" w:eastAsia="新細明體" w:hAnsi="新細明體" w:cs="Times New Roman" w:hint="eastAsia"/>
                <w:szCs w:val="24"/>
                <w:lang w:eastAsia="zh-CN"/>
              </w:rPr>
              <w:t>譬喻</w:t>
            </w: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三歸五戒（</w:t>
            </w:r>
            <w:r w:rsidRPr="00B41491">
              <w:rPr>
                <w:rFonts w:ascii="Times New Roman" w:eastAsia="新細明體" w:hAnsi="新細明體" w:cs="Times New Roman" w:hint="eastAsia"/>
                <w:szCs w:val="24"/>
                <w:lang w:eastAsia="zh-CN"/>
              </w:rPr>
              <w:t>1241</w:t>
            </w:r>
            <w:r w:rsidRPr="00B41491">
              <w:rPr>
                <w:rFonts w:ascii="Times New Roman" w:eastAsia="新細明體" w:hAnsi="新細明體" w:cs="Times New Roman"/>
                <w:szCs w:val="24"/>
              </w:rPr>
              <w:t>）</w:t>
            </w:r>
            <w:r w:rsidRPr="00A5037D">
              <w:rPr>
                <w:rFonts w:ascii="Times New Roman" w:eastAsia="新細明體" w:hAnsi="Times New Roman" w:cs="Times New Roman" w:hint="eastAsia"/>
                <w:sz w:val="22"/>
                <w:szCs w:val="24"/>
                <w:shd w:val="pct15" w:color="auto" w:fill="FFFFFF"/>
              </w:rPr>
              <w:t>（</w:t>
            </w:r>
            <w:r w:rsidRPr="00A5037D">
              <w:rPr>
                <w:rFonts w:ascii="Times New Roman" w:eastAsia="新細明體" w:hAnsi="Times New Roman" w:cs="Times New Roman"/>
                <w:sz w:val="22"/>
                <w:szCs w:val="24"/>
                <w:shd w:val="pct15" w:color="auto" w:fill="FFFFFF"/>
              </w:rPr>
              <w:t>p.</w:t>
            </w:r>
            <w:r w:rsidRPr="00A5037D">
              <w:rPr>
                <w:rFonts w:ascii="Times New Roman" w:eastAsia="新細明體" w:hAnsi="Times New Roman" w:cs="Times New Roman" w:hint="eastAsia"/>
                <w:sz w:val="22"/>
                <w:szCs w:val="24"/>
                <w:shd w:val="pct15" w:color="auto" w:fill="FFFFFF"/>
              </w:rPr>
              <w:t>782</w:t>
            </w:r>
            <w:r w:rsidRPr="00A5037D">
              <w:rPr>
                <w:rFonts w:ascii="Times New Roman" w:eastAsia="新細明體" w:hAnsi="Times New Roman" w:cs="Times New Roman" w:hint="eastAsia"/>
                <w:sz w:val="22"/>
                <w:szCs w:val="24"/>
                <w:shd w:val="pct15" w:color="auto" w:fill="FFFFFF"/>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7E02B7">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五法具足（</w:t>
            </w:r>
            <w:r w:rsidRPr="00B41491">
              <w:rPr>
                <w:rFonts w:ascii="Times New Roman" w:eastAsia="新細明體" w:hAnsi="新細明體" w:cs="Times New Roman" w:hint="eastAsia"/>
                <w:szCs w:val="24"/>
                <w:lang w:eastAsia="zh-CN"/>
              </w:rPr>
              <w:t>1242</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7E02B7">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慚愧（</w:t>
            </w:r>
            <w:r w:rsidRPr="00B41491">
              <w:rPr>
                <w:rFonts w:ascii="Times New Roman" w:eastAsia="新細明體" w:hAnsi="新細明體" w:cs="Times New Roman" w:hint="eastAsia"/>
                <w:szCs w:val="24"/>
                <w:lang w:eastAsia="zh-CN"/>
              </w:rPr>
              <w:t>1243</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二‧</w:t>
            </w:r>
            <w:r w:rsidRPr="00B41491">
              <w:rPr>
                <w:rFonts w:ascii="Times New Roman" w:eastAsia="新細明體" w:hAnsi="Times New Roman" w:cs="Times New Roman"/>
                <w:szCs w:val="24"/>
              </w:rPr>
              <w:t>9</w:t>
            </w:r>
          </w:p>
        </w:tc>
      </w:tr>
      <w:tr w:rsidR="00B41491" w:rsidRPr="00B41491" w:rsidTr="007E02B7">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燒然不燒然（</w:t>
            </w:r>
            <w:r w:rsidRPr="00B41491">
              <w:rPr>
                <w:rFonts w:ascii="Times New Roman" w:eastAsia="新細明體" w:hAnsi="新細明體" w:cs="Times New Roman" w:hint="eastAsia"/>
                <w:szCs w:val="24"/>
                <w:lang w:eastAsia="zh-CN"/>
              </w:rPr>
              <w:t>1244</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7E02B7">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三惡行捨與斷（</w:t>
            </w:r>
            <w:r w:rsidRPr="00B41491">
              <w:rPr>
                <w:rFonts w:ascii="Times New Roman" w:eastAsia="新細明體" w:hAnsi="新細明體" w:cs="Times New Roman" w:hint="eastAsia"/>
                <w:szCs w:val="24"/>
                <w:lang w:eastAsia="zh-CN"/>
              </w:rPr>
              <w:t>1245</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三‧</w:t>
            </w:r>
            <w:r w:rsidRPr="00B41491">
              <w:rPr>
                <w:rFonts w:ascii="Times New Roman" w:eastAsia="新細明體" w:hAnsi="Times New Roman" w:cs="Times New Roman"/>
                <w:szCs w:val="24"/>
              </w:rPr>
              <w:t>17</w:t>
            </w:r>
            <w:r w:rsidRPr="00B41491">
              <w:rPr>
                <w:rFonts w:ascii="Times New Roman" w:eastAsia="新細明體" w:hAnsi="Times New Roman" w:cs="Times New Roman"/>
                <w:szCs w:val="24"/>
                <w:vertAlign w:val="superscript"/>
              </w:rPr>
              <w:footnoteReference w:id="322"/>
            </w:r>
          </w:p>
        </w:tc>
      </w:tr>
      <w:tr w:rsidR="00B41491" w:rsidRPr="00B41491" w:rsidTr="007E02B7">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煉金（</w:t>
            </w:r>
            <w:r w:rsidRPr="00B41491">
              <w:rPr>
                <w:rFonts w:ascii="Times New Roman" w:eastAsia="新細明體" w:hAnsi="新細明體" w:cs="Times New Roman" w:hint="eastAsia"/>
                <w:szCs w:val="24"/>
                <w:lang w:eastAsia="zh-CN"/>
              </w:rPr>
              <w:t>1246</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三‧</w:t>
            </w:r>
            <w:r w:rsidRPr="00B41491">
              <w:rPr>
                <w:rFonts w:ascii="Times New Roman" w:eastAsia="新細明體" w:hAnsi="Times New Roman" w:cs="Times New Roman"/>
                <w:szCs w:val="24"/>
              </w:rPr>
              <w:t>100</w:t>
            </w:r>
          </w:p>
        </w:tc>
      </w:tr>
      <w:tr w:rsidR="00B41491" w:rsidRPr="00B41491" w:rsidTr="007E02B7">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思惟三相（</w:t>
            </w:r>
            <w:r w:rsidRPr="00B41491">
              <w:rPr>
                <w:rFonts w:ascii="Times New Roman" w:eastAsia="新細明體" w:hAnsi="新細明體" w:cs="Times New Roman" w:hint="eastAsia"/>
                <w:szCs w:val="24"/>
                <w:lang w:eastAsia="zh-CN"/>
              </w:rPr>
              <w:t>1247</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7E02B7">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牧牛（</w:t>
            </w:r>
            <w:r w:rsidRPr="00B41491">
              <w:rPr>
                <w:rFonts w:ascii="Times New Roman" w:eastAsia="新細明體" w:hAnsi="新細明體" w:cs="Times New Roman" w:hint="eastAsia"/>
                <w:szCs w:val="24"/>
                <w:lang w:eastAsia="zh-CN"/>
              </w:rPr>
              <w:t>1248</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7E02B7">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牧牛十一法（</w:t>
            </w:r>
            <w:r w:rsidRPr="00B41491">
              <w:rPr>
                <w:rFonts w:ascii="Times New Roman" w:eastAsia="新細明體" w:hAnsi="新細明體" w:cs="Times New Roman" w:hint="eastAsia"/>
                <w:szCs w:val="24"/>
                <w:lang w:eastAsia="zh-CN"/>
              </w:rPr>
              <w:t>1249</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三‧</w:t>
            </w:r>
            <w:r w:rsidRPr="00B41491">
              <w:rPr>
                <w:rFonts w:ascii="Times New Roman" w:eastAsia="新細明體" w:hAnsi="Times New Roman" w:cs="Times New Roman"/>
                <w:szCs w:val="24"/>
              </w:rPr>
              <w:t>18</w:t>
            </w:r>
          </w:p>
        </w:tc>
      </w:tr>
      <w:tr w:rsidR="00B41491" w:rsidRPr="00B41491" w:rsidTr="007E02B7">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利養聚落（</w:t>
            </w:r>
            <w:r w:rsidRPr="00B41491">
              <w:rPr>
                <w:rFonts w:ascii="Times New Roman" w:eastAsia="新細明體" w:hAnsi="新細明體" w:cs="Times New Roman" w:hint="eastAsia"/>
                <w:szCs w:val="24"/>
                <w:lang w:eastAsia="zh-CN"/>
              </w:rPr>
              <w:t>1250-1251</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五‧</w:t>
            </w:r>
            <w:r w:rsidRPr="00B41491">
              <w:rPr>
                <w:rFonts w:ascii="Times New Roman" w:eastAsia="新細明體" w:hAnsi="Times New Roman" w:cs="Times New Roman"/>
                <w:szCs w:val="24"/>
              </w:rPr>
              <w:t>30</w:t>
            </w:r>
            <w:r w:rsidRPr="00B41491">
              <w:rPr>
                <w:rFonts w:ascii="Times New Roman" w:eastAsia="新細明體" w:hAnsi="新細明體" w:cs="Times New Roman"/>
                <w:szCs w:val="24"/>
              </w:rPr>
              <w:t>六‧</w:t>
            </w:r>
            <w:r w:rsidRPr="00B41491">
              <w:rPr>
                <w:rFonts w:ascii="Times New Roman" w:eastAsia="新細明體" w:hAnsi="Times New Roman" w:cs="Times New Roman"/>
                <w:szCs w:val="24"/>
              </w:rPr>
              <w:t>42</w:t>
            </w:r>
            <w:r w:rsidRPr="00B41491">
              <w:rPr>
                <w:rFonts w:ascii="Times New Roman" w:eastAsia="新細明體" w:hAnsi="新細明體" w:cs="Times New Roman"/>
                <w:szCs w:val="24"/>
              </w:rPr>
              <w:t>八‧</w:t>
            </w:r>
            <w:r w:rsidRPr="00B41491">
              <w:rPr>
                <w:rFonts w:ascii="Times New Roman" w:eastAsia="新細明體" w:hAnsi="Times New Roman" w:cs="Times New Roman"/>
                <w:szCs w:val="24"/>
              </w:rPr>
              <w:t>86</w:t>
            </w:r>
          </w:p>
        </w:tc>
      </w:tr>
      <w:tr w:rsidR="00B41491" w:rsidRPr="00B41491" w:rsidTr="007E02B7">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不放逸（</w:t>
            </w:r>
            <w:r w:rsidRPr="00B41491">
              <w:rPr>
                <w:rFonts w:ascii="Times New Roman" w:eastAsia="新細明體" w:hAnsi="新細明體" w:cs="Times New Roman" w:hint="eastAsia"/>
                <w:szCs w:val="24"/>
                <w:lang w:eastAsia="zh-CN"/>
              </w:rPr>
              <w:t>1252</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二０‧</w:t>
            </w:r>
            <w:r w:rsidRPr="00B41491">
              <w:rPr>
                <w:rFonts w:ascii="Times New Roman" w:eastAsia="新細明體" w:hAnsi="Times New Roman" w:cs="Times New Roman"/>
                <w:szCs w:val="24"/>
              </w:rPr>
              <w:t>8</w:t>
            </w: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7E02B7">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慈心布施（</w:t>
            </w:r>
            <w:r w:rsidRPr="00B41491">
              <w:rPr>
                <w:rFonts w:ascii="Times New Roman" w:eastAsia="新細明體" w:hAnsi="新細明體" w:cs="Times New Roman" w:hint="eastAsia"/>
                <w:szCs w:val="24"/>
                <w:lang w:eastAsia="zh-CN"/>
              </w:rPr>
              <w:t>1253</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二０‧</w:t>
            </w:r>
            <w:r w:rsidRPr="00B41491">
              <w:rPr>
                <w:rFonts w:ascii="Times New Roman" w:eastAsia="新細明體" w:hAnsi="Times New Roman" w:cs="Times New Roman"/>
                <w:szCs w:val="24"/>
              </w:rPr>
              <w:t>4</w:t>
            </w: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7E02B7">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慈心（</w:t>
            </w:r>
            <w:r w:rsidRPr="00B41491">
              <w:rPr>
                <w:rFonts w:ascii="Times New Roman" w:eastAsia="新細明體" w:hAnsi="新細明體" w:cs="Times New Roman" w:hint="eastAsia"/>
                <w:szCs w:val="24"/>
                <w:lang w:eastAsia="zh-CN"/>
              </w:rPr>
              <w:t>1254-1256</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二０‧</w:t>
            </w:r>
            <w:r w:rsidRPr="00B41491">
              <w:rPr>
                <w:rFonts w:ascii="Times New Roman" w:eastAsia="新細明體" w:hAnsi="Times New Roman" w:cs="Times New Roman"/>
                <w:szCs w:val="24"/>
              </w:rPr>
              <w:t>3 5 2</w:t>
            </w: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7E02B7">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無常迅速（</w:t>
            </w:r>
            <w:r w:rsidRPr="00B41491">
              <w:rPr>
                <w:rFonts w:ascii="Times New Roman" w:eastAsia="新細明體" w:hAnsi="新細明體" w:cs="Times New Roman" w:hint="eastAsia"/>
                <w:szCs w:val="24"/>
                <w:lang w:eastAsia="zh-CN"/>
              </w:rPr>
              <w:t>1257</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二０‧</w:t>
            </w:r>
            <w:r w:rsidRPr="00B41491">
              <w:rPr>
                <w:rFonts w:ascii="Times New Roman" w:eastAsia="新細明體" w:hAnsi="Times New Roman" w:cs="Times New Roman"/>
                <w:szCs w:val="24"/>
              </w:rPr>
              <w:t>6</w:t>
            </w: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7E02B7">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修身戒心慧（</w:t>
            </w:r>
            <w:r w:rsidRPr="00B41491">
              <w:rPr>
                <w:rFonts w:ascii="Times New Roman" w:eastAsia="新細明體" w:hAnsi="新細明體" w:cs="Times New Roman" w:hint="eastAsia"/>
                <w:szCs w:val="24"/>
                <w:lang w:eastAsia="zh-CN"/>
              </w:rPr>
              <w:t>1258</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二０‧</w:t>
            </w:r>
            <w:r w:rsidRPr="00B41491">
              <w:rPr>
                <w:rFonts w:ascii="Times New Roman" w:eastAsia="新細明體" w:hAnsi="Times New Roman" w:cs="Times New Roman"/>
                <w:szCs w:val="24"/>
              </w:rPr>
              <w:t>7</w:t>
            </w: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7E02B7">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繫著女色（</w:t>
            </w:r>
            <w:r w:rsidRPr="00B41491">
              <w:rPr>
                <w:rFonts w:ascii="Times New Roman" w:eastAsia="新細明體" w:hAnsi="新細明體" w:cs="Times New Roman" w:hint="eastAsia"/>
                <w:szCs w:val="24"/>
                <w:lang w:eastAsia="zh-CN"/>
              </w:rPr>
              <w:t>1259-1261</w:t>
            </w:r>
            <w:r w:rsidRPr="00B41491">
              <w:rPr>
                <w:rFonts w:ascii="Times New Roman" w:eastAsia="新細明體" w:hAnsi="新細明體" w:cs="Times New Roman"/>
                <w:szCs w:val="24"/>
              </w:rPr>
              <w:t>）</w:t>
            </w:r>
            <w:r w:rsidRPr="00A5037D">
              <w:rPr>
                <w:rFonts w:ascii="Times New Roman" w:eastAsia="新細明體" w:hAnsi="Times New Roman" w:cs="Times New Roman" w:hint="eastAsia"/>
                <w:sz w:val="22"/>
                <w:szCs w:val="24"/>
                <w:shd w:val="pct15" w:color="auto" w:fill="FFFFFF"/>
              </w:rPr>
              <w:t>（</w:t>
            </w:r>
            <w:r w:rsidRPr="00A5037D">
              <w:rPr>
                <w:rFonts w:ascii="Times New Roman" w:eastAsia="新細明體" w:hAnsi="Times New Roman" w:cs="Times New Roman"/>
                <w:sz w:val="22"/>
                <w:szCs w:val="24"/>
                <w:shd w:val="pct15" w:color="auto" w:fill="FFFFFF"/>
              </w:rPr>
              <w:t>p.</w:t>
            </w:r>
            <w:r w:rsidRPr="00A5037D">
              <w:rPr>
                <w:rFonts w:ascii="Times New Roman" w:eastAsia="新細明體" w:hAnsi="Times New Roman" w:cs="Times New Roman" w:hint="eastAsia"/>
                <w:sz w:val="22"/>
                <w:szCs w:val="24"/>
                <w:shd w:val="pct15" w:color="auto" w:fill="FFFFFF"/>
              </w:rPr>
              <w:t>783</w:t>
            </w:r>
            <w:r w:rsidRPr="00A5037D">
              <w:rPr>
                <w:rFonts w:ascii="Times New Roman" w:eastAsia="新細明體" w:hAnsi="Times New Roman" w:cs="Times New Roman" w:hint="eastAsia"/>
                <w:sz w:val="22"/>
                <w:szCs w:val="24"/>
                <w:shd w:val="pct15" w:color="auto" w:fill="FFFFFF"/>
              </w:rPr>
              <w:t>）</w:t>
            </w:r>
          </w:p>
        </w:tc>
        <w:tc>
          <w:tcPr>
            <w:tcW w:w="1216"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二０‧</w:t>
            </w:r>
            <w:r w:rsidRPr="00B41491">
              <w:rPr>
                <w:rFonts w:ascii="Times New Roman" w:eastAsia="新細明體" w:hAnsi="Times New Roman" w:cs="Times New Roman"/>
                <w:szCs w:val="24"/>
              </w:rPr>
              <w:t>10</w:t>
            </w:r>
            <w:r w:rsidRPr="00B41491">
              <w:rPr>
                <w:rFonts w:ascii="Times New Roman" w:eastAsia="新細明體" w:hAnsi="新細明體" w:cs="Times New Roman"/>
                <w:szCs w:val="24"/>
              </w:rPr>
              <w:t>（一二六０）</w:t>
            </w: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7E02B7">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野狐鳴（</w:t>
            </w:r>
            <w:r w:rsidRPr="00B41491">
              <w:rPr>
                <w:rFonts w:ascii="Times New Roman" w:eastAsia="新細明體" w:hAnsi="新細明體" w:cs="Times New Roman" w:hint="eastAsia"/>
                <w:szCs w:val="24"/>
                <w:lang w:eastAsia="zh-CN"/>
              </w:rPr>
              <w:t>1262</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二０‧</w:t>
            </w:r>
            <w:r w:rsidRPr="00B41491">
              <w:rPr>
                <w:rFonts w:ascii="Times New Roman" w:eastAsia="新細明體" w:hAnsi="Times New Roman" w:cs="Times New Roman"/>
                <w:szCs w:val="24"/>
              </w:rPr>
              <w:t>11</w:t>
            </w: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7E02B7">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糞屎（</w:t>
            </w:r>
            <w:r w:rsidRPr="00B41491">
              <w:rPr>
                <w:rFonts w:ascii="Times New Roman" w:eastAsia="新細明體" w:hAnsi="新細明體" w:cs="Times New Roman" w:hint="eastAsia"/>
                <w:szCs w:val="24"/>
                <w:lang w:eastAsia="zh-CN"/>
              </w:rPr>
              <w:t>1263</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一七‧</w:t>
            </w:r>
            <w:r w:rsidRPr="00B41491">
              <w:rPr>
                <w:rFonts w:ascii="Times New Roman" w:eastAsia="新細明體" w:hAnsi="Times New Roman" w:cs="Times New Roman"/>
                <w:szCs w:val="24"/>
              </w:rPr>
              <w:t>5</w:t>
            </w: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7E02B7">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野狐鳴（</w:t>
            </w:r>
            <w:r w:rsidRPr="00B41491">
              <w:rPr>
                <w:rFonts w:ascii="Times New Roman" w:eastAsia="新細明體" w:hAnsi="新細明體" w:cs="Times New Roman" w:hint="eastAsia"/>
                <w:szCs w:val="24"/>
                <w:lang w:eastAsia="zh-CN"/>
              </w:rPr>
              <w:t>1264</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一七‧</w:t>
            </w:r>
            <w:r w:rsidRPr="00B41491">
              <w:rPr>
                <w:rFonts w:ascii="Times New Roman" w:eastAsia="新細明體" w:hAnsi="Times New Roman" w:cs="Times New Roman"/>
                <w:szCs w:val="24"/>
              </w:rPr>
              <w:t>8</w:t>
            </w: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7E02B7">
        <w:trPr>
          <w:jc w:val="center"/>
        </w:trPr>
        <w:tc>
          <w:tcPr>
            <w:tcW w:w="669" w:type="pct"/>
            <w:gridSpan w:val="2"/>
            <w:vAlign w:val="center"/>
          </w:tcPr>
          <w:p w:rsidR="00B41491" w:rsidRPr="00B41491" w:rsidRDefault="00B41491" w:rsidP="00B41491">
            <w:pPr>
              <w:jc w:val="both"/>
              <w:rPr>
                <w:rFonts w:ascii="新細明體" w:eastAsia="新細明體" w:hAnsi="新細明體" w:cs="Times New Roman"/>
                <w:szCs w:val="24"/>
                <w:lang w:eastAsia="zh-CN"/>
              </w:rPr>
            </w:pPr>
            <w:r w:rsidRPr="00B41491">
              <w:rPr>
                <w:rFonts w:ascii="新細明體" w:eastAsia="新細明體" w:hAnsi="新細明體" w:cs="Times New Roman"/>
                <w:szCs w:val="24"/>
              </w:rPr>
              <w:t>病</w:t>
            </w: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病（</w:t>
            </w:r>
            <w:r w:rsidRPr="00B41491">
              <w:rPr>
                <w:rFonts w:ascii="Times New Roman" w:eastAsia="新細明體" w:hAnsi="新細明體" w:cs="Times New Roman" w:hint="eastAsia"/>
                <w:szCs w:val="24"/>
                <w:lang w:eastAsia="zh-CN"/>
              </w:rPr>
              <w:t>1266</w:t>
            </w:r>
            <w:r w:rsidRPr="00B41491">
              <w:rPr>
                <w:rFonts w:ascii="Times New Roman" w:eastAsia="新細明體" w:hAnsi="新細明體" w:cs="Times New Roman"/>
                <w:szCs w:val="24"/>
              </w:rPr>
              <w:t>）</w:t>
            </w:r>
            <w:r w:rsidRPr="00B41491">
              <w:rPr>
                <w:rFonts w:ascii="Times New Roman" w:eastAsia="新細明體" w:hAnsi="Times New Roman" w:cs="Times New Roman"/>
                <w:szCs w:val="24"/>
              </w:rPr>
              <w:t>[</w:t>
            </w:r>
            <w:r w:rsidRPr="00B41491">
              <w:rPr>
                <w:rFonts w:ascii="Times New Roman" w:eastAsia="新細明體" w:hAnsi="新細明體" w:cs="Times New Roman"/>
                <w:szCs w:val="24"/>
              </w:rPr>
              <w:t>略</w:t>
            </w:r>
            <w:r w:rsidRPr="00B41491">
              <w:rPr>
                <w:rFonts w:ascii="Times New Roman" w:eastAsia="新細明體" w:hAnsi="Times New Roman"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3F530D">
        <w:trPr>
          <w:jc w:val="center"/>
        </w:trPr>
        <w:tc>
          <w:tcPr>
            <w:tcW w:w="2569" w:type="pct"/>
            <w:gridSpan w:val="3"/>
            <w:vAlign w:val="center"/>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上來卷</w:t>
            </w:r>
            <w:r w:rsidRPr="00B41491">
              <w:rPr>
                <w:rFonts w:ascii="Times New Roman" w:eastAsia="新細明體" w:hAnsi="新細明體" w:cs="Times New Roman" w:hint="eastAsia"/>
                <w:szCs w:val="24"/>
                <w:lang w:eastAsia="zh-CN"/>
              </w:rPr>
              <w:t>47</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7E02B7">
        <w:trPr>
          <w:jc w:val="center"/>
        </w:trPr>
        <w:tc>
          <w:tcPr>
            <w:tcW w:w="669" w:type="pct"/>
            <w:gridSpan w:val="2"/>
            <w:vAlign w:val="center"/>
          </w:tcPr>
          <w:p w:rsidR="00B41491" w:rsidRPr="00B41491" w:rsidRDefault="00B41491" w:rsidP="00B41491">
            <w:pPr>
              <w:jc w:val="both"/>
              <w:rPr>
                <w:rFonts w:ascii="新細明體" w:eastAsia="新細明體" w:hAnsi="新細明體" w:cs="Times New Roman"/>
                <w:szCs w:val="24"/>
                <w:lang w:eastAsia="zh-CN"/>
              </w:rPr>
            </w:pPr>
            <w:r w:rsidRPr="00B41491">
              <w:rPr>
                <w:rFonts w:ascii="新細明體" w:eastAsia="新細明體" w:hAnsi="新細明體" w:cs="Times New Roman"/>
                <w:szCs w:val="24"/>
              </w:rPr>
              <w:t>病</w:t>
            </w: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病（</w:t>
            </w:r>
            <w:r w:rsidRPr="00B41491">
              <w:rPr>
                <w:rFonts w:ascii="Times New Roman" w:eastAsia="新細明體" w:hAnsi="新細明體" w:cs="Times New Roman" w:hint="eastAsia"/>
                <w:szCs w:val="24"/>
                <w:lang w:eastAsia="zh-CN"/>
              </w:rPr>
              <w:t>1023-1038</w:t>
            </w:r>
            <w:r w:rsidRPr="00B41491">
              <w:rPr>
                <w:rFonts w:ascii="Times New Roman" w:eastAsia="新細明體" w:hAnsi="新細明體" w:cs="Times New Roman"/>
                <w:szCs w:val="24"/>
              </w:rPr>
              <w:t>）</w:t>
            </w:r>
            <w:r w:rsidRPr="00B41491">
              <w:rPr>
                <w:rFonts w:ascii="Times New Roman" w:eastAsia="新細明體" w:hAnsi="Times New Roman" w:cs="Times New Roman"/>
                <w:szCs w:val="24"/>
              </w:rPr>
              <w:t>[</w:t>
            </w:r>
            <w:r w:rsidRPr="00B41491">
              <w:rPr>
                <w:rFonts w:ascii="Times New Roman" w:eastAsia="新細明體" w:hAnsi="新細明體" w:cs="Times New Roman"/>
                <w:szCs w:val="24"/>
              </w:rPr>
              <w:t>略</w:t>
            </w:r>
            <w:r w:rsidRPr="00B41491">
              <w:rPr>
                <w:rFonts w:ascii="Times New Roman" w:eastAsia="新細明體" w:hAnsi="Times New Roman"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7E02B7">
        <w:trPr>
          <w:jc w:val="center"/>
        </w:trPr>
        <w:tc>
          <w:tcPr>
            <w:tcW w:w="669" w:type="pct"/>
            <w:gridSpan w:val="2"/>
            <w:vMerge w:val="restart"/>
            <w:vAlign w:val="center"/>
          </w:tcPr>
          <w:p w:rsidR="00B41491" w:rsidRPr="00B41491" w:rsidRDefault="00B41491" w:rsidP="00B41491">
            <w:pPr>
              <w:jc w:val="both"/>
              <w:rPr>
                <w:rFonts w:ascii="新細明體" w:eastAsia="新細明體" w:hAnsi="新細明體" w:cs="Times New Roman"/>
                <w:szCs w:val="24"/>
                <w:lang w:eastAsia="zh-CN"/>
              </w:rPr>
            </w:pPr>
            <w:r w:rsidRPr="00B41491">
              <w:rPr>
                <w:rFonts w:ascii="新細明體" w:eastAsia="新細明體" w:hAnsi="新細明體" w:cs="Times New Roman" w:hint="eastAsia"/>
                <w:szCs w:val="24"/>
                <w:lang w:eastAsia="zh-CN"/>
              </w:rPr>
              <w:t>業報</w:t>
            </w: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淨法（</w:t>
            </w:r>
            <w:r w:rsidRPr="00B41491">
              <w:rPr>
                <w:rFonts w:ascii="Times New Roman" w:eastAsia="新細明體" w:hAnsi="新細明體" w:cs="Times New Roman" w:hint="eastAsia"/>
                <w:szCs w:val="24"/>
                <w:lang w:eastAsia="zh-CN"/>
              </w:rPr>
              <w:t>1039</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7E02B7">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捨法（</w:t>
            </w:r>
            <w:r w:rsidRPr="00B41491">
              <w:rPr>
                <w:rFonts w:ascii="Times New Roman" w:eastAsia="新細明體" w:hAnsi="新細明體" w:cs="Times New Roman" w:hint="eastAsia"/>
                <w:szCs w:val="24"/>
                <w:lang w:eastAsia="zh-CN"/>
              </w:rPr>
              <w:t>1040</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p>
        </w:tc>
      </w:tr>
      <w:tr w:rsidR="00B41491" w:rsidRPr="00B41491" w:rsidTr="007E02B7">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祭祀（</w:t>
            </w:r>
            <w:r w:rsidRPr="00B41491">
              <w:rPr>
                <w:rFonts w:ascii="Times New Roman" w:eastAsia="新細明體" w:hAnsi="新細明體" w:cs="Times New Roman" w:hint="eastAsia"/>
                <w:szCs w:val="24"/>
                <w:lang w:eastAsia="zh-CN"/>
              </w:rPr>
              <w:t>1041</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shd w:val="pct15" w:color="auto" w:fill="FFFFFF"/>
              </w:rPr>
              <w:t>一０‧</w:t>
            </w:r>
            <w:r w:rsidRPr="00B41491">
              <w:rPr>
                <w:rFonts w:ascii="Times New Roman" w:eastAsia="新細明體" w:hAnsi="Times New Roman" w:cs="Times New Roman"/>
                <w:szCs w:val="24"/>
                <w:shd w:val="pct15" w:color="auto" w:fill="FFFFFF"/>
              </w:rPr>
              <w:t>176</w:t>
            </w:r>
          </w:p>
        </w:tc>
      </w:tr>
      <w:tr w:rsidR="00B41491" w:rsidRPr="00B41491" w:rsidTr="007E02B7">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非法行法行（</w:t>
            </w:r>
            <w:r w:rsidRPr="00B41491">
              <w:rPr>
                <w:rFonts w:ascii="Times New Roman" w:eastAsia="新細明體" w:hAnsi="新細明體" w:cs="Times New Roman" w:hint="eastAsia"/>
                <w:szCs w:val="24"/>
                <w:lang w:eastAsia="zh-CN"/>
              </w:rPr>
              <w:t>1042</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shd w:val="pct15" w:color="auto" w:fill="FFFFFF"/>
              </w:rPr>
              <w:t>一０‧</w:t>
            </w:r>
            <w:r w:rsidRPr="00B41491">
              <w:rPr>
                <w:rFonts w:ascii="Times New Roman" w:eastAsia="新細明體" w:hAnsi="Times New Roman" w:cs="Times New Roman"/>
                <w:szCs w:val="24"/>
                <w:shd w:val="pct15" w:color="auto" w:fill="FFFFFF"/>
              </w:rPr>
              <w:t>167</w:t>
            </w:r>
          </w:p>
        </w:tc>
      </w:tr>
      <w:tr w:rsidR="00B41491" w:rsidRPr="00B41491" w:rsidTr="007E02B7">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作不作（</w:t>
            </w:r>
            <w:r w:rsidRPr="00B41491">
              <w:rPr>
                <w:rFonts w:ascii="Times New Roman" w:eastAsia="新細明體" w:hAnsi="新細明體" w:cs="Times New Roman" w:hint="eastAsia"/>
                <w:szCs w:val="24"/>
                <w:lang w:eastAsia="zh-CN"/>
              </w:rPr>
              <w:t>1043</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shd w:val="pct15" w:color="auto" w:fill="FFFFFF"/>
              </w:rPr>
              <w:t>一０‧</w:t>
            </w:r>
            <w:r w:rsidRPr="00B41491">
              <w:rPr>
                <w:rFonts w:ascii="Times New Roman" w:eastAsia="新細明體" w:hAnsi="Times New Roman" w:cs="Times New Roman"/>
                <w:szCs w:val="24"/>
                <w:shd w:val="pct15" w:color="auto" w:fill="FFFFFF"/>
              </w:rPr>
              <w:t>177</w:t>
            </w:r>
          </w:p>
        </w:tc>
      </w:tr>
      <w:tr w:rsidR="00B41491" w:rsidRPr="00B41491" w:rsidTr="007E02B7">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自通法（</w:t>
            </w:r>
            <w:r w:rsidRPr="00B41491">
              <w:rPr>
                <w:rFonts w:ascii="Times New Roman" w:eastAsia="新細明體" w:hAnsi="新細明體" w:cs="Times New Roman" w:hint="eastAsia"/>
                <w:szCs w:val="24"/>
                <w:lang w:eastAsia="zh-CN"/>
              </w:rPr>
              <w:t>1044</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五五‧</w:t>
            </w:r>
            <w:r w:rsidRPr="00B41491">
              <w:rPr>
                <w:rFonts w:ascii="Times New Roman" w:eastAsia="新細明體" w:hAnsi="Times New Roman" w:cs="Times New Roman"/>
                <w:szCs w:val="24"/>
              </w:rPr>
              <w:t>7</w:t>
            </w:r>
          </w:p>
        </w:tc>
        <w:tc>
          <w:tcPr>
            <w:tcW w:w="1215"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二‧二‧</w:t>
            </w:r>
            <w:r w:rsidRPr="00B41491">
              <w:rPr>
                <w:rFonts w:ascii="Times New Roman" w:eastAsia="新細明體" w:hAnsi="Times New Roman" w:cs="Times New Roman"/>
                <w:szCs w:val="24"/>
              </w:rPr>
              <w:t>6</w:t>
            </w:r>
          </w:p>
        </w:tc>
      </w:tr>
      <w:tr w:rsidR="00B41491" w:rsidRPr="00B41491" w:rsidTr="007E02B7">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習近法（</w:t>
            </w:r>
            <w:r w:rsidRPr="00B41491">
              <w:rPr>
                <w:rFonts w:ascii="Times New Roman" w:eastAsia="新細明體" w:hAnsi="新細明體" w:cs="Times New Roman" w:hint="eastAsia"/>
                <w:szCs w:val="24"/>
                <w:lang w:eastAsia="zh-CN"/>
              </w:rPr>
              <w:t>1045</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一０‧</w:t>
            </w:r>
            <w:r w:rsidRPr="00B41491">
              <w:rPr>
                <w:rFonts w:ascii="Times New Roman" w:eastAsia="新細明體" w:hAnsi="Times New Roman" w:cs="Times New Roman"/>
                <w:szCs w:val="24"/>
              </w:rPr>
              <w:t>194</w:t>
            </w:r>
          </w:p>
        </w:tc>
      </w:tr>
      <w:tr w:rsidR="00B41491" w:rsidRPr="00B41491" w:rsidTr="007E02B7">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蛇行法（</w:t>
            </w:r>
            <w:r w:rsidRPr="00B41491">
              <w:rPr>
                <w:rFonts w:ascii="Times New Roman" w:eastAsia="新細明體" w:hAnsi="新細明體" w:cs="Times New Roman" w:hint="eastAsia"/>
                <w:szCs w:val="24"/>
                <w:lang w:eastAsia="zh-CN"/>
              </w:rPr>
              <w:t>1046</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一０‧</w:t>
            </w:r>
            <w:r w:rsidRPr="00B41491">
              <w:rPr>
                <w:rFonts w:ascii="Times New Roman" w:eastAsia="新細明體" w:hAnsi="Times New Roman" w:cs="Times New Roman"/>
                <w:szCs w:val="24"/>
              </w:rPr>
              <w:t>205</w:t>
            </w:r>
          </w:p>
        </w:tc>
      </w:tr>
      <w:tr w:rsidR="00B41491" w:rsidRPr="00B41491" w:rsidTr="007E02B7">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善不善業報（</w:t>
            </w:r>
            <w:r w:rsidRPr="00B41491">
              <w:rPr>
                <w:rFonts w:ascii="Times New Roman" w:eastAsia="新細明體" w:hAnsi="新細明體" w:cs="Times New Roman" w:hint="eastAsia"/>
                <w:szCs w:val="24"/>
              </w:rPr>
              <w:t>1047-1048</w:t>
            </w:r>
            <w:r w:rsidRPr="00B41491">
              <w:rPr>
                <w:rFonts w:ascii="Times New Roman" w:eastAsia="新細明體" w:hAnsi="新細明體" w:cs="Times New Roman"/>
                <w:szCs w:val="24"/>
              </w:rPr>
              <w:t>）</w:t>
            </w:r>
            <w:r w:rsidRPr="00A5037D">
              <w:rPr>
                <w:rFonts w:ascii="Times New Roman" w:eastAsia="新細明體" w:hAnsi="Times New Roman" w:cs="Times New Roman" w:hint="eastAsia"/>
                <w:sz w:val="22"/>
                <w:szCs w:val="24"/>
                <w:shd w:val="pct15" w:color="auto" w:fill="FFFFFF"/>
              </w:rPr>
              <w:t>（</w:t>
            </w:r>
            <w:r w:rsidRPr="00A5037D">
              <w:rPr>
                <w:rFonts w:ascii="Times New Roman" w:eastAsia="新細明體" w:hAnsi="Times New Roman" w:cs="Times New Roman"/>
                <w:sz w:val="22"/>
                <w:szCs w:val="24"/>
                <w:shd w:val="pct15" w:color="auto" w:fill="FFFFFF"/>
              </w:rPr>
              <w:t>p.</w:t>
            </w:r>
            <w:r w:rsidRPr="00A5037D">
              <w:rPr>
                <w:rFonts w:ascii="Times New Roman" w:eastAsia="新細明體" w:hAnsi="Times New Roman" w:cs="Times New Roman" w:hint="eastAsia"/>
                <w:sz w:val="22"/>
                <w:szCs w:val="24"/>
                <w:shd w:val="pct15" w:color="auto" w:fill="FFFFFF"/>
              </w:rPr>
              <w:t>784</w:t>
            </w:r>
            <w:r w:rsidRPr="00A5037D">
              <w:rPr>
                <w:rFonts w:ascii="Times New Roman" w:eastAsia="新細明體" w:hAnsi="Times New Roman" w:cs="Times New Roman" w:hint="eastAsia"/>
                <w:sz w:val="22"/>
                <w:szCs w:val="24"/>
                <w:shd w:val="pct15" w:color="auto" w:fill="FFFFFF"/>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一０‧</w:t>
            </w:r>
            <w:r w:rsidRPr="00B41491">
              <w:rPr>
                <w:rFonts w:ascii="Times New Roman" w:eastAsia="新細明體" w:hAnsi="Times New Roman" w:cs="Times New Roman"/>
                <w:szCs w:val="24"/>
              </w:rPr>
              <w:t>206</w:t>
            </w:r>
          </w:p>
        </w:tc>
      </w:tr>
      <w:tr w:rsidR="00B41491" w:rsidRPr="00B41491" w:rsidTr="007E02B7">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善不善業因（</w:t>
            </w:r>
            <w:r w:rsidRPr="00B41491">
              <w:rPr>
                <w:rFonts w:ascii="Times New Roman" w:eastAsia="新細明體" w:hAnsi="新細明體" w:cs="Times New Roman" w:hint="eastAsia"/>
                <w:szCs w:val="24"/>
                <w:lang w:eastAsia="zh-CN"/>
              </w:rPr>
              <w:t>1049</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一０‧</w:t>
            </w:r>
            <w:r w:rsidRPr="00B41491">
              <w:rPr>
                <w:rFonts w:ascii="Times New Roman" w:eastAsia="新細明體" w:hAnsi="Times New Roman" w:cs="Times New Roman"/>
                <w:szCs w:val="24"/>
              </w:rPr>
              <w:t>174</w:t>
            </w:r>
          </w:p>
        </w:tc>
      </w:tr>
      <w:tr w:rsidR="00B41491" w:rsidRPr="00B41491" w:rsidTr="007E02B7">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出不出法（</w:t>
            </w:r>
            <w:r w:rsidRPr="00B41491">
              <w:rPr>
                <w:rFonts w:ascii="Times New Roman" w:eastAsia="新細明體" w:hAnsi="新細明體" w:cs="Times New Roman" w:hint="eastAsia"/>
                <w:szCs w:val="24"/>
                <w:lang w:eastAsia="zh-CN"/>
              </w:rPr>
              <w:t>1050</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一０‧</w:t>
            </w:r>
            <w:r w:rsidRPr="00B41491">
              <w:rPr>
                <w:rFonts w:ascii="Times New Roman" w:eastAsia="新細明體" w:hAnsi="Times New Roman" w:cs="Times New Roman"/>
                <w:szCs w:val="24"/>
              </w:rPr>
              <w:t>175</w:t>
            </w:r>
          </w:p>
        </w:tc>
      </w:tr>
      <w:tr w:rsidR="00B41491" w:rsidRPr="00B41491" w:rsidTr="007E02B7">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彼岸此岸（</w:t>
            </w:r>
            <w:r w:rsidRPr="00B41491">
              <w:rPr>
                <w:rFonts w:ascii="Times New Roman" w:eastAsia="新細明體" w:hAnsi="新細明體" w:cs="Times New Roman" w:hint="eastAsia"/>
                <w:szCs w:val="24"/>
                <w:lang w:eastAsia="zh-CN"/>
              </w:rPr>
              <w:t>1051</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一０‧</w:t>
            </w:r>
            <w:r w:rsidRPr="00B41491">
              <w:rPr>
                <w:rFonts w:ascii="Times New Roman" w:eastAsia="新細明體" w:hAnsi="Times New Roman" w:cs="Times New Roman"/>
                <w:szCs w:val="24"/>
              </w:rPr>
              <w:t>169</w:t>
            </w:r>
          </w:p>
        </w:tc>
      </w:tr>
      <w:tr w:rsidR="00B41491" w:rsidRPr="00B41491" w:rsidTr="007E02B7">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惡法真實法（</w:t>
            </w:r>
            <w:r w:rsidRPr="00B41491">
              <w:rPr>
                <w:rFonts w:ascii="Times New Roman" w:eastAsia="新細明體" w:hAnsi="新細明體" w:cs="Times New Roman" w:hint="eastAsia"/>
                <w:szCs w:val="24"/>
                <w:lang w:eastAsia="zh-CN"/>
              </w:rPr>
              <w:t>1052</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一０‧</w:t>
            </w:r>
            <w:r w:rsidRPr="00B41491">
              <w:rPr>
                <w:rFonts w:ascii="Times New Roman" w:eastAsia="新細明體" w:hAnsi="Times New Roman" w:cs="Times New Roman"/>
                <w:szCs w:val="24"/>
              </w:rPr>
              <w:t>191</w:t>
            </w:r>
          </w:p>
        </w:tc>
      </w:tr>
      <w:tr w:rsidR="00B41491" w:rsidRPr="00B41491" w:rsidTr="007E02B7">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惡法惡惡法等（</w:t>
            </w:r>
            <w:r w:rsidRPr="00B41491">
              <w:rPr>
                <w:rFonts w:ascii="Times New Roman" w:eastAsia="新細明體" w:hAnsi="新細明體" w:cs="Times New Roman" w:hint="eastAsia"/>
                <w:szCs w:val="24"/>
                <w:lang w:eastAsia="zh-CN"/>
              </w:rPr>
              <w:t>1053</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四‧</w:t>
            </w:r>
            <w:r w:rsidRPr="00B41491">
              <w:rPr>
                <w:rFonts w:ascii="Times New Roman" w:eastAsia="新細明體" w:hAnsi="Times New Roman" w:cs="Times New Roman"/>
                <w:szCs w:val="24"/>
              </w:rPr>
              <w:t>207 209</w:t>
            </w:r>
          </w:p>
        </w:tc>
      </w:tr>
      <w:tr w:rsidR="00B41491" w:rsidRPr="00B41491" w:rsidTr="007E02B7">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lang w:eastAsia="zh-CN"/>
              </w:rPr>
            </w:pPr>
            <w:r w:rsidRPr="00B41491">
              <w:rPr>
                <w:rFonts w:ascii="Times New Roman" w:eastAsia="新細明體" w:hAnsi="新細明體" w:cs="Times New Roman"/>
                <w:szCs w:val="24"/>
              </w:rPr>
              <w:t>不善男子善男子（</w:t>
            </w:r>
            <w:r w:rsidRPr="00B41491">
              <w:rPr>
                <w:rFonts w:ascii="Times New Roman" w:eastAsia="新細明體" w:hAnsi="新細明體" w:cs="Times New Roman" w:hint="eastAsia"/>
                <w:szCs w:val="24"/>
                <w:lang w:eastAsia="zh-CN"/>
              </w:rPr>
              <w:t>1054</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一０‧</w:t>
            </w:r>
            <w:r w:rsidRPr="00B41491">
              <w:rPr>
                <w:rFonts w:ascii="Times New Roman" w:eastAsia="新細明體" w:hAnsi="Times New Roman" w:cs="Times New Roman"/>
                <w:szCs w:val="24"/>
              </w:rPr>
              <w:t>192</w:t>
            </w:r>
          </w:p>
        </w:tc>
      </w:tr>
      <w:tr w:rsidR="00B41491" w:rsidRPr="00B41491" w:rsidTr="007E02B7">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不善男子不善男子不善男子等（</w:t>
            </w:r>
            <w:r w:rsidRPr="00B41491">
              <w:rPr>
                <w:rFonts w:ascii="Times New Roman" w:eastAsia="新細明體" w:hAnsi="新細明體" w:cs="Times New Roman" w:hint="eastAsia"/>
                <w:szCs w:val="24"/>
                <w:lang w:eastAsia="zh-CN"/>
              </w:rPr>
              <w:t>1055</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四‧</w:t>
            </w:r>
            <w:r w:rsidRPr="00B41491">
              <w:rPr>
                <w:rFonts w:ascii="Times New Roman" w:eastAsia="新細明體" w:hAnsi="Times New Roman" w:cs="Times New Roman"/>
                <w:szCs w:val="24"/>
              </w:rPr>
              <w:t>204</w:t>
            </w:r>
          </w:p>
        </w:tc>
      </w:tr>
      <w:tr w:rsidR="00B41491" w:rsidRPr="00B41491" w:rsidTr="007E02B7">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成就十法等（</w:t>
            </w:r>
            <w:r w:rsidRPr="00B41491">
              <w:rPr>
                <w:rFonts w:ascii="Times New Roman" w:eastAsia="新細明體" w:hAnsi="新細明體" w:cs="Times New Roman" w:hint="eastAsia"/>
                <w:szCs w:val="24"/>
                <w:lang w:eastAsia="zh-CN"/>
              </w:rPr>
              <w:t>1056-1059</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一０‧</w:t>
            </w:r>
            <w:r w:rsidRPr="00B41491">
              <w:rPr>
                <w:rFonts w:ascii="Times New Roman" w:eastAsia="新細明體" w:hAnsi="Times New Roman" w:cs="Times New Roman"/>
                <w:szCs w:val="24"/>
              </w:rPr>
              <w:t>210 211 212 213</w:t>
            </w:r>
          </w:p>
        </w:tc>
      </w:tr>
      <w:tr w:rsidR="00B41491" w:rsidRPr="00B41491" w:rsidTr="007E02B7">
        <w:trPr>
          <w:jc w:val="center"/>
        </w:trPr>
        <w:tc>
          <w:tcPr>
            <w:tcW w:w="669" w:type="pct"/>
            <w:gridSpan w:val="2"/>
            <w:vMerge/>
            <w:vAlign w:val="center"/>
          </w:tcPr>
          <w:p w:rsidR="00B41491" w:rsidRPr="00B41491" w:rsidRDefault="00B41491" w:rsidP="00B41491">
            <w:pPr>
              <w:jc w:val="both"/>
              <w:rPr>
                <w:rFonts w:ascii="新細明體" w:eastAsia="新細明體" w:hAnsi="新細明體" w:cs="Times New Roman"/>
                <w:szCs w:val="24"/>
                <w:lang w:eastAsia="zh-CN"/>
              </w:rPr>
            </w:pPr>
          </w:p>
        </w:tc>
        <w:tc>
          <w:tcPr>
            <w:tcW w:w="1900"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法非法律非律等（</w:t>
            </w:r>
            <w:r w:rsidRPr="00B41491">
              <w:rPr>
                <w:rFonts w:ascii="Times New Roman" w:eastAsia="新細明體" w:hAnsi="新細明體" w:cs="Times New Roman" w:hint="eastAsia"/>
                <w:szCs w:val="24"/>
                <w:lang w:eastAsia="zh-CN"/>
              </w:rPr>
              <w:t>1060-1061</w:t>
            </w:r>
            <w:r w:rsidRPr="00B41491">
              <w:rPr>
                <w:rFonts w:ascii="Times New Roman" w:eastAsia="新細明體" w:hAnsi="新細明體" w:cs="Times New Roman"/>
                <w:szCs w:val="24"/>
              </w:rPr>
              <w:t>）</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一０‧</w:t>
            </w:r>
            <w:r w:rsidRPr="00B41491">
              <w:rPr>
                <w:rFonts w:ascii="Times New Roman" w:eastAsia="新細明體" w:hAnsi="Times New Roman" w:cs="Times New Roman"/>
                <w:szCs w:val="24"/>
              </w:rPr>
              <w:t>178</w:t>
            </w:r>
            <w:r w:rsidRPr="00B41491">
              <w:rPr>
                <w:rFonts w:ascii="新細明體" w:eastAsia="新細明體" w:hAnsi="新細明體" w:cs="Times New Roman"/>
                <w:szCs w:val="24"/>
              </w:rPr>
              <w:t>……</w:t>
            </w:r>
            <w:r w:rsidRPr="00B41491">
              <w:rPr>
                <w:rFonts w:ascii="Times New Roman" w:eastAsia="新細明體" w:hAnsi="Times New Roman" w:cs="Times New Roman"/>
                <w:szCs w:val="24"/>
              </w:rPr>
              <w:t>198</w:t>
            </w:r>
          </w:p>
        </w:tc>
      </w:tr>
      <w:tr w:rsidR="00B41491" w:rsidRPr="00B41491" w:rsidTr="003F530D">
        <w:trPr>
          <w:jc w:val="center"/>
        </w:trPr>
        <w:tc>
          <w:tcPr>
            <w:tcW w:w="2569" w:type="pct"/>
            <w:gridSpan w:val="3"/>
            <w:vAlign w:val="center"/>
          </w:tcPr>
          <w:p w:rsidR="00B41491" w:rsidRPr="00B41491" w:rsidRDefault="00B41491" w:rsidP="00B41491">
            <w:pPr>
              <w:jc w:val="both"/>
              <w:rPr>
                <w:rFonts w:ascii="Times New Roman" w:eastAsia="SimSun" w:hAnsi="新細明體" w:cs="Times New Roman"/>
                <w:szCs w:val="24"/>
                <w:lang w:eastAsia="zh-CN"/>
              </w:rPr>
            </w:pPr>
            <w:r w:rsidRPr="00B41491">
              <w:rPr>
                <w:rFonts w:ascii="Times New Roman" w:eastAsia="新細明體" w:hAnsi="新細明體" w:cs="Times New Roman"/>
                <w:szCs w:val="24"/>
              </w:rPr>
              <w:t>上來卷</w:t>
            </w:r>
            <w:r w:rsidRPr="00B41491">
              <w:rPr>
                <w:rFonts w:ascii="Times New Roman" w:eastAsia="新細明體" w:hAnsi="新細明體" w:cs="Times New Roman" w:hint="eastAsia"/>
                <w:szCs w:val="24"/>
                <w:lang w:eastAsia="zh-CN"/>
              </w:rPr>
              <w:t>37</w:t>
            </w:r>
          </w:p>
        </w:tc>
        <w:tc>
          <w:tcPr>
            <w:tcW w:w="1216" w:type="pct"/>
          </w:tcPr>
          <w:p w:rsidR="00B41491" w:rsidRPr="00B41491" w:rsidRDefault="00B41491" w:rsidP="00B41491">
            <w:pPr>
              <w:jc w:val="both"/>
              <w:rPr>
                <w:rFonts w:ascii="Times New Roman" w:eastAsia="新細明體" w:hAnsi="新細明體" w:cs="Times New Roman"/>
                <w:szCs w:val="24"/>
              </w:rPr>
            </w:pPr>
          </w:p>
        </w:tc>
        <w:tc>
          <w:tcPr>
            <w:tcW w:w="1215" w:type="pct"/>
          </w:tcPr>
          <w:p w:rsidR="00B41491" w:rsidRPr="00B41491" w:rsidRDefault="00B41491" w:rsidP="00B41491">
            <w:pPr>
              <w:jc w:val="both"/>
              <w:rPr>
                <w:rFonts w:ascii="Times New Roman" w:eastAsia="新細明體" w:hAnsi="新細明體" w:cs="Times New Roman"/>
                <w:szCs w:val="24"/>
              </w:rPr>
            </w:pPr>
          </w:p>
        </w:tc>
      </w:tr>
    </w:tbl>
    <w:p w:rsidR="00B41491" w:rsidRPr="00B41491" w:rsidRDefault="00B41491" w:rsidP="00B41491">
      <w:pPr>
        <w:jc w:val="both"/>
        <w:rPr>
          <w:rFonts w:ascii="Times New Roman" w:eastAsia="SimSun" w:hAnsi="新細明體" w:cs="Times New Roman"/>
          <w:szCs w:val="24"/>
          <w:lang w:eastAsia="zh-CN"/>
        </w:rPr>
      </w:pPr>
    </w:p>
    <w:p w:rsidR="00B41491" w:rsidRPr="00B41491" w:rsidRDefault="00B41491" w:rsidP="003F530D">
      <w:pPr>
        <w:ind w:leftChars="100" w:left="240"/>
        <w:jc w:val="both"/>
        <w:rPr>
          <w:rFonts w:ascii="Times New Roman" w:eastAsia="新細明體" w:hAnsi="Times New Roman" w:cs="Times New Roman"/>
          <w:szCs w:val="24"/>
        </w:rPr>
      </w:pPr>
      <w:r w:rsidRPr="00B41491">
        <w:rPr>
          <w:rFonts w:ascii="Times New Roman" w:eastAsia="新細明體" w:hAnsi="新細明體" w:cs="Times New Roman"/>
          <w:szCs w:val="24"/>
        </w:rPr>
        <w:t>「如來所說」部分，除「羅陀」、「見」、「斷知」（卷</w:t>
      </w:r>
      <w:r w:rsidRPr="00B41491">
        <w:rPr>
          <w:rFonts w:ascii="Times New Roman" w:eastAsia="新細明體" w:hAnsi="新細明體" w:cs="Times New Roman" w:hint="eastAsia"/>
          <w:szCs w:val="24"/>
        </w:rPr>
        <w:t>6</w:t>
      </w:r>
      <w:r w:rsidRPr="00B41491">
        <w:rPr>
          <w:rFonts w:ascii="Times New Roman" w:eastAsia="新細明體" w:hAnsi="新細明體" w:cs="Times New Roman"/>
          <w:szCs w:val="24"/>
        </w:rPr>
        <w:t>‧</w:t>
      </w:r>
      <w:r w:rsidRPr="00B41491">
        <w:rPr>
          <w:rFonts w:ascii="Times New Roman" w:eastAsia="新細明體" w:hAnsi="新細明體" w:cs="Times New Roman" w:hint="eastAsia"/>
          <w:szCs w:val="24"/>
        </w:rPr>
        <w:t>7</w:t>
      </w:r>
      <w:r w:rsidRPr="00B41491">
        <w:rPr>
          <w:rFonts w:ascii="Times New Roman" w:eastAsia="新細明體" w:hAnsi="新細明體" w:cs="Times New Roman"/>
          <w:szCs w:val="24"/>
        </w:rPr>
        <w:t>）外，共七卷半</w:t>
      </w:r>
      <w:r w:rsidRPr="00B41491">
        <w:rPr>
          <w:rFonts w:ascii="Times New Roman" w:eastAsia="新細明體" w:hAnsi="新細明體" w:cs="Times New Roman"/>
          <w:szCs w:val="24"/>
          <w:vertAlign w:val="superscript"/>
        </w:rPr>
        <w:footnoteReference w:id="323"/>
      </w:r>
      <w:r w:rsidRPr="00B41491">
        <w:rPr>
          <w:rFonts w:ascii="Times New Roman" w:eastAsia="新細明體" w:hAnsi="新細明體" w:cs="Times New Roman"/>
          <w:szCs w:val="24"/>
        </w:rPr>
        <w:t>，</w:t>
      </w:r>
      <w:r w:rsidR="003F530D">
        <w:rPr>
          <w:rFonts w:ascii="Times New Roman" w:eastAsia="新細明體" w:hAnsi="新細明體" w:cs="Times New Roman" w:hint="eastAsia"/>
          <w:szCs w:val="24"/>
        </w:rPr>
        <w:t>221</w:t>
      </w:r>
      <w:r w:rsidRPr="00B41491">
        <w:rPr>
          <w:rFonts w:ascii="Times New Roman" w:eastAsia="新細明體" w:hAnsi="新細明體" w:cs="Times New Roman"/>
          <w:szCs w:val="24"/>
        </w:rPr>
        <w:t>經（</w:t>
      </w:r>
      <w:r w:rsidR="003F530D">
        <w:rPr>
          <w:rFonts w:ascii="Times New Roman" w:eastAsia="新細明體" w:hAnsi="新細明體" w:cs="Times New Roman" w:hint="eastAsia"/>
          <w:szCs w:val="24"/>
        </w:rPr>
        <w:t>44</w:t>
      </w:r>
      <w:r w:rsidRPr="00B41491">
        <w:rPr>
          <w:rFonts w:ascii="Times New Roman" w:eastAsia="新細明體" w:hAnsi="新細明體" w:cs="Times New Roman"/>
          <w:szCs w:val="24"/>
        </w:rPr>
        <w:t>‧</w:t>
      </w:r>
      <w:r w:rsidR="003F530D">
        <w:rPr>
          <w:rFonts w:ascii="Times New Roman" w:eastAsia="新細明體" w:hAnsi="新細明體" w:cs="Times New Roman" w:hint="eastAsia"/>
          <w:szCs w:val="24"/>
        </w:rPr>
        <w:t>24</w:t>
      </w:r>
      <w:r w:rsidRPr="00B41491">
        <w:rPr>
          <w:rFonts w:ascii="Times New Roman" w:eastAsia="新細明體" w:hAnsi="新細明體" w:cs="Times New Roman"/>
          <w:szCs w:val="24"/>
        </w:rPr>
        <w:t>‧</w:t>
      </w:r>
      <w:r w:rsidR="003F530D">
        <w:rPr>
          <w:rFonts w:ascii="Times New Roman" w:eastAsia="新細明體" w:hAnsi="新細明體" w:cs="Times New Roman" w:hint="eastAsia"/>
          <w:szCs w:val="24"/>
        </w:rPr>
        <w:t>14</w:t>
      </w:r>
      <w:r w:rsidRPr="00B41491">
        <w:rPr>
          <w:rFonts w:ascii="Times New Roman" w:eastAsia="新細明體" w:hAnsi="新細明體" w:cs="Times New Roman"/>
          <w:szCs w:val="24"/>
        </w:rPr>
        <w:t>‧</w:t>
      </w:r>
      <w:r w:rsidR="003F530D">
        <w:rPr>
          <w:rFonts w:ascii="Times New Roman" w:eastAsia="新細明體" w:hAnsi="新細明體" w:cs="Times New Roman" w:hint="eastAsia"/>
          <w:szCs w:val="24"/>
        </w:rPr>
        <w:t>21</w:t>
      </w:r>
      <w:r w:rsidRPr="00B41491">
        <w:rPr>
          <w:rFonts w:ascii="Times New Roman" w:eastAsia="新細明體" w:hAnsi="新細明體" w:cs="Times New Roman"/>
          <w:szCs w:val="24"/>
        </w:rPr>
        <w:t>‧</w:t>
      </w:r>
      <w:r w:rsidR="003F530D">
        <w:rPr>
          <w:rFonts w:ascii="Times New Roman" w:eastAsia="新細明體" w:hAnsi="新細明體" w:cs="Times New Roman" w:hint="eastAsia"/>
          <w:szCs w:val="24"/>
        </w:rPr>
        <w:t>30</w:t>
      </w:r>
      <w:r w:rsidRPr="00B41491">
        <w:rPr>
          <w:rFonts w:ascii="Times New Roman" w:eastAsia="新細明體" w:hAnsi="新細明體" w:cs="Times New Roman"/>
          <w:szCs w:val="24"/>
        </w:rPr>
        <w:t>‧</w:t>
      </w:r>
      <w:r w:rsidR="003F530D">
        <w:rPr>
          <w:rFonts w:ascii="Times New Roman" w:eastAsia="新細明體" w:hAnsi="新細明體" w:cs="Times New Roman" w:hint="eastAsia"/>
          <w:szCs w:val="24"/>
        </w:rPr>
        <w:t>23</w:t>
      </w:r>
      <w:r w:rsidRPr="00B41491">
        <w:rPr>
          <w:rFonts w:ascii="Times New Roman" w:eastAsia="新細明體" w:hAnsi="新細明體" w:cs="Times New Roman"/>
          <w:szCs w:val="24"/>
        </w:rPr>
        <w:t>‧</w:t>
      </w:r>
      <w:r w:rsidR="003F530D">
        <w:rPr>
          <w:rFonts w:ascii="Times New Roman" w:eastAsia="新細明體" w:hAnsi="新細明體" w:cs="Times New Roman" w:hint="eastAsia"/>
          <w:szCs w:val="24"/>
        </w:rPr>
        <w:t>26</w:t>
      </w:r>
      <w:r w:rsidRPr="00B41491">
        <w:rPr>
          <w:rFonts w:ascii="Times New Roman" w:eastAsia="新細明體" w:hAnsi="新細明體" w:cs="Times New Roman"/>
          <w:szCs w:val="24"/>
        </w:rPr>
        <w:t>‧</w:t>
      </w:r>
      <w:r w:rsidR="003F530D">
        <w:rPr>
          <w:rFonts w:ascii="Times New Roman" w:eastAsia="新細明體" w:hAnsi="新細明體" w:cs="Times New Roman" w:hint="eastAsia"/>
          <w:szCs w:val="24"/>
        </w:rPr>
        <w:t>39</w:t>
      </w:r>
      <w:r w:rsidRPr="00B41491">
        <w:rPr>
          <w:rFonts w:ascii="Times New Roman" w:eastAsia="新細明體" w:hAnsi="新細明體" w:cs="Times New Roman"/>
          <w:szCs w:val="24"/>
        </w:rPr>
        <w:t>）。被編入</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增支部</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的，共</w:t>
      </w:r>
      <w:r w:rsidR="003F530D">
        <w:rPr>
          <w:rFonts w:ascii="Times New Roman" w:eastAsia="新細明體" w:hAnsi="新細明體" w:cs="Times New Roman" w:hint="eastAsia"/>
          <w:szCs w:val="24"/>
        </w:rPr>
        <w:t>70</w:t>
      </w:r>
      <w:r w:rsidRPr="00B41491">
        <w:rPr>
          <w:rFonts w:ascii="Times New Roman" w:eastAsia="新細明體" w:hAnsi="新細明體" w:cs="Times New Roman"/>
          <w:szCs w:val="24"/>
        </w:rPr>
        <w:t>經</w:t>
      </w:r>
      <w:r w:rsidRPr="00B41491">
        <w:rPr>
          <w:rFonts w:ascii="Times New Roman" w:eastAsia="新細明體" w:hAnsi="新細明體" w:cs="Times New Roman"/>
          <w:szCs w:val="24"/>
          <w:vertAlign w:val="superscript"/>
        </w:rPr>
        <w:footnoteReference w:id="324"/>
      </w:r>
      <w:r w:rsidRPr="00B41491">
        <w:rPr>
          <w:rFonts w:ascii="Times New Roman" w:eastAsia="新細明體" w:hAnsi="新細明體" w:cs="Times New Roman"/>
          <w:szCs w:val="24"/>
        </w:rPr>
        <w:t>。多數是關於念</w:t>
      </w:r>
      <w:r w:rsidRPr="003F530D">
        <w:rPr>
          <w:rFonts w:asciiTheme="minorEastAsia" w:hAnsiTheme="minorEastAsia" w:cs="Times New Roman"/>
          <w:szCs w:val="24"/>
        </w:rPr>
        <w:t>──</w:t>
      </w:r>
      <w:r w:rsidRPr="00B41491">
        <w:rPr>
          <w:rFonts w:ascii="Times New Roman" w:eastAsia="新細明體" w:hAnsi="新細明體" w:cs="Times New Roman"/>
          <w:szCs w:val="24"/>
        </w:rPr>
        <w:t>三念、五念</w:t>
      </w:r>
      <w:r w:rsidRPr="00B41491">
        <w:rPr>
          <w:rFonts w:ascii="Times New Roman" w:eastAsia="新細明體" w:hAnsi="新細明體" w:cs="Times New Roman"/>
          <w:szCs w:val="24"/>
          <w:vertAlign w:val="superscript"/>
        </w:rPr>
        <w:footnoteReference w:id="325"/>
      </w:r>
      <w:r w:rsidRPr="00B41491">
        <w:rPr>
          <w:rFonts w:ascii="Times New Roman" w:eastAsia="新細明體" w:hAnsi="新細明體" w:cs="Times New Roman"/>
          <w:szCs w:val="24"/>
        </w:rPr>
        <w:t>、六念；信</w:t>
      </w:r>
      <w:r w:rsidRPr="003F530D">
        <w:rPr>
          <w:rFonts w:asciiTheme="minorEastAsia" w:hAnsiTheme="minorEastAsia" w:cs="Times New Roman"/>
          <w:szCs w:val="24"/>
        </w:rPr>
        <w:t>──</w:t>
      </w:r>
      <w:r w:rsidRPr="00B41491">
        <w:rPr>
          <w:rFonts w:ascii="Times New Roman" w:eastAsia="新細明體" w:hAnsi="新細明體" w:cs="Times New Roman"/>
          <w:szCs w:val="24"/>
        </w:rPr>
        <w:t>四不壞淨；布施；戒。</w:t>
      </w:r>
      <w:r w:rsidRPr="003F530D">
        <w:rPr>
          <w:rFonts w:ascii="Times New Roman" w:eastAsia="新細明體" w:hAnsi="Times New Roman" w:cs="Times New Roman" w:hint="eastAsia"/>
          <w:sz w:val="22"/>
          <w:szCs w:val="24"/>
          <w:shd w:val="pct15" w:color="auto" w:fill="FFFFFF"/>
        </w:rPr>
        <w:t>（</w:t>
      </w:r>
      <w:r w:rsidRPr="003F530D">
        <w:rPr>
          <w:rFonts w:ascii="Times New Roman" w:eastAsia="新細明體" w:hAnsi="Times New Roman" w:cs="Times New Roman"/>
          <w:sz w:val="22"/>
          <w:szCs w:val="24"/>
          <w:shd w:val="pct15" w:color="auto" w:fill="FFFFFF"/>
        </w:rPr>
        <w:t>p.</w:t>
      </w:r>
      <w:r w:rsidRPr="003F530D">
        <w:rPr>
          <w:rFonts w:ascii="Times New Roman" w:eastAsia="新細明體" w:hAnsi="Times New Roman" w:cs="Times New Roman" w:hint="eastAsia"/>
          <w:sz w:val="22"/>
          <w:szCs w:val="24"/>
          <w:shd w:val="pct15" w:color="auto" w:fill="FFFFFF"/>
        </w:rPr>
        <w:t>785</w:t>
      </w:r>
      <w:r w:rsidRPr="003F530D">
        <w:rPr>
          <w:rFonts w:ascii="Times New Roman" w:eastAsia="新細明體" w:hAnsi="Times New Roman" w:cs="Times New Roman" w:hint="eastAsia"/>
          <w:sz w:val="22"/>
          <w:szCs w:val="24"/>
          <w:shd w:val="pct15" w:color="auto" w:fill="FFFFFF"/>
        </w:rPr>
        <w:t>）</w:t>
      </w:r>
    </w:p>
    <w:p w:rsidR="00B41491" w:rsidRPr="00B41491" w:rsidRDefault="00B41491" w:rsidP="003F530D">
      <w:pPr>
        <w:spacing w:beforeLines="30" w:before="108"/>
        <w:ind w:leftChars="100" w:left="240"/>
        <w:jc w:val="both"/>
        <w:rPr>
          <w:rFonts w:ascii="Times New Roman" w:eastAsia="新細明體" w:hAnsi="Times New Roman" w:cs="Times New Roman"/>
          <w:b/>
          <w:sz w:val="20"/>
          <w:szCs w:val="20"/>
          <w:bdr w:val="single" w:sz="4" w:space="0" w:color="auto"/>
        </w:rPr>
      </w:pPr>
      <w:r w:rsidRPr="003F530D">
        <w:rPr>
          <w:rFonts w:ascii="Times New Roman" w:eastAsia="新細明體" w:hAnsi="Times New Roman" w:cs="Times New Roman" w:hint="eastAsia"/>
          <w:b/>
          <w:sz w:val="20"/>
          <w:szCs w:val="20"/>
          <w:bdr w:val="single" w:sz="4" w:space="0" w:color="auto"/>
        </w:rPr>
        <w:lastRenderedPageBreak/>
        <w:t>2</w:t>
      </w:r>
      <w:r w:rsidRPr="003F530D">
        <w:rPr>
          <w:rFonts w:ascii="Times New Roman" w:eastAsia="新細明體" w:hAnsi="Times New Roman" w:cs="Times New Roman" w:hint="eastAsia"/>
          <w:b/>
          <w:sz w:val="20"/>
          <w:szCs w:val="20"/>
          <w:bdr w:val="single" w:sz="4" w:space="0" w:color="auto"/>
        </w:rPr>
        <w:t>、</w:t>
      </w:r>
      <w:r w:rsidRPr="003F530D">
        <w:rPr>
          <w:rFonts w:ascii="Times New Roman" w:eastAsia="新細明體" w:hAnsi="Times New Roman" w:cs="Times New Roman"/>
          <w:b/>
          <w:sz w:val="20"/>
          <w:szCs w:val="20"/>
          <w:bdr w:val="single" w:sz="4" w:space="0" w:color="auto"/>
        </w:rPr>
        <w:t>「</w:t>
      </w:r>
      <w:r w:rsidRPr="003F530D">
        <w:rPr>
          <w:rFonts w:ascii="Times New Roman" w:eastAsia="新細明體" w:hAnsi="Times New Roman" w:cs="Times New Roman" w:hint="eastAsia"/>
          <w:b/>
          <w:sz w:val="20"/>
          <w:szCs w:val="20"/>
          <w:bdr w:val="single" w:sz="4" w:space="0" w:color="auto"/>
        </w:rPr>
        <w:t>弟子所說</w:t>
      </w:r>
      <w:r w:rsidRPr="003F530D">
        <w:rPr>
          <w:rFonts w:ascii="Times New Roman" w:eastAsia="新細明體" w:hAnsi="Times New Roman" w:cs="Times New Roman"/>
          <w:b/>
          <w:sz w:val="20"/>
          <w:szCs w:val="20"/>
          <w:bdr w:val="single" w:sz="4" w:space="0" w:color="auto"/>
        </w:rPr>
        <w:t>」</w:t>
      </w:r>
      <w:r w:rsidRPr="003F530D">
        <w:rPr>
          <w:rFonts w:ascii="Times New Roman" w:eastAsia="新細明體" w:hAnsi="Times New Roman" w:cs="Times New Roman" w:hint="eastAsia"/>
          <w:b/>
          <w:sz w:val="20"/>
          <w:szCs w:val="20"/>
          <w:bdr w:val="single" w:sz="4" w:space="0" w:color="auto"/>
        </w:rPr>
        <w:t>被編入《增支部》共</w:t>
      </w:r>
      <w:r w:rsidRPr="00B41491">
        <w:rPr>
          <w:rFonts w:ascii="Times New Roman" w:eastAsia="新細明體" w:hAnsi="Times New Roman" w:cs="Times New Roman"/>
          <w:b/>
          <w:sz w:val="20"/>
          <w:szCs w:val="20"/>
          <w:bdr w:val="single" w:sz="4" w:space="0" w:color="auto"/>
        </w:rPr>
        <w:t>15</w:t>
      </w:r>
      <w:r w:rsidRPr="003F530D">
        <w:rPr>
          <w:rFonts w:ascii="Times New Roman" w:eastAsia="新細明體" w:hAnsi="Times New Roman" w:cs="Times New Roman" w:hint="eastAsia"/>
          <w:b/>
          <w:sz w:val="20"/>
          <w:szCs w:val="20"/>
          <w:bdr w:val="single" w:sz="4" w:space="0" w:color="auto"/>
        </w:rPr>
        <w:t>經</w:t>
      </w:r>
    </w:p>
    <w:p w:rsidR="00B41491" w:rsidRPr="00B41491" w:rsidRDefault="00B41491" w:rsidP="003F530D">
      <w:pPr>
        <w:ind w:leftChars="100" w:left="240"/>
        <w:jc w:val="both"/>
        <w:rPr>
          <w:rFonts w:ascii="Times New Roman" w:eastAsia="新細明體" w:hAnsi="Times New Roman" w:cs="Times New Roman"/>
          <w:szCs w:val="24"/>
        </w:rPr>
      </w:pPr>
      <w:r w:rsidRPr="00B41491">
        <w:rPr>
          <w:rFonts w:ascii="Times New Roman" w:eastAsia="新細明體" w:hAnsi="新細明體" w:cs="Times New Roman"/>
          <w:szCs w:val="24"/>
        </w:rPr>
        <w:t>二、「弟子所說」部分，編入</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增支部</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的，有</w:t>
      </w:r>
      <w:r w:rsidRPr="00B41491">
        <w:rPr>
          <w:rFonts w:ascii="Times New Roman" w:eastAsia="新細明體" w:hAnsi="新細明體" w:cs="Times New Roman" w:hint="eastAsia"/>
          <w:szCs w:val="24"/>
        </w:rPr>
        <w:t>557</w:t>
      </w:r>
      <w:r w:rsidRPr="00B41491">
        <w:rPr>
          <w:rFonts w:ascii="Times New Roman" w:eastAsia="新細明體" w:hAnsi="新細明體" w:cs="Times New Roman"/>
          <w:szCs w:val="24"/>
        </w:rPr>
        <w:t>‧</w:t>
      </w:r>
      <w:r w:rsidRPr="00B41491">
        <w:rPr>
          <w:rFonts w:ascii="Times New Roman" w:eastAsia="新細明體" w:hAnsi="新細明體" w:cs="Times New Roman" w:hint="eastAsia"/>
          <w:szCs w:val="24"/>
        </w:rPr>
        <w:t>559</w:t>
      </w:r>
      <w:r w:rsidRPr="00B41491">
        <w:rPr>
          <w:rFonts w:ascii="Times New Roman" w:eastAsia="新細明體" w:hAnsi="新細明體" w:cs="Times New Roman"/>
          <w:szCs w:val="24"/>
        </w:rPr>
        <w:t>（合為</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增支部</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的九‧</w:t>
      </w:r>
      <w:r w:rsidRPr="00B41491">
        <w:rPr>
          <w:rFonts w:ascii="Times New Roman" w:eastAsia="新細明體" w:hAnsi="Times New Roman" w:cs="Times New Roman"/>
          <w:szCs w:val="24"/>
        </w:rPr>
        <w:t>37</w:t>
      </w:r>
      <w:r w:rsidRPr="00B41491">
        <w:rPr>
          <w:rFonts w:ascii="Times New Roman" w:eastAsia="新細明體" w:hAnsi="新細明體" w:cs="Times New Roman"/>
          <w:szCs w:val="24"/>
        </w:rPr>
        <w:t>），</w:t>
      </w:r>
      <w:r w:rsidRPr="00B41491">
        <w:rPr>
          <w:rFonts w:ascii="Times New Roman" w:eastAsia="新細明體" w:hAnsi="新細明體" w:cs="Times New Roman" w:hint="eastAsia"/>
          <w:szCs w:val="24"/>
        </w:rPr>
        <w:t>560</w:t>
      </w:r>
      <w:r w:rsidRPr="00B41491">
        <w:rPr>
          <w:rFonts w:ascii="Times New Roman" w:eastAsia="新細明體" w:hAnsi="新細明體" w:cs="Times New Roman"/>
          <w:szCs w:val="24"/>
        </w:rPr>
        <w:t>（九‧</w:t>
      </w:r>
      <w:r w:rsidRPr="00B41491">
        <w:rPr>
          <w:rFonts w:ascii="Times New Roman" w:eastAsia="新細明體" w:hAnsi="Times New Roman" w:cs="Times New Roman"/>
          <w:szCs w:val="24"/>
        </w:rPr>
        <w:t>170</w:t>
      </w:r>
      <w:r w:rsidRPr="00B41491">
        <w:rPr>
          <w:rFonts w:ascii="Times New Roman" w:eastAsia="新細明體" w:hAnsi="新細明體" w:cs="Times New Roman"/>
          <w:szCs w:val="24"/>
        </w:rPr>
        <w:t>），</w:t>
      </w:r>
      <w:r w:rsidRPr="00B41491">
        <w:rPr>
          <w:rFonts w:ascii="Times New Roman" w:eastAsia="新細明體" w:hAnsi="新細明體" w:cs="Times New Roman" w:hint="eastAsia"/>
          <w:szCs w:val="24"/>
        </w:rPr>
        <w:t>563</w:t>
      </w:r>
      <w:r w:rsidRPr="00B41491">
        <w:rPr>
          <w:rFonts w:ascii="Times New Roman" w:eastAsia="新細明體" w:hAnsi="新細明體" w:cs="Times New Roman"/>
          <w:szCs w:val="24"/>
        </w:rPr>
        <w:t>（三‧</w:t>
      </w:r>
      <w:r w:rsidRPr="00B41491">
        <w:rPr>
          <w:rFonts w:ascii="Times New Roman" w:eastAsia="新細明體" w:hAnsi="Times New Roman" w:cs="Times New Roman"/>
          <w:szCs w:val="24"/>
        </w:rPr>
        <w:t>74</w:t>
      </w:r>
      <w:r w:rsidRPr="00B41491">
        <w:rPr>
          <w:rFonts w:ascii="Times New Roman" w:eastAsia="新細明體" w:hAnsi="新細明體" w:cs="Times New Roman"/>
          <w:szCs w:val="24"/>
        </w:rPr>
        <w:t>），</w:t>
      </w:r>
      <w:r w:rsidRPr="00B41491">
        <w:rPr>
          <w:rFonts w:ascii="Times New Roman" w:eastAsia="新細明體" w:hAnsi="新細明體" w:cs="Times New Roman" w:hint="eastAsia"/>
          <w:szCs w:val="24"/>
        </w:rPr>
        <w:t>564</w:t>
      </w:r>
      <w:r w:rsidRPr="00B41491">
        <w:rPr>
          <w:rFonts w:ascii="Times New Roman" w:eastAsia="新細明體" w:hAnsi="新細明體" w:cs="Times New Roman"/>
          <w:szCs w:val="24"/>
        </w:rPr>
        <w:t>（四‧</w:t>
      </w:r>
      <w:r w:rsidRPr="00B41491">
        <w:rPr>
          <w:rFonts w:ascii="Times New Roman" w:eastAsia="新細明體" w:hAnsi="Times New Roman" w:cs="Times New Roman"/>
          <w:szCs w:val="24"/>
        </w:rPr>
        <w:t>159</w:t>
      </w:r>
      <w:r w:rsidRPr="00B41491">
        <w:rPr>
          <w:rFonts w:ascii="Times New Roman" w:eastAsia="新細明體" w:hAnsi="新細明體" w:cs="Times New Roman"/>
          <w:szCs w:val="24"/>
        </w:rPr>
        <w:t>），</w:t>
      </w:r>
      <w:r w:rsidRPr="00B41491">
        <w:rPr>
          <w:rFonts w:ascii="Times New Roman" w:eastAsia="新細明體" w:hAnsi="新細明體" w:cs="Times New Roman" w:hint="eastAsia"/>
          <w:szCs w:val="24"/>
        </w:rPr>
        <w:t>565</w:t>
      </w:r>
      <w:r w:rsidRPr="00B41491">
        <w:rPr>
          <w:rFonts w:ascii="Times New Roman" w:eastAsia="新細明體" w:hAnsi="新細明體" w:cs="Times New Roman"/>
          <w:szCs w:val="24"/>
        </w:rPr>
        <w:t>（四‧</w:t>
      </w:r>
      <w:r w:rsidRPr="00B41491">
        <w:rPr>
          <w:rFonts w:ascii="Times New Roman" w:eastAsia="新細明體" w:hAnsi="Times New Roman" w:cs="Times New Roman"/>
          <w:szCs w:val="24"/>
        </w:rPr>
        <w:t>194</w:t>
      </w:r>
      <w:r w:rsidRPr="00B41491">
        <w:rPr>
          <w:rFonts w:ascii="Times New Roman" w:eastAsia="新細明體" w:hAnsi="新細明體" w:cs="Times New Roman"/>
          <w:szCs w:val="24"/>
        </w:rPr>
        <w:t>），</w:t>
      </w:r>
      <w:r w:rsidRPr="00B41491">
        <w:rPr>
          <w:rFonts w:ascii="Times New Roman" w:eastAsia="新細明體" w:hAnsi="新細明體" w:cs="Times New Roman" w:hint="eastAsia"/>
          <w:szCs w:val="24"/>
        </w:rPr>
        <w:t>492</w:t>
      </w:r>
      <w:r w:rsidRPr="00B41491">
        <w:rPr>
          <w:rFonts w:ascii="Times New Roman" w:eastAsia="新細明體" w:hAnsi="新細明體" w:cs="Times New Roman"/>
          <w:szCs w:val="24"/>
        </w:rPr>
        <w:t>（四‧</w:t>
      </w:r>
      <w:r w:rsidRPr="00B41491">
        <w:rPr>
          <w:rFonts w:ascii="Times New Roman" w:eastAsia="新細明體" w:hAnsi="Times New Roman" w:cs="Times New Roman"/>
          <w:szCs w:val="24"/>
        </w:rPr>
        <w:t>178</w:t>
      </w:r>
      <w:r w:rsidRPr="00B41491">
        <w:rPr>
          <w:rFonts w:ascii="Times New Roman" w:eastAsia="新細明體" w:hAnsi="新細明體" w:cs="Times New Roman"/>
          <w:szCs w:val="24"/>
        </w:rPr>
        <w:t>），</w:t>
      </w:r>
      <w:r w:rsidRPr="00B41491">
        <w:rPr>
          <w:rFonts w:ascii="Times New Roman" w:eastAsia="新細明體" w:hAnsi="新細明體" w:cs="Times New Roman" w:hint="eastAsia"/>
          <w:szCs w:val="24"/>
        </w:rPr>
        <w:t>494</w:t>
      </w:r>
      <w:r w:rsidRPr="00B41491">
        <w:rPr>
          <w:rFonts w:ascii="Times New Roman" w:eastAsia="新細明體" w:hAnsi="新細明體" w:cs="Times New Roman"/>
          <w:szCs w:val="24"/>
        </w:rPr>
        <w:t>（四‧</w:t>
      </w:r>
      <w:r w:rsidRPr="00B41491">
        <w:rPr>
          <w:rFonts w:ascii="Times New Roman" w:eastAsia="新細明體" w:hAnsi="Times New Roman" w:cs="Times New Roman"/>
          <w:szCs w:val="24"/>
        </w:rPr>
        <w:t>41</w:t>
      </w:r>
      <w:r w:rsidRPr="00B41491">
        <w:rPr>
          <w:rFonts w:ascii="Times New Roman" w:eastAsia="新細明體" w:hAnsi="新細明體" w:cs="Times New Roman"/>
          <w:szCs w:val="24"/>
        </w:rPr>
        <w:t>），</w:t>
      </w:r>
      <w:r w:rsidRPr="00B41491">
        <w:rPr>
          <w:rFonts w:ascii="Times New Roman" w:eastAsia="新細明體" w:hAnsi="新細明體" w:cs="Times New Roman" w:hint="eastAsia"/>
          <w:szCs w:val="24"/>
        </w:rPr>
        <w:t>495</w:t>
      </w:r>
      <w:r w:rsidRPr="00B41491">
        <w:rPr>
          <w:rFonts w:ascii="Times New Roman" w:eastAsia="新細明體" w:hAnsi="新細明體" w:cs="Times New Roman"/>
          <w:szCs w:val="24"/>
        </w:rPr>
        <w:t>（五‧</w:t>
      </w:r>
      <w:r w:rsidRPr="00B41491">
        <w:rPr>
          <w:rFonts w:ascii="Times New Roman" w:eastAsia="新細明體" w:hAnsi="Times New Roman" w:cs="Times New Roman"/>
          <w:szCs w:val="24"/>
        </w:rPr>
        <w:t>168</w:t>
      </w:r>
      <w:r w:rsidRPr="00B41491">
        <w:rPr>
          <w:rFonts w:ascii="Times New Roman" w:eastAsia="新細明體" w:hAnsi="新細明體" w:cs="Times New Roman"/>
          <w:szCs w:val="24"/>
        </w:rPr>
        <w:t>），</w:t>
      </w:r>
      <w:r w:rsidRPr="00B41491">
        <w:rPr>
          <w:rFonts w:ascii="Times New Roman" w:eastAsia="新細明體" w:hAnsi="新細明體" w:cs="Times New Roman" w:hint="eastAsia"/>
          <w:szCs w:val="24"/>
        </w:rPr>
        <w:t>497</w:t>
      </w:r>
      <w:r w:rsidRPr="00B41491">
        <w:rPr>
          <w:rFonts w:ascii="Times New Roman" w:eastAsia="新細明體" w:hAnsi="新細明體" w:cs="Times New Roman"/>
          <w:szCs w:val="24"/>
        </w:rPr>
        <w:t>（五‧</w:t>
      </w:r>
      <w:r w:rsidR="00164CE3">
        <w:rPr>
          <w:rFonts w:ascii="Times New Roman" w:eastAsia="新細明體" w:hAnsi="Times New Roman" w:cs="Times New Roman"/>
          <w:szCs w:val="24"/>
        </w:rPr>
        <w:t>167</w:t>
      </w:r>
      <w:r w:rsidRPr="00B41491">
        <w:rPr>
          <w:rFonts w:ascii="Times New Roman" w:eastAsia="新細明體" w:hAnsi="新細明體" w:cs="Times New Roman"/>
          <w:szCs w:val="24"/>
        </w:rPr>
        <w:t>），</w:t>
      </w:r>
      <w:r w:rsidRPr="00B41491">
        <w:rPr>
          <w:rFonts w:ascii="Times New Roman" w:eastAsia="新細明體" w:hAnsi="新細明體" w:cs="Times New Roman" w:hint="eastAsia"/>
          <w:szCs w:val="24"/>
        </w:rPr>
        <w:t>499</w:t>
      </w:r>
      <w:r w:rsidRPr="00B41491">
        <w:rPr>
          <w:rFonts w:ascii="Times New Roman" w:eastAsia="新細明體" w:hAnsi="新細明體" w:cs="Times New Roman"/>
          <w:szCs w:val="24"/>
        </w:rPr>
        <w:t>（九‧</w:t>
      </w:r>
      <w:r w:rsidRPr="00B41491">
        <w:rPr>
          <w:rFonts w:ascii="Times New Roman" w:eastAsia="新細明體" w:hAnsi="Times New Roman" w:cs="Times New Roman"/>
          <w:szCs w:val="24"/>
        </w:rPr>
        <w:t>26</w:t>
      </w:r>
      <w:r w:rsidRPr="00B41491">
        <w:rPr>
          <w:rFonts w:ascii="Times New Roman" w:eastAsia="新細明體" w:hAnsi="新細明體" w:cs="Times New Roman"/>
          <w:szCs w:val="24"/>
        </w:rPr>
        <w:t>），</w:t>
      </w:r>
      <w:r w:rsidRPr="00B41491">
        <w:rPr>
          <w:rFonts w:ascii="Times New Roman" w:eastAsia="新細明體" w:hAnsi="新細明體" w:cs="Times New Roman" w:hint="eastAsia"/>
          <w:szCs w:val="24"/>
        </w:rPr>
        <w:t>546</w:t>
      </w:r>
      <w:r w:rsidRPr="00B41491">
        <w:rPr>
          <w:rFonts w:ascii="Times New Roman" w:eastAsia="新細明體" w:hAnsi="新細明體" w:cs="Times New Roman"/>
          <w:szCs w:val="24"/>
        </w:rPr>
        <w:t>（二‧四‧</w:t>
      </w:r>
      <w:r w:rsidRPr="00B41491">
        <w:rPr>
          <w:rFonts w:ascii="Times New Roman" w:eastAsia="新細明體" w:hAnsi="Times New Roman" w:cs="Times New Roman"/>
          <w:szCs w:val="24"/>
        </w:rPr>
        <w:t>6</w:t>
      </w:r>
      <w:r w:rsidRPr="00B41491">
        <w:rPr>
          <w:rFonts w:ascii="Times New Roman" w:eastAsia="新細明體" w:hAnsi="新細明體" w:cs="Times New Roman"/>
          <w:szCs w:val="24"/>
        </w:rPr>
        <w:t>），</w:t>
      </w:r>
      <w:r w:rsidRPr="00B41491">
        <w:rPr>
          <w:rFonts w:ascii="Times New Roman" w:eastAsia="新細明體" w:hAnsi="新細明體" w:cs="Times New Roman" w:hint="eastAsia"/>
          <w:szCs w:val="24"/>
        </w:rPr>
        <w:t>547</w:t>
      </w:r>
      <w:r w:rsidRPr="00B41491">
        <w:rPr>
          <w:rFonts w:ascii="Times New Roman" w:eastAsia="新細明體" w:hAnsi="新細明體" w:cs="Times New Roman"/>
          <w:szCs w:val="24"/>
        </w:rPr>
        <w:t>（二‧四‧</w:t>
      </w:r>
      <w:r w:rsidRPr="00B41491">
        <w:rPr>
          <w:rFonts w:ascii="Times New Roman" w:eastAsia="新細明體" w:hAnsi="Times New Roman" w:cs="Times New Roman"/>
          <w:szCs w:val="24"/>
        </w:rPr>
        <w:t>7</w:t>
      </w:r>
      <w:r w:rsidRPr="00B41491">
        <w:rPr>
          <w:rFonts w:ascii="Times New Roman" w:eastAsia="新細明體" w:hAnsi="新細明體" w:cs="Times New Roman"/>
          <w:szCs w:val="24"/>
        </w:rPr>
        <w:t>），</w:t>
      </w:r>
      <w:r w:rsidRPr="00B41491">
        <w:rPr>
          <w:rFonts w:ascii="Times New Roman" w:eastAsia="新細明體" w:hAnsi="新細明體" w:cs="Times New Roman" w:hint="eastAsia"/>
          <w:szCs w:val="24"/>
        </w:rPr>
        <w:t>549</w:t>
      </w:r>
      <w:r w:rsidRPr="00B41491">
        <w:rPr>
          <w:rFonts w:ascii="Times New Roman" w:eastAsia="新細明體" w:hAnsi="新細明體" w:cs="Times New Roman"/>
          <w:szCs w:val="24"/>
        </w:rPr>
        <w:t>（一０‧</w:t>
      </w:r>
      <w:r w:rsidRPr="00B41491">
        <w:rPr>
          <w:rFonts w:ascii="Times New Roman" w:eastAsia="新細明體" w:hAnsi="Times New Roman" w:cs="Times New Roman"/>
          <w:szCs w:val="24"/>
        </w:rPr>
        <w:t>26</w:t>
      </w:r>
      <w:r w:rsidRPr="00B41491">
        <w:rPr>
          <w:rFonts w:ascii="Times New Roman" w:eastAsia="新細明體" w:hAnsi="新細明體" w:cs="Times New Roman"/>
          <w:szCs w:val="24"/>
        </w:rPr>
        <w:t>），</w:t>
      </w:r>
      <w:r w:rsidRPr="00B41491">
        <w:rPr>
          <w:rFonts w:ascii="Times New Roman" w:eastAsia="新細明體" w:hAnsi="新細明體" w:cs="Times New Roman" w:hint="eastAsia"/>
          <w:szCs w:val="24"/>
        </w:rPr>
        <w:t>550</w:t>
      </w:r>
      <w:r w:rsidRPr="00B41491">
        <w:rPr>
          <w:rFonts w:ascii="Times New Roman" w:eastAsia="新細明體" w:hAnsi="新細明體" w:cs="Times New Roman"/>
          <w:szCs w:val="24"/>
        </w:rPr>
        <w:t>（六‧</w:t>
      </w:r>
      <w:r w:rsidRPr="00B41491">
        <w:rPr>
          <w:rFonts w:ascii="Times New Roman" w:eastAsia="新細明體" w:hAnsi="Times New Roman" w:cs="Times New Roman"/>
          <w:szCs w:val="24"/>
        </w:rPr>
        <w:t>26</w:t>
      </w:r>
      <w:r w:rsidRPr="00B41491">
        <w:rPr>
          <w:rFonts w:ascii="Times New Roman" w:eastAsia="新細明體" w:hAnsi="新細明體" w:cs="Times New Roman"/>
          <w:szCs w:val="24"/>
        </w:rPr>
        <w:t>）</w:t>
      </w:r>
      <w:r w:rsidRPr="003F530D">
        <w:rPr>
          <w:rFonts w:asciiTheme="minorEastAsia" w:hAnsiTheme="minorEastAsia" w:cs="Times New Roman"/>
          <w:szCs w:val="24"/>
        </w:rPr>
        <w:t>──</w:t>
      </w:r>
      <w:r w:rsidRPr="00B41491">
        <w:rPr>
          <w:rFonts w:ascii="Times New Roman" w:eastAsia="新細明體" w:hAnsi="新細明體" w:cs="Times New Roman"/>
          <w:szCs w:val="24"/>
        </w:rPr>
        <w:t>共</w:t>
      </w:r>
      <w:r w:rsidR="003F530D">
        <w:rPr>
          <w:rFonts w:ascii="Times New Roman" w:eastAsia="新細明體" w:hAnsi="新細明體" w:cs="Times New Roman" w:hint="eastAsia"/>
          <w:szCs w:val="24"/>
        </w:rPr>
        <w:t>15</w:t>
      </w:r>
      <w:r w:rsidRPr="00B41491">
        <w:rPr>
          <w:rFonts w:ascii="Times New Roman" w:eastAsia="新細明體" w:hAnsi="新細明體" w:cs="Times New Roman"/>
          <w:szCs w:val="24"/>
        </w:rPr>
        <w:t>經。</w:t>
      </w:r>
      <w:r w:rsidR="00324E72">
        <w:rPr>
          <w:rStyle w:val="a9"/>
          <w:rFonts w:ascii="Times New Roman" w:eastAsia="新細明體" w:hAnsi="新細明體" w:cs="Times New Roman"/>
          <w:szCs w:val="24"/>
        </w:rPr>
        <w:footnoteReference w:id="326"/>
      </w:r>
    </w:p>
    <w:p w:rsidR="00B41491" w:rsidRPr="003F530D" w:rsidRDefault="00B41491" w:rsidP="003F530D">
      <w:pPr>
        <w:spacing w:beforeLines="30" w:before="108"/>
        <w:ind w:leftChars="100" w:left="240"/>
        <w:jc w:val="both"/>
        <w:rPr>
          <w:rFonts w:ascii="Times New Roman" w:eastAsia="新細明體" w:hAnsi="Times New Roman" w:cs="Times New Roman"/>
          <w:b/>
          <w:sz w:val="20"/>
          <w:szCs w:val="20"/>
          <w:bdr w:val="single" w:sz="4" w:space="0" w:color="auto"/>
        </w:rPr>
      </w:pPr>
      <w:r w:rsidRPr="003F530D">
        <w:rPr>
          <w:rFonts w:ascii="Times New Roman" w:eastAsia="新細明體" w:hAnsi="Times New Roman" w:cs="Times New Roman" w:hint="eastAsia"/>
          <w:b/>
          <w:sz w:val="20"/>
          <w:szCs w:val="20"/>
          <w:bdr w:val="single" w:sz="4" w:space="0" w:color="auto"/>
        </w:rPr>
        <w:t>3</w:t>
      </w:r>
      <w:r w:rsidRPr="003F530D">
        <w:rPr>
          <w:rFonts w:ascii="Times New Roman" w:eastAsia="新細明體" w:hAnsi="Times New Roman" w:cs="Times New Roman" w:hint="eastAsia"/>
          <w:b/>
          <w:sz w:val="20"/>
          <w:szCs w:val="20"/>
          <w:bdr w:val="single" w:sz="4" w:space="0" w:color="auto"/>
        </w:rPr>
        <w:t>、</w:t>
      </w:r>
      <w:r w:rsidRPr="003F530D">
        <w:rPr>
          <w:rFonts w:ascii="Times New Roman" w:eastAsia="新細明體" w:hAnsi="Times New Roman" w:cs="Times New Roman"/>
          <w:b/>
          <w:sz w:val="20"/>
          <w:szCs w:val="20"/>
          <w:bdr w:val="single" w:sz="4" w:space="0" w:color="auto"/>
        </w:rPr>
        <w:t>「</w:t>
      </w:r>
      <w:r w:rsidRPr="003F530D">
        <w:rPr>
          <w:rFonts w:ascii="Times New Roman" w:eastAsia="新細明體" w:hAnsi="Times New Roman" w:cs="Times New Roman" w:hint="eastAsia"/>
          <w:b/>
          <w:sz w:val="20"/>
          <w:szCs w:val="20"/>
          <w:bdr w:val="single" w:sz="4" w:space="0" w:color="auto"/>
        </w:rPr>
        <w:t>菩提分法</w:t>
      </w:r>
      <w:r w:rsidRPr="003F530D">
        <w:rPr>
          <w:rFonts w:ascii="Times New Roman" w:eastAsia="新細明體" w:hAnsi="Times New Roman" w:cs="Times New Roman"/>
          <w:b/>
          <w:sz w:val="20"/>
          <w:szCs w:val="20"/>
          <w:bdr w:val="single" w:sz="4" w:space="0" w:color="auto"/>
        </w:rPr>
        <w:t>」</w:t>
      </w:r>
      <w:r w:rsidRPr="003F530D">
        <w:rPr>
          <w:rFonts w:ascii="Times New Roman" w:eastAsia="新細明體" w:hAnsi="Times New Roman" w:cs="Times New Roman" w:hint="eastAsia"/>
          <w:b/>
          <w:sz w:val="20"/>
          <w:szCs w:val="20"/>
          <w:bdr w:val="single" w:sz="4" w:space="0" w:color="auto"/>
        </w:rPr>
        <w:t>被編入《增支部》共</w:t>
      </w:r>
      <w:r w:rsidRPr="003F530D">
        <w:rPr>
          <w:rFonts w:ascii="Times New Roman" w:eastAsia="新細明體" w:hAnsi="Times New Roman" w:cs="Times New Roman"/>
          <w:b/>
          <w:sz w:val="20"/>
          <w:szCs w:val="20"/>
          <w:bdr w:val="single" w:sz="4" w:space="0" w:color="auto"/>
        </w:rPr>
        <w:t>37</w:t>
      </w:r>
      <w:r w:rsidRPr="003F530D">
        <w:rPr>
          <w:rFonts w:ascii="Times New Roman" w:eastAsia="新細明體" w:hAnsi="Times New Roman" w:cs="Times New Roman" w:hint="eastAsia"/>
          <w:b/>
          <w:sz w:val="20"/>
          <w:szCs w:val="20"/>
          <w:bdr w:val="single" w:sz="4" w:space="0" w:color="auto"/>
        </w:rPr>
        <w:t>經</w:t>
      </w:r>
    </w:p>
    <w:p w:rsidR="00B41491" w:rsidRPr="00B41491" w:rsidRDefault="00B41491" w:rsidP="003F530D">
      <w:pPr>
        <w:ind w:leftChars="100" w:left="240"/>
        <w:jc w:val="both"/>
        <w:rPr>
          <w:rFonts w:ascii="Times New Roman" w:eastAsia="新細明體" w:hAnsi="新細明體" w:cs="Times New Roman"/>
          <w:szCs w:val="24"/>
        </w:rPr>
      </w:pPr>
      <w:r w:rsidRPr="00B41491">
        <w:rPr>
          <w:rFonts w:ascii="Times New Roman" w:eastAsia="新細明體" w:hAnsi="新細明體" w:cs="Times New Roman"/>
          <w:szCs w:val="24"/>
        </w:rPr>
        <w:t>三、「菩提分法」中，</w:t>
      </w:r>
    </w:p>
    <w:p w:rsidR="00B41491" w:rsidRPr="00B41491" w:rsidRDefault="00B41491" w:rsidP="007E02B7">
      <w:pPr>
        <w:spacing w:beforeLines="30" w:before="108"/>
        <w:ind w:leftChars="150" w:left="360"/>
        <w:rPr>
          <w:rFonts w:ascii="Times New Roman" w:eastAsia="新細明體" w:hAnsi="Times New Roman" w:cs="Times New Roman"/>
          <w:b/>
          <w:bCs/>
          <w:sz w:val="20"/>
          <w:szCs w:val="20"/>
          <w:bdr w:val="single" w:sz="4" w:space="0" w:color="auto"/>
        </w:rPr>
      </w:pPr>
      <w:r w:rsidRPr="00B41491">
        <w:rPr>
          <w:rFonts w:ascii="Times New Roman" w:eastAsia="新細明體" w:hAnsi="Times New Roman" w:cs="Times New Roman"/>
          <w:b/>
          <w:sz w:val="20"/>
          <w:szCs w:val="20"/>
          <w:bdr w:val="single" w:sz="4" w:space="0" w:color="auto"/>
        </w:rPr>
        <w:t>（</w:t>
      </w:r>
      <w:r w:rsidRPr="00B41491">
        <w:rPr>
          <w:rFonts w:ascii="Times New Roman" w:eastAsia="新細明體" w:hAnsi="Times New Roman" w:cs="Times New Roman"/>
          <w:b/>
          <w:sz w:val="20"/>
          <w:szCs w:val="20"/>
          <w:bdr w:val="single" w:sz="4" w:space="0" w:color="auto"/>
        </w:rPr>
        <w:t>1</w:t>
      </w:r>
      <w:r w:rsidRPr="00B41491">
        <w:rPr>
          <w:rFonts w:ascii="Times New Roman" w:eastAsia="新細明體" w:hAnsi="Times New Roman" w:cs="Times New Roman"/>
          <w:b/>
          <w:sz w:val="20"/>
          <w:szCs w:val="20"/>
          <w:bdr w:val="single" w:sz="4" w:space="0" w:color="auto"/>
        </w:rPr>
        <w:t>）「力」共</w:t>
      </w:r>
      <w:r w:rsidRPr="00B41491">
        <w:rPr>
          <w:rFonts w:ascii="Times New Roman" w:eastAsia="新細明體" w:hAnsi="Times New Roman" w:cs="Times New Roman"/>
          <w:b/>
          <w:sz w:val="20"/>
          <w:szCs w:val="20"/>
          <w:bdr w:val="single" w:sz="4" w:space="0" w:color="auto"/>
        </w:rPr>
        <w:t>18</w:t>
      </w:r>
      <w:r w:rsidRPr="00B41491">
        <w:rPr>
          <w:rFonts w:ascii="Times New Roman" w:eastAsia="新細明體" w:hAnsi="Times New Roman" w:cs="Times New Roman"/>
          <w:b/>
          <w:sz w:val="20"/>
          <w:szCs w:val="20"/>
          <w:bdr w:val="single" w:sz="4" w:space="0" w:color="auto"/>
        </w:rPr>
        <w:t>經</w:t>
      </w:r>
    </w:p>
    <w:p w:rsidR="00B41491" w:rsidRPr="00B41491" w:rsidRDefault="00B41491" w:rsidP="007E02B7">
      <w:pPr>
        <w:ind w:leftChars="150" w:left="360"/>
        <w:jc w:val="both"/>
        <w:rPr>
          <w:rFonts w:ascii="Times New Roman" w:eastAsia="新細明體" w:hAnsi="新細明體" w:cs="Times New Roman"/>
          <w:szCs w:val="24"/>
        </w:rPr>
      </w:pPr>
      <w:r w:rsidRPr="00B41491">
        <w:rPr>
          <w:rFonts w:ascii="Times New Roman" w:eastAsia="新細明體" w:hAnsi="新細明體" w:cs="Times New Roman"/>
          <w:szCs w:val="24"/>
        </w:rPr>
        <w:t>屬於「力」的，共</w:t>
      </w:r>
      <w:r w:rsidR="00E43864">
        <w:rPr>
          <w:rFonts w:ascii="Times New Roman" w:eastAsia="新細明體" w:hAnsi="新細明體" w:cs="Times New Roman" w:hint="eastAsia"/>
          <w:szCs w:val="24"/>
        </w:rPr>
        <w:t>18</w:t>
      </w:r>
      <w:r w:rsidRPr="00B41491">
        <w:rPr>
          <w:rFonts w:ascii="Times New Roman" w:eastAsia="新細明體" w:hAnsi="新細明體" w:cs="Times New Roman"/>
          <w:szCs w:val="24"/>
        </w:rPr>
        <w:t>經：</w:t>
      </w:r>
      <w:r w:rsidRPr="00B41491">
        <w:rPr>
          <w:rFonts w:ascii="Times New Roman" w:eastAsia="新細明體" w:hAnsi="新細明體" w:cs="Times New Roman" w:hint="eastAsia"/>
          <w:szCs w:val="24"/>
        </w:rPr>
        <w:t>661</w:t>
      </w:r>
      <w:r w:rsidRPr="00B41491">
        <w:rPr>
          <w:rFonts w:ascii="Times New Roman" w:eastAsia="新細明體" w:hAnsi="新細明體" w:cs="Times New Roman"/>
          <w:szCs w:val="24"/>
        </w:rPr>
        <w:t>（二‧二‧</w:t>
      </w:r>
      <w:r w:rsidRPr="00B41491">
        <w:rPr>
          <w:rFonts w:ascii="Times New Roman" w:eastAsia="新細明體" w:hAnsi="Times New Roman" w:cs="Times New Roman"/>
          <w:szCs w:val="24"/>
        </w:rPr>
        <w:t>1</w:t>
      </w:r>
      <w:r w:rsidRPr="00B41491">
        <w:rPr>
          <w:rFonts w:ascii="Times New Roman" w:eastAsia="新細明體" w:hAnsi="新細明體" w:cs="Times New Roman"/>
          <w:szCs w:val="24"/>
        </w:rPr>
        <w:t>），</w:t>
      </w:r>
      <w:r w:rsidRPr="00B41491">
        <w:rPr>
          <w:rFonts w:ascii="Times New Roman" w:eastAsia="新細明體" w:hAnsi="新細明體" w:cs="Times New Roman" w:hint="eastAsia"/>
          <w:szCs w:val="24"/>
        </w:rPr>
        <w:t>669</w:t>
      </w:r>
      <w:r w:rsidRPr="00B41491">
        <w:rPr>
          <w:rFonts w:ascii="Times New Roman" w:eastAsia="新細明體" w:hAnsi="新細明體" w:cs="Times New Roman"/>
          <w:szCs w:val="24"/>
        </w:rPr>
        <w:t>（四‧</w:t>
      </w:r>
      <w:r w:rsidRPr="00B41491">
        <w:rPr>
          <w:rFonts w:ascii="Times New Roman" w:eastAsia="新細明體" w:hAnsi="Times New Roman" w:cs="Times New Roman"/>
          <w:szCs w:val="24"/>
        </w:rPr>
        <w:t>32</w:t>
      </w:r>
      <w:r w:rsidRPr="00B41491">
        <w:rPr>
          <w:rFonts w:ascii="Times New Roman" w:eastAsia="新細明體" w:hAnsi="新細明體" w:cs="Times New Roman"/>
          <w:szCs w:val="24"/>
        </w:rPr>
        <w:t>），</w:t>
      </w:r>
      <w:r w:rsidRPr="00B41491">
        <w:rPr>
          <w:rFonts w:ascii="Times New Roman" w:eastAsia="新細明體" w:hAnsi="新細明體" w:cs="Times New Roman" w:hint="eastAsia"/>
          <w:szCs w:val="24"/>
        </w:rPr>
        <w:t>673</w:t>
      </w:r>
      <w:r w:rsidRPr="00B41491">
        <w:rPr>
          <w:rFonts w:ascii="Times New Roman" w:eastAsia="新細明體" w:hAnsi="新細明體" w:cs="Times New Roman"/>
          <w:szCs w:val="24"/>
        </w:rPr>
        <w:t>（五‧</w:t>
      </w:r>
      <w:r w:rsidRPr="00B41491">
        <w:rPr>
          <w:rFonts w:ascii="Times New Roman" w:eastAsia="新細明體" w:hAnsi="Times New Roman" w:cs="Times New Roman"/>
          <w:szCs w:val="24"/>
        </w:rPr>
        <w:t>13</w:t>
      </w:r>
      <w:r w:rsidRPr="00B41491">
        <w:rPr>
          <w:rFonts w:ascii="Times New Roman" w:eastAsia="新細明體" w:hAnsi="新細明體" w:cs="Times New Roman"/>
          <w:szCs w:val="24"/>
        </w:rPr>
        <w:t>），</w:t>
      </w:r>
      <w:r w:rsidRPr="00B41491">
        <w:rPr>
          <w:rFonts w:ascii="Times New Roman" w:eastAsia="新細明體" w:hAnsi="新細明體" w:cs="Times New Roman" w:hint="eastAsia"/>
          <w:szCs w:val="24"/>
        </w:rPr>
        <w:t>675</w:t>
      </w:r>
      <w:r w:rsidRPr="00B41491">
        <w:rPr>
          <w:rFonts w:ascii="Times New Roman" w:eastAsia="新細明體" w:hAnsi="新細明體" w:cs="Times New Roman"/>
          <w:szCs w:val="24"/>
        </w:rPr>
        <w:t>（五‧</w:t>
      </w:r>
      <w:r w:rsidRPr="00B41491">
        <w:rPr>
          <w:rFonts w:ascii="Times New Roman" w:eastAsia="新細明體" w:hAnsi="Times New Roman" w:cs="Times New Roman"/>
          <w:szCs w:val="24"/>
        </w:rPr>
        <w:t>15</w:t>
      </w:r>
      <w:r w:rsidRPr="00B41491">
        <w:rPr>
          <w:rFonts w:ascii="Times New Roman" w:eastAsia="新細明體" w:hAnsi="新細明體" w:cs="Times New Roman"/>
          <w:szCs w:val="24"/>
        </w:rPr>
        <w:t>），</w:t>
      </w:r>
      <w:r w:rsidRPr="00B41491">
        <w:rPr>
          <w:rFonts w:ascii="Times New Roman" w:eastAsia="新細明體" w:hAnsi="新細明體" w:cs="Times New Roman" w:hint="eastAsia"/>
          <w:szCs w:val="24"/>
        </w:rPr>
        <w:t>677-678</w:t>
      </w:r>
      <w:r w:rsidRPr="00B41491">
        <w:rPr>
          <w:rFonts w:ascii="Times New Roman" w:eastAsia="新細明體" w:hAnsi="新細明體" w:cs="Times New Roman"/>
          <w:szCs w:val="24"/>
        </w:rPr>
        <w:t>（五‧</w:t>
      </w:r>
      <w:r w:rsidRPr="00B41491">
        <w:rPr>
          <w:rFonts w:ascii="Times New Roman" w:eastAsia="新細明體" w:hAnsi="Times New Roman" w:cs="Times New Roman"/>
          <w:szCs w:val="24"/>
        </w:rPr>
        <w:t>1</w:t>
      </w:r>
      <w:r w:rsidRPr="00B41491">
        <w:rPr>
          <w:rFonts w:ascii="Times New Roman" w:eastAsia="新細明體" w:hAnsi="新細明體" w:cs="Times New Roman"/>
          <w:szCs w:val="24"/>
        </w:rPr>
        <w:t>），</w:t>
      </w:r>
      <w:r w:rsidRPr="00B41491">
        <w:rPr>
          <w:rFonts w:ascii="Times New Roman" w:eastAsia="新細明體" w:hAnsi="新細明體" w:cs="Times New Roman" w:hint="eastAsia"/>
          <w:szCs w:val="24"/>
        </w:rPr>
        <w:t>680</w:t>
      </w:r>
      <w:r w:rsidRPr="00B41491">
        <w:rPr>
          <w:rFonts w:ascii="Times New Roman" w:eastAsia="新細明體" w:hAnsi="新細明體" w:cs="Times New Roman"/>
          <w:szCs w:val="24"/>
        </w:rPr>
        <w:t>（五‧</w:t>
      </w:r>
      <w:r w:rsidRPr="00B41491">
        <w:rPr>
          <w:rFonts w:ascii="Times New Roman" w:eastAsia="新細明體" w:hAnsi="Times New Roman" w:cs="Times New Roman"/>
          <w:szCs w:val="24"/>
        </w:rPr>
        <w:t>2</w:t>
      </w:r>
      <w:r w:rsidRPr="00B41491">
        <w:rPr>
          <w:rFonts w:ascii="Times New Roman" w:eastAsia="新細明體" w:hAnsi="新細明體" w:cs="Times New Roman"/>
          <w:szCs w:val="24"/>
        </w:rPr>
        <w:t>），</w:t>
      </w:r>
      <w:r w:rsidRPr="00B41491">
        <w:rPr>
          <w:rFonts w:ascii="Times New Roman" w:eastAsia="新細明體" w:hAnsi="新細明體" w:cs="Times New Roman" w:hint="eastAsia"/>
          <w:szCs w:val="24"/>
        </w:rPr>
        <w:t>681</w:t>
      </w:r>
      <w:r w:rsidRPr="00B41491">
        <w:rPr>
          <w:rFonts w:ascii="Times New Roman" w:eastAsia="新細明體" w:hAnsi="新細明體" w:cs="Times New Roman"/>
          <w:szCs w:val="24"/>
        </w:rPr>
        <w:t>（五‧</w:t>
      </w:r>
      <w:r w:rsidRPr="00B41491">
        <w:rPr>
          <w:rFonts w:ascii="Times New Roman" w:eastAsia="新細明體" w:hAnsi="Times New Roman" w:cs="Times New Roman"/>
          <w:szCs w:val="24"/>
        </w:rPr>
        <w:t>5</w:t>
      </w:r>
      <w:r w:rsidRPr="00B41491">
        <w:rPr>
          <w:rFonts w:ascii="Times New Roman" w:eastAsia="新細明體" w:hAnsi="新細明體" w:cs="Times New Roman"/>
          <w:szCs w:val="24"/>
        </w:rPr>
        <w:t>），</w:t>
      </w:r>
      <w:r w:rsidRPr="00B41491">
        <w:rPr>
          <w:rFonts w:ascii="Times New Roman" w:eastAsia="新細明體" w:hAnsi="新細明體" w:cs="Times New Roman" w:hint="eastAsia"/>
          <w:szCs w:val="24"/>
        </w:rPr>
        <w:t>685</w:t>
      </w:r>
      <w:r w:rsidRPr="00B41491">
        <w:rPr>
          <w:rFonts w:ascii="Times New Roman" w:eastAsia="新細明體" w:hAnsi="新細明體" w:cs="Times New Roman"/>
          <w:szCs w:val="24"/>
        </w:rPr>
        <w:t>（五‧</w:t>
      </w:r>
      <w:r w:rsidRPr="00B41491">
        <w:rPr>
          <w:rFonts w:ascii="Times New Roman" w:eastAsia="新細明體" w:hAnsi="Times New Roman" w:cs="Times New Roman"/>
          <w:szCs w:val="24"/>
        </w:rPr>
        <w:t>7</w:t>
      </w:r>
      <w:r w:rsidRPr="00B41491">
        <w:rPr>
          <w:rFonts w:ascii="Times New Roman" w:eastAsia="新細明體" w:hAnsi="新細明體" w:cs="Times New Roman"/>
          <w:szCs w:val="24"/>
        </w:rPr>
        <w:t>），</w:t>
      </w:r>
      <w:r w:rsidRPr="00B41491">
        <w:rPr>
          <w:rFonts w:ascii="Times New Roman" w:eastAsia="新細明體" w:hAnsi="新細明體" w:cs="Times New Roman" w:hint="eastAsia"/>
          <w:szCs w:val="24"/>
        </w:rPr>
        <w:t>686-687</w:t>
      </w:r>
      <w:r w:rsidRPr="00B41491">
        <w:rPr>
          <w:rFonts w:ascii="Times New Roman" w:eastAsia="新細明體" w:hAnsi="新細明體" w:cs="Times New Roman"/>
          <w:szCs w:val="24"/>
        </w:rPr>
        <w:t>（六‧</w:t>
      </w:r>
      <w:r w:rsidRPr="00B41491">
        <w:rPr>
          <w:rFonts w:ascii="Times New Roman" w:eastAsia="新細明體" w:hAnsi="Times New Roman" w:cs="Times New Roman"/>
          <w:szCs w:val="24"/>
        </w:rPr>
        <w:t>64</w:t>
      </w:r>
      <w:r w:rsidRPr="00B41491">
        <w:rPr>
          <w:rFonts w:ascii="Times New Roman" w:eastAsia="新細明體" w:hAnsi="新細明體" w:cs="Times New Roman"/>
          <w:szCs w:val="24"/>
        </w:rPr>
        <w:t>），</w:t>
      </w:r>
      <w:r w:rsidRPr="00B41491">
        <w:rPr>
          <w:rFonts w:ascii="Times New Roman" w:eastAsia="新細明體" w:hAnsi="新細明體" w:cs="Times New Roman" w:hint="eastAsia"/>
          <w:szCs w:val="24"/>
        </w:rPr>
        <w:t>688-690</w:t>
      </w:r>
      <w:r w:rsidRPr="00B41491">
        <w:rPr>
          <w:rFonts w:ascii="Times New Roman" w:eastAsia="新細明體" w:hAnsi="新細明體" w:cs="Times New Roman"/>
          <w:szCs w:val="24"/>
        </w:rPr>
        <w:t>（七‧</w:t>
      </w:r>
      <w:r w:rsidRPr="00B41491">
        <w:rPr>
          <w:rFonts w:ascii="Times New Roman" w:eastAsia="新細明體" w:hAnsi="Times New Roman" w:cs="Times New Roman"/>
          <w:szCs w:val="24"/>
        </w:rPr>
        <w:t>3</w:t>
      </w:r>
      <w:r w:rsidRPr="00B41491">
        <w:rPr>
          <w:rFonts w:ascii="Times New Roman" w:eastAsia="新細明體" w:hAnsi="新細明體" w:cs="Times New Roman"/>
          <w:szCs w:val="24"/>
        </w:rPr>
        <w:t>），</w:t>
      </w:r>
      <w:r w:rsidRPr="00B41491">
        <w:rPr>
          <w:rFonts w:ascii="Times New Roman" w:eastAsia="新細明體" w:hAnsi="新細明體" w:cs="Times New Roman" w:hint="eastAsia"/>
          <w:szCs w:val="24"/>
        </w:rPr>
        <w:t>692-693</w:t>
      </w:r>
      <w:r w:rsidRPr="00B41491">
        <w:rPr>
          <w:rFonts w:ascii="Times New Roman" w:eastAsia="新細明體" w:hAnsi="新細明體" w:cs="Times New Roman"/>
          <w:szCs w:val="24"/>
        </w:rPr>
        <w:t>（八‧</w:t>
      </w:r>
      <w:r w:rsidRPr="00B41491">
        <w:rPr>
          <w:rFonts w:ascii="Times New Roman" w:eastAsia="新細明體" w:hAnsi="Times New Roman" w:cs="Times New Roman"/>
          <w:szCs w:val="24"/>
        </w:rPr>
        <w:t>27</w:t>
      </w:r>
      <w:r w:rsidRPr="00B41491">
        <w:rPr>
          <w:rFonts w:ascii="Times New Roman" w:eastAsia="新細明體" w:hAnsi="新細明體" w:cs="Times New Roman"/>
          <w:szCs w:val="24"/>
        </w:rPr>
        <w:t>），</w:t>
      </w:r>
      <w:r w:rsidRPr="00B41491">
        <w:rPr>
          <w:rFonts w:ascii="Times New Roman" w:eastAsia="新細明體" w:hAnsi="新細明體" w:cs="Times New Roman" w:hint="eastAsia"/>
          <w:szCs w:val="24"/>
        </w:rPr>
        <w:t>694-696</w:t>
      </w:r>
      <w:r w:rsidRPr="00B41491">
        <w:rPr>
          <w:rFonts w:ascii="Times New Roman" w:eastAsia="新細明體" w:hAnsi="新細明體" w:cs="Times New Roman"/>
          <w:szCs w:val="24"/>
        </w:rPr>
        <w:t>（八‧</w:t>
      </w:r>
      <w:r w:rsidRPr="00B41491">
        <w:rPr>
          <w:rFonts w:ascii="Times New Roman" w:eastAsia="新細明體" w:hAnsi="Times New Roman" w:cs="Times New Roman"/>
          <w:szCs w:val="24"/>
        </w:rPr>
        <w:t>28</w:t>
      </w:r>
      <w:r w:rsidRPr="00B41491">
        <w:rPr>
          <w:rFonts w:ascii="Times New Roman" w:eastAsia="新細明體" w:hAnsi="新細明體" w:cs="Times New Roman"/>
          <w:szCs w:val="24"/>
        </w:rPr>
        <w:t>）。</w:t>
      </w:r>
      <w:r w:rsidR="00324E72">
        <w:rPr>
          <w:rStyle w:val="a9"/>
          <w:rFonts w:ascii="Times New Roman" w:eastAsia="新細明體" w:hAnsi="新細明體" w:cs="Times New Roman"/>
          <w:szCs w:val="24"/>
        </w:rPr>
        <w:footnoteReference w:id="327"/>
      </w:r>
    </w:p>
    <w:p w:rsidR="00B41491" w:rsidRPr="007E02B7" w:rsidRDefault="00B41491" w:rsidP="007E02B7">
      <w:pPr>
        <w:spacing w:beforeLines="30" w:before="108"/>
        <w:ind w:leftChars="150" w:left="360"/>
        <w:rPr>
          <w:rFonts w:ascii="Times New Roman" w:eastAsia="新細明體" w:hAnsi="Times New Roman" w:cs="Times New Roman"/>
          <w:b/>
          <w:sz w:val="20"/>
          <w:szCs w:val="20"/>
          <w:bdr w:val="single" w:sz="4" w:space="0" w:color="auto"/>
        </w:rPr>
      </w:pPr>
      <w:r w:rsidRPr="00B41491">
        <w:rPr>
          <w:rFonts w:ascii="Times New Roman" w:eastAsia="新細明體" w:hAnsi="Times New Roman" w:cs="Times New Roman"/>
          <w:b/>
          <w:sz w:val="20"/>
          <w:szCs w:val="20"/>
          <w:bdr w:val="single" w:sz="4" w:space="0" w:color="auto"/>
        </w:rPr>
        <w:lastRenderedPageBreak/>
        <w:t>（</w:t>
      </w:r>
      <w:r w:rsidRPr="00B41491">
        <w:rPr>
          <w:rFonts w:ascii="Times New Roman" w:eastAsia="新細明體" w:hAnsi="Times New Roman" w:cs="Times New Roman"/>
          <w:b/>
          <w:sz w:val="20"/>
          <w:szCs w:val="20"/>
          <w:bdr w:val="single" w:sz="4" w:space="0" w:color="auto"/>
        </w:rPr>
        <w:t>2</w:t>
      </w:r>
      <w:r w:rsidRPr="00B41491">
        <w:rPr>
          <w:rFonts w:ascii="Times New Roman" w:eastAsia="新細明體" w:hAnsi="Times New Roman" w:cs="Times New Roman"/>
          <w:b/>
          <w:sz w:val="20"/>
          <w:szCs w:val="20"/>
          <w:bdr w:val="single" w:sz="4" w:space="0" w:color="auto"/>
        </w:rPr>
        <w:t>）「道支」共</w:t>
      </w:r>
      <w:r w:rsidRPr="00B41491">
        <w:rPr>
          <w:rFonts w:ascii="Times New Roman" w:eastAsia="新細明體" w:hAnsi="Times New Roman" w:cs="Times New Roman"/>
          <w:b/>
          <w:sz w:val="20"/>
          <w:szCs w:val="20"/>
          <w:bdr w:val="single" w:sz="4" w:space="0" w:color="auto"/>
        </w:rPr>
        <w:t>9</w:t>
      </w:r>
      <w:r w:rsidRPr="00B41491">
        <w:rPr>
          <w:rFonts w:ascii="Times New Roman" w:eastAsia="新細明體" w:hAnsi="Times New Roman" w:cs="Times New Roman"/>
          <w:b/>
          <w:sz w:val="20"/>
          <w:szCs w:val="20"/>
          <w:bdr w:val="single" w:sz="4" w:space="0" w:color="auto"/>
        </w:rPr>
        <w:t>經</w:t>
      </w:r>
    </w:p>
    <w:p w:rsidR="00B41491" w:rsidRPr="00B41491" w:rsidRDefault="00B41491" w:rsidP="007E02B7">
      <w:pPr>
        <w:ind w:leftChars="150" w:left="360"/>
        <w:jc w:val="both"/>
        <w:rPr>
          <w:rFonts w:ascii="Times New Roman" w:eastAsia="新細明體" w:hAnsi="新細明體" w:cs="Times New Roman"/>
          <w:szCs w:val="24"/>
        </w:rPr>
      </w:pPr>
      <w:r w:rsidRPr="00B41491">
        <w:rPr>
          <w:rFonts w:ascii="Times New Roman" w:eastAsia="新細明體" w:hAnsi="新細明體" w:cs="Times New Roman"/>
          <w:szCs w:val="24"/>
        </w:rPr>
        <w:t>屬於「道支」的，共</w:t>
      </w:r>
      <w:r w:rsidR="00E43864">
        <w:rPr>
          <w:rFonts w:ascii="Times New Roman" w:eastAsia="新細明體" w:hAnsi="新細明體" w:cs="Times New Roman" w:hint="eastAsia"/>
          <w:szCs w:val="24"/>
        </w:rPr>
        <w:t>9</w:t>
      </w:r>
      <w:r w:rsidRPr="00B41491">
        <w:rPr>
          <w:rFonts w:ascii="Times New Roman" w:eastAsia="新細明體" w:hAnsi="新細明體" w:cs="Times New Roman"/>
          <w:szCs w:val="24"/>
        </w:rPr>
        <w:t>經：</w:t>
      </w:r>
      <w:r w:rsidRPr="00B41491">
        <w:rPr>
          <w:rFonts w:ascii="Times New Roman" w:eastAsia="新細明體" w:hAnsi="新細明體" w:cs="Times New Roman" w:hint="eastAsia"/>
          <w:szCs w:val="24"/>
        </w:rPr>
        <w:t>758</w:t>
      </w:r>
      <w:r w:rsidRPr="00B41491">
        <w:rPr>
          <w:rFonts w:ascii="Times New Roman" w:eastAsia="新細明體" w:hAnsi="新細明體" w:cs="Times New Roman"/>
          <w:szCs w:val="24"/>
        </w:rPr>
        <w:t>（三‧</w:t>
      </w:r>
      <w:r w:rsidRPr="00B41491">
        <w:rPr>
          <w:rFonts w:ascii="Times New Roman" w:eastAsia="新細明體" w:hAnsi="Times New Roman" w:cs="Times New Roman"/>
          <w:szCs w:val="24"/>
        </w:rPr>
        <w:t>62</w:t>
      </w:r>
      <w:r w:rsidRPr="00B41491">
        <w:rPr>
          <w:rFonts w:ascii="Times New Roman" w:eastAsia="新細明體" w:hAnsi="新細明體" w:cs="Times New Roman"/>
          <w:szCs w:val="24"/>
        </w:rPr>
        <w:t>），</w:t>
      </w:r>
      <w:r w:rsidRPr="00B41491">
        <w:rPr>
          <w:rFonts w:ascii="Times New Roman" w:eastAsia="新細明體" w:hAnsi="新細明體" w:cs="Times New Roman" w:hint="eastAsia"/>
          <w:szCs w:val="24"/>
        </w:rPr>
        <w:t>767</w:t>
      </w:r>
      <w:r w:rsidRPr="00B41491">
        <w:rPr>
          <w:rFonts w:ascii="Times New Roman" w:eastAsia="新細明體" w:hAnsi="新細明體" w:cs="Times New Roman"/>
          <w:szCs w:val="24"/>
        </w:rPr>
        <w:t>（五‧</w:t>
      </w:r>
      <w:r w:rsidRPr="00B41491">
        <w:rPr>
          <w:rFonts w:ascii="Times New Roman" w:eastAsia="新細明體" w:hAnsi="Times New Roman" w:cs="Times New Roman"/>
          <w:szCs w:val="24"/>
        </w:rPr>
        <w:t>52</w:t>
      </w:r>
      <w:r w:rsidRPr="00B41491">
        <w:rPr>
          <w:rFonts w:ascii="Times New Roman" w:eastAsia="新細明體" w:hAnsi="新細明體" w:cs="Times New Roman"/>
          <w:szCs w:val="24"/>
        </w:rPr>
        <w:t>），</w:t>
      </w:r>
      <w:r w:rsidRPr="00B41491">
        <w:rPr>
          <w:rFonts w:ascii="Times New Roman" w:eastAsia="新細明體" w:hAnsi="新細明體" w:cs="Times New Roman" w:hint="eastAsia"/>
          <w:szCs w:val="24"/>
        </w:rPr>
        <w:t>771-774</w:t>
      </w:r>
      <w:r w:rsidRPr="00B41491">
        <w:rPr>
          <w:rFonts w:ascii="Times New Roman" w:eastAsia="新細明體" w:hAnsi="新細明體" w:cs="Times New Roman"/>
          <w:szCs w:val="24"/>
        </w:rPr>
        <w:t>（一０‧</w:t>
      </w:r>
      <w:r w:rsidRPr="00B41491">
        <w:rPr>
          <w:rFonts w:ascii="Times New Roman" w:eastAsia="新細明體" w:hAnsi="Times New Roman" w:cs="Times New Roman"/>
          <w:szCs w:val="24"/>
        </w:rPr>
        <w:t>117</w:t>
      </w:r>
      <w:r w:rsidRPr="00B41491">
        <w:rPr>
          <w:rFonts w:ascii="Times New Roman" w:eastAsia="新細明體" w:hAnsi="新細明體" w:cs="Times New Roman"/>
          <w:szCs w:val="24"/>
        </w:rPr>
        <w:t>），</w:t>
      </w:r>
      <w:r w:rsidRPr="00B41491">
        <w:rPr>
          <w:rFonts w:ascii="Times New Roman" w:eastAsia="新細明體" w:hAnsi="新細明體" w:cs="Times New Roman" w:hint="eastAsia"/>
          <w:szCs w:val="24"/>
        </w:rPr>
        <w:t>782</w:t>
      </w:r>
      <w:r w:rsidRPr="00B41491">
        <w:rPr>
          <w:rFonts w:ascii="Times New Roman" w:eastAsia="新細明體" w:hAnsi="新細明體" w:cs="Times New Roman"/>
          <w:szCs w:val="24"/>
        </w:rPr>
        <w:t>（一０‧</w:t>
      </w:r>
      <w:r w:rsidRPr="00B41491">
        <w:rPr>
          <w:rFonts w:ascii="Times New Roman" w:eastAsia="新細明體" w:hAnsi="Times New Roman" w:cs="Times New Roman"/>
          <w:szCs w:val="24"/>
        </w:rPr>
        <w:t>134</w:t>
      </w:r>
      <w:r w:rsidRPr="00B41491">
        <w:rPr>
          <w:rFonts w:ascii="新細明體" w:eastAsia="新細明體" w:hAnsi="新細明體" w:cs="Times New Roman"/>
          <w:szCs w:val="24"/>
        </w:rPr>
        <w:t>……</w:t>
      </w:r>
      <w:r w:rsidRPr="00B41491">
        <w:rPr>
          <w:rFonts w:ascii="Times New Roman" w:eastAsia="新細明體" w:hAnsi="Times New Roman" w:cs="Times New Roman"/>
          <w:szCs w:val="24"/>
        </w:rPr>
        <w:t>154</w:t>
      </w:r>
      <w:r w:rsidRPr="00B41491">
        <w:rPr>
          <w:rFonts w:ascii="Times New Roman" w:eastAsia="新細明體" w:hAnsi="新細明體" w:cs="Times New Roman"/>
          <w:szCs w:val="24"/>
        </w:rPr>
        <w:t>），</w:t>
      </w:r>
      <w:r w:rsidRPr="00B41491">
        <w:rPr>
          <w:rFonts w:ascii="Times New Roman" w:eastAsia="新細明體" w:hAnsi="新細明體" w:cs="Times New Roman" w:hint="eastAsia"/>
          <w:szCs w:val="24"/>
        </w:rPr>
        <w:t>787</w:t>
      </w:r>
      <w:r w:rsidRPr="00B41491">
        <w:rPr>
          <w:rFonts w:ascii="Times New Roman" w:eastAsia="新細明體" w:hAnsi="新細明體" w:cs="Times New Roman"/>
          <w:szCs w:val="24"/>
        </w:rPr>
        <w:t>（一０‧</w:t>
      </w:r>
      <w:r w:rsidRPr="00B41491">
        <w:rPr>
          <w:rFonts w:ascii="Times New Roman" w:eastAsia="新細明體" w:hAnsi="Times New Roman" w:cs="Times New Roman"/>
          <w:szCs w:val="24"/>
        </w:rPr>
        <w:t>103</w:t>
      </w:r>
      <w:r w:rsidRPr="00B41491">
        <w:rPr>
          <w:rFonts w:ascii="Times New Roman" w:eastAsia="新細明體" w:hAnsi="新細明體" w:cs="Times New Roman"/>
          <w:szCs w:val="24"/>
        </w:rPr>
        <w:t>），</w:t>
      </w:r>
      <w:r w:rsidRPr="00B41491">
        <w:rPr>
          <w:rFonts w:ascii="Times New Roman" w:eastAsia="新細明體" w:hAnsi="新細明體" w:cs="Times New Roman" w:hint="eastAsia"/>
          <w:szCs w:val="24"/>
        </w:rPr>
        <w:t>788</w:t>
      </w:r>
      <w:r w:rsidRPr="00B41491">
        <w:rPr>
          <w:rFonts w:ascii="Times New Roman" w:eastAsia="新細明體" w:hAnsi="新細明體" w:cs="Times New Roman"/>
          <w:szCs w:val="24"/>
        </w:rPr>
        <w:t>（一０‧</w:t>
      </w:r>
      <w:r w:rsidRPr="00B41491">
        <w:rPr>
          <w:rFonts w:ascii="Times New Roman" w:eastAsia="新細明體" w:hAnsi="Times New Roman" w:cs="Times New Roman"/>
          <w:szCs w:val="24"/>
        </w:rPr>
        <w:t>104</w:t>
      </w:r>
      <w:r w:rsidRPr="00B41491">
        <w:rPr>
          <w:rFonts w:ascii="Times New Roman" w:eastAsia="新細明體" w:hAnsi="新細明體" w:cs="Times New Roman"/>
          <w:szCs w:val="24"/>
        </w:rPr>
        <w:t>）。</w:t>
      </w:r>
      <w:r w:rsidR="00324E72">
        <w:rPr>
          <w:rStyle w:val="a9"/>
          <w:rFonts w:ascii="Times New Roman" w:eastAsia="新細明體" w:hAnsi="新細明體" w:cs="Times New Roman"/>
          <w:szCs w:val="24"/>
        </w:rPr>
        <w:footnoteReference w:id="328"/>
      </w:r>
    </w:p>
    <w:p w:rsidR="00B41491" w:rsidRPr="007E02B7" w:rsidRDefault="00B41491" w:rsidP="007E02B7">
      <w:pPr>
        <w:spacing w:beforeLines="30" w:before="108"/>
        <w:ind w:leftChars="150" w:left="360"/>
        <w:rPr>
          <w:rFonts w:ascii="Times New Roman" w:eastAsia="新細明體" w:hAnsi="Times New Roman" w:cs="Times New Roman"/>
          <w:b/>
          <w:sz w:val="20"/>
          <w:szCs w:val="20"/>
          <w:bdr w:val="single" w:sz="4" w:space="0" w:color="auto"/>
        </w:rPr>
      </w:pPr>
      <w:r w:rsidRPr="00B41491">
        <w:rPr>
          <w:rFonts w:ascii="Times New Roman" w:eastAsia="新細明體" w:hAnsi="Times New Roman" w:cs="Times New Roman"/>
          <w:b/>
          <w:sz w:val="20"/>
          <w:szCs w:val="20"/>
          <w:bdr w:val="single" w:sz="4" w:space="0" w:color="auto"/>
        </w:rPr>
        <w:t>（</w:t>
      </w:r>
      <w:r w:rsidRPr="00B41491">
        <w:rPr>
          <w:rFonts w:ascii="Times New Roman" w:eastAsia="新細明體" w:hAnsi="Times New Roman" w:cs="Times New Roman"/>
          <w:b/>
          <w:sz w:val="20"/>
          <w:szCs w:val="20"/>
          <w:bdr w:val="single" w:sz="4" w:space="0" w:color="auto"/>
        </w:rPr>
        <w:t>3</w:t>
      </w:r>
      <w:r w:rsidRPr="00B41491">
        <w:rPr>
          <w:rFonts w:ascii="Times New Roman" w:eastAsia="新細明體" w:hAnsi="Times New Roman" w:cs="Times New Roman"/>
          <w:b/>
          <w:sz w:val="20"/>
          <w:szCs w:val="20"/>
          <w:bdr w:val="single" w:sz="4" w:space="0" w:color="auto"/>
        </w:rPr>
        <w:t>）「學」共</w:t>
      </w:r>
      <w:r w:rsidRPr="00B41491">
        <w:rPr>
          <w:rFonts w:ascii="Times New Roman" w:eastAsia="新細明體" w:hAnsi="Times New Roman" w:cs="Times New Roman"/>
          <w:b/>
          <w:sz w:val="20"/>
          <w:szCs w:val="20"/>
          <w:bdr w:val="single" w:sz="4" w:space="0" w:color="auto"/>
        </w:rPr>
        <w:t>10</w:t>
      </w:r>
      <w:r w:rsidRPr="00B41491">
        <w:rPr>
          <w:rFonts w:ascii="Times New Roman" w:eastAsia="新細明體" w:hAnsi="Times New Roman" w:cs="Times New Roman"/>
          <w:b/>
          <w:sz w:val="20"/>
          <w:szCs w:val="20"/>
          <w:bdr w:val="single" w:sz="4" w:space="0" w:color="auto"/>
        </w:rPr>
        <w:t>經</w:t>
      </w:r>
    </w:p>
    <w:p w:rsidR="00B41491" w:rsidRPr="00B41491" w:rsidRDefault="00B41491" w:rsidP="007E02B7">
      <w:pPr>
        <w:ind w:leftChars="150" w:left="360"/>
        <w:jc w:val="both"/>
        <w:rPr>
          <w:rFonts w:ascii="Times New Roman" w:eastAsia="新細明體" w:hAnsi="新細明體" w:cs="Times New Roman"/>
          <w:szCs w:val="24"/>
        </w:rPr>
      </w:pPr>
      <w:r w:rsidRPr="00B41491">
        <w:rPr>
          <w:rFonts w:ascii="Times New Roman" w:eastAsia="新細明體" w:hAnsi="新細明體" w:cs="Times New Roman"/>
          <w:szCs w:val="24"/>
        </w:rPr>
        <w:t>屬於「學」的，共</w:t>
      </w:r>
      <w:r w:rsidR="00E43864">
        <w:rPr>
          <w:rFonts w:ascii="Times New Roman" w:eastAsia="新細明體" w:hAnsi="新細明體" w:cs="Times New Roman" w:hint="eastAsia"/>
          <w:szCs w:val="24"/>
        </w:rPr>
        <w:t>10</w:t>
      </w:r>
      <w:r w:rsidRPr="00B41491">
        <w:rPr>
          <w:rFonts w:ascii="Times New Roman" w:eastAsia="新細明體" w:hAnsi="新細明體" w:cs="Times New Roman"/>
          <w:szCs w:val="24"/>
        </w:rPr>
        <w:t>經：</w:t>
      </w:r>
      <w:r w:rsidRPr="00B41491">
        <w:rPr>
          <w:rFonts w:ascii="Times New Roman" w:eastAsia="新細明體" w:hAnsi="新細明體" w:cs="Times New Roman" w:hint="eastAsia"/>
          <w:szCs w:val="24"/>
        </w:rPr>
        <w:t>816</w:t>
      </w:r>
      <w:r w:rsidRPr="00B41491">
        <w:rPr>
          <w:rFonts w:ascii="Times New Roman" w:eastAsia="新細明體" w:hAnsi="新細明體" w:cs="Times New Roman"/>
          <w:szCs w:val="24"/>
        </w:rPr>
        <w:t>（三‧</w:t>
      </w:r>
      <w:r w:rsidRPr="00B41491">
        <w:rPr>
          <w:rFonts w:ascii="Times New Roman" w:eastAsia="新細明體" w:hAnsi="Times New Roman" w:cs="Times New Roman"/>
          <w:szCs w:val="24"/>
        </w:rPr>
        <w:t>89</w:t>
      </w:r>
      <w:r w:rsidRPr="00B41491">
        <w:rPr>
          <w:rFonts w:ascii="Times New Roman" w:eastAsia="新細明體" w:hAnsi="新細明體" w:cs="Times New Roman"/>
          <w:szCs w:val="24"/>
        </w:rPr>
        <w:t>），</w:t>
      </w:r>
      <w:r w:rsidRPr="00B41491">
        <w:rPr>
          <w:rFonts w:ascii="Times New Roman" w:eastAsia="新細明體" w:hAnsi="新細明體" w:cs="Times New Roman" w:hint="eastAsia"/>
          <w:szCs w:val="24"/>
        </w:rPr>
        <w:t>819</w:t>
      </w:r>
      <w:r w:rsidRPr="00B41491">
        <w:rPr>
          <w:rFonts w:ascii="Times New Roman" w:eastAsia="新細明體" w:hAnsi="新細明體" w:cs="Times New Roman"/>
          <w:szCs w:val="24"/>
        </w:rPr>
        <w:t>（三‧</w:t>
      </w:r>
      <w:r w:rsidRPr="00B41491">
        <w:rPr>
          <w:rFonts w:ascii="Times New Roman" w:eastAsia="新細明體" w:hAnsi="Times New Roman" w:cs="Times New Roman"/>
          <w:szCs w:val="24"/>
        </w:rPr>
        <w:t>87</w:t>
      </w:r>
      <w:r w:rsidRPr="00B41491">
        <w:rPr>
          <w:rFonts w:ascii="Times New Roman" w:eastAsia="新細明體" w:hAnsi="新細明體" w:cs="Times New Roman"/>
          <w:szCs w:val="24"/>
        </w:rPr>
        <w:t>），</w:t>
      </w:r>
      <w:r w:rsidRPr="00B41491">
        <w:rPr>
          <w:rFonts w:ascii="Times New Roman" w:eastAsia="新細明體" w:hAnsi="新細明體" w:cs="Times New Roman" w:hint="eastAsia"/>
          <w:szCs w:val="24"/>
        </w:rPr>
        <w:t>820-821</w:t>
      </w:r>
      <w:r w:rsidRPr="00B41491">
        <w:rPr>
          <w:rFonts w:ascii="Times New Roman" w:eastAsia="新細明體" w:hAnsi="新細明體" w:cs="Times New Roman"/>
          <w:szCs w:val="24"/>
        </w:rPr>
        <w:t>（三‧</w:t>
      </w:r>
      <w:r w:rsidRPr="00B41491">
        <w:rPr>
          <w:rFonts w:ascii="Times New Roman" w:eastAsia="新細明體" w:hAnsi="Times New Roman" w:cs="Times New Roman"/>
          <w:szCs w:val="24"/>
        </w:rPr>
        <w:t>8586</w:t>
      </w:r>
      <w:r w:rsidRPr="00B41491">
        <w:rPr>
          <w:rFonts w:ascii="Times New Roman" w:eastAsia="新細明體" w:hAnsi="新細明體" w:cs="Times New Roman"/>
          <w:szCs w:val="24"/>
        </w:rPr>
        <w:t>），</w:t>
      </w:r>
      <w:r w:rsidRPr="00B41491">
        <w:rPr>
          <w:rFonts w:ascii="Times New Roman" w:eastAsia="新細明體" w:hAnsi="新細明體" w:cs="Times New Roman" w:hint="eastAsia"/>
          <w:szCs w:val="24"/>
        </w:rPr>
        <w:t>823</w:t>
      </w:r>
      <w:r w:rsidRPr="00B41491">
        <w:rPr>
          <w:rFonts w:ascii="Times New Roman" w:eastAsia="新細明體" w:hAnsi="新細明體" w:cs="Times New Roman"/>
          <w:szCs w:val="24"/>
        </w:rPr>
        <w:t>（三‧</w:t>
      </w:r>
      <w:r w:rsidRPr="00B41491">
        <w:rPr>
          <w:rFonts w:ascii="Times New Roman" w:eastAsia="新細明體" w:hAnsi="Times New Roman" w:cs="Times New Roman"/>
          <w:szCs w:val="24"/>
        </w:rPr>
        <w:t>84</w:t>
      </w:r>
      <w:r w:rsidRPr="00B41491">
        <w:rPr>
          <w:rFonts w:ascii="Times New Roman" w:eastAsia="新細明體" w:hAnsi="新細明體" w:cs="Times New Roman"/>
          <w:szCs w:val="24"/>
        </w:rPr>
        <w:t>），</w:t>
      </w:r>
      <w:r w:rsidRPr="00B41491">
        <w:rPr>
          <w:rFonts w:ascii="Times New Roman" w:eastAsia="新細明體" w:hAnsi="新細明體" w:cs="Times New Roman" w:hint="eastAsia"/>
          <w:szCs w:val="24"/>
        </w:rPr>
        <w:t>827</w:t>
      </w:r>
      <w:r w:rsidRPr="00B41491">
        <w:rPr>
          <w:rFonts w:ascii="Times New Roman" w:eastAsia="新細明體" w:hAnsi="新細明體" w:cs="Times New Roman"/>
          <w:szCs w:val="24"/>
        </w:rPr>
        <w:t>（三‧</w:t>
      </w:r>
      <w:r w:rsidRPr="00B41491">
        <w:rPr>
          <w:rFonts w:ascii="Times New Roman" w:eastAsia="新細明體" w:hAnsi="Times New Roman" w:cs="Times New Roman"/>
          <w:szCs w:val="24"/>
        </w:rPr>
        <w:t>82</w:t>
      </w:r>
      <w:r w:rsidRPr="00B41491">
        <w:rPr>
          <w:rFonts w:ascii="Times New Roman" w:eastAsia="新細明體" w:hAnsi="新細明體" w:cs="Times New Roman"/>
          <w:szCs w:val="24"/>
        </w:rPr>
        <w:t>），</w:t>
      </w:r>
      <w:r w:rsidRPr="00B41491">
        <w:rPr>
          <w:rFonts w:ascii="Times New Roman" w:eastAsia="新細明體" w:hAnsi="新細明體" w:cs="Times New Roman" w:hint="eastAsia"/>
          <w:szCs w:val="24"/>
        </w:rPr>
        <w:t>828</w:t>
      </w:r>
      <w:r w:rsidRPr="00B41491">
        <w:rPr>
          <w:rFonts w:ascii="Times New Roman" w:eastAsia="新細明體" w:hAnsi="新細明體" w:cs="Times New Roman"/>
          <w:szCs w:val="24"/>
        </w:rPr>
        <w:t>（三‧</w:t>
      </w:r>
      <w:r w:rsidRPr="00B41491">
        <w:rPr>
          <w:rFonts w:ascii="Times New Roman" w:eastAsia="新細明體" w:hAnsi="Times New Roman" w:cs="Times New Roman"/>
          <w:szCs w:val="24"/>
        </w:rPr>
        <w:t>81</w:t>
      </w:r>
      <w:r w:rsidRPr="00B41491">
        <w:rPr>
          <w:rFonts w:ascii="Times New Roman" w:eastAsia="新細明體" w:hAnsi="新細明體" w:cs="Times New Roman"/>
          <w:szCs w:val="24"/>
        </w:rPr>
        <w:t>），</w:t>
      </w:r>
      <w:r w:rsidRPr="00B41491">
        <w:rPr>
          <w:rFonts w:ascii="Times New Roman" w:eastAsia="新細明體" w:hAnsi="新細明體" w:cs="Times New Roman" w:hint="eastAsia"/>
          <w:szCs w:val="24"/>
        </w:rPr>
        <w:t>829</w:t>
      </w:r>
      <w:r w:rsidRPr="00B41491">
        <w:rPr>
          <w:rFonts w:ascii="Times New Roman" w:eastAsia="新細明體" w:hAnsi="新細明體" w:cs="Times New Roman"/>
          <w:szCs w:val="24"/>
        </w:rPr>
        <w:t>（三‧</w:t>
      </w:r>
      <w:r w:rsidRPr="00B41491">
        <w:rPr>
          <w:rFonts w:ascii="Times New Roman" w:eastAsia="新細明體" w:hAnsi="Times New Roman" w:cs="Times New Roman"/>
          <w:szCs w:val="24"/>
        </w:rPr>
        <w:t>83</w:t>
      </w:r>
      <w:r w:rsidRPr="00B41491">
        <w:rPr>
          <w:rFonts w:ascii="Times New Roman" w:eastAsia="新細明體" w:hAnsi="新細明體" w:cs="Times New Roman"/>
          <w:szCs w:val="24"/>
        </w:rPr>
        <w:t>），</w:t>
      </w:r>
      <w:r w:rsidRPr="00B41491">
        <w:rPr>
          <w:rFonts w:ascii="Times New Roman" w:eastAsia="新細明體" w:hAnsi="新細明體" w:cs="Times New Roman" w:hint="eastAsia"/>
          <w:szCs w:val="24"/>
        </w:rPr>
        <w:t>830</w:t>
      </w:r>
      <w:r w:rsidRPr="00B41491">
        <w:rPr>
          <w:rFonts w:ascii="Times New Roman" w:eastAsia="新細明體" w:hAnsi="新細明體" w:cs="Times New Roman"/>
          <w:szCs w:val="24"/>
        </w:rPr>
        <w:t>（三‧</w:t>
      </w:r>
      <w:r w:rsidRPr="00B41491">
        <w:rPr>
          <w:rFonts w:ascii="Times New Roman" w:eastAsia="新細明體" w:hAnsi="Times New Roman" w:cs="Times New Roman"/>
          <w:szCs w:val="24"/>
        </w:rPr>
        <w:t>90</w:t>
      </w:r>
      <w:r w:rsidRPr="00B41491">
        <w:rPr>
          <w:rFonts w:ascii="Times New Roman" w:eastAsia="新細明體" w:hAnsi="新細明體" w:cs="Times New Roman"/>
          <w:szCs w:val="24"/>
        </w:rPr>
        <w:t>），</w:t>
      </w:r>
      <w:r w:rsidRPr="00B41491">
        <w:rPr>
          <w:rFonts w:ascii="Times New Roman" w:eastAsia="新細明體" w:hAnsi="新細明體" w:cs="Times New Roman" w:hint="eastAsia"/>
          <w:szCs w:val="24"/>
        </w:rPr>
        <w:t>832</w:t>
      </w:r>
      <w:r w:rsidRPr="00B41491">
        <w:rPr>
          <w:rFonts w:ascii="Times New Roman" w:eastAsia="新細明體" w:hAnsi="新細明體" w:cs="Times New Roman"/>
          <w:szCs w:val="24"/>
        </w:rPr>
        <w:t>（八‧</w:t>
      </w:r>
      <w:r w:rsidRPr="00B41491">
        <w:rPr>
          <w:rFonts w:ascii="Times New Roman" w:eastAsia="新細明體" w:hAnsi="Times New Roman" w:cs="Times New Roman"/>
          <w:szCs w:val="24"/>
        </w:rPr>
        <w:t>88</w:t>
      </w:r>
      <w:r w:rsidRPr="00B41491">
        <w:rPr>
          <w:rFonts w:ascii="Times New Roman" w:eastAsia="新細明體" w:hAnsi="新細明體" w:cs="Times New Roman"/>
          <w:szCs w:val="24"/>
        </w:rPr>
        <w:t>）。</w:t>
      </w:r>
      <w:r w:rsidR="00324E72">
        <w:rPr>
          <w:rStyle w:val="a9"/>
          <w:rFonts w:ascii="Times New Roman" w:eastAsia="新細明體" w:hAnsi="新細明體" w:cs="Times New Roman"/>
          <w:szCs w:val="24"/>
        </w:rPr>
        <w:footnoteReference w:id="329"/>
      </w:r>
    </w:p>
    <w:p w:rsidR="00B41491" w:rsidRPr="007E02B7" w:rsidRDefault="00B41491" w:rsidP="007E02B7">
      <w:pPr>
        <w:spacing w:beforeLines="30" w:before="108"/>
        <w:ind w:leftChars="150" w:left="360"/>
        <w:rPr>
          <w:rFonts w:ascii="Times New Roman" w:eastAsia="新細明體" w:hAnsi="Times New Roman" w:cs="Times New Roman"/>
          <w:b/>
          <w:sz w:val="20"/>
          <w:szCs w:val="20"/>
          <w:bdr w:val="single" w:sz="4" w:space="0" w:color="auto"/>
        </w:rPr>
      </w:pPr>
      <w:r w:rsidRPr="00B41491">
        <w:rPr>
          <w:rFonts w:ascii="Times New Roman" w:eastAsia="新細明體" w:hAnsi="Times New Roman" w:cs="Times New Roman"/>
          <w:b/>
          <w:sz w:val="20"/>
          <w:szCs w:val="20"/>
          <w:bdr w:val="single" w:sz="4" w:space="0" w:color="auto"/>
        </w:rPr>
        <w:t>（</w:t>
      </w:r>
      <w:r w:rsidRPr="00B41491">
        <w:rPr>
          <w:rFonts w:ascii="Times New Roman" w:eastAsia="新細明體" w:hAnsi="Times New Roman" w:cs="Times New Roman"/>
          <w:b/>
          <w:sz w:val="20"/>
          <w:szCs w:val="20"/>
          <w:bdr w:val="single" w:sz="4" w:space="0" w:color="auto"/>
        </w:rPr>
        <w:t>4</w:t>
      </w:r>
      <w:r w:rsidRPr="00B41491">
        <w:rPr>
          <w:rFonts w:ascii="Times New Roman" w:eastAsia="新細明體" w:hAnsi="Times New Roman" w:cs="Times New Roman"/>
          <w:b/>
          <w:sz w:val="20"/>
          <w:szCs w:val="20"/>
          <w:bdr w:val="single" w:sz="4" w:space="0" w:color="auto"/>
        </w:rPr>
        <w:t>）結</w:t>
      </w:r>
    </w:p>
    <w:p w:rsidR="00B41491" w:rsidRPr="00B41491" w:rsidRDefault="00B41491" w:rsidP="007E02B7">
      <w:pPr>
        <w:ind w:leftChars="150" w:left="360"/>
        <w:jc w:val="both"/>
        <w:rPr>
          <w:rFonts w:ascii="Times New Roman" w:eastAsia="新細明體" w:hAnsi="Times New Roman" w:cs="Times New Roman"/>
          <w:szCs w:val="24"/>
        </w:rPr>
      </w:pPr>
      <w:r w:rsidRPr="00B41491">
        <w:rPr>
          <w:rFonts w:ascii="Times New Roman" w:eastAsia="新細明體" w:hAnsi="新細明體" w:cs="Times New Roman"/>
          <w:szCs w:val="24"/>
        </w:rPr>
        <w:t>三類合計，共</w:t>
      </w:r>
      <w:r w:rsidR="003F530D">
        <w:rPr>
          <w:rFonts w:ascii="Times New Roman" w:eastAsia="新細明體" w:hAnsi="新細明體" w:cs="Times New Roman" w:hint="eastAsia"/>
          <w:szCs w:val="24"/>
        </w:rPr>
        <w:t>37</w:t>
      </w:r>
      <w:r w:rsidRPr="00B41491">
        <w:rPr>
          <w:rFonts w:ascii="Times New Roman" w:eastAsia="新細明體" w:hAnsi="新細明體" w:cs="Times New Roman"/>
          <w:szCs w:val="24"/>
        </w:rPr>
        <w:t>經。</w:t>
      </w:r>
      <w:r w:rsidRPr="003F530D">
        <w:rPr>
          <w:rFonts w:asciiTheme="minorEastAsia" w:hAnsiTheme="minorEastAsia" w:cs="Times New Roman"/>
          <w:szCs w:val="24"/>
        </w:rPr>
        <w:t>──</w:t>
      </w:r>
      <w:r w:rsidRPr="00B41491">
        <w:rPr>
          <w:rFonts w:ascii="Times New Roman" w:eastAsia="新細明體" w:hAnsi="新細明體" w:cs="Times New Roman"/>
          <w:szCs w:val="24"/>
        </w:rPr>
        <w:t>此外分見於各部的，不多。</w:t>
      </w:r>
    </w:p>
    <w:p w:rsidR="00B41491" w:rsidRPr="003F530D" w:rsidRDefault="00B41491" w:rsidP="003F530D">
      <w:pPr>
        <w:spacing w:beforeLines="30" w:before="108"/>
        <w:ind w:leftChars="50" w:left="120"/>
        <w:jc w:val="both"/>
        <w:rPr>
          <w:rFonts w:ascii="新細明體" w:eastAsia="新細明體" w:hAnsi="新細明體" w:cs="Times New Roman"/>
          <w:b/>
          <w:sz w:val="20"/>
          <w:szCs w:val="20"/>
          <w:bdr w:val="single" w:sz="4" w:space="0" w:color="auto"/>
        </w:rPr>
      </w:pPr>
      <w:r w:rsidRPr="003F530D">
        <w:rPr>
          <w:rFonts w:ascii="新細明體" w:eastAsia="新細明體" w:hAnsi="新細明體" w:cs="Times New Roman" w:hint="eastAsia"/>
          <w:b/>
          <w:sz w:val="20"/>
          <w:szCs w:val="20"/>
          <w:bdr w:val="single" w:sz="4" w:space="0" w:color="auto"/>
        </w:rPr>
        <w:t>（三）</w:t>
      </w:r>
      <w:r w:rsidRPr="00B41491">
        <w:rPr>
          <w:rFonts w:ascii="新細明體" w:eastAsia="新細明體" w:hAnsi="新細明體" w:cs="Times New Roman" w:hint="eastAsia"/>
          <w:b/>
          <w:sz w:val="20"/>
          <w:szCs w:val="20"/>
          <w:bdr w:val="single" w:sz="4" w:space="0" w:color="auto"/>
        </w:rPr>
        <w:t>結說《增壹》與《相應部》的關係</w:t>
      </w:r>
    </w:p>
    <w:p w:rsidR="00B41491" w:rsidRPr="00B41491" w:rsidRDefault="00B41491" w:rsidP="007E02B7">
      <w:pPr>
        <w:ind w:leftChars="100" w:left="240"/>
        <w:jc w:val="both"/>
        <w:rPr>
          <w:rFonts w:ascii="Times New Roman" w:eastAsia="新細明體" w:hAnsi="Times New Roman" w:cs="Times New Roman"/>
          <w:b/>
          <w:sz w:val="20"/>
          <w:szCs w:val="20"/>
          <w:bdr w:val="single" w:sz="4" w:space="0" w:color="auto"/>
        </w:rPr>
      </w:pPr>
      <w:r w:rsidRPr="003F530D">
        <w:rPr>
          <w:rFonts w:ascii="Times New Roman" w:eastAsia="新細明體" w:hAnsi="Times New Roman" w:cs="Times New Roman" w:hint="eastAsia"/>
          <w:b/>
          <w:sz w:val="20"/>
          <w:szCs w:val="20"/>
          <w:bdr w:val="single" w:sz="4" w:space="0" w:color="auto"/>
        </w:rPr>
        <w:lastRenderedPageBreak/>
        <w:t>1</w:t>
      </w:r>
      <w:r w:rsidRPr="003F530D">
        <w:rPr>
          <w:rFonts w:ascii="Times New Roman" w:eastAsia="新細明體" w:hAnsi="Times New Roman" w:cs="Times New Roman" w:hint="eastAsia"/>
          <w:b/>
          <w:sz w:val="20"/>
          <w:szCs w:val="20"/>
          <w:bdr w:val="single" w:sz="4" w:space="0" w:color="auto"/>
        </w:rPr>
        <w:t>、《增壹阿含》繼承相應修多羅的數法特色</w:t>
      </w:r>
    </w:p>
    <w:p w:rsidR="00B41491" w:rsidRPr="007E02B7" w:rsidRDefault="00B41491" w:rsidP="007E02B7">
      <w:pPr>
        <w:ind w:leftChars="150" w:left="360"/>
        <w:rPr>
          <w:rFonts w:ascii="Times New Roman" w:eastAsia="新細明體" w:hAnsi="Times New Roman" w:cs="Times New Roman"/>
          <w:b/>
          <w:sz w:val="20"/>
          <w:szCs w:val="20"/>
          <w:bdr w:val="single" w:sz="4" w:space="0" w:color="auto"/>
        </w:rPr>
      </w:pPr>
      <w:r w:rsidRPr="00B41491">
        <w:rPr>
          <w:rFonts w:ascii="Times New Roman" w:eastAsia="新細明體" w:hAnsi="Times New Roman" w:cs="Times New Roman"/>
          <w:b/>
          <w:sz w:val="20"/>
          <w:szCs w:val="20"/>
          <w:bdr w:val="single" w:sz="4" w:space="0" w:color="auto"/>
        </w:rPr>
        <w:t>（</w:t>
      </w:r>
      <w:r w:rsidRPr="00B41491">
        <w:rPr>
          <w:rFonts w:ascii="Times New Roman" w:eastAsia="新細明體" w:hAnsi="Times New Roman" w:cs="Times New Roman"/>
          <w:b/>
          <w:sz w:val="20"/>
          <w:szCs w:val="20"/>
          <w:bdr w:val="single" w:sz="4" w:space="0" w:color="auto"/>
        </w:rPr>
        <w:t>1</w:t>
      </w:r>
      <w:r w:rsidRPr="00B41491">
        <w:rPr>
          <w:rFonts w:ascii="Times New Roman" w:eastAsia="新細明體" w:hAnsi="Times New Roman" w:cs="Times New Roman"/>
          <w:b/>
          <w:sz w:val="20"/>
          <w:szCs w:val="20"/>
          <w:bdr w:val="single" w:sz="4" w:space="0" w:color="auto"/>
        </w:rPr>
        <w:t>）「相應修多羅」一向有數法的特色</w:t>
      </w:r>
    </w:p>
    <w:p w:rsidR="00B41491" w:rsidRPr="00B41491" w:rsidRDefault="00B41491" w:rsidP="007E02B7">
      <w:pPr>
        <w:ind w:leftChars="200" w:left="480"/>
        <w:rPr>
          <w:rFonts w:ascii="Times New Roman" w:eastAsia="新細明體" w:hAnsi="Times New Roman" w:cs="Times New Roman"/>
          <w:b/>
          <w:bCs/>
          <w:sz w:val="20"/>
          <w:szCs w:val="20"/>
          <w:bdr w:val="single" w:sz="4" w:space="0" w:color="auto"/>
        </w:rPr>
      </w:pPr>
      <w:r w:rsidRPr="00B41491">
        <w:rPr>
          <w:rFonts w:ascii="Times New Roman" w:eastAsia="新細明體" w:hAnsi="Times New Roman" w:cs="Times New Roman" w:hint="eastAsia"/>
          <w:b/>
          <w:sz w:val="20"/>
          <w:szCs w:val="20"/>
          <w:bdr w:val="single" w:sz="4" w:space="0" w:color="auto"/>
        </w:rPr>
        <w:t>A</w:t>
      </w:r>
      <w:r w:rsidRPr="00B41491">
        <w:rPr>
          <w:rFonts w:ascii="Times New Roman" w:eastAsia="新細明體" w:hAnsi="Times New Roman" w:cs="Times New Roman" w:hint="eastAsia"/>
          <w:b/>
          <w:sz w:val="20"/>
          <w:szCs w:val="20"/>
          <w:bdr w:val="single" w:sz="4" w:space="0" w:color="auto"/>
        </w:rPr>
        <w:t>、總說</w:t>
      </w:r>
    </w:p>
    <w:p w:rsidR="00B41491" w:rsidRPr="007E02B7" w:rsidRDefault="00B41491" w:rsidP="007E02B7">
      <w:pPr>
        <w:ind w:leftChars="200" w:left="480"/>
        <w:jc w:val="both"/>
        <w:rPr>
          <w:rFonts w:asciiTheme="minorEastAsia" w:hAnsiTheme="minorEastAsia" w:cs="Times New Roman"/>
          <w:szCs w:val="24"/>
        </w:rPr>
      </w:pPr>
      <w:r w:rsidRPr="007E02B7">
        <w:rPr>
          <w:rFonts w:asciiTheme="minorEastAsia" w:hAnsiTheme="minorEastAsia" w:cs="Times New Roman"/>
          <w:szCs w:val="24"/>
        </w:rPr>
        <w:t>佛法根本──「相應修多羅」，一向有「數法」的特色，如五蘊、六處、十二緣起、四食、</w:t>
      </w:r>
      <w:r w:rsidRPr="007E02B7">
        <w:rPr>
          <w:rFonts w:ascii="Times New Roman" w:hAnsi="Times New Roman" w:cs="Times New Roman"/>
          <w:sz w:val="22"/>
          <w:szCs w:val="24"/>
          <w:shd w:val="pct15" w:color="auto" w:fill="FFFFFF"/>
        </w:rPr>
        <w:t>（</w:t>
      </w:r>
      <w:r w:rsidRPr="007E02B7">
        <w:rPr>
          <w:rFonts w:ascii="Times New Roman" w:hAnsi="Times New Roman" w:cs="Times New Roman"/>
          <w:sz w:val="22"/>
          <w:szCs w:val="24"/>
          <w:shd w:val="pct15" w:color="auto" w:fill="FFFFFF"/>
        </w:rPr>
        <w:t>p.786</w:t>
      </w:r>
      <w:r w:rsidRPr="007E02B7">
        <w:rPr>
          <w:rFonts w:ascii="Times New Roman" w:hAnsi="Times New Roman" w:cs="Times New Roman"/>
          <w:sz w:val="22"/>
          <w:szCs w:val="24"/>
          <w:shd w:val="pct15" w:color="auto" w:fill="FFFFFF"/>
        </w:rPr>
        <w:t>）</w:t>
      </w:r>
      <w:r w:rsidRPr="007E02B7">
        <w:rPr>
          <w:rFonts w:asciiTheme="minorEastAsia" w:hAnsiTheme="minorEastAsia" w:cs="Times New Roman"/>
          <w:szCs w:val="24"/>
        </w:rPr>
        <w:t>四諦、六界（三界、十八界等）、四念處、四正斷、四神足、五根、五力、七覺支、八聖道支、三學、四證淨（四沙門果）等。</w:t>
      </w:r>
    </w:p>
    <w:p w:rsidR="00B41491" w:rsidRPr="007E02B7" w:rsidRDefault="00B41491" w:rsidP="007E02B7">
      <w:pPr>
        <w:spacing w:beforeLines="30" w:before="108"/>
        <w:ind w:leftChars="200" w:left="480"/>
        <w:rPr>
          <w:rFonts w:ascii="Times New Roman" w:eastAsia="新細明體" w:hAnsi="Times New Roman" w:cs="Times New Roman"/>
          <w:b/>
          <w:sz w:val="20"/>
          <w:szCs w:val="20"/>
          <w:bdr w:val="single" w:sz="4" w:space="0" w:color="auto"/>
        </w:rPr>
      </w:pPr>
      <w:r w:rsidRPr="00B41491">
        <w:rPr>
          <w:rFonts w:ascii="Times New Roman" w:eastAsia="新細明體" w:hAnsi="Times New Roman" w:cs="Times New Roman" w:hint="eastAsia"/>
          <w:b/>
          <w:sz w:val="20"/>
          <w:szCs w:val="20"/>
          <w:bdr w:val="single" w:sz="4" w:space="0" w:color="auto"/>
        </w:rPr>
        <w:t>B</w:t>
      </w:r>
      <w:r w:rsidRPr="00B41491">
        <w:rPr>
          <w:rFonts w:ascii="Times New Roman" w:eastAsia="新細明體" w:hAnsi="Times New Roman" w:cs="Times New Roman" w:hint="eastAsia"/>
          <w:b/>
          <w:sz w:val="20"/>
          <w:szCs w:val="20"/>
          <w:bdr w:val="single" w:sz="4" w:space="0" w:color="auto"/>
        </w:rPr>
        <w:t>、</w:t>
      </w:r>
      <w:r w:rsidRPr="00B41491">
        <w:rPr>
          <w:rFonts w:ascii="Times New Roman" w:eastAsia="新細明體" w:hAnsi="Times New Roman" w:cs="Times New Roman"/>
          <w:b/>
          <w:sz w:val="20"/>
          <w:szCs w:val="20"/>
          <w:bdr w:val="single" w:sz="4" w:space="0" w:color="auto"/>
        </w:rPr>
        <w:t>「弟子所說」與「如來所說」更有種種數法的類集</w:t>
      </w:r>
    </w:p>
    <w:p w:rsidR="00B41491" w:rsidRPr="007E02B7" w:rsidRDefault="00B41491" w:rsidP="007E02B7">
      <w:pPr>
        <w:ind w:leftChars="200" w:left="480"/>
        <w:jc w:val="both"/>
        <w:rPr>
          <w:rFonts w:asciiTheme="minorEastAsia" w:hAnsiTheme="minorEastAsia" w:cs="Times New Roman"/>
          <w:szCs w:val="24"/>
        </w:rPr>
      </w:pPr>
      <w:r w:rsidRPr="007E02B7">
        <w:rPr>
          <w:rFonts w:asciiTheme="minorEastAsia" w:hAnsiTheme="minorEastAsia" w:cs="Times New Roman"/>
          <w:szCs w:val="24"/>
        </w:rPr>
        <w:t>在「弟子所說」，尤其是「如來所說」，特重於信──四不壞淨，念──三念、五念、六念，布施，戒行──十善十不善，更有種種數法的類集。</w:t>
      </w:r>
    </w:p>
    <w:p w:rsidR="00B41491" w:rsidRPr="007E02B7" w:rsidRDefault="00B41491" w:rsidP="007E02B7">
      <w:pPr>
        <w:spacing w:beforeLines="30" w:before="108"/>
        <w:ind w:leftChars="200" w:left="480"/>
        <w:rPr>
          <w:rFonts w:ascii="Times New Roman" w:eastAsia="新細明體" w:hAnsi="Times New Roman" w:cs="Times New Roman"/>
          <w:b/>
          <w:sz w:val="20"/>
          <w:szCs w:val="20"/>
          <w:bdr w:val="single" w:sz="4" w:space="0" w:color="auto"/>
        </w:rPr>
      </w:pPr>
      <w:r w:rsidRPr="00B41491">
        <w:rPr>
          <w:rFonts w:ascii="Times New Roman" w:eastAsia="新細明體" w:hAnsi="Times New Roman" w:cs="Times New Roman" w:hint="eastAsia"/>
          <w:b/>
          <w:sz w:val="20"/>
          <w:szCs w:val="20"/>
          <w:bdr w:val="single" w:sz="4" w:space="0" w:color="auto"/>
        </w:rPr>
        <w:t>C</w:t>
      </w:r>
      <w:r w:rsidRPr="00B41491">
        <w:rPr>
          <w:rFonts w:ascii="Times New Roman" w:eastAsia="新細明體" w:hAnsi="Times New Roman" w:cs="Times New Roman" w:hint="eastAsia"/>
          <w:b/>
          <w:sz w:val="20"/>
          <w:szCs w:val="20"/>
          <w:bdr w:val="single" w:sz="4" w:space="0" w:color="auto"/>
        </w:rPr>
        <w:t>、</w:t>
      </w:r>
      <w:r w:rsidRPr="00B41491">
        <w:rPr>
          <w:rFonts w:ascii="Times New Roman" w:eastAsia="新細明體" w:hAnsi="Times New Roman" w:cs="Times New Roman"/>
          <w:b/>
          <w:sz w:val="20"/>
          <w:szCs w:val="20"/>
          <w:bdr w:val="single" w:sz="4" w:space="0" w:color="auto"/>
        </w:rPr>
        <w:t>「菩提分法」中已出現不限於一類的數法</w:t>
      </w:r>
    </w:p>
    <w:p w:rsidR="00B41491" w:rsidRPr="007E02B7" w:rsidRDefault="00B41491" w:rsidP="007E02B7">
      <w:pPr>
        <w:ind w:leftChars="200" w:left="480"/>
        <w:jc w:val="both"/>
        <w:rPr>
          <w:rFonts w:asciiTheme="minorEastAsia" w:hAnsiTheme="minorEastAsia" w:cs="Times New Roman"/>
          <w:szCs w:val="24"/>
        </w:rPr>
      </w:pPr>
      <w:r w:rsidRPr="007E02B7">
        <w:rPr>
          <w:rFonts w:asciiTheme="minorEastAsia" w:hAnsiTheme="minorEastAsia" w:cs="Times New Roman"/>
          <w:szCs w:val="24"/>
        </w:rPr>
        <w:t>在</w:t>
      </w:r>
      <w:r w:rsidRPr="007E02B7">
        <w:rPr>
          <w:rFonts w:asciiTheme="minorEastAsia" w:hAnsiTheme="minorEastAsia" w:cs="Times New Roman" w:hint="eastAsia"/>
          <w:szCs w:val="24"/>
        </w:rPr>
        <w:t>《</w:t>
      </w:r>
      <w:r w:rsidRPr="007E02B7">
        <w:rPr>
          <w:rFonts w:asciiTheme="minorEastAsia" w:hAnsiTheme="minorEastAsia" w:cs="Times New Roman"/>
          <w:szCs w:val="24"/>
        </w:rPr>
        <w:t>雜阿含經</w:t>
      </w:r>
      <w:r w:rsidRPr="007E02B7">
        <w:rPr>
          <w:rFonts w:asciiTheme="minorEastAsia" w:hAnsiTheme="minorEastAsia" w:cs="Times New Roman" w:hint="eastAsia"/>
          <w:szCs w:val="24"/>
        </w:rPr>
        <w:t>》</w:t>
      </w:r>
      <w:r w:rsidRPr="007E02B7">
        <w:rPr>
          <w:rFonts w:asciiTheme="minorEastAsia" w:hAnsiTheme="minorEastAsia" w:cs="Times New Roman"/>
          <w:szCs w:val="24"/>
        </w:rPr>
        <w:t>中，「力」已不限於「五力」，而是「二力」……「十力」的類集。</w:t>
      </w:r>
    </w:p>
    <w:p w:rsidR="00B41491" w:rsidRPr="00B41491" w:rsidRDefault="00B41491" w:rsidP="007E02B7">
      <w:pPr>
        <w:spacing w:beforeLines="30" w:before="108"/>
        <w:ind w:leftChars="150" w:left="360"/>
        <w:rPr>
          <w:rFonts w:ascii="Times New Roman" w:eastAsia="新細明體" w:hAnsi="Times New Roman" w:cs="Times New Roman"/>
          <w:b/>
          <w:sz w:val="20"/>
          <w:szCs w:val="20"/>
          <w:bdr w:val="single" w:sz="4" w:space="0" w:color="auto"/>
        </w:rPr>
      </w:pPr>
      <w:r w:rsidRPr="00B41491">
        <w:rPr>
          <w:rFonts w:ascii="Times New Roman" w:eastAsia="新細明體" w:hAnsi="Times New Roman" w:cs="Times New Roman"/>
          <w:b/>
          <w:sz w:val="20"/>
          <w:szCs w:val="20"/>
          <w:bdr w:val="single" w:sz="4" w:space="0" w:color="auto"/>
        </w:rPr>
        <w:t>（</w:t>
      </w:r>
      <w:r w:rsidRPr="00B41491">
        <w:rPr>
          <w:rFonts w:ascii="Times New Roman" w:eastAsia="新細明體" w:hAnsi="Times New Roman" w:cs="Times New Roman" w:hint="eastAsia"/>
          <w:b/>
          <w:sz w:val="20"/>
          <w:szCs w:val="20"/>
          <w:bdr w:val="single" w:sz="4" w:space="0" w:color="auto"/>
        </w:rPr>
        <w:t>2</w:t>
      </w:r>
      <w:r w:rsidRPr="00B41491">
        <w:rPr>
          <w:rFonts w:ascii="Times New Roman" w:eastAsia="新細明體" w:hAnsi="Times New Roman" w:cs="Times New Roman"/>
          <w:b/>
          <w:sz w:val="20"/>
          <w:szCs w:val="20"/>
          <w:bdr w:val="single" w:sz="4" w:space="0" w:color="auto"/>
        </w:rPr>
        <w:t>）</w:t>
      </w:r>
      <w:r w:rsidRPr="00B41491">
        <w:rPr>
          <w:rFonts w:ascii="Times New Roman" w:eastAsia="新細明體" w:hAnsi="Times New Roman" w:cs="Times New Roman" w:hint="eastAsia"/>
          <w:b/>
          <w:sz w:val="20"/>
          <w:szCs w:val="20"/>
          <w:bdr w:val="single" w:sz="4" w:space="0" w:color="auto"/>
        </w:rPr>
        <w:t>《增一阿含》的編集元素</w:t>
      </w:r>
    </w:p>
    <w:p w:rsidR="00B41491" w:rsidRPr="00B41491" w:rsidRDefault="00B41491" w:rsidP="007E02B7">
      <w:pPr>
        <w:ind w:leftChars="200" w:left="480"/>
        <w:rPr>
          <w:rFonts w:ascii="Times New Roman" w:eastAsia="新細明體" w:hAnsi="Times New Roman" w:cs="Times New Roman"/>
          <w:b/>
          <w:sz w:val="20"/>
          <w:szCs w:val="20"/>
          <w:bdr w:val="single" w:sz="4" w:space="0" w:color="auto"/>
        </w:rPr>
      </w:pPr>
      <w:r w:rsidRPr="00B41491">
        <w:rPr>
          <w:rFonts w:ascii="Times New Roman" w:eastAsia="新細明體" w:hAnsi="Times New Roman" w:cs="Times New Roman" w:hint="eastAsia"/>
          <w:b/>
          <w:sz w:val="20"/>
          <w:szCs w:val="20"/>
          <w:bdr w:val="single" w:sz="4" w:space="0" w:color="auto"/>
        </w:rPr>
        <w:t>A</w:t>
      </w:r>
      <w:r w:rsidRPr="00B41491">
        <w:rPr>
          <w:rFonts w:ascii="Times New Roman" w:eastAsia="新細明體" w:hAnsi="Times New Roman" w:cs="Times New Roman" w:hint="eastAsia"/>
          <w:b/>
          <w:sz w:val="20"/>
          <w:szCs w:val="20"/>
          <w:bdr w:val="single" w:sz="4" w:space="0" w:color="auto"/>
        </w:rPr>
        <w:t>、</w:t>
      </w:r>
      <w:r w:rsidRPr="00B41491">
        <w:rPr>
          <w:rFonts w:ascii="Times New Roman" w:eastAsia="新細明體" w:hAnsi="Times New Roman" w:cs="Times New Roman"/>
          <w:b/>
          <w:sz w:val="20"/>
          <w:szCs w:val="20"/>
          <w:bdr w:val="single" w:sz="4" w:space="0" w:color="auto"/>
        </w:rPr>
        <w:t>以「如來（弟子）所說」為主，采錄「菩提分法」的法數，依增一法而編集</w:t>
      </w:r>
    </w:p>
    <w:p w:rsidR="00B41491" w:rsidRPr="00B41491" w:rsidRDefault="00B41491" w:rsidP="007E02B7">
      <w:pPr>
        <w:ind w:leftChars="200" w:left="480"/>
        <w:jc w:val="both"/>
        <w:rPr>
          <w:rFonts w:ascii="Times New Roman" w:eastAsia="新細明體" w:hAnsi="新細明體" w:cs="Times New Roman"/>
          <w:szCs w:val="24"/>
        </w:rPr>
      </w:pPr>
      <w:r w:rsidRPr="00B41491">
        <w:rPr>
          <w:rFonts w:ascii="Times New Roman" w:eastAsia="新細明體" w:hAnsi="新細明體" w:cs="Times New Roman"/>
          <w:szCs w:val="24"/>
        </w:rPr>
        <w:t>在</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中阿含</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（對內），</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長阿含</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（對外）集成後，佛弟子（集經者）又以「如來所說」（弟子所說）為主，釆錄「菩提分法」的部分數法（還有</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中阿含經</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的「七法品」，以八法為主的「未曾有法品」等），依增一法而集成</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增壹阿含</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，這是明確無疑的。當然，更釆集有當時傳誦的其他佛說（或弟子說）。</w:t>
      </w:r>
    </w:p>
    <w:p w:rsidR="00B41491" w:rsidRPr="00B41491" w:rsidRDefault="00B41491" w:rsidP="007E02B7">
      <w:pPr>
        <w:spacing w:beforeLines="30" w:before="108"/>
        <w:ind w:leftChars="200" w:left="480"/>
        <w:rPr>
          <w:rFonts w:ascii="Times New Roman" w:eastAsia="新細明體" w:hAnsi="Times New Roman" w:cs="Times New Roman"/>
          <w:b/>
          <w:sz w:val="20"/>
          <w:szCs w:val="20"/>
          <w:bdr w:val="single" w:sz="4" w:space="0" w:color="auto"/>
        </w:rPr>
      </w:pPr>
      <w:r w:rsidRPr="00B41491">
        <w:rPr>
          <w:rFonts w:ascii="Times New Roman" w:eastAsia="新細明體" w:hAnsi="Times New Roman" w:cs="Times New Roman" w:hint="eastAsia"/>
          <w:b/>
          <w:sz w:val="20"/>
          <w:szCs w:val="20"/>
          <w:bdr w:val="single" w:sz="4" w:space="0" w:color="auto"/>
        </w:rPr>
        <w:t>B</w:t>
      </w:r>
      <w:r w:rsidRPr="00B41491">
        <w:rPr>
          <w:rFonts w:ascii="Times New Roman" w:eastAsia="新細明體" w:hAnsi="Times New Roman" w:cs="Times New Roman" w:hint="eastAsia"/>
          <w:b/>
          <w:sz w:val="20"/>
          <w:szCs w:val="20"/>
          <w:bdr w:val="single" w:sz="4" w:space="0" w:color="auto"/>
        </w:rPr>
        <w:t>、</w:t>
      </w:r>
      <w:r w:rsidRPr="00B41491">
        <w:rPr>
          <w:rFonts w:ascii="Times New Roman" w:eastAsia="新細明體" w:hAnsi="Times New Roman" w:cs="Times New Roman"/>
          <w:b/>
          <w:sz w:val="20"/>
          <w:szCs w:val="20"/>
          <w:bdr w:val="single" w:sz="4" w:space="0" w:color="auto"/>
        </w:rPr>
        <w:t>依《如是語》</w:t>
      </w:r>
      <w:r w:rsidRPr="00B41491">
        <w:rPr>
          <w:rFonts w:ascii="Times New Roman" w:eastAsia="新細明體" w:hAnsi="Times New Roman" w:cs="Times New Roman" w:hint="eastAsia"/>
          <w:b/>
          <w:sz w:val="20"/>
          <w:szCs w:val="20"/>
          <w:bdr w:val="single" w:sz="4" w:space="0" w:color="auto"/>
        </w:rPr>
        <w:t>、《本事經》</w:t>
      </w:r>
      <w:r w:rsidRPr="00B41491">
        <w:rPr>
          <w:rFonts w:ascii="Times New Roman" w:eastAsia="新細明體" w:hAnsi="Times New Roman" w:cs="Times New Roman"/>
          <w:b/>
          <w:sz w:val="20"/>
          <w:szCs w:val="20"/>
          <w:bdr w:val="single" w:sz="4" w:space="0" w:color="auto"/>
        </w:rPr>
        <w:t>而編集，而《如是語》</w:t>
      </w:r>
      <w:r w:rsidRPr="00B41491">
        <w:rPr>
          <w:rFonts w:ascii="Times New Roman" w:eastAsia="新細明體" w:hAnsi="Times New Roman" w:cs="Times New Roman" w:hint="eastAsia"/>
          <w:b/>
          <w:sz w:val="20"/>
          <w:szCs w:val="20"/>
          <w:bdr w:val="single" w:sz="4" w:space="0" w:color="auto"/>
        </w:rPr>
        <w:t>等</w:t>
      </w:r>
      <w:r w:rsidRPr="00B41491">
        <w:rPr>
          <w:rFonts w:ascii="Times New Roman" w:eastAsia="新細明體" w:hAnsi="Times New Roman" w:cs="Times New Roman"/>
          <w:b/>
          <w:sz w:val="20"/>
          <w:szCs w:val="20"/>
          <w:bdr w:val="single" w:sz="4" w:space="0" w:color="auto"/>
        </w:rPr>
        <w:t>也是依「如來所說」而集成</w:t>
      </w:r>
    </w:p>
    <w:p w:rsidR="00B41491" w:rsidRPr="00B41491" w:rsidRDefault="00B41491" w:rsidP="007E02B7">
      <w:pPr>
        <w:ind w:leftChars="200" w:left="480"/>
        <w:jc w:val="both"/>
        <w:rPr>
          <w:rFonts w:ascii="Times New Roman" w:eastAsia="新細明體" w:hAnsi="新細明體" w:cs="Times New Roman"/>
          <w:szCs w:val="24"/>
        </w:rPr>
      </w:pPr>
      <w:r w:rsidRPr="00B41491">
        <w:rPr>
          <w:rFonts w:ascii="Times New Roman" w:eastAsia="新細明體" w:hAnsi="新細明體" w:cs="Times New Roman"/>
          <w:szCs w:val="24"/>
        </w:rPr>
        <w:t>上面說，</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增壹阿含</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依於</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如是語</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本事經</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，而</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如是語</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與</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本事經</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，也就是依「如來所說」而集成的。二本所同的（一）無明蓋，（二）愛結，（三）生死眾多，</w:t>
      </w:r>
      <w:r w:rsidRPr="00B41491">
        <w:rPr>
          <w:rFonts w:ascii="Times New Roman" w:eastAsia="新細明體" w:hAnsi="新細明體" w:cs="Times New Roman"/>
          <w:szCs w:val="24"/>
          <w:vertAlign w:val="superscript"/>
        </w:rPr>
        <w:footnoteReference w:id="330"/>
      </w:r>
      <w:r w:rsidRPr="00B41491">
        <w:rPr>
          <w:rFonts w:ascii="Times New Roman" w:eastAsia="新細明體" w:hAnsi="新細明體" w:cs="Times New Roman"/>
          <w:szCs w:val="24"/>
        </w:rPr>
        <w:t>實是「如來所說」「生死眾多」一段的綜略</w:t>
      </w:r>
      <w:r w:rsidRPr="00B41491">
        <w:rPr>
          <w:rFonts w:ascii="Times New Roman" w:eastAsia="新細明體" w:hAnsi="新細明體" w:cs="Times New Roman"/>
          <w:szCs w:val="24"/>
          <w:vertAlign w:val="superscript"/>
        </w:rPr>
        <w:footnoteReference w:id="331"/>
      </w:r>
      <w:r w:rsidRPr="00B41491">
        <w:rPr>
          <w:rFonts w:ascii="Times New Roman" w:eastAsia="新細明體" w:hAnsi="新細明體" w:cs="Times New Roman"/>
          <w:szCs w:val="24"/>
        </w:rPr>
        <w:t>（</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相應部</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集為一五「無始相應」）。所引「生死眾多」一經，正與</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雜阿含經</w:t>
      </w:r>
      <w:r w:rsidRPr="00B41491">
        <w:rPr>
          <w:rFonts w:ascii="Times New Roman" w:eastAsia="新細明體" w:hAnsi="Times New Roman" w:cs="Times New Roman"/>
          <w:szCs w:val="24"/>
        </w:rPr>
        <w:t>》</w:t>
      </w:r>
      <w:r w:rsidRPr="00B41491">
        <w:rPr>
          <w:rFonts w:ascii="Times New Roman" w:eastAsia="新細明體" w:hAnsi="Times New Roman" w:cs="Times New Roman"/>
          <w:szCs w:val="24"/>
        </w:rPr>
        <w:t>947</w:t>
      </w:r>
      <w:r w:rsidRPr="00B41491">
        <w:rPr>
          <w:rFonts w:ascii="Times New Roman" w:eastAsia="新細明體" w:hAnsi="新細明體" w:cs="Times New Roman"/>
          <w:szCs w:val="24"/>
        </w:rPr>
        <w:t>經相合</w:t>
      </w:r>
      <w:r w:rsidRPr="00B41491">
        <w:rPr>
          <w:rFonts w:ascii="Times New Roman" w:eastAsia="新細明體" w:hAnsi="新細明體" w:cs="Times New Roman"/>
          <w:szCs w:val="24"/>
          <w:vertAlign w:val="superscript"/>
        </w:rPr>
        <w:footnoteReference w:id="332"/>
      </w:r>
      <w:r w:rsidRPr="00B41491">
        <w:rPr>
          <w:rFonts w:ascii="Times New Roman" w:eastAsia="新細明體" w:hAnsi="新細明體" w:cs="Times New Roman"/>
          <w:szCs w:val="24"/>
        </w:rPr>
        <w:t>。</w:t>
      </w:r>
    </w:p>
    <w:p w:rsidR="00B41491" w:rsidRPr="00B41491" w:rsidRDefault="00B41491" w:rsidP="003F530D">
      <w:pPr>
        <w:spacing w:beforeLines="30" w:before="108"/>
        <w:ind w:leftChars="100" w:left="240"/>
        <w:jc w:val="both"/>
        <w:rPr>
          <w:rFonts w:ascii="Times New Roman" w:eastAsia="新細明體" w:hAnsi="Times New Roman" w:cs="Times New Roman"/>
          <w:b/>
          <w:sz w:val="20"/>
          <w:szCs w:val="20"/>
          <w:bdr w:val="single" w:sz="4" w:space="0" w:color="auto"/>
        </w:rPr>
      </w:pPr>
      <w:r w:rsidRPr="003F530D">
        <w:rPr>
          <w:rFonts w:ascii="Times New Roman" w:eastAsia="新細明體" w:hAnsi="Times New Roman" w:cs="Times New Roman" w:hint="eastAsia"/>
          <w:b/>
          <w:sz w:val="20"/>
          <w:szCs w:val="20"/>
          <w:bdr w:val="single" w:sz="4" w:space="0" w:color="auto"/>
        </w:rPr>
        <w:t>2</w:t>
      </w:r>
      <w:r w:rsidRPr="003F530D">
        <w:rPr>
          <w:rFonts w:ascii="Times New Roman" w:eastAsia="新細明體" w:hAnsi="Times New Roman" w:cs="Times New Roman"/>
          <w:b/>
          <w:sz w:val="20"/>
          <w:szCs w:val="20"/>
          <w:bdr w:val="single" w:sz="4" w:space="0" w:color="auto"/>
        </w:rPr>
        <w:t>、</w:t>
      </w:r>
      <w:r w:rsidRPr="003F530D">
        <w:rPr>
          <w:rFonts w:ascii="Times New Roman" w:eastAsia="新細明體" w:hAnsi="Times New Roman" w:cs="Times New Roman" w:hint="eastAsia"/>
          <w:b/>
          <w:sz w:val="20"/>
          <w:szCs w:val="20"/>
          <w:bdr w:val="single" w:sz="4" w:space="0" w:color="auto"/>
        </w:rPr>
        <w:t>《增壹阿含》承「如來所說」，出現大乘思想的特質</w:t>
      </w:r>
    </w:p>
    <w:p w:rsidR="00B41491" w:rsidRPr="007E02B7" w:rsidRDefault="00B41491" w:rsidP="007E02B7">
      <w:pPr>
        <w:ind w:leftChars="150" w:left="360"/>
        <w:rPr>
          <w:rFonts w:ascii="Times New Roman" w:eastAsia="新細明體" w:hAnsi="Times New Roman" w:cs="Times New Roman"/>
          <w:b/>
          <w:sz w:val="20"/>
          <w:szCs w:val="20"/>
          <w:bdr w:val="single" w:sz="4" w:space="0" w:color="auto"/>
        </w:rPr>
      </w:pPr>
      <w:r w:rsidRPr="00B41491">
        <w:rPr>
          <w:rFonts w:ascii="Times New Roman" w:eastAsia="新細明體" w:hAnsi="Times New Roman" w:cs="Times New Roman"/>
          <w:b/>
          <w:sz w:val="20"/>
          <w:szCs w:val="20"/>
          <w:bdr w:val="single" w:sz="4" w:space="0" w:color="auto"/>
        </w:rPr>
        <w:t>（</w:t>
      </w:r>
      <w:r w:rsidRPr="00B41491">
        <w:rPr>
          <w:rFonts w:ascii="Times New Roman" w:eastAsia="新細明體" w:hAnsi="Times New Roman" w:cs="Times New Roman"/>
          <w:b/>
          <w:sz w:val="20"/>
          <w:szCs w:val="20"/>
          <w:bdr w:val="single" w:sz="4" w:space="0" w:color="auto"/>
        </w:rPr>
        <w:t>1</w:t>
      </w:r>
      <w:r w:rsidRPr="00B41491">
        <w:rPr>
          <w:rFonts w:ascii="Times New Roman" w:eastAsia="新細明體" w:hAnsi="Times New Roman" w:cs="Times New Roman"/>
          <w:b/>
          <w:sz w:val="20"/>
          <w:szCs w:val="20"/>
          <w:bdr w:val="single" w:sz="4" w:space="0" w:color="auto"/>
        </w:rPr>
        <w:t>）古人說「增一是勸化人所習」，乃呼應於大乘的思想</w:t>
      </w:r>
    </w:p>
    <w:p w:rsidR="00B41491" w:rsidRPr="00B41491" w:rsidRDefault="00B41491" w:rsidP="007E02B7">
      <w:pPr>
        <w:ind w:leftChars="150" w:left="360"/>
        <w:jc w:val="both"/>
        <w:rPr>
          <w:rFonts w:ascii="Times New Roman" w:eastAsia="新細明體" w:hAnsi="新細明體" w:cs="Times New Roman"/>
          <w:szCs w:val="24"/>
        </w:rPr>
      </w:pPr>
      <w:r w:rsidRPr="00B41491">
        <w:rPr>
          <w:rFonts w:ascii="Times New Roman" w:eastAsia="新細明體" w:hAnsi="新細明體" w:cs="Times New Roman"/>
          <w:szCs w:val="24"/>
        </w:rPr>
        <w:t>「如來所說」，與「菩提分法」相近，而重於信、念、施、戒，重於在家信眾的教化；所以古人說：「</w:t>
      </w:r>
      <w:r w:rsidRPr="00B41491">
        <w:rPr>
          <w:rFonts w:ascii="標楷體" w:eastAsia="標楷體" w:hAnsi="標楷體" w:cs="Times New Roman"/>
          <w:szCs w:val="24"/>
        </w:rPr>
        <w:t>增一是勸化人所習</w:t>
      </w:r>
      <w:r w:rsidRPr="00B41491">
        <w:rPr>
          <w:rFonts w:ascii="Times New Roman" w:eastAsia="新細明體" w:hAnsi="新細明體" w:cs="Times New Roman"/>
          <w:szCs w:val="24"/>
        </w:rPr>
        <w:t>」</w:t>
      </w:r>
      <w:r w:rsidRPr="00B41491">
        <w:rPr>
          <w:rFonts w:ascii="Times New Roman" w:eastAsia="新細明體" w:hAnsi="新細明體" w:cs="Times New Roman"/>
          <w:szCs w:val="24"/>
          <w:vertAlign w:val="superscript"/>
        </w:rPr>
        <w:footnoteReference w:id="333"/>
      </w:r>
      <w:r w:rsidRPr="00B41491">
        <w:rPr>
          <w:rFonts w:ascii="Times New Roman" w:eastAsia="新細明體" w:hAnsi="新細明體" w:cs="Times New Roman"/>
          <w:szCs w:val="24"/>
        </w:rPr>
        <w:t>。這一特質，依世間善行</w:t>
      </w:r>
      <w:r w:rsidRPr="007E02B7">
        <w:rPr>
          <w:rFonts w:asciiTheme="minorEastAsia" w:hAnsiTheme="minorEastAsia" w:cs="Times New Roman"/>
          <w:szCs w:val="24"/>
        </w:rPr>
        <w:t>──</w:t>
      </w:r>
      <w:r w:rsidRPr="00B41491">
        <w:rPr>
          <w:rFonts w:ascii="Times New Roman" w:eastAsia="新細明體" w:hAnsi="新細明體" w:cs="Times New Roman"/>
          <w:szCs w:val="24"/>
        </w:rPr>
        <w:t>信、念、施、戒、慈心、福德、自利利他，而導入出世法，正是大乘的重要部分。</w:t>
      </w:r>
    </w:p>
    <w:p w:rsidR="00B41491" w:rsidRPr="007E02B7" w:rsidRDefault="00B41491" w:rsidP="007E02B7">
      <w:pPr>
        <w:spacing w:beforeLines="30" w:before="108"/>
        <w:ind w:leftChars="150" w:left="360"/>
        <w:rPr>
          <w:rFonts w:ascii="Times New Roman" w:eastAsia="新細明體" w:hAnsi="Times New Roman" w:cs="Times New Roman"/>
          <w:b/>
          <w:sz w:val="20"/>
          <w:szCs w:val="20"/>
          <w:bdr w:val="single" w:sz="4" w:space="0" w:color="auto"/>
        </w:rPr>
      </w:pPr>
      <w:r w:rsidRPr="00B41491">
        <w:rPr>
          <w:rFonts w:ascii="Times New Roman" w:eastAsia="新細明體" w:hAnsi="Times New Roman" w:cs="Times New Roman"/>
          <w:b/>
          <w:sz w:val="20"/>
          <w:szCs w:val="20"/>
          <w:bdr w:val="single" w:sz="4" w:space="0" w:color="auto"/>
        </w:rPr>
        <w:lastRenderedPageBreak/>
        <w:t>（</w:t>
      </w:r>
      <w:r w:rsidRPr="00B41491">
        <w:rPr>
          <w:rFonts w:ascii="Times New Roman" w:eastAsia="新細明體" w:hAnsi="Times New Roman" w:cs="Times New Roman"/>
          <w:b/>
          <w:sz w:val="20"/>
          <w:szCs w:val="20"/>
          <w:bdr w:val="single" w:sz="4" w:space="0" w:color="auto"/>
        </w:rPr>
        <w:t>2</w:t>
      </w:r>
      <w:r w:rsidRPr="00B41491">
        <w:rPr>
          <w:rFonts w:ascii="Times New Roman" w:eastAsia="新細明體" w:hAnsi="Times New Roman" w:cs="Times New Roman"/>
          <w:b/>
          <w:sz w:val="20"/>
          <w:szCs w:val="20"/>
          <w:bdr w:val="single" w:sz="4" w:space="0" w:color="auto"/>
        </w:rPr>
        <w:t>）古人稱「如來所說」為「如來乘相應語」，暗示了這一部分與大乘的關係</w:t>
      </w:r>
    </w:p>
    <w:p w:rsidR="00B41491" w:rsidRPr="00B41491" w:rsidRDefault="00B41491" w:rsidP="007E02B7">
      <w:pPr>
        <w:ind w:leftChars="150" w:left="360"/>
        <w:jc w:val="both"/>
        <w:rPr>
          <w:rFonts w:ascii="Times New Roman" w:eastAsia="新細明體" w:hAnsi="Times New Roman" w:cs="Times New Roman"/>
          <w:szCs w:val="24"/>
        </w:rPr>
      </w:pPr>
      <w:r w:rsidRPr="00B41491">
        <w:rPr>
          <w:rFonts w:ascii="Times New Roman" w:eastAsia="新細明體" w:hAnsi="新細明體" w:cs="Times New Roman"/>
          <w:szCs w:val="24"/>
        </w:rPr>
        <w:t>古人將「弟子所說」，「如來所說」，分為「聲聞乘相應語」，「獨覺乘相應語」（指「大迦葉」部分），「如來乘相應語」</w:t>
      </w:r>
      <w:r w:rsidRPr="00B41491">
        <w:rPr>
          <w:rFonts w:ascii="Times New Roman" w:eastAsia="新細明體" w:hAnsi="新細明體" w:cs="Times New Roman"/>
          <w:szCs w:val="24"/>
          <w:vertAlign w:val="superscript"/>
        </w:rPr>
        <w:footnoteReference w:id="334"/>
      </w:r>
      <w:r w:rsidRPr="00B41491">
        <w:rPr>
          <w:rFonts w:ascii="Times New Roman" w:eastAsia="新細明體" w:hAnsi="新細明體" w:cs="Times New Roman"/>
          <w:szCs w:val="24"/>
        </w:rPr>
        <w:t>。這雖是後代的解說，而以「如來所說」（除「迦葉」部分）為「如來</w:t>
      </w:r>
      <w:r w:rsidRPr="007E02B7">
        <w:rPr>
          <w:rFonts w:ascii="Times New Roman" w:eastAsia="新細明體" w:hAnsi="Times New Roman" w:cs="Times New Roman" w:hint="eastAsia"/>
          <w:sz w:val="22"/>
          <w:szCs w:val="24"/>
          <w:shd w:val="pct15" w:color="auto" w:fill="FFFFFF"/>
        </w:rPr>
        <w:t>（</w:t>
      </w:r>
      <w:r w:rsidRPr="007E02B7">
        <w:rPr>
          <w:rFonts w:ascii="Times New Roman" w:eastAsia="新細明體" w:hAnsi="Times New Roman" w:cs="Times New Roman"/>
          <w:sz w:val="22"/>
          <w:szCs w:val="24"/>
          <w:shd w:val="pct15" w:color="auto" w:fill="FFFFFF"/>
        </w:rPr>
        <w:t>p.</w:t>
      </w:r>
      <w:r w:rsidRPr="007E02B7">
        <w:rPr>
          <w:rFonts w:ascii="Times New Roman" w:eastAsia="新細明體" w:hAnsi="Times New Roman" w:cs="Times New Roman" w:hint="eastAsia"/>
          <w:sz w:val="22"/>
          <w:szCs w:val="24"/>
          <w:shd w:val="pct15" w:color="auto" w:fill="FFFFFF"/>
        </w:rPr>
        <w:t>785</w:t>
      </w:r>
      <w:r w:rsidRPr="007E02B7">
        <w:rPr>
          <w:rFonts w:ascii="Times New Roman" w:eastAsia="新細明體" w:hAnsi="Times New Roman" w:cs="Times New Roman" w:hint="eastAsia"/>
          <w:sz w:val="22"/>
          <w:szCs w:val="24"/>
          <w:shd w:val="pct15" w:color="auto" w:fill="FFFFFF"/>
        </w:rPr>
        <w:t>）</w:t>
      </w:r>
      <w:r w:rsidRPr="00B41491">
        <w:rPr>
          <w:rFonts w:ascii="Times New Roman" w:eastAsia="新細明體" w:hAnsi="新細明體" w:cs="Times New Roman"/>
          <w:szCs w:val="24"/>
        </w:rPr>
        <w:t>乘相應語」，暗示了這一部分與大乘的關係。</w:t>
      </w:r>
    </w:p>
    <w:p w:rsidR="00C5617B" w:rsidRDefault="00C5617B">
      <w:pPr>
        <w:widowControl/>
        <w:rPr>
          <w:rFonts w:ascii="SimSun" w:eastAsia="新細明體" w:hAnsi="SimSun" w:cs="SimSun"/>
        </w:rPr>
      </w:pPr>
      <w:r>
        <w:rPr>
          <w:rFonts w:ascii="SimSun" w:eastAsia="新細明體" w:hAnsi="SimSun" w:cs="SimSun"/>
        </w:rPr>
        <w:br w:type="page"/>
      </w:r>
    </w:p>
    <w:p w:rsidR="00C5617B" w:rsidRPr="007E387B" w:rsidRDefault="00C5617B" w:rsidP="00C5617B">
      <w:pPr>
        <w:jc w:val="both"/>
        <w:rPr>
          <w:rFonts w:asciiTheme="minorEastAsia" w:hAnsiTheme="minorEastAsia" w:cs="Times New Roman"/>
          <w:szCs w:val="24"/>
        </w:rPr>
      </w:pPr>
      <w:r>
        <w:rPr>
          <w:rFonts w:ascii="Times New Roman" w:hAnsiTheme="minorEastAsia" w:cs="Times New Roman" w:hint="eastAsia"/>
          <w:szCs w:val="24"/>
        </w:rPr>
        <w:lastRenderedPageBreak/>
        <w:t>【附錄】</w:t>
      </w:r>
      <w:r w:rsidRPr="007E387B">
        <w:rPr>
          <w:rFonts w:asciiTheme="minorEastAsia" w:hAnsiTheme="minorEastAsia" w:cs="Times New Roman" w:hint="eastAsia"/>
          <w:szCs w:val="24"/>
        </w:rPr>
        <w:t>一</w:t>
      </w:r>
      <w:r w:rsidRPr="007E387B">
        <w:rPr>
          <w:rFonts w:asciiTheme="minorEastAsia" w:hAnsiTheme="minorEastAsia" w:cs="Times New Roman"/>
          <w:szCs w:val="24"/>
        </w:rPr>
        <w:t>、「</w:t>
      </w:r>
      <w:r w:rsidRPr="007E387B">
        <w:rPr>
          <w:rFonts w:asciiTheme="minorEastAsia" w:hAnsiTheme="minorEastAsia" w:cs="Times New Roman" w:hint="eastAsia"/>
          <w:szCs w:val="24"/>
        </w:rPr>
        <w:t>如來</w:t>
      </w:r>
      <w:r w:rsidRPr="007E387B">
        <w:rPr>
          <w:rFonts w:asciiTheme="minorEastAsia" w:hAnsiTheme="minorEastAsia" w:cs="Times New Roman"/>
          <w:szCs w:val="24"/>
        </w:rPr>
        <w:t>所說」部分，編入</w:t>
      </w:r>
      <w:r w:rsidRPr="007E387B">
        <w:rPr>
          <w:rFonts w:asciiTheme="minorEastAsia" w:hAnsiTheme="minorEastAsia" w:cs="Times New Roman" w:hint="eastAsia"/>
          <w:szCs w:val="24"/>
        </w:rPr>
        <w:t>《</w:t>
      </w:r>
      <w:r w:rsidRPr="007E387B">
        <w:rPr>
          <w:rFonts w:asciiTheme="minorEastAsia" w:hAnsiTheme="minorEastAsia" w:cs="Times New Roman"/>
          <w:szCs w:val="24"/>
        </w:rPr>
        <w:t>增支部</w:t>
      </w:r>
      <w:r w:rsidRPr="007E387B">
        <w:rPr>
          <w:rFonts w:asciiTheme="minorEastAsia" w:hAnsiTheme="minorEastAsia" w:cs="Times New Roman" w:hint="eastAsia"/>
          <w:szCs w:val="24"/>
        </w:rPr>
        <w:t>》</w:t>
      </w:r>
    </w:p>
    <w:tbl>
      <w:tblPr>
        <w:tblStyle w:val="aa"/>
        <w:tblW w:w="5000" w:type="pct"/>
        <w:tblLook w:val="04A0" w:firstRow="1" w:lastRow="0" w:firstColumn="1" w:lastColumn="0" w:noHBand="0" w:noVBand="1"/>
      </w:tblPr>
      <w:tblGrid>
        <w:gridCol w:w="1654"/>
        <w:gridCol w:w="1294"/>
        <w:gridCol w:w="1655"/>
        <w:gridCol w:w="1497"/>
        <w:gridCol w:w="1655"/>
        <w:gridCol w:w="141"/>
        <w:gridCol w:w="1390"/>
      </w:tblGrid>
      <w:tr w:rsidR="00C5617B" w:rsidRPr="00C5617B" w:rsidTr="00C5617B">
        <w:tc>
          <w:tcPr>
            <w:tcW w:w="891" w:type="pct"/>
            <w:vMerge w:val="restart"/>
            <w:vAlign w:val="center"/>
          </w:tcPr>
          <w:p w:rsidR="00C5617B" w:rsidRPr="00C5617B" w:rsidRDefault="00C5617B" w:rsidP="00806790">
            <w:pPr>
              <w:jc w:val="center"/>
              <w:rPr>
                <w:rFonts w:ascii="Times New Roman" w:hAnsi="Times New Roman" w:cs="Times New Roman"/>
                <w:b/>
                <w:sz w:val="22"/>
                <w:lang w:eastAsia="zh-CN"/>
              </w:rPr>
            </w:pPr>
            <w:r w:rsidRPr="00C5617B">
              <w:rPr>
                <w:rFonts w:ascii="Times New Roman" w:hAnsiTheme="minorEastAsia" w:cs="Times New Roman"/>
                <w:b/>
                <w:sz w:val="22"/>
                <w:lang w:eastAsia="zh-CN"/>
              </w:rPr>
              <w:t>內容</w:t>
            </w:r>
          </w:p>
        </w:tc>
        <w:tc>
          <w:tcPr>
            <w:tcW w:w="697" w:type="pct"/>
            <w:vMerge w:val="restart"/>
            <w:vAlign w:val="center"/>
          </w:tcPr>
          <w:p w:rsidR="00C5617B" w:rsidRPr="00C5617B" w:rsidRDefault="00C5617B" w:rsidP="00806790">
            <w:pPr>
              <w:jc w:val="both"/>
              <w:rPr>
                <w:rFonts w:ascii="Times New Roman" w:hAnsi="Times New Roman" w:cs="Times New Roman"/>
                <w:b/>
                <w:sz w:val="22"/>
                <w:lang w:eastAsia="zh-CN"/>
              </w:rPr>
            </w:pPr>
            <w:r w:rsidRPr="00C5617B">
              <w:rPr>
                <w:rFonts w:ascii="Times New Roman" w:hAnsiTheme="minorEastAsia" w:cs="Times New Roman"/>
                <w:b/>
                <w:sz w:val="22"/>
                <w:lang w:eastAsia="zh-CN"/>
              </w:rPr>
              <w:t>《雜阿含經》</w:t>
            </w:r>
          </w:p>
        </w:tc>
        <w:tc>
          <w:tcPr>
            <w:tcW w:w="1697" w:type="pct"/>
            <w:gridSpan w:val="2"/>
            <w:vAlign w:val="center"/>
          </w:tcPr>
          <w:p w:rsidR="00C5617B" w:rsidRPr="00C5617B" w:rsidRDefault="00C5617B" w:rsidP="00806790">
            <w:pPr>
              <w:jc w:val="center"/>
              <w:rPr>
                <w:rFonts w:ascii="Times New Roman" w:hAnsi="Times New Roman" w:cs="Times New Roman"/>
                <w:b/>
                <w:sz w:val="22"/>
                <w:lang w:eastAsia="zh-CN"/>
              </w:rPr>
            </w:pPr>
            <w:r w:rsidRPr="00C5617B">
              <w:rPr>
                <w:rFonts w:ascii="Times New Roman" w:hAnsiTheme="minorEastAsia" w:cs="Times New Roman"/>
                <w:b/>
                <w:sz w:val="22"/>
                <w:lang w:eastAsia="zh-CN"/>
              </w:rPr>
              <w:t>導師對照表</w:t>
            </w:r>
          </w:p>
        </w:tc>
        <w:tc>
          <w:tcPr>
            <w:tcW w:w="1715" w:type="pct"/>
            <w:gridSpan w:val="3"/>
            <w:vAlign w:val="center"/>
          </w:tcPr>
          <w:p w:rsidR="00C5617B" w:rsidRPr="00C5617B" w:rsidRDefault="00C5617B" w:rsidP="00806790">
            <w:pPr>
              <w:jc w:val="center"/>
              <w:rPr>
                <w:rFonts w:ascii="Times New Roman" w:hAnsi="Times New Roman" w:cs="Times New Roman"/>
                <w:sz w:val="22"/>
                <w:lang w:eastAsia="zh-CN"/>
              </w:rPr>
            </w:pPr>
            <w:r w:rsidRPr="00C5617B">
              <w:rPr>
                <w:rFonts w:ascii="Times New Roman" w:hAnsiTheme="minorEastAsia" w:cs="Times New Roman"/>
                <w:b/>
                <w:sz w:val="22"/>
              </w:rPr>
              <w:t>無著比丘對照</w:t>
            </w:r>
            <w:r w:rsidRPr="00C5617B">
              <w:rPr>
                <w:rFonts w:ascii="Times New Roman" w:hAnsiTheme="minorEastAsia" w:cs="Times New Roman"/>
                <w:b/>
                <w:sz w:val="22"/>
                <w:lang w:eastAsia="zh-CN"/>
              </w:rPr>
              <w:t>表</w:t>
            </w:r>
          </w:p>
        </w:tc>
      </w:tr>
      <w:tr w:rsidR="00C5617B" w:rsidRPr="00C5617B" w:rsidTr="00C5617B">
        <w:tc>
          <w:tcPr>
            <w:tcW w:w="891" w:type="pct"/>
            <w:vMerge/>
            <w:vAlign w:val="center"/>
          </w:tcPr>
          <w:p w:rsidR="00C5617B" w:rsidRPr="00C5617B" w:rsidRDefault="00C5617B" w:rsidP="00806790">
            <w:pPr>
              <w:jc w:val="both"/>
              <w:rPr>
                <w:rFonts w:ascii="Times New Roman" w:hAnsi="Times New Roman" w:cs="Times New Roman"/>
                <w:b/>
                <w:sz w:val="22"/>
              </w:rPr>
            </w:pPr>
          </w:p>
        </w:tc>
        <w:tc>
          <w:tcPr>
            <w:tcW w:w="697" w:type="pct"/>
            <w:vMerge/>
            <w:vAlign w:val="center"/>
          </w:tcPr>
          <w:p w:rsidR="00C5617B" w:rsidRPr="00C5617B" w:rsidRDefault="00C5617B" w:rsidP="00806790">
            <w:pPr>
              <w:jc w:val="both"/>
              <w:rPr>
                <w:rFonts w:ascii="Times New Roman" w:hAnsi="Times New Roman" w:cs="Times New Roman"/>
                <w:b/>
                <w:sz w:val="22"/>
              </w:rPr>
            </w:pPr>
          </w:p>
        </w:tc>
        <w:tc>
          <w:tcPr>
            <w:tcW w:w="891" w:type="pct"/>
            <w:vAlign w:val="center"/>
          </w:tcPr>
          <w:p w:rsidR="00C5617B" w:rsidRPr="00C5617B" w:rsidRDefault="00C5617B" w:rsidP="00806790">
            <w:pPr>
              <w:jc w:val="center"/>
              <w:rPr>
                <w:rFonts w:ascii="Times New Roman" w:hAnsi="Times New Roman" w:cs="Times New Roman"/>
                <w:b/>
                <w:sz w:val="22"/>
                <w:lang w:eastAsia="zh-CN"/>
              </w:rPr>
            </w:pPr>
            <w:r w:rsidRPr="00C5617B">
              <w:rPr>
                <w:rFonts w:ascii="Times New Roman" w:hAnsiTheme="minorEastAsia" w:cs="Times New Roman"/>
                <w:b/>
                <w:sz w:val="22"/>
                <w:lang w:eastAsia="zh-CN"/>
              </w:rPr>
              <w:t>《相應部》</w:t>
            </w:r>
          </w:p>
        </w:tc>
        <w:tc>
          <w:tcPr>
            <w:tcW w:w="806" w:type="pct"/>
            <w:vAlign w:val="center"/>
          </w:tcPr>
          <w:p w:rsidR="00C5617B" w:rsidRPr="00C5617B" w:rsidRDefault="00C5617B" w:rsidP="00806790">
            <w:pPr>
              <w:jc w:val="center"/>
              <w:rPr>
                <w:rFonts w:ascii="Times New Roman" w:hAnsi="Times New Roman" w:cs="Times New Roman"/>
                <w:b/>
                <w:sz w:val="22"/>
                <w:lang w:eastAsia="zh-CN"/>
              </w:rPr>
            </w:pPr>
            <w:r w:rsidRPr="00C5617B">
              <w:rPr>
                <w:rFonts w:ascii="Times New Roman" w:hAnsiTheme="minorEastAsia" w:cs="Times New Roman"/>
                <w:b/>
                <w:sz w:val="22"/>
                <w:lang w:eastAsia="zh-CN"/>
              </w:rPr>
              <w:t>《增支部》</w:t>
            </w:r>
          </w:p>
        </w:tc>
        <w:tc>
          <w:tcPr>
            <w:tcW w:w="967" w:type="pct"/>
            <w:gridSpan w:val="2"/>
            <w:vAlign w:val="center"/>
          </w:tcPr>
          <w:p w:rsidR="00C5617B" w:rsidRPr="00C5617B" w:rsidRDefault="00C5617B" w:rsidP="00806790">
            <w:pPr>
              <w:jc w:val="center"/>
              <w:rPr>
                <w:rFonts w:ascii="Times New Roman" w:hAnsi="Times New Roman" w:cs="Times New Roman"/>
                <w:b/>
                <w:sz w:val="22"/>
                <w:lang w:eastAsia="zh-CN"/>
              </w:rPr>
            </w:pPr>
            <w:r w:rsidRPr="00C5617B">
              <w:rPr>
                <w:rFonts w:ascii="Times New Roman" w:hAnsiTheme="minorEastAsia" w:cs="Times New Roman"/>
                <w:b/>
                <w:sz w:val="22"/>
                <w:lang w:eastAsia="zh-CN"/>
              </w:rPr>
              <w:t>《相應部》</w:t>
            </w:r>
          </w:p>
        </w:tc>
        <w:tc>
          <w:tcPr>
            <w:tcW w:w="748" w:type="pct"/>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b/>
                <w:sz w:val="22"/>
                <w:lang w:eastAsia="zh-CN"/>
              </w:rPr>
              <w:t>《增支部》</w:t>
            </w:r>
          </w:p>
        </w:tc>
      </w:tr>
      <w:tr w:rsidR="00C5617B" w:rsidRPr="00C5617B" w:rsidTr="00C5617B">
        <w:tc>
          <w:tcPr>
            <w:tcW w:w="891"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sz w:val="22"/>
                <w:lang w:eastAsia="zh-CN"/>
              </w:rPr>
              <w:t>天壽</w:t>
            </w:r>
          </w:p>
        </w:tc>
        <w:tc>
          <w:tcPr>
            <w:tcW w:w="697"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imes New Roman" w:cs="Times New Roman"/>
                <w:sz w:val="22"/>
                <w:lang w:eastAsia="zh-CN"/>
              </w:rPr>
              <w:t>861-863</w:t>
            </w:r>
          </w:p>
        </w:tc>
        <w:tc>
          <w:tcPr>
            <w:tcW w:w="891" w:type="pct"/>
            <w:vAlign w:val="center"/>
          </w:tcPr>
          <w:p w:rsidR="00C5617B" w:rsidRPr="00C5617B" w:rsidRDefault="00C5617B" w:rsidP="00806790">
            <w:pPr>
              <w:jc w:val="both"/>
              <w:rPr>
                <w:rFonts w:ascii="Times New Roman" w:hAnsi="Times New Roman" w:cs="Times New Roman"/>
                <w:sz w:val="22"/>
                <w:lang w:eastAsia="zh-CN"/>
              </w:rPr>
            </w:pPr>
          </w:p>
        </w:tc>
        <w:tc>
          <w:tcPr>
            <w:tcW w:w="806" w:type="pct"/>
            <w:vAlign w:val="center"/>
          </w:tcPr>
          <w:p w:rsidR="00C5617B" w:rsidRPr="00C5617B" w:rsidRDefault="00C5617B" w:rsidP="00806790">
            <w:pPr>
              <w:jc w:val="both"/>
              <w:rPr>
                <w:rFonts w:ascii="Times New Roman" w:hAnsi="Times New Roman" w:cs="Times New Roman"/>
                <w:sz w:val="22"/>
                <w:lang w:eastAsia="zh-CN"/>
              </w:rPr>
            </w:pPr>
          </w:p>
        </w:tc>
        <w:tc>
          <w:tcPr>
            <w:tcW w:w="967" w:type="pct"/>
            <w:gridSpan w:val="2"/>
            <w:vAlign w:val="center"/>
          </w:tcPr>
          <w:p w:rsidR="00C5617B" w:rsidRPr="00C5617B" w:rsidRDefault="00C5617B" w:rsidP="00806790">
            <w:pPr>
              <w:jc w:val="both"/>
              <w:rPr>
                <w:rFonts w:ascii="Times New Roman" w:hAnsi="Times New Roman" w:cs="Times New Roman"/>
                <w:sz w:val="22"/>
                <w:lang w:eastAsia="zh-CN"/>
              </w:rPr>
            </w:pPr>
          </w:p>
        </w:tc>
        <w:tc>
          <w:tcPr>
            <w:tcW w:w="748"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sz w:val="22"/>
                <w:highlight w:val="lightGray"/>
                <w:lang w:eastAsia="zh-CN"/>
              </w:rPr>
              <w:t>三</w:t>
            </w:r>
            <w:r w:rsidRPr="00C5617B">
              <w:rPr>
                <w:rFonts w:asciiTheme="minorEastAsia" w:hAnsiTheme="minorEastAsia" w:cs="Times New Roman"/>
                <w:sz w:val="22"/>
                <w:highlight w:val="lightGray"/>
              </w:rPr>
              <w:t>‧</w:t>
            </w:r>
            <w:r w:rsidRPr="00C5617B">
              <w:rPr>
                <w:rFonts w:ascii="Times New Roman" w:hAnsi="Times New Roman" w:cs="Times New Roman"/>
                <w:sz w:val="22"/>
                <w:highlight w:val="lightGray"/>
                <w:lang w:eastAsia="zh-CN"/>
              </w:rPr>
              <w:t>70</w:t>
            </w:r>
          </w:p>
        </w:tc>
      </w:tr>
      <w:tr w:rsidR="00C5617B" w:rsidRPr="00C5617B" w:rsidTr="00C5617B">
        <w:tc>
          <w:tcPr>
            <w:tcW w:w="891"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sz w:val="22"/>
                <w:lang w:eastAsia="zh-CN"/>
              </w:rPr>
              <w:t>四種禪</w:t>
            </w:r>
          </w:p>
        </w:tc>
        <w:tc>
          <w:tcPr>
            <w:tcW w:w="697"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imes New Roman" w:cs="Times New Roman"/>
                <w:sz w:val="22"/>
                <w:lang w:eastAsia="zh-CN"/>
              </w:rPr>
              <w:t>883</w:t>
            </w:r>
          </w:p>
        </w:tc>
        <w:tc>
          <w:tcPr>
            <w:tcW w:w="891"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sz w:val="22"/>
              </w:rPr>
              <w:t>五三「禪相應」</w:t>
            </w:r>
          </w:p>
        </w:tc>
        <w:tc>
          <w:tcPr>
            <w:tcW w:w="806" w:type="pct"/>
            <w:vAlign w:val="center"/>
          </w:tcPr>
          <w:p w:rsidR="00C5617B" w:rsidRPr="00C5617B" w:rsidRDefault="00C5617B" w:rsidP="00806790">
            <w:pPr>
              <w:jc w:val="both"/>
              <w:rPr>
                <w:rFonts w:ascii="Times New Roman" w:hAnsi="Times New Roman" w:cs="Times New Roman"/>
                <w:sz w:val="22"/>
                <w:lang w:eastAsia="zh-CN"/>
              </w:rPr>
            </w:pPr>
          </w:p>
        </w:tc>
        <w:tc>
          <w:tcPr>
            <w:tcW w:w="967" w:type="pct"/>
            <w:gridSpan w:val="2"/>
            <w:vAlign w:val="center"/>
          </w:tcPr>
          <w:p w:rsidR="00C5617B" w:rsidRPr="00C5617B" w:rsidRDefault="00C5617B" w:rsidP="00806790">
            <w:pPr>
              <w:jc w:val="both"/>
              <w:rPr>
                <w:rFonts w:ascii="Times New Roman" w:hAnsi="Times New Roman" w:cs="Times New Roman"/>
                <w:sz w:val="22"/>
                <w:highlight w:val="lightGray"/>
                <w:lang w:eastAsia="zh-CN"/>
              </w:rPr>
            </w:pPr>
            <w:r w:rsidRPr="00C5617B">
              <w:rPr>
                <w:rFonts w:ascii="Times New Roman" w:hAnsiTheme="minorEastAsia" w:cs="Times New Roman"/>
                <w:sz w:val="22"/>
                <w:highlight w:val="lightGray"/>
                <w:lang w:eastAsia="zh-CN"/>
              </w:rPr>
              <w:t>三四</w:t>
            </w:r>
            <w:r w:rsidRPr="00C5617B">
              <w:rPr>
                <w:rFonts w:ascii="Times New Roman" w:hAnsiTheme="minorEastAsia" w:cs="Times New Roman"/>
                <w:sz w:val="22"/>
                <w:highlight w:val="lightGray"/>
              </w:rPr>
              <w:t>「禪相應」</w:t>
            </w:r>
          </w:p>
        </w:tc>
        <w:tc>
          <w:tcPr>
            <w:tcW w:w="748" w:type="pct"/>
            <w:vAlign w:val="center"/>
          </w:tcPr>
          <w:p w:rsidR="00C5617B" w:rsidRPr="00C5617B" w:rsidRDefault="00C5617B" w:rsidP="00806790">
            <w:pPr>
              <w:jc w:val="both"/>
              <w:rPr>
                <w:rFonts w:ascii="Times New Roman" w:hAnsi="Times New Roman" w:cs="Times New Roman"/>
                <w:sz w:val="22"/>
                <w:lang w:eastAsia="zh-CN"/>
              </w:rPr>
            </w:pPr>
          </w:p>
        </w:tc>
      </w:tr>
      <w:tr w:rsidR="00C5617B" w:rsidRPr="00C5617B" w:rsidTr="00C5617B">
        <w:tc>
          <w:tcPr>
            <w:tcW w:w="891"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sz w:val="22"/>
                <w:lang w:eastAsia="zh-CN"/>
              </w:rPr>
              <w:t>世間世間集</w:t>
            </w:r>
          </w:p>
        </w:tc>
        <w:tc>
          <w:tcPr>
            <w:tcW w:w="697"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imes New Roman" w:cs="Times New Roman"/>
                <w:sz w:val="22"/>
                <w:lang w:eastAsia="zh-CN"/>
              </w:rPr>
              <w:t>894</w:t>
            </w:r>
          </w:p>
        </w:tc>
        <w:tc>
          <w:tcPr>
            <w:tcW w:w="891" w:type="pct"/>
            <w:vAlign w:val="center"/>
          </w:tcPr>
          <w:p w:rsidR="00C5617B" w:rsidRPr="00C5617B" w:rsidRDefault="00C5617B" w:rsidP="00806790">
            <w:pPr>
              <w:jc w:val="both"/>
              <w:rPr>
                <w:rFonts w:ascii="Times New Roman" w:hAnsi="Times New Roman" w:cs="Times New Roman"/>
                <w:sz w:val="22"/>
                <w:lang w:eastAsia="zh-CN"/>
              </w:rPr>
            </w:pPr>
          </w:p>
        </w:tc>
        <w:tc>
          <w:tcPr>
            <w:tcW w:w="806" w:type="pct"/>
            <w:vAlign w:val="center"/>
          </w:tcPr>
          <w:p w:rsidR="00C5617B" w:rsidRPr="00C5617B" w:rsidRDefault="00C5617B" w:rsidP="00806790">
            <w:pPr>
              <w:jc w:val="both"/>
              <w:rPr>
                <w:rFonts w:ascii="Times New Roman" w:hAnsi="Times New Roman" w:cs="Times New Roman"/>
                <w:sz w:val="22"/>
                <w:lang w:eastAsia="zh-CN"/>
              </w:rPr>
            </w:pPr>
          </w:p>
        </w:tc>
        <w:tc>
          <w:tcPr>
            <w:tcW w:w="967" w:type="pct"/>
            <w:gridSpan w:val="2"/>
            <w:vAlign w:val="center"/>
          </w:tcPr>
          <w:p w:rsidR="00C5617B" w:rsidRPr="00C5617B" w:rsidRDefault="00C5617B" w:rsidP="00806790">
            <w:pPr>
              <w:jc w:val="both"/>
              <w:rPr>
                <w:rFonts w:ascii="Times New Roman" w:hAnsi="Times New Roman" w:cs="Times New Roman"/>
                <w:sz w:val="22"/>
                <w:lang w:eastAsia="zh-CN"/>
              </w:rPr>
            </w:pPr>
          </w:p>
        </w:tc>
        <w:tc>
          <w:tcPr>
            <w:tcW w:w="748"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sz w:val="22"/>
                <w:highlight w:val="lightGray"/>
                <w:lang w:eastAsia="zh-CN"/>
              </w:rPr>
              <w:t>四</w:t>
            </w:r>
            <w:r w:rsidRPr="00C5617B">
              <w:rPr>
                <w:rFonts w:asciiTheme="minorEastAsia" w:hAnsiTheme="minorEastAsia" w:cs="Times New Roman"/>
                <w:sz w:val="22"/>
                <w:highlight w:val="lightGray"/>
              </w:rPr>
              <w:t>‧</w:t>
            </w:r>
            <w:r w:rsidRPr="00C5617B">
              <w:rPr>
                <w:rFonts w:ascii="Times New Roman" w:hAnsi="Times New Roman" w:cs="Times New Roman"/>
                <w:sz w:val="22"/>
                <w:highlight w:val="lightGray"/>
                <w:lang w:eastAsia="zh-CN"/>
              </w:rPr>
              <w:t>23</w:t>
            </w:r>
          </w:p>
        </w:tc>
      </w:tr>
      <w:tr w:rsidR="00C5617B" w:rsidRPr="00C5617B" w:rsidTr="00C5617B">
        <w:tc>
          <w:tcPr>
            <w:tcW w:w="891" w:type="pct"/>
            <w:vAlign w:val="center"/>
          </w:tcPr>
          <w:p w:rsidR="00C5617B" w:rsidRPr="00C5617B" w:rsidRDefault="00C5617B" w:rsidP="00806790">
            <w:pPr>
              <w:jc w:val="both"/>
              <w:rPr>
                <w:rFonts w:ascii="Times New Roman" w:hAnsi="Times New Roman" w:cs="Times New Roman"/>
                <w:sz w:val="22"/>
              </w:rPr>
            </w:pPr>
            <w:r w:rsidRPr="00C5617B">
              <w:rPr>
                <w:rFonts w:ascii="Times New Roman" w:hAnsiTheme="minorEastAsia" w:cs="Times New Roman"/>
                <w:sz w:val="22"/>
                <w:lang w:eastAsia="zh-CN"/>
              </w:rPr>
              <w:t>六處生起</w:t>
            </w:r>
          </w:p>
        </w:tc>
        <w:tc>
          <w:tcPr>
            <w:tcW w:w="697"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imes New Roman" w:cs="Times New Roman"/>
                <w:sz w:val="22"/>
                <w:lang w:eastAsia="zh-CN"/>
              </w:rPr>
              <w:t>899</w:t>
            </w:r>
          </w:p>
        </w:tc>
        <w:tc>
          <w:tcPr>
            <w:tcW w:w="891"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sz w:val="22"/>
                <w:highlight w:val="lightGray"/>
              </w:rPr>
              <w:t>二六「生相應」</w:t>
            </w:r>
          </w:p>
        </w:tc>
        <w:tc>
          <w:tcPr>
            <w:tcW w:w="806" w:type="pct"/>
            <w:vAlign w:val="center"/>
          </w:tcPr>
          <w:p w:rsidR="00C5617B" w:rsidRPr="00C5617B" w:rsidRDefault="00C5617B" w:rsidP="00806790">
            <w:pPr>
              <w:jc w:val="both"/>
              <w:rPr>
                <w:rFonts w:ascii="Times New Roman" w:hAnsi="Times New Roman" w:cs="Times New Roman"/>
                <w:sz w:val="22"/>
                <w:lang w:eastAsia="zh-CN"/>
              </w:rPr>
            </w:pPr>
          </w:p>
        </w:tc>
        <w:tc>
          <w:tcPr>
            <w:tcW w:w="967" w:type="pct"/>
            <w:gridSpan w:val="2"/>
            <w:vAlign w:val="center"/>
          </w:tcPr>
          <w:p w:rsidR="00C5617B" w:rsidRPr="00C5617B" w:rsidRDefault="00C5617B" w:rsidP="00806790">
            <w:pPr>
              <w:jc w:val="both"/>
              <w:rPr>
                <w:rFonts w:ascii="Times New Roman" w:hAnsi="Times New Roman" w:cs="Times New Roman"/>
                <w:sz w:val="22"/>
                <w:lang w:eastAsia="zh-CN"/>
              </w:rPr>
            </w:pPr>
          </w:p>
        </w:tc>
        <w:tc>
          <w:tcPr>
            <w:tcW w:w="748" w:type="pct"/>
            <w:vAlign w:val="center"/>
          </w:tcPr>
          <w:p w:rsidR="00C5617B" w:rsidRPr="00C5617B" w:rsidRDefault="00C5617B" w:rsidP="00806790">
            <w:pPr>
              <w:jc w:val="both"/>
              <w:rPr>
                <w:rFonts w:ascii="Times New Roman" w:hAnsi="Times New Roman" w:cs="Times New Roman"/>
                <w:sz w:val="22"/>
                <w:lang w:eastAsia="zh-CN"/>
              </w:rPr>
            </w:pPr>
          </w:p>
        </w:tc>
      </w:tr>
      <w:tr w:rsidR="00C5617B" w:rsidRPr="00C5617B" w:rsidTr="00C5617B">
        <w:tc>
          <w:tcPr>
            <w:tcW w:w="891" w:type="pct"/>
            <w:vAlign w:val="center"/>
          </w:tcPr>
          <w:p w:rsidR="00C5617B" w:rsidRPr="00C5617B" w:rsidRDefault="00C5617B" w:rsidP="00806790">
            <w:pPr>
              <w:jc w:val="both"/>
              <w:rPr>
                <w:rFonts w:ascii="Times New Roman" w:hAnsi="Times New Roman" w:cs="Times New Roman"/>
                <w:sz w:val="22"/>
              </w:rPr>
            </w:pPr>
            <w:r w:rsidRPr="00C5617B">
              <w:rPr>
                <w:rFonts w:ascii="Times New Roman" w:hAnsiTheme="minorEastAsia" w:cs="Times New Roman"/>
                <w:sz w:val="22"/>
                <w:lang w:eastAsia="zh-CN"/>
              </w:rPr>
              <w:t>善法依處</w:t>
            </w:r>
          </w:p>
        </w:tc>
        <w:tc>
          <w:tcPr>
            <w:tcW w:w="697"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imes New Roman" w:cs="Times New Roman"/>
                <w:sz w:val="22"/>
                <w:lang w:eastAsia="zh-CN"/>
              </w:rPr>
              <w:t>901</w:t>
            </w:r>
          </w:p>
        </w:tc>
        <w:tc>
          <w:tcPr>
            <w:tcW w:w="891" w:type="pct"/>
            <w:vAlign w:val="center"/>
          </w:tcPr>
          <w:p w:rsidR="00C5617B" w:rsidRPr="00C5617B" w:rsidRDefault="00C5617B" w:rsidP="00806790">
            <w:pPr>
              <w:jc w:val="both"/>
              <w:rPr>
                <w:rFonts w:ascii="Times New Roman" w:hAnsi="Times New Roman" w:cs="Times New Roman"/>
                <w:sz w:val="22"/>
                <w:lang w:eastAsia="zh-CN"/>
              </w:rPr>
            </w:pPr>
          </w:p>
        </w:tc>
        <w:tc>
          <w:tcPr>
            <w:tcW w:w="806" w:type="pct"/>
            <w:vAlign w:val="center"/>
          </w:tcPr>
          <w:p w:rsidR="00C5617B" w:rsidRPr="00C5617B" w:rsidRDefault="00C5617B" w:rsidP="00806790">
            <w:pPr>
              <w:jc w:val="both"/>
              <w:rPr>
                <w:rFonts w:ascii="Times New Roman" w:hAnsi="Times New Roman" w:cs="Times New Roman"/>
                <w:sz w:val="22"/>
                <w:lang w:eastAsia="zh-CN"/>
              </w:rPr>
            </w:pPr>
          </w:p>
        </w:tc>
        <w:tc>
          <w:tcPr>
            <w:tcW w:w="967" w:type="pct"/>
            <w:gridSpan w:val="2"/>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sz w:val="22"/>
                <w:highlight w:val="lightGray"/>
              </w:rPr>
              <w:t>二六「生相應」</w:t>
            </w:r>
          </w:p>
        </w:tc>
        <w:tc>
          <w:tcPr>
            <w:tcW w:w="748" w:type="pct"/>
            <w:vAlign w:val="center"/>
          </w:tcPr>
          <w:p w:rsidR="00C5617B" w:rsidRPr="00C5617B" w:rsidRDefault="00C5617B" w:rsidP="00806790">
            <w:pPr>
              <w:jc w:val="both"/>
              <w:rPr>
                <w:rFonts w:ascii="Times New Roman" w:hAnsi="Times New Roman" w:cs="Times New Roman"/>
                <w:sz w:val="22"/>
                <w:lang w:eastAsia="zh-CN"/>
              </w:rPr>
            </w:pPr>
          </w:p>
        </w:tc>
      </w:tr>
      <w:tr w:rsidR="00C5617B" w:rsidRPr="00C5617B" w:rsidTr="00C5617B">
        <w:tc>
          <w:tcPr>
            <w:tcW w:w="891"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sz w:val="22"/>
                <w:lang w:eastAsia="zh-CN"/>
              </w:rPr>
              <w:t>上來卷</w:t>
            </w:r>
            <w:r w:rsidRPr="00C5617B">
              <w:rPr>
                <w:rFonts w:ascii="Times New Roman" w:hAnsi="Times New Roman" w:cs="Times New Roman"/>
                <w:sz w:val="22"/>
                <w:lang w:eastAsia="zh-CN"/>
              </w:rPr>
              <w:t>31</w:t>
            </w:r>
          </w:p>
        </w:tc>
        <w:tc>
          <w:tcPr>
            <w:tcW w:w="697" w:type="pct"/>
            <w:vAlign w:val="center"/>
          </w:tcPr>
          <w:p w:rsidR="00C5617B" w:rsidRPr="00C5617B" w:rsidRDefault="00C5617B" w:rsidP="00806790">
            <w:pPr>
              <w:jc w:val="both"/>
              <w:rPr>
                <w:rFonts w:ascii="Times New Roman" w:hAnsi="Times New Roman" w:cs="Times New Roman"/>
                <w:sz w:val="22"/>
                <w:lang w:eastAsia="zh-CN"/>
              </w:rPr>
            </w:pPr>
          </w:p>
        </w:tc>
        <w:tc>
          <w:tcPr>
            <w:tcW w:w="891" w:type="pct"/>
            <w:vAlign w:val="center"/>
          </w:tcPr>
          <w:p w:rsidR="00C5617B" w:rsidRPr="00C5617B" w:rsidRDefault="00C5617B" w:rsidP="00806790">
            <w:pPr>
              <w:jc w:val="both"/>
              <w:rPr>
                <w:rFonts w:ascii="Times New Roman" w:hAnsi="Times New Roman" w:cs="Times New Roman"/>
                <w:sz w:val="22"/>
                <w:lang w:eastAsia="zh-CN"/>
              </w:rPr>
            </w:pPr>
          </w:p>
        </w:tc>
        <w:tc>
          <w:tcPr>
            <w:tcW w:w="806" w:type="pct"/>
            <w:vAlign w:val="center"/>
          </w:tcPr>
          <w:p w:rsidR="00C5617B" w:rsidRPr="00C5617B" w:rsidRDefault="00C5617B" w:rsidP="00806790">
            <w:pPr>
              <w:jc w:val="both"/>
              <w:rPr>
                <w:rFonts w:ascii="Times New Roman" w:hAnsi="Times New Roman" w:cs="Times New Roman"/>
                <w:sz w:val="22"/>
                <w:lang w:eastAsia="zh-CN"/>
              </w:rPr>
            </w:pPr>
          </w:p>
        </w:tc>
        <w:tc>
          <w:tcPr>
            <w:tcW w:w="967" w:type="pct"/>
            <w:gridSpan w:val="2"/>
            <w:vAlign w:val="center"/>
          </w:tcPr>
          <w:p w:rsidR="00C5617B" w:rsidRPr="00C5617B" w:rsidRDefault="00C5617B" w:rsidP="00806790">
            <w:pPr>
              <w:jc w:val="both"/>
              <w:rPr>
                <w:rFonts w:ascii="Times New Roman" w:hAnsi="Times New Roman" w:cs="Times New Roman"/>
                <w:sz w:val="22"/>
                <w:lang w:eastAsia="zh-CN"/>
              </w:rPr>
            </w:pPr>
          </w:p>
        </w:tc>
        <w:tc>
          <w:tcPr>
            <w:tcW w:w="748" w:type="pct"/>
            <w:vAlign w:val="center"/>
          </w:tcPr>
          <w:p w:rsidR="00C5617B" w:rsidRPr="00C5617B" w:rsidRDefault="00C5617B" w:rsidP="00806790">
            <w:pPr>
              <w:jc w:val="both"/>
              <w:rPr>
                <w:rFonts w:ascii="Times New Roman" w:hAnsi="Times New Roman" w:cs="Times New Roman"/>
                <w:sz w:val="22"/>
                <w:lang w:eastAsia="zh-CN"/>
              </w:rPr>
            </w:pPr>
          </w:p>
        </w:tc>
      </w:tr>
      <w:tr w:rsidR="00C5617B" w:rsidRPr="00C5617B" w:rsidTr="00C5617B">
        <w:tc>
          <w:tcPr>
            <w:tcW w:w="891"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sz w:val="22"/>
                <w:lang w:eastAsia="zh-CN"/>
              </w:rPr>
              <w:t>四沙門果</w:t>
            </w:r>
          </w:p>
        </w:tc>
        <w:tc>
          <w:tcPr>
            <w:tcW w:w="697"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imes New Roman" w:cs="Times New Roman"/>
                <w:sz w:val="22"/>
                <w:lang w:eastAsia="zh-CN"/>
              </w:rPr>
              <w:t>1128-1129</w:t>
            </w:r>
          </w:p>
        </w:tc>
        <w:tc>
          <w:tcPr>
            <w:tcW w:w="891"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sz w:val="22"/>
                <w:lang w:eastAsia="zh-CN"/>
              </w:rPr>
              <w:t>五五</w:t>
            </w:r>
            <w:r w:rsidRPr="00C5617B">
              <w:rPr>
                <w:rFonts w:asciiTheme="minorEastAsia" w:hAnsiTheme="minorEastAsia" w:cs="Times New Roman"/>
                <w:sz w:val="22"/>
              </w:rPr>
              <w:t>‧</w:t>
            </w:r>
            <w:r w:rsidRPr="00C5617B">
              <w:rPr>
                <w:rFonts w:ascii="Times New Roman" w:hAnsi="Times New Roman" w:cs="Times New Roman"/>
                <w:sz w:val="22"/>
                <w:lang w:eastAsia="zh-CN"/>
              </w:rPr>
              <w:t>55-58</w:t>
            </w:r>
          </w:p>
        </w:tc>
        <w:tc>
          <w:tcPr>
            <w:tcW w:w="806" w:type="pct"/>
            <w:vAlign w:val="center"/>
          </w:tcPr>
          <w:p w:rsidR="00C5617B" w:rsidRPr="00C5617B" w:rsidRDefault="00C5617B" w:rsidP="00806790">
            <w:pPr>
              <w:jc w:val="both"/>
              <w:rPr>
                <w:rFonts w:ascii="Times New Roman" w:hAnsi="Times New Roman" w:cs="Times New Roman"/>
                <w:sz w:val="22"/>
                <w:lang w:eastAsia="zh-CN"/>
              </w:rPr>
            </w:pPr>
          </w:p>
        </w:tc>
        <w:tc>
          <w:tcPr>
            <w:tcW w:w="967" w:type="pct"/>
            <w:gridSpan w:val="2"/>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sz w:val="22"/>
                <w:lang w:eastAsia="zh-CN"/>
              </w:rPr>
              <w:t>五五</w:t>
            </w:r>
            <w:r w:rsidRPr="00C5617B">
              <w:rPr>
                <w:rFonts w:asciiTheme="minorEastAsia" w:hAnsiTheme="minorEastAsia" w:cs="Times New Roman"/>
                <w:sz w:val="22"/>
              </w:rPr>
              <w:t>‧</w:t>
            </w:r>
            <w:r w:rsidRPr="00C5617B">
              <w:rPr>
                <w:rFonts w:ascii="Times New Roman" w:hAnsi="Times New Roman" w:cs="Times New Roman"/>
                <w:sz w:val="22"/>
                <w:lang w:eastAsia="zh-CN"/>
              </w:rPr>
              <w:t>55-58</w:t>
            </w:r>
          </w:p>
        </w:tc>
        <w:tc>
          <w:tcPr>
            <w:tcW w:w="748" w:type="pct"/>
            <w:vAlign w:val="center"/>
          </w:tcPr>
          <w:p w:rsidR="00C5617B" w:rsidRPr="00C5617B" w:rsidRDefault="00C5617B" w:rsidP="00806790">
            <w:pPr>
              <w:jc w:val="both"/>
              <w:rPr>
                <w:rFonts w:ascii="Times New Roman" w:hAnsi="Times New Roman" w:cs="Times New Roman"/>
                <w:sz w:val="22"/>
                <w:lang w:eastAsia="zh-CN"/>
              </w:rPr>
            </w:pPr>
          </w:p>
        </w:tc>
      </w:tr>
      <w:tr w:rsidR="00C5617B" w:rsidRPr="00C5617B" w:rsidTr="00C5617B">
        <w:tc>
          <w:tcPr>
            <w:tcW w:w="891"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sz w:val="22"/>
                <w:lang w:eastAsia="zh-CN"/>
              </w:rPr>
              <w:t>四沙門果</w:t>
            </w:r>
          </w:p>
        </w:tc>
        <w:tc>
          <w:tcPr>
            <w:tcW w:w="697"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imes New Roman" w:cs="Times New Roman"/>
                <w:sz w:val="22"/>
                <w:lang w:eastAsia="zh-CN"/>
              </w:rPr>
              <w:t>1130</w:t>
            </w:r>
          </w:p>
        </w:tc>
        <w:tc>
          <w:tcPr>
            <w:tcW w:w="891"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sz w:val="22"/>
                <w:highlight w:val="lightGray"/>
                <w:lang w:eastAsia="zh-CN"/>
              </w:rPr>
              <w:t>五五</w:t>
            </w:r>
            <w:r w:rsidRPr="00C5617B">
              <w:rPr>
                <w:rFonts w:asciiTheme="minorEastAsia" w:hAnsiTheme="minorEastAsia" w:cs="Times New Roman"/>
                <w:sz w:val="22"/>
                <w:highlight w:val="lightGray"/>
              </w:rPr>
              <w:t>‧</w:t>
            </w:r>
            <w:r w:rsidRPr="00C5617B">
              <w:rPr>
                <w:rFonts w:ascii="Times New Roman" w:hAnsi="Times New Roman" w:cs="Times New Roman"/>
                <w:sz w:val="22"/>
                <w:highlight w:val="lightGray"/>
                <w:lang w:eastAsia="zh-CN"/>
              </w:rPr>
              <w:t>55-58</w:t>
            </w:r>
          </w:p>
        </w:tc>
        <w:tc>
          <w:tcPr>
            <w:tcW w:w="806" w:type="pct"/>
            <w:vAlign w:val="center"/>
          </w:tcPr>
          <w:p w:rsidR="00C5617B" w:rsidRPr="00C5617B" w:rsidRDefault="00C5617B" w:rsidP="00806790">
            <w:pPr>
              <w:jc w:val="both"/>
              <w:rPr>
                <w:rFonts w:ascii="Times New Roman" w:hAnsi="Times New Roman" w:cs="Times New Roman"/>
                <w:sz w:val="22"/>
                <w:lang w:eastAsia="zh-CN"/>
              </w:rPr>
            </w:pPr>
          </w:p>
        </w:tc>
        <w:tc>
          <w:tcPr>
            <w:tcW w:w="967" w:type="pct"/>
            <w:gridSpan w:val="2"/>
            <w:vAlign w:val="center"/>
          </w:tcPr>
          <w:p w:rsidR="00C5617B" w:rsidRPr="00C5617B" w:rsidRDefault="00C5617B" w:rsidP="00806790">
            <w:pPr>
              <w:jc w:val="both"/>
              <w:rPr>
                <w:rFonts w:ascii="Times New Roman" w:hAnsi="Times New Roman" w:cs="Times New Roman"/>
                <w:sz w:val="22"/>
                <w:lang w:eastAsia="zh-CN"/>
              </w:rPr>
            </w:pPr>
          </w:p>
        </w:tc>
        <w:tc>
          <w:tcPr>
            <w:tcW w:w="748" w:type="pct"/>
            <w:vAlign w:val="center"/>
          </w:tcPr>
          <w:p w:rsidR="00C5617B" w:rsidRPr="00C5617B" w:rsidRDefault="00C5617B" w:rsidP="00806790">
            <w:pPr>
              <w:jc w:val="both"/>
              <w:rPr>
                <w:rFonts w:ascii="Times New Roman" w:hAnsi="Times New Roman" w:cs="Times New Roman"/>
                <w:sz w:val="22"/>
                <w:lang w:eastAsia="zh-CN"/>
              </w:rPr>
            </w:pPr>
          </w:p>
        </w:tc>
      </w:tr>
      <w:tr w:rsidR="00C5617B" w:rsidRPr="00C5617B" w:rsidTr="00C5617B">
        <w:tc>
          <w:tcPr>
            <w:tcW w:w="891"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sz w:val="22"/>
                <w:lang w:eastAsia="zh-CN"/>
              </w:rPr>
              <w:t>四不壞淨</w:t>
            </w:r>
          </w:p>
        </w:tc>
        <w:tc>
          <w:tcPr>
            <w:tcW w:w="697"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imes New Roman" w:cs="Times New Roman"/>
                <w:sz w:val="22"/>
                <w:lang w:eastAsia="zh-CN"/>
              </w:rPr>
              <w:t>1135</w:t>
            </w:r>
          </w:p>
        </w:tc>
        <w:tc>
          <w:tcPr>
            <w:tcW w:w="891" w:type="pct"/>
            <w:vAlign w:val="center"/>
          </w:tcPr>
          <w:p w:rsidR="00C5617B" w:rsidRPr="00C5617B" w:rsidRDefault="00C5617B" w:rsidP="00806790">
            <w:pPr>
              <w:jc w:val="both"/>
              <w:rPr>
                <w:rFonts w:ascii="Times New Roman" w:hAnsi="Times New Roman" w:cs="Times New Roman"/>
                <w:sz w:val="22"/>
                <w:lang w:eastAsia="zh-CN"/>
              </w:rPr>
            </w:pPr>
          </w:p>
        </w:tc>
        <w:tc>
          <w:tcPr>
            <w:tcW w:w="806" w:type="pct"/>
            <w:vAlign w:val="center"/>
          </w:tcPr>
          <w:p w:rsidR="00C5617B" w:rsidRPr="00C5617B" w:rsidRDefault="00C5617B" w:rsidP="00806790">
            <w:pPr>
              <w:jc w:val="both"/>
              <w:rPr>
                <w:rFonts w:ascii="Times New Roman" w:hAnsi="Times New Roman" w:cs="Times New Roman"/>
                <w:sz w:val="22"/>
                <w:lang w:eastAsia="zh-CN"/>
              </w:rPr>
            </w:pPr>
          </w:p>
        </w:tc>
        <w:tc>
          <w:tcPr>
            <w:tcW w:w="967" w:type="pct"/>
            <w:gridSpan w:val="2"/>
            <w:vAlign w:val="center"/>
          </w:tcPr>
          <w:p w:rsidR="00C5617B" w:rsidRPr="00C5617B" w:rsidRDefault="00C5617B" w:rsidP="00806790">
            <w:pPr>
              <w:jc w:val="both"/>
              <w:rPr>
                <w:rFonts w:ascii="Times New Roman" w:hAnsi="Times New Roman" w:cs="Times New Roman"/>
                <w:sz w:val="22"/>
                <w:highlight w:val="lightGray"/>
                <w:lang w:eastAsia="zh-CN"/>
              </w:rPr>
            </w:pPr>
            <w:r w:rsidRPr="00C5617B">
              <w:rPr>
                <w:rFonts w:ascii="Times New Roman" w:hAnsiTheme="minorEastAsia" w:cs="Times New Roman"/>
                <w:sz w:val="22"/>
                <w:highlight w:val="lightGray"/>
                <w:lang w:eastAsia="zh-CN"/>
              </w:rPr>
              <w:t>五五</w:t>
            </w:r>
            <w:r w:rsidRPr="00C5617B">
              <w:rPr>
                <w:rFonts w:asciiTheme="minorEastAsia" w:hAnsiTheme="minorEastAsia" w:cs="Times New Roman"/>
                <w:sz w:val="22"/>
                <w:highlight w:val="lightGray"/>
              </w:rPr>
              <w:t>‧</w:t>
            </w:r>
            <w:r w:rsidRPr="00C5617B">
              <w:rPr>
                <w:rFonts w:ascii="Times New Roman" w:hAnsi="Times New Roman" w:cs="Times New Roman"/>
                <w:sz w:val="22"/>
                <w:highlight w:val="lightGray"/>
                <w:lang w:eastAsia="zh-CN"/>
              </w:rPr>
              <w:t>18-20</w:t>
            </w:r>
          </w:p>
        </w:tc>
        <w:tc>
          <w:tcPr>
            <w:tcW w:w="748" w:type="pct"/>
            <w:vAlign w:val="center"/>
          </w:tcPr>
          <w:p w:rsidR="00C5617B" w:rsidRPr="00C5617B" w:rsidRDefault="00C5617B" w:rsidP="00806790">
            <w:pPr>
              <w:jc w:val="both"/>
              <w:rPr>
                <w:rFonts w:ascii="Times New Roman" w:hAnsi="Times New Roman" w:cs="Times New Roman"/>
                <w:sz w:val="22"/>
                <w:lang w:eastAsia="zh-CN"/>
              </w:rPr>
            </w:pPr>
          </w:p>
        </w:tc>
      </w:tr>
      <w:tr w:rsidR="00C5617B" w:rsidRPr="00C5617B" w:rsidTr="00C5617B">
        <w:tc>
          <w:tcPr>
            <w:tcW w:w="891"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sz w:val="22"/>
                <w:lang w:eastAsia="zh-CN"/>
              </w:rPr>
              <w:t>迦葉</w:t>
            </w:r>
          </w:p>
        </w:tc>
        <w:tc>
          <w:tcPr>
            <w:tcW w:w="697"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imes New Roman" w:cs="Times New Roman"/>
                <w:sz w:val="22"/>
                <w:lang w:eastAsia="zh-CN"/>
              </w:rPr>
              <w:t>1136-1144</w:t>
            </w:r>
          </w:p>
        </w:tc>
        <w:tc>
          <w:tcPr>
            <w:tcW w:w="891" w:type="pct"/>
            <w:vAlign w:val="center"/>
          </w:tcPr>
          <w:p w:rsidR="00C5617B" w:rsidRPr="00C5617B" w:rsidRDefault="00C5617B" w:rsidP="00806790">
            <w:pPr>
              <w:jc w:val="both"/>
              <w:rPr>
                <w:rFonts w:ascii="Times New Roman" w:hAnsi="Times New Roman" w:cs="Times New Roman"/>
                <w:sz w:val="22"/>
                <w:lang w:eastAsia="zh-CN"/>
              </w:rPr>
            </w:pPr>
          </w:p>
        </w:tc>
        <w:tc>
          <w:tcPr>
            <w:tcW w:w="806" w:type="pct"/>
            <w:vAlign w:val="center"/>
          </w:tcPr>
          <w:p w:rsidR="00C5617B" w:rsidRPr="00C5617B" w:rsidRDefault="00C5617B" w:rsidP="00806790">
            <w:pPr>
              <w:jc w:val="both"/>
              <w:rPr>
                <w:rFonts w:ascii="Times New Roman" w:hAnsi="Times New Roman" w:cs="Times New Roman"/>
                <w:sz w:val="22"/>
                <w:lang w:eastAsia="zh-CN"/>
              </w:rPr>
            </w:pPr>
          </w:p>
        </w:tc>
        <w:tc>
          <w:tcPr>
            <w:tcW w:w="967" w:type="pct"/>
            <w:gridSpan w:val="2"/>
            <w:vAlign w:val="center"/>
          </w:tcPr>
          <w:p w:rsidR="00C5617B" w:rsidRPr="00C5617B" w:rsidRDefault="00C5617B" w:rsidP="00806790">
            <w:pPr>
              <w:jc w:val="both"/>
              <w:rPr>
                <w:rFonts w:ascii="Times New Roman" w:hAnsi="Times New Roman" w:cs="Times New Roman"/>
                <w:sz w:val="22"/>
                <w:highlight w:val="lightGray"/>
                <w:lang w:eastAsia="zh-CN"/>
              </w:rPr>
            </w:pPr>
            <w:r w:rsidRPr="00C5617B">
              <w:rPr>
                <w:rFonts w:ascii="Times New Roman" w:hAnsiTheme="minorEastAsia" w:cs="Times New Roman"/>
                <w:sz w:val="22"/>
                <w:highlight w:val="lightGray"/>
                <w:lang w:eastAsia="zh-CN"/>
              </w:rPr>
              <w:t>十六</w:t>
            </w:r>
            <w:r w:rsidRPr="00C5617B">
              <w:rPr>
                <w:rFonts w:ascii="Times New Roman" w:hAnsiTheme="minorEastAsia" w:cs="Times New Roman"/>
                <w:sz w:val="22"/>
                <w:highlight w:val="lightGray"/>
              </w:rPr>
              <w:t>「</w:t>
            </w:r>
            <w:r w:rsidRPr="00C5617B">
              <w:rPr>
                <w:rFonts w:ascii="Times New Roman" w:hAnsiTheme="minorEastAsia" w:cs="Times New Roman"/>
                <w:sz w:val="22"/>
                <w:highlight w:val="lightGray"/>
                <w:lang w:eastAsia="zh-CN"/>
              </w:rPr>
              <w:t>迦葉</w:t>
            </w:r>
            <w:r w:rsidRPr="00C5617B">
              <w:rPr>
                <w:rFonts w:ascii="Times New Roman" w:hAnsiTheme="minorEastAsia" w:cs="Times New Roman"/>
                <w:sz w:val="22"/>
                <w:highlight w:val="lightGray"/>
              </w:rPr>
              <w:t>相應」</w:t>
            </w:r>
          </w:p>
        </w:tc>
        <w:tc>
          <w:tcPr>
            <w:tcW w:w="748" w:type="pct"/>
            <w:vAlign w:val="center"/>
          </w:tcPr>
          <w:p w:rsidR="00C5617B" w:rsidRPr="00C5617B" w:rsidRDefault="00C5617B" w:rsidP="00806790">
            <w:pPr>
              <w:jc w:val="both"/>
              <w:rPr>
                <w:rFonts w:ascii="Times New Roman" w:hAnsi="Times New Roman" w:cs="Times New Roman"/>
                <w:sz w:val="22"/>
                <w:lang w:eastAsia="zh-CN"/>
              </w:rPr>
            </w:pPr>
          </w:p>
        </w:tc>
      </w:tr>
      <w:tr w:rsidR="00C5617B" w:rsidRPr="00C5617B" w:rsidTr="00C5617B">
        <w:tc>
          <w:tcPr>
            <w:tcW w:w="891"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sz w:val="22"/>
                <w:lang w:eastAsia="zh-CN"/>
              </w:rPr>
              <w:t>上來卷</w:t>
            </w:r>
            <w:r w:rsidRPr="00C5617B">
              <w:rPr>
                <w:rFonts w:ascii="Times New Roman" w:hAnsi="Times New Roman" w:cs="Times New Roman"/>
                <w:sz w:val="22"/>
                <w:lang w:eastAsia="zh-CN"/>
              </w:rPr>
              <w:t>41</w:t>
            </w:r>
          </w:p>
        </w:tc>
        <w:tc>
          <w:tcPr>
            <w:tcW w:w="697" w:type="pct"/>
            <w:vAlign w:val="center"/>
          </w:tcPr>
          <w:p w:rsidR="00C5617B" w:rsidRPr="00C5617B" w:rsidRDefault="00C5617B" w:rsidP="00806790">
            <w:pPr>
              <w:jc w:val="both"/>
              <w:rPr>
                <w:rFonts w:ascii="Times New Roman" w:hAnsi="Times New Roman" w:cs="Times New Roman"/>
                <w:sz w:val="22"/>
                <w:lang w:eastAsia="zh-CN"/>
              </w:rPr>
            </w:pPr>
          </w:p>
        </w:tc>
        <w:tc>
          <w:tcPr>
            <w:tcW w:w="891" w:type="pct"/>
            <w:vAlign w:val="center"/>
          </w:tcPr>
          <w:p w:rsidR="00C5617B" w:rsidRPr="00C5617B" w:rsidRDefault="00C5617B" w:rsidP="00806790">
            <w:pPr>
              <w:jc w:val="both"/>
              <w:rPr>
                <w:rFonts w:ascii="Times New Roman" w:hAnsi="Times New Roman" w:cs="Times New Roman"/>
                <w:sz w:val="22"/>
                <w:lang w:eastAsia="zh-CN"/>
              </w:rPr>
            </w:pPr>
          </w:p>
        </w:tc>
        <w:tc>
          <w:tcPr>
            <w:tcW w:w="806" w:type="pct"/>
            <w:vAlign w:val="center"/>
          </w:tcPr>
          <w:p w:rsidR="00C5617B" w:rsidRPr="00C5617B" w:rsidRDefault="00C5617B" w:rsidP="00806790">
            <w:pPr>
              <w:jc w:val="both"/>
              <w:rPr>
                <w:rFonts w:ascii="Times New Roman" w:hAnsi="Times New Roman" w:cs="Times New Roman"/>
                <w:sz w:val="22"/>
                <w:lang w:eastAsia="zh-CN"/>
              </w:rPr>
            </w:pPr>
          </w:p>
        </w:tc>
        <w:tc>
          <w:tcPr>
            <w:tcW w:w="967" w:type="pct"/>
            <w:gridSpan w:val="2"/>
            <w:vAlign w:val="center"/>
          </w:tcPr>
          <w:p w:rsidR="00C5617B" w:rsidRPr="00C5617B" w:rsidRDefault="00C5617B" w:rsidP="00806790">
            <w:pPr>
              <w:jc w:val="both"/>
              <w:rPr>
                <w:rFonts w:ascii="Times New Roman" w:hAnsi="Times New Roman" w:cs="Times New Roman"/>
                <w:sz w:val="22"/>
                <w:lang w:eastAsia="zh-CN"/>
              </w:rPr>
            </w:pPr>
          </w:p>
        </w:tc>
        <w:tc>
          <w:tcPr>
            <w:tcW w:w="748" w:type="pct"/>
            <w:vAlign w:val="center"/>
          </w:tcPr>
          <w:p w:rsidR="00C5617B" w:rsidRPr="00C5617B" w:rsidRDefault="00C5617B" w:rsidP="00806790">
            <w:pPr>
              <w:jc w:val="both"/>
              <w:rPr>
                <w:rFonts w:ascii="Times New Roman" w:hAnsi="Times New Roman" w:cs="Times New Roman"/>
                <w:sz w:val="22"/>
                <w:lang w:eastAsia="zh-CN"/>
              </w:rPr>
            </w:pPr>
          </w:p>
        </w:tc>
      </w:tr>
      <w:tr w:rsidR="00C5617B" w:rsidRPr="00C5617B" w:rsidTr="00C5617B">
        <w:tc>
          <w:tcPr>
            <w:tcW w:w="891"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sz w:val="22"/>
                <w:lang w:eastAsia="zh-CN"/>
              </w:rPr>
              <w:t>迦葉</w:t>
            </w:r>
          </w:p>
        </w:tc>
        <w:tc>
          <w:tcPr>
            <w:tcW w:w="697"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imes New Roman" w:cs="Times New Roman"/>
                <w:sz w:val="22"/>
                <w:lang w:eastAsia="zh-CN"/>
              </w:rPr>
              <w:t>905-906</w:t>
            </w:r>
          </w:p>
        </w:tc>
        <w:tc>
          <w:tcPr>
            <w:tcW w:w="891" w:type="pct"/>
            <w:vAlign w:val="center"/>
          </w:tcPr>
          <w:p w:rsidR="00C5617B" w:rsidRPr="00C5617B" w:rsidRDefault="00C5617B" w:rsidP="00806790">
            <w:pPr>
              <w:jc w:val="both"/>
              <w:rPr>
                <w:rFonts w:ascii="Times New Roman" w:hAnsi="Times New Roman" w:cs="Times New Roman"/>
                <w:sz w:val="22"/>
                <w:lang w:eastAsia="zh-CN"/>
              </w:rPr>
            </w:pPr>
          </w:p>
        </w:tc>
        <w:tc>
          <w:tcPr>
            <w:tcW w:w="806" w:type="pct"/>
            <w:vAlign w:val="center"/>
          </w:tcPr>
          <w:p w:rsidR="00C5617B" w:rsidRPr="00C5617B" w:rsidRDefault="00C5617B" w:rsidP="00806790">
            <w:pPr>
              <w:jc w:val="both"/>
              <w:rPr>
                <w:rFonts w:ascii="Times New Roman" w:hAnsi="Times New Roman" w:cs="Times New Roman"/>
                <w:sz w:val="22"/>
                <w:lang w:eastAsia="zh-CN"/>
              </w:rPr>
            </w:pPr>
          </w:p>
        </w:tc>
        <w:tc>
          <w:tcPr>
            <w:tcW w:w="967" w:type="pct"/>
            <w:gridSpan w:val="2"/>
            <w:vAlign w:val="center"/>
          </w:tcPr>
          <w:p w:rsidR="00C5617B" w:rsidRPr="00C5617B" w:rsidRDefault="00C5617B" w:rsidP="00806790">
            <w:pPr>
              <w:jc w:val="both"/>
              <w:rPr>
                <w:rFonts w:ascii="Times New Roman" w:hAnsi="Times New Roman" w:cs="Times New Roman"/>
                <w:sz w:val="22"/>
                <w:highlight w:val="lightGray"/>
                <w:lang w:eastAsia="zh-CN"/>
              </w:rPr>
            </w:pPr>
            <w:r w:rsidRPr="00C5617B">
              <w:rPr>
                <w:rFonts w:ascii="Times New Roman" w:hAnsiTheme="minorEastAsia" w:cs="Times New Roman"/>
                <w:sz w:val="22"/>
                <w:highlight w:val="lightGray"/>
                <w:lang w:eastAsia="zh-CN"/>
              </w:rPr>
              <w:t>十六</w:t>
            </w:r>
            <w:r w:rsidRPr="00C5617B">
              <w:rPr>
                <w:rFonts w:ascii="Times New Roman" w:hAnsiTheme="minorEastAsia" w:cs="Times New Roman"/>
                <w:sz w:val="22"/>
                <w:highlight w:val="lightGray"/>
              </w:rPr>
              <w:t>「</w:t>
            </w:r>
            <w:r w:rsidRPr="00C5617B">
              <w:rPr>
                <w:rFonts w:ascii="Times New Roman" w:hAnsiTheme="minorEastAsia" w:cs="Times New Roman"/>
                <w:sz w:val="22"/>
                <w:highlight w:val="lightGray"/>
                <w:lang w:eastAsia="zh-CN"/>
              </w:rPr>
              <w:t>迦葉</w:t>
            </w:r>
            <w:r w:rsidRPr="00C5617B">
              <w:rPr>
                <w:rFonts w:ascii="Times New Roman" w:hAnsiTheme="minorEastAsia" w:cs="Times New Roman"/>
                <w:sz w:val="22"/>
                <w:highlight w:val="lightGray"/>
              </w:rPr>
              <w:t>相應」</w:t>
            </w:r>
          </w:p>
        </w:tc>
        <w:tc>
          <w:tcPr>
            <w:tcW w:w="748" w:type="pct"/>
            <w:vAlign w:val="center"/>
          </w:tcPr>
          <w:p w:rsidR="00C5617B" w:rsidRPr="00C5617B" w:rsidRDefault="00C5617B" w:rsidP="00806790">
            <w:pPr>
              <w:jc w:val="both"/>
              <w:rPr>
                <w:rFonts w:ascii="Times New Roman" w:hAnsi="Times New Roman" w:cs="Times New Roman"/>
                <w:sz w:val="22"/>
                <w:lang w:eastAsia="zh-CN"/>
              </w:rPr>
            </w:pPr>
          </w:p>
        </w:tc>
      </w:tr>
      <w:tr w:rsidR="00C5617B" w:rsidRPr="00C5617B" w:rsidTr="00C5617B">
        <w:tc>
          <w:tcPr>
            <w:tcW w:w="891"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sz w:val="22"/>
                <w:lang w:eastAsia="zh-CN"/>
              </w:rPr>
              <w:t>聚落主</w:t>
            </w:r>
          </w:p>
        </w:tc>
        <w:tc>
          <w:tcPr>
            <w:tcW w:w="697"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imes New Roman" w:cs="Times New Roman"/>
                <w:sz w:val="22"/>
                <w:lang w:eastAsia="zh-CN"/>
              </w:rPr>
              <w:t>907-916</w:t>
            </w:r>
          </w:p>
        </w:tc>
        <w:tc>
          <w:tcPr>
            <w:tcW w:w="891" w:type="pct"/>
            <w:vAlign w:val="center"/>
          </w:tcPr>
          <w:p w:rsidR="00C5617B" w:rsidRPr="00C5617B" w:rsidRDefault="00C5617B" w:rsidP="00806790">
            <w:pPr>
              <w:jc w:val="both"/>
              <w:rPr>
                <w:rFonts w:ascii="Times New Roman" w:hAnsi="Times New Roman" w:cs="Times New Roman"/>
                <w:sz w:val="22"/>
                <w:lang w:eastAsia="zh-CN"/>
              </w:rPr>
            </w:pPr>
          </w:p>
        </w:tc>
        <w:tc>
          <w:tcPr>
            <w:tcW w:w="806" w:type="pct"/>
            <w:vAlign w:val="center"/>
          </w:tcPr>
          <w:p w:rsidR="00C5617B" w:rsidRPr="00C5617B" w:rsidRDefault="00C5617B" w:rsidP="00806790">
            <w:pPr>
              <w:jc w:val="both"/>
              <w:rPr>
                <w:rFonts w:ascii="Times New Roman" w:hAnsi="Times New Roman" w:cs="Times New Roman"/>
                <w:sz w:val="22"/>
                <w:lang w:eastAsia="zh-CN"/>
              </w:rPr>
            </w:pPr>
          </w:p>
        </w:tc>
        <w:tc>
          <w:tcPr>
            <w:tcW w:w="967" w:type="pct"/>
            <w:gridSpan w:val="2"/>
            <w:vAlign w:val="center"/>
          </w:tcPr>
          <w:p w:rsidR="00C5617B" w:rsidRPr="00C5617B" w:rsidRDefault="00C5617B" w:rsidP="00C5617B">
            <w:pPr>
              <w:jc w:val="both"/>
              <w:rPr>
                <w:rFonts w:ascii="Times New Roman" w:hAnsi="Times New Roman" w:cs="Times New Roman"/>
                <w:sz w:val="22"/>
                <w:highlight w:val="lightGray"/>
              </w:rPr>
            </w:pPr>
            <w:r w:rsidRPr="00C5617B">
              <w:rPr>
                <w:rFonts w:ascii="Times New Roman" w:hAnsiTheme="minorEastAsia" w:cs="Times New Roman"/>
                <w:sz w:val="22"/>
                <w:highlight w:val="lightGray"/>
              </w:rPr>
              <w:t>四二「</w:t>
            </w:r>
            <w:r w:rsidRPr="00C5617B">
              <w:rPr>
                <w:rFonts w:ascii="Times New Roman" w:hAnsiTheme="minorEastAsia" w:cs="Times New Roman"/>
                <w:sz w:val="22"/>
                <w:highlight w:val="lightGray"/>
                <w:lang w:eastAsia="zh-CN"/>
              </w:rPr>
              <w:t>聚落主相應</w:t>
            </w:r>
            <w:r w:rsidRPr="00C5617B">
              <w:rPr>
                <w:rFonts w:ascii="Times New Roman" w:hAnsiTheme="minorEastAsia" w:cs="Times New Roman"/>
                <w:sz w:val="22"/>
                <w:highlight w:val="lightGray"/>
              </w:rPr>
              <w:t>」</w:t>
            </w:r>
          </w:p>
        </w:tc>
        <w:tc>
          <w:tcPr>
            <w:tcW w:w="748" w:type="pct"/>
            <w:vAlign w:val="center"/>
          </w:tcPr>
          <w:p w:rsidR="00C5617B" w:rsidRPr="00C5617B" w:rsidRDefault="00C5617B" w:rsidP="00806790">
            <w:pPr>
              <w:jc w:val="both"/>
              <w:rPr>
                <w:rFonts w:ascii="Times New Roman" w:hAnsi="Times New Roman" w:cs="Times New Roman"/>
                <w:sz w:val="22"/>
              </w:rPr>
            </w:pPr>
          </w:p>
        </w:tc>
      </w:tr>
      <w:tr w:rsidR="00C5617B" w:rsidRPr="00C5617B" w:rsidTr="00C5617B">
        <w:tc>
          <w:tcPr>
            <w:tcW w:w="891"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sz w:val="22"/>
                <w:lang w:eastAsia="zh-CN"/>
              </w:rPr>
              <w:t>三種良馬</w:t>
            </w:r>
          </w:p>
        </w:tc>
        <w:tc>
          <w:tcPr>
            <w:tcW w:w="697"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imes New Roman" w:cs="Times New Roman"/>
                <w:sz w:val="22"/>
                <w:lang w:eastAsia="zh-CN"/>
              </w:rPr>
              <w:t>920</w:t>
            </w:r>
          </w:p>
        </w:tc>
        <w:tc>
          <w:tcPr>
            <w:tcW w:w="891" w:type="pct"/>
            <w:vAlign w:val="center"/>
          </w:tcPr>
          <w:p w:rsidR="00C5617B" w:rsidRPr="00C5617B" w:rsidRDefault="00C5617B" w:rsidP="00806790">
            <w:pPr>
              <w:jc w:val="both"/>
              <w:rPr>
                <w:rFonts w:ascii="Times New Roman" w:hAnsi="Times New Roman" w:cs="Times New Roman"/>
                <w:sz w:val="22"/>
              </w:rPr>
            </w:pPr>
          </w:p>
        </w:tc>
        <w:tc>
          <w:tcPr>
            <w:tcW w:w="806"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sz w:val="22"/>
                <w:lang w:eastAsia="zh-CN"/>
              </w:rPr>
              <w:t>三</w:t>
            </w:r>
            <w:r w:rsidRPr="00C5617B">
              <w:rPr>
                <w:rFonts w:asciiTheme="minorEastAsia" w:hAnsiTheme="minorEastAsia" w:cs="Times New Roman"/>
                <w:sz w:val="22"/>
              </w:rPr>
              <w:t>‧</w:t>
            </w:r>
            <w:r w:rsidRPr="00C5617B">
              <w:rPr>
                <w:rFonts w:ascii="Times New Roman" w:hAnsi="Times New Roman" w:cs="Times New Roman"/>
                <w:sz w:val="22"/>
                <w:lang w:eastAsia="zh-CN"/>
              </w:rPr>
              <w:t>94</w:t>
            </w:r>
          </w:p>
        </w:tc>
        <w:tc>
          <w:tcPr>
            <w:tcW w:w="967" w:type="pct"/>
            <w:gridSpan w:val="2"/>
            <w:vAlign w:val="center"/>
          </w:tcPr>
          <w:p w:rsidR="00C5617B" w:rsidRPr="00C5617B" w:rsidRDefault="00C5617B" w:rsidP="00806790">
            <w:pPr>
              <w:jc w:val="both"/>
              <w:rPr>
                <w:rFonts w:ascii="Times New Roman" w:hAnsi="Times New Roman" w:cs="Times New Roman"/>
                <w:sz w:val="22"/>
              </w:rPr>
            </w:pPr>
          </w:p>
        </w:tc>
        <w:tc>
          <w:tcPr>
            <w:tcW w:w="748"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sz w:val="22"/>
                <w:lang w:eastAsia="zh-CN"/>
              </w:rPr>
              <w:t>三</w:t>
            </w:r>
            <w:r w:rsidRPr="00C5617B">
              <w:rPr>
                <w:rFonts w:asciiTheme="minorEastAsia" w:hAnsiTheme="minorEastAsia" w:cs="Times New Roman"/>
                <w:sz w:val="22"/>
              </w:rPr>
              <w:t>‧</w:t>
            </w:r>
            <w:r w:rsidRPr="00C5617B">
              <w:rPr>
                <w:rFonts w:ascii="Times New Roman" w:hAnsi="Times New Roman" w:cs="Times New Roman"/>
                <w:sz w:val="22"/>
                <w:lang w:eastAsia="zh-CN"/>
              </w:rPr>
              <w:t>94</w:t>
            </w:r>
            <w:r w:rsidRPr="00C5617B">
              <w:rPr>
                <w:rFonts w:ascii="Times New Roman" w:hAnsi="Times New Roman" w:cs="Times New Roman"/>
                <w:sz w:val="22"/>
                <w:highlight w:val="lightGray"/>
                <w:lang w:eastAsia="zh-CN"/>
              </w:rPr>
              <w:t>-96</w:t>
            </w:r>
          </w:p>
        </w:tc>
      </w:tr>
      <w:tr w:rsidR="00C5617B" w:rsidRPr="00C5617B" w:rsidTr="00C5617B">
        <w:tc>
          <w:tcPr>
            <w:tcW w:w="891"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sz w:val="22"/>
                <w:lang w:eastAsia="zh-CN"/>
              </w:rPr>
              <w:t>良馬四種具足</w:t>
            </w:r>
          </w:p>
        </w:tc>
        <w:tc>
          <w:tcPr>
            <w:tcW w:w="697"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imes New Roman" w:cs="Times New Roman"/>
                <w:sz w:val="22"/>
                <w:lang w:eastAsia="zh-CN"/>
              </w:rPr>
              <w:t>921</w:t>
            </w:r>
          </w:p>
        </w:tc>
        <w:tc>
          <w:tcPr>
            <w:tcW w:w="891" w:type="pct"/>
            <w:vAlign w:val="center"/>
          </w:tcPr>
          <w:p w:rsidR="00C5617B" w:rsidRPr="00C5617B" w:rsidRDefault="00C5617B" w:rsidP="00806790">
            <w:pPr>
              <w:jc w:val="both"/>
              <w:rPr>
                <w:rFonts w:ascii="Times New Roman" w:hAnsi="Times New Roman" w:cs="Times New Roman"/>
                <w:sz w:val="22"/>
              </w:rPr>
            </w:pPr>
          </w:p>
        </w:tc>
        <w:tc>
          <w:tcPr>
            <w:tcW w:w="806"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sz w:val="22"/>
                <w:lang w:eastAsia="zh-CN"/>
              </w:rPr>
              <w:t>四</w:t>
            </w:r>
            <w:r w:rsidRPr="00C5617B">
              <w:rPr>
                <w:rFonts w:asciiTheme="minorEastAsia" w:hAnsiTheme="minorEastAsia" w:cs="Times New Roman"/>
                <w:sz w:val="22"/>
              </w:rPr>
              <w:t>‧</w:t>
            </w:r>
            <w:r w:rsidRPr="00C5617B">
              <w:rPr>
                <w:rFonts w:ascii="Times New Roman" w:hAnsi="Times New Roman" w:cs="Times New Roman"/>
                <w:sz w:val="22"/>
                <w:lang w:eastAsia="zh-CN"/>
              </w:rPr>
              <w:t>256-257</w:t>
            </w:r>
          </w:p>
        </w:tc>
        <w:tc>
          <w:tcPr>
            <w:tcW w:w="967" w:type="pct"/>
            <w:gridSpan w:val="2"/>
            <w:vAlign w:val="center"/>
          </w:tcPr>
          <w:p w:rsidR="00C5617B" w:rsidRPr="00C5617B" w:rsidRDefault="00C5617B" w:rsidP="00806790">
            <w:pPr>
              <w:jc w:val="both"/>
              <w:rPr>
                <w:rFonts w:ascii="Times New Roman" w:hAnsi="Times New Roman" w:cs="Times New Roman"/>
                <w:sz w:val="22"/>
              </w:rPr>
            </w:pPr>
          </w:p>
        </w:tc>
        <w:tc>
          <w:tcPr>
            <w:tcW w:w="748"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sz w:val="22"/>
                <w:lang w:eastAsia="zh-CN"/>
              </w:rPr>
              <w:t>四</w:t>
            </w:r>
            <w:r w:rsidRPr="00C5617B">
              <w:rPr>
                <w:rFonts w:asciiTheme="minorEastAsia" w:hAnsiTheme="minorEastAsia" w:cs="Times New Roman"/>
                <w:sz w:val="22"/>
              </w:rPr>
              <w:t>‧</w:t>
            </w:r>
            <w:r w:rsidRPr="00C5617B">
              <w:rPr>
                <w:rFonts w:ascii="Times New Roman" w:hAnsi="Times New Roman" w:cs="Times New Roman"/>
                <w:sz w:val="22"/>
                <w:lang w:eastAsia="zh-CN"/>
              </w:rPr>
              <w:t>256-257</w:t>
            </w:r>
          </w:p>
          <w:p w:rsidR="00C5617B" w:rsidRPr="00C5617B" w:rsidRDefault="00C5617B" w:rsidP="00806790">
            <w:pPr>
              <w:jc w:val="both"/>
              <w:rPr>
                <w:rFonts w:ascii="Times New Roman" w:hAnsi="Times New Roman" w:cs="Times New Roman"/>
                <w:sz w:val="22"/>
                <w:highlight w:val="lightGray"/>
                <w:lang w:eastAsia="zh-CN"/>
              </w:rPr>
            </w:pPr>
            <w:r w:rsidRPr="00C5617B">
              <w:rPr>
                <w:rFonts w:ascii="Times New Roman" w:hAnsiTheme="minorEastAsia" w:cs="Times New Roman"/>
                <w:sz w:val="22"/>
                <w:highlight w:val="lightGray"/>
                <w:lang w:eastAsia="zh-CN"/>
              </w:rPr>
              <w:t>四</w:t>
            </w:r>
            <w:r w:rsidRPr="00C5617B">
              <w:rPr>
                <w:rFonts w:asciiTheme="minorEastAsia" w:hAnsiTheme="minorEastAsia" w:cs="Times New Roman"/>
                <w:sz w:val="22"/>
                <w:highlight w:val="lightGray"/>
              </w:rPr>
              <w:t>‧</w:t>
            </w:r>
            <w:r w:rsidRPr="00C5617B">
              <w:rPr>
                <w:rFonts w:ascii="Times New Roman" w:hAnsi="Times New Roman" w:cs="Times New Roman"/>
                <w:sz w:val="22"/>
                <w:highlight w:val="lightGray"/>
                <w:lang w:eastAsia="zh-CN"/>
              </w:rPr>
              <w:t>112</w:t>
            </w:r>
          </w:p>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sz w:val="22"/>
                <w:highlight w:val="lightGray"/>
                <w:lang w:eastAsia="zh-CN"/>
              </w:rPr>
              <w:t>三</w:t>
            </w:r>
            <w:r w:rsidRPr="00C5617B">
              <w:rPr>
                <w:rFonts w:asciiTheme="minorEastAsia" w:hAnsiTheme="minorEastAsia" w:cs="Times New Roman"/>
                <w:sz w:val="22"/>
                <w:highlight w:val="lightGray"/>
              </w:rPr>
              <w:t>‧</w:t>
            </w:r>
            <w:r w:rsidRPr="00C5617B">
              <w:rPr>
                <w:rFonts w:ascii="Times New Roman" w:hAnsi="Times New Roman" w:cs="Times New Roman"/>
                <w:sz w:val="22"/>
                <w:highlight w:val="lightGray"/>
                <w:lang w:eastAsia="zh-CN"/>
              </w:rPr>
              <w:t>94</w:t>
            </w:r>
          </w:p>
        </w:tc>
      </w:tr>
      <w:tr w:rsidR="00C5617B" w:rsidRPr="00C5617B" w:rsidTr="00C5617B">
        <w:tc>
          <w:tcPr>
            <w:tcW w:w="891"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sz w:val="22"/>
                <w:lang w:eastAsia="zh-CN"/>
              </w:rPr>
              <w:t>真生（？）馬</w:t>
            </w:r>
          </w:p>
        </w:tc>
        <w:tc>
          <w:tcPr>
            <w:tcW w:w="697"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imes New Roman" w:cs="Times New Roman"/>
                <w:sz w:val="22"/>
                <w:lang w:eastAsia="zh-CN"/>
              </w:rPr>
              <w:t>926</w:t>
            </w:r>
          </w:p>
        </w:tc>
        <w:tc>
          <w:tcPr>
            <w:tcW w:w="891" w:type="pct"/>
            <w:vAlign w:val="center"/>
          </w:tcPr>
          <w:p w:rsidR="00C5617B" w:rsidRPr="00C5617B" w:rsidRDefault="00C5617B" w:rsidP="00806790">
            <w:pPr>
              <w:jc w:val="both"/>
              <w:rPr>
                <w:rFonts w:ascii="Times New Roman" w:hAnsi="Times New Roman" w:cs="Times New Roman"/>
                <w:sz w:val="22"/>
              </w:rPr>
            </w:pPr>
          </w:p>
        </w:tc>
        <w:tc>
          <w:tcPr>
            <w:tcW w:w="806"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sz w:val="22"/>
                <w:lang w:eastAsia="zh-CN"/>
              </w:rPr>
              <w:t>一一</w:t>
            </w:r>
            <w:r w:rsidRPr="00C5617B">
              <w:rPr>
                <w:rFonts w:asciiTheme="minorEastAsia" w:hAnsiTheme="minorEastAsia" w:cs="Times New Roman"/>
                <w:sz w:val="22"/>
              </w:rPr>
              <w:t>‧</w:t>
            </w:r>
            <w:r w:rsidRPr="00C5617B">
              <w:rPr>
                <w:rFonts w:ascii="Times New Roman" w:hAnsi="Times New Roman" w:cs="Times New Roman"/>
                <w:sz w:val="22"/>
                <w:lang w:eastAsia="zh-CN"/>
              </w:rPr>
              <w:t>11</w:t>
            </w:r>
          </w:p>
        </w:tc>
        <w:tc>
          <w:tcPr>
            <w:tcW w:w="967" w:type="pct"/>
            <w:gridSpan w:val="2"/>
            <w:vAlign w:val="center"/>
          </w:tcPr>
          <w:p w:rsidR="00C5617B" w:rsidRPr="00C5617B" w:rsidRDefault="00C5617B" w:rsidP="00806790">
            <w:pPr>
              <w:jc w:val="both"/>
              <w:rPr>
                <w:rFonts w:ascii="Times New Roman" w:hAnsi="Times New Roman" w:cs="Times New Roman"/>
                <w:sz w:val="22"/>
              </w:rPr>
            </w:pPr>
          </w:p>
        </w:tc>
        <w:tc>
          <w:tcPr>
            <w:tcW w:w="748"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sz w:val="22"/>
                <w:highlight w:val="lightGray"/>
                <w:lang w:eastAsia="zh-CN"/>
              </w:rPr>
              <w:t>一一</w:t>
            </w:r>
            <w:r w:rsidRPr="00C5617B">
              <w:rPr>
                <w:rFonts w:asciiTheme="minorEastAsia" w:hAnsiTheme="minorEastAsia" w:cs="Times New Roman"/>
                <w:sz w:val="22"/>
                <w:highlight w:val="lightGray"/>
              </w:rPr>
              <w:t>‧</w:t>
            </w:r>
            <w:r w:rsidRPr="00C5617B">
              <w:rPr>
                <w:rFonts w:ascii="Times New Roman" w:hAnsi="Times New Roman" w:cs="Times New Roman"/>
                <w:sz w:val="22"/>
                <w:highlight w:val="lightGray"/>
                <w:lang w:eastAsia="zh-CN"/>
              </w:rPr>
              <w:t>10</w:t>
            </w:r>
          </w:p>
        </w:tc>
      </w:tr>
      <w:tr w:rsidR="00C5617B" w:rsidRPr="00C5617B" w:rsidTr="00C5617B">
        <w:tc>
          <w:tcPr>
            <w:tcW w:w="891"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sz w:val="22"/>
              </w:rPr>
              <w:t>優婆塞五具足</w:t>
            </w:r>
          </w:p>
        </w:tc>
        <w:tc>
          <w:tcPr>
            <w:tcW w:w="697"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imes New Roman" w:cs="Times New Roman"/>
                <w:sz w:val="22"/>
                <w:lang w:eastAsia="zh-CN"/>
              </w:rPr>
              <w:t>927</w:t>
            </w:r>
          </w:p>
        </w:tc>
        <w:tc>
          <w:tcPr>
            <w:tcW w:w="891"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sz w:val="22"/>
                <w:lang w:eastAsia="zh-CN"/>
              </w:rPr>
              <w:t>五五</w:t>
            </w:r>
            <w:r w:rsidRPr="00C5617B">
              <w:rPr>
                <w:rFonts w:asciiTheme="minorEastAsia" w:hAnsiTheme="minorEastAsia" w:cs="Times New Roman"/>
                <w:sz w:val="22"/>
              </w:rPr>
              <w:t>‧</w:t>
            </w:r>
            <w:r w:rsidRPr="00C5617B">
              <w:rPr>
                <w:rFonts w:ascii="Times New Roman" w:hAnsi="Times New Roman" w:cs="Times New Roman"/>
                <w:sz w:val="22"/>
                <w:lang w:eastAsia="zh-CN"/>
              </w:rPr>
              <w:t>37</w:t>
            </w:r>
          </w:p>
        </w:tc>
        <w:tc>
          <w:tcPr>
            <w:tcW w:w="806" w:type="pct"/>
            <w:vAlign w:val="center"/>
          </w:tcPr>
          <w:p w:rsidR="00C5617B" w:rsidRPr="00C5617B" w:rsidRDefault="00C5617B" w:rsidP="00806790">
            <w:pPr>
              <w:jc w:val="both"/>
              <w:rPr>
                <w:rFonts w:ascii="Times New Roman" w:hAnsi="Times New Roman" w:cs="Times New Roman"/>
                <w:sz w:val="22"/>
              </w:rPr>
            </w:pPr>
          </w:p>
        </w:tc>
        <w:tc>
          <w:tcPr>
            <w:tcW w:w="967" w:type="pct"/>
            <w:gridSpan w:val="2"/>
            <w:vAlign w:val="center"/>
          </w:tcPr>
          <w:p w:rsidR="00C5617B" w:rsidRPr="00C5617B" w:rsidRDefault="00C5617B" w:rsidP="00806790">
            <w:pPr>
              <w:jc w:val="both"/>
              <w:rPr>
                <w:rFonts w:ascii="Times New Roman" w:hAnsi="Times New Roman" w:cs="Times New Roman"/>
                <w:sz w:val="22"/>
              </w:rPr>
            </w:pPr>
          </w:p>
        </w:tc>
        <w:tc>
          <w:tcPr>
            <w:tcW w:w="748"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sz w:val="22"/>
                <w:highlight w:val="lightGray"/>
                <w:lang w:eastAsia="zh-CN"/>
              </w:rPr>
              <w:t>五五</w:t>
            </w:r>
            <w:r w:rsidRPr="00C5617B">
              <w:rPr>
                <w:rFonts w:asciiTheme="minorEastAsia" w:hAnsiTheme="minorEastAsia" w:cs="Times New Roman"/>
                <w:sz w:val="22"/>
                <w:highlight w:val="lightGray"/>
              </w:rPr>
              <w:t>‧</w:t>
            </w:r>
            <w:r w:rsidRPr="00C5617B">
              <w:rPr>
                <w:rFonts w:ascii="Times New Roman" w:hAnsi="Times New Roman" w:cs="Times New Roman"/>
                <w:sz w:val="22"/>
                <w:highlight w:val="lightGray"/>
                <w:lang w:eastAsia="zh-CN"/>
              </w:rPr>
              <w:t>37</w:t>
            </w:r>
          </w:p>
        </w:tc>
      </w:tr>
      <w:tr w:rsidR="00C5617B" w:rsidRPr="00C5617B" w:rsidTr="00C5617B">
        <w:tc>
          <w:tcPr>
            <w:tcW w:w="891"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sz w:val="22"/>
              </w:rPr>
              <w:t>三念</w:t>
            </w:r>
          </w:p>
        </w:tc>
        <w:tc>
          <w:tcPr>
            <w:tcW w:w="697"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imes New Roman" w:cs="Times New Roman"/>
                <w:sz w:val="22"/>
                <w:lang w:eastAsia="zh-CN"/>
              </w:rPr>
              <w:t>930</w:t>
            </w:r>
          </w:p>
        </w:tc>
        <w:tc>
          <w:tcPr>
            <w:tcW w:w="891"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sz w:val="22"/>
                <w:lang w:eastAsia="zh-CN"/>
              </w:rPr>
              <w:t>五五</w:t>
            </w:r>
            <w:r w:rsidRPr="00C5617B">
              <w:rPr>
                <w:rFonts w:asciiTheme="minorEastAsia" w:hAnsiTheme="minorEastAsia" w:cs="Times New Roman"/>
                <w:sz w:val="22"/>
              </w:rPr>
              <w:t>‧</w:t>
            </w:r>
            <w:r w:rsidRPr="00C5617B">
              <w:rPr>
                <w:rFonts w:ascii="Times New Roman" w:hAnsi="Times New Roman" w:cs="Times New Roman"/>
                <w:sz w:val="22"/>
                <w:lang w:eastAsia="zh-CN"/>
              </w:rPr>
              <w:t>21</w:t>
            </w:r>
          </w:p>
        </w:tc>
        <w:tc>
          <w:tcPr>
            <w:tcW w:w="806" w:type="pct"/>
            <w:vAlign w:val="center"/>
          </w:tcPr>
          <w:p w:rsidR="00C5617B" w:rsidRPr="00C5617B" w:rsidRDefault="00C5617B" w:rsidP="00806790">
            <w:pPr>
              <w:jc w:val="both"/>
              <w:rPr>
                <w:rFonts w:ascii="Times New Roman" w:hAnsi="Times New Roman" w:cs="Times New Roman"/>
                <w:sz w:val="22"/>
              </w:rPr>
            </w:pPr>
          </w:p>
        </w:tc>
        <w:tc>
          <w:tcPr>
            <w:tcW w:w="967" w:type="pct"/>
            <w:gridSpan w:val="2"/>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sz w:val="22"/>
                <w:highlight w:val="lightGray"/>
                <w:lang w:eastAsia="zh-CN"/>
              </w:rPr>
              <w:t>五五</w:t>
            </w:r>
            <w:r w:rsidRPr="00C5617B">
              <w:rPr>
                <w:rFonts w:asciiTheme="minorEastAsia" w:hAnsiTheme="minorEastAsia" w:cs="Times New Roman"/>
                <w:sz w:val="22"/>
                <w:highlight w:val="lightGray"/>
              </w:rPr>
              <w:t>‧</w:t>
            </w:r>
            <w:r w:rsidRPr="00C5617B">
              <w:rPr>
                <w:rFonts w:ascii="Times New Roman" w:hAnsi="Times New Roman" w:cs="Times New Roman"/>
                <w:sz w:val="22"/>
                <w:highlight w:val="lightGray"/>
                <w:lang w:eastAsia="zh-CN"/>
              </w:rPr>
              <w:t>21-22</w:t>
            </w:r>
          </w:p>
        </w:tc>
        <w:tc>
          <w:tcPr>
            <w:tcW w:w="748" w:type="pct"/>
            <w:vAlign w:val="center"/>
          </w:tcPr>
          <w:p w:rsidR="00C5617B" w:rsidRPr="00C5617B" w:rsidRDefault="00C5617B" w:rsidP="00806790">
            <w:pPr>
              <w:jc w:val="both"/>
              <w:rPr>
                <w:rFonts w:ascii="Times New Roman" w:hAnsi="Times New Roman" w:cs="Times New Roman"/>
                <w:sz w:val="22"/>
              </w:rPr>
            </w:pPr>
          </w:p>
        </w:tc>
      </w:tr>
      <w:tr w:rsidR="00C5617B" w:rsidRPr="00C5617B" w:rsidTr="00C5617B">
        <w:tc>
          <w:tcPr>
            <w:tcW w:w="891"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sz w:val="22"/>
                <w:lang w:eastAsia="zh-CN"/>
              </w:rPr>
              <w:t>上來卷</w:t>
            </w:r>
            <w:r w:rsidRPr="00C5617B">
              <w:rPr>
                <w:rFonts w:ascii="Times New Roman" w:hAnsi="Times New Roman" w:cs="Times New Roman"/>
                <w:sz w:val="22"/>
                <w:lang w:eastAsia="zh-CN"/>
              </w:rPr>
              <w:t>33</w:t>
            </w:r>
          </w:p>
        </w:tc>
        <w:tc>
          <w:tcPr>
            <w:tcW w:w="697" w:type="pct"/>
            <w:vAlign w:val="center"/>
          </w:tcPr>
          <w:p w:rsidR="00C5617B" w:rsidRPr="00C5617B" w:rsidRDefault="00C5617B" w:rsidP="00806790">
            <w:pPr>
              <w:jc w:val="both"/>
              <w:rPr>
                <w:rFonts w:ascii="Times New Roman" w:hAnsi="Times New Roman" w:cs="Times New Roman"/>
                <w:sz w:val="22"/>
              </w:rPr>
            </w:pPr>
          </w:p>
        </w:tc>
        <w:tc>
          <w:tcPr>
            <w:tcW w:w="891" w:type="pct"/>
            <w:vAlign w:val="center"/>
          </w:tcPr>
          <w:p w:rsidR="00C5617B" w:rsidRPr="00C5617B" w:rsidRDefault="00C5617B" w:rsidP="00806790">
            <w:pPr>
              <w:jc w:val="both"/>
              <w:rPr>
                <w:rFonts w:ascii="Times New Roman" w:hAnsi="Times New Roman" w:cs="Times New Roman"/>
                <w:sz w:val="22"/>
              </w:rPr>
            </w:pPr>
          </w:p>
        </w:tc>
        <w:tc>
          <w:tcPr>
            <w:tcW w:w="806" w:type="pct"/>
            <w:vAlign w:val="center"/>
          </w:tcPr>
          <w:p w:rsidR="00C5617B" w:rsidRPr="00C5617B" w:rsidRDefault="00C5617B" w:rsidP="00806790">
            <w:pPr>
              <w:jc w:val="both"/>
              <w:rPr>
                <w:rFonts w:ascii="Times New Roman" w:hAnsi="Times New Roman" w:cs="Times New Roman"/>
                <w:sz w:val="22"/>
              </w:rPr>
            </w:pPr>
          </w:p>
        </w:tc>
        <w:tc>
          <w:tcPr>
            <w:tcW w:w="967" w:type="pct"/>
            <w:gridSpan w:val="2"/>
            <w:vAlign w:val="center"/>
          </w:tcPr>
          <w:p w:rsidR="00C5617B" w:rsidRPr="00C5617B" w:rsidRDefault="00C5617B" w:rsidP="00806790">
            <w:pPr>
              <w:jc w:val="both"/>
              <w:rPr>
                <w:rFonts w:ascii="Times New Roman" w:hAnsi="Times New Roman" w:cs="Times New Roman"/>
                <w:sz w:val="22"/>
              </w:rPr>
            </w:pPr>
          </w:p>
        </w:tc>
        <w:tc>
          <w:tcPr>
            <w:tcW w:w="748" w:type="pct"/>
            <w:vAlign w:val="center"/>
          </w:tcPr>
          <w:p w:rsidR="00C5617B" w:rsidRPr="00C5617B" w:rsidRDefault="00C5617B" w:rsidP="00806790">
            <w:pPr>
              <w:jc w:val="both"/>
              <w:rPr>
                <w:rFonts w:ascii="Times New Roman" w:hAnsi="Times New Roman" w:cs="Times New Roman"/>
                <w:sz w:val="22"/>
              </w:rPr>
            </w:pPr>
          </w:p>
        </w:tc>
      </w:tr>
      <w:tr w:rsidR="00C5617B" w:rsidRPr="00C5617B" w:rsidTr="00C5617B">
        <w:tc>
          <w:tcPr>
            <w:tcW w:w="891"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sz w:val="22"/>
              </w:rPr>
              <w:t>婆蹉</w:t>
            </w:r>
          </w:p>
        </w:tc>
        <w:tc>
          <w:tcPr>
            <w:tcW w:w="697"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imes New Roman" w:cs="Times New Roman"/>
                <w:sz w:val="22"/>
                <w:lang w:eastAsia="zh-CN"/>
              </w:rPr>
              <w:t>957-964</w:t>
            </w:r>
          </w:p>
        </w:tc>
        <w:tc>
          <w:tcPr>
            <w:tcW w:w="891" w:type="pct"/>
            <w:vAlign w:val="center"/>
          </w:tcPr>
          <w:p w:rsidR="00C5617B" w:rsidRPr="00C5617B" w:rsidRDefault="00C5617B" w:rsidP="00806790">
            <w:pPr>
              <w:jc w:val="both"/>
              <w:rPr>
                <w:rFonts w:ascii="Times New Roman" w:hAnsi="Times New Roman" w:cs="Times New Roman"/>
                <w:sz w:val="20"/>
              </w:rPr>
            </w:pPr>
            <w:r w:rsidRPr="00C5617B">
              <w:rPr>
                <w:rFonts w:ascii="Times New Roman" w:hAnsiTheme="minorEastAsia" w:cs="Times New Roman"/>
                <w:sz w:val="20"/>
              </w:rPr>
              <w:t>三三「婆蹉相應」</w:t>
            </w:r>
          </w:p>
        </w:tc>
        <w:tc>
          <w:tcPr>
            <w:tcW w:w="806" w:type="pct"/>
            <w:vAlign w:val="center"/>
          </w:tcPr>
          <w:p w:rsidR="00C5617B" w:rsidRPr="00C5617B" w:rsidRDefault="00C5617B" w:rsidP="00806790">
            <w:pPr>
              <w:jc w:val="both"/>
              <w:rPr>
                <w:rFonts w:ascii="Times New Roman" w:hAnsi="Times New Roman" w:cs="Times New Roman"/>
                <w:sz w:val="22"/>
              </w:rPr>
            </w:pPr>
          </w:p>
        </w:tc>
        <w:tc>
          <w:tcPr>
            <w:tcW w:w="967" w:type="pct"/>
            <w:gridSpan w:val="2"/>
            <w:vAlign w:val="center"/>
          </w:tcPr>
          <w:p w:rsidR="00C5617B" w:rsidRPr="00C5617B" w:rsidRDefault="00C5617B" w:rsidP="00806790">
            <w:pPr>
              <w:jc w:val="both"/>
              <w:rPr>
                <w:rFonts w:ascii="Times New Roman" w:hAnsiTheme="minorEastAsia" w:cs="Times New Roman"/>
                <w:sz w:val="22"/>
                <w:highlight w:val="lightGray"/>
                <w:lang w:eastAsia="zh-CN"/>
              </w:rPr>
            </w:pPr>
            <w:r w:rsidRPr="00C5617B">
              <w:rPr>
                <w:rFonts w:ascii="Times New Roman" w:hAnsiTheme="minorEastAsia" w:cs="Times New Roman"/>
                <w:sz w:val="22"/>
                <w:highlight w:val="lightGray"/>
                <w:lang w:eastAsia="zh-CN"/>
              </w:rPr>
              <w:t>四四</w:t>
            </w:r>
          </w:p>
          <w:p w:rsidR="00C5617B" w:rsidRPr="00C5617B" w:rsidRDefault="00C5617B" w:rsidP="00806790">
            <w:pPr>
              <w:jc w:val="both"/>
              <w:rPr>
                <w:rFonts w:ascii="Times New Roman" w:hAnsi="Times New Roman" w:cs="Times New Roman"/>
                <w:sz w:val="22"/>
              </w:rPr>
            </w:pPr>
            <w:r w:rsidRPr="00C5617B">
              <w:rPr>
                <w:rFonts w:ascii="Times New Roman" w:hAnsiTheme="minorEastAsia" w:cs="Times New Roman"/>
                <w:sz w:val="22"/>
                <w:highlight w:val="lightGray"/>
              </w:rPr>
              <w:t>「</w:t>
            </w:r>
            <w:r w:rsidRPr="00C5617B">
              <w:rPr>
                <w:rFonts w:ascii="Times New Roman" w:hAnsiTheme="minorEastAsia" w:cs="Times New Roman"/>
                <w:sz w:val="22"/>
                <w:highlight w:val="lightGray"/>
                <w:lang w:eastAsia="zh-CN"/>
              </w:rPr>
              <w:t>無記說</w:t>
            </w:r>
            <w:r w:rsidRPr="00C5617B">
              <w:rPr>
                <w:rFonts w:ascii="Times New Roman" w:hAnsiTheme="minorEastAsia" w:cs="Times New Roman"/>
                <w:sz w:val="22"/>
                <w:highlight w:val="lightGray"/>
              </w:rPr>
              <w:t>相應」</w:t>
            </w:r>
          </w:p>
        </w:tc>
        <w:tc>
          <w:tcPr>
            <w:tcW w:w="748" w:type="pct"/>
            <w:vAlign w:val="center"/>
          </w:tcPr>
          <w:p w:rsidR="00C5617B" w:rsidRPr="00C5617B" w:rsidRDefault="00C5617B" w:rsidP="00806790">
            <w:pPr>
              <w:jc w:val="both"/>
              <w:rPr>
                <w:rFonts w:ascii="Times New Roman" w:hAnsi="Times New Roman" w:cs="Times New Roman"/>
                <w:sz w:val="22"/>
              </w:rPr>
            </w:pPr>
          </w:p>
        </w:tc>
      </w:tr>
      <w:tr w:rsidR="00C5617B" w:rsidRPr="00C5617B" w:rsidTr="00C5617B">
        <w:tc>
          <w:tcPr>
            <w:tcW w:w="891" w:type="pct"/>
            <w:vMerge w:val="restart"/>
            <w:vAlign w:val="center"/>
          </w:tcPr>
          <w:p w:rsidR="00C5617B" w:rsidRPr="00C5617B" w:rsidRDefault="00C5617B" w:rsidP="00806790">
            <w:pPr>
              <w:jc w:val="center"/>
              <w:rPr>
                <w:rFonts w:ascii="Times New Roman" w:hAnsi="Times New Roman" w:cs="Times New Roman"/>
                <w:b/>
                <w:sz w:val="22"/>
                <w:lang w:eastAsia="zh-CN"/>
              </w:rPr>
            </w:pPr>
            <w:r w:rsidRPr="00C5617B">
              <w:rPr>
                <w:rFonts w:ascii="Times New Roman" w:hAnsiTheme="minorEastAsia" w:cs="Times New Roman"/>
                <w:b/>
                <w:sz w:val="22"/>
                <w:lang w:eastAsia="zh-CN"/>
              </w:rPr>
              <w:t>內容</w:t>
            </w:r>
          </w:p>
        </w:tc>
        <w:tc>
          <w:tcPr>
            <w:tcW w:w="697" w:type="pct"/>
            <w:vMerge w:val="restart"/>
            <w:vAlign w:val="center"/>
          </w:tcPr>
          <w:p w:rsidR="00C5617B" w:rsidRPr="00C5617B" w:rsidRDefault="00C5617B" w:rsidP="00376C4A">
            <w:pPr>
              <w:rPr>
                <w:rFonts w:ascii="Times New Roman" w:hAnsi="Times New Roman" w:cs="Times New Roman"/>
                <w:b/>
                <w:sz w:val="22"/>
                <w:lang w:eastAsia="zh-CN"/>
              </w:rPr>
            </w:pPr>
            <w:r w:rsidRPr="00376C4A">
              <w:rPr>
                <w:rFonts w:ascii="Times New Roman" w:hAnsiTheme="minorEastAsia" w:cs="Times New Roman"/>
                <w:b/>
                <w:sz w:val="18"/>
                <w:lang w:eastAsia="zh-CN"/>
              </w:rPr>
              <w:t>《雜阿含經》</w:t>
            </w:r>
          </w:p>
        </w:tc>
        <w:tc>
          <w:tcPr>
            <w:tcW w:w="1697" w:type="pct"/>
            <w:gridSpan w:val="2"/>
            <w:vAlign w:val="center"/>
          </w:tcPr>
          <w:p w:rsidR="00C5617B" w:rsidRPr="00C5617B" w:rsidRDefault="00C5617B" w:rsidP="00806790">
            <w:pPr>
              <w:jc w:val="center"/>
              <w:rPr>
                <w:rFonts w:ascii="Times New Roman" w:hAnsi="Times New Roman" w:cs="Times New Roman"/>
                <w:b/>
                <w:sz w:val="22"/>
                <w:lang w:eastAsia="zh-CN"/>
              </w:rPr>
            </w:pPr>
            <w:r w:rsidRPr="00C5617B">
              <w:rPr>
                <w:rFonts w:ascii="Times New Roman" w:hAnsiTheme="minorEastAsia" w:cs="Times New Roman"/>
                <w:b/>
                <w:sz w:val="22"/>
                <w:lang w:eastAsia="zh-CN"/>
              </w:rPr>
              <w:t>導師對照表</w:t>
            </w:r>
          </w:p>
        </w:tc>
        <w:tc>
          <w:tcPr>
            <w:tcW w:w="1715" w:type="pct"/>
            <w:gridSpan w:val="3"/>
            <w:vAlign w:val="center"/>
          </w:tcPr>
          <w:p w:rsidR="00C5617B" w:rsidRPr="00C5617B" w:rsidRDefault="00C5617B" w:rsidP="00806790">
            <w:pPr>
              <w:jc w:val="center"/>
              <w:rPr>
                <w:rFonts w:ascii="Times New Roman" w:hAnsi="Times New Roman" w:cs="Times New Roman"/>
                <w:sz w:val="22"/>
                <w:lang w:eastAsia="zh-CN"/>
              </w:rPr>
            </w:pPr>
            <w:r w:rsidRPr="00C5617B">
              <w:rPr>
                <w:rFonts w:ascii="Times New Roman" w:hAnsiTheme="minorEastAsia" w:cs="Times New Roman"/>
                <w:b/>
                <w:sz w:val="22"/>
              </w:rPr>
              <w:t>無著比丘對照</w:t>
            </w:r>
            <w:r w:rsidRPr="00C5617B">
              <w:rPr>
                <w:rFonts w:ascii="Times New Roman" w:hAnsiTheme="minorEastAsia" w:cs="Times New Roman"/>
                <w:b/>
                <w:sz w:val="22"/>
                <w:lang w:eastAsia="zh-CN"/>
              </w:rPr>
              <w:t>表</w:t>
            </w:r>
          </w:p>
        </w:tc>
      </w:tr>
      <w:tr w:rsidR="00C5617B" w:rsidRPr="00C5617B" w:rsidTr="00C5617B">
        <w:tc>
          <w:tcPr>
            <w:tcW w:w="891" w:type="pct"/>
            <w:vMerge/>
            <w:vAlign w:val="center"/>
          </w:tcPr>
          <w:p w:rsidR="00C5617B" w:rsidRPr="00C5617B" w:rsidRDefault="00C5617B" w:rsidP="00806790">
            <w:pPr>
              <w:jc w:val="both"/>
              <w:rPr>
                <w:rFonts w:ascii="Times New Roman" w:hAnsi="Times New Roman" w:cs="Times New Roman"/>
                <w:b/>
                <w:sz w:val="22"/>
              </w:rPr>
            </w:pPr>
          </w:p>
        </w:tc>
        <w:tc>
          <w:tcPr>
            <w:tcW w:w="697" w:type="pct"/>
            <w:vMerge/>
            <w:vAlign w:val="center"/>
          </w:tcPr>
          <w:p w:rsidR="00C5617B" w:rsidRPr="00C5617B" w:rsidRDefault="00C5617B" w:rsidP="00806790">
            <w:pPr>
              <w:jc w:val="both"/>
              <w:rPr>
                <w:rFonts w:ascii="Times New Roman" w:hAnsi="Times New Roman" w:cs="Times New Roman"/>
                <w:b/>
                <w:sz w:val="22"/>
              </w:rPr>
            </w:pPr>
          </w:p>
        </w:tc>
        <w:tc>
          <w:tcPr>
            <w:tcW w:w="891" w:type="pct"/>
            <w:vAlign w:val="center"/>
          </w:tcPr>
          <w:p w:rsidR="00C5617B" w:rsidRPr="00C5617B" w:rsidRDefault="00C5617B" w:rsidP="00806790">
            <w:pPr>
              <w:jc w:val="center"/>
              <w:rPr>
                <w:rFonts w:ascii="Times New Roman" w:hAnsi="Times New Roman" w:cs="Times New Roman"/>
                <w:b/>
                <w:sz w:val="22"/>
                <w:lang w:eastAsia="zh-CN"/>
              </w:rPr>
            </w:pPr>
            <w:r w:rsidRPr="00C5617B">
              <w:rPr>
                <w:rFonts w:ascii="Times New Roman" w:hAnsiTheme="minorEastAsia" w:cs="Times New Roman"/>
                <w:b/>
                <w:sz w:val="22"/>
                <w:lang w:eastAsia="zh-CN"/>
              </w:rPr>
              <w:t>《相應部》</w:t>
            </w:r>
          </w:p>
        </w:tc>
        <w:tc>
          <w:tcPr>
            <w:tcW w:w="806" w:type="pct"/>
            <w:vAlign w:val="center"/>
          </w:tcPr>
          <w:p w:rsidR="00C5617B" w:rsidRPr="00C5617B" w:rsidRDefault="00C5617B" w:rsidP="00806790">
            <w:pPr>
              <w:jc w:val="center"/>
              <w:rPr>
                <w:rFonts w:ascii="Times New Roman" w:hAnsi="Times New Roman" w:cs="Times New Roman"/>
                <w:b/>
                <w:sz w:val="22"/>
                <w:lang w:eastAsia="zh-CN"/>
              </w:rPr>
            </w:pPr>
            <w:r w:rsidRPr="00C5617B">
              <w:rPr>
                <w:rFonts w:ascii="Times New Roman" w:hAnsiTheme="minorEastAsia" w:cs="Times New Roman"/>
                <w:b/>
                <w:sz w:val="22"/>
                <w:lang w:eastAsia="zh-CN"/>
              </w:rPr>
              <w:t>《增支部》</w:t>
            </w:r>
          </w:p>
        </w:tc>
        <w:tc>
          <w:tcPr>
            <w:tcW w:w="891" w:type="pct"/>
            <w:vAlign w:val="center"/>
          </w:tcPr>
          <w:p w:rsidR="00C5617B" w:rsidRPr="00C5617B" w:rsidRDefault="00C5617B" w:rsidP="00806790">
            <w:pPr>
              <w:jc w:val="center"/>
              <w:rPr>
                <w:rFonts w:ascii="Times New Roman" w:hAnsi="Times New Roman" w:cs="Times New Roman"/>
                <w:b/>
                <w:sz w:val="22"/>
                <w:lang w:eastAsia="zh-CN"/>
              </w:rPr>
            </w:pPr>
            <w:r w:rsidRPr="00C5617B">
              <w:rPr>
                <w:rFonts w:ascii="Times New Roman" w:hAnsiTheme="minorEastAsia" w:cs="Times New Roman"/>
                <w:b/>
                <w:sz w:val="22"/>
                <w:lang w:eastAsia="zh-CN"/>
              </w:rPr>
              <w:t>《相應部》</w:t>
            </w:r>
          </w:p>
        </w:tc>
        <w:tc>
          <w:tcPr>
            <w:tcW w:w="824" w:type="pct"/>
            <w:gridSpan w:val="2"/>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b/>
                <w:sz w:val="22"/>
                <w:lang w:eastAsia="zh-CN"/>
              </w:rPr>
              <w:t>《增支部》</w:t>
            </w:r>
          </w:p>
        </w:tc>
      </w:tr>
      <w:tr w:rsidR="00C5617B" w:rsidRPr="00C5617B" w:rsidTr="00C5617B">
        <w:tc>
          <w:tcPr>
            <w:tcW w:w="891"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sz w:val="22"/>
              </w:rPr>
              <w:t>富鄰尼</w:t>
            </w:r>
          </w:p>
        </w:tc>
        <w:tc>
          <w:tcPr>
            <w:tcW w:w="697"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imes New Roman" w:cs="Times New Roman"/>
                <w:sz w:val="22"/>
                <w:lang w:eastAsia="zh-CN"/>
              </w:rPr>
              <w:t>966</w:t>
            </w:r>
          </w:p>
        </w:tc>
        <w:tc>
          <w:tcPr>
            <w:tcW w:w="891" w:type="pct"/>
            <w:vAlign w:val="center"/>
          </w:tcPr>
          <w:p w:rsidR="00C5617B" w:rsidRPr="00C5617B" w:rsidRDefault="00C5617B" w:rsidP="00806790">
            <w:pPr>
              <w:jc w:val="both"/>
              <w:rPr>
                <w:rFonts w:ascii="Times New Roman" w:hAnsi="Times New Roman" w:cs="Times New Roman"/>
                <w:sz w:val="22"/>
              </w:rPr>
            </w:pPr>
          </w:p>
        </w:tc>
        <w:tc>
          <w:tcPr>
            <w:tcW w:w="806" w:type="pct"/>
            <w:vAlign w:val="center"/>
          </w:tcPr>
          <w:p w:rsidR="00C5617B" w:rsidRPr="00C5617B" w:rsidRDefault="00C5617B" w:rsidP="00806790">
            <w:pPr>
              <w:jc w:val="both"/>
              <w:rPr>
                <w:rFonts w:ascii="Times New Roman" w:hAnsi="Times New Roman" w:cs="Times New Roman"/>
                <w:sz w:val="22"/>
              </w:rPr>
            </w:pPr>
          </w:p>
        </w:tc>
        <w:tc>
          <w:tcPr>
            <w:tcW w:w="891" w:type="pct"/>
            <w:vAlign w:val="center"/>
          </w:tcPr>
          <w:p w:rsidR="00C5617B" w:rsidRPr="00C5617B" w:rsidRDefault="00C5617B" w:rsidP="00806790">
            <w:pPr>
              <w:jc w:val="both"/>
              <w:rPr>
                <w:rFonts w:ascii="Times New Roman" w:hAnsi="Times New Roman" w:cs="Times New Roman"/>
                <w:sz w:val="22"/>
              </w:rPr>
            </w:pPr>
          </w:p>
        </w:tc>
        <w:tc>
          <w:tcPr>
            <w:tcW w:w="824" w:type="pct"/>
            <w:gridSpan w:val="2"/>
            <w:vAlign w:val="center"/>
          </w:tcPr>
          <w:p w:rsidR="00C5617B" w:rsidRPr="00C5617B" w:rsidRDefault="00C5617B" w:rsidP="00806790">
            <w:pPr>
              <w:jc w:val="both"/>
              <w:rPr>
                <w:rFonts w:ascii="Times New Roman" w:hAnsi="Times New Roman" w:cs="Times New Roman"/>
                <w:sz w:val="22"/>
              </w:rPr>
            </w:pPr>
            <w:r w:rsidRPr="00C5617B">
              <w:rPr>
                <w:rFonts w:ascii="Times New Roman" w:hAnsiTheme="minorEastAsia" w:cs="Times New Roman"/>
                <w:sz w:val="22"/>
                <w:highlight w:val="lightGray"/>
              </w:rPr>
              <w:t>一０</w:t>
            </w:r>
            <w:r w:rsidRPr="00C5617B">
              <w:rPr>
                <w:rFonts w:asciiTheme="minorEastAsia" w:hAnsiTheme="minorEastAsia" w:cs="Times New Roman"/>
                <w:sz w:val="22"/>
                <w:highlight w:val="lightGray"/>
              </w:rPr>
              <w:t>‧</w:t>
            </w:r>
            <w:r w:rsidRPr="00C5617B">
              <w:rPr>
                <w:rFonts w:ascii="Times New Roman" w:hAnsi="Times New Roman" w:cs="Times New Roman"/>
                <w:sz w:val="22"/>
                <w:highlight w:val="lightGray"/>
                <w:lang w:eastAsia="zh-CN"/>
              </w:rPr>
              <w:t>83</w:t>
            </w:r>
          </w:p>
        </w:tc>
      </w:tr>
      <w:tr w:rsidR="00C5617B" w:rsidRPr="00C5617B" w:rsidTr="00C5617B">
        <w:tc>
          <w:tcPr>
            <w:tcW w:w="891"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sz w:val="22"/>
                <w:lang w:eastAsia="zh-CN"/>
              </w:rPr>
              <w:t>上來卷</w:t>
            </w:r>
            <w:r w:rsidRPr="00C5617B">
              <w:rPr>
                <w:rFonts w:ascii="Times New Roman" w:hAnsi="Times New Roman" w:cs="Times New Roman"/>
                <w:sz w:val="22"/>
                <w:lang w:eastAsia="zh-CN"/>
              </w:rPr>
              <w:t>34</w:t>
            </w:r>
          </w:p>
        </w:tc>
        <w:tc>
          <w:tcPr>
            <w:tcW w:w="697" w:type="pct"/>
            <w:vAlign w:val="center"/>
          </w:tcPr>
          <w:p w:rsidR="00C5617B" w:rsidRPr="00C5617B" w:rsidRDefault="00C5617B" w:rsidP="00806790">
            <w:pPr>
              <w:jc w:val="both"/>
              <w:rPr>
                <w:rFonts w:ascii="Times New Roman" w:hAnsi="Times New Roman" w:cs="Times New Roman"/>
                <w:sz w:val="22"/>
                <w:lang w:eastAsia="zh-CN"/>
              </w:rPr>
            </w:pPr>
          </w:p>
        </w:tc>
        <w:tc>
          <w:tcPr>
            <w:tcW w:w="891" w:type="pct"/>
            <w:vAlign w:val="center"/>
          </w:tcPr>
          <w:p w:rsidR="00C5617B" w:rsidRPr="00C5617B" w:rsidRDefault="00C5617B" w:rsidP="00806790">
            <w:pPr>
              <w:jc w:val="both"/>
              <w:rPr>
                <w:rFonts w:ascii="Times New Roman" w:hAnsi="Times New Roman" w:cs="Times New Roman"/>
                <w:sz w:val="22"/>
              </w:rPr>
            </w:pPr>
          </w:p>
        </w:tc>
        <w:tc>
          <w:tcPr>
            <w:tcW w:w="806" w:type="pct"/>
            <w:vAlign w:val="center"/>
          </w:tcPr>
          <w:p w:rsidR="00C5617B" w:rsidRPr="00C5617B" w:rsidRDefault="00C5617B" w:rsidP="00806790">
            <w:pPr>
              <w:jc w:val="both"/>
              <w:rPr>
                <w:rFonts w:ascii="Times New Roman" w:hAnsi="Times New Roman" w:cs="Times New Roman"/>
                <w:sz w:val="22"/>
              </w:rPr>
            </w:pPr>
          </w:p>
        </w:tc>
        <w:tc>
          <w:tcPr>
            <w:tcW w:w="891" w:type="pct"/>
            <w:vAlign w:val="center"/>
          </w:tcPr>
          <w:p w:rsidR="00C5617B" w:rsidRPr="00C5617B" w:rsidRDefault="00C5617B" w:rsidP="00806790">
            <w:pPr>
              <w:jc w:val="both"/>
              <w:rPr>
                <w:rFonts w:ascii="Times New Roman" w:hAnsi="Times New Roman" w:cs="Times New Roman"/>
                <w:sz w:val="22"/>
              </w:rPr>
            </w:pPr>
          </w:p>
        </w:tc>
        <w:tc>
          <w:tcPr>
            <w:tcW w:w="824" w:type="pct"/>
            <w:gridSpan w:val="2"/>
            <w:vAlign w:val="center"/>
          </w:tcPr>
          <w:p w:rsidR="00C5617B" w:rsidRPr="00C5617B" w:rsidRDefault="00C5617B" w:rsidP="00806790">
            <w:pPr>
              <w:jc w:val="both"/>
              <w:rPr>
                <w:rFonts w:ascii="Times New Roman" w:hAnsi="Times New Roman" w:cs="Times New Roman"/>
                <w:sz w:val="22"/>
              </w:rPr>
            </w:pPr>
          </w:p>
        </w:tc>
      </w:tr>
      <w:tr w:rsidR="00C5617B" w:rsidRPr="00C5617B" w:rsidTr="00C5617B">
        <w:tc>
          <w:tcPr>
            <w:tcW w:w="891" w:type="pct"/>
            <w:vAlign w:val="center"/>
          </w:tcPr>
          <w:p w:rsidR="00C5617B" w:rsidRPr="00C5617B" w:rsidRDefault="00C5617B" w:rsidP="00806790">
            <w:pPr>
              <w:jc w:val="both"/>
              <w:rPr>
                <w:rFonts w:ascii="Times New Roman" w:hAnsiTheme="minorEastAsia" w:cs="Times New Roman"/>
                <w:sz w:val="22"/>
                <w:lang w:eastAsia="zh-CN"/>
              </w:rPr>
            </w:pPr>
            <w:r w:rsidRPr="00C5617B">
              <w:rPr>
                <w:rFonts w:ascii="Times New Roman" w:hAnsiTheme="minorEastAsia" w:cs="Times New Roman"/>
                <w:sz w:val="22"/>
                <w:highlight w:val="green"/>
              </w:rPr>
              <w:t>尸婆</w:t>
            </w:r>
          </w:p>
        </w:tc>
        <w:tc>
          <w:tcPr>
            <w:tcW w:w="697"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hint="eastAsia"/>
                <w:sz w:val="22"/>
                <w:lang w:eastAsia="zh-CN"/>
              </w:rPr>
              <w:t>977</w:t>
            </w:r>
          </w:p>
        </w:tc>
        <w:tc>
          <w:tcPr>
            <w:tcW w:w="891" w:type="pct"/>
            <w:vAlign w:val="center"/>
          </w:tcPr>
          <w:p w:rsidR="00C5617B" w:rsidRPr="00C5617B" w:rsidRDefault="00C5617B" w:rsidP="00806790">
            <w:pPr>
              <w:jc w:val="both"/>
              <w:rPr>
                <w:rFonts w:ascii="Times New Roman" w:hAnsi="Times New Roman" w:cs="Times New Roman"/>
                <w:sz w:val="22"/>
              </w:rPr>
            </w:pPr>
            <w:r w:rsidRPr="00C5617B">
              <w:rPr>
                <w:rFonts w:ascii="Times New Roman" w:hAnsiTheme="minorEastAsia" w:cs="Times New Roman"/>
                <w:sz w:val="22"/>
                <w:highlight w:val="green"/>
              </w:rPr>
              <w:t>三六‧</w:t>
            </w:r>
            <w:r w:rsidRPr="00C5617B">
              <w:rPr>
                <w:rFonts w:ascii="Times New Roman" w:hAnsi="Times New Roman" w:cs="Times New Roman"/>
                <w:sz w:val="22"/>
                <w:highlight w:val="green"/>
              </w:rPr>
              <w:t>21</w:t>
            </w:r>
          </w:p>
        </w:tc>
        <w:tc>
          <w:tcPr>
            <w:tcW w:w="806" w:type="pct"/>
            <w:vAlign w:val="center"/>
          </w:tcPr>
          <w:p w:rsidR="00C5617B" w:rsidRPr="00C5617B" w:rsidRDefault="00C5617B" w:rsidP="00806790">
            <w:pPr>
              <w:jc w:val="both"/>
              <w:rPr>
                <w:rFonts w:ascii="Times New Roman" w:hAnsi="Times New Roman" w:cs="Times New Roman"/>
                <w:sz w:val="22"/>
              </w:rPr>
            </w:pPr>
          </w:p>
        </w:tc>
        <w:tc>
          <w:tcPr>
            <w:tcW w:w="891" w:type="pct"/>
            <w:vAlign w:val="center"/>
          </w:tcPr>
          <w:p w:rsidR="00C5617B" w:rsidRPr="00C5617B" w:rsidRDefault="00C5617B" w:rsidP="00806790">
            <w:pPr>
              <w:jc w:val="both"/>
              <w:rPr>
                <w:rFonts w:ascii="Times New Roman" w:hAnsi="Times New Roman" w:cs="Times New Roman"/>
                <w:sz w:val="22"/>
              </w:rPr>
            </w:pPr>
          </w:p>
        </w:tc>
        <w:tc>
          <w:tcPr>
            <w:tcW w:w="824" w:type="pct"/>
            <w:gridSpan w:val="2"/>
            <w:vAlign w:val="center"/>
          </w:tcPr>
          <w:p w:rsidR="00C5617B" w:rsidRPr="00C5617B" w:rsidRDefault="00C5617B" w:rsidP="00806790">
            <w:pPr>
              <w:jc w:val="both"/>
              <w:rPr>
                <w:rFonts w:ascii="Times New Roman" w:hAnsi="Times New Roman" w:cs="Times New Roman"/>
                <w:sz w:val="22"/>
              </w:rPr>
            </w:pPr>
          </w:p>
        </w:tc>
      </w:tr>
      <w:tr w:rsidR="00C5617B" w:rsidRPr="00C5617B" w:rsidTr="00C5617B">
        <w:tc>
          <w:tcPr>
            <w:tcW w:w="891"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sz w:val="22"/>
                <w:lang w:eastAsia="zh-CN"/>
              </w:rPr>
              <w:t>商主</w:t>
            </w:r>
          </w:p>
        </w:tc>
        <w:tc>
          <w:tcPr>
            <w:tcW w:w="697"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imes New Roman" w:cs="Times New Roman"/>
                <w:sz w:val="22"/>
                <w:lang w:eastAsia="zh-CN"/>
              </w:rPr>
              <w:t>978</w:t>
            </w:r>
          </w:p>
        </w:tc>
        <w:tc>
          <w:tcPr>
            <w:tcW w:w="891" w:type="pct"/>
            <w:vAlign w:val="center"/>
          </w:tcPr>
          <w:p w:rsidR="00C5617B" w:rsidRPr="00C5617B" w:rsidRDefault="00C5617B" w:rsidP="00806790">
            <w:pPr>
              <w:jc w:val="both"/>
              <w:rPr>
                <w:rFonts w:ascii="Times New Roman" w:hAnsi="Times New Roman" w:cs="Times New Roman"/>
                <w:sz w:val="22"/>
              </w:rPr>
            </w:pPr>
          </w:p>
        </w:tc>
        <w:tc>
          <w:tcPr>
            <w:tcW w:w="806"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sz w:val="22"/>
                <w:highlight w:val="lightGray"/>
                <w:lang w:eastAsia="zh-CN"/>
              </w:rPr>
              <w:t>四</w:t>
            </w:r>
            <w:r w:rsidRPr="00C5617B">
              <w:rPr>
                <w:rFonts w:asciiTheme="minorEastAsia" w:hAnsiTheme="minorEastAsia" w:cs="Times New Roman"/>
                <w:sz w:val="22"/>
                <w:highlight w:val="lightGray"/>
              </w:rPr>
              <w:t>‧</w:t>
            </w:r>
            <w:r w:rsidRPr="00C5617B">
              <w:rPr>
                <w:rFonts w:ascii="Times New Roman" w:hAnsi="Times New Roman" w:cs="Times New Roman"/>
                <w:sz w:val="22"/>
                <w:highlight w:val="lightGray"/>
                <w:lang w:eastAsia="zh-CN"/>
              </w:rPr>
              <w:t>3</w:t>
            </w:r>
          </w:p>
        </w:tc>
        <w:tc>
          <w:tcPr>
            <w:tcW w:w="891" w:type="pct"/>
            <w:vAlign w:val="center"/>
          </w:tcPr>
          <w:p w:rsidR="00C5617B" w:rsidRPr="00C5617B" w:rsidRDefault="00C5617B" w:rsidP="00806790">
            <w:pPr>
              <w:jc w:val="both"/>
              <w:rPr>
                <w:rFonts w:ascii="Times New Roman" w:hAnsi="Times New Roman" w:cs="Times New Roman"/>
                <w:sz w:val="22"/>
              </w:rPr>
            </w:pPr>
          </w:p>
        </w:tc>
        <w:tc>
          <w:tcPr>
            <w:tcW w:w="824" w:type="pct"/>
            <w:gridSpan w:val="2"/>
            <w:vAlign w:val="center"/>
          </w:tcPr>
          <w:p w:rsidR="00C5617B" w:rsidRPr="00C5617B" w:rsidRDefault="00C5617B" w:rsidP="00806790">
            <w:pPr>
              <w:jc w:val="both"/>
              <w:rPr>
                <w:rFonts w:ascii="Times New Roman" w:hAnsi="Times New Roman" w:cs="Times New Roman"/>
                <w:sz w:val="22"/>
              </w:rPr>
            </w:pPr>
          </w:p>
        </w:tc>
      </w:tr>
      <w:tr w:rsidR="00C5617B" w:rsidRPr="00C5617B" w:rsidTr="00C5617B">
        <w:tc>
          <w:tcPr>
            <w:tcW w:w="891" w:type="pct"/>
            <w:vAlign w:val="center"/>
          </w:tcPr>
          <w:p w:rsidR="00C5617B" w:rsidRPr="00C5617B" w:rsidRDefault="00C5617B" w:rsidP="00806790">
            <w:pPr>
              <w:jc w:val="both"/>
              <w:rPr>
                <w:rFonts w:ascii="Times New Roman" w:hAnsiTheme="minorEastAsia" w:cs="Times New Roman"/>
                <w:sz w:val="22"/>
                <w:lang w:eastAsia="zh-CN"/>
              </w:rPr>
            </w:pPr>
            <w:r w:rsidRPr="00C5617B">
              <w:rPr>
                <w:rFonts w:ascii="Times New Roman" w:hAnsiTheme="minorEastAsia" w:cs="Times New Roman"/>
                <w:sz w:val="22"/>
                <w:highlight w:val="green"/>
              </w:rPr>
              <w:t>須跋陀羅</w:t>
            </w:r>
          </w:p>
        </w:tc>
        <w:tc>
          <w:tcPr>
            <w:tcW w:w="697"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hint="eastAsia"/>
                <w:sz w:val="22"/>
                <w:lang w:eastAsia="zh-CN"/>
              </w:rPr>
              <w:t>979</w:t>
            </w:r>
          </w:p>
        </w:tc>
        <w:tc>
          <w:tcPr>
            <w:tcW w:w="891" w:type="pct"/>
            <w:vAlign w:val="center"/>
          </w:tcPr>
          <w:p w:rsidR="00C5617B" w:rsidRPr="00C5617B" w:rsidRDefault="00C5617B" w:rsidP="00806790">
            <w:pPr>
              <w:jc w:val="both"/>
              <w:rPr>
                <w:rFonts w:ascii="Times New Roman" w:hAnsi="Times New Roman" w:cs="Times New Roman"/>
                <w:sz w:val="22"/>
              </w:rPr>
            </w:pPr>
          </w:p>
        </w:tc>
        <w:tc>
          <w:tcPr>
            <w:tcW w:w="806" w:type="pct"/>
            <w:vAlign w:val="center"/>
          </w:tcPr>
          <w:p w:rsidR="00C5617B" w:rsidRPr="00C5617B" w:rsidRDefault="00C5617B" w:rsidP="00806790">
            <w:pPr>
              <w:jc w:val="both"/>
              <w:rPr>
                <w:rFonts w:ascii="Times New Roman" w:hAnsiTheme="minorEastAsia" w:cs="Times New Roman"/>
                <w:sz w:val="22"/>
                <w:highlight w:val="lightGray"/>
                <w:lang w:eastAsia="zh-CN"/>
              </w:rPr>
            </w:pPr>
          </w:p>
        </w:tc>
        <w:tc>
          <w:tcPr>
            <w:tcW w:w="891" w:type="pct"/>
            <w:vAlign w:val="center"/>
          </w:tcPr>
          <w:p w:rsidR="00C5617B" w:rsidRPr="00C5617B" w:rsidRDefault="00C5617B" w:rsidP="00806790">
            <w:pPr>
              <w:jc w:val="both"/>
              <w:rPr>
                <w:rFonts w:ascii="Times New Roman" w:hAnsi="Times New Roman" w:cs="Times New Roman"/>
                <w:sz w:val="22"/>
              </w:rPr>
            </w:pPr>
          </w:p>
        </w:tc>
        <w:tc>
          <w:tcPr>
            <w:tcW w:w="824" w:type="pct"/>
            <w:gridSpan w:val="2"/>
            <w:vAlign w:val="center"/>
          </w:tcPr>
          <w:p w:rsidR="00C5617B" w:rsidRPr="00C5617B" w:rsidRDefault="00C5617B" w:rsidP="00806790">
            <w:pPr>
              <w:jc w:val="both"/>
              <w:rPr>
                <w:rFonts w:ascii="Times New Roman" w:hAnsi="Times New Roman" w:cs="Times New Roman"/>
                <w:sz w:val="22"/>
              </w:rPr>
            </w:pPr>
          </w:p>
        </w:tc>
      </w:tr>
      <w:tr w:rsidR="00C5617B" w:rsidRPr="00C5617B" w:rsidTr="00C5617B">
        <w:tc>
          <w:tcPr>
            <w:tcW w:w="891" w:type="pct"/>
            <w:vAlign w:val="center"/>
          </w:tcPr>
          <w:p w:rsidR="00C5617B" w:rsidRPr="00C5617B" w:rsidRDefault="00C5617B" w:rsidP="00806790">
            <w:pPr>
              <w:jc w:val="both"/>
              <w:rPr>
                <w:rFonts w:ascii="Times New Roman" w:hAnsiTheme="minorEastAsia" w:cs="Times New Roman"/>
                <w:sz w:val="22"/>
                <w:highlight w:val="green"/>
                <w:lang w:eastAsia="zh-CN"/>
              </w:rPr>
            </w:pPr>
            <w:r w:rsidRPr="00C5617B">
              <w:rPr>
                <w:rFonts w:ascii="Times New Roman" w:hAnsiTheme="minorEastAsia" w:cs="Times New Roman"/>
                <w:sz w:val="22"/>
                <w:highlight w:val="green"/>
              </w:rPr>
              <w:t>三念</w:t>
            </w:r>
          </w:p>
        </w:tc>
        <w:tc>
          <w:tcPr>
            <w:tcW w:w="697"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hint="eastAsia"/>
                <w:sz w:val="22"/>
                <w:lang w:eastAsia="zh-CN"/>
              </w:rPr>
              <w:t>980-981</w:t>
            </w:r>
          </w:p>
        </w:tc>
        <w:tc>
          <w:tcPr>
            <w:tcW w:w="891" w:type="pct"/>
          </w:tcPr>
          <w:p w:rsidR="00C5617B" w:rsidRPr="00C5617B" w:rsidRDefault="00C5617B" w:rsidP="00806790">
            <w:pPr>
              <w:jc w:val="both"/>
              <w:rPr>
                <w:rFonts w:ascii="Times New Roman" w:hAnsiTheme="minorEastAsia" w:cs="Times New Roman"/>
                <w:sz w:val="22"/>
              </w:rPr>
            </w:pPr>
            <w:r w:rsidRPr="00C5617B">
              <w:rPr>
                <w:rFonts w:ascii="Times New Roman" w:hAnsiTheme="minorEastAsia" w:cs="Times New Roman"/>
                <w:sz w:val="22"/>
                <w:highlight w:val="green"/>
              </w:rPr>
              <w:t>一一‧</w:t>
            </w:r>
            <w:r w:rsidRPr="00C5617B">
              <w:rPr>
                <w:rFonts w:ascii="Times New Roman" w:hAnsi="Times New Roman" w:cs="Times New Roman"/>
                <w:sz w:val="22"/>
                <w:highlight w:val="green"/>
              </w:rPr>
              <w:t>1 2 3</w:t>
            </w:r>
          </w:p>
        </w:tc>
        <w:tc>
          <w:tcPr>
            <w:tcW w:w="806" w:type="pct"/>
            <w:vAlign w:val="center"/>
          </w:tcPr>
          <w:p w:rsidR="00C5617B" w:rsidRPr="00C5617B" w:rsidRDefault="00C5617B" w:rsidP="00806790">
            <w:pPr>
              <w:jc w:val="both"/>
              <w:rPr>
                <w:rFonts w:ascii="Times New Roman" w:hAnsiTheme="minorEastAsia" w:cs="Times New Roman"/>
                <w:sz w:val="22"/>
                <w:highlight w:val="lightGray"/>
                <w:lang w:eastAsia="zh-CN"/>
              </w:rPr>
            </w:pPr>
          </w:p>
        </w:tc>
        <w:tc>
          <w:tcPr>
            <w:tcW w:w="891" w:type="pct"/>
            <w:vAlign w:val="center"/>
          </w:tcPr>
          <w:p w:rsidR="00C5617B" w:rsidRPr="00C5617B" w:rsidRDefault="00C5617B" w:rsidP="00806790">
            <w:pPr>
              <w:jc w:val="both"/>
              <w:rPr>
                <w:rFonts w:ascii="Times New Roman" w:hAnsi="Times New Roman" w:cs="Times New Roman"/>
                <w:sz w:val="22"/>
              </w:rPr>
            </w:pPr>
          </w:p>
        </w:tc>
        <w:tc>
          <w:tcPr>
            <w:tcW w:w="824" w:type="pct"/>
            <w:gridSpan w:val="2"/>
            <w:vAlign w:val="center"/>
          </w:tcPr>
          <w:p w:rsidR="00C5617B" w:rsidRPr="00C5617B" w:rsidRDefault="00C5617B" w:rsidP="00806790">
            <w:pPr>
              <w:jc w:val="both"/>
              <w:rPr>
                <w:rFonts w:ascii="Times New Roman" w:hAnsi="Times New Roman" w:cs="Times New Roman"/>
                <w:sz w:val="22"/>
              </w:rPr>
            </w:pPr>
          </w:p>
        </w:tc>
      </w:tr>
      <w:tr w:rsidR="00C5617B" w:rsidRPr="00C5617B" w:rsidTr="00C5617B">
        <w:tc>
          <w:tcPr>
            <w:tcW w:w="891" w:type="pct"/>
            <w:vAlign w:val="center"/>
          </w:tcPr>
          <w:p w:rsidR="00C5617B" w:rsidRPr="00C5617B" w:rsidRDefault="00C5617B" w:rsidP="00806790">
            <w:pPr>
              <w:jc w:val="both"/>
              <w:rPr>
                <w:rFonts w:ascii="Times New Roman" w:hAnsiTheme="minorEastAsia" w:cs="Times New Roman"/>
                <w:sz w:val="22"/>
                <w:highlight w:val="green"/>
                <w:lang w:eastAsia="zh-CN"/>
              </w:rPr>
            </w:pPr>
            <w:r w:rsidRPr="00C5617B">
              <w:rPr>
                <w:rFonts w:ascii="Times New Roman" w:hAnsiTheme="minorEastAsia" w:cs="Times New Roman"/>
                <w:sz w:val="22"/>
                <w:highlight w:val="green"/>
              </w:rPr>
              <w:t>愛喻</w:t>
            </w:r>
          </w:p>
        </w:tc>
        <w:tc>
          <w:tcPr>
            <w:tcW w:w="697"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hint="eastAsia"/>
                <w:sz w:val="22"/>
                <w:lang w:eastAsia="zh-CN"/>
              </w:rPr>
              <w:t>984</w:t>
            </w:r>
          </w:p>
        </w:tc>
        <w:tc>
          <w:tcPr>
            <w:tcW w:w="891" w:type="pct"/>
          </w:tcPr>
          <w:p w:rsidR="00C5617B" w:rsidRPr="00C5617B" w:rsidRDefault="00C5617B" w:rsidP="00806790">
            <w:pPr>
              <w:jc w:val="both"/>
              <w:rPr>
                <w:rFonts w:ascii="Times New Roman" w:hAnsiTheme="minorEastAsia" w:cs="Times New Roman"/>
                <w:sz w:val="22"/>
              </w:rPr>
            </w:pPr>
          </w:p>
        </w:tc>
        <w:tc>
          <w:tcPr>
            <w:tcW w:w="806" w:type="pct"/>
            <w:vAlign w:val="center"/>
          </w:tcPr>
          <w:p w:rsidR="00C5617B" w:rsidRPr="00C5617B" w:rsidRDefault="00C5617B" w:rsidP="00806790">
            <w:pPr>
              <w:jc w:val="both"/>
              <w:rPr>
                <w:rFonts w:ascii="Times New Roman" w:hAnsiTheme="minorEastAsia" w:cs="Times New Roman"/>
                <w:sz w:val="22"/>
                <w:highlight w:val="lightGray"/>
                <w:lang w:eastAsia="zh-CN"/>
              </w:rPr>
            </w:pPr>
            <w:r w:rsidRPr="00C5617B">
              <w:rPr>
                <w:rFonts w:asciiTheme="minorEastAsia" w:hAnsiTheme="minorEastAsia" w:cs="Times New Roman" w:hint="eastAsia"/>
                <w:sz w:val="22"/>
                <w:lang w:eastAsia="zh-CN"/>
              </w:rPr>
              <w:t>四</w:t>
            </w:r>
            <w:r w:rsidRPr="00C5617B">
              <w:rPr>
                <w:rFonts w:ascii="Times New Roman" w:hAnsiTheme="minorEastAsia" w:cs="Times New Roman" w:hint="eastAsia"/>
                <w:sz w:val="22"/>
                <w:lang w:eastAsia="zh-CN"/>
              </w:rPr>
              <w:t>·</w:t>
            </w:r>
            <w:r w:rsidRPr="00C5617B">
              <w:rPr>
                <w:rFonts w:ascii="Times New Roman" w:hAnsiTheme="minorEastAsia" w:cs="Times New Roman" w:hint="eastAsia"/>
                <w:sz w:val="22"/>
                <w:lang w:eastAsia="zh-CN"/>
              </w:rPr>
              <w:t>199</w:t>
            </w:r>
          </w:p>
        </w:tc>
        <w:tc>
          <w:tcPr>
            <w:tcW w:w="891" w:type="pct"/>
            <w:vAlign w:val="center"/>
          </w:tcPr>
          <w:p w:rsidR="00C5617B" w:rsidRPr="00C5617B" w:rsidRDefault="00C5617B" w:rsidP="00806790">
            <w:pPr>
              <w:jc w:val="both"/>
              <w:rPr>
                <w:rFonts w:ascii="Times New Roman" w:hAnsi="Times New Roman" w:cs="Times New Roman"/>
                <w:sz w:val="22"/>
              </w:rPr>
            </w:pPr>
          </w:p>
        </w:tc>
        <w:tc>
          <w:tcPr>
            <w:tcW w:w="824" w:type="pct"/>
            <w:gridSpan w:val="2"/>
            <w:vAlign w:val="center"/>
          </w:tcPr>
          <w:p w:rsidR="00C5617B" w:rsidRPr="00C5617B" w:rsidRDefault="00C5617B" w:rsidP="00806790">
            <w:pPr>
              <w:jc w:val="both"/>
              <w:rPr>
                <w:rFonts w:ascii="Times New Roman" w:hAnsi="Times New Roman" w:cs="Times New Roman"/>
                <w:sz w:val="22"/>
              </w:rPr>
            </w:pPr>
            <w:r w:rsidRPr="00C5617B">
              <w:rPr>
                <w:rFonts w:asciiTheme="minorEastAsia" w:hAnsiTheme="minorEastAsia" w:cs="Times New Roman" w:hint="eastAsia"/>
                <w:sz w:val="22"/>
                <w:lang w:eastAsia="zh-CN"/>
              </w:rPr>
              <w:t>四</w:t>
            </w:r>
            <w:r w:rsidRPr="00C5617B">
              <w:rPr>
                <w:rFonts w:ascii="Times New Roman" w:hAnsiTheme="minorEastAsia" w:cs="Times New Roman" w:hint="eastAsia"/>
                <w:sz w:val="22"/>
                <w:lang w:eastAsia="zh-CN"/>
              </w:rPr>
              <w:t>·</w:t>
            </w:r>
            <w:r w:rsidRPr="00C5617B">
              <w:rPr>
                <w:rFonts w:ascii="Times New Roman" w:hAnsiTheme="minorEastAsia" w:cs="Times New Roman" w:hint="eastAsia"/>
                <w:sz w:val="22"/>
                <w:lang w:eastAsia="zh-CN"/>
              </w:rPr>
              <w:t>199</w:t>
            </w:r>
          </w:p>
        </w:tc>
      </w:tr>
      <w:tr w:rsidR="00C5617B" w:rsidRPr="00C5617B" w:rsidTr="00C5617B">
        <w:tc>
          <w:tcPr>
            <w:tcW w:w="891" w:type="pct"/>
            <w:vAlign w:val="center"/>
          </w:tcPr>
          <w:p w:rsidR="00C5617B" w:rsidRPr="00C5617B" w:rsidRDefault="00C5617B" w:rsidP="00806790">
            <w:pPr>
              <w:jc w:val="both"/>
              <w:rPr>
                <w:rFonts w:ascii="Times New Roman" w:hAnsiTheme="minorEastAsia" w:cs="Times New Roman"/>
                <w:sz w:val="22"/>
                <w:highlight w:val="green"/>
                <w:lang w:eastAsia="zh-CN"/>
              </w:rPr>
            </w:pPr>
            <w:r w:rsidRPr="00C5617B">
              <w:rPr>
                <w:rFonts w:ascii="Times New Roman" w:hAnsiTheme="minorEastAsia" w:cs="Times New Roman"/>
                <w:sz w:val="22"/>
                <w:highlight w:val="green"/>
              </w:rPr>
              <w:t>愛盡</w:t>
            </w:r>
          </w:p>
        </w:tc>
        <w:tc>
          <w:tcPr>
            <w:tcW w:w="697"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hint="eastAsia"/>
                <w:sz w:val="22"/>
                <w:lang w:eastAsia="zh-CN"/>
              </w:rPr>
              <w:t>988-989</w:t>
            </w:r>
          </w:p>
        </w:tc>
        <w:tc>
          <w:tcPr>
            <w:tcW w:w="891" w:type="pct"/>
          </w:tcPr>
          <w:p w:rsidR="00C5617B" w:rsidRPr="00C5617B" w:rsidRDefault="00C5617B" w:rsidP="00806790">
            <w:pPr>
              <w:jc w:val="both"/>
              <w:rPr>
                <w:rFonts w:ascii="Times New Roman" w:hAnsiTheme="minorEastAsia" w:cs="Times New Roman"/>
                <w:sz w:val="22"/>
              </w:rPr>
            </w:pPr>
            <w:r w:rsidRPr="00C5617B">
              <w:rPr>
                <w:rFonts w:ascii="Times New Roman" w:hAnsiTheme="minorEastAsia" w:cs="Times New Roman"/>
                <w:sz w:val="22"/>
                <w:highlight w:val="green"/>
              </w:rPr>
              <w:t>四０‧</w:t>
            </w:r>
            <w:r w:rsidRPr="00C5617B">
              <w:rPr>
                <w:rFonts w:ascii="Times New Roman" w:hAnsi="Times New Roman" w:cs="Times New Roman"/>
                <w:sz w:val="22"/>
                <w:highlight w:val="green"/>
              </w:rPr>
              <w:t>10</w:t>
            </w:r>
          </w:p>
        </w:tc>
        <w:tc>
          <w:tcPr>
            <w:tcW w:w="806" w:type="pct"/>
            <w:vAlign w:val="center"/>
          </w:tcPr>
          <w:p w:rsidR="00C5617B" w:rsidRPr="00C5617B" w:rsidRDefault="00C5617B" w:rsidP="00806790">
            <w:pPr>
              <w:jc w:val="both"/>
              <w:rPr>
                <w:rFonts w:ascii="Times New Roman" w:hAnsiTheme="minorEastAsia" w:cs="Times New Roman"/>
                <w:sz w:val="22"/>
                <w:highlight w:val="lightGray"/>
                <w:lang w:eastAsia="zh-CN"/>
              </w:rPr>
            </w:pPr>
          </w:p>
        </w:tc>
        <w:tc>
          <w:tcPr>
            <w:tcW w:w="891" w:type="pct"/>
            <w:vAlign w:val="center"/>
          </w:tcPr>
          <w:p w:rsidR="00C5617B" w:rsidRPr="00C5617B" w:rsidRDefault="00C5617B" w:rsidP="00806790">
            <w:pPr>
              <w:jc w:val="both"/>
              <w:rPr>
                <w:rFonts w:ascii="Times New Roman" w:hAnsi="Times New Roman" w:cs="Times New Roman"/>
                <w:sz w:val="22"/>
              </w:rPr>
            </w:pPr>
          </w:p>
        </w:tc>
        <w:tc>
          <w:tcPr>
            <w:tcW w:w="824" w:type="pct"/>
            <w:gridSpan w:val="2"/>
            <w:vAlign w:val="center"/>
          </w:tcPr>
          <w:p w:rsidR="00C5617B" w:rsidRPr="00C5617B" w:rsidRDefault="00C5617B" w:rsidP="00806790">
            <w:pPr>
              <w:jc w:val="both"/>
              <w:rPr>
                <w:rFonts w:ascii="Times New Roman" w:hAnsi="Times New Roman" w:cs="Times New Roman"/>
                <w:sz w:val="22"/>
              </w:rPr>
            </w:pPr>
          </w:p>
        </w:tc>
      </w:tr>
      <w:tr w:rsidR="00C5617B" w:rsidRPr="00C5617B" w:rsidTr="00C5617B">
        <w:tc>
          <w:tcPr>
            <w:tcW w:w="891" w:type="pct"/>
            <w:vAlign w:val="center"/>
          </w:tcPr>
          <w:p w:rsidR="00C5617B" w:rsidRPr="00C5617B" w:rsidRDefault="00C5617B" w:rsidP="00806790">
            <w:pPr>
              <w:jc w:val="both"/>
              <w:rPr>
                <w:rFonts w:ascii="Times New Roman" w:hAnsiTheme="minorEastAsia" w:cs="Times New Roman"/>
                <w:sz w:val="22"/>
                <w:highlight w:val="green"/>
                <w:lang w:eastAsia="zh-CN"/>
              </w:rPr>
            </w:pPr>
            <w:r w:rsidRPr="00C5617B">
              <w:rPr>
                <w:rFonts w:ascii="Times New Roman" w:hAnsiTheme="minorEastAsia" w:cs="Times New Roman"/>
                <w:sz w:val="22"/>
                <w:highlight w:val="green"/>
              </w:rPr>
              <w:lastRenderedPageBreak/>
              <w:t>二人同記一來</w:t>
            </w:r>
          </w:p>
        </w:tc>
        <w:tc>
          <w:tcPr>
            <w:tcW w:w="697"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hint="eastAsia"/>
                <w:sz w:val="22"/>
                <w:lang w:eastAsia="zh-CN"/>
              </w:rPr>
              <w:t>991</w:t>
            </w:r>
          </w:p>
        </w:tc>
        <w:tc>
          <w:tcPr>
            <w:tcW w:w="891" w:type="pct"/>
            <w:vAlign w:val="center"/>
          </w:tcPr>
          <w:p w:rsidR="00C5617B" w:rsidRPr="00C5617B" w:rsidRDefault="00C5617B" w:rsidP="00806790">
            <w:pPr>
              <w:jc w:val="both"/>
              <w:rPr>
                <w:rFonts w:ascii="Times New Roman" w:hAnsi="Times New Roman" w:cs="Times New Roman"/>
                <w:sz w:val="22"/>
              </w:rPr>
            </w:pPr>
          </w:p>
        </w:tc>
        <w:tc>
          <w:tcPr>
            <w:tcW w:w="806" w:type="pct"/>
            <w:vAlign w:val="center"/>
          </w:tcPr>
          <w:p w:rsidR="00C5617B" w:rsidRPr="00C5617B" w:rsidRDefault="00C5617B" w:rsidP="00806790">
            <w:pPr>
              <w:jc w:val="both"/>
              <w:rPr>
                <w:rFonts w:ascii="Times New Roman" w:hAnsiTheme="minorEastAsia" w:cs="Times New Roman"/>
                <w:sz w:val="22"/>
                <w:highlight w:val="lightGray"/>
                <w:lang w:eastAsia="zh-CN"/>
              </w:rPr>
            </w:pPr>
            <w:r w:rsidRPr="00C5617B">
              <w:rPr>
                <w:rFonts w:asciiTheme="minorEastAsia" w:hAnsiTheme="minorEastAsia" w:cs="Times New Roman" w:hint="eastAsia"/>
                <w:sz w:val="22"/>
                <w:lang w:eastAsia="zh-CN"/>
              </w:rPr>
              <w:t>六</w:t>
            </w:r>
            <w:r w:rsidRPr="00C5617B">
              <w:rPr>
                <w:rFonts w:ascii="Times New Roman" w:hAnsiTheme="minorEastAsia" w:cs="Times New Roman" w:hint="eastAsia"/>
                <w:sz w:val="22"/>
                <w:lang w:eastAsia="zh-CN"/>
              </w:rPr>
              <w:t>·</w:t>
            </w:r>
            <w:r w:rsidRPr="00C5617B">
              <w:rPr>
                <w:rFonts w:ascii="Times New Roman" w:hAnsiTheme="minorEastAsia" w:cs="Times New Roman" w:hint="eastAsia"/>
                <w:sz w:val="22"/>
                <w:lang w:eastAsia="zh-CN"/>
              </w:rPr>
              <w:t>44</w:t>
            </w:r>
          </w:p>
        </w:tc>
        <w:tc>
          <w:tcPr>
            <w:tcW w:w="891" w:type="pct"/>
            <w:vAlign w:val="center"/>
          </w:tcPr>
          <w:p w:rsidR="00C5617B" w:rsidRPr="00C5617B" w:rsidRDefault="00C5617B" w:rsidP="00806790">
            <w:pPr>
              <w:jc w:val="both"/>
              <w:rPr>
                <w:rFonts w:ascii="Times New Roman" w:hAnsi="Times New Roman" w:cs="Times New Roman"/>
                <w:sz w:val="22"/>
              </w:rPr>
            </w:pPr>
          </w:p>
        </w:tc>
        <w:tc>
          <w:tcPr>
            <w:tcW w:w="824" w:type="pct"/>
            <w:gridSpan w:val="2"/>
            <w:vAlign w:val="center"/>
          </w:tcPr>
          <w:p w:rsidR="00C5617B" w:rsidRPr="00C5617B" w:rsidRDefault="00C5617B" w:rsidP="00806790">
            <w:pPr>
              <w:jc w:val="both"/>
              <w:rPr>
                <w:rFonts w:ascii="Times New Roman" w:hAnsi="Times New Roman" w:cs="Times New Roman"/>
                <w:sz w:val="22"/>
              </w:rPr>
            </w:pPr>
            <w:r w:rsidRPr="00C5617B">
              <w:rPr>
                <w:rFonts w:asciiTheme="minorEastAsia" w:hAnsiTheme="minorEastAsia" w:cs="Times New Roman" w:hint="eastAsia"/>
                <w:sz w:val="22"/>
                <w:lang w:eastAsia="zh-CN"/>
              </w:rPr>
              <w:t>六</w:t>
            </w:r>
            <w:r w:rsidRPr="00C5617B">
              <w:rPr>
                <w:rFonts w:ascii="Times New Roman" w:hAnsiTheme="minorEastAsia" w:cs="Times New Roman" w:hint="eastAsia"/>
                <w:sz w:val="22"/>
                <w:lang w:eastAsia="zh-CN"/>
              </w:rPr>
              <w:t>·</w:t>
            </w:r>
            <w:r w:rsidRPr="00C5617B">
              <w:rPr>
                <w:rFonts w:ascii="Times New Roman" w:hAnsiTheme="minorEastAsia" w:cs="Times New Roman" w:hint="eastAsia"/>
                <w:sz w:val="22"/>
                <w:lang w:eastAsia="zh-CN"/>
              </w:rPr>
              <w:t>44</w:t>
            </w:r>
          </w:p>
        </w:tc>
      </w:tr>
      <w:tr w:rsidR="00C5617B" w:rsidRPr="00C5617B" w:rsidTr="00C5617B">
        <w:tc>
          <w:tcPr>
            <w:tcW w:w="891"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sz w:val="22"/>
                <w:lang w:eastAsia="zh-CN"/>
              </w:rPr>
              <w:t>上來卷</w:t>
            </w:r>
            <w:r w:rsidRPr="00C5617B">
              <w:rPr>
                <w:rFonts w:ascii="Times New Roman" w:hAnsi="Times New Roman" w:cs="Times New Roman"/>
                <w:sz w:val="22"/>
                <w:lang w:eastAsia="zh-CN"/>
              </w:rPr>
              <w:t>35</w:t>
            </w:r>
          </w:p>
        </w:tc>
        <w:tc>
          <w:tcPr>
            <w:tcW w:w="697" w:type="pct"/>
            <w:vAlign w:val="center"/>
          </w:tcPr>
          <w:p w:rsidR="00C5617B" w:rsidRPr="00C5617B" w:rsidRDefault="00C5617B" w:rsidP="00806790">
            <w:pPr>
              <w:jc w:val="both"/>
              <w:rPr>
                <w:rFonts w:ascii="Times New Roman" w:hAnsi="Times New Roman" w:cs="Times New Roman"/>
                <w:sz w:val="22"/>
              </w:rPr>
            </w:pPr>
          </w:p>
        </w:tc>
        <w:tc>
          <w:tcPr>
            <w:tcW w:w="891" w:type="pct"/>
            <w:vAlign w:val="center"/>
          </w:tcPr>
          <w:p w:rsidR="00C5617B" w:rsidRPr="00C5617B" w:rsidRDefault="00C5617B" w:rsidP="00806790">
            <w:pPr>
              <w:jc w:val="both"/>
              <w:rPr>
                <w:rFonts w:ascii="Times New Roman" w:hAnsi="Times New Roman" w:cs="Times New Roman"/>
                <w:sz w:val="22"/>
              </w:rPr>
            </w:pPr>
          </w:p>
        </w:tc>
        <w:tc>
          <w:tcPr>
            <w:tcW w:w="806" w:type="pct"/>
            <w:vAlign w:val="center"/>
          </w:tcPr>
          <w:p w:rsidR="00C5617B" w:rsidRPr="00C5617B" w:rsidRDefault="00C5617B" w:rsidP="00806790">
            <w:pPr>
              <w:jc w:val="both"/>
              <w:rPr>
                <w:rFonts w:ascii="Times New Roman" w:hAnsi="Times New Roman" w:cs="Times New Roman"/>
                <w:sz w:val="22"/>
              </w:rPr>
            </w:pPr>
          </w:p>
        </w:tc>
        <w:tc>
          <w:tcPr>
            <w:tcW w:w="891" w:type="pct"/>
            <w:vAlign w:val="center"/>
          </w:tcPr>
          <w:p w:rsidR="00C5617B" w:rsidRPr="00C5617B" w:rsidRDefault="00C5617B" w:rsidP="00806790">
            <w:pPr>
              <w:jc w:val="both"/>
              <w:rPr>
                <w:rFonts w:ascii="Times New Roman" w:hAnsi="Times New Roman" w:cs="Times New Roman"/>
                <w:sz w:val="22"/>
              </w:rPr>
            </w:pPr>
          </w:p>
        </w:tc>
        <w:tc>
          <w:tcPr>
            <w:tcW w:w="824" w:type="pct"/>
            <w:gridSpan w:val="2"/>
            <w:vAlign w:val="center"/>
          </w:tcPr>
          <w:p w:rsidR="00C5617B" w:rsidRPr="00C5617B" w:rsidRDefault="00C5617B" w:rsidP="00806790">
            <w:pPr>
              <w:jc w:val="both"/>
              <w:rPr>
                <w:rFonts w:ascii="Times New Roman" w:hAnsi="Times New Roman" w:cs="Times New Roman"/>
                <w:sz w:val="22"/>
              </w:rPr>
            </w:pPr>
          </w:p>
        </w:tc>
      </w:tr>
      <w:tr w:rsidR="00C5617B" w:rsidRPr="00C5617B" w:rsidTr="00C5617B">
        <w:tc>
          <w:tcPr>
            <w:tcW w:w="891"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sz w:val="22"/>
                <w:lang w:eastAsia="zh-CN"/>
              </w:rPr>
              <w:t>思惟三相</w:t>
            </w:r>
          </w:p>
        </w:tc>
        <w:tc>
          <w:tcPr>
            <w:tcW w:w="697"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imes New Roman" w:cs="Times New Roman"/>
                <w:sz w:val="22"/>
                <w:lang w:eastAsia="zh-CN"/>
              </w:rPr>
              <w:t>1247</w:t>
            </w:r>
          </w:p>
        </w:tc>
        <w:tc>
          <w:tcPr>
            <w:tcW w:w="891" w:type="pct"/>
            <w:vAlign w:val="center"/>
          </w:tcPr>
          <w:p w:rsidR="00C5617B" w:rsidRPr="00C5617B" w:rsidRDefault="00C5617B" w:rsidP="00806790">
            <w:pPr>
              <w:jc w:val="both"/>
              <w:rPr>
                <w:rFonts w:ascii="Times New Roman" w:hAnsi="Times New Roman" w:cs="Times New Roman"/>
                <w:sz w:val="22"/>
              </w:rPr>
            </w:pPr>
          </w:p>
        </w:tc>
        <w:tc>
          <w:tcPr>
            <w:tcW w:w="806" w:type="pct"/>
            <w:vAlign w:val="center"/>
          </w:tcPr>
          <w:p w:rsidR="00C5617B" w:rsidRPr="00C5617B" w:rsidRDefault="00C5617B" w:rsidP="00806790">
            <w:pPr>
              <w:jc w:val="both"/>
              <w:rPr>
                <w:rFonts w:ascii="Times New Roman" w:hAnsi="Times New Roman" w:cs="Times New Roman"/>
                <w:sz w:val="22"/>
              </w:rPr>
            </w:pPr>
          </w:p>
        </w:tc>
        <w:tc>
          <w:tcPr>
            <w:tcW w:w="891" w:type="pct"/>
            <w:vAlign w:val="center"/>
          </w:tcPr>
          <w:p w:rsidR="00C5617B" w:rsidRPr="00C5617B" w:rsidRDefault="00C5617B" w:rsidP="00806790">
            <w:pPr>
              <w:jc w:val="both"/>
              <w:rPr>
                <w:rFonts w:ascii="Times New Roman" w:hAnsi="Times New Roman" w:cs="Times New Roman"/>
                <w:sz w:val="22"/>
                <w:highlight w:val="lightGray"/>
                <w:lang w:eastAsia="zh-CN"/>
              </w:rPr>
            </w:pPr>
            <w:r w:rsidRPr="00C5617B">
              <w:rPr>
                <w:rFonts w:ascii="Times New Roman" w:hAnsiTheme="minorEastAsia" w:cs="Times New Roman"/>
                <w:sz w:val="22"/>
                <w:highlight w:val="lightGray"/>
                <w:lang w:eastAsia="zh-CN"/>
              </w:rPr>
              <w:t>三</w:t>
            </w:r>
            <w:r w:rsidRPr="00C5617B">
              <w:rPr>
                <w:rFonts w:asciiTheme="minorEastAsia" w:hAnsiTheme="minorEastAsia" w:cs="Times New Roman"/>
                <w:sz w:val="22"/>
                <w:highlight w:val="lightGray"/>
              </w:rPr>
              <w:t>‧</w:t>
            </w:r>
            <w:r w:rsidRPr="00C5617B">
              <w:rPr>
                <w:rFonts w:ascii="Times New Roman" w:hAnsi="Times New Roman" w:cs="Times New Roman"/>
                <w:sz w:val="22"/>
                <w:highlight w:val="lightGray"/>
                <w:lang w:eastAsia="zh-CN"/>
              </w:rPr>
              <w:t>25</w:t>
            </w:r>
          </w:p>
        </w:tc>
        <w:tc>
          <w:tcPr>
            <w:tcW w:w="824" w:type="pct"/>
            <w:gridSpan w:val="2"/>
            <w:vAlign w:val="center"/>
          </w:tcPr>
          <w:p w:rsidR="00C5617B" w:rsidRPr="00C5617B" w:rsidRDefault="00C5617B" w:rsidP="00806790">
            <w:pPr>
              <w:jc w:val="both"/>
              <w:rPr>
                <w:rFonts w:ascii="Times New Roman" w:hAnsi="Times New Roman" w:cs="Times New Roman"/>
                <w:sz w:val="22"/>
                <w:highlight w:val="lightGray"/>
                <w:lang w:eastAsia="zh-CN"/>
              </w:rPr>
            </w:pPr>
            <w:r w:rsidRPr="00C5617B">
              <w:rPr>
                <w:rFonts w:ascii="Times New Roman" w:hAnsiTheme="minorEastAsia" w:cs="Times New Roman"/>
                <w:sz w:val="22"/>
                <w:highlight w:val="lightGray"/>
                <w:lang w:eastAsia="zh-CN"/>
              </w:rPr>
              <w:t>三</w:t>
            </w:r>
            <w:r w:rsidRPr="00C5617B">
              <w:rPr>
                <w:rFonts w:asciiTheme="minorEastAsia" w:hAnsiTheme="minorEastAsia" w:cs="Times New Roman"/>
                <w:sz w:val="22"/>
                <w:highlight w:val="lightGray"/>
              </w:rPr>
              <w:t>‧</w:t>
            </w:r>
            <w:r w:rsidRPr="00C5617B">
              <w:rPr>
                <w:rFonts w:ascii="Times New Roman" w:hAnsi="Times New Roman" w:cs="Times New Roman"/>
                <w:sz w:val="22"/>
                <w:highlight w:val="lightGray"/>
                <w:lang w:eastAsia="zh-CN"/>
              </w:rPr>
              <w:t>100</w:t>
            </w:r>
          </w:p>
        </w:tc>
      </w:tr>
      <w:tr w:rsidR="00C5617B" w:rsidRPr="00C5617B" w:rsidTr="00C5617B">
        <w:tc>
          <w:tcPr>
            <w:tcW w:w="891"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sz w:val="22"/>
              </w:rPr>
              <w:t>牧牛</w:t>
            </w:r>
            <w:r w:rsidRPr="00C5617B">
              <w:rPr>
                <w:rFonts w:ascii="Times New Roman" w:hAnsiTheme="minorEastAsia" w:cs="Times New Roman"/>
                <w:sz w:val="22"/>
                <w:lang w:eastAsia="zh-CN"/>
              </w:rPr>
              <w:t>十一法</w:t>
            </w:r>
          </w:p>
        </w:tc>
        <w:tc>
          <w:tcPr>
            <w:tcW w:w="697"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imes New Roman" w:cs="Times New Roman"/>
                <w:sz w:val="22"/>
                <w:lang w:eastAsia="zh-CN"/>
              </w:rPr>
              <w:t>1249</w:t>
            </w:r>
          </w:p>
        </w:tc>
        <w:tc>
          <w:tcPr>
            <w:tcW w:w="891" w:type="pct"/>
            <w:vAlign w:val="center"/>
          </w:tcPr>
          <w:p w:rsidR="00C5617B" w:rsidRPr="00C5617B" w:rsidRDefault="00C5617B" w:rsidP="00806790">
            <w:pPr>
              <w:jc w:val="both"/>
              <w:rPr>
                <w:rFonts w:ascii="Times New Roman" w:hAnsi="Times New Roman" w:cs="Times New Roman"/>
                <w:sz w:val="22"/>
              </w:rPr>
            </w:pPr>
          </w:p>
        </w:tc>
        <w:tc>
          <w:tcPr>
            <w:tcW w:w="806"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sz w:val="22"/>
                <w:lang w:eastAsia="zh-CN"/>
              </w:rPr>
              <w:t>三</w:t>
            </w:r>
            <w:r w:rsidRPr="00C5617B">
              <w:rPr>
                <w:rFonts w:asciiTheme="minorEastAsia" w:hAnsiTheme="minorEastAsia" w:cs="Times New Roman"/>
                <w:sz w:val="22"/>
              </w:rPr>
              <w:t>‧</w:t>
            </w:r>
            <w:r w:rsidRPr="00C5617B">
              <w:rPr>
                <w:rFonts w:ascii="Times New Roman" w:hAnsi="Times New Roman" w:cs="Times New Roman"/>
                <w:sz w:val="22"/>
                <w:lang w:eastAsia="zh-CN"/>
              </w:rPr>
              <w:t>18</w:t>
            </w:r>
          </w:p>
        </w:tc>
        <w:tc>
          <w:tcPr>
            <w:tcW w:w="891" w:type="pct"/>
            <w:vAlign w:val="center"/>
          </w:tcPr>
          <w:p w:rsidR="00C5617B" w:rsidRPr="00C5617B" w:rsidRDefault="00C5617B" w:rsidP="00806790">
            <w:pPr>
              <w:jc w:val="both"/>
              <w:rPr>
                <w:rFonts w:ascii="Times New Roman" w:hAnsi="Times New Roman" w:cs="Times New Roman"/>
                <w:sz w:val="22"/>
              </w:rPr>
            </w:pPr>
          </w:p>
        </w:tc>
        <w:tc>
          <w:tcPr>
            <w:tcW w:w="824" w:type="pct"/>
            <w:gridSpan w:val="2"/>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sz w:val="22"/>
                <w:highlight w:val="lightGray"/>
                <w:lang w:eastAsia="zh-CN"/>
              </w:rPr>
              <w:t>一一</w:t>
            </w:r>
            <w:r w:rsidRPr="00C5617B">
              <w:rPr>
                <w:rFonts w:asciiTheme="minorEastAsia" w:hAnsiTheme="minorEastAsia" w:cs="Times New Roman"/>
                <w:sz w:val="22"/>
                <w:highlight w:val="lightGray"/>
              </w:rPr>
              <w:t>‧</w:t>
            </w:r>
            <w:r w:rsidRPr="00C5617B">
              <w:rPr>
                <w:rFonts w:ascii="Times New Roman" w:hAnsi="Times New Roman" w:cs="Times New Roman"/>
                <w:sz w:val="22"/>
                <w:highlight w:val="lightGray"/>
                <w:lang w:eastAsia="zh-CN"/>
              </w:rPr>
              <w:t>18</w:t>
            </w:r>
          </w:p>
        </w:tc>
      </w:tr>
      <w:tr w:rsidR="00C5617B" w:rsidRPr="00C5617B" w:rsidTr="00C5617B">
        <w:tc>
          <w:tcPr>
            <w:tcW w:w="891"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sz w:val="22"/>
              </w:rPr>
              <w:t>野狐鳴</w:t>
            </w:r>
          </w:p>
        </w:tc>
        <w:tc>
          <w:tcPr>
            <w:tcW w:w="697"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imes New Roman" w:cs="Times New Roman"/>
                <w:sz w:val="22"/>
                <w:lang w:eastAsia="zh-CN"/>
              </w:rPr>
              <w:t>1264</w:t>
            </w:r>
          </w:p>
        </w:tc>
        <w:tc>
          <w:tcPr>
            <w:tcW w:w="891"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sz w:val="22"/>
                <w:lang w:eastAsia="zh-CN"/>
              </w:rPr>
              <w:t>一七</w:t>
            </w:r>
            <w:r w:rsidRPr="00C5617B">
              <w:rPr>
                <w:rFonts w:asciiTheme="minorEastAsia" w:hAnsiTheme="minorEastAsia" w:cs="Times New Roman"/>
                <w:sz w:val="22"/>
              </w:rPr>
              <w:t>‧</w:t>
            </w:r>
            <w:r w:rsidRPr="00C5617B">
              <w:rPr>
                <w:rFonts w:ascii="Times New Roman" w:hAnsi="Times New Roman" w:cs="Times New Roman"/>
                <w:sz w:val="22"/>
                <w:lang w:eastAsia="zh-CN"/>
              </w:rPr>
              <w:t>8</w:t>
            </w:r>
          </w:p>
        </w:tc>
        <w:tc>
          <w:tcPr>
            <w:tcW w:w="806" w:type="pct"/>
            <w:vAlign w:val="center"/>
          </w:tcPr>
          <w:p w:rsidR="00C5617B" w:rsidRPr="00C5617B" w:rsidRDefault="00C5617B" w:rsidP="00806790">
            <w:pPr>
              <w:jc w:val="both"/>
              <w:rPr>
                <w:rFonts w:ascii="Times New Roman" w:hAnsi="Times New Roman" w:cs="Times New Roman"/>
                <w:sz w:val="22"/>
              </w:rPr>
            </w:pPr>
          </w:p>
        </w:tc>
        <w:tc>
          <w:tcPr>
            <w:tcW w:w="891" w:type="pct"/>
            <w:vAlign w:val="center"/>
          </w:tcPr>
          <w:p w:rsidR="00C5617B" w:rsidRPr="00C5617B" w:rsidRDefault="00C5617B" w:rsidP="00806790">
            <w:pPr>
              <w:jc w:val="both"/>
              <w:rPr>
                <w:rFonts w:ascii="Times New Roman" w:hAnsi="Times New Roman" w:cs="Times New Roman"/>
                <w:sz w:val="22"/>
              </w:rPr>
            </w:pPr>
            <w:r w:rsidRPr="00C5617B">
              <w:rPr>
                <w:rFonts w:ascii="Times New Roman" w:hAnsiTheme="minorEastAsia" w:cs="Times New Roman"/>
                <w:sz w:val="22"/>
                <w:lang w:eastAsia="zh-CN"/>
              </w:rPr>
              <w:t>一七</w:t>
            </w:r>
            <w:r w:rsidRPr="00C5617B">
              <w:rPr>
                <w:rFonts w:asciiTheme="minorEastAsia" w:hAnsiTheme="minorEastAsia" w:cs="Times New Roman"/>
                <w:sz w:val="22"/>
              </w:rPr>
              <w:t>‧</w:t>
            </w:r>
            <w:r w:rsidRPr="00C5617B">
              <w:rPr>
                <w:rFonts w:ascii="Times New Roman" w:hAnsi="Times New Roman" w:cs="Times New Roman"/>
                <w:sz w:val="22"/>
                <w:lang w:eastAsia="zh-CN"/>
              </w:rPr>
              <w:t>8</w:t>
            </w:r>
          </w:p>
        </w:tc>
        <w:tc>
          <w:tcPr>
            <w:tcW w:w="824" w:type="pct"/>
            <w:gridSpan w:val="2"/>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sz w:val="22"/>
                <w:highlight w:val="lightGray"/>
                <w:lang w:eastAsia="zh-CN"/>
              </w:rPr>
              <w:t>二</w:t>
            </w:r>
            <w:r w:rsidRPr="00C5617B">
              <w:rPr>
                <w:rFonts w:ascii="Times New Roman" w:hAnsiTheme="minorEastAsia" w:cs="Times New Roman"/>
                <w:sz w:val="22"/>
                <w:highlight w:val="lightGray"/>
              </w:rPr>
              <w:t>０</w:t>
            </w:r>
            <w:r w:rsidRPr="00C5617B">
              <w:rPr>
                <w:rFonts w:asciiTheme="minorEastAsia" w:hAnsiTheme="minorEastAsia" w:cs="Times New Roman"/>
                <w:sz w:val="22"/>
                <w:highlight w:val="lightGray"/>
              </w:rPr>
              <w:t>‧</w:t>
            </w:r>
            <w:r w:rsidRPr="00C5617B">
              <w:rPr>
                <w:rFonts w:ascii="Times New Roman" w:hAnsi="Times New Roman" w:cs="Times New Roman"/>
                <w:sz w:val="22"/>
                <w:highlight w:val="lightGray"/>
                <w:lang w:eastAsia="zh-CN"/>
              </w:rPr>
              <w:t>11-12</w:t>
            </w:r>
          </w:p>
        </w:tc>
      </w:tr>
      <w:tr w:rsidR="00C5617B" w:rsidRPr="00C5617B" w:rsidTr="00C5617B">
        <w:tc>
          <w:tcPr>
            <w:tcW w:w="891"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sz w:val="22"/>
                <w:lang w:eastAsia="zh-CN"/>
              </w:rPr>
              <w:t>病</w:t>
            </w:r>
          </w:p>
        </w:tc>
        <w:tc>
          <w:tcPr>
            <w:tcW w:w="697"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imes New Roman" w:cs="Times New Roman"/>
                <w:sz w:val="22"/>
                <w:lang w:eastAsia="zh-CN"/>
              </w:rPr>
              <w:t>1266</w:t>
            </w:r>
          </w:p>
        </w:tc>
        <w:tc>
          <w:tcPr>
            <w:tcW w:w="891" w:type="pct"/>
            <w:vAlign w:val="center"/>
          </w:tcPr>
          <w:p w:rsidR="00C5617B" w:rsidRPr="00C5617B" w:rsidRDefault="00C5617B" w:rsidP="00806790">
            <w:pPr>
              <w:jc w:val="both"/>
              <w:rPr>
                <w:rFonts w:ascii="Times New Roman" w:hAnsi="Times New Roman" w:cs="Times New Roman"/>
                <w:sz w:val="22"/>
              </w:rPr>
            </w:pPr>
          </w:p>
        </w:tc>
        <w:tc>
          <w:tcPr>
            <w:tcW w:w="806" w:type="pct"/>
            <w:vAlign w:val="center"/>
          </w:tcPr>
          <w:p w:rsidR="00C5617B" w:rsidRPr="00C5617B" w:rsidRDefault="00C5617B" w:rsidP="00806790">
            <w:pPr>
              <w:jc w:val="both"/>
              <w:rPr>
                <w:rFonts w:ascii="Times New Roman" w:hAnsi="Times New Roman" w:cs="Times New Roman"/>
                <w:sz w:val="22"/>
              </w:rPr>
            </w:pPr>
          </w:p>
        </w:tc>
        <w:tc>
          <w:tcPr>
            <w:tcW w:w="891"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sz w:val="22"/>
                <w:highlight w:val="lightGray"/>
                <w:lang w:eastAsia="zh-CN"/>
              </w:rPr>
              <w:t>三五</w:t>
            </w:r>
            <w:r w:rsidRPr="00C5617B">
              <w:rPr>
                <w:rFonts w:asciiTheme="minorEastAsia" w:hAnsiTheme="minorEastAsia" w:cs="Times New Roman"/>
                <w:sz w:val="22"/>
                <w:highlight w:val="lightGray"/>
              </w:rPr>
              <w:t>‧</w:t>
            </w:r>
            <w:r w:rsidRPr="00C5617B">
              <w:rPr>
                <w:rFonts w:ascii="Times New Roman" w:hAnsi="Times New Roman" w:cs="Times New Roman"/>
                <w:sz w:val="22"/>
                <w:highlight w:val="lightGray"/>
                <w:lang w:eastAsia="zh-CN"/>
              </w:rPr>
              <w:t>87</w:t>
            </w:r>
          </w:p>
        </w:tc>
        <w:tc>
          <w:tcPr>
            <w:tcW w:w="824" w:type="pct"/>
            <w:gridSpan w:val="2"/>
            <w:vAlign w:val="center"/>
          </w:tcPr>
          <w:p w:rsidR="00C5617B" w:rsidRPr="00C5617B" w:rsidRDefault="00C5617B" w:rsidP="00806790">
            <w:pPr>
              <w:jc w:val="both"/>
              <w:rPr>
                <w:rFonts w:ascii="Times New Roman" w:hAnsi="Times New Roman" w:cs="Times New Roman"/>
                <w:sz w:val="22"/>
              </w:rPr>
            </w:pPr>
          </w:p>
        </w:tc>
      </w:tr>
      <w:tr w:rsidR="00C5617B" w:rsidRPr="00C5617B" w:rsidTr="00C5617B">
        <w:tc>
          <w:tcPr>
            <w:tcW w:w="891"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sz w:val="22"/>
                <w:lang w:eastAsia="zh-CN"/>
              </w:rPr>
              <w:t>上來卷</w:t>
            </w:r>
            <w:r w:rsidRPr="00C5617B">
              <w:rPr>
                <w:rFonts w:ascii="Times New Roman" w:hAnsi="Times New Roman" w:cs="Times New Roman"/>
                <w:sz w:val="22"/>
                <w:lang w:eastAsia="zh-CN"/>
              </w:rPr>
              <w:t>47</w:t>
            </w:r>
          </w:p>
        </w:tc>
        <w:tc>
          <w:tcPr>
            <w:tcW w:w="697" w:type="pct"/>
            <w:vAlign w:val="center"/>
          </w:tcPr>
          <w:p w:rsidR="00C5617B" w:rsidRPr="00C5617B" w:rsidRDefault="00C5617B" w:rsidP="00806790">
            <w:pPr>
              <w:jc w:val="both"/>
              <w:rPr>
                <w:rFonts w:ascii="Times New Roman" w:hAnsi="Times New Roman" w:cs="Times New Roman"/>
                <w:sz w:val="22"/>
                <w:lang w:eastAsia="zh-CN"/>
              </w:rPr>
            </w:pPr>
          </w:p>
        </w:tc>
        <w:tc>
          <w:tcPr>
            <w:tcW w:w="891" w:type="pct"/>
            <w:vAlign w:val="center"/>
          </w:tcPr>
          <w:p w:rsidR="00C5617B" w:rsidRPr="00C5617B" w:rsidRDefault="00C5617B" w:rsidP="00806790">
            <w:pPr>
              <w:jc w:val="both"/>
              <w:rPr>
                <w:rFonts w:ascii="Times New Roman" w:hAnsi="Times New Roman" w:cs="Times New Roman"/>
                <w:sz w:val="22"/>
              </w:rPr>
            </w:pPr>
          </w:p>
        </w:tc>
        <w:tc>
          <w:tcPr>
            <w:tcW w:w="806" w:type="pct"/>
            <w:vAlign w:val="center"/>
          </w:tcPr>
          <w:p w:rsidR="00C5617B" w:rsidRPr="00C5617B" w:rsidRDefault="00C5617B" w:rsidP="00806790">
            <w:pPr>
              <w:jc w:val="both"/>
              <w:rPr>
                <w:rFonts w:ascii="Times New Roman" w:hAnsi="Times New Roman" w:cs="Times New Roman"/>
                <w:sz w:val="22"/>
              </w:rPr>
            </w:pPr>
          </w:p>
        </w:tc>
        <w:tc>
          <w:tcPr>
            <w:tcW w:w="891" w:type="pct"/>
            <w:vAlign w:val="center"/>
          </w:tcPr>
          <w:p w:rsidR="00C5617B" w:rsidRPr="00C5617B" w:rsidRDefault="00C5617B" w:rsidP="00806790">
            <w:pPr>
              <w:jc w:val="both"/>
              <w:rPr>
                <w:rFonts w:ascii="Times New Roman" w:hAnsi="Times New Roman" w:cs="Times New Roman"/>
                <w:sz w:val="22"/>
                <w:highlight w:val="lightGray"/>
                <w:lang w:eastAsia="zh-CN"/>
              </w:rPr>
            </w:pPr>
          </w:p>
        </w:tc>
        <w:tc>
          <w:tcPr>
            <w:tcW w:w="824" w:type="pct"/>
            <w:gridSpan w:val="2"/>
            <w:vAlign w:val="center"/>
          </w:tcPr>
          <w:p w:rsidR="00C5617B" w:rsidRPr="00C5617B" w:rsidRDefault="00C5617B" w:rsidP="00806790">
            <w:pPr>
              <w:jc w:val="both"/>
              <w:rPr>
                <w:rFonts w:ascii="Times New Roman" w:hAnsi="Times New Roman" w:cs="Times New Roman"/>
                <w:sz w:val="22"/>
              </w:rPr>
            </w:pPr>
          </w:p>
        </w:tc>
      </w:tr>
      <w:tr w:rsidR="00C5617B" w:rsidRPr="00C5617B" w:rsidTr="00C5617B">
        <w:tc>
          <w:tcPr>
            <w:tcW w:w="891" w:type="pct"/>
            <w:vAlign w:val="center"/>
          </w:tcPr>
          <w:p w:rsidR="00C5617B" w:rsidRPr="00C5617B" w:rsidRDefault="00C5617B" w:rsidP="00806790">
            <w:pPr>
              <w:jc w:val="both"/>
              <w:rPr>
                <w:rFonts w:ascii="Times New Roman" w:hAnsiTheme="minorEastAsia" w:cs="Times New Roman"/>
                <w:sz w:val="22"/>
                <w:highlight w:val="green"/>
                <w:lang w:eastAsia="zh-CN"/>
              </w:rPr>
            </w:pPr>
            <w:r w:rsidRPr="00C5617B">
              <w:rPr>
                <w:rFonts w:ascii="Times New Roman" w:hAnsiTheme="minorEastAsia" w:cs="Times New Roman" w:hint="eastAsia"/>
                <w:sz w:val="22"/>
                <w:highlight w:val="green"/>
                <w:lang w:eastAsia="zh-CN"/>
              </w:rPr>
              <w:t>淨法</w:t>
            </w:r>
          </w:p>
        </w:tc>
        <w:tc>
          <w:tcPr>
            <w:tcW w:w="697"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hint="eastAsia"/>
                <w:sz w:val="22"/>
                <w:lang w:eastAsia="zh-CN"/>
              </w:rPr>
              <w:t>1039</w:t>
            </w:r>
          </w:p>
        </w:tc>
        <w:tc>
          <w:tcPr>
            <w:tcW w:w="891" w:type="pct"/>
            <w:vAlign w:val="center"/>
          </w:tcPr>
          <w:p w:rsidR="00C5617B" w:rsidRPr="00C5617B" w:rsidRDefault="00C5617B" w:rsidP="00806790">
            <w:pPr>
              <w:jc w:val="both"/>
              <w:rPr>
                <w:rFonts w:ascii="Times New Roman" w:hAnsi="Times New Roman" w:cs="Times New Roman"/>
                <w:sz w:val="22"/>
              </w:rPr>
            </w:pPr>
          </w:p>
        </w:tc>
        <w:tc>
          <w:tcPr>
            <w:tcW w:w="806" w:type="pct"/>
          </w:tcPr>
          <w:p w:rsidR="00C5617B" w:rsidRPr="00C5617B" w:rsidRDefault="00C5617B" w:rsidP="00806790">
            <w:pPr>
              <w:jc w:val="both"/>
              <w:rPr>
                <w:rFonts w:ascii="Times New Roman" w:hAnsiTheme="minorEastAsia" w:cs="Times New Roman"/>
                <w:sz w:val="22"/>
                <w:highlight w:val="green"/>
              </w:rPr>
            </w:pPr>
            <w:r w:rsidRPr="00C5617B">
              <w:rPr>
                <w:rFonts w:ascii="Times New Roman" w:hAnsiTheme="minorEastAsia" w:cs="Times New Roman"/>
                <w:sz w:val="22"/>
                <w:highlight w:val="green"/>
              </w:rPr>
              <w:t>一０‧</w:t>
            </w:r>
            <w:r w:rsidRPr="00C5617B">
              <w:rPr>
                <w:rFonts w:ascii="Times New Roman" w:hAnsiTheme="minorEastAsia" w:cs="Times New Roman" w:hint="eastAsia"/>
                <w:sz w:val="22"/>
                <w:highlight w:val="green"/>
                <w:lang w:eastAsia="zh-CN"/>
              </w:rPr>
              <w:t>176</w:t>
            </w:r>
          </w:p>
        </w:tc>
        <w:tc>
          <w:tcPr>
            <w:tcW w:w="891" w:type="pct"/>
            <w:vAlign w:val="center"/>
          </w:tcPr>
          <w:p w:rsidR="00C5617B" w:rsidRPr="00C5617B" w:rsidRDefault="00C5617B" w:rsidP="00806790">
            <w:pPr>
              <w:jc w:val="both"/>
              <w:rPr>
                <w:rFonts w:ascii="Times New Roman" w:hAnsi="Times New Roman" w:cs="Times New Roman"/>
                <w:sz w:val="22"/>
                <w:highlight w:val="lightGray"/>
                <w:lang w:eastAsia="zh-CN"/>
              </w:rPr>
            </w:pPr>
          </w:p>
        </w:tc>
        <w:tc>
          <w:tcPr>
            <w:tcW w:w="824" w:type="pct"/>
            <w:gridSpan w:val="2"/>
          </w:tcPr>
          <w:p w:rsidR="00C5617B" w:rsidRPr="00C5617B" w:rsidRDefault="00C5617B" w:rsidP="00806790">
            <w:pPr>
              <w:rPr>
                <w:sz w:val="22"/>
              </w:rPr>
            </w:pPr>
            <w:r w:rsidRPr="00C5617B">
              <w:rPr>
                <w:rFonts w:ascii="Times New Roman" w:hAnsiTheme="minorEastAsia" w:cs="Times New Roman"/>
                <w:sz w:val="22"/>
                <w:highlight w:val="lightGray"/>
              </w:rPr>
              <w:t>一０</w:t>
            </w:r>
            <w:r w:rsidRPr="00C5617B">
              <w:rPr>
                <w:rFonts w:asciiTheme="minorEastAsia" w:hAnsiTheme="minorEastAsia" w:cs="Times New Roman"/>
                <w:sz w:val="22"/>
                <w:highlight w:val="lightGray"/>
              </w:rPr>
              <w:t>‧</w:t>
            </w:r>
            <w:r w:rsidRPr="00C5617B">
              <w:rPr>
                <w:rFonts w:ascii="Times New Roman" w:hAnsi="Times New Roman" w:cs="Times New Roman"/>
                <w:sz w:val="22"/>
                <w:highlight w:val="lightGray"/>
                <w:lang w:eastAsia="zh-CN"/>
              </w:rPr>
              <w:t>1</w:t>
            </w:r>
            <w:r w:rsidRPr="00C5617B">
              <w:rPr>
                <w:rFonts w:ascii="Times New Roman" w:hAnsi="Times New Roman" w:cs="Times New Roman" w:hint="eastAsia"/>
                <w:sz w:val="22"/>
                <w:highlight w:val="lightGray"/>
                <w:lang w:eastAsia="zh-CN"/>
              </w:rPr>
              <w:t>76</w:t>
            </w:r>
          </w:p>
        </w:tc>
      </w:tr>
      <w:tr w:rsidR="00C5617B" w:rsidRPr="00C5617B" w:rsidTr="00C5617B">
        <w:tc>
          <w:tcPr>
            <w:tcW w:w="891" w:type="pct"/>
            <w:vAlign w:val="center"/>
          </w:tcPr>
          <w:p w:rsidR="00C5617B" w:rsidRPr="00C5617B" w:rsidRDefault="00C5617B" w:rsidP="00806790">
            <w:pPr>
              <w:jc w:val="both"/>
              <w:rPr>
                <w:rFonts w:ascii="Times New Roman" w:hAnsiTheme="minorEastAsia" w:cs="Times New Roman"/>
                <w:sz w:val="22"/>
                <w:highlight w:val="green"/>
                <w:lang w:eastAsia="zh-CN"/>
              </w:rPr>
            </w:pPr>
            <w:r w:rsidRPr="00C5617B">
              <w:rPr>
                <w:rFonts w:ascii="Times New Roman" w:hAnsiTheme="minorEastAsia" w:cs="Times New Roman" w:hint="eastAsia"/>
                <w:sz w:val="22"/>
                <w:highlight w:val="green"/>
                <w:lang w:eastAsia="zh-CN"/>
              </w:rPr>
              <w:t>捨法</w:t>
            </w:r>
          </w:p>
        </w:tc>
        <w:tc>
          <w:tcPr>
            <w:tcW w:w="697"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hint="eastAsia"/>
                <w:sz w:val="22"/>
                <w:lang w:eastAsia="zh-CN"/>
              </w:rPr>
              <w:t>1040</w:t>
            </w:r>
          </w:p>
        </w:tc>
        <w:tc>
          <w:tcPr>
            <w:tcW w:w="891" w:type="pct"/>
            <w:vAlign w:val="center"/>
          </w:tcPr>
          <w:p w:rsidR="00C5617B" w:rsidRPr="00C5617B" w:rsidRDefault="00C5617B" w:rsidP="00806790">
            <w:pPr>
              <w:jc w:val="both"/>
              <w:rPr>
                <w:rFonts w:ascii="Times New Roman" w:hAnsi="Times New Roman" w:cs="Times New Roman"/>
                <w:sz w:val="22"/>
              </w:rPr>
            </w:pPr>
          </w:p>
        </w:tc>
        <w:tc>
          <w:tcPr>
            <w:tcW w:w="806" w:type="pct"/>
          </w:tcPr>
          <w:p w:rsidR="00C5617B" w:rsidRPr="00C5617B" w:rsidRDefault="00C5617B" w:rsidP="00806790">
            <w:pPr>
              <w:jc w:val="both"/>
              <w:rPr>
                <w:rFonts w:ascii="Times New Roman" w:hAnsiTheme="minorEastAsia" w:cs="Times New Roman"/>
                <w:sz w:val="22"/>
                <w:highlight w:val="green"/>
              </w:rPr>
            </w:pPr>
            <w:r w:rsidRPr="00C5617B">
              <w:rPr>
                <w:rFonts w:ascii="Times New Roman" w:hAnsiTheme="minorEastAsia" w:cs="Times New Roman"/>
                <w:sz w:val="22"/>
                <w:highlight w:val="green"/>
              </w:rPr>
              <w:t>一０‧</w:t>
            </w:r>
            <w:r w:rsidRPr="00C5617B">
              <w:rPr>
                <w:rFonts w:ascii="Times New Roman" w:hAnsiTheme="minorEastAsia" w:cs="Times New Roman" w:hint="eastAsia"/>
                <w:sz w:val="22"/>
                <w:highlight w:val="green"/>
                <w:lang w:eastAsia="zh-CN"/>
              </w:rPr>
              <w:t>167</w:t>
            </w:r>
          </w:p>
        </w:tc>
        <w:tc>
          <w:tcPr>
            <w:tcW w:w="891" w:type="pct"/>
            <w:vAlign w:val="center"/>
          </w:tcPr>
          <w:p w:rsidR="00C5617B" w:rsidRPr="00C5617B" w:rsidRDefault="00C5617B" w:rsidP="00806790">
            <w:pPr>
              <w:jc w:val="both"/>
              <w:rPr>
                <w:rFonts w:ascii="Times New Roman" w:hAnsi="Times New Roman" w:cs="Times New Roman"/>
                <w:sz w:val="22"/>
                <w:highlight w:val="lightGray"/>
                <w:lang w:eastAsia="zh-CN"/>
              </w:rPr>
            </w:pPr>
          </w:p>
        </w:tc>
        <w:tc>
          <w:tcPr>
            <w:tcW w:w="824" w:type="pct"/>
            <w:gridSpan w:val="2"/>
          </w:tcPr>
          <w:p w:rsidR="00C5617B" w:rsidRPr="00C5617B" w:rsidRDefault="00C5617B" w:rsidP="00806790">
            <w:pPr>
              <w:rPr>
                <w:sz w:val="22"/>
              </w:rPr>
            </w:pPr>
            <w:r w:rsidRPr="00C5617B">
              <w:rPr>
                <w:rFonts w:ascii="Times New Roman" w:hAnsiTheme="minorEastAsia" w:cs="Times New Roman"/>
                <w:sz w:val="22"/>
                <w:highlight w:val="lightGray"/>
              </w:rPr>
              <w:t>一０</w:t>
            </w:r>
            <w:r w:rsidRPr="00C5617B">
              <w:rPr>
                <w:rFonts w:asciiTheme="minorEastAsia" w:hAnsiTheme="minorEastAsia" w:cs="Times New Roman"/>
                <w:sz w:val="22"/>
                <w:highlight w:val="lightGray"/>
              </w:rPr>
              <w:t>‧</w:t>
            </w:r>
            <w:r w:rsidRPr="00C5617B">
              <w:rPr>
                <w:rFonts w:ascii="Times New Roman" w:hAnsi="Times New Roman" w:cs="Times New Roman"/>
                <w:sz w:val="22"/>
                <w:highlight w:val="lightGray"/>
                <w:lang w:eastAsia="zh-CN"/>
              </w:rPr>
              <w:t>1</w:t>
            </w:r>
            <w:r w:rsidRPr="00C5617B">
              <w:rPr>
                <w:rFonts w:ascii="Times New Roman" w:hAnsi="Times New Roman" w:cs="Times New Roman" w:hint="eastAsia"/>
                <w:sz w:val="22"/>
                <w:highlight w:val="lightGray"/>
                <w:lang w:eastAsia="zh-CN"/>
              </w:rPr>
              <w:t>67</w:t>
            </w:r>
          </w:p>
        </w:tc>
      </w:tr>
      <w:tr w:rsidR="00C5617B" w:rsidRPr="00C5617B" w:rsidTr="00C5617B">
        <w:tc>
          <w:tcPr>
            <w:tcW w:w="891" w:type="pct"/>
            <w:vAlign w:val="center"/>
          </w:tcPr>
          <w:p w:rsidR="00C5617B" w:rsidRPr="00C5617B" w:rsidRDefault="00C5617B" w:rsidP="00806790">
            <w:pPr>
              <w:jc w:val="both"/>
              <w:rPr>
                <w:rFonts w:ascii="Times New Roman" w:hAnsiTheme="minorEastAsia" w:cs="Times New Roman"/>
                <w:sz w:val="22"/>
                <w:highlight w:val="green"/>
                <w:lang w:eastAsia="zh-CN"/>
              </w:rPr>
            </w:pPr>
            <w:r w:rsidRPr="00C5617B">
              <w:rPr>
                <w:rFonts w:ascii="Times New Roman" w:hAnsiTheme="minorEastAsia" w:cs="Times New Roman"/>
                <w:sz w:val="22"/>
                <w:highlight w:val="green"/>
              </w:rPr>
              <w:t>祭祀</w:t>
            </w:r>
          </w:p>
        </w:tc>
        <w:tc>
          <w:tcPr>
            <w:tcW w:w="697"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hint="eastAsia"/>
                <w:sz w:val="22"/>
                <w:lang w:eastAsia="zh-CN"/>
              </w:rPr>
              <w:t>1041</w:t>
            </w:r>
          </w:p>
        </w:tc>
        <w:tc>
          <w:tcPr>
            <w:tcW w:w="891" w:type="pct"/>
            <w:vAlign w:val="center"/>
          </w:tcPr>
          <w:p w:rsidR="00C5617B" w:rsidRPr="00C5617B" w:rsidRDefault="00C5617B" w:rsidP="00806790">
            <w:pPr>
              <w:jc w:val="both"/>
              <w:rPr>
                <w:rFonts w:ascii="Times New Roman" w:hAnsi="Times New Roman" w:cs="Times New Roman"/>
                <w:sz w:val="22"/>
              </w:rPr>
            </w:pPr>
          </w:p>
        </w:tc>
        <w:tc>
          <w:tcPr>
            <w:tcW w:w="806" w:type="pct"/>
          </w:tcPr>
          <w:p w:rsidR="00C5617B" w:rsidRPr="00C5617B" w:rsidRDefault="00C5617B" w:rsidP="00806790">
            <w:pPr>
              <w:jc w:val="both"/>
              <w:rPr>
                <w:rFonts w:ascii="Times New Roman" w:hAnsiTheme="minorEastAsia" w:cs="Times New Roman"/>
                <w:sz w:val="22"/>
                <w:highlight w:val="green"/>
              </w:rPr>
            </w:pPr>
            <w:r w:rsidRPr="00C5617B">
              <w:rPr>
                <w:rFonts w:ascii="Times New Roman" w:hAnsiTheme="minorEastAsia" w:cs="Times New Roman"/>
                <w:sz w:val="22"/>
                <w:highlight w:val="green"/>
              </w:rPr>
              <w:t>一０‧</w:t>
            </w:r>
            <w:r w:rsidRPr="00C5617B">
              <w:rPr>
                <w:rFonts w:ascii="Times New Roman" w:hAnsiTheme="minorEastAsia" w:cs="Times New Roman" w:hint="eastAsia"/>
                <w:sz w:val="22"/>
                <w:highlight w:val="green"/>
                <w:lang w:eastAsia="zh-CN"/>
              </w:rPr>
              <w:t>177</w:t>
            </w:r>
          </w:p>
        </w:tc>
        <w:tc>
          <w:tcPr>
            <w:tcW w:w="891" w:type="pct"/>
            <w:vAlign w:val="center"/>
          </w:tcPr>
          <w:p w:rsidR="00C5617B" w:rsidRPr="00C5617B" w:rsidRDefault="00C5617B" w:rsidP="00806790">
            <w:pPr>
              <w:jc w:val="both"/>
              <w:rPr>
                <w:rFonts w:ascii="Times New Roman" w:hAnsi="Times New Roman" w:cs="Times New Roman"/>
                <w:sz w:val="22"/>
                <w:highlight w:val="lightGray"/>
                <w:lang w:eastAsia="zh-CN"/>
              </w:rPr>
            </w:pPr>
          </w:p>
        </w:tc>
        <w:tc>
          <w:tcPr>
            <w:tcW w:w="824" w:type="pct"/>
            <w:gridSpan w:val="2"/>
          </w:tcPr>
          <w:p w:rsidR="00C5617B" w:rsidRPr="00C5617B" w:rsidRDefault="00C5617B" w:rsidP="00806790">
            <w:pPr>
              <w:rPr>
                <w:sz w:val="22"/>
              </w:rPr>
            </w:pPr>
            <w:r w:rsidRPr="00C5617B">
              <w:rPr>
                <w:rFonts w:ascii="Times New Roman" w:hAnsiTheme="minorEastAsia" w:cs="Times New Roman"/>
                <w:sz w:val="22"/>
                <w:highlight w:val="lightGray"/>
              </w:rPr>
              <w:t>一０</w:t>
            </w:r>
            <w:r w:rsidRPr="00C5617B">
              <w:rPr>
                <w:rFonts w:asciiTheme="minorEastAsia" w:hAnsiTheme="minorEastAsia" w:cs="Times New Roman"/>
                <w:sz w:val="22"/>
                <w:highlight w:val="lightGray"/>
              </w:rPr>
              <w:t>‧</w:t>
            </w:r>
            <w:r w:rsidRPr="00C5617B">
              <w:rPr>
                <w:rFonts w:ascii="Times New Roman" w:hAnsi="Times New Roman" w:cs="Times New Roman"/>
                <w:sz w:val="22"/>
                <w:highlight w:val="lightGray"/>
                <w:lang w:eastAsia="zh-CN"/>
              </w:rPr>
              <w:t>1</w:t>
            </w:r>
            <w:r w:rsidRPr="00C5617B">
              <w:rPr>
                <w:rFonts w:ascii="Times New Roman" w:hAnsi="Times New Roman" w:cs="Times New Roman" w:hint="eastAsia"/>
                <w:sz w:val="22"/>
                <w:highlight w:val="lightGray"/>
                <w:lang w:eastAsia="zh-CN"/>
              </w:rPr>
              <w:t>77</w:t>
            </w:r>
          </w:p>
        </w:tc>
      </w:tr>
      <w:tr w:rsidR="00C5617B" w:rsidRPr="00C5617B" w:rsidTr="00C5617B">
        <w:tc>
          <w:tcPr>
            <w:tcW w:w="891" w:type="pct"/>
            <w:vAlign w:val="center"/>
          </w:tcPr>
          <w:p w:rsidR="00C5617B" w:rsidRPr="00C5617B" w:rsidRDefault="00C5617B" w:rsidP="00806790">
            <w:pPr>
              <w:jc w:val="both"/>
              <w:rPr>
                <w:rFonts w:ascii="Times New Roman" w:hAnsiTheme="minorEastAsia" w:cs="Times New Roman"/>
                <w:sz w:val="22"/>
                <w:highlight w:val="green"/>
                <w:lang w:eastAsia="zh-CN"/>
              </w:rPr>
            </w:pPr>
            <w:r w:rsidRPr="00C5617B">
              <w:rPr>
                <w:rFonts w:ascii="Times New Roman" w:hAnsiTheme="minorEastAsia" w:cs="Times New Roman"/>
                <w:sz w:val="22"/>
                <w:highlight w:val="green"/>
              </w:rPr>
              <w:t>非法行法行</w:t>
            </w:r>
          </w:p>
        </w:tc>
        <w:tc>
          <w:tcPr>
            <w:tcW w:w="697"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hint="eastAsia"/>
                <w:sz w:val="22"/>
                <w:lang w:eastAsia="zh-CN"/>
              </w:rPr>
              <w:t>1042</w:t>
            </w:r>
          </w:p>
        </w:tc>
        <w:tc>
          <w:tcPr>
            <w:tcW w:w="891" w:type="pct"/>
            <w:vAlign w:val="center"/>
          </w:tcPr>
          <w:p w:rsidR="00C5617B" w:rsidRPr="00C5617B" w:rsidRDefault="00C5617B" w:rsidP="00806790">
            <w:pPr>
              <w:jc w:val="both"/>
              <w:rPr>
                <w:rFonts w:ascii="Times New Roman" w:hAnsi="Times New Roman" w:cs="Times New Roman"/>
                <w:sz w:val="22"/>
              </w:rPr>
            </w:pPr>
          </w:p>
        </w:tc>
        <w:tc>
          <w:tcPr>
            <w:tcW w:w="806" w:type="pct"/>
            <w:vAlign w:val="center"/>
          </w:tcPr>
          <w:p w:rsidR="00C5617B" w:rsidRPr="00C5617B" w:rsidRDefault="00C5617B" w:rsidP="00806790">
            <w:pPr>
              <w:jc w:val="both"/>
              <w:rPr>
                <w:rFonts w:ascii="Times New Roman" w:hAnsi="Times New Roman" w:cs="Times New Roman"/>
                <w:sz w:val="22"/>
              </w:rPr>
            </w:pPr>
          </w:p>
        </w:tc>
        <w:tc>
          <w:tcPr>
            <w:tcW w:w="891" w:type="pct"/>
            <w:vAlign w:val="center"/>
          </w:tcPr>
          <w:p w:rsidR="00C5617B" w:rsidRPr="00C5617B" w:rsidRDefault="00C5617B" w:rsidP="00806790">
            <w:pPr>
              <w:jc w:val="both"/>
              <w:rPr>
                <w:rFonts w:ascii="Times New Roman" w:hAnsi="Times New Roman" w:cs="Times New Roman"/>
                <w:sz w:val="22"/>
                <w:highlight w:val="lightGray"/>
                <w:lang w:eastAsia="zh-CN"/>
              </w:rPr>
            </w:pPr>
          </w:p>
        </w:tc>
        <w:tc>
          <w:tcPr>
            <w:tcW w:w="824" w:type="pct"/>
            <w:gridSpan w:val="2"/>
            <w:vAlign w:val="center"/>
          </w:tcPr>
          <w:p w:rsidR="00C5617B" w:rsidRPr="00C5617B" w:rsidRDefault="00C5617B" w:rsidP="00806790">
            <w:pPr>
              <w:jc w:val="both"/>
              <w:rPr>
                <w:rFonts w:ascii="Times New Roman" w:hAnsi="Times New Roman" w:cs="Times New Roman"/>
                <w:sz w:val="22"/>
              </w:rPr>
            </w:pPr>
          </w:p>
        </w:tc>
      </w:tr>
      <w:tr w:rsidR="00C5617B" w:rsidRPr="00C5617B" w:rsidTr="00C5617B">
        <w:tc>
          <w:tcPr>
            <w:tcW w:w="891" w:type="pct"/>
            <w:vAlign w:val="center"/>
          </w:tcPr>
          <w:p w:rsidR="00C5617B" w:rsidRPr="00C5617B" w:rsidRDefault="00C5617B" w:rsidP="00806790">
            <w:pPr>
              <w:jc w:val="both"/>
              <w:rPr>
                <w:rFonts w:ascii="Times New Roman" w:hAnsiTheme="minorEastAsia" w:cs="Times New Roman"/>
                <w:sz w:val="22"/>
                <w:highlight w:val="green"/>
                <w:lang w:eastAsia="zh-CN"/>
              </w:rPr>
            </w:pPr>
            <w:r w:rsidRPr="00C5617B">
              <w:rPr>
                <w:rFonts w:ascii="Times New Roman" w:hAnsiTheme="minorEastAsia" w:cs="Times New Roman"/>
                <w:sz w:val="22"/>
                <w:highlight w:val="green"/>
              </w:rPr>
              <w:t>作不作</w:t>
            </w:r>
          </w:p>
        </w:tc>
        <w:tc>
          <w:tcPr>
            <w:tcW w:w="697"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hint="eastAsia"/>
                <w:sz w:val="22"/>
                <w:lang w:eastAsia="zh-CN"/>
              </w:rPr>
              <w:t>1043</w:t>
            </w:r>
          </w:p>
        </w:tc>
        <w:tc>
          <w:tcPr>
            <w:tcW w:w="891" w:type="pct"/>
            <w:vAlign w:val="center"/>
          </w:tcPr>
          <w:p w:rsidR="00C5617B" w:rsidRPr="00C5617B" w:rsidRDefault="00C5617B" w:rsidP="00806790">
            <w:pPr>
              <w:jc w:val="both"/>
              <w:rPr>
                <w:rFonts w:ascii="Times New Roman" w:hAnsi="Times New Roman" w:cs="Times New Roman"/>
                <w:sz w:val="22"/>
              </w:rPr>
            </w:pPr>
          </w:p>
        </w:tc>
        <w:tc>
          <w:tcPr>
            <w:tcW w:w="806" w:type="pct"/>
            <w:vAlign w:val="center"/>
          </w:tcPr>
          <w:p w:rsidR="00C5617B" w:rsidRPr="00C5617B" w:rsidRDefault="00C5617B" w:rsidP="00806790">
            <w:pPr>
              <w:jc w:val="both"/>
              <w:rPr>
                <w:rFonts w:ascii="Times New Roman" w:hAnsi="Times New Roman" w:cs="Times New Roman"/>
                <w:sz w:val="22"/>
              </w:rPr>
            </w:pPr>
          </w:p>
        </w:tc>
        <w:tc>
          <w:tcPr>
            <w:tcW w:w="891" w:type="pct"/>
            <w:vAlign w:val="center"/>
          </w:tcPr>
          <w:p w:rsidR="00C5617B" w:rsidRPr="00C5617B" w:rsidRDefault="00C5617B" w:rsidP="00806790">
            <w:pPr>
              <w:jc w:val="both"/>
              <w:rPr>
                <w:rFonts w:ascii="Times New Roman" w:hAnsi="Times New Roman" w:cs="Times New Roman"/>
                <w:sz w:val="22"/>
                <w:highlight w:val="lightGray"/>
                <w:lang w:eastAsia="zh-CN"/>
              </w:rPr>
            </w:pPr>
          </w:p>
        </w:tc>
        <w:tc>
          <w:tcPr>
            <w:tcW w:w="824" w:type="pct"/>
            <w:gridSpan w:val="2"/>
            <w:vAlign w:val="center"/>
          </w:tcPr>
          <w:p w:rsidR="00C5617B" w:rsidRPr="00C5617B" w:rsidRDefault="00C5617B" w:rsidP="00806790">
            <w:pPr>
              <w:jc w:val="both"/>
              <w:rPr>
                <w:rFonts w:ascii="Times New Roman" w:hAnsi="Times New Roman" w:cs="Times New Roman"/>
                <w:sz w:val="22"/>
              </w:rPr>
            </w:pPr>
          </w:p>
        </w:tc>
      </w:tr>
      <w:tr w:rsidR="00C5617B" w:rsidRPr="00C5617B" w:rsidTr="00C5617B">
        <w:tc>
          <w:tcPr>
            <w:tcW w:w="891"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sz w:val="22"/>
                <w:lang w:eastAsia="zh-CN"/>
              </w:rPr>
              <w:t>自通法</w:t>
            </w:r>
          </w:p>
        </w:tc>
        <w:tc>
          <w:tcPr>
            <w:tcW w:w="697"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imes New Roman" w:cs="Times New Roman"/>
                <w:sz w:val="22"/>
                <w:lang w:eastAsia="zh-CN"/>
              </w:rPr>
              <w:t>1044</w:t>
            </w:r>
          </w:p>
        </w:tc>
        <w:tc>
          <w:tcPr>
            <w:tcW w:w="891"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sz w:val="22"/>
                <w:lang w:eastAsia="zh-CN"/>
              </w:rPr>
              <w:t>五五</w:t>
            </w:r>
            <w:r w:rsidRPr="00C5617B">
              <w:rPr>
                <w:rFonts w:asciiTheme="minorEastAsia" w:hAnsiTheme="minorEastAsia" w:cs="Times New Roman"/>
                <w:sz w:val="22"/>
              </w:rPr>
              <w:t>‧</w:t>
            </w:r>
            <w:r w:rsidRPr="00C5617B">
              <w:rPr>
                <w:rFonts w:ascii="Times New Roman" w:hAnsi="Times New Roman" w:cs="Times New Roman"/>
                <w:sz w:val="22"/>
                <w:lang w:eastAsia="zh-CN"/>
              </w:rPr>
              <w:t>7</w:t>
            </w:r>
          </w:p>
        </w:tc>
        <w:tc>
          <w:tcPr>
            <w:tcW w:w="806"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sz w:val="22"/>
                <w:highlight w:val="lightGray"/>
              </w:rPr>
              <w:t>二</w:t>
            </w:r>
            <w:r w:rsidRPr="00C5617B">
              <w:rPr>
                <w:rFonts w:asciiTheme="minorEastAsia" w:hAnsiTheme="minorEastAsia" w:cs="Times New Roman"/>
                <w:sz w:val="22"/>
                <w:highlight w:val="lightGray"/>
              </w:rPr>
              <w:t>‧</w:t>
            </w:r>
            <w:r w:rsidRPr="00C5617B">
              <w:rPr>
                <w:rFonts w:ascii="Times New Roman" w:hAnsiTheme="minorEastAsia" w:cs="Times New Roman"/>
                <w:sz w:val="22"/>
                <w:highlight w:val="lightGray"/>
              </w:rPr>
              <w:t>二</w:t>
            </w:r>
            <w:r w:rsidRPr="00C5617B">
              <w:rPr>
                <w:rFonts w:asciiTheme="minorEastAsia" w:hAnsiTheme="minorEastAsia" w:cs="Times New Roman"/>
                <w:sz w:val="22"/>
                <w:highlight w:val="lightGray"/>
              </w:rPr>
              <w:t>‧</w:t>
            </w:r>
            <w:r w:rsidRPr="00C5617B">
              <w:rPr>
                <w:rFonts w:ascii="Times New Roman" w:hAnsi="Times New Roman" w:cs="Times New Roman"/>
                <w:sz w:val="22"/>
                <w:highlight w:val="lightGray"/>
                <w:lang w:eastAsia="zh-CN"/>
              </w:rPr>
              <w:t>6</w:t>
            </w:r>
          </w:p>
        </w:tc>
        <w:tc>
          <w:tcPr>
            <w:tcW w:w="891" w:type="pct"/>
            <w:vAlign w:val="center"/>
          </w:tcPr>
          <w:p w:rsidR="00C5617B" w:rsidRPr="00C5617B" w:rsidRDefault="00C5617B" w:rsidP="00806790">
            <w:pPr>
              <w:jc w:val="both"/>
              <w:rPr>
                <w:rFonts w:ascii="Times New Roman" w:hAnsi="Times New Roman" w:cs="Times New Roman"/>
                <w:sz w:val="22"/>
                <w:highlight w:val="lightGray"/>
                <w:lang w:eastAsia="zh-CN"/>
              </w:rPr>
            </w:pPr>
            <w:r w:rsidRPr="00C5617B">
              <w:rPr>
                <w:rFonts w:ascii="Times New Roman" w:hAnsiTheme="minorEastAsia" w:cs="Times New Roman"/>
                <w:sz w:val="22"/>
                <w:lang w:eastAsia="zh-CN"/>
              </w:rPr>
              <w:t>五五</w:t>
            </w:r>
            <w:r w:rsidRPr="00C5617B">
              <w:rPr>
                <w:rFonts w:asciiTheme="minorEastAsia" w:hAnsiTheme="minorEastAsia" w:cs="Times New Roman"/>
                <w:sz w:val="22"/>
              </w:rPr>
              <w:t>‧</w:t>
            </w:r>
            <w:r w:rsidRPr="00C5617B">
              <w:rPr>
                <w:rFonts w:ascii="Times New Roman" w:hAnsi="Times New Roman" w:cs="Times New Roman"/>
                <w:sz w:val="22"/>
                <w:lang w:eastAsia="zh-CN"/>
              </w:rPr>
              <w:t>7</w:t>
            </w:r>
          </w:p>
        </w:tc>
        <w:tc>
          <w:tcPr>
            <w:tcW w:w="824" w:type="pct"/>
            <w:gridSpan w:val="2"/>
            <w:vAlign w:val="center"/>
          </w:tcPr>
          <w:p w:rsidR="00C5617B" w:rsidRPr="00C5617B" w:rsidRDefault="00C5617B" w:rsidP="00806790">
            <w:pPr>
              <w:jc w:val="both"/>
              <w:rPr>
                <w:rFonts w:ascii="Times New Roman" w:hAnsi="Times New Roman" w:cs="Times New Roman"/>
                <w:sz w:val="22"/>
              </w:rPr>
            </w:pPr>
          </w:p>
        </w:tc>
      </w:tr>
      <w:tr w:rsidR="00C5617B" w:rsidRPr="00C5617B" w:rsidTr="00C5617B">
        <w:tc>
          <w:tcPr>
            <w:tcW w:w="891" w:type="pct"/>
            <w:vAlign w:val="center"/>
          </w:tcPr>
          <w:p w:rsidR="00C5617B" w:rsidRPr="00C5617B" w:rsidRDefault="00C5617B" w:rsidP="00806790">
            <w:pPr>
              <w:jc w:val="both"/>
              <w:rPr>
                <w:rFonts w:ascii="Times New Roman" w:hAnsi="Times New Roman" w:cs="Times New Roman"/>
                <w:sz w:val="22"/>
              </w:rPr>
            </w:pPr>
            <w:r w:rsidRPr="00C5617B">
              <w:rPr>
                <w:rFonts w:ascii="Times New Roman" w:hAnsiTheme="minorEastAsia" w:cs="Times New Roman"/>
                <w:sz w:val="22"/>
              </w:rPr>
              <w:t>習近法</w:t>
            </w:r>
          </w:p>
        </w:tc>
        <w:tc>
          <w:tcPr>
            <w:tcW w:w="697" w:type="pct"/>
            <w:vAlign w:val="center"/>
          </w:tcPr>
          <w:p w:rsidR="00C5617B" w:rsidRPr="00C5617B" w:rsidRDefault="00C5617B" w:rsidP="00806790">
            <w:pPr>
              <w:jc w:val="both"/>
              <w:rPr>
                <w:rFonts w:ascii="Times New Roman" w:hAnsi="Times New Roman" w:cs="Times New Roman"/>
                <w:sz w:val="22"/>
              </w:rPr>
            </w:pPr>
            <w:r w:rsidRPr="00C5617B">
              <w:rPr>
                <w:rFonts w:ascii="Times New Roman" w:hAnsi="Times New Roman" w:cs="Times New Roman"/>
                <w:sz w:val="22"/>
              </w:rPr>
              <w:t>1046</w:t>
            </w:r>
          </w:p>
        </w:tc>
        <w:tc>
          <w:tcPr>
            <w:tcW w:w="891" w:type="pct"/>
            <w:vAlign w:val="center"/>
          </w:tcPr>
          <w:p w:rsidR="00C5617B" w:rsidRPr="00C5617B" w:rsidRDefault="00C5617B" w:rsidP="00806790">
            <w:pPr>
              <w:jc w:val="both"/>
              <w:rPr>
                <w:rFonts w:ascii="Times New Roman" w:hAnsi="Times New Roman" w:cs="Times New Roman"/>
                <w:sz w:val="22"/>
              </w:rPr>
            </w:pPr>
          </w:p>
        </w:tc>
        <w:tc>
          <w:tcPr>
            <w:tcW w:w="806" w:type="pct"/>
            <w:vAlign w:val="center"/>
          </w:tcPr>
          <w:p w:rsidR="00C5617B" w:rsidRPr="00C5617B" w:rsidRDefault="00C5617B" w:rsidP="00806790">
            <w:pPr>
              <w:jc w:val="both"/>
              <w:rPr>
                <w:rFonts w:ascii="Times New Roman" w:hAnsi="Times New Roman" w:cs="Times New Roman"/>
                <w:sz w:val="22"/>
              </w:rPr>
            </w:pPr>
            <w:r w:rsidRPr="00C5617B">
              <w:rPr>
                <w:rFonts w:ascii="Times New Roman" w:hAnsiTheme="minorEastAsia" w:cs="Times New Roman"/>
                <w:sz w:val="22"/>
              </w:rPr>
              <w:t>一０</w:t>
            </w:r>
            <w:r w:rsidRPr="00C5617B">
              <w:rPr>
                <w:rFonts w:asciiTheme="minorEastAsia" w:hAnsiTheme="minorEastAsia" w:cs="Times New Roman"/>
                <w:sz w:val="22"/>
              </w:rPr>
              <w:t>‧</w:t>
            </w:r>
            <w:r w:rsidRPr="00C5617B">
              <w:rPr>
                <w:rFonts w:ascii="Times New Roman" w:hAnsi="Times New Roman" w:cs="Times New Roman"/>
                <w:sz w:val="22"/>
                <w:lang w:eastAsia="zh-CN"/>
              </w:rPr>
              <w:t>194</w:t>
            </w:r>
          </w:p>
        </w:tc>
        <w:tc>
          <w:tcPr>
            <w:tcW w:w="891" w:type="pct"/>
            <w:vAlign w:val="center"/>
          </w:tcPr>
          <w:p w:rsidR="00C5617B" w:rsidRPr="00C5617B" w:rsidRDefault="00C5617B" w:rsidP="00806790">
            <w:pPr>
              <w:jc w:val="both"/>
              <w:rPr>
                <w:rFonts w:ascii="Times New Roman" w:hAnsi="Times New Roman" w:cs="Times New Roman"/>
                <w:sz w:val="22"/>
                <w:highlight w:val="lightGray"/>
              </w:rPr>
            </w:pPr>
          </w:p>
        </w:tc>
        <w:tc>
          <w:tcPr>
            <w:tcW w:w="824" w:type="pct"/>
            <w:gridSpan w:val="2"/>
            <w:vAlign w:val="center"/>
          </w:tcPr>
          <w:p w:rsidR="00C5617B" w:rsidRPr="00C5617B" w:rsidRDefault="00C5617B" w:rsidP="00806790">
            <w:pPr>
              <w:jc w:val="both"/>
              <w:rPr>
                <w:rFonts w:ascii="Times New Roman" w:hAnsi="Times New Roman" w:cs="Times New Roman"/>
                <w:sz w:val="22"/>
              </w:rPr>
            </w:pPr>
            <w:r w:rsidRPr="00C5617B">
              <w:rPr>
                <w:rFonts w:ascii="Times New Roman" w:hAnsiTheme="minorEastAsia" w:cs="Times New Roman"/>
                <w:sz w:val="22"/>
                <w:highlight w:val="lightGray"/>
              </w:rPr>
              <w:t>一０</w:t>
            </w:r>
            <w:r w:rsidRPr="00C5617B">
              <w:rPr>
                <w:rFonts w:asciiTheme="minorEastAsia" w:hAnsiTheme="minorEastAsia" w:cs="Times New Roman"/>
                <w:sz w:val="22"/>
                <w:highlight w:val="lightGray"/>
              </w:rPr>
              <w:t>‧</w:t>
            </w:r>
            <w:r w:rsidRPr="00C5617B">
              <w:rPr>
                <w:rFonts w:ascii="Times New Roman" w:hAnsi="Times New Roman" w:cs="Times New Roman"/>
                <w:sz w:val="22"/>
                <w:highlight w:val="lightGray"/>
                <w:lang w:eastAsia="zh-CN"/>
              </w:rPr>
              <w:t>199</w:t>
            </w:r>
          </w:p>
        </w:tc>
      </w:tr>
      <w:tr w:rsidR="00C5617B" w:rsidRPr="00C5617B" w:rsidTr="00C5617B">
        <w:tc>
          <w:tcPr>
            <w:tcW w:w="891"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sz w:val="22"/>
                <w:lang w:eastAsia="zh-CN"/>
              </w:rPr>
              <w:t>彼岸此岸</w:t>
            </w:r>
          </w:p>
        </w:tc>
        <w:tc>
          <w:tcPr>
            <w:tcW w:w="697"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imes New Roman" w:cs="Times New Roman"/>
                <w:sz w:val="22"/>
                <w:lang w:eastAsia="zh-CN"/>
              </w:rPr>
              <w:t>1051</w:t>
            </w:r>
          </w:p>
        </w:tc>
        <w:tc>
          <w:tcPr>
            <w:tcW w:w="891" w:type="pct"/>
            <w:vAlign w:val="center"/>
          </w:tcPr>
          <w:p w:rsidR="00C5617B" w:rsidRPr="00C5617B" w:rsidRDefault="00C5617B" w:rsidP="00806790">
            <w:pPr>
              <w:jc w:val="both"/>
              <w:rPr>
                <w:rFonts w:ascii="Times New Roman" w:hAnsi="Times New Roman" w:cs="Times New Roman"/>
                <w:sz w:val="22"/>
              </w:rPr>
            </w:pPr>
          </w:p>
        </w:tc>
        <w:tc>
          <w:tcPr>
            <w:tcW w:w="806" w:type="pct"/>
            <w:vAlign w:val="center"/>
          </w:tcPr>
          <w:p w:rsidR="00C5617B" w:rsidRPr="00C5617B" w:rsidRDefault="00C5617B" w:rsidP="00806790">
            <w:pPr>
              <w:jc w:val="both"/>
              <w:rPr>
                <w:rFonts w:ascii="Times New Roman" w:hAnsi="Times New Roman" w:cs="Times New Roman"/>
                <w:sz w:val="22"/>
              </w:rPr>
            </w:pPr>
            <w:r w:rsidRPr="00C5617B">
              <w:rPr>
                <w:rFonts w:ascii="Times New Roman" w:hAnsiTheme="minorEastAsia" w:cs="Times New Roman"/>
                <w:sz w:val="22"/>
              </w:rPr>
              <w:t>一０</w:t>
            </w:r>
            <w:r w:rsidRPr="00C5617B">
              <w:rPr>
                <w:rFonts w:asciiTheme="minorEastAsia" w:hAnsiTheme="minorEastAsia" w:cs="Times New Roman"/>
                <w:sz w:val="22"/>
              </w:rPr>
              <w:t>‧</w:t>
            </w:r>
            <w:r w:rsidRPr="00C5617B">
              <w:rPr>
                <w:rFonts w:ascii="Times New Roman" w:hAnsi="Times New Roman" w:cs="Times New Roman"/>
                <w:sz w:val="22"/>
                <w:lang w:eastAsia="zh-CN"/>
              </w:rPr>
              <w:t>169</w:t>
            </w:r>
          </w:p>
        </w:tc>
        <w:tc>
          <w:tcPr>
            <w:tcW w:w="891" w:type="pct"/>
            <w:vAlign w:val="center"/>
          </w:tcPr>
          <w:p w:rsidR="00C5617B" w:rsidRPr="00C5617B" w:rsidRDefault="00C5617B" w:rsidP="00806790">
            <w:pPr>
              <w:jc w:val="both"/>
              <w:rPr>
                <w:rFonts w:ascii="Times New Roman" w:hAnsi="Times New Roman" w:cs="Times New Roman"/>
                <w:sz w:val="22"/>
                <w:highlight w:val="lightGray"/>
              </w:rPr>
            </w:pPr>
          </w:p>
        </w:tc>
        <w:tc>
          <w:tcPr>
            <w:tcW w:w="824" w:type="pct"/>
            <w:gridSpan w:val="2"/>
            <w:vAlign w:val="center"/>
          </w:tcPr>
          <w:p w:rsidR="00C5617B" w:rsidRPr="00C5617B" w:rsidRDefault="00C5617B" w:rsidP="00806790">
            <w:pPr>
              <w:jc w:val="both"/>
              <w:rPr>
                <w:rFonts w:ascii="Times New Roman" w:hAnsi="Times New Roman" w:cs="Times New Roman"/>
                <w:sz w:val="22"/>
                <w:highlight w:val="lightGray"/>
              </w:rPr>
            </w:pPr>
            <w:r w:rsidRPr="00C5617B">
              <w:rPr>
                <w:rFonts w:ascii="Times New Roman" w:hAnsiTheme="minorEastAsia" w:cs="Times New Roman"/>
                <w:sz w:val="22"/>
              </w:rPr>
              <w:t>一０</w:t>
            </w:r>
            <w:r w:rsidRPr="00C5617B">
              <w:rPr>
                <w:rFonts w:asciiTheme="minorEastAsia" w:hAnsiTheme="minorEastAsia" w:cs="Times New Roman"/>
                <w:sz w:val="22"/>
              </w:rPr>
              <w:t>‧</w:t>
            </w:r>
            <w:r w:rsidRPr="00C5617B">
              <w:rPr>
                <w:rFonts w:ascii="Times New Roman" w:hAnsi="Times New Roman" w:cs="Times New Roman"/>
                <w:sz w:val="22"/>
                <w:lang w:eastAsia="zh-CN"/>
              </w:rPr>
              <w:t>169</w:t>
            </w:r>
            <w:r w:rsidRPr="00C5617B">
              <w:rPr>
                <w:rFonts w:ascii="Times New Roman" w:hAnsi="Times New Roman" w:cs="Times New Roman"/>
                <w:sz w:val="22"/>
                <w:highlight w:val="lightGray"/>
                <w:lang w:eastAsia="zh-CN"/>
              </w:rPr>
              <w:t>-170</w:t>
            </w:r>
          </w:p>
        </w:tc>
      </w:tr>
      <w:tr w:rsidR="00C5617B" w:rsidRPr="00C5617B" w:rsidTr="00C5617B">
        <w:tc>
          <w:tcPr>
            <w:tcW w:w="891" w:type="pct"/>
            <w:vAlign w:val="center"/>
          </w:tcPr>
          <w:p w:rsidR="00C5617B" w:rsidRPr="00C5617B" w:rsidRDefault="00C5617B" w:rsidP="00806790">
            <w:pPr>
              <w:jc w:val="both"/>
              <w:rPr>
                <w:rFonts w:ascii="Times New Roman" w:hAnsi="Times New Roman" w:cs="Times New Roman"/>
                <w:sz w:val="22"/>
              </w:rPr>
            </w:pPr>
            <w:r w:rsidRPr="00C5617B">
              <w:rPr>
                <w:rFonts w:ascii="Times New Roman" w:hAnsiTheme="minorEastAsia" w:cs="Times New Roman"/>
                <w:sz w:val="22"/>
              </w:rPr>
              <w:t>不善男子不善男子不善男子等</w:t>
            </w:r>
          </w:p>
        </w:tc>
        <w:tc>
          <w:tcPr>
            <w:tcW w:w="697"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imes New Roman" w:cs="Times New Roman"/>
                <w:sz w:val="22"/>
                <w:lang w:eastAsia="zh-CN"/>
              </w:rPr>
              <w:t>1055</w:t>
            </w:r>
          </w:p>
        </w:tc>
        <w:tc>
          <w:tcPr>
            <w:tcW w:w="891" w:type="pct"/>
            <w:vAlign w:val="center"/>
          </w:tcPr>
          <w:p w:rsidR="00C5617B" w:rsidRPr="00C5617B" w:rsidRDefault="00C5617B" w:rsidP="00806790">
            <w:pPr>
              <w:jc w:val="both"/>
              <w:rPr>
                <w:rFonts w:ascii="Times New Roman" w:hAnsi="Times New Roman" w:cs="Times New Roman"/>
                <w:sz w:val="22"/>
              </w:rPr>
            </w:pPr>
          </w:p>
        </w:tc>
        <w:tc>
          <w:tcPr>
            <w:tcW w:w="806"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sz w:val="22"/>
                <w:lang w:eastAsia="zh-CN"/>
              </w:rPr>
              <w:t>四</w:t>
            </w:r>
            <w:r w:rsidRPr="00C5617B">
              <w:rPr>
                <w:rFonts w:asciiTheme="minorEastAsia" w:hAnsiTheme="minorEastAsia" w:cs="Times New Roman"/>
                <w:sz w:val="22"/>
              </w:rPr>
              <w:t>‧</w:t>
            </w:r>
            <w:r w:rsidRPr="00C5617B">
              <w:rPr>
                <w:rFonts w:ascii="Times New Roman" w:hAnsi="Times New Roman" w:cs="Times New Roman"/>
                <w:sz w:val="22"/>
                <w:lang w:eastAsia="zh-CN"/>
              </w:rPr>
              <w:t>204</w:t>
            </w:r>
          </w:p>
        </w:tc>
        <w:tc>
          <w:tcPr>
            <w:tcW w:w="891" w:type="pct"/>
            <w:vAlign w:val="center"/>
          </w:tcPr>
          <w:p w:rsidR="00C5617B" w:rsidRPr="00C5617B" w:rsidRDefault="00C5617B" w:rsidP="00806790">
            <w:pPr>
              <w:jc w:val="both"/>
              <w:rPr>
                <w:rFonts w:ascii="Times New Roman" w:hAnsi="Times New Roman" w:cs="Times New Roman"/>
                <w:sz w:val="22"/>
                <w:highlight w:val="lightGray"/>
              </w:rPr>
            </w:pPr>
          </w:p>
        </w:tc>
        <w:tc>
          <w:tcPr>
            <w:tcW w:w="824" w:type="pct"/>
            <w:gridSpan w:val="2"/>
            <w:vAlign w:val="center"/>
          </w:tcPr>
          <w:p w:rsidR="00C5617B" w:rsidRPr="00C5617B" w:rsidRDefault="00C5617B" w:rsidP="00806790">
            <w:pPr>
              <w:jc w:val="both"/>
              <w:rPr>
                <w:rFonts w:ascii="Times New Roman" w:hAnsi="Times New Roman" w:cs="Times New Roman"/>
                <w:sz w:val="22"/>
                <w:highlight w:val="lightGray"/>
                <w:lang w:eastAsia="zh-CN"/>
              </w:rPr>
            </w:pPr>
            <w:r w:rsidRPr="00C5617B">
              <w:rPr>
                <w:rFonts w:ascii="Times New Roman" w:hAnsiTheme="minorEastAsia" w:cs="Times New Roman"/>
                <w:sz w:val="22"/>
                <w:highlight w:val="lightGray"/>
                <w:lang w:eastAsia="zh-CN"/>
              </w:rPr>
              <w:t>四</w:t>
            </w:r>
            <w:r w:rsidRPr="00C5617B">
              <w:rPr>
                <w:rFonts w:asciiTheme="minorEastAsia" w:hAnsiTheme="minorEastAsia" w:cs="Times New Roman"/>
                <w:sz w:val="22"/>
                <w:highlight w:val="lightGray"/>
              </w:rPr>
              <w:t>‧</w:t>
            </w:r>
            <w:r w:rsidRPr="00C5617B">
              <w:rPr>
                <w:rFonts w:ascii="Times New Roman" w:hAnsi="Times New Roman" w:cs="Times New Roman"/>
                <w:sz w:val="22"/>
                <w:highlight w:val="lightGray"/>
                <w:lang w:eastAsia="zh-CN"/>
              </w:rPr>
              <w:t>201</w:t>
            </w:r>
            <w:r w:rsidRPr="00C5617B">
              <w:rPr>
                <w:rFonts w:ascii="Times New Roman" w:hAnsi="Times New Roman" w:cs="Times New Roman"/>
                <w:sz w:val="22"/>
                <w:lang w:eastAsia="zh-CN"/>
              </w:rPr>
              <w:t>, 204</w:t>
            </w:r>
          </w:p>
        </w:tc>
      </w:tr>
      <w:tr w:rsidR="00C5617B" w:rsidRPr="00C5617B" w:rsidTr="00C5617B">
        <w:tc>
          <w:tcPr>
            <w:tcW w:w="891" w:type="pct"/>
            <w:vAlign w:val="center"/>
          </w:tcPr>
          <w:p w:rsidR="00C5617B" w:rsidRPr="00C5617B" w:rsidRDefault="00C5617B" w:rsidP="00806790">
            <w:pPr>
              <w:jc w:val="both"/>
              <w:rPr>
                <w:rFonts w:ascii="Times New Roman" w:hAnsi="Times New Roman" w:cs="Times New Roman"/>
                <w:sz w:val="22"/>
                <w:lang w:eastAsia="zh-CN"/>
              </w:rPr>
            </w:pPr>
            <w:r w:rsidRPr="00C5617B">
              <w:rPr>
                <w:rFonts w:ascii="Times New Roman" w:hAnsiTheme="minorEastAsia" w:cs="Times New Roman"/>
                <w:sz w:val="22"/>
                <w:lang w:eastAsia="zh-CN"/>
              </w:rPr>
              <w:t>上來卷</w:t>
            </w:r>
            <w:r w:rsidRPr="00C5617B">
              <w:rPr>
                <w:rFonts w:ascii="Times New Roman" w:hAnsi="Times New Roman" w:cs="Times New Roman"/>
                <w:sz w:val="22"/>
                <w:lang w:eastAsia="zh-CN"/>
              </w:rPr>
              <w:t>37</w:t>
            </w:r>
          </w:p>
        </w:tc>
        <w:tc>
          <w:tcPr>
            <w:tcW w:w="697" w:type="pct"/>
            <w:vAlign w:val="center"/>
          </w:tcPr>
          <w:p w:rsidR="00C5617B" w:rsidRPr="00C5617B" w:rsidRDefault="00C5617B" w:rsidP="00806790">
            <w:pPr>
              <w:jc w:val="both"/>
              <w:rPr>
                <w:rFonts w:ascii="Times New Roman" w:hAnsi="Times New Roman" w:cs="Times New Roman"/>
                <w:sz w:val="22"/>
                <w:lang w:eastAsia="zh-CN"/>
              </w:rPr>
            </w:pPr>
          </w:p>
        </w:tc>
        <w:tc>
          <w:tcPr>
            <w:tcW w:w="891" w:type="pct"/>
            <w:vAlign w:val="center"/>
          </w:tcPr>
          <w:p w:rsidR="00C5617B" w:rsidRPr="00C5617B" w:rsidRDefault="00C5617B" w:rsidP="00806790">
            <w:pPr>
              <w:jc w:val="both"/>
              <w:rPr>
                <w:rFonts w:ascii="Times New Roman" w:hAnsi="Times New Roman" w:cs="Times New Roman"/>
                <w:sz w:val="22"/>
              </w:rPr>
            </w:pPr>
          </w:p>
        </w:tc>
        <w:tc>
          <w:tcPr>
            <w:tcW w:w="806" w:type="pct"/>
            <w:vAlign w:val="center"/>
          </w:tcPr>
          <w:p w:rsidR="00C5617B" w:rsidRPr="00C5617B" w:rsidRDefault="00C5617B" w:rsidP="00806790">
            <w:pPr>
              <w:jc w:val="both"/>
              <w:rPr>
                <w:rFonts w:ascii="Times New Roman" w:hAnsi="Times New Roman" w:cs="Times New Roman"/>
                <w:sz w:val="22"/>
                <w:lang w:eastAsia="zh-CN"/>
              </w:rPr>
            </w:pPr>
          </w:p>
        </w:tc>
        <w:tc>
          <w:tcPr>
            <w:tcW w:w="891" w:type="pct"/>
            <w:vAlign w:val="center"/>
          </w:tcPr>
          <w:p w:rsidR="00C5617B" w:rsidRPr="00C5617B" w:rsidRDefault="00C5617B" w:rsidP="00806790">
            <w:pPr>
              <w:jc w:val="both"/>
              <w:rPr>
                <w:rFonts w:ascii="Times New Roman" w:hAnsi="Times New Roman" w:cs="Times New Roman"/>
                <w:sz w:val="22"/>
                <w:highlight w:val="lightGray"/>
              </w:rPr>
            </w:pPr>
          </w:p>
        </w:tc>
        <w:tc>
          <w:tcPr>
            <w:tcW w:w="824" w:type="pct"/>
            <w:gridSpan w:val="2"/>
            <w:vAlign w:val="center"/>
          </w:tcPr>
          <w:p w:rsidR="00C5617B" w:rsidRPr="00C5617B" w:rsidRDefault="00C5617B" w:rsidP="00806790">
            <w:pPr>
              <w:jc w:val="both"/>
              <w:rPr>
                <w:rFonts w:ascii="Times New Roman" w:hAnsi="Times New Roman" w:cs="Times New Roman"/>
                <w:sz w:val="22"/>
                <w:highlight w:val="lightGray"/>
                <w:lang w:eastAsia="zh-CN"/>
              </w:rPr>
            </w:pPr>
          </w:p>
        </w:tc>
      </w:tr>
    </w:tbl>
    <w:p w:rsidR="00C5617B" w:rsidRDefault="00C5617B" w:rsidP="007055BE">
      <w:pPr>
        <w:spacing w:beforeLines="50" w:before="180"/>
        <w:jc w:val="both"/>
        <w:rPr>
          <w:rFonts w:ascii="Times New Roman" w:hAnsi="Times New Roman" w:cs="Times New Roman"/>
          <w:szCs w:val="24"/>
        </w:rPr>
      </w:pPr>
      <w:r w:rsidRPr="00376888">
        <w:rPr>
          <w:rFonts w:ascii="Times New Roman" w:hAnsiTheme="minorEastAsia" w:cs="Times New Roman"/>
          <w:szCs w:val="24"/>
        </w:rPr>
        <w:t>二、「弟子所說」部分，編入</w:t>
      </w:r>
      <w:r w:rsidRPr="00265770">
        <w:rPr>
          <w:rFonts w:asciiTheme="minorEastAsia" w:hAnsiTheme="minorEastAsia" w:cs="Times New Roman" w:hint="eastAsia"/>
          <w:szCs w:val="24"/>
        </w:rPr>
        <w:t>《</w:t>
      </w:r>
      <w:r w:rsidRPr="00376888">
        <w:rPr>
          <w:rFonts w:ascii="Times New Roman" w:hAnsiTheme="minorEastAsia" w:cs="Times New Roman"/>
          <w:szCs w:val="24"/>
        </w:rPr>
        <w:t>增支部</w:t>
      </w:r>
      <w:r w:rsidRPr="00265770">
        <w:rPr>
          <w:rFonts w:asciiTheme="minorEastAsia" w:hAnsiTheme="minorEastAsia" w:cs="Times New Roman" w:hint="eastAsia"/>
          <w:szCs w:val="24"/>
        </w:rPr>
        <w:t>》</w:t>
      </w:r>
    </w:p>
    <w:tbl>
      <w:tblPr>
        <w:tblStyle w:val="aa"/>
        <w:tblW w:w="0" w:type="auto"/>
        <w:tblLook w:val="04A0" w:firstRow="1" w:lastRow="0" w:firstColumn="1" w:lastColumn="0" w:noHBand="0" w:noVBand="1"/>
      </w:tblPr>
      <w:tblGrid>
        <w:gridCol w:w="1668"/>
        <w:gridCol w:w="1984"/>
        <w:gridCol w:w="2552"/>
        <w:gridCol w:w="2922"/>
      </w:tblGrid>
      <w:tr w:rsidR="00C5617B" w:rsidTr="00806790">
        <w:tc>
          <w:tcPr>
            <w:tcW w:w="1668" w:type="dxa"/>
            <w:vMerge w:val="restart"/>
            <w:vAlign w:val="center"/>
          </w:tcPr>
          <w:p w:rsidR="00C5617B" w:rsidRPr="00954058" w:rsidRDefault="00C5617B" w:rsidP="00806790">
            <w:pPr>
              <w:jc w:val="center"/>
              <w:rPr>
                <w:rFonts w:asciiTheme="minorEastAsia" w:hAnsiTheme="minorEastAsia" w:cs="Times New Roman"/>
                <w:b/>
                <w:szCs w:val="24"/>
              </w:rPr>
            </w:pPr>
            <w:r w:rsidRPr="00C955A0">
              <w:rPr>
                <w:rFonts w:asciiTheme="minorEastAsia" w:hAnsiTheme="minorEastAsia" w:cs="Times New Roman" w:hint="eastAsia"/>
                <w:b/>
                <w:szCs w:val="24"/>
              </w:rPr>
              <w:t>相應</w:t>
            </w:r>
          </w:p>
        </w:tc>
        <w:tc>
          <w:tcPr>
            <w:tcW w:w="1984" w:type="dxa"/>
            <w:vMerge w:val="restart"/>
            <w:vAlign w:val="center"/>
          </w:tcPr>
          <w:p w:rsidR="00C5617B" w:rsidRPr="00954058" w:rsidRDefault="00C5617B" w:rsidP="00806790">
            <w:pPr>
              <w:jc w:val="center"/>
              <w:rPr>
                <w:rFonts w:asciiTheme="minorEastAsia" w:hAnsiTheme="minorEastAsia" w:cs="Times New Roman"/>
                <w:b/>
                <w:szCs w:val="24"/>
              </w:rPr>
            </w:pPr>
            <w:r w:rsidRPr="00954058">
              <w:rPr>
                <w:rFonts w:asciiTheme="minorEastAsia" w:hAnsiTheme="minorEastAsia" w:cs="Times New Roman" w:hint="eastAsia"/>
                <w:b/>
                <w:szCs w:val="24"/>
              </w:rPr>
              <w:t>《雜阿含經》</w:t>
            </w:r>
          </w:p>
        </w:tc>
        <w:tc>
          <w:tcPr>
            <w:tcW w:w="2552" w:type="dxa"/>
            <w:vAlign w:val="center"/>
          </w:tcPr>
          <w:p w:rsidR="00C5617B" w:rsidRPr="00954058" w:rsidRDefault="00C5617B" w:rsidP="00806790">
            <w:pPr>
              <w:jc w:val="center"/>
              <w:rPr>
                <w:rFonts w:asciiTheme="minorEastAsia" w:hAnsiTheme="minorEastAsia" w:cs="Times New Roman"/>
                <w:b/>
                <w:szCs w:val="24"/>
              </w:rPr>
            </w:pPr>
            <w:r w:rsidRPr="00954058">
              <w:rPr>
                <w:rFonts w:asciiTheme="minorEastAsia" w:hAnsiTheme="minorEastAsia" w:cs="Times New Roman" w:hint="eastAsia"/>
                <w:b/>
                <w:szCs w:val="24"/>
              </w:rPr>
              <w:t>導師對照表</w:t>
            </w:r>
          </w:p>
        </w:tc>
        <w:tc>
          <w:tcPr>
            <w:tcW w:w="2922" w:type="dxa"/>
            <w:vAlign w:val="center"/>
          </w:tcPr>
          <w:p w:rsidR="00C5617B" w:rsidRPr="00954058" w:rsidRDefault="00C5617B" w:rsidP="00806790">
            <w:pPr>
              <w:jc w:val="center"/>
              <w:rPr>
                <w:rFonts w:asciiTheme="minorEastAsia" w:hAnsiTheme="minorEastAsia" w:cs="Times New Roman"/>
                <w:b/>
                <w:szCs w:val="24"/>
              </w:rPr>
            </w:pPr>
            <w:r w:rsidRPr="00954058">
              <w:rPr>
                <w:rFonts w:asciiTheme="minorEastAsia" w:hAnsiTheme="minorEastAsia" w:cs="Times New Roman" w:hint="eastAsia"/>
                <w:b/>
                <w:szCs w:val="24"/>
              </w:rPr>
              <w:t>無著比丘對照表</w:t>
            </w:r>
          </w:p>
        </w:tc>
      </w:tr>
      <w:tr w:rsidR="00C5617B" w:rsidTr="00806790">
        <w:tc>
          <w:tcPr>
            <w:tcW w:w="1668" w:type="dxa"/>
            <w:vMerge/>
            <w:vAlign w:val="center"/>
          </w:tcPr>
          <w:p w:rsidR="00C5617B" w:rsidRPr="00954058" w:rsidRDefault="00C5617B" w:rsidP="00806790">
            <w:pPr>
              <w:jc w:val="center"/>
              <w:rPr>
                <w:rFonts w:asciiTheme="minorEastAsia" w:hAnsiTheme="minorEastAsia" w:cs="Times New Roman"/>
                <w:b/>
                <w:szCs w:val="24"/>
              </w:rPr>
            </w:pPr>
          </w:p>
        </w:tc>
        <w:tc>
          <w:tcPr>
            <w:tcW w:w="1984" w:type="dxa"/>
            <w:vMerge/>
            <w:vAlign w:val="center"/>
          </w:tcPr>
          <w:p w:rsidR="00C5617B" w:rsidRPr="00954058" w:rsidRDefault="00C5617B" w:rsidP="00806790">
            <w:pPr>
              <w:jc w:val="center"/>
              <w:rPr>
                <w:rFonts w:asciiTheme="minorEastAsia" w:hAnsiTheme="minorEastAsia" w:cs="Times New Roman"/>
                <w:b/>
                <w:szCs w:val="24"/>
              </w:rPr>
            </w:pPr>
          </w:p>
        </w:tc>
        <w:tc>
          <w:tcPr>
            <w:tcW w:w="2552" w:type="dxa"/>
            <w:vAlign w:val="center"/>
          </w:tcPr>
          <w:p w:rsidR="00C5617B" w:rsidRPr="00954058" w:rsidRDefault="00C5617B" w:rsidP="00806790">
            <w:pPr>
              <w:jc w:val="center"/>
              <w:rPr>
                <w:rFonts w:asciiTheme="minorEastAsia" w:hAnsiTheme="minorEastAsia" w:cs="Times New Roman"/>
                <w:b/>
                <w:szCs w:val="24"/>
              </w:rPr>
            </w:pPr>
            <w:r w:rsidRPr="00954058">
              <w:rPr>
                <w:rFonts w:asciiTheme="minorEastAsia" w:hAnsiTheme="minorEastAsia" w:cs="Times New Roman" w:hint="eastAsia"/>
                <w:b/>
                <w:szCs w:val="24"/>
              </w:rPr>
              <w:t>《增支部》</w:t>
            </w:r>
          </w:p>
        </w:tc>
        <w:tc>
          <w:tcPr>
            <w:tcW w:w="2922" w:type="dxa"/>
            <w:vAlign w:val="center"/>
          </w:tcPr>
          <w:p w:rsidR="00C5617B" w:rsidRPr="00954058" w:rsidRDefault="00C5617B" w:rsidP="00806790">
            <w:pPr>
              <w:jc w:val="center"/>
              <w:rPr>
                <w:rFonts w:asciiTheme="minorEastAsia" w:hAnsiTheme="minorEastAsia" w:cs="Times New Roman"/>
                <w:b/>
                <w:szCs w:val="24"/>
              </w:rPr>
            </w:pPr>
            <w:r w:rsidRPr="00954058">
              <w:rPr>
                <w:rFonts w:asciiTheme="minorEastAsia" w:hAnsiTheme="minorEastAsia" w:cs="Times New Roman" w:hint="eastAsia"/>
                <w:b/>
                <w:szCs w:val="24"/>
              </w:rPr>
              <w:t>《增支部》</w:t>
            </w:r>
          </w:p>
        </w:tc>
      </w:tr>
      <w:tr w:rsidR="00C5617B" w:rsidTr="00806790">
        <w:tc>
          <w:tcPr>
            <w:tcW w:w="1668" w:type="dxa"/>
          </w:tcPr>
          <w:p w:rsidR="00C5617B" w:rsidRPr="00954058" w:rsidRDefault="00C5617B" w:rsidP="00806790">
            <w:pPr>
              <w:rPr>
                <w:rFonts w:asciiTheme="minorEastAsia" w:hAnsiTheme="minorEastAsia"/>
              </w:rPr>
            </w:pPr>
            <w:r w:rsidRPr="00954058">
              <w:rPr>
                <w:rFonts w:asciiTheme="minorEastAsia" w:hAnsiTheme="minorEastAsia" w:cs="Times New Roman" w:hint="eastAsia"/>
                <w:szCs w:val="24"/>
              </w:rPr>
              <w:t>阿難</w:t>
            </w:r>
          </w:p>
        </w:tc>
        <w:tc>
          <w:tcPr>
            <w:tcW w:w="1984" w:type="dxa"/>
          </w:tcPr>
          <w:p w:rsidR="00C5617B" w:rsidRPr="00F94E89" w:rsidRDefault="00C5617B" w:rsidP="00806790">
            <w:r>
              <w:rPr>
                <w:rFonts w:ascii="Times New Roman" w:hAnsiTheme="minorEastAsia" w:cs="Times New Roman" w:hint="eastAsia"/>
                <w:szCs w:val="24"/>
              </w:rPr>
              <w:t>560</w:t>
            </w:r>
          </w:p>
        </w:tc>
        <w:tc>
          <w:tcPr>
            <w:tcW w:w="2552" w:type="dxa"/>
          </w:tcPr>
          <w:p w:rsidR="00C5617B" w:rsidRPr="00C1691B" w:rsidRDefault="00C5617B" w:rsidP="00806790">
            <w:r w:rsidRPr="00AC78E4">
              <w:rPr>
                <w:rFonts w:asciiTheme="minorEastAsia" w:hAnsiTheme="minorEastAsia" w:cs="Times New Roman"/>
                <w:szCs w:val="24"/>
              </w:rPr>
              <w:t>九</w:t>
            </w:r>
            <w:r w:rsidRPr="00376888">
              <w:rPr>
                <w:rFonts w:ascii="Times New Roman" w:hAnsiTheme="minorEastAsia" w:cs="Times New Roman"/>
                <w:szCs w:val="24"/>
              </w:rPr>
              <w:t>‧</w:t>
            </w:r>
            <w:r w:rsidRPr="00376888">
              <w:rPr>
                <w:rFonts w:ascii="Times New Roman" w:hAnsi="Times New Roman" w:cs="Times New Roman"/>
                <w:szCs w:val="24"/>
              </w:rPr>
              <w:t>170</w:t>
            </w:r>
          </w:p>
        </w:tc>
        <w:tc>
          <w:tcPr>
            <w:tcW w:w="2922" w:type="dxa"/>
          </w:tcPr>
          <w:p w:rsidR="00C5617B" w:rsidRPr="00C1691B" w:rsidRDefault="00C5617B" w:rsidP="00806790">
            <w:r w:rsidRPr="00F94E89">
              <w:rPr>
                <w:rFonts w:asciiTheme="minorEastAsia" w:hAnsiTheme="minorEastAsia" w:cs="Times New Roman" w:hint="eastAsia"/>
                <w:szCs w:val="24"/>
                <w:highlight w:val="lightGray"/>
              </w:rPr>
              <w:t>四</w:t>
            </w:r>
            <w:r w:rsidRPr="00F94E89">
              <w:rPr>
                <w:rFonts w:ascii="Times New Roman" w:hAnsiTheme="minorEastAsia" w:cs="Times New Roman"/>
                <w:szCs w:val="24"/>
                <w:highlight w:val="lightGray"/>
              </w:rPr>
              <w:t>‧</w:t>
            </w:r>
            <w:r w:rsidRPr="00F94E89">
              <w:rPr>
                <w:rFonts w:ascii="Times New Roman" w:hAnsi="Times New Roman" w:cs="Times New Roman"/>
                <w:szCs w:val="24"/>
                <w:highlight w:val="lightGray"/>
              </w:rPr>
              <w:t>170</w:t>
            </w:r>
          </w:p>
        </w:tc>
      </w:tr>
      <w:tr w:rsidR="00C5617B" w:rsidTr="00806790">
        <w:tc>
          <w:tcPr>
            <w:tcW w:w="1668" w:type="dxa"/>
          </w:tcPr>
          <w:p w:rsidR="00C5617B" w:rsidRPr="00954058" w:rsidRDefault="00C5617B" w:rsidP="00806790">
            <w:pPr>
              <w:rPr>
                <w:rFonts w:asciiTheme="minorEastAsia" w:hAnsiTheme="minorEastAsia"/>
              </w:rPr>
            </w:pPr>
            <w:r w:rsidRPr="00954058">
              <w:rPr>
                <w:rFonts w:asciiTheme="minorEastAsia" w:hAnsiTheme="minorEastAsia" w:cs="Times New Roman" w:hint="eastAsia"/>
                <w:szCs w:val="24"/>
              </w:rPr>
              <w:t>舍利弗</w:t>
            </w:r>
          </w:p>
        </w:tc>
        <w:tc>
          <w:tcPr>
            <w:tcW w:w="1984" w:type="dxa"/>
          </w:tcPr>
          <w:p w:rsidR="00C5617B" w:rsidRPr="00F94E89" w:rsidRDefault="00C5617B" w:rsidP="00806790">
            <w:pPr>
              <w:rPr>
                <w:rFonts w:ascii="Times New Roman" w:hAnsiTheme="minorEastAsia" w:cs="Times New Roman"/>
                <w:szCs w:val="24"/>
              </w:rPr>
            </w:pPr>
            <w:r>
              <w:rPr>
                <w:rFonts w:ascii="Times New Roman" w:hAnsiTheme="minorEastAsia" w:cs="Times New Roman" w:hint="eastAsia"/>
                <w:szCs w:val="24"/>
              </w:rPr>
              <w:t>494</w:t>
            </w:r>
          </w:p>
        </w:tc>
        <w:tc>
          <w:tcPr>
            <w:tcW w:w="2552" w:type="dxa"/>
          </w:tcPr>
          <w:p w:rsidR="00C5617B" w:rsidRPr="00376888" w:rsidRDefault="00C5617B" w:rsidP="00806790">
            <w:pPr>
              <w:rPr>
                <w:rFonts w:ascii="Times New Roman" w:hAnsiTheme="minorEastAsia" w:cs="Times New Roman"/>
                <w:szCs w:val="24"/>
              </w:rPr>
            </w:pPr>
            <w:r w:rsidRPr="00AC78E4">
              <w:rPr>
                <w:rFonts w:asciiTheme="minorEastAsia" w:hAnsiTheme="minorEastAsia" w:cs="Times New Roman"/>
                <w:szCs w:val="24"/>
              </w:rPr>
              <w:t>四</w:t>
            </w:r>
            <w:r w:rsidRPr="00376888">
              <w:rPr>
                <w:rFonts w:ascii="Times New Roman" w:hAnsiTheme="minorEastAsia" w:cs="Times New Roman"/>
                <w:szCs w:val="24"/>
              </w:rPr>
              <w:t>‧</w:t>
            </w:r>
            <w:r w:rsidRPr="00376888">
              <w:rPr>
                <w:rFonts w:ascii="Times New Roman" w:hAnsi="Times New Roman" w:cs="Times New Roman"/>
                <w:szCs w:val="24"/>
              </w:rPr>
              <w:t>41</w:t>
            </w:r>
          </w:p>
        </w:tc>
        <w:tc>
          <w:tcPr>
            <w:tcW w:w="2922" w:type="dxa"/>
          </w:tcPr>
          <w:p w:rsidR="00C5617B" w:rsidRPr="00376888" w:rsidRDefault="00C5617B" w:rsidP="00806790">
            <w:pPr>
              <w:rPr>
                <w:rFonts w:ascii="Times New Roman" w:hAnsiTheme="minorEastAsia" w:cs="Times New Roman"/>
                <w:szCs w:val="24"/>
              </w:rPr>
            </w:pPr>
            <w:r w:rsidRPr="00F94E89">
              <w:rPr>
                <w:rFonts w:asciiTheme="minorEastAsia" w:hAnsiTheme="minorEastAsia" w:cs="Times New Roman" w:hint="eastAsia"/>
                <w:szCs w:val="24"/>
                <w:highlight w:val="lightGray"/>
              </w:rPr>
              <w:t>六</w:t>
            </w:r>
            <w:r w:rsidRPr="00F94E89">
              <w:rPr>
                <w:rFonts w:ascii="Times New Roman" w:hAnsiTheme="minorEastAsia" w:cs="Times New Roman"/>
                <w:szCs w:val="24"/>
                <w:highlight w:val="lightGray"/>
              </w:rPr>
              <w:t>‧</w:t>
            </w:r>
            <w:r w:rsidRPr="00F94E89">
              <w:rPr>
                <w:rFonts w:ascii="Times New Roman" w:hAnsi="Times New Roman" w:cs="Times New Roman"/>
                <w:szCs w:val="24"/>
                <w:highlight w:val="lightGray"/>
              </w:rPr>
              <w:t>41</w:t>
            </w:r>
          </w:p>
        </w:tc>
      </w:tr>
      <w:tr w:rsidR="00C5617B" w:rsidTr="00806790">
        <w:tc>
          <w:tcPr>
            <w:tcW w:w="1668" w:type="dxa"/>
            <w:vAlign w:val="center"/>
          </w:tcPr>
          <w:p w:rsidR="00C5617B" w:rsidRPr="00954058" w:rsidRDefault="00C5617B" w:rsidP="00806790">
            <w:pPr>
              <w:jc w:val="both"/>
              <w:rPr>
                <w:rFonts w:asciiTheme="minorEastAsia" w:hAnsiTheme="minorEastAsia" w:cs="Times New Roman"/>
                <w:szCs w:val="24"/>
                <w:lang w:eastAsia="zh-CN"/>
              </w:rPr>
            </w:pPr>
            <w:r w:rsidRPr="00954058">
              <w:rPr>
                <w:rFonts w:asciiTheme="minorEastAsia" w:hAnsiTheme="minorEastAsia" w:cs="Times New Roman" w:hint="eastAsia"/>
                <w:szCs w:val="24"/>
                <w:lang w:eastAsia="zh-CN"/>
              </w:rPr>
              <w:t>舍利弗</w:t>
            </w:r>
          </w:p>
        </w:tc>
        <w:tc>
          <w:tcPr>
            <w:tcW w:w="1984" w:type="dxa"/>
            <w:vAlign w:val="center"/>
          </w:tcPr>
          <w:p w:rsidR="00C5617B" w:rsidRPr="00F94E89" w:rsidRDefault="00C5617B" w:rsidP="00806790">
            <w:pPr>
              <w:jc w:val="both"/>
              <w:rPr>
                <w:rFonts w:ascii="Times New Roman" w:hAnsiTheme="minorEastAsia" w:cs="Times New Roman"/>
                <w:szCs w:val="24"/>
                <w:lang w:eastAsia="zh-CN"/>
              </w:rPr>
            </w:pPr>
            <w:r>
              <w:rPr>
                <w:rFonts w:ascii="Times New Roman" w:hAnsiTheme="minorEastAsia" w:cs="Times New Roman" w:hint="eastAsia"/>
                <w:szCs w:val="24"/>
                <w:lang w:eastAsia="zh-CN"/>
              </w:rPr>
              <w:t>495</w:t>
            </w:r>
          </w:p>
        </w:tc>
        <w:tc>
          <w:tcPr>
            <w:tcW w:w="2552" w:type="dxa"/>
            <w:vAlign w:val="center"/>
          </w:tcPr>
          <w:p w:rsidR="00C5617B" w:rsidRPr="00F94E89" w:rsidRDefault="00C5617B" w:rsidP="00806790">
            <w:pPr>
              <w:jc w:val="both"/>
              <w:rPr>
                <w:rFonts w:ascii="Times New Roman" w:hAnsiTheme="minorEastAsia" w:cs="Times New Roman"/>
                <w:szCs w:val="24"/>
                <w:lang w:eastAsia="zh-CN"/>
              </w:rPr>
            </w:pPr>
            <w:r w:rsidRPr="00AC78E4">
              <w:rPr>
                <w:rFonts w:asciiTheme="minorEastAsia" w:hAnsiTheme="minorEastAsia" w:cs="Times New Roman" w:hint="eastAsia"/>
                <w:szCs w:val="24"/>
                <w:lang w:eastAsia="zh-CN"/>
              </w:rPr>
              <w:t>五</w:t>
            </w:r>
            <w:r w:rsidRPr="00376888">
              <w:rPr>
                <w:rFonts w:ascii="Times New Roman" w:hAnsiTheme="minorEastAsia" w:cs="Times New Roman"/>
                <w:szCs w:val="24"/>
              </w:rPr>
              <w:t>‧</w:t>
            </w:r>
            <w:r>
              <w:rPr>
                <w:rFonts w:ascii="Times New Roman" w:hAnsiTheme="minorEastAsia" w:cs="Times New Roman" w:hint="eastAsia"/>
                <w:szCs w:val="24"/>
                <w:lang w:eastAsia="zh-CN"/>
              </w:rPr>
              <w:t>168</w:t>
            </w:r>
          </w:p>
        </w:tc>
        <w:tc>
          <w:tcPr>
            <w:tcW w:w="2922" w:type="dxa"/>
          </w:tcPr>
          <w:p w:rsidR="00C5617B" w:rsidRPr="00F94E89" w:rsidRDefault="00C5617B" w:rsidP="00806790">
            <w:pPr>
              <w:rPr>
                <w:rFonts w:asciiTheme="minorEastAsia" w:hAnsiTheme="minorEastAsia" w:cs="Times New Roman"/>
                <w:szCs w:val="24"/>
                <w:highlight w:val="lightGray"/>
                <w:lang w:eastAsia="zh-CN"/>
              </w:rPr>
            </w:pPr>
            <w:r w:rsidRPr="00AC78E4">
              <w:rPr>
                <w:rFonts w:asciiTheme="minorEastAsia" w:hAnsiTheme="minorEastAsia" w:cs="Times New Roman" w:hint="eastAsia"/>
                <w:szCs w:val="24"/>
                <w:lang w:eastAsia="zh-CN"/>
              </w:rPr>
              <w:t>五</w:t>
            </w:r>
            <w:r w:rsidRPr="00376888">
              <w:rPr>
                <w:rFonts w:ascii="Times New Roman" w:hAnsiTheme="minorEastAsia" w:cs="Times New Roman"/>
                <w:szCs w:val="24"/>
              </w:rPr>
              <w:t>‧</w:t>
            </w:r>
            <w:r>
              <w:rPr>
                <w:rFonts w:ascii="Times New Roman" w:hAnsiTheme="minorEastAsia" w:cs="Times New Roman" w:hint="eastAsia"/>
                <w:szCs w:val="24"/>
                <w:lang w:eastAsia="zh-CN"/>
              </w:rPr>
              <w:t xml:space="preserve">168 </w:t>
            </w:r>
            <w:r w:rsidRPr="00F94E89">
              <w:rPr>
                <w:rFonts w:asciiTheme="minorEastAsia" w:hAnsiTheme="minorEastAsia" w:cs="Times New Roman" w:hint="eastAsia"/>
                <w:szCs w:val="24"/>
                <w:highlight w:val="lightGray"/>
                <w:lang w:eastAsia="zh-CN"/>
              </w:rPr>
              <w:t>十</w:t>
            </w:r>
            <w:r w:rsidRPr="00F94E89">
              <w:rPr>
                <w:rFonts w:ascii="Times New Roman" w:hAnsiTheme="minorEastAsia" w:cs="Times New Roman"/>
                <w:szCs w:val="24"/>
                <w:highlight w:val="lightGray"/>
              </w:rPr>
              <w:t>‧</w:t>
            </w:r>
            <w:r>
              <w:rPr>
                <w:rFonts w:ascii="Times New Roman" w:hAnsiTheme="minorEastAsia" w:cs="Times New Roman" w:hint="eastAsia"/>
                <w:szCs w:val="24"/>
                <w:highlight w:val="lightGray"/>
                <w:lang w:eastAsia="zh-CN"/>
              </w:rPr>
              <w:t>4</w:t>
            </w:r>
            <w:r w:rsidRPr="00F94E89">
              <w:rPr>
                <w:rFonts w:asciiTheme="minorEastAsia" w:hAnsiTheme="minorEastAsia" w:cs="Times New Roman" w:hint="eastAsia"/>
                <w:szCs w:val="24"/>
                <w:highlight w:val="lightGray"/>
                <w:lang w:eastAsia="zh-CN"/>
              </w:rPr>
              <w:t>十一</w:t>
            </w:r>
            <w:r w:rsidRPr="00F94E89">
              <w:rPr>
                <w:rFonts w:ascii="Times New Roman" w:hAnsiTheme="minorEastAsia" w:cs="Times New Roman"/>
                <w:szCs w:val="24"/>
                <w:highlight w:val="lightGray"/>
              </w:rPr>
              <w:t>‧</w:t>
            </w:r>
            <w:r>
              <w:rPr>
                <w:rFonts w:ascii="Times New Roman" w:hAnsiTheme="minorEastAsia" w:cs="Times New Roman" w:hint="eastAsia"/>
                <w:szCs w:val="24"/>
                <w:highlight w:val="lightGray"/>
                <w:lang w:eastAsia="zh-CN"/>
              </w:rPr>
              <w:t>3-</w:t>
            </w:r>
            <w:r w:rsidRPr="00F94E89">
              <w:rPr>
                <w:rFonts w:ascii="Times New Roman" w:hAnsiTheme="minorEastAsia" w:cs="Times New Roman" w:hint="eastAsia"/>
                <w:szCs w:val="24"/>
                <w:highlight w:val="lightGray"/>
                <w:lang w:eastAsia="zh-CN"/>
              </w:rPr>
              <w:t>4</w:t>
            </w:r>
          </w:p>
        </w:tc>
      </w:tr>
    </w:tbl>
    <w:p w:rsidR="00C5617B" w:rsidRPr="00AC78E4" w:rsidRDefault="00C5617B" w:rsidP="007055BE">
      <w:pPr>
        <w:spacing w:beforeLines="50" w:before="180"/>
        <w:jc w:val="both"/>
        <w:rPr>
          <w:rFonts w:asciiTheme="minorEastAsia" w:hAnsiTheme="minorEastAsia" w:cs="Times New Roman"/>
          <w:szCs w:val="24"/>
        </w:rPr>
      </w:pPr>
      <w:r>
        <w:rPr>
          <w:rFonts w:ascii="Times New Roman" w:hAnsiTheme="minorEastAsia" w:cs="Times New Roman" w:hint="eastAsia"/>
          <w:szCs w:val="24"/>
        </w:rPr>
        <w:t>三</w:t>
      </w:r>
      <w:r w:rsidRPr="00376888">
        <w:rPr>
          <w:rFonts w:ascii="Times New Roman" w:hAnsiTheme="minorEastAsia" w:cs="Times New Roman"/>
          <w:szCs w:val="24"/>
        </w:rPr>
        <w:t>、「</w:t>
      </w:r>
      <w:r>
        <w:rPr>
          <w:rFonts w:ascii="Times New Roman" w:hAnsiTheme="minorEastAsia" w:cs="Times New Roman" w:hint="eastAsia"/>
          <w:szCs w:val="24"/>
        </w:rPr>
        <w:t>菩提分法</w:t>
      </w:r>
      <w:r w:rsidRPr="00376888">
        <w:rPr>
          <w:rFonts w:ascii="Times New Roman" w:hAnsiTheme="minorEastAsia" w:cs="Times New Roman"/>
          <w:szCs w:val="24"/>
        </w:rPr>
        <w:t>」部分，編入</w:t>
      </w:r>
      <w:r w:rsidRPr="00265770">
        <w:rPr>
          <w:rFonts w:asciiTheme="minorEastAsia" w:hAnsiTheme="minorEastAsia" w:cs="Times New Roman" w:hint="eastAsia"/>
          <w:szCs w:val="24"/>
        </w:rPr>
        <w:t>《</w:t>
      </w:r>
      <w:r w:rsidRPr="00376888">
        <w:rPr>
          <w:rFonts w:ascii="Times New Roman" w:hAnsiTheme="minorEastAsia" w:cs="Times New Roman"/>
          <w:szCs w:val="24"/>
        </w:rPr>
        <w:t>增支部</w:t>
      </w:r>
      <w:r w:rsidRPr="00265770">
        <w:rPr>
          <w:rFonts w:asciiTheme="minorEastAsia" w:hAnsiTheme="minorEastAsia" w:cs="Times New Roman" w:hint="eastAsia"/>
          <w:szCs w:val="24"/>
        </w:rPr>
        <w:t>》</w:t>
      </w:r>
    </w:p>
    <w:tbl>
      <w:tblPr>
        <w:tblStyle w:val="aa"/>
        <w:tblW w:w="0" w:type="auto"/>
        <w:tblLook w:val="04A0" w:firstRow="1" w:lastRow="0" w:firstColumn="1" w:lastColumn="0" w:noHBand="0" w:noVBand="1"/>
      </w:tblPr>
      <w:tblGrid>
        <w:gridCol w:w="2281"/>
        <w:gridCol w:w="2281"/>
        <w:gridCol w:w="2282"/>
        <w:gridCol w:w="2282"/>
      </w:tblGrid>
      <w:tr w:rsidR="00C5617B" w:rsidTr="00806790">
        <w:tc>
          <w:tcPr>
            <w:tcW w:w="2281" w:type="dxa"/>
            <w:vMerge w:val="restart"/>
            <w:vAlign w:val="center"/>
          </w:tcPr>
          <w:p w:rsidR="00C5617B" w:rsidRPr="00954058" w:rsidRDefault="00C5617B" w:rsidP="00806790">
            <w:pPr>
              <w:jc w:val="center"/>
              <w:rPr>
                <w:rFonts w:asciiTheme="minorEastAsia" w:hAnsiTheme="minorEastAsia" w:cs="Times New Roman"/>
                <w:b/>
                <w:szCs w:val="24"/>
                <w:lang w:eastAsia="zh-CN"/>
              </w:rPr>
            </w:pPr>
            <w:r w:rsidRPr="00C955A0">
              <w:rPr>
                <w:rFonts w:asciiTheme="minorEastAsia" w:hAnsiTheme="minorEastAsia" w:cs="Times New Roman" w:hint="eastAsia"/>
                <w:b/>
                <w:szCs w:val="24"/>
                <w:lang w:eastAsia="zh-CN"/>
              </w:rPr>
              <w:t>相應</w:t>
            </w:r>
          </w:p>
        </w:tc>
        <w:tc>
          <w:tcPr>
            <w:tcW w:w="2281" w:type="dxa"/>
            <w:vMerge w:val="restart"/>
            <w:vAlign w:val="center"/>
          </w:tcPr>
          <w:p w:rsidR="00C5617B" w:rsidRPr="00954058" w:rsidRDefault="00C5617B" w:rsidP="00806790">
            <w:pPr>
              <w:jc w:val="center"/>
              <w:rPr>
                <w:rFonts w:asciiTheme="minorEastAsia" w:hAnsiTheme="minorEastAsia" w:cs="Times New Roman"/>
                <w:b/>
                <w:szCs w:val="24"/>
                <w:lang w:eastAsia="zh-CN"/>
              </w:rPr>
            </w:pPr>
            <w:r w:rsidRPr="00954058">
              <w:rPr>
                <w:rFonts w:asciiTheme="minorEastAsia" w:hAnsiTheme="minorEastAsia" w:cs="Times New Roman" w:hint="eastAsia"/>
                <w:b/>
                <w:szCs w:val="24"/>
                <w:lang w:eastAsia="zh-CN"/>
              </w:rPr>
              <w:t>《雜阿含經》</w:t>
            </w:r>
          </w:p>
        </w:tc>
        <w:tc>
          <w:tcPr>
            <w:tcW w:w="2282" w:type="dxa"/>
            <w:vAlign w:val="center"/>
          </w:tcPr>
          <w:p w:rsidR="00C5617B" w:rsidRPr="00954058" w:rsidRDefault="00C5617B" w:rsidP="00806790">
            <w:pPr>
              <w:jc w:val="center"/>
              <w:rPr>
                <w:rFonts w:asciiTheme="minorEastAsia" w:hAnsiTheme="minorEastAsia" w:cs="Times New Roman"/>
                <w:b/>
                <w:szCs w:val="24"/>
                <w:lang w:eastAsia="zh-CN"/>
              </w:rPr>
            </w:pPr>
            <w:r w:rsidRPr="00954058">
              <w:rPr>
                <w:rFonts w:asciiTheme="minorEastAsia" w:hAnsiTheme="minorEastAsia" w:cs="Times New Roman" w:hint="eastAsia"/>
                <w:b/>
                <w:szCs w:val="24"/>
                <w:lang w:eastAsia="zh-CN"/>
              </w:rPr>
              <w:t>導師對照表</w:t>
            </w:r>
          </w:p>
        </w:tc>
        <w:tc>
          <w:tcPr>
            <w:tcW w:w="2282" w:type="dxa"/>
            <w:vAlign w:val="center"/>
          </w:tcPr>
          <w:p w:rsidR="00C5617B" w:rsidRPr="00954058" w:rsidRDefault="00C5617B" w:rsidP="00806790">
            <w:pPr>
              <w:jc w:val="center"/>
              <w:rPr>
                <w:rFonts w:asciiTheme="minorEastAsia" w:hAnsiTheme="minorEastAsia" w:cs="Times New Roman"/>
                <w:b/>
                <w:szCs w:val="24"/>
                <w:lang w:eastAsia="zh-CN"/>
              </w:rPr>
            </w:pPr>
            <w:r w:rsidRPr="00954058">
              <w:rPr>
                <w:rFonts w:asciiTheme="minorEastAsia" w:hAnsiTheme="minorEastAsia" w:cs="Times New Roman" w:hint="eastAsia"/>
                <w:b/>
                <w:szCs w:val="24"/>
              </w:rPr>
              <w:t>無著比丘對照</w:t>
            </w:r>
            <w:r w:rsidRPr="00954058">
              <w:rPr>
                <w:rFonts w:asciiTheme="minorEastAsia" w:hAnsiTheme="minorEastAsia" w:cs="Times New Roman" w:hint="eastAsia"/>
                <w:b/>
                <w:szCs w:val="24"/>
                <w:lang w:eastAsia="zh-CN"/>
              </w:rPr>
              <w:t>表</w:t>
            </w:r>
          </w:p>
        </w:tc>
      </w:tr>
      <w:tr w:rsidR="00C5617B" w:rsidTr="00806790">
        <w:tc>
          <w:tcPr>
            <w:tcW w:w="2281" w:type="dxa"/>
            <w:vMerge/>
            <w:vAlign w:val="center"/>
          </w:tcPr>
          <w:p w:rsidR="00C5617B" w:rsidRPr="00954058" w:rsidRDefault="00C5617B" w:rsidP="00806790">
            <w:pPr>
              <w:jc w:val="center"/>
              <w:rPr>
                <w:rFonts w:asciiTheme="minorEastAsia" w:hAnsiTheme="minorEastAsia" w:cs="Times New Roman"/>
                <w:b/>
                <w:szCs w:val="24"/>
              </w:rPr>
            </w:pPr>
          </w:p>
        </w:tc>
        <w:tc>
          <w:tcPr>
            <w:tcW w:w="2281" w:type="dxa"/>
            <w:vMerge/>
            <w:vAlign w:val="center"/>
          </w:tcPr>
          <w:p w:rsidR="00C5617B" w:rsidRPr="00954058" w:rsidRDefault="00C5617B" w:rsidP="00806790">
            <w:pPr>
              <w:jc w:val="center"/>
              <w:rPr>
                <w:rFonts w:asciiTheme="minorEastAsia" w:hAnsiTheme="minorEastAsia" w:cs="Times New Roman"/>
                <w:b/>
                <w:szCs w:val="24"/>
              </w:rPr>
            </w:pPr>
          </w:p>
        </w:tc>
        <w:tc>
          <w:tcPr>
            <w:tcW w:w="2282" w:type="dxa"/>
            <w:vAlign w:val="center"/>
          </w:tcPr>
          <w:p w:rsidR="00C5617B" w:rsidRPr="00954058" w:rsidRDefault="00C5617B" w:rsidP="00806790">
            <w:pPr>
              <w:jc w:val="center"/>
              <w:rPr>
                <w:rFonts w:asciiTheme="minorEastAsia" w:hAnsiTheme="minorEastAsia" w:cs="Times New Roman"/>
                <w:b/>
                <w:szCs w:val="24"/>
                <w:lang w:eastAsia="zh-CN"/>
              </w:rPr>
            </w:pPr>
            <w:r w:rsidRPr="00954058">
              <w:rPr>
                <w:rFonts w:asciiTheme="minorEastAsia" w:hAnsiTheme="minorEastAsia" w:cs="Times New Roman" w:hint="eastAsia"/>
                <w:b/>
                <w:szCs w:val="24"/>
                <w:lang w:eastAsia="zh-CN"/>
              </w:rPr>
              <w:t>《增支部》</w:t>
            </w:r>
          </w:p>
        </w:tc>
        <w:tc>
          <w:tcPr>
            <w:tcW w:w="2282" w:type="dxa"/>
            <w:vAlign w:val="center"/>
          </w:tcPr>
          <w:p w:rsidR="00C5617B" w:rsidRPr="00954058" w:rsidRDefault="00C5617B" w:rsidP="00806790">
            <w:pPr>
              <w:jc w:val="center"/>
              <w:rPr>
                <w:rFonts w:asciiTheme="minorEastAsia" w:hAnsiTheme="minorEastAsia" w:cs="Times New Roman"/>
                <w:b/>
                <w:szCs w:val="24"/>
                <w:lang w:eastAsia="zh-CN"/>
              </w:rPr>
            </w:pPr>
            <w:r w:rsidRPr="00954058">
              <w:rPr>
                <w:rFonts w:asciiTheme="minorEastAsia" w:hAnsiTheme="minorEastAsia" w:cs="Times New Roman" w:hint="eastAsia"/>
                <w:b/>
                <w:szCs w:val="24"/>
                <w:lang w:eastAsia="zh-CN"/>
              </w:rPr>
              <w:t>《增支部》</w:t>
            </w:r>
          </w:p>
        </w:tc>
      </w:tr>
      <w:tr w:rsidR="00C5617B" w:rsidTr="00806790">
        <w:tc>
          <w:tcPr>
            <w:tcW w:w="2281" w:type="dxa"/>
          </w:tcPr>
          <w:p w:rsidR="00C5617B" w:rsidRPr="00AC78E4" w:rsidRDefault="00C5617B" w:rsidP="00806790">
            <w:pPr>
              <w:jc w:val="both"/>
              <w:rPr>
                <w:rFonts w:asciiTheme="minorEastAsia" w:hAnsiTheme="minorEastAsia" w:cs="Times New Roman"/>
                <w:szCs w:val="24"/>
                <w:lang w:eastAsia="zh-CN"/>
              </w:rPr>
            </w:pPr>
            <w:r w:rsidRPr="00AC78E4">
              <w:rPr>
                <w:rFonts w:asciiTheme="minorEastAsia" w:hAnsiTheme="minorEastAsia" w:cs="Times New Roman" w:hint="eastAsia"/>
                <w:szCs w:val="24"/>
                <w:lang w:eastAsia="zh-CN"/>
              </w:rPr>
              <w:t>力</w:t>
            </w:r>
          </w:p>
        </w:tc>
        <w:tc>
          <w:tcPr>
            <w:tcW w:w="2281" w:type="dxa"/>
          </w:tcPr>
          <w:p w:rsidR="00C5617B" w:rsidRDefault="00C5617B" w:rsidP="00806790">
            <w:pPr>
              <w:jc w:val="both"/>
              <w:rPr>
                <w:rFonts w:ascii="Times New Roman" w:hAnsi="Times New Roman" w:cs="Times New Roman"/>
                <w:szCs w:val="24"/>
                <w:lang w:eastAsia="zh-CN"/>
              </w:rPr>
            </w:pPr>
            <w:r>
              <w:rPr>
                <w:rFonts w:ascii="Times New Roman" w:hAnsi="Times New Roman" w:cs="Times New Roman" w:hint="eastAsia"/>
                <w:szCs w:val="24"/>
                <w:lang w:eastAsia="zh-CN"/>
              </w:rPr>
              <w:t>675</w:t>
            </w:r>
          </w:p>
        </w:tc>
        <w:tc>
          <w:tcPr>
            <w:tcW w:w="2282" w:type="dxa"/>
          </w:tcPr>
          <w:p w:rsidR="00C5617B" w:rsidRPr="00AC78E4" w:rsidRDefault="00C5617B" w:rsidP="00806790">
            <w:pPr>
              <w:jc w:val="both"/>
              <w:rPr>
                <w:rFonts w:ascii="Times New Roman" w:hAnsi="Times New Roman" w:cs="Times New Roman"/>
                <w:szCs w:val="24"/>
                <w:lang w:eastAsia="zh-CN"/>
              </w:rPr>
            </w:pPr>
            <w:r w:rsidRPr="00AC78E4">
              <w:rPr>
                <w:rFonts w:asciiTheme="minorEastAsia" w:hAnsiTheme="minorEastAsia" w:cs="Times New Roman" w:hint="eastAsia"/>
                <w:szCs w:val="24"/>
                <w:lang w:eastAsia="zh-CN"/>
              </w:rPr>
              <w:t>五</w:t>
            </w:r>
            <w:r w:rsidRPr="00376888">
              <w:rPr>
                <w:rFonts w:ascii="Times New Roman" w:hAnsiTheme="minorEastAsia" w:cs="Times New Roman"/>
                <w:szCs w:val="24"/>
              </w:rPr>
              <w:t>‧</w:t>
            </w:r>
            <w:r>
              <w:rPr>
                <w:rFonts w:ascii="Times New Roman" w:hAnsiTheme="minorEastAsia" w:cs="Times New Roman" w:hint="eastAsia"/>
                <w:szCs w:val="24"/>
                <w:lang w:eastAsia="zh-CN"/>
              </w:rPr>
              <w:t>15</w:t>
            </w:r>
          </w:p>
        </w:tc>
        <w:tc>
          <w:tcPr>
            <w:tcW w:w="2282" w:type="dxa"/>
          </w:tcPr>
          <w:p w:rsidR="00C5617B" w:rsidRPr="00AC78E4" w:rsidRDefault="00C5617B" w:rsidP="00806790">
            <w:pPr>
              <w:jc w:val="both"/>
              <w:rPr>
                <w:rFonts w:ascii="Times New Roman" w:hAnsi="Times New Roman" w:cs="Times New Roman"/>
                <w:szCs w:val="24"/>
                <w:lang w:eastAsia="zh-CN"/>
              </w:rPr>
            </w:pPr>
            <w:r w:rsidRPr="00AC78E4">
              <w:rPr>
                <w:rFonts w:asciiTheme="minorEastAsia" w:hAnsiTheme="minorEastAsia" w:cs="Times New Roman" w:hint="eastAsia"/>
                <w:szCs w:val="24"/>
                <w:highlight w:val="lightGray"/>
                <w:lang w:eastAsia="zh-CN"/>
              </w:rPr>
              <w:t>五</w:t>
            </w:r>
            <w:r w:rsidRPr="00AC78E4">
              <w:rPr>
                <w:rFonts w:ascii="Times New Roman" w:hAnsiTheme="minorEastAsia" w:cs="Times New Roman"/>
                <w:szCs w:val="24"/>
                <w:highlight w:val="lightGray"/>
              </w:rPr>
              <w:t>‧</w:t>
            </w:r>
            <w:r>
              <w:rPr>
                <w:rFonts w:ascii="Times New Roman" w:hAnsiTheme="minorEastAsia" w:cs="Times New Roman" w:hint="eastAsia"/>
                <w:szCs w:val="24"/>
                <w:highlight w:val="lightGray"/>
                <w:lang w:eastAsia="zh-CN"/>
              </w:rPr>
              <w:t>14-</w:t>
            </w:r>
            <w:r w:rsidRPr="00AC78E4">
              <w:rPr>
                <w:rFonts w:ascii="Times New Roman" w:hAnsiTheme="minorEastAsia" w:cs="Times New Roman" w:hint="eastAsia"/>
                <w:szCs w:val="24"/>
                <w:highlight w:val="lightGray"/>
                <w:lang w:eastAsia="zh-CN"/>
              </w:rPr>
              <w:t>15</w:t>
            </w:r>
          </w:p>
        </w:tc>
      </w:tr>
      <w:tr w:rsidR="00C5617B" w:rsidTr="00806790">
        <w:tc>
          <w:tcPr>
            <w:tcW w:w="2281" w:type="dxa"/>
          </w:tcPr>
          <w:p w:rsidR="00C5617B" w:rsidRPr="00AC78E4" w:rsidRDefault="00C5617B" w:rsidP="00806790">
            <w:pPr>
              <w:jc w:val="both"/>
              <w:rPr>
                <w:rFonts w:asciiTheme="minorEastAsia" w:hAnsiTheme="minorEastAsia" w:cs="Times New Roman"/>
                <w:szCs w:val="24"/>
                <w:lang w:eastAsia="zh-CN"/>
              </w:rPr>
            </w:pPr>
            <w:r w:rsidRPr="00AC78E4">
              <w:rPr>
                <w:rFonts w:asciiTheme="minorEastAsia" w:hAnsiTheme="minorEastAsia" w:cs="Times New Roman" w:hint="eastAsia"/>
                <w:szCs w:val="24"/>
                <w:lang w:eastAsia="zh-CN"/>
              </w:rPr>
              <w:t>力</w:t>
            </w:r>
          </w:p>
        </w:tc>
        <w:tc>
          <w:tcPr>
            <w:tcW w:w="2281" w:type="dxa"/>
          </w:tcPr>
          <w:p w:rsidR="00C5617B" w:rsidRDefault="00C5617B" w:rsidP="00806790">
            <w:pPr>
              <w:jc w:val="both"/>
              <w:rPr>
                <w:rFonts w:ascii="Times New Roman" w:hAnsi="Times New Roman" w:cs="Times New Roman"/>
                <w:szCs w:val="24"/>
                <w:lang w:eastAsia="zh-CN"/>
              </w:rPr>
            </w:pPr>
            <w:r>
              <w:rPr>
                <w:rFonts w:ascii="Times New Roman" w:hAnsi="Times New Roman" w:cs="Times New Roman" w:hint="eastAsia"/>
                <w:szCs w:val="24"/>
                <w:lang w:eastAsia="zh-CN"/>
              </w:rPr>
              <w:t>688-690</w:t>
            </w:r>
          </w:p>
        </w:tc>
        <w:tc>
          <w:tcPr>
            <w:tcW w:w="2282" w:type="dxa"/>
          </w:tcPr>
          <w:p w:rsidR="00C5617B" w:rsidRPr="00AC78E4" w:rsidRDefault="00C5617B" w:rsidP="00806790">
            <w:pPr>
              <w:jc w:val="both"/>
              <w:rPr>
                <w:rFonts w:ascii="Times New Roman" w:hAnsi="Times New Roman" w:cs="Times New Roman"/>
                <w:szCs w:val="24"/>
                <w:lang w:eastAsia="zh-CN"/>
              </w:rPr>
            </w:pPr>
            <w:r w:rsidRPr="00AC78E4">
              <w:rPr>
                <w:rFonts w:asciiTheme="minorEastAsia" w:hAnsiTheme="minorEastAsia" w:cs="Times New Roman" w:hint="eastAsia"/>
                <w:szCs w:val="24"/>
                <w:lang w:eastAsia="zh-CN"/>
              </w:rPr>
              <w:t>七</w:t>
            </w:r>
            <w:r w:rsidRPr="00376888">
              <w:rPr>
                <w:rFonts w:ascii="Times New Roman" w:hAnsiTheme="minorEastAsia" w:cs="Times New Roman"/>
                <w:szCs w:val="24"/>
              </w:rPr>
              <w:t>‧</w:t>
            </w:r>
            <w:r>
              <w:rPr>
                <w:rFonts w:ascii="Times New Roman" w:hAnsiTheme="minorEastAsia" w:cs="Times New Roman" w:hint="eastAsia"/>
                <w:szCs w:val="24"/>
                <w:lang w:eastAsia="zh-CN"/>
              </w:rPr>
              <w:t>3</w:t>
            </w:r>
          </w:p>
        </w:tc>
        <w:tc>
          <w:tcPr>
            <w:tcW w:w="2282" w:type="dxa"/>
          </w:tcPr>
          <w:p w:rsidR="00C5617B" w:rsidRPr="00AC78E4" w:rsidRDefault="00C5617B" w:rsidP="00806790">
            <w:pPr>
              <w:jc w:val="both"/>
              <w:rPr>
                <w:rFonts w:ascii="Times New Roman" w:hAnsi="Times New Roman" w:cs="Times New Roman"/>
                <w:szCs w:val="24"/>
                <w:highlight w:val="lightGray"/>
                <w:lang w:eastAsia="zh-CN"/>
              </w:rPr>
            </w:pPr>
            <w:r w:rsidRPr="00AC78E4">
              <w:rPr>
                <w:rFonts w:asciiTheme="minorEastAsia" w:hAnsiTheme="minorEastAsia" w:cs="Times New Roman" w:hint="eastAsia"/>
                <w:szCs w:val="24"/>
                <w:highlight w:val="lightGray"/>
                <w:lang w:eastAsia="zh-CN"/>
              </w:rPr>
              <w:t>七</w:t>
            </w:r>
            <w:r w:rsidRPr="00AC78E4">
              <w:rPr>
                <w:rFonts w:ascii="Times New Roman" w:hAnsiTheme="minorEastAsia" w:cs="Times New Roman"/>
                <w:szCs w:val="24"/>
                <w:highlight w:val="lightGray"/>
              </w:rPr>
              <w:t>‧</w:t>
            </w:r>
            <w:r>
              <w:rPr>
                <w:rFonts w:ascii="Times New Roman" w:hAnsiTheme="minorEastAsia" w:cs="Times New Roman" w:hint="eastAsia"/>
                <w:szCs w:val="24"/>
                <w:highlight w:val="lightGray"/>
                <w:lang w:eastAsia="zh-CN"/>
              </w:rPr>
              <w:t>3-</w:t>
            </w:r>
            <w:r w:rsidRPr="00AC78E4">
              <w:rPr>
                <w:rFonts w:ascii="Times New Roman" w:hAnsiTheme="minorEastAsia" w:cs="Times New Roman" w:hint="eastAsia"/>
                <w:szCs w:val="24"/>
                <w:highlight w:val="lightGray"/>
                <w:lang w:eastAsia="zh-CN"/>
              </w:rPr>
              <w:t>5</w:t>
            </w:r>
          </w:p>
        </w:tc>
      </w:tr>
      <w:tr w:rsidR="00C5617B" w:rsidTr="00806790">
        <w:tc>
          <w:tcPr>
            <w:tcW w:w="2281" w:type="dxa"/>
          </w:tcPr>
          <w:p w:rsidR="00C5617B" w:rsidRPr="00AC78E4" w:rsidRDefault="00C5617B" w:rsidP="00806790">
            <w:pPr>
              <w:jc w:val="both"/>
              <w:rPr>
                <w:rFonts w:asciiTheme="minorEastAsia" w:hAnsiTheme="minorEastAsia" w:cs="Times New Roman"/>
                <w:szCs w:val="24"/>
                <w:lang w:eastAsia="zh-CN"/>
              </w:rPr>
            </w:pPr>
            <w:r w:rsidRPr="00AC78E4">
              <w:rPr>
                <w:rFonts w:asciiTheme="minorEastAsia" w:hAnsiTheme="minorEastAsia" w:cs="Times New Roman" w:hint="eastAsia"/>
                <w:szCs w:val="24"/>
                <w:lang w:eastAsia="zh-CN"/>
              </w:rPr>
              <w:t>道支</w:t>
            </w:r>
          </w:p>
        </w:tc>
        <w:tc>
          <w:tcPr>
            <w:tcW w:w="2281" w:type="dxa"/>
          </w:tcPr>
          <w:p w:rsidR="00C5617B" w:rsidRDefault="00C5617B" w:rsidP="00806790">
            <w:pPr>
              <w:jc w:val="both"/>
              <w:rPr>
                <w:rFonts w:ascii="Times New Roman" w:hAnsi="Times New Roman" w:cs="Times New Roman"/>
                <w:szCs w:val="24"/>
                <w:lang w:eastAsia="zh-CN"/>
              </w:rPr>
            </w:pPr>
            <w:r>
              <w:rPr>
                <w:rFonts w:ascii="Times New Roman" w:hAnsi="Times New Roman" w:cs="Times New Roman" w:hint="eastAsia"/>
                <w:szCs w:val="24"/>
                <w:lang w:eastAsia="zh-CN"/>
              </w:rPr>
              <w:t>771-774</w:t>
            </w:r>
          </w:p>
        </w:tc>
        <w:tc>
          <w:tcPr>
            <w:tcW w:w="2282" w:type="dxa"/>
          </w:tcPr>
          <w:p w:rsidR="00C5617B" w:rsidRPr="00AC78E4" w:rsidRDefault="00C5617B" w:rsidP="00806790">
            <w:pPr>
              <w:jc w:val="both"/>
              <w:rPr>
                <w:rFonts w:asciiTheme="minorEastAsia" w:hAnsiTheme="minorEastAsia" w:cs="Times New Roman"/>
                <w:szCs w:val="24"/>
                <w:lang w:eastAsia="zh-CN"/>
              </w:rPr>
            </w:pPr>
            <w:r w:rsidRPr="00D20899">
              <w:rPr>
                <w:rFonts w:ascii="Times New Roman" w:hAnsiTheme="minorEastAsia" w:cs="Times New Roman"/>
                <w:szCs w:val="24"/>
                <w:highlight w:val="lightGray"/>
              </w:rPr>
              <w:t>一０‧</w:t>
            </w:r>
            <w:r w:rsidRPr="00D20899">
              <w:rPr>
                <w:rFonts w:ascii="Times New Roman" w:hAnsiTheme="minorEastAsia" w:cs="Times New Roman" w:hint="eastAsia"/>
                <w:szCs w:val="24"/>
                <w:highlight w:val="lightGray"/>
                <w:lang w:eastAsia="zh-CN"/>
              </w:rPr>
              <w:t>117</w:t>
            </w:r>
          </w:p>
        </w:tc>
        <w:tc>
          <w:tcPr>
            <w:tcW w:w="2282" w:type="dxa"/>
          </w:tcPr>
          <w:p w:rsidR="00C5617B" w:rsidRPr="00AC78E4" w:rsidRDefault="00C5617B" w:rsidP="00806790">
            <w:pPr>
              <w:jc w:val="both"/>
              <w:rPr>
                <w:rFonts w:asciiTheme="minorEastAsia" w:hAnsiTheme="minorEastAsia" w:cs="Times New Roman"/>
                <w:szCs w:val="24"/>
                <w:highlight w:val="lightGray"/>
                <w:lang w:eastAsia="zh-CN"/>
              </w:rPr>
            </w:pPr>
          </w:p>
        </w:tc>
      </w:tr>
      <w:tr w:rsidR="00C5617B" w:rsidTr="00806790">
        <w:tc>
          <w:tcPr>
            <w:tcW w:w="2281" w:type="dxa"/>
          </w:tcPr>
          <w:p w:rsidR="00C5617B" w:rsidRPr="00AC78E4" w:rsidRDefault="00C5617B" w:rsidP="00806790">
            <w:pPr>
              <w:jc w:val="both"/>
              <w:rPr>
                <w:rFonts w:asciiTheme="minorEastAsia" w:hAnsiTheme="minorEastAsia" w:cs="Times New Roman"/>
                <w:szCs w:val="24"/>
                <w:lang w:eastAsia="zh-CN"/>
              </w:rPr>
            </w:pPr>
            <w:r w:rsidRPr="00AC78E4">
              <w:rPr>
                <w:rFonts w:asciiTheme="minorEastAsia" w:hAnsiTheme="minorEastAsia" w:cs="Times New Roman" w:hint="eastAsia"/>
                <w:szCs w:val="24"/>
                <w:lang w:eastAsia="zh-CN"/>
              </w:rPr>
              <w:t>道支</w:t>
            </w:r>
          </w:p>
        </w:tc>
        <w:tc>
          <w:tcPr>
            <w:tcW w:w="2281" w:type="dxa"/>
          </w:tcPr>
          <w:p w:rsidR="00C5617B" w:rsidRDefault="00C5617B" w:rsidP="00806790">
            <w:pPr>
              <w:jc w:val="both"/>
              <w:rPr>
                <w:rFonts w:ascii="Times New Roman" w:hAnsi="Times New Roman" w:cs="Times New Roman"/>
                <w:szCs w:val="24"/>
                <w:lang w:eastAsia="zh-CN"/>
              </w:rPr>
            </w:pPr>
            <w:r>
              <w:rPr>
                <w:rFonts w:ascii="Times New Roman" w:hAnsi="Times New Roman" w:cs="Times New Roman" w:hint="eastAsia"/>
                <w:szCs w:val="24"/>
                <w:lang w:eastAsia="zh-CN"/>
              </w:rPr>
              <w:t>786</w:t>
            </w:r>
          </w:p>
        </w:tc>
        <w:tc>
          <w:tcPr>
            <w:tcW w:w="2282" w:type="dxa"/>
          </w:tcPr>
          <w:p w:rsidR="00C5617B" w:rsidRPr="00AC78E4" w:rsidRDefault="00C5617B" w:rsidP="00806790">
            <w:pPr>
              <w:jc w:val="both"/>
              <w:rPr>
                <w:rFonts w:ascii="Times New Roman" w:hAnsiTheme="minorEastAsia" w:cs="Times New Roman"/>
                <w:szCs w:val="24"/>
                <w:highlight w:val="lightGray"/>
              </w:rPr>
            </w:pPr>
          </w:p>
        </w:tc>
        <w:tc>
          <w:tcPr>
            <w:tcW w:w="2282" w:type="dxa"/>
          </w:tcPr>
          <w:p w:rsidR="00C5617B" w:rsidRPr="007E387B" w:rsidRDefault="00C5617B" w:rsidP="00806790">
            <w:pPr>
              <w:jc w:val="both"/>
              <w:rPr>
                <w:rFonts w:asciiTheme="minorEastAsia" w:hAnsiTheme="minorEastAsia" w:cs="Times New Roman"/>
                <w:szCs w:val="24"/>
                <w:highlight w:val="lightGray"/>
                <w:lang w:eastAsia="zh-CN"/>
              </w:rPr>
            </w:pPr>
            <w:r w:rsidRPr="007E387B">
              <w:rPr>
                <w:rFonts w:ascii="Times New Roman" w:hAnsiTheme="minorEastAsia" w:cs="Times New Roman"/>
                <w:szCs w:val="24"/>
                <w:highlight w:val="lightGray"/>
              </w:rPr>
              <w:t>一０‧</w:t>
            </w:r>
            <w:r w:rsidRPr="007E387B">
              <w:rPr>
                <w:rFonts w:ascii="Times New Roman" w:hAnsiTheme="minorEastAsia" w:cs="Times New Roman" w:hint="eastAsia"/>
                <w:szCs w:val="24"/>
                <w:highlight w:val="lightGray"/>
                <w:lang w:eastAsia="zh-CN"/>
              </w:rPr>
              <w:t>103</w:t>
            </w:r>
          </w:p>
        </w:tc>
      </w:tr>
      <w:tr w:rsidR="00C5617B" w:rsidTr="00806790">
        <w:tc>
          <w:tcPr>
            <w:tcW w:w="2281" w:type="dxa"/>
          </w:tcPr>
          <w:p w:rsidR="00C5617B" w:rsidRPr="00AC78E4" w:rsidRDefault="00C5617B" w:rsidP="00806790">
            <w:pPr>
              <w:jc w:val="both"/>
              <w:rPr>
                <w:rFonts w:asciiTheme="minorEastAsia" w:hAnsiTheme="minorEastAsia" w:cs="Times New Roman"/>
                <w:szCs w:val="24"/>
                <w:lang w:eastAsia="zh-CN"/>
              </w:rPr>
            </w:pPr>
            <w:r w:rsidRPr="00AC78E4">
              <w:rPr>
                <w:rFonts w:asciiTheme="minorEastAsia" w:hAnsiTheme="minorEastAsia" w:cs="Times New Roman" w:hint="eastAsia"/>
                <w:szCs w:val="24"/>
                <w:lang w:eastAsia="zh-CN"/>
              </w:rPr>
              <w:t>道支</w:t>
            </w:r>
          </w:p>
        </w:tc>
        <w:tc>
          <w:tcPr>
            <w:tcW w:w="2281" w:type="dxa"/>
          </w:tcPr>
          <w:p w:rsidR="00C5617B" w:rsidRDefault="00C5617B" w:rsidP="00806790">
            <w:pPr>
              <w:jc w:val="both"/>
              <w:rPr>
                <w:rFonts w:ascii="Times New Roman" w:hAnsi="Times New Roman" w:cs="Times New Roman"/>
                <w:szCs w:val="24"/>
                <w:lang w:eastAsia="zh-CN"/>
              </w:rPr>
            </w:pPr>
            <w:r>
              <w:rPr>
                <w:rFonts w:ascii="Times New Roman" w:hAnsi="Times New Roman" w:cs="Times New Roman" w:hint="eastAsia"/>
                <w:szCs w:val="24"/>
                <w:lang w:eastAsia="zh-CN"/>
              </w:rPr>
              <w:t>787</w:t>
            </w:r>
          </w:p>
        </w:tc>
        <w:tc>
          <w:tcPr>
            <w:tcW w:w="2282" w:type="dxa"/>
          </w:tcPr>
          <w:p w:rsidR="00C5617B" w:rsidRPr="007E387B" w:rsidRDefault="00C5617B" w:rsidP="00806790">
            <w:pPr>
              <w:jc w:val="both"/>
              <w:rPr>
                <w:rFonts w:ascii="Times New Roman" w:hAnsiTheme="minorEastAsia" w:cs="Times New Roman"/>
                <w:szCs w:val="24"/>
              </w:rPr>
            </w:pPr>
            <w:r w:rsidRPr="007E387B">
              <w:rPr>
                <w:rFonts w:ascii="Times New Roman" w:hAnsiTheme="minorEastAsia" w:cs="Times New Roman"/>
                <w:szCs w:val="24"/>
              </w:rPr>
              <w:t>一０‧</w:t>
            </w:r>
            <w:r w:rsidRPr="007E387B">
              <w:rPr>
                <w:rFonts w:ascii="Times New Roman" w:hAnsiTheme="minorEastAsia" w:cs="Times New Roman" w:hint="eastAsia"/>
                <w:szCs w:val="24"/>
                <w:lang w:eastAsia="zh-CN"/>
              </w:rPr>
              <w:t>103</w:t>
            </w:r>
          </w:p>
        </w:tc>
        <w:tc>
          <w:tcPr>
            <w:tcW w:w="2282" w:type="dxa"/>
          </w:tcPr>
          <w:p w:rsidR="00C5617B" w:rsidRPr="007E387B" w:rsidRDefault="00C5617B" w:rsidP="00806790">
            <w:pPr>
              <w:jc w:val="both"/>
              <w:rPr>
                <w:rFonts w:asciiTheme="minorEastAsia" w:hAnsiTheme="minorEastAsia" w:cs="Times New Roman"/>
                <w:szCs w:val="24"/>
                <w:highlight w:val="lightGray"/>
                <w:lang w:eastAsia="zh-CN"/>
              </w:rPr>
            </w:pPr>
            <w:r w:rsidRPr="007E387B">
              <w:rPr>
                <w:rFonts w:ascii="Times New Roman" w:hAnsiTheme="minorEastAsia" w:cs="Times New Roman"/>
                <w:szCs w:val="24"/>
                <w:highlight w:val="lightGray"/>
              </w:rPr>
              <w:t>一０‧</w:t>
            </w:r>
            <w:r w:rsidRPr="007E387B">
              <w:rPr>
                <w:rFonts w:ascii="Times New Roman" w:hAnsiTheme="minorEastAsia" w:cs="Times New Roman" w:hint="eastAsia"/>
                <w:szCs w:val="24"/>
                <w:highlight w:val="lightGray"/>
                <w:lang w:eastAsia="zh-CN"/>
              </w:rPr>
              <w:t>104</w:t>
            </w:r>
          </w:p>
        </w:tc>
      </w:tr>
      <w:tr w:rsidR="00C5617B" w:rsidTr="00806790">
        <w:tc>
          <w:tcPr>
            <w:tcW w:w="2281" w:type="dxa"/>
          </w:tcPr>
          <w:p w:rsidR="00C5617B" w:rsidRPr="00AC78E4" w:rsidRDefault="00C5617B" w:rsidP="00806790">
            <w:pPr>
              <w:jc w:val="both"/>
              <w:rPr>
                <w:rFonts w:asciiTheme="minorEastAsia" w:hAnsiTheme="minorEastAsia" w:cs="Times New Roman"/>
                <w:szCs w:val="24"/>
                <w:lang w:eastAsia="zh-CN"/>
              </w:rPr>
            </w:pPr>
            <w:r w:rsidRPr="00AC78E4">
              <w:rPr>
                <w:rFonts w:asciiTheme="minorEastAsia" w:hAnsiTheme="minorEastAsia" w:cs="Times New Roman" w:hint="eastAsia"/>
                <w:szCs w:val="24"/>
                <w:lang w:eastAsia="zh-CN"/>
              </w:rPr>
              <w:t>道支</w:t>
            </w:r>
          </w:p>
        </w:tc>
        <w:tc>
          <w:tcPr>
            <w:tcW w:w="2281" w:type="dxa"/>
          </w:tcPr>
          <w:p w:rsidR="00C5617B" w:rsidRDefault="00C5617B" w:rsidP="00806790">
            <w:pPr>
              <w:jc w:val="both"/>
              <w:rPr>
                <w:rFonts w:ascii="Times New Roman" w:hAnsi="Times New Roman" w:cs="Times New Roman"/>
                <w:szCs w:val="24"/>
                <w:lang w:eastAsia="zh-CN"/>
              </w:rPr>
            </w:pPr>
            <w:r>
              <w:rPr>
                <w:rFonts w:ascii="Times New Roman" w:hAnsi="Times New Roman" w:cs="Times New Roman" w:hint="eastAsia"/>
                <w:szCs w:val="24"/>
                <w:lang w:eastAsia="zh-CN"/>
              </w:rPr>
              <w:t>788</w:t>
            </w:r>
          </w:p>
        </w:tc>
        <w:tc>
          <w:tcPr>
            <w:tcW w:w="2282" w:type="dxa"/>
          </w:tcPr>
          <w:p w:rsidR="00C5617B" w:rsidRPr="007E387B" w:rsidRDefault="00C5617B" w:rsidP="00806790">
            <w:pPr>
              <w:jc w:val="both"/>
              <w:rPr>
                <w:rFonts w:ascii="Times New Roman" w:hAnsiTheme="minorEastAsia" w:cs="Times New Roman"/>
                <w:szCs w:val="24"/>
              </w:rPr>
            </w:pPr>
            <w:r w:rsidRPr="007E387B">
              <w:rPr>
                <w:rFonts w:ascii="Times New Roman" w:hAnsiTheme="minorEastAsia" w:cs="Times New Roman"/>
                <w:szCs w:val="24"/>
              </w:rPr>
              <w:t>一０‧</w:t>
            </w:r>
            <w:r w:rsidRPr="007E387B">
              <w:rPr>
                <w:rFonts w:ascii="Times New Roman" w:hAnsiTheme="minorEastAsia" w:cs="Times New Roman" w:hint="eastAsia"/>
                <w:szCs w:val="24"/>
                <w:lang w:eastAsia="zh-CN"/>
              </w:rPr>
              <w:t>104</w:t>
            </w:r>
          </w:p>
        </w:tc>
        <w:tc>
          <w:tcPr>
            <w:tcW w:w="2282" w:type="dxa"/>
          </w:tcPr>
          <w:p w:rsidR="00C5617B" w:rsidRPr="007E387B" w:rsidRDefault="00C5617B" w:rsidP="00806790">
            <w:pPr>
              <w:jc w:val="both"/>
              <w:rPr>
                <w:rFonts w:asciiTheme="minorEastAsia" w:hAnsiTheme="minorEastAsia" w:cs="Times New Roman"/>
                <w:szCs w:val="24"/>
                <w:highlight w:val="lightGray"/>
                <w:lang w:eastAsia="zh-CN"/>
              </w:rPr>
            </w:pPr>
            <w:r w:rsidRPr="007E387B">
              <w:rPr>
                <w:rFonts w:ascii="Times New Roman" w:hAnsiTheme="minorEastAsia" w:cs="Times New Roman"/>
                <w:szCs w:val="24"/>
                <w:highlight w:val="lightGray"/>
              </w:rPr>
              <w:t>一０‧</w:t>
            </w:r>
            <w:r w:rsidRPr="007E387B">
              <w:rPr>
                <w:rFonts w:ascii="Times New Roman" w:hAnsiTheme="minorEastAsia" w:cs="Times New Roman" w:hint="eastAsia"/>
                <w:szCs w:val="24"/>
                <w:highlight w:val="lightGray"/>
                <w:lang w:eastAsia="zh-CN"/>
              </w:rPr>
              <w:t>104</w:t>
            </w:r>
          </w:p>
        </w:tc>
      </w:tr>
      <w:tr w:rsidR="00C5617B" w:rsidTr="00806790">
        <w:tc>
          <w:tcPr>
            <w:tcW w:w="2281" w:type="dxa"/>
          </w:tcPr>
          <w:p w:rsidR="00C5617B" w:rsidRPr="007E387B" w:rsidRDefault="00C5617B" w:rsidP="00806790">
            <w:pPr>
              <w:jc w:val="both"/>
              <w:rPr>
                <w:rFonts w:asciiTheme="minorEastAsia" w:hAnsiTheme="minorEastAsia" w:cs="Times New Roman"/>
                <w:szCs w:val="24"/>
                <w:lang w:eastAsia="zh-CN"/>
              </w:rPr>
            </w:pPr>
            <w:r w:rsidRPr="007E387B">
              <w:rPr>
                <w:rFonts w:asciiTheme="minorEastAsia" w:hAnsiTheme="minorEastAsia" w:cs="Times New Roman" w:hint="eastAsia"/>
                <w:szCs w:val="24"/>
                <w:lang w:eastAsia="zh-CN"/>
              </w:rPr>
              <w:t>學</w:t>
            </w:r>
          </w:p>
        </w:tc>
        <w:tc>
          <w:tcPr>
            <w:tcW w:w="2281" w:type="dxa"/>
          </w:tcPr>
          <w:p w:rsidR="00C5617B" w:rsidRDefault="00C5617B" w:rsidP="00806790">
            <w:pPr>
              <w:jc w:val="both"/>
              <w:rPr>
                <w:rFonts w:ascii="Times New Roman" w:hAnsi="Times New Roman" w:cs="Times New Roman"/>
                <w:szCs w:val="24"/>
                <w:lang w:eastAsia="zh-CN"/>
              </w:rPr>
            </w:pPr>
            <w:r>
              <w:rPr>
                <w:rFonts w:ascii="Times New Roman" w:hAnsi="Times New Roman" w:cs="Times New Roman" w:hint="eastAsia"/>
                <w:szCs w:val="24"/>
                <w:lang w:eastAsia="zh-CN"/>
              </w:rPr>
              <w:t>823</w:t>
            </w:r>
          </w:p>
        </w:tc>
        <w:tc>
          <w:tcPr>
            <w:tcW w:w="2282" w:type="dxa"/>
          </w:tcPr>
          <w:p w:rsidR="00C5617B" w:rsidRPr="007E387B" w:rsidRDefault="00C5617B" w:rsidP="00806790">
            <w:pPr>
              <w:jc w:val="both"/>
              <w:rPr>
                <w:rFonts w:ascii="Times New Roman" w:hAnsiTheme="minorEastAsia" w:cs="Times New Roman"/>
                <w:szCs w:val="24"/>
                <w:lang w:eastAsia="zh-CN"/>
              </w:rPr>
            </w:pPr>
            <w:r w:rsidRPr="00D20899">
              <w:rPr>
                <w:rFonts w:ascii="Times New Roman" w:hAnsiTheme="minorEastAsia" w:cs="Times New Roman" w:hint="eastAsia"/>
                <w:szCs w:val="24"/>
                <w:highlight w:val="lightGray"/>
                <w:lang w:eastAsia="zh-CN"/>
              </w:rPr>
              <w:t>三</w:t>
            </w:r>
            <w:r w:rsidRPr="00D20899">
              <w:rPr>
                <w:rFonts w:ascii="Times New Roman" w:hAnsiTheme="minorEastAsia" w:cs="Times New Roman"/>
                <w:szCs w:val="24"/>
                <w:highlight w:val="lightGray"/>
              </w:rPr>
              <w:t>‧</w:t>
            </w:r>
            <w:r w:rsidRPr="00D20899">
              <w:rPr>
                <w:rFonts w:ascii="Times New Roman" w:hAnsiTheme="minorEastAsia" w:cs="Times New Roman" w:hint="eastAsia"/>
                <w:szCs w:val="24"/>
                <w:highlight w:val="lightGray"/>
                <w:lang w:eastAsia="zh-CN"/>
              </w:rPr>
              <w:t>84</w:t>
            </w:r>
          </w:p>
        </w:tc>
        <w:tc>
          <w:tcPr>
            <w:tcW w:w="2282" w:type="dxa"/>
          </w:tcPr>
          <w:p w:rsidR="00C5617B" w:rsidRPr="007E387B" w:rsidRDefault="00C5617B" w:rsidP="00806790">
            <w:pPr>
              <w:jc w:val="both"/>
              <w:rPr>
                <w:rFonts w:ascii="Times New Roman" w:hAnsiTheme="minorEastAsia" w:cs="Times New Roman"/>
                <w:szCs w:val="24"/>
                <w:highlight w:val="lightGray"/>
              </w:rPr>
            </w:pPr>
          </w:p>
        </w:tc>
      </w:tr>
    </w:tbl>
    <w:p w:rsidR="00B41491" w:rsidRPr="00B41491" w:rsidRDefault="00B41491" w:rsidP="00B41491">
      <w:pPr>
        <w:jc w:val="both"/>
        <w:rPr>
          <w:rFonts w:ascii="SimSun" w:eastAsia="新細明體" w:hAnsi="SimSun" w:cs="SimSun"/>
        </w:rPr>
      </w:pPr>
    </w:p>
    <w:p w:rsidR="00B41491" w:rsidRDefault="00B41491" w:rsidP="00B41491">
      <w:pPr>
        <w:jc w:val="both"/>
        <w:rPr>
          <w:rFonts w:ascii="SimSun" w:eastAsia="新細明體" w:hAnsi="SimSun" w:cs="SimSun"/>
        </w:rPr>
        <w:sectPr w:rsidR="00B41491" w:rsidSect="00B41491">
          <w:headerReference w:type="even" r:id="rId23"/>
          <w:headerReference w:type="default" r:id="rId24"/>
          <w:footerReference w:type="default" r:id="rId25"/>
          <w:pgSz w:w="11906" w:h="16838"/>
          <w:pgMar w:top="1418" w:right="1418" w:bottom="1418" w:left="1418" w:header="851" w:footer="992" w:gutter="0"/>
          <w:pgNumType w:start="61"/>
          <w:cols w:space="425"/>
          <w:docGrid w:type="lines" w:linePitch="360"/>
        </w:sectPr>
      </w:pPr>
    </w:p>
    <w:p w:rsidR="00B41491" w:rsidRPr="00EB48EF" w:rsidRDefault="00B41491" w:rsidP="00EB48EF">
      <w:pPr>
        <w:snapToGrid w:val="0"/>
        <w:spacing w:line="400" w:lineRule="exact"/>
        <w:jc w:val="center"/>
        <w:outlineLvl w:val="1"/>
        <w:rPr>
          <w:rFonts w:ascii="標楷體" w:eastAsia="標楷體" w:hAnsi="標楷體"/>
          <w:b/>
          <w:sz w:val="32"/>
          <w:szCs w:val="32"/>
        </w:rPr>
      </w:pPr>
      <w:bookmarkStart w:id="11" w:name="_Toc390426612"/>
      <w:r w:rsidRPr="00EB48EF">
        <w:rPr>
          <w:rFonts w:ascii="標楷體" w:eastAsia="標楷體" w:hAnsi="標楷體" w:hint="eastAsia"/>
          <w:b/>
          <w:sz w:val="32"/>
          <w:szCs w:val="32"/>
        </w:rPr>
        <w:lastRenderedPageBreak/>
        <w:t>第四節、結說</w:t>
      </w:r>
      <w:bookmarkEnd w:id="11"/>
    </w:p>
    <w:p w:rsidR="00B41491" w:rsidRPr="00B41491" w:rsidRDefault="00B41491" w:rsidP="00B41491">
      <w:pPr>
        <w:spacing w:line="400" w:lineRule="exact"/>
        <w:jc w:val="center"/>
        <w:rPr>
          <w:rFonts w:ascii="Times New Roman" w:eastAsia="新細明體" w:hAnsi="Times New Roman" w:cs="Times New Roman"/>
        </w:rPr>
      </w:pPr>
      <w:r w:rsidRPr="00B41491">
        <w:rPr>
          <w:rFonts w:ascii="Times New Roman" w:eastAsia="新細明體" w:hAnsi="Times New Roman" w:cs="Times New Roman" w:hint="eastAsia"/>
          <w:szCs w:val="24"/>
        </w:rPr>
        <w:t>（</w:t>
      </w:r>
      <w:r w:rsidRPr="00B41491">
        <w:rPr>
          <w:rFonts w:ascii="Times New Roman" w:eastAsia="新細明體" w:hAnsi="Times New Roman" w:cs="Times New Roman"/>
          <w:szCs w:val="24"/>
        </w:rPr>
        <w:t>p.</w:t>
      </w:r>
      <w:r w:rsidRPr="00B41491">
        <w:rPr>
          <w:rFonts w:ascii="Times New Roman" w:eastAsia="新細明體" w:hAnsi="Times New Roman" w:cs="Times New Roman" w:hint="eastAsia"/>
          <w:szCs w:val="24"/>
        </w:rPr>
        <w:t>788-</w:t>
      </w:r>
      <w:r w:rsidR="00EB48EF">
        <w:rPr>
          <w:rFonts w:ascii="Times New Roman" w:eastAsia="新細明體" w:hAnsi="Times New Roman" w:cs="Times New Roman" w:hint="eastAsia"/>
          <w:szCs w:val="24"/>
        </w:rPr>
        <w:t>p.</w:t>
      </w:r>
      <w:r w:rsidRPr="00B41491">
        <w:rPr>
          <w:rFonts w:ascii="Times New Roman" w:eastAsia="新細明體" w:hAnsi="Times New Roman" w:cs="Times New Roman" w:hint="eastAsia"/>
          <w:szCs w:val="24"/>
        </w:rPr>
        <w:t>792</w:t>
      </w:r>
      <w:r w:rsidRPr="00B41491">
        <w:rPr>
          <w:rFonts w:ascii="Times New Roman" w:eastAsia="新細明體" w:hAnsi="Times New Roman" w:cs="Times New Roman" w:hint="eastAsia"/>
          <w:szCs w:val="24"/>
        </w:rPr>
        <w:t>）</w:t>
      </w:r>
    </w:p>
    <w:p w:rsidR="00B41491" w:rsidRPr="00B41491" w:rsidRDefault="00B41491" w:rsidP="00B41491">
      <w:pPr>
        <w:jc w:val="center"/>
        <w:rPr>
          <w:rFonts w:ascii="Times New Roman" w:eastAsia="新細明體" w:hAnsi="Times New Roman" w:cs="Times New Roman"/>
        </w:rPr>
      </w:pPr>
    </w:p>
    <w:p w:rsidR="00B41491" w:rsidRPr="00B41491" w:rsidRDefault="00B41491" w:rsidP="00EB48EF">
      <w:pPr>
        <w:spacing w:beforeLines="50" w:before="180"/>
        <w:jc w:val="both"/>
        <w:rPr>
          <w:rFonts w:ascii="新細明體" w:eastAsia="新細明體" w:hAnsi="新細明體" w:cs="Times New Roman"/>
          <w:szCs w:val="24"/>
        </w:rPr>
      </w:pPr>
      <w:r w:rsidRPr="00B41491">
        <w:rPr>
          <w:rFonts w:ascii="新細明體" w:eastAsia="新細明體" w:hAnsi="新細明體" w:cs="Times New Roman" w:hint="eastAsia"/>
          <w:b/>
          <w:sz w:val="20"/>
          <w:szCs w:val="20"/>
          <w:bdr w:val="single" w:sz="4" w:space="0" w:color="auto"/>
        </w:rPr>
        <w:t>一、四阿含的成立研究之三項結論</w:t>
      </w:r>
    </w:p>
    <w:p w:rsidR="00B41491" w:rsidRPr="00B41491" w:rsidRDefault="00B41491" w:rsidP="00B41491">
      <w:pPr>
        <w:jc w:val="both"/>
        <w:rPr>
          <w:rFonts w:ascii="Times New Roman" w:eastAsia="新細明體" w:hAnsi="新細明體" w:cs="Times New Roman"/>
          <w:szCs w:val="24"/>
        </w:rPr>
      </w:pPr>
      <w:r w:rsidRPr="00B41491">
        <w:rPr>
          <w:rFonts w:ascii="Times New Roman" w:eastAsia="新細明體" w:hAnsi="新細明體" w:cs="Times New Roman"/>
          <w:szCs w:val="24"/>
        </w:rPr>
        <w:t>經上來的比對研究，「四阿含」（「四部」）的成立，可得到幾點明確的認識。</w:t>
      </w:r>
    </w:p>
    <w:p w:rsidR="00B41491" w:rsidRPr="00B41491" w:rsidRDefault="00B41491" w:rsidP="00B41491">
      <w:pPr>
        <w:spacing w:beforeLines="30" w:before="108"/>
        <w:ind w:leftChars="50" w:left="120"/>
        <w:jc w:val="both"/>
        <w:rPr>
          <w:rFonts w:ascii="新細明體" w:eastAsia="新細明體" w:hAnsi="新細明體" w:cs="Times New Roman"/>
          <w:b/>
          <w:sz w:val="20"/>
          <w:szCs w:val="20"/>
          <w:bdr w:val="single" w:sz="4" w:space="0" w:color="auto"/>
        </w:rPr>
      </w:pPr>
      <w:r w:rsidRPr="00B41491">
        <w:rPr>
          <w:rFonts w:ascii="新細明體" w:eastAsia="新細明體" w:hAnsi="新細明體" w:cs="Times New Roman" w:hint="eastAsia"/>
          <w:b/>
          <w:sz w:val="20"/>
          <w:szCs w:val="20"/>
          <w:bdr w:val="single" w:sz="4" w:space="0" w:color="auto"/>
        </w:rPr>
        <w:t>（一）四阿含次第成立與三部分的關係</w:t>
      </w:r>
    </w:p>
    <w:p w:rsidR="00B41491" w:rsidRPr="00B41491" w:rsidRDefault="00B41491" w:rsidP="00B41491">
      <w:pPr>
        <w:ind w:leftChars="100" w:left="240"/>
        <w:jc w:val="both"/>
        <w:rPr>
          <w:rFonts w:ascii="新細明體" w:eastAsia="新細明體" w:hAnsi="新細明體" w:cs="Times New Roman"/>
          <w:b/>
          <w:sz w:val="20"/>
          <w:szCs w:val="20"/>
          <w:bdr w:val="single" w:sz="4" w:space="0" w:color="auto"/>
        </w:rPr>
      </w:pPr>
      <w:r w:rsidRPr="00B41491">
        <w:rPr>
          <w:rFonts w:ascii="Times New Roman" w:eastAsia="新細明體" w:hAnsi="Times New Roman" w:cs="Times New Roman"/>
          <w:b/>
          <w:sz w:val="20"/>
          <w:szCs w:val="20"/>
          <w:bdr w:val="single" w:sz="4" w:space="0" w:color="auto"/>
        </w:rPr>
        <w:t>1</w:t>
      </w:r>
      <w:r w:rsidRPr="00B41491">
        <w:rPr>
          <w:rFonts w:ascii="新細明體" w:eastAsia="新細明體" w:hAnsi="新細明體" w:cs="Times New Roman" w:hint="eastAsia"/>
          <w:b/>
          <w:sz w:val="20"/>
          <w:szCs w:val="20"/>
          <w:bdr w:val="single" w:sz="4" w:space="0" w:color="auto"/>
        </w:rPr>
        <w:t>、以《雜阿含》（</w:t>
      </w:r>
      <w:r w:rsidRPr="00B41491">
        <w:rPr>
          <w:rFonts w:ascii="新細明體" w:eastAsia="新細明體" w:hAnsi="新細明體" w:cs="Times New Roman"/>
          <w:b/>
          <w:sz w:val="20"/>
          <w:szCs w:val="20"/>
          <w:bdr w:val="single" w:sz="4" w:space="0" w:color="auto"/>
        </w:rPr>
        <w:t>「</w:t>
      </w:r>
      <w:r w:rsidRPr="00B41491">
        <w:rPr>
          <w:rFonts w:ascii="新細明體" w:eastAsia="新細明體" w:hAnsi="新細明體" w:cs="Times New Roman" w:hint="eastAsia"/>
          <w:b/>
          <w:sz w:val="20"/>
          <w:szCs w:val="20"/>
          <w:bdr w:val="single" w:sz="4" w:space="0" w:color="auto"/>
        </w:rPr>
        <w:t>修多羅</w:t>
      </w:r>
      <w:r w:rsidRPr="00B41491">
        <w:rPr>
          <w:rFonts w:ascii="新細明體" w:eastAsia="新細明體" w:hAnsi="新細明體" w:cs="Times New Roman"/>
          <w:b/>
          <w:sz w:val="20"/>
          <w:szCs w:val="20"/>
          <w:bdr w:val="single" w:sz="4" w:space="0" w:color="auto"/>
        </w:rPr>
        <w:t>」</w:t>
      </w:r>
      <w:r w:rsidRPr="00B41491">
        <w:rPr>
          <w:rFonts w:ascii="新細明體" w:eastAsia="新細明體" w:hAnsi="新細明體" w:cs="Times New Roman" w:hint="eastAsia"/>
          <w:b/>
          <w:sz w:val="20"/>
          <w:szCs w:val="20"/>
          <w:bdr w:val="single" w:sz="4" w:space="0" w:color="auto"/>
        </w:rPr>
        <w:t>）為本次第形成四阿含</w:t>
      </w:r>
    </w:p>
    <w:p w:rsidR="00B41491" w:rsidRPr="00B41491" w:rsidRDefault="00B41491" w:rsidP="00B41491">
      <w:pPr>
        <w:ind w:leftChars="150" w:left="360"/>
        <w:jc w:val="both"/>
        <w:rPr>
          <w:rFonts w:ascii="新細明體" w:eastAsia="新細明體" w:hAnsi="新細明體" w:cs="Times New Roman"/>
          <w:sz w:val="20"/>
          <w:szCs w:val="20"/>
        </w:rPr>
      </w:pPr>
      <w:r w:rsidRPr="00B41491">
        <w:rPr>
          <w:rFonts w:ascii="新細明體" w:eastAsia="新細明體" w:hAnsi="新細明體" w:cs="Times New Roman" w:hint="eastAsia"/>
          <w:b/>
          <w:sz w:val="20"/>
          <w:szCs w:val="20"/>
          <w:bdr w:val="single" w:sz="4" w:space="0" w:color="auto"/>
        </w:rPr>
        <w:t>（</w:t>
      </w:r>
      <w:r w:rsidRPr="00B41491">
        <w:rPr>
          <w:rFonts w:ascii="Times New Roman" w:eastAsia="新細明體" w:hAnsi="Times New Roman" w:cs="Times New Roman"/>
          <w:b/>
          <w:sz w:val="20"/>
          <w:szCs w:val="20"/>
          <w:bdr w:val="single" w:sz="4" w:space="0" w:color="auto"/>
        </w:rPr>
        <w:t>1</w:t>
      </w:r>
      <w:r w:rsidRPr="00B41491">
        <w:rPr>
          <w:rFonts w:ascii="新細明體" w:eastAsia="新細明體" w:hAnsi="新細明體" w:cs="Times New Roman" w:hint="eastAsia"/>
          <w:b/>
          <w:sz w:val="20"/>
          <w:szCs w:val="20"/>
          <w:bdr w:val="single" w:sz="4" w:space="0" w:color="auto"/>
        </w:rPr>
        <w:t>）《雜阿含》是以</w:t>
      </w:r>
      <w:r w:rsidRPr="00B41491">
        <w:rPr>
          <w:rFonts w:ascii="新細明體" w:eastAsia="新細明體" w:hAnsi="新細明體" w:cs="Times New Roman"/>
          <w:b/>
          <w:sz w:val="20"/>
          <w:szCs w:val="20"/>
          <w:bdr w:val="single" w:sz="4" w:space="0" w:color="auto"/>
        </w:rPr>
        <w:t>「</w:t>
      </w:r>
      <w:r w:rsidRPr="00B41491">
        <w:rPr>
          <w:rFonts w:ascii="新細明體" w:eastAsia="新細明體" w:hAnsi="新細明體" w:cs="Times New Roman" w:hint="eastAsia"/>
          <w:b/>
          <w:sz w:val="20"/>
          <w:szCs w:val="20"/>
          <w:bdr w:val="single" w:sz="4" w:space="0" w:color="auto"/>
        </w:rPr>
        <w:t>修多羅</w:t>
      </w:r>
      <w:r w:rsidRPr="00B41491">
        <w:rPr>
          <w:rFonts w:ascii="新細明體" w:eastAsia="新細明體" w:hAnsi="新細明體" w:cs="Times New Roman"/>
          <w:b/>
          <w:sz w:val="20"/>
          <w:szCs w:val="20"/>
          <w:bdr w:val="single" w:sz="4" w:space="0" w:color="auto"/>
        </w:rPr>
        <w:t>」</w:t>
      </w:r>
      <w:r w:rsidRPr="00B41491">
        <w:rPr>
          <w:rFonts w:ascii="新細明體" w:eastAsia="新細明體" w:hAnsi="新細明體" w:cs="Times New Roman" w:hint="eastAsia"/>
          <w:b/>
          <w:sz w:val="20"/>
          <w:szCs w:val="20"/>
          <w:bdr w:val="single" w:sz="4" w:space="0" w:color="auto"/>
        </w:rPr>
        <w:t>、</w:t>
      </w:r>
      <w:r w:rsidRPr="00B41491">
        <w:rPr>
          <w:rFonts w:ascii="新細明體" w:eastAsia="新細明體" w:hAnsi="新細明體" w:cs="Times New Roman"/>
          <w:b/>
          <w:sz w:val="20"/>
          <w:szCs w:val="20"/>
          <w:bdr w:val="single" w:sz="4" w:space="0" w:color="auto"/>
        </w:rPr>
        <w:t>「</w:t>
      </w:r>
      <w:r w:rsidRPr="00B41491">
        <w:rPr>
          <w:rFonts w:ascii="新細明體" w:eastAsia="新細明體" w:hAnsi="新細明體" w:cs="Times New Roman" w:hint="eastAsia"/>
          <w:b/>
          <w:sz w:val="20"/>
          <w:szCs w:val="20"/>
          <w:bdr w:val="single" w:sz="4" w:space="0" w:color="auto"/>
        </w:rPr>
        <w:t>祇夜</w:t>
      </w:r>
      <w:r w:rsidRPr="00B41491">
        <w:rPr>
          <w:rFonts w:ascii="新細明體" w:eastAsia="新細明體" w:hAnsi="新細明體" w:cs="Times New Roman"/>
          <w:b/>
          <w:sz w:val="20"/>
          <w:szCs w:val="20"/>
          <w:bdr w:val="single" w:sz="4" w:space="0" w:color="auto"/>
        </w:rPr>
        <w:t>」</w:t>
      </w:r>
      <w:r w:rsidRPr="00B41491">
        <w:rPr>
          <w:rFonts w:ascii="新細明體" w:eastAsia="新細明體" w:hAnsi="新細明體" w:cs="Times New Roman" w:hint="eastAsia"/>
          <w:b/>
          <w:sz w:val="20"/>
          <w:szCs w:val="20"/>
          <w:bdr w:val="single" w:sz="4" w:space="0" w:color="auto"/>
        </w:rPr>
        <w:t>與</w:t>
      </w:r>
      <w:r w:rsidRPr="00B41491">
        <w:rPr>
          <w:rFonts w:ascii="新細明體" w:eastAsia="新細明體" w:hAnsi="新細明體" w:cs="Times New Roman"/>
          <w:b/>
          <w:sz w:val="20"/>
          <w:szCs w:val="20"/>
          <w:bdr w:val="single" w:sz="4" w:space="0" w:color="auto"/>
        </w:rPr>
        <w:t>「</w:t>
      </w:r>
      <w:r w:rsidRPr="00B41491">
        <w:rPr>
          <w:rFonts w:ascii="新細明體" w:eastAsia="新細明體" w:hAnsi="新細明體" w:cs="Times New Roman" w:hint="eastAsia"/>
          <w:b/>
          <w:sz w:val="20"/>
          <w:szCs w:val="20"/>
          <w:bdr w:val="single" w:sz="4" w:space="0" w:color="auto"/>
        </w:rPr>
        <w:t>記說</w:t>
      </w:r>
      <w:r w:rsidRPr="00B41491">
        <w:rPr>
          <w:rFonts w:ascii="新細明體" w:eastAsia="新細明體" w:hAnsi="新細明體" w:cs="Times New Roman"/>
          <w:b/>
          <w:sz w:val="20"/>
          <w:szCs w:val="20"/>
          <w:bdr w:val="single" w:sz="4" w:space="0" w:color="auto"/>
        </w:rPr>
        <w:t>」</w:t>
      </w:r>
      <w:r w:rsidRPr="00B41491">
        <w:rPr>
          <w:rFonts w:ascii="新細明體" w:eastAsia="新細明體" w:hAnsi="新細明體" w:cs="Times New Roman" w:hint="eastAsia"/>
          <w:b/>
          <w:sz w:val="20"/>
          <w:szCs w:val="20"/>
          <w:bdr w:val="single" w:sz="4" w:space="0" w:color="auto"/>
        </w:rPr>
        <w:t>組成</w:t>
      </w:r>
    </w:p>
    <w:p w:rsidR="00B41491" w:rsidRPr="00B41491" w:rsidRDefault="00B41491" w:rsidP="00B41491">
      <w:pPr>
        <w:ind w:leftChars="150" w:left="360"/>
        <w:jc w:val="both"/>
        <w:rPr>
          <w:rFonts w:ascii="Times New Roman" w:eastAsia="新細明體" w:hAnsi="新細明體" w:cs="Times New Roman"/>
          <w:szCs w:val="24"/>
        </w:rPr>
      </w:pPr>
      <w:r w:rsidRPr="00B41491">
        <w:rPr>
          <w:rFonts w:ascii="Times New Roman" w:eastAsia="新細明體" w:hAnsi="Times New Roman" w:cs="Times New Roman"/>
          <w:szCs w:val="24"/>
        </w:rPr>
        <w:t>1.</w:t>
      </w:r>
      <w:r w:rsidRPr="00B41491">
        <w:rPr>
          <w:rFonts w:ascii="Times New Roman" w:eastAsia="新細明體" w:hAnsi="新細明體" w:cs="Times New Roman"/>
          <w:szCs w:val="24"/>
        </w:rPr>
        <w:t>佛法的結集，起初是「修多羅」，次為「祇夜」、「記說」</w:t>
      </w:r>
      <w:r w:rsidRPr="00EB48EF">
        <w:rPr>
          <w:rFonts w:asciiTheme="minorEastAsia" w:hAnsiTheme="minorEastAsia" w:cs="Times New Roman"/>
          <w:szCs w:val="24"/>
        </w:rPr>
        <w:t>──</w:t>
      </w:r>
      <w:r w:rsidRPr="00B41491">
        <w:rPr>
          <w:rFonts w:ascii="Times New Roman" w:eastAsia="新細明體" w:hAnsi="新細明體" w:cs="Times New Roman"/>
          <w:szCs w:val="24"/>
        </w:rPr>
        <w:t>「弟子所說」、「如來所說」。這三部分，為組成</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雜阿含</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（起初應泛稱「相應教」）的組成部分。「弟子所說」與「如來所說」，是附編於「蘊」、「處」</w:t>
      </w:r>
      <w:r w:rsidRPr="00B41491">
        <w:rPr>
          <w:rFonts w:ascii="Times New Roman" w:eastAsia="新細明體" w:hAnsi="新細明體" w:cs="Times New Roman"/>
          <w:szCs w:val="24"/>
          <w:vertAlign w:val="superscript"/>
        </w:rPr>
        <w:footnoteReference w:id="335"/>
      </w:r>
      <w:r w:rsidRPr="00B41491">
        <w:rPr>
          <w:rFonts w:ascii="Times New Roman" w:eastAsia="新細明體" w:hAnsi="新細明體" w:cs="Times New Roman"/>
          <w:szCs w:val="24"/>
        </w:rPr>
        <w:t>、「因緣」、「菩提分法」</w:t>
      </w:r>
      <w:r w:rsidRPr="00EB48EF">
        <w:rPr>
          <w:rFonts w:asciiTheme="minorEastAsia" w:hAnsiTheme="minorEastAsia" w:cs="Times New Roman"/>
          <w:szCs w:val="24"/>
        </w:rPr>
        <w:t>──</w:t>
      </w:r>
      <w:r w:rsidRPr="00B41491">
        <w:rPr>
          <w:rFonts w:ascii="Times New Roman" w:eastAsia="新細明體" w:hAnsi="新細明體" w:cs="Times New Roman"/>
          <w:szCs w:val="24"/>
        </w:rPr>
        <w:t>四類以下的。這是第一結集階段。</w:t>
      </w:r>
    </w:p>
    <w:p w:rsidR="00B41491" w:rsidRPr="007E02B7" w:rsidRDefault="00B41491" w:rsidP="007E02B7">
      <w:pPr>
        <w:spacing w:beforeLines="30" w:before="108"/>
        <w:ind w:leftChars="150" w:left="360"/>
        <w:rPr>
          <w:rFonts w:ascii="Times New Roman" w:eastAsia="新細明體" w:hAnsi="Times New Roman" w:cs="Times New Roman"/>
          <w:b/>
          <w:sz w:val="20"/>
          <w:szCs w:val="20"/>
          <w:bdr w:val="single" w:sz="4" w:space="0" w:color="auto"/>
        </w:rPr>
      </w:pPr>
      <w:r w:rsidRPr="007E02B7">
        <w:rPr>
          <w:rFonts w:ascii="Times New Roman" w:eastAsia="新細明體" w:hAnsi="Times New Roman" w:cs="Times New Roman" w:hint="eastAsia"/>
          <w:b/>
          <w:sz w:val="20"/>
          <w:szCs w:val="20"/>
          <w:bdr w:val="single" w:sz="4" w:space="0" w:color="auto"/>
        </w:rPr>
        <w:t>（</w:t>
      </w:r>
      <w:r w:rsidRPr="00B41491">
        <w:rPr>
          <w:rFonts w:ascii="Times New Roman" w:eastAsia="新細明體" w:hAnsi="Times New Roman" w:cs="Times New Roman"/>
          <w:b/>
          <w:sz w:val="20"/>
          <w:szCs w:val="20"/>
          <w:bdr w:val="single" w:sz="4" w:space="0" w:color="auto"/>
        </w:rPr>
        <w:t>2</w:t>
      </w:r>
      <w:r w:rsidRPr="007E02B7">
        <w:rPr>
          <w:rFonts w:ascii="Times New Roman" w:eastAsia="新細明體" w:hAnsi="Times New Roman" w:cs="Times New Roman" w:hint="eastAsia"/>
          <w:b/>
          <w:sz w:val="20"/>
          <w:szCs w:val="20"/>
          <w:bdr w:val="single" w:sz="4" w:space="0" w:color="auto"/>
        </w:rPr>
        <w:t>）《中阿含》</w:t>
      </w:r>
      <w:r w:rsidRPr="007E02B7">
        <w:rPr>
          <w:rFonts w:ascii="Times New Roman" w:eastAsia="新細明體" w:hAnsi="Times New Roman" w:cs="Times New Roman"/>
          <w:b/>
          <w:sz w:val="20"/>
          <w:szCs w:val="20"/>
          <w:bdr w:val="single" w:sz="4" w:space="0" w:color="auto"/>
        </w:rPr>
        <w:t>稟承「</w:t>
      </w:r>
      <w:r w:rsidRPr="007E02B7">
        <w:rPr>
          <w:rFonts w:ascii="Times New Roman" w:eastAsia="新細明體" w:hAnsi="Times New Roman" w:cs="Times New Roman" w:hint="eastAsia"/>
          <w:b/>
          <w:sz w:val="20"/>
          <w:szCs w:val="20"/>
          <w:bdr w:val="single" w:sz="4" w:space="0" w:color="auto"/>
        </w:rPr>
        <w:t>修多羅</w:t>
      </w:r>
      <w:r w:rsidRPr="007E02B7">
        <w:rPr>
          <w:rFonts w:ascii="Times New Roman" w:eastAsia="新細明體" w:hAnsi="Times New Roman" w:cs="Times New Roman"/>
          <w:b/>
          <w:sz w:val="20"/>
          <w:szCs w:val="20"/>
          <w:bdr w:val="single" w:sz="4" w:space="0" w:color="auto"/>
        </w:rPr>
        <w:t>」</w:t>
      </w:r>
      <w:r w:rsidRPr="007E02B7">
        <w:rPr>
          <w:rFonts w:ascii="Times New Roman" w:eastAsia="新細明體" w:hAnsi="Times New Roman" w:cs="Times New Roman" w:hint="eastAsia"/>
          <w:b/>
          <w:sz w:val="20"/>
          <w:szCs w:val="20"/>
          <w:bdr w:val="single" w:sz="4" w:space="0" w:color="auto"/>
        </w:rPr>
        <w:t>為主及經</w:t>
      </w:r>
      <w:r w:rsidRPr="007E02B7">
        <w:rPr>
          <w:rFonts w:ascii="Times New Roman" w:eastAsia="新細明體" w:hAnsi="Times New Roman" w:cs="Times New Roman"/>
          <w:b/>
          <w:sz w:val="20"/>
          <w:szCs w:val="20"/>
          <w:bdr w:val="single" w:sz="4" w:space="0" w:color="auto"/>
        </w:rPr>
        <w:t>「</w:t>
      </w:r>
      <w:r w:rsidRPr="007E02B7">
        <w:rPr>
          <w:rFonts w:ascii="Times New Roman" w:eastAsia="新細明體" w:hAnsi="Times New Roman" w:cs="Times New Roman" w:hint="eastAsia"/>
          <w:b/>
          <w:sz w:val="20"/>
          <w:szCs w:val="20"/>
          <w:bdr w:val="single" w:sz="4" w:space="0" w:color="auto"/>
        </w:rPr>
        <w:t>弟子所說</w:t>
      </w:r>
      <w:r w:rsidRPr="007E02B7">
        <w:rPr>
          <w:rFonts w:ascii="Times New Roman" w:eastAsia="新細明體" w:hAnsi="Times New Roman" w:cs="Times New Roman"/>
          <w:b/>
          <w:sz w:val="20"/>
          <w:szCs w:val="20"/>
          <w:bdr w:val="single" w:sz="4" w:space="0" w:color="auto"/>
        </w:rPr>
        <w:t>」</w:t>
      </w:r>
      <w:r w:rsidRPr="007E02B7">
        <w:rPr>
          <w:rFonts w:ascii="Times New Roman" w:eastAsia="新細明體" w:hAnsi="Times New Roman" w:cs="Times New Roman" w:hint="eastAsia"/>
          <w:b/>
          <w:sz w:val="20"/>
          <w:szCs w:val="20"/>
          <w:bdr w:val="single" w:sz="4" w:space="0" w:color="auto"/>
        </w:rPr>
        <w:t>的學風組成</w:t>
      </w:r>
    </w:p>
    <w:p w:rsidR="00B41491" w:rsidRPr="00B41491" w:rsidRDefault="00B41491" w:rsidP="00B41491">
      <w:pPr>
        <w:ind w:leftChars="150" w:left="360"/>
        <w:jc w:val="both"/>
        <w:rPr>
          <w:rFonts w:ascii="Times New Roman" w:eastAsia="新細明體" w:hAnsi="新細明體" w:cs="Times New Roman"/>
          <w:szCs w:val="24"/>
        </w:rPr>
      </w:pPr>
      <w:r w:rsidRPr="00B41491">
        <w:rPr>
          <w:rFonts w:ascii="Times New Roman" w:eastAsia="新細明體" w:hAnsi="新細明體" w:cs="Times New Roman"/>
          <w:szCs w:val="24"/>
        </w:rPr>
        <w:t>在</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雜阿含</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三部分的集成過程中，集成以後，都可能因經文的傳出而編入，文句也逐漸長起來了。佛教界稟承佛法的宗本</w:t>
      </w:r>
      <w:r w:rsidRPr="00EB48EF">
        <w:rPr>
          <w:rFonts w:asciiTheme="minorEastAsia" w:hAnsiTheme="minorEastAsia" w:cs="Times New Roman"/>
          <w:szCs w:val="24"/>
        </w:rPr>
        <w:t>──</w:t>
      </w:r>
      <w:r w:rsidRPr="00B41491">
        <w:rPr>
          <w:rFonts w:ascii="Times New Roman" w:eastAsia="新細明體" w:hAnsi="新細明體" w:cs="Times New Roman"/>
          <w:szCs w:val="24"/>
        </w:rPr>
        <w:t>「修多羅」，經「弟子所說」的學風，而展開法義的分別、抉擇、闡發、論定，形成了好多經典。結集者結集起來，就是</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中阿含</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；這是以僧伽、比丘為重的，對內的。</w:t>
      </w:r>
    </w:p>
    <w:p w:rsidR="00B41491" w:rsidRPr="007E02B7" w:rsidRDefault="00B41491" w:rsidP="007E02B7">
      <w:pPr>
        <w:spacing w:beforeLines="30" w:before="108"/>
        <w:ind w:leftChars="150" w:left="360"/>
        <w:rPr>
          <w:rFonts w:ascii="Times New Roman" w:eastAsia="新細明體" w:hAnsi="Times New Roman" w:cs="Times New Roman"/>
          <w:b/>
          <w:sz w:val="20"/>
          <w:szCs w:val="20"/>
          <w:bdr w:val="single" w:sz="4" w:space="0" w:color="auto"/>
        </w:rPr>
      </w:pPr>
      <w:r w:rsidRPr="007E02B7">
        <w:rPr>
          <w:rFonts w:ascii="Times New Roman" w:eastAsia="新細明體" w:hAnsi="Times New Roman" w:cs="Times New Roman" w:hint="eastAsia"/>
          <w:b/>
          <w:sz w:val="20"/>
          <w:szCs w:val="20"/>
          <w:bdr w:val="single" w:sz="4" w:space="0" w:color="auto"/>
        </w:rPr>
        <w:t>（</w:t>
      </w:r>
      <w:r w:rsidRPr="00B41491">
        <w:rPr>
          <w:rFonts w:ascii="Times New Roman" w:eastAsia="新細明體" w:hAnsi="Times New Roman" w:cs="Times New Roman"/>
          <w:b/>
          <w:sz w:val="20"/>
          <w:szCs w:val="20"/>
          <w:bdr w:val="single" w:sz="4" w:space="0" w:color="auto"/>
        </w:rPr>
        <w:t>3</w:t>
      </w:r>
      <w:r w:rsidRPr="007E02B7">
        <w:rPr>
          <w:rFonts w:ascii="Times New Roman" w:eastAsia="新細明體" w:hAnsi="Times New Roman" w:cs="Times New Roman" w:hint="eastAsia"/>
          <w:b/>
          <w:sz w:val="20"/>
          <w:szCs w:val="20"/>
          <w:bdr w:val="single" w:sz="4" w:space="0" w:color="auto"/>
        </w:rPr>
        <w:t>）《長阿含》</w:t>
      </w:r>
      <w:r w:rsidRPr="007E02B7">
        <w:rPr>
          <w:rFonts w:ascii="Times New Roman" w:eastAsia="新細明體" w:hAnsi="Times New Roman" w:cs="Times New Roman"/>
          <w:b/>
          <w:sz w:val="20"/>
          <w:szCs w:val="20"/>
          <w:bdr w:val="single" w:sz="4" w:space="0" w:color="auto"/>
        </w:rPr>
        <w:t>稟承「</w:t>
      </w:r>
      <w:r w:rsidRPr="007E02B7">
        <w:rPr>
          <w:rFonts w:ascii="Times New Roman" w:eastAsia="新細明體" w:hAnsi="Times New Roman" w:cs="Times New Roman" w:hint="eastAsia"/>
          <w:b/>
          <w:sz w:val="20"/>
          <w:szCs w:val="20"/>
          <w:bdr w:val="single" w:sz="4" w:space="0" w:color="auto"/>
        </w:rPr>
        <w:t>修多羅</w:t>
      </w:r>
      <w:r w:rsidRPr="007E02B7">
        <w:rPr>
          <w:rFonts w:ascii="Times New Roman" w:eastAsia="新細明體" w:hAnsi="Times New Roman" w:cs="Times New Roman"/>
          <w:b/>
          <w:sz w:val="20"/>
          <w:szCs w:val="20"/>
          <w:bdr w:val="single" w:sz="4" w:space="0" w:color="auto"/>
        </w:rPr>
        <w:t>」</w:t>
      </w:r>
      <w:r w:rsidRPr="007E02B7">
        <w:rPr>
          <w:rFonts w:ascii="Times New Roman" w:eastAsia="新細明體" w:hAnsi="Times New Roman" w:cs="Times New Roman" w:hint="eastAsia"/>
          <w:b/>
          <w:sz w:val="20"/>
          <w:szCs w:val="20"/>
          <w:bdr w:val="single" w:sz="4" w:space="0" w:color="auto"/>
        </w:rPr>
        <w:t>為主及經</w:t>
      </w:r>
      <w:r w:rsidRPr="007E02B7">
        <w:rPr>
          <w:rFonts w:ascii="Times New Roman" w:eastAsia="新細明體" w:hAnsi="Times New Roman" w:cs="Times New Roman"/>
          <w:b/>
          <w:sz w:val="20"/>
          <w:szCs w:val="20"/>
          <w:bdr w:val="single" w:sz="4" w:space="0" w:color="auto"/>
        </w:rPr>
        <w:t>「</w:t>
      </w:r>
      <w:r w:rsidRPr="007E02B7">
        <w:rPr>
          <w:rFonts w:ascii="Times New Roman" w:eastAsia="新細明體" w:hAnsi="Times New Roman" w:cs="Times New Roman" w:hint="eastAsia"/>
          <w:b/>
          <w:sz w:val="20"/>
          <w:szCs w:val="20"/>
          <w:bdr w:val="single" w:sz="4" w:space="0" w:color="auto"/>
        </w:rPr>
        <w:t>祇夜</w:t>
      </w:r>
      <w:r w:rsidRPr="007E02B7">
        <w:rPr>
          <w:rFonts w:ascii="Times New Roman" w:eastAsia="新細明體" w:hAnsi="Times New Roman" w:cs="Times New Roman"/>
          <w:b/>
          <w:sz w:val="20"/>
          <w:szCs w:val="20"/>
          <w:bdr w:val="single" w:sz="4" w:space="0" w:color="auto"/>
        </w:rPr>
        <w:t>」</w:t>
      </w:r>
      <w:r w:rsidRPr="007E02B7">
        <w:rPr>
          <w:rFonts w:ascii="Times New Roman" w:eastAsia="新細明體" w:hAnsi="Times New Roman" w:cs="Times New Roman" w:hint="eastAsia"/>
          <w:b/>
          <w:sz w:val="20"/>
          <w:szCs w:val="20"/>
          <w:bdr w:val="single" w:sz="4" w:space="0" w:color="auto"/>
        </w:rPr>
        <w:t>的精神組成</w:t>
      </w:r>
    </w:p>
    <w:p w:rsidR="00B41491" w:rsidRPr="00B41491" w:rsidRDefault="00B41491" w:rsidP="00B41491">
      <w:pPr>
        <w:ind w:leftChars="150" w:left="360"/>
        <w:jc w:val="both"/>
        <w:rPr>
          <w:rFonts w:ascii="Times New Roman" w:eastAsia="新細明體" w:hAnsi="新細明體" w:cs="Times New Roman"/>
          <w:szCs w:val="24"/>
        </w:rPr>
      </w:pPr>
      <w:r w:rsidRPr="00B41491">
        <w:rPr>
          <w:rFonts w:ascii="Times New Roman" w:eastAsia="新細明體" w:hAnsi="新細明體" w:cs="Times New Roman"/>
          <w:szCs w:val="24"/>
        </w:rPr>
        <w:t>將分別抉擇的成果，對外道、婆羅門，而表揚佛是正等覺者，法是善說者，適應天、魔、梵</w:t>
      </w:r>
      <w:r w:rsidRPr="00EB48EF">
        <w:rPr>
          <w:rFonts w:asciiTheme="minorEastAsia" w:hAnsiTheme="minorEastAsia" w:cs="Times New Roman"/>
          <w:szCs w:val="24"/>
        </w:rPr>
        <w:t>──</w:t>
      </w:r>
      <w:r w:rsidRPr="00B41491">
        <w:rPr>
          <w:rFonts w:ascii="Times New Roman" w:eastAsia="新細明體" w:hAnsi="新細明體" w:cs="Times New Roman"/>
          <w:szCs w:val="24"/>
        </w:rPr>
        <w:t>世俗的宗教意識，與「祇夜」精神相呼應的，集為</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長阿含</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w:t>
      </w:r>
    </w:p>
    <w:p w:rsidR="00B41491" w:rsidRPr="00B41491" w:rsidRDefault="00B41491" w:rsidP="00B41491">
      <w:pPr>
        <w:ind w:leftChars="150" w:left="360"/>
        <w:jc w:val="both"/>
        <w:rPr>
          <w:rFonts w:ascii="Times New Roman" w:eastAsia="新細明體" w:hAnsi="新細明體" w:cs="Times New Roman"/>
          <w:szCs w:val="24"/>
        </w:rPr>
      </w:pP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雜</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中</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長</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，依文句的長短而得名。</w:t>
      </w:r>
    </w:p>
    <w:p w:rsidR="00B41491" w:rsidRPr="007E02B7" w:rsidRDefault="00B41491" w:rsidP="007E02B7">
      <w:pPr>
        <w:spacing w:beforeLines="30" w:before="108"/>
        <w:ind w:leftChars="150" w:left="360"/>
        <w:rPr>
          <w:rFonts w:ascii="Times New Roman" w:eastAsia="新細明體" w:hAnsi="Times New Roman" w:cs="Times New Roman"/>
          <w:b/>
          <w:sz w:val="20"/>
          <w:szCs w:val="20"/>
          <w:bdr w:val="single" w:sz="4" w:space="0" w:color="auto"/>
        </w:rPr>
      </w:pPr>
      <w:r w:rsidRPr="007E02B7">
        <w:rPr>
          <w:rFonts w:ascii="Times New Roman" w:eastAsia="新細明體" w:hAnsi="Times New Roman" w:cs="Times New Roman" w:hint="eastAsia"/>
          <w:b/>
          <w:sz w:val="20"/>
          <w:szCs w:val="20"/>
          <w:bdr w:val="single" w:sz="4" w:space="0" w:color="auto"/>
        </w:rPr>
        <w:t>（</w:t>
      </w:r>
      <w:r w:rsidRPr="00B41491">
        <w:rPr>
          <w:rFonts w:ascii="Times New Roman" w:eastAsia="新細明體" w:hAnsi="Times New Roman" w:cs="Times New Roman"/>
          <w:b/>
          <w:sz w:val="20"/>
          <w:szCs w:val="20"/>
          <w:bdr w:val="single" w:sz="4" w:space="0" w:color="auto"/>
        </w:rPr>
        <w:t>4</w:t>
      </w:r>
      <w:r w:rsidRPr="007E02B7">
        <w:rPr>
          <w:rFonts w:ascii="Times New Roman" w:eastAsia="新細明體" w:hAnsi="Times New Roman" w:cs="Times New Roman" w:hint="eastAsia"/>
          <w:b/>
          <w:sz w:val="20"/>
          <w:szCs w:val="20"/>
          <w:bdr w:val="single" w:sz="4" w:space="0" w:color="auto"/>
        </w:rPr>
        <w:t>）《增一阿含》是以</w:t>
      </w:r>
      <w:r w:rsidRPr="007E02B7">
        <w:rPr>
          <w:rFonts w:ascii="Times New Roman" w:eastAsia="新細明體" w:hAnsi="Times New Roman" w:cs="Times New Roman"/>
          <w:b/>
          <w:sz w:val="20"/>
          <w:szCs w:val="20"/>
          <w:bdr w:val="single" w:sz="4" w:space="0" w:color="auto"/>
        </w:rPr>
        <w:t>「</w:t>
      </w:r>
      <w:r w:rsidRPr="007E02B7">
        <w:rPr>
          <w:rFonts w:ascii="Times New Roman" w:eastAsia="新細明體" w:hAnsi="Times New Roman" w:cs="Times New Roman" w:hint="eastAsia"/>
          <w:b/>
          <w:sz w:val="20"/>
          <w:szCs w:val="20"/>
          <w:bdr w:val="single" w:sz="4" w:space="0" w:color="auto"/>
        </w:rPr>
        <w:t>如來所說</w:t>
      </w:r>
      <w:r w:rsidRPr="007E02B7">
        <w:rPr>
          <w:rFonts w:ascii="Times New Roman" w:eastAsia="新細明體" w:hAnsi="Times New Roman" w:cs="Times New Roman"/>
          <w:b/>
          <w:sz w:val="20"/>
          <w:szCs w:val="20"/>
          <w:bdr w:val="single" w:sz="4" w:space="0" w:color="auto"/>
        </w:rPr>
        <w:t>」</w:t>
      </w:r>
      <w:r w:rsidRPr="007E02B7">
        <w:rPr>
          <w:rFonts w:ascii="Times New Roman" w:eastAsia="新細明體" w:hAnsi="Times New Roman" w:cs="Times New Roman" w:hint="eastAsia"/>
          <w:b/>
          <w:sz w:val="20"/>
          <w:szCs w:val="20"/>
          <w:bdr w:val="single" w:sz="4" w:space="0" w:color="auto"/>
        </w:rPr>
        <w:t>為主及依增一法組成</w:t>
      </w:r>
    </w:p>
    <w:p w:rsidR="00B41491" w:rsidRPr="00B41491" w:rsidRDefault="00B41491" w:rsidP="00B41491">
      <w:pPr>
        <w:ind w:leftChars="150" w:left="360"/>
        <w:jc w:val="both"/>
        <w:rPr>
          <w:rFonts w:ascii="Times New Roman" w:eastAsia="新細明體" w:hAnsi="新細明體" w:cs="Times New Roman"/>
          <w:szCs w:val="24"/>
        </w:rPr>
      </w:pPr>
      <w:r w:rsidRPr="00B41491">
        <w:rPr>
          <w:rFonts w:ascii="Times New Roman" w:eastAsia="新細明體" w:hAnsi="新細明體" w:cs="Times New Roman"/>
          <w:szCs w:val="24"/>
        </w:rPr>
        <w:t>以（弟子所說）「如來所說」為主，以增一法而進行類集，</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如是語</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與</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本事經</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的形成，成為「九分教」之一，還在</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中</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長</w:t>
      </w:r>
      <w:r w:rsidRPr="00B41491">
        <w:rPr>
          <w:rFonts w:ascii="新細明體" w:eastAsia="新細明體" w:hAnsi="新細明體" w:cs="Times New Roman" w:hint="eastAsia"/>
          <w:szCs w:val="24"/>
        </w:rPr>
        <w:t>》</w:t>
      </w:r>
      <w:r w:rsidRPr="00EB48EF">
        <w:rPr>
          <w:rFonts w:asciiTheme="minorEastAsia" w:hAnsiTheme="minorEastAsia" w:cs="Times New Roman"/>
          <w:szCs w:val="24"/>
        </w:rPr>
        <w:t>──</w:t>
      </w:r>
      <w:r w:rsidRPr="00B41491">
        <w:rPr>
          <w:rFonts w:ascii="Times New Roman" w:eastAsia="新細明體" w:hAnsi="新細明體" w:cs="Times New Roman"/>
          <w:szCs w:val="24"/>
        </w:rPr>
        <w:t>二部成立以前。但為了便於誦持，著重於一般信眾的教化，廢去「傳說」及「重頌」的形式，而進行擴大的</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增壹阿含</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的</w:t>
      </w:r>
      <w:r w:rsidRPr="00EB48EF">
        <w:rPr>
          <w:rFonts w:ascii="Times New Roman" w:eastAsia="新細明體" w:hAnsi="Times New Roman" w:cs="Times New Roman" w:hint="eastAsia"/>
          <w:sz w:val="22"/>
          <w:szCs w:val="24"/>
          <w:shd w:val="pct15" w:color="auto" w:fill="FFFFFF"/>
        </w:rPr>
        <w:t>（</w:t>
      </w:r>
      <w:r w:rsidRPr="00EB48EF">
        <w:rPr>
          <w:rFonts w:ascii="Times New Roman" w:eastAsia="新細明體" w:hAnsi="Times New Roman" w:cs="Times New Roman"/>
          <w:sz w:val="22"/>
          <w:szCs w:val="24"/>
          <w:shd w:val="pct15" w:color="auto" w:fill="FFFFFF"/>
        </w:rPr>
        <w:t>p.</w:t>
      </w:r>
      <w:r w:rsidRPr="00EB48EF">
        <w:rPr>
          <w:rFonts w:ascii="Times New Roman" w:eastAsia="新細明體" w:hAnsi="Times New Roman" w:cs="Times New Roman" w:hint="eastAsia"/>
          <w:sz w:val="22"/>
          <w:szCs w:val="24"/>
          <w:shd w:val="pct15" w:color="auto" w:fill="FFFFFF"/>
        </w:rPr>
        <w:t>789</w:t>
      </w:r>
      <w:r w:rsidRPr="00EB48EF">
        <w:rPr>
          <w:rFonts w:ascii="Times New Roman" w:eastAsia="新細明體" w:hAnsi="Times New Roman" w:cs="Times New Roman" w:hint="eastAsia"/>
          <w:sz w:val="22"/>
          <w:szCs w:val="24"/>
          <w:shd w:val="pct15" w:color="auto" w:fill="FFFFFF"/>
        </w:rPr>
        <w:t>）</w:t>
      </w:r>
      <w:r w:rsidRPr="00B41491">
        <w:rPr>
          <w:rFonts w:ascii="Times New Roman" w:eastAsia="新細明體" w:hAnsi="新細明體" w:cs="Times New Roman"/>
          <w:szCs w:val="24"/>
        </w:rPr>
        <w:t>編集，應該比</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長阿含</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更遲一些。</w:t>
      </w:r>
    </w:p>
    <w:p w:rsidR="00B41491" w:rsidRPr="007E02B7" w:rsidRDefault="00B41491" w:rsidP="007E02B7">
      <w:pPr>
        <w:spacing w:beforeLines="30" w:before="108"/>
        <w:ind w:leftChars="150" w:left="360"/>
        <w:rPr>
          <w:rFonts w:ascii="Times New Roman" w:eastAsia="新細明體" w:hAnsi="Times New Roman" w:cs="Times New Roman"/>
          <w:b/>
          <w:sz w:val="20"/>
          <w:szCs w:val="20"/>
          <w:bdr w:val="single" w:sz="4" w:space="0" w:color="auto"/>
        </w:rPr>
      </w:pPr>
      <w:r w:rsidRPr="007E02B7">
        <w:rPr>
          <w:rFonts w:ascii="Times New Roman" w:eastAsia="新細明體" w:hAnsi="Times New Roman" w:cs="Times New Roman" w:hint="eastAsia"/>
          <w:b/>
          <w:sz w:val="20"/>
          <w:szCs w:val="20"/>
          <w:bdr w:val="single" w:sz="4" w:space="0" w:color="auto"/>
        </w:rPr>
        <w:t>（</w:t>
      </w:r>
      <w:r w:rsidRPr="00B41491">
        <w:rPr>
          <w:rFonts w:ascii="Times New Roman" w:eastAsia="新細明體" w:hAnsi="Times New Roman" w:cs="Times New Roman" w:hint="eastAsia"/>
          <w:b/>
          <w:sz w:val="20"/>
          <w:szCs w:val="20"/>
          <w:bdr w:val="single" w:sz="4" w:space="0" w:color="auto"/>
        </w:rPr>
        <w:t>5</w:t>
      </w:r>
      <w:r w:rsidRPr="007E02B7">
        <w:rPr>
          <w:rFonts w:ascii="Times New Roman" w:eastAsia="新細明體" w:hAnsi="Times New Roman" w:cs="Times New Roman" w:hint="eastAsia"/>
          <w:b/>
          <w:sz w:val="20"/>
          <w:szCs w:val="20"/>
          <w:bdr w:val="single" w:sz="4" w:space="0" w:color="auto"/>
        </w:rPr>
        <w:t>）結說</w:t>
      </w:r>
    </w:p>
    <w:p w:rsidR="00B41491" w:rsidRPr="00B41491" w:rsidRDefault="00B41491" w:rsidP="007E02B7">
      <w:pPr>
        <w:ind w:leftChars="150" w:left="360"/>
        <w:jc w:val="both"/>
        <w:rPr>
          <w:rFonts w:ascii="Times New Roman" w:eastAsia="新細明體" w:hAnsi="新細明體" w:cs="Times New Roman"/>
          <w:szCs w:val="24"/>
        </w:rPr>
      </w:pPr>
      <w:r w:rsidRPr="00B41491">
        <w:rPr>
          <w:rFonts w:ascii="Times New Roman" w:eastAsia="新細明體" w:hAnsi="新細明體" w:cs="Times New Roman"/>
          <w:szCs w:val="24"/>
        </w:rPr>
        <w:t>以</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雜阿含</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為本而次第形成四部阿含，</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瑜伽師地論</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的傳說，</w:t>
      </w:r>
      <w:r w:rsidRPr="00B41491">
        <w:rPr>
          <w:rFonts w:ascii="Times New Roman" w:eastAsia="新細明體" w:hAnsi="新細明體" w:cs="Times New Roman"/>
          <w:szCs w:val="24"/>
          <w:vertAlign w:val="superscript"/>
        </w:rPr>
        <w:footnoteReference w:id="336"/>
      </w:r>
      <w:r w:rsidRPr="00B41491">
        <w:rPr>
          <w:rFonts w:ascii="Times New Roman" w:eastAsia="新細明體" w:hAnsi="新細明體" w:cs="Times New Roman"/>
          <w:szCs w:val="24"/>
        </w:rPr>
        <w:t>不失為正確的說明！</w:t>
      </w:r>
    </w:p>
    <w:p w:rsidR="00B41491" w:rsidRPr="003F530D" w:rsidRDefault="00B41491" w:rsidP="00B41491">
      <w:pPr>
        <w:spacing w:beforeLines="30" w:before="108"/>
        <w:ind w:leftChars="100" w:left="240"/>
        <w:jc w:val="both"/>
        <w:rPr>
          <w:rFonts w:ascii="Times New Roman" w:eastAsia="新細明體" w:hAnsi="Times New Roman" w:cs="Times New Roman"/>
          <w:b/>
          <w:sz w:val="20"/>
          <w:szCs w:val="20"/>
          <w:bdr w:val="single" w:sz="4" w:space="0" w:color="auto"/>
        </w:rPr>
      </w:pPr>
      <w:r w:rsidRPr="00B41491">
        <w:rPr>
          <w:rFonts w:ascii="Times New Roman" w:eastAsia="新細明體" w:hAnsi="Times New Roman" w:cs="Times New Roman"/>
          <w:b/>
          <w:sz w:val="20"/>
          <w:szCs w:val="20"/>
          <w:bdr w:val="single" w:sz="4" w:space="0" w:color="auto"/>
        </w:rPr>
        <w:t>2</w:t>
      </w:r>
      <w:r w:rsidRPr="003F530D">
        <w:rPr>
          <w:rFonts w:ascii="Times New Roman" w:eastAsia="新細明體" w:hAnsi="Times New Roman" w:cs="Times New Roman" w:hint="eastAsia"/>
          <w:b/>
          <w:sz w:val="20"/>
          <w:szCs w:val="20"/>
          <w:bdr w:val="single" w:sz="4" w:space="0" w:color="auto"/>
        </w:rPr>
        <w:t>、近代研究者重視巴利文聖典，不能發見四部阿含集成的真相</w:t>
      </w:r>
    </w:p>
    <w:p w:rsidR="00B41491" w:rsidRPr="00B41491" w:rsidRDefault="00B41491" w:rsidP="00B41491">
      <w:pPr>
        <w:ind w:leftChars="100" w:left="240"/>
        <w:jc w:val="both"/>
        <w:rPr>
          <w:rFonts w:ascii="Times New Roman" w:eastAsia="新細明體" w:hAnsi="新細明體" w:cs="Times New Roman"/>
          <w:szCs w:val="24"/>
        </w:rPr>
      </w:pPr>
      <w:r w:rsidRPr="00B41491">
        <w:rPr>
          <w:rFonts w:ascii="Times New Roman" w:eastAsia="新細明體" w:hAnsi="新細明體" w:cs="Times New Roman"/>
          <w:szCs w:val="24"/>
        </w:rPr>
        <w:lastRenderedPageBreak/>
        <w:t>近代的研究者，過分重視巴利文（</w:t>
      </w:r>
      <w:r w:rsidRPr="00B41491">
        <w:rPr>
          <w:rFonts w:ascii="Times New Roman" w:eastAsia="新細明體" w:hAnsi="Times New Roman" w:cs="Times New Roman"/>
          <w:szCs w:val="24"/>
        </w:rPr>
        <w:t>Pāli</w:t>
      </w:r>
      <w:r w:rsidRPr="00B41491">
        <w:rPr>
          <w:rFonts w:ascii="Times New Roman" w:eastAsia="新細明體" w:hAnsi="新細明體" w:cs="Times New Roman"/>
          <w:szCs w:val="24"/>
        </w:rPr>
        <w:t>）；依巴利文聖典，不能發見四部阿含集成的真相。即使以</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雜阿含</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的原形為最古，而不能理解為三部分（「修多羅」、「祇夜」、「記說」）的合成；不知三部分的特性，</w:t>
      </w:r>
      <w:r w:rsidRPr="00B41491">
        <w:rPr>
          <w:rFonts w:ascii="Times New Roman" w:eastAsia="新細明體" w:hAnsi="新細明體" w:cs="Times New Roman"/>
          <w:szCs w:val="24"/>
          <w:vertAlign w:val="superscript"/>
        </w:rPr>
        <w:footnoteReference w:id="337"/>
      </w:r>
      <w:r w:rsidRPr="00B41491">
        <w:rPr>
          <w:rFonts w:ascii="Times New Roman" w:eastAsia="新細明體" w:hAnsi="新細明體" w:cs="Times New Roman"/>
          <w:szCs w:val="24"/>
        </w:rPr>
        <w:t>與三部阿含形成的關係，也就不能理解依</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雜阿含</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而次第形成四部的過程。</w:t>
      </w:r>
    </w:p>
    <w:p w:rsidR="00B41491" w:rsidRPr="003F530D" w:rsidRDefault="00B41491" w:rsidP="00B41491">
      <w:pPr>
        <w:spacing w:beforeLines="30" w:before="108"/>
        <w:ind w:leftChars="100" w:left="240"/>
        <w:jc w:val="both"/>
        <w:rPr>
          <w:rFonts w:ascii="Times New Roman" w:eastAsia="新細明體" w:hAnsi="Times New Roman" w:cs="Times New Roman"/>
          <w:b/>
          <w:sz w:val="20"/>
          <w:szCs w:val="20"/>
          <w:bdr w:val="single" w:sz="4" w:space="0" w:color="auto"/>
        </w:rPr>
      </w:pPr>
      <w:r w:rsidRPr="00B41491">
        <w:rPr>
          <w:rFonts w:ascii="Times New Roman" w:eastAsia="新細明體" w:hAnsi="Times New Roman" w:cs="Times New Roman" w:hint="eastAsia"/>
          <w:b/>
          <w:sz w:val="20"/>
          <w:szCs w:val="20"/>
          <w:bdr w:val="single" w:sz="4" w:space="0" w:color="auto"/>
        </w:rPr>
        <w:t>3</w:t>
      </w:r>
      <w:r w:rsidRPr="003F530D">
        <w:rPr>
          <w:rFonts w:ascii="Times New Roman" w:eastAsia="新細明體" w:hAnsi="Times New Roman" w:cs="Times New Roman" w:hint="eastAsia"/>
          <w:b/>
          <w:sz w:val="20"/>
          <w:szCs w:val="20"/>
          <w:bdr w:val="single" w:sz="4" w:space="0" w:color="auto"/>
        </w:rPr>
        <w:t>、小結</w:t>
      </w:r>
    </w:p>
    <w:p w:rsidR="00B41491" w:rsidRPr="00B41491" w:rsidRDefault="00B41491" w:rsidP="00B41491">
      <w:pPr>
        <w:ind w:leftChars="100" w:left="240"/>
        <w:jc w:val="both"/>
        <w:rPr>
          <w:rFonts w:ascii="Times New Roman" w:eastAsia="新細明體" w:hAnsi="Times New Roman" w:cs="Times New Roman"/>
          <w:szCs w:val="24"/>
        </w:rPr>
      </w:pPr>
      <w:r w:rsidRPr="00B41491">
        <w:rPr>
          <w:rFonts w:ascii="Times New Roman" w:eastAsia="新細明體" w:hAnsi="新細明體" w:cs="Times New Roman"/>
          <w:szCs w:val="24"/>
        </w:rPr>
        <w:t>次第成立與三部分的關係，試列表如下：</w:t>
      </w:r>
    </w:p>
    <w:p w:rsidR="00B41491" w:rsidRPr="00B41491" w:rsidRDefault="00B41491" w:rsidP="00B41491">
      <w:pPr>
        <w:jc w:val="both"/>
        <w:rPr>
          <w:rFonts w:ascii="Times New Roman" w:eastAsia="新細明體" w:hAnsi="Times New Roman" w:cs="Times New Roman"/>
          <w:szCs w:val="24"/>
        </w:rPr>
      </w:pPr>
    </w:p>
    <w:p w:rsidR="00B41491" w:rsidRPr="00B41491" w:rsidRDefault="00B41491" w:rsidP="00B41491">
      <w:pPr>
        <w:jc w:val="both"/>
        <w:rPr>
          <w:rFonts w:ascii="新細明體" w:eastAsia="新細明體" w:hAnsi="新細明體" w:cs="Times New Roman"/>
          <w:szCs w:val="24"/>
        </w:rPr>
      </w:pPr>
      <w:r>
        <w:rPr>
          <w:rFonts w:ascii="新細明體" w:eastAsia="新細明體" w:hAnsi="新細明體" w:cs="Times New Roman"/>
          <w:noProof/>
          <w:szCs w:val="24"/>
        </w:rPr>
        <mc:AlternateContent>
          <mc:Choice Requires="wps">
            <w:drawing>
              <wp:anchor distT="0" distB="0" distL="114299" distR="114299" simplePos="0" relativeHeight="251755520" behindDoc="0" locked="0" layoutInCell="1" allowOverlap="1" wp14:anchorId="1A8F0A26" wp14:editId="7C852027">
                <wp:simplePos x="0" y="0"/>
                <wp:positionH relativeFrom="column">
                  <wp:posOffset>2563494</wp:posOffset>
                </wp:positionH>
                <wp:positionV relativeFrom="paragraph">
                  <wp:posOffset>99695</wp:posOffset>
                </wp:positionV>
                <wp:extent cx="0" cy="1141730"/>
                <wp:effectExtent l="0" t="0" r="19050" b="20320"/>
                <wp:wrapNone/>
                <wp:docPr id="106" name="直線單箭頭接點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17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直線單箭頭接點 106" o:spid="_x0000_s1026" type="#_x0000_t32" style="position:absolute;margin-left:201.85pt;margin-top:7.85pt;width:0;height:89.9pt;z-index:2517555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"/>
            </w:pict>
          </mc:Fallback>
        </mc:AlternateContent>
      </w:r>
      <w:r>
        <w:rPr>
          <w:rFonts w:ascii="新細明體" w:eastAsia="新細明體" w:hAnsi="新細明體" w:cs="Times New Roman"/>
          <w:noProof/>
          <w:szCs w:val="24"/>
        </w:rPr>
        <mc:AlternateContent>
          <mc:Choice Requires="wps">
            <w:drawing>
              <wp:anchor distT="4294967295" distB="4294967295" distL="114300" distR="114300" simplePos="0" relativeHeight="251754496" behindDoc="0" locked="0" layoutInCell="1" allowOverlap="1" wp14:anchorId="1A2F7BE5" wp14:editId="2AB0C042">
                <wp:simplePos x="0" y="0"/>
                <wp:positionH relativeFrom="column">
                  <wp:posOffset>1306195</wp:posOffset>
                </wp:positionH>
                <wp:positionV relativeFrom="paragraph">
                  <wp:posOffset>99694</wp:posOffset>
                </wp:positionV>
                <wp:extent cx="1257300" cy="0"/>
                <wp:effectExtent l="0" t="0" r="19050" b="19050"/>
                <wp:wrapNone/>
                <wp:docPr id="105" name="直線單箭頭接點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線單箭頭接點 105" o:spid="_x0000_s1026" type="#_x0000_t32" style="position:absolute;margin-left:102.85pt;margin-top:7.85pt;width:99pt;height:0;z-index:2517544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"/>
            </w:pict>
          </mc:Fallback>
        </mc:AlternateContent>
      </w:r>
      <w:r>
        <w:rPr>
          <w:rFonts w:ascii="新細明體" w:eastAsia="新細明體" w:hAnsi="新細明體" w:cs="Times New Roman"/>
          <w:noProof/>
          <w:szCs w:val="24"/>
        </w:rPr>
        <mc:AlternateContent>
          <mc:Choice Requires="wps">
            <w:drawing>
              <wp:anchor distT="0" distB="0" distL="114299" distR="114299" simplePos="0" relativeHeight="251747328" behindDoc="0" locked="0" layoutInCell="1" allowOverlap="1" wp14:anchorId="59CC6311" wp14:editId="11015AC5">
                <wp:simplePos x="0" y="0"/>
                <wp:positionH relativeFrom="column">
                  <wp:posOffset>542289</wp:posOffset>
                </wp:positionH>
                <wp:positionV relativeFrom="paragraph">
                  <wp:posOffset>99695</wp:posOffset>
                </wp:positionV>
                <wp:extent cx="0" cy="706755"/>
                <wp:effectExtent l="0" t="0" r="19050" b="17145"/>
                <wp:wrapNone/>
                <wp:docPr id="104" name="直線單箭頭接點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67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線單箭頭接點 104" o:spid="_x0000_s1026" type="#_x0000_t32" style="position:absolute;margin-left:42.7pt;margin-top:7.85pt;width:0;height:55.65pt;z-index:2517473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"/>
            </w:pict>
          </mc:Fallback>
        </mc:AlternateContent>
      </w:r>
      <w:r>
        <w:rPr>
          <w:rFonts w:ascii="新細明體" w:eastAsia="新細明體" w:hAnsi="新細明體" w:cs="Times New Roman"/>
          <w:noProof/>
          <w:szCs w:val="24"/>
        </w:rPr>
        <mc:AlternateContent>
          <mc:Choice Requires="wps">
            <w:drawing>
              <wp:anchor distT="4294967295" distB="4294967295" distL="114300" distR="114300" simplePos="0" relativeHeight="251746304" behindDoc="0" locked="0" layoutInCell="1" allowOverlap="1" wp14:anchorId="7C03F800" wp14:editId="3F4E204C">
                <wp:simplePos x="0" y="0"/>
                <wp:positionH relativeFrom="column">
                  <wp:posOffset>542290</wp:posOffset>
                </wp:positionH>
                <wp:positionV relativeFrom="paragraph">
                  <wp:posOffset>806449</wp:posOffset>
                </wp:positionV>
                <wp:extent cx="427355" cy="0"/>
                <wp:effectExtent l="0" t="0" r="10795" b="19050"/>
                <wp:wrapNone/>
                <wp:docPr id="103" name="直線單箭頭接點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73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線單箭頭接點 103" o:spid="_x0000_s1026" type="#_x0000_t32" style="position:absolute;margin-left:42.7pt;margin-top:63.5pt;width:33.65pt;height:0;z-index:2517463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"/>
            </w:pict>
          </mc:Fallback>
        </mc:AlternateContent>
      </w:r>
      <w:r>
        <w:rPr>
          <w:rFonts w:ascii="新細明體" w:eastAsia="新細明體" w:hAnsi="新細明體" w:cs="Times New Roman"/>
          <w:noProof/>
          <w:szCs w:val="24"/>
        </w:rPr>
        <mc:AlternateContent>
          <mc:Choice Requires="wps">
            <w:drawing>
              <wp:anchor distT="4294967295" distB="4294967295" distL="114300" distR="114300" simplePos="0" relativeHeight="251745280" behindDoc="0" locked="0" layoutInCell="1" allowOverlap="1" wp14:anchorId="3339C6AC" wp14:editId="4A877DC4">
                <wp:simplePos x="0" y="0"/>
                <wp:positionH relativeFrom="column">
                  <wp:posOffset>542290</wp:posOffset>
                </wp:positionH>
                <wp:positionV relativeFrom="paragraph">
                  <wp:posOffset>342899</wp:posOffset>
                </wp:positionV>
                <wp:extent cx="427355" cy="0"/>
                <wp:effectExtent l="0" t="0" r="10795" b="19050"/>
                <wp:wrapNone/>
                <wp:docPr id="102" name="直線單箭頭接點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73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線單箭頭接點 102" o:spid="_x0000_s1026" type="#_x0000_t32" style="position:absolute;margin-left:42.7pt;margin-top:27pt;width:33.65pt;height:0;z-index:2517452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"/>
            </w:pict>
          </mc:Fallback>
        </mc:AlternateContent>
      </w:r>
      <w:r>
        <w:rPr>
          <w:rFonts w:ascii="新細明體" w:eastAsia="新細明體" w:hAnsi="新細明體" w:cs="Times New Roman"/>
          <w:noProof/>
          <w:szCs w:val="24"/>
        </w:rPr>
        <mc:AlternateContent>
          <mc:Choice Requires="wps">
            <w:drawing>
              <wp:anchor distT="4294967295" distB="4294967295" distL="114300" distR="114300" simplePos="0" relativeHeight="251744256" behindDoc="0" locked="0" layoutInCell="1" allowOverlap="1" wp14:anchorId="4AF09468" wp14:editId="0A7A2935">
                <wp:simplePos x="0" y="0"/>
                <wp:positionH relativeFrom="column">
                  <wp:posOffset>399415</wp:posOffset>
                </wp:positionH>
                <wp:positionV relativeFrom="paragraph">
                  <wp:posOffset>99694</wp:posOffset>
                </wp:positionV>
                <wp:extent cx="427355" cy="0"/>
                <wp:effectExtent l="0" t="0" r="10795" b="19050"/>
                <wp:wrapNone/>
                <wp:docPr id="101" name="直線單箭頭接點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73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線單箭頭接點 101" o:spid="_x0000_s1026" type="#_x0000_t32" style="position:absolute;margin-left:31.45pt;margin-top:7.85pt;width:33.65pt;height:0;z-index:2517442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"/>
            </w:pict>
          </mc:Fallback>
        </mc:AlternateContent>
      </w:r>
      <w:r w:rsidRPr="00B41491">
        <w:rPr>
          <w:rFonts w:ascii="新細明體" w:eastAsia="新細明體" w:hAnsi="新細明體" w:cs="Times New Roman" w:hint="eastAsia"/>
          <w:szCs w:val="24"/>
        </w:rPr>
        <w:t xml:space="preserve">　</w:t>
      </w:r>
      <w:r w:rsidRPr="00B41491">
        <w:rPr>
          <w:rFonts w:ascii="新細明體" w:eastAsia="SimSun" w:hAnsi="新細明體" w:cs="Times New Roman" w:hint="eastAsia"/>
          <w:szCs w:val="24"/>
          <w:lang w:eastAsia="zh-CN"/>
        </w:rPr>
        <w:t xml:space="preserve"> </w:t>
      </w:r>
      <w:r w:rsidRPr="00B41491">
        <w:rPr>
          <w:rFonts w:ascii="新細明體" w:eastAsia="新細明體" w:hAnsi="新細明體" w:cs="Times New Roman" w:hint="eastAsia"/>
          <w:szCs w:val="24"/>
        </w:rPr>
        <w:t>雜　　　修多羅</w:t>
      </w:r>
    </w:p>
    <w:p w:rsidR="00B41491" w:rsidRPr="00B41491" w:rsidRDefault="00B41491" w:rsidP="00B41491">
      <w:pPr>
        <w:jc w:val="both"/>
        <w:rPr>
          <w:rFonts w:ascii="新細明體" w:eastAsia="新細明體" w:hAnsi="新細明體" w:cs="Times New Roman"/>
          <w:szCs w:val="24"/>
        </w:rPr>
      </w:pPr>
      <w:r>
        <w:rPr>
          <w:rFonts w:ascii="新細明體" w:eastAsia="新細明體" w:hAnsi="新細明體" w:cs="Times New Roman"/>
          <w:noProof/>
          <w:szCs w:val="24"/>
        </w:rPr>
        <mc:AlternateContent>
          <mc:Choice Requires="wps">
            <w:drawing>
              <wp:anchor distT="0" distB="0" distL="114299" distR="114299" simplePos="0" relativeHeight="251762688" behindDoc="0" locked="0" layoutInCell="1" allowOverlap="1" wp14:anchorId="0B8B9E6A" wp14:editId="0648F8EA">
                <wp:simplePos x="0" y="0"/>
                <wp:positionH relativeFrom="column">
                  <wp:posOffset>2880994</wp:posOffset>
                </wp:positionH>
                <wp:positionV relativeFrom="paragraph">
                  <wp:posOffset>95250</wp:posOffset>
                </wp:positionV>
                <wp:extent cx="0" cy="1158875"/>
                <wp:effectExtent l="0" t="0" r="19050" b="22225"/>
                <wp:wrapNone/>
                <wp:docPr id="100" name="直線單箭頭接點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58875"/>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線單箭頭接點 100" o:spid="_x0000_s1026" type="#_x0000_t32" style="position:absolute;margin-left:226.85pt;margin-top:7.5pt;width:0;height:91.25pt;z-index:2517626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">
                <v:stroke dashstyle="1 1"/>
              </v:shape>
            </w:pict>
          </mc:Fallback>
        </mc:AlternateContent>
      </w:r>
      <w:r>
        <w:rPr>
          <w:rFonts w:ascii="新細明體" w:eastAsia="新細明體" w:hAnsi="新細明體" w:cs="Times New Roman"/>
          <w:noProof/>
          <w:szCs w:val="24"/>
        </w:rPr>
        <mc:AlternateContent>
          <mc:Choice Requires="wps">
            <w:drawing>
              <wp:anchor distT="4294967295" distB="4294967295" distL="114300" distR="114300" simplePos="0" relativeHeight="251756544" behindDoc="0" locked="0" layoutInCell="1" allowOverlap="1" wp14:anchorId="3881E986" wp14:editId="6AE87C37">
                <wp:simplePos x="0" y="0"/>
                <wp:positionH relativeFrom="column">
                  <wp:posOffset>1322070</wp:posOffset>
                </wp:positionH>
                <wp:positionV relativeFrom="paragraph">
                  <wp:posOffset>95249</wp:posOffset>
                </wp:positionV>
                <wp:extent cx="1581150" cy="0"/>
                <wp:effectExtent l="0" t="0" r="19050" b="19050"/>
                <wp:wrapNone/>
                <wp:docPr id="99" name="直線單箭頭接點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81150"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線單箭頭接點 99" o:spid="_x0000_s1026" type="#_x0000_t32" style="position:absolute;margin-left:104.1pt;margin-top:7.5pt;width:124.5pt;height:0;z-index:2517565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">
                <v:stroke dashstyle="1 1"/>
              </v:shape>
            </w:pict>
          </mc:Fallback>
        </mc:AlternateContent>
      </w:r>
      <w:r>
        <w:rPr>
          <w:rFonts w:ascii="新細明體" w:eastAsia="新細明體" w:hAnsi="新細明體" w:cs="Times New Roman"/>
          <w:noProof/>
          <w:szCs w:val="24"/>
        </w:rPr>
        <mc:AlternateContent>
          <mc:Choice Requires="wps">
            <w:drawing>
              <wp:anchor distT="0" distB="0" distL="114300" distR="114300" simplePos="0" relativeHeight="251750400" behindDoc="0" locked="0" layoutInCell="1" allowOverlap="1" wp14:anchorId="73F22F35" wp14:editId="2D09ED61">
                <wp:simplePos x="0" y="0"/>
                <wp:positionH relativeFrom="column">
                  <wp:posOffset>1414145</wp:posOffset>
                </wp:positionH>
                <wp:positionV relativeFrom="paragraph">
                  <wp:posOffset>339725</wp:posOffset>
                </wp:positionV>
                <wp:extent cx="107950" cy="3175"/>
                <wp:effectExtent l="0" t="0" r="25400" b="34925"/>
                <wp:wrapNone/>
                <wp:docPr id="98" name="直線單箭頭接點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7950" cy="31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線單箭頭接點 98" o:spid="_x0000_s1026" type="#_x0000_t32" style="position:absolute;margin-left:111.35pt;margin-top:26.75pt;width:8.5pt;height:.25pt;flip:y;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"/>
            </w:pict>
          </mc:Fallback>
        </mc:AlternateContent>
      </w:r>
      <w:r>
        <w:rPr>
          <w:rFonts w:ascii="新細明體" w:eastAsia="新細明體" w:hAnsi="新細明體" w:cs="Times New Roman"/>
          <w:noProof/>
          <w:szCs w:val="24"/>
        </w:rPr>
        <mc:AlternateContent>
          <mc:Choice Requires="wps">
            <w:drawing>
              <wp:anchor distT="0" distB="0" distL="114300" distR="114300" simplePos="0" relativeHeight="251749376" behindDoc="0" locked="0" layoutInCell="1" allowOverlap="1" wp14:anchorId="70E47615" wp14:editId="0792E74A">
                <wp:simplePos x="0" y="0"/>
                <wp:positionH relativeFrom="column">
                  <wp:posOffset>1306195</wp:posOffset>
                </wp:positionH>
                <wp:positionV relativeFrom="paragraph">
                  <wp:posOffset>574675</wp:posOffset>
                </wp:positionV>
                <wp:extent cx="107950" cy="3175"/>
                <wp:effectExtent l="0" t="0" r="25400" b="34925"/>
                <wp:wrapNone/>
                <wp:docPr id="97" name="直線單箭頭接點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7950" cy="31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線單箭頭接點 97" o:spid="_x0000_s1026" type="#_x0000_t32" style="position:absolute;margin-left:102.85pt;margin-top:45.25pt;width:8.5pt;height:.25pt;flip:y;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"/>
            </w:pict>
          </mc:Fallback>
        </mc:AlternateContent>
      </w:r>
      <w:r w:rsidRPr="00B41491">
        <w:rPr>
          <w:rFonts w:ascii="新細明體" w:eastAsia="新細明體" w:hAnsi="新細明體" w:cs="Times New Roman" w:hint="eastAsia"/>
          <w:szCs w:val="24"/>
        </w:rPr>
        <w:t xml:space="preserve">　　　　　　</w:t>
      </w:r>
      <w:r w:rsidRPr="00B41491">
        <w:rPr>
          <w:rFonts w:ascii="新細明體" w:eastAsia="SimSun" w:hAnsi="新細明體" w:cs="Times New Roman" w:hint="eastAsia"/>
          <w:szCs w:val="24"/>
        </w:rPr>
        <w:t xml:space="preserve"> </w:t>
      </w:r>
      <w:r w:rsidRPr="00B41491">
        <w:rPr>
          <w:rFonts w:ascii="新細明體" w:eastAsia="新細明體" w:hAnsi="新細明體" w:cs="Times New Roman" w:hint="eastAsia"/>
          <w:szCs w:val="24"/>
        </w:rPr>
        <w:t>祇夜</w:t>
      </w:r>
    </w:p>
    <w:p w:rsidR="00B41491" w:rsidRPr="00B41491" w:rsidRDefault="00B41491" w:rsidP="00B41491">
      <w:pPr>
        <w:jc w:val="both"/>
        <w:rPr>
          <w:rFonts w:ascii="新細明體" w:eastAsia="新細明體" w:hAnsi="新細明體" w:cs="Times New Roman"/>
          <w:szCs w:val="24"/>
        </w:rPr>
      </w:pPr>
      <w:r>
        <w:rPr>
          <w:rFonts w:ascii="新細明體" w:eastAsia="新細明體" w:hAnsi="新細明體" w:cs="Times New Roman"/>
          <w:noProof/>
          <w:szCs w:val="24"/>
        </w:rPr>
        <mc:AlternateContent>
          <mc:Choice Requires="wps">
            <w:drawing>
              <wp:anchor distT="4294967295" distB="4294967295" distL="114300" distR="114300" simplePos="0" relativeHeight="251753472" behindDoc="0" locked="0" layoutInCell="1" allowOverlap="1" wp14:anchorId="29BFA57A" wp14:editId="383BF783">
                <wp:simplePos x="0" y="0"/>
                <wp:positionH relativeFrom="column">
                  <wp:posOffset>2163445</wp:posOffset>
                </wp:positionH>
                <wp:positionV relativeFrom="paragraph">
                  <wp:posOffset>114299</wp:posOffset>
                </wp:positionV>
                <wp:extent cx="400050" cy="0"/>
                <wp:effectExtent l="0" t="0" r="19050" b="19050"/>
                <wp:wrapNone/>
                <wp:docPr id="96" name="直線單箭頭接點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線單箭頭接點 96" o:spid="_x0000_s1026" type="#_x0000_t32" style="position:absolute;margin-left:170.35pt;margin-top:9pt;width:31.5pt;height:0;z-index:2517534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"/>
            </w:pict>
          </mc:Fallback>
        </mc:AlternateContent>
      </w:r>
      <w:r>
        <w:rPr>
          <w:rFonts w:ascii="新細明體" w:eastAsia="新細明體" w:hAnsi="新細明體" w:cs="Times New Roman"/>
          <w:noProof/>
          <w:szCs w:val="24"/>
        </w:rPr>
        <mc:AlternateContent>
          <mc:Choice Requires="wps">
            <w:drawing>
              <wp:anchor distT="0" distB="0" distL="114299" distR="114299" simplePos="0" relativeHeight="251751424" behindDoc="0" locked="0" layoutInCell="1" allowOverlap="1" wp14:anchorId="6F932D49" wp14:editId="7C3D3B68">
                <wp:simplePos x="0" y="0"/>
                <wp:positionH relativeFrom="column">
                  <wp:posOffset>1414144</wp:posOffset>
                </wp:positionH>
                <wp:positionV relativeFrom="paragraph">
                  <wp:posOffset>123825</wp:posOffset>
                </wp:positionV>
                <wp:extent cx="0" cy="466725"/>
                <wp:effectExtent l="0" t="0" r="19050" b="9525"/>
                <wp:wrapNone/>
                <wp:docPr id="95" name="直線單箭頭接點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67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線單箭頭接點 95" o:spid="_x0000_s1026" type="#_x0000_t32" style="position:absolute;margin-left:111.35pt;margin-top:9.75pt;width:0;height:36.75pt;z-index:2517514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"/>
            </w:pict>
          </mc:Fallback>
        </mc:AlternateContent>
      </w:r>
      <w:r w:rsidRPr="00B41491">
        <w:rPr>
          <w:rFonts w:ascii="新細明體" w:eastAsia="新細明體" w:hAnsi="新細明體" w:cs="Times New Roman" w:hint="eastAsia"/>
          <w:szCs w:val="24"/>
        </w:rPr>
        <w:t xml:space="preserve">　　　　　　　　　　弟子所說</w:t>
      </w:r>
    </w:p>
    <w:p w:rsidR="00B41491" w:rsidRPr="00B41491" w:rsidRDefault="00B41491" w:rsidP="00B41491">
      <w:pPr>
        <w:jc w:val="both"/>
        <w:rPr>
          <w:rFonts w:ascii="新細明體" w:eastAsia="新細明體" w:hAnsi="新細明體" w:cs="Times New Roman"/>
          <w:szCs w:val="24"/>
        </w:rPr>
      </w:pPr>
      <w:r w:rsidRPr="00B41491">
        <w:rPr>
          <w:rFonts w:ascii="新細明體" w:eastAsia="新細明體" w:hAnsi="新細明體" w:cs="Times New Roman" w:hint="eastAsia"/>
          <w:szCs w:val="24"/>
        </w:rPr>
        <w:t xml:space="preserve">　　　　　　</w:t>
      </w:r>
      <w:r w:rsidRPr="00B41491">
        <w:rPr>
          <w:rFonts w:ascii="新細明體" w:eastAsia="SimSun" w:hAnsi="新細明體" w:cs="Times New Roman" w:hint="eastAsia"/>
          <w:szCs w:val="24"/>
        </w:rPr>
        <w:t xml:space="preserve"> </w:t>
      </w:r>
      <w:r w:rsidRPr="00B41491">
        <w:rPr>
          <w:rFonts w:ascii="新細明體" w:eastAsia="新細明體" w:hAnsi="新細明體" w:cs="Times New Roman" w:hint="eastAsia"/>
          <w:szCs w:val="24"/>
        </w:rPr>
        <w:t>記說</w:t>
      </w:r>
    </w:p>
    <w:p w:rsidR="00B41491" w:rsidRPr="00B41491" w:rsidRDefault="00B41491" w:rsidP="00B41491">
      <w:pPr>
        <w:jc w:val="both"/>
        <w:rPr>
          <w:rFonts w:ascii="新細明體" w:eastAsia="新細明體" w:hAnsi="新細明體" w:cs="Times New Roman"/>
          <w:szCs w:val="24"/>
        </w:rPr>
      </w:pPr>
      <w:r>
        <w:rPr>
          <w:rFonts w:ascii="新細明體" w:eastAsia="新細明體" w:hAnsi="新細明體" w:cs="Times New Roman"/>
          <w:noProof/>
          <w:szCs w:val="24"/>
        </w:rPr>
        <mc:AlternateContent>
          <mc:Choice Requires="wps">
            <w:drawing>
              <wp:anchor distT="0" distB="0" distL="114300" distR="114300" simplePos="0" relativeHeight="251757568" behindDoc="0" locked="0" layoutInCell="1" allowOverlap="1" wp14:anchorId="541D0894" wp14:editId="78DF0315">
                <wp:simplePos x="0" y="0"/>
                <wp:positionH relativeFrom="column">
                  <wp:posOffset>2163445</wp:posOffset>
                </wp:positionH>
                <wp:positionV relativeFrom="paragraph">
                  <wp:posOffset>104775</wp:posOffset>
                </wp:positionV>
                <wp:extent cx="1063625" cy="3175"/>
                <wp:effectExtent l="0" t="0" r="22225" b="34925"/>
                <wp:wrapNone/>
                <wp:docPr id="94" name="直線單箭頭接點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63625" cy="3175"/>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線單箭頭接點 94" o:spid="_x0000_s1026" type="#_x0000_t32" style="position:absolute;margin-left:170.35pt;margin-top:8.25pt;width:83.75pt;height:.25pt;flip:y;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">
                <v:stroke dashstyle="1 1"/>
              </v:shape>
            </w:pict>
          </mc:Fallback>
        </mc:AlternateContent>
      </w:r>
      <w:r>
        <w:rPr>
          <w:rFonts w:ascii="新細明體" w:eastAsia="新細明體" w:hAnsi="新細明體" w:cs="Times New Roman"/>
          <w:noProof/>
          <w:szCs w:val="24"/>
        </w:rPr>
        <mc:AlternateContent>
          <mc:Choice Requires="wps">
            <w:drawing>
              <wp:anchor distT="0" distB="0" distL="114299" distR="114299" simplePos="0" relativeHeight="251763712" behindDoc="0" locked="0" layoutInCell="1" allowOverlap="1" wp14:anchorId="1E863D5C" wp14:editId="1EECA84C">
                <wp:simplePos x="0" y="0"/>
                <wp:positionH relativeFrom="column">
                  <wp:posOffset>3236594</wp:posOffset>
                </wp:positionH>
                <wp:positionV relativeFrom="paragraph">
                  <wp:posOffset>107950</wp:posOffset>
                </wp:positionV>
                <wp:extent cx="0" cy="688975"/>
                <wp:effectExtent l="0" t="0" r="19050" b="0"/>
                <wp:wrapNone/>
                <wp:docPr id="93" name="直線單箭頭接點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8975"/>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線單箭頭接點 93" o:spid="_x0000_s1026" type="#_x0000_t32" style="position:absolute;margin-left:254.85pt;margin-top:8.5pt;width:0;height:54.25pt;z-index:2517637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">
                <v:stroke dashstyle="1 1"/>
              </v:shape>
            </w:pict>
          </mc:Fallback>
        </mc:AlternateContent>
      </w:r>
      <w:r>
        <w:rPr>
          <w:rFonts w:ascii="新細明體" w:eastAsia="新細明體" w:hAnsi="新細明體" w:cs="Times New Roman"/>
          <w:noProof/>
          <w:szCs w:val="24"/>
        </w:rPr>
        <mc:AlternateContent>
          <mc:Choice Requires="wps">
            <w:drawing>
              <wp:anchor distT="0" distB="0" distL="114300" distR="114300" simplePos="0" relativeHeight="251748352" behindDoc="0" locked="0" layoutInCell="1" allowOverlap="1" wp14:anchorId="78013616" wp14:editId="6184D8F6">
                <wp:simplePos x="0" y="0"/>
                <wp:positionH relativeFrom="column">
                  <wp:posOffset>1414145</wp:posOffset>
                </wp:positionH>
                <wp:positionV relativeFrom="paragraph">
                  <wp:posOffset>130175</wp:posOffset>
                </wp:positionV>
                <wp:extent cx="107950" cy="3175"/>
                <wp:effectExtent l="0" t="0" r="25400" b="34925"/>
                <wp:wrapNone/>
                <wp:docPr id="92" name="直線單箭頭接點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7950" cy="31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線單箭頭接點 92" o:spid="_x0000_s1026" type="#_x0000_t32" style="position:absolute;margin-left:111.35pt;margin-top:10.25pt;width:8.5pt;height:.25pt;flip:y;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"/>
            </w:pict>
          </mc:Fallback>
        </mc:AlternateContent>
      </w:r>
      <w:r w:rsidRPr="00B41491">
        <w:rPr>
          <w:rFonts w:ascii="新細明體" w:eastAsia="新細明體" w:hAnsi="新細明體" w:cs="Times New Roman" w:hint="eastAsia"/>
          <w:szCs w:val="24"/>
        </w:rPr>
        <w:t xml:space="preserve">　　　　　　　　　　如來所說</w:t>
      </w:r>
    </w:p>
    <w:p w:rsidR="00B41491" w:rsidRPr="00B41491" w:rsidRDefault="00B41491" w:rsidP="00B41491">
      <w:pPr>
        <w:jc w:val="both"/>
        <w:rPr>
          <w:rFonts w:ascii="新細明體" w:eastAsia="新細明體" w:hAnsi="新細明體" w:cs="Times New Roman"/>
          <w:szCs w:val="24"/>
        </w:rPr>
      </w:pPr>
      <w:r>
        <w:rPr>
          <w:rFonts w:ascii="新細明體" w:eastAsia="新細明體" w:hAnsi="新細明體" w:cs="Times New Roman"/>
          <w:noProof/>
          <w:szCs w:val="24"/>
        </w:rPr>
        <mc:AlternateContent>
          <mc:Choice Requires="wps">
            <w:drawing>
              <wp:anchor distT="4294967295" distB="4294967295" distL="114300" distR="114300" simplePos="0" relativeHeight="251761664" behindDoc="0" locked="0" layoutInCell="1" allowOverlap="1" wp14:anchorId="40842FA8" wp14:editId="2A251527">
                <wp:simplePos x="0" y="0"/>
                <wp:positionH relativeFrom="column">
                  <wp:posOffset>2741295</wp:posOffset>
                </wp:positionH>
                <wp:positionV relativeFrom="paragraph">
                  <wp:posOffset>98424</wp:posOffset>
                </wp:positionV>
                <wp:extent cx="139700" cy="0"/>
                <wp:effectExtent l="0" t="0" r="12700" b="19050"/>
                <wp:wrapNone/>
                <wp:docPr id="91" name="直線單箭頭接點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700"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線單箭頭接點 91" o:spid="_x0000_s1026" type="#_x0000_t32" style="position:absolute;margin-left:215.85pt;margin-top:7.75pt;width:11pt;height:0;z-index:2517616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">
                <v:stroke dashstyle="1 1"/>
              </v:shape>
            </w:pict>
          </mc:Fallback>
        </mc:AlternateContent>
      </w:r>
      <w:r>
        <w:rPr>
          <w:rFonts w:ascii="新細明體" w:eastAsia="新細明體" w:hAnsi="新細明體" w:cs="Times New Roman"/>
          <w:noProof/>
          <w:szCs w:val="24"/>
        </w:rPr>
        <mc:AlternateContent>
          <mc:Choice Requires="wps">
            <w:drawing>
              <wp:anchor distT="4294967295" distB="4294967295" distL="114300" distR="114300" simplePos="0" relativeHeight="251752448" behindDoc="0" locked="0" layoutInCell="1" allowOverlap="1" wp14:anchorId="6BA939D4" wp14:editId="561C70DA">
                <wp:simplePos x="0" y="0"/>
                <wp:positionH relativeFrom="column">
                  <wp:posOffset>2309495</wp:posOffset>
                </wp:positionH>
                <wp:positionV relativeFrom="paragraph">
                  <wp:posOffset>98424</wp:posOffset>
                </wp:positionV>
                <wp:extent cx="269875" cy="0"/>
                <wp:effectExtent l="0" t="0" r="15875" b="19050"/>
                <wp:wrapNone/>
                <wp:docPr id="90" name="直線單箭頭接點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98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線單箭頭接點 90" o:spid="_x0000_s1026" type="#_x0000_t32" style="position:absolute;margin-left:181.85pt;margin-top:7.75pt;width:21.25pt;height:0;z-index:2517524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"/>
            </w:pict>
          </mc:Fallback>
        </mc:AlternateContent>
      </w:r>
      <w:r w:rsidRPr="00B41491">
        <w:rPr>
          <w:rFonts w:ascii="新細明體" w:eastAsia="新細明體" w:hAnsi="新細明體" w:cs="Times New Roman" w:hint="eastAsia"/>
          <w:szCs w:val="24"/>
        </w:rPr>
        <w:t xml:space="preserve">　　　　　　　　　　　（新增）　　中</w:t>
      </w:r>
    </w:p>
    <w:p w:rsidR="00B41491" w:rsidRPr="00B41491" w:rsidRDefault="00B41491" w:rsidP="00B41491">
      <w:pPr>
        <w:jc w:val="both"/>
        <w:rPr>
          <w:rFonts w:ascii="新細明體" w:eastAsia="新細明體" w:hAnsi="新細明體" w:cs="Times New Roman"/>
          <w:szCs w:val="24"/>
        </w:rPr>
      </w:pPr>
      <w:r>
        <w:rPr>
          <w:rFonts w:ascii="新細明體" w:eastAsia="新細明體" w:hAnsi="新細明體" w:cs="Times New Roman"/>
          <w:noProof/>
          <w:szCs w:val="24"/>
        </w:rPr>
        <mc:AlternateContent>
          <mc:Choice Requires="wps">
            <w:drawing>
              <wp:anchor distT="4294967295" distB="4294967295" distL="114300" distR="114300" simplePos="0" relativeHeight="251760640" behindDoc="0" locked="0" layoutInCell="1" allowOverlap="1" wp14:anchorId="1C223855" wp14:editId="67D7E640">
                <wp:simplePos x="0" y="0"/>
                <wp:positionH relativeFrom="column">
                  <wp:posOffset>3065145</wp:posOffset>
                </wp:positionH>
                <wp:positionV relativeFrom="paragraph">
                  <wp:posOffset>111124</wp:posOffset>
                </wp:positionV>
                <wp:extent cx="161925" cy="0"/>
                <wp:effectExtent l="0" t="0" r="9525" b="19050"/>
                <wp:wrapNone/>
                <wp:docPr id="89" name="直線單箭頭接點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1925"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線單箭頭接點 89" o:spid="_x0000_s1026" type="#_x0000_t32" style="position:absolute;margin-left:241.35pt;margin-top:8.75pt;width:12.75pt;height:0;z-index:2517606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">
                <v:stroke dashstyle="1 1"/>
              </v:shape>
            </w:pict>
          </mc:Fallback>
        </mc:AlternateContent>
      </w:r>
      <w:r>
        <w:rPr>
          <w:rFonts w:ascii="新細明體" w:eastAsia="新細明體" w:hAnsi="新細明體" w:cs="Times New Roman"/>
          <w:noProof/>
          <w:szCs w:val="24"/>
        </w:rPr>
        <mc:AlternateContent>
          <mc:Choice Requires="wps">
            <w:drawing>
              <wp:anchor distT="4294967295" distB="4294967295" distL="114300" distR="114300" simplePos="0" relativeHeight="251758592" behindDoc="0" locked="0" layoutInCell="1" allowOverlap="1" wp14:anchorId="60A90921" wp14:editId="4FD015B2">
                <wp:simplePos x="0" y="0"/>
                <wp:positionH relativeFrom="column">
                  <wp:posOffset>2563495</wp:posOffset>
                </wp:positionH>
                <wp:positionV relativeFrom="paragraph">
                  <wp:posOffset>111124</wp:posOffset>
                </wp:positionV>
                <wp:extent cx="339725" cy="0"/>
                <wp:effectExtent l="0" t="0" r="3175" b="19050"/>
                <wp:wrapNone/>
                <wp:docPr id="88" name="直線單箭頭接點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9725"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線單箭頭接點 88" o:spid="_x0000_s1026" type="#_x0000_t32" style="position:absolute;margin-left:201.85pt;margin-top:8.75pt;width:26.75pt;height:0;z-index:2517585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">
                <v:stroke dashstyle="1 1"/>
              </v:shape>
            </w:pict>
          </mc:Fallback>
        </mc:AlternateContent>
      </w:r>
      <w:r w:rsidRPr="00B41491">
        <w:rPr>
          <w:rFonts w:ascii="新細明體" w:eastAsia="新細明體" w:hAnsi="新細明體" w:cs="Times New Roman" w:hint="eastAsia"/>
          <w:szCs w:val="24"/>
        </w:rPr>
        <w:t xml:space="preserve">　　　　　　　　　　　　　（新增）　　長</w:t>
      </w:r>
    </w:p>
    <w:p w:rsidR="00B41491" w:rsidRPr="00B41491" w:rsidRDefault="00B41491" w:rsidP="00B41491">
      <w:pPr>
        <w:jc w:val="both"/>
        <w:rPr>
          <w:rFonts w:ascii="新細明體" w:eastAsia="新細明體" w:hAnsi="新細明體" w:cs="Times New Roman"/>
          <w:szCs w:val="24"/>
        </w:rPr>
      </w:pPr>
      <w:r>
        <w:rPr>
          <w:rFonts w:ascii="新細明體" w:eastAsia="新細明體" w:hAnsi="新細明體" w:cs="Times New Roman"/>
          <w:noProof/>
          <w:szCs w:val="24"/>
        </w:rPr>
        <mc:AlternateContent>
          <mc:Choice Requires="wps">
            <w:drawing>
              <wp:anchor distT="4294967295" distB="4294967295" distL="114300" distR="114300" simplePos="0" relativeHeight="251759616" behindDoc="0" locked="0" layoutInCell="1" allowOverlap="1" wp14:anchorId="7CDD3E47" wp14:editId="4EAB2A38">
                <wp:simplePos x="0" y="0"/>
                <wp:positionH relativeFrom="column">
                  <wp:posOffset>2798445</wp:posOffset>
                </wp:positionH>
                <wp:positionV relativeFrom="paragraph">
                  <wp:posOffset>111124</wp:posOffset>
                </wp:positionV>
                <wp:extent cx="450850" cy="0"/>
                <wp:effectExtent l="0" t="0" r="6350" b="19050"/>
                <wp:wrapNone/>
                <wp:docPr id="87" name="直線單箭頭接點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0850"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線單箭頭接點 87" o:spid="_x0000_s1026" type="#_x0000_t32" style="position:absolute;margin-left:220.35pt;margin-top:8.75pt;width:35.5pt;height:0;z-index:2517596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">
                <v:stroke dashstyle="1 1"/>
              </v:shape>
            </w:pict>
          </mc:Fallback>
        </mc:AlternateContent>
      </w:r>
      <w:r w:rsidRPr="00B41491">
        <w:rPr>
          <w:rFonts w:ascii="新細明體" w:eastAsia="新細明體" w:hAnsi="新細明體" w:cs="Times New Roman" w:hint="eastAsia"/>
          <w:szCs w:val="24"/>
        </w:rPr>
        <w:t xml:space="preserve">　　　　　　　　　　　　　　　（新增）　　</w:t>
      </w:r>
      <w:r w:rsidRPr="00B41491">
        <w:rPr>
          <w:rFonts w:ascii="新細明體" w:eastAsia="SimSun" w:hAnsi="新細明體" w:cs="Times New Roman" w:hint="eastAsia"/>
          <w:szCs w:val="24"/>
          <w:lang w:eastAsia="zh-CN"/>
        </w:rPr>
        <w:t xml:space="preserve"> </w:t>
      </w:r>
      <w:r w:rsidRPr="00B41491">
        <w:rPr>
          <w:rFonts w:ascii="新細明體" w:eastAsia="新細明體" w:hAnsi="新細明體" w:cs="Times New Roman" w:hint="eastAsia"/>
          <w:szCs w:val="24"/>
        </w:rPr>
        <w:t>增一</w:t>
      </w:r>
    </w:p>
    <w:p w:rsidR="00B41491" w:rsidRPr="00B41491" w:rsidRDefault="00B41491" w:rsidP="00B41491">
      <w:pPr>
        <w:jc w:val="both"/>
        <w:rPr>
          <w:rFonts w:ascii="新細明體" w:eastAsia="新細明體" w:hAnsi="新細明體" w:cs="Times New Roman"/>
          <w:b/>
          <w:sz w:val="20"/>
          <w:szCs w:val="20"/>
          <w:bdr w:val="single" w:sz="4" w:space="0" w:color="auto"/>
        </w:rPr>
      </w:pPr>
    </w:p>
    <w:p w:rsidR="00B41491" w:rsidRPr="003F530D" w:rsidRDefault="00B41491" w:rsidP="003F530D">
      <w:pPr>
        <w:spacing w:beforeLines="30" w:before="108"/>
        <w:ind w:leftChars="50" w:left="120"/>
        <w:jc w:val="both"/>
        <w:rPr>
          <w:rFonts w:ascii="新細明體" w:eastAsia="新細明體" w:hAnsi="新細明體" w:cs="Times New Roman"/>
          <w:b/>
          <w:sz w:val="20"/>
          <w:szCs w:val="20"/>
          <w:bdr w:val="single" w:sz="4" w:space="0" w:color="auto"/>
        </w:rPr>
      </w:pPr>
      <w:r w:rsidRPr="00B41491">
        <w:rPr>
          <w:rFonts w:ascii="新細明體" w:eastAsia="新細明體" w:hAnsi="新細明體" w:cs="Times New Roman" w:hint="eastAsia"/>
          <w:b/>
          <w:sz w:val="20"/>
          <w:szCs w:val="20"/>
          <w:bdr w:val="single" w:sz="4" w:space="0" w:color="auto"/>
        </w:rPr>
        <w:t>（二）漢巴四部的重要差別在編集法的根本不同</w:t>
      </w:r>
    </w:p>
    <w:p w:rsidR="00B41491" w:rsidRPr="00B41491" w:rsidRDefault="00B41491" w:rsidP="00B41491">
      <w:pPr>
        <w:ind w:leftChars="50" w:left="120"/>
        <w:jc w:val="both"/>
        <w:rPr>
          <w:rFonts w:ascii="Times New Roman" w:eastAsia="新細明體" w:hAnsi="新細明體" w:cs="Times New Roman"/>
          <w:szCs w:val="24"/>
        </w:rPr>
      </w:pPr>
      <w:r w:rsidRPr="00B41491">
        <w:rPr>
          <w:rFonts w:ascii="Times New Roman" w:eastAsia="新細明體" w:hAnsi="Times New Roman" w:cs="Times New Roman"/>
          <w:szCs w:val="24"/>
        </w:rPr>
        <w:t>2.</w:t>
      </w:r>
      <w:r w:rsidRPr="00B41491">
        <w:rPr>
          <w:rFonts w:ascii="Times New Roman" w:eastAsia="新細明體" w:hAnsi="新細明體" w:cs="Times New Roman"/>
          <w:szCs w:val="24"/>
        </w:rPr>
        <w:t>漢譯四阿含與巴利四部，比對起來，發見一項重要的差別，這是與文字無關的。</w:t>
      </w:r>
    </w:p>
    <w:p w:rsidR="00B41491" w:rsidRPr="003F530D" w:rsidRDefault="00B41491" w:rsidP="00B41491">
      <w:pPr>
        <w:spacing w:beforeLines="30" w:before="108"/>
        <w:ind w:leftChars="100" w:left="240"/>
        <w:jc w:val="both"/>
        <w:rPr>
          <w:rFonts w:ascii="Times New Roman" w:eastAsia="新細明體" w:hAnsi="Times New Roman" w:cs="Times New Roman"/>
          <w:b/>
          <w:sz w:val="20"/>
          <w:szCs w:val="20"/>
          <w:bdr w:val="single" w:sz="4" w:space="0" w:color="auto"/>
        </w:rPr>
      </w:pPr>
      <w:r w:rsidRPr="00B41491">
        <w:rPr>
          <w:rFonts w:ascii="Times New Roman" w:eastAsia="新細明體" w:hAnsi="Times New Roman" w:cs="Times New Roman"/>
          <w:b/>
          <w:sz w:val="20"/>
          <w:szCs w:val="20"/>
          <w:bdr w:val="single" w:sz="4" w:space="0" w:color="auto"/>
        </w:rPr>
        <w:t>1</w:t>
      </w:r>
      <w:r w:rsidRPr="003F530D">
        <w:rPr>
          <w:rFonts w:ascii="Times New Roman" w:eastAsia="新細明體" w:hAnsi="Times New Roman" w:cs="Times New Roman" w:hint="eastAsia"/>
          <w:b/>
          <w:sz w:val="20"/>
          <w:szCs w:val="20"/>
          <w:bdr w:val="single" w:sz="4" w:space="0" w:color="auto"/>
        </w:rPr>
        <w:t>、漢譯聖典（特別是說一切有部），有「立新而不廢古」的特色</w:t>
      </w:r>
    </w:p>
    <w:p w:rsidR="00B41491" w:rsidRPr="00B41491" w:rsidRDefault="00B41491" w:rsidP="00B41491">
      <w:pPr>
        <w:ind w:leftChars="100" w:left="240"/>
        <w:jc w:val="both"/>
        <w:rPr>
          <w:rFonts w:ascii="Times New Roman" w:eastAsia="新細明體" w:hAnsi="新細明體" w:cs="Times New Roman"/>
          <w:szCs w:val="24"/>
        </w:rPr>
      </w:pPr>
      <w:r w:rsidRPr="00B41491">
        <w:rPr>
          <w:rFonts w:ascii="Times New Roman" w:eastAsia="新細明體" w:hAnsi="新細明體" w:cs="Times New Roman"/>
          <w:szCs w:val="24"/>
        </w:rPr>
        <w:t>漢譯，特別是說一切有部（</w:t>
      </w:r>
      <w:r w:rsidRPr="00B41491">
        <w:rPr>
          <w:rFonts w:ascii="Times New Roman" w:eastAsia="新細明體" w:hAnsi="Times New Roman" w:cs="Times New Roman"/>
          <w:szCs w:val="24"/>
        </w:rPr>
        <w:t>Sarvāstivādin</w:t>
      </w:r>
      <w:r w:rsidRPr="00B41491">
        <w:rPr>
          <w:rFonts w:ascii="Times New Roman" w:eastAsia="新細明體" w:hAnsi="新細明體" w:cs="Times New Roman"/>
          <w:szCs w:val="24"/>
        </w:rPr>
        <w:t>），是立新而不廢古的。這如</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雜阿含經</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的一部分，編入</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中阿含</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與</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增壹阿含</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中阿含經</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的一部分，編入</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長阿含</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與</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增壹阿含</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。雖編入新</w:t>
      </w:r>
      <w:r w:rsidRPr="00EB48EF">
        <w:rPr>
          <w:rFonts w:ascii="Times New Roman" w:eastAsia="新細明體" w:hAnsi="Times New Roman" w:cs="Times New Roman" w:hint="eastAsia"/>
          <w:sz w:val="22"/>
          <w:szCs w:val="24"/>
          <w:shd w:val="pct15" w:color="auto" w:fill="FFFFFF"/>
        </w:rPr>
        <w:t>（</w:t>
      </w:r>
      <w:r w:rsidRPr="00EB48EF">
        <w:rPr>
          <w:rFonts w:ascii="Times New Roman" w:eastAsia="新細明體" w:hAnsi="Times New Roman" w:cs="Times New Roman"/>
          <w:sz w:val="22"/>
          <w:szCs w:val="24"/>
          <w:shd w:val="pct15" w:color="auto" w:fill="FFFFFF"/>
        </w:rPr>
        <w:t>p.</w:t>
      </w:r>
      <w:r w:rsidRPr="00EB48EF">
        <w:rPr>
          <w:rFonts w:ascii="Times New Roman" w:eastAsia="新細明體" w:hAnsi="Times New Roman" w:cs="Times New Roman" w:hint="eastAsia"/>
          <w:sz w:val="22"/>
          <w:szCs w:val="24"/>
          <w:shd w:val="pct15" w:color="auto" w:fill="FFFFFF"/>
        </w:rPr>
        <w:t>790</w:t>
      </w:r>
      <w:r w:rsidRPr="00EB48EF">
        <w:rPr>
          <w:rFonts w:ascii="Times New Roman" w:eastAsia="新細明體" w:hAnsi="Times New Roman" w:cs="Times New Roman" w:hint="eastAsia"/>
          <w:sz w:val="22"/>
          <w:szCs w:val="24"/>
          <w:shd w:val="pct15" w:color="auto" w:fill="FFFFFF"/>
        </w:rPr>
        <w:t>）</w:t>
      </w:r>
      <w:r w:rsidRPr="00B41491">
        <w:rPr>
          <w:rFonts w:ascii="Times New Roman" w:eastAsia="新細明體" w:hAnsi="新細明體" w:cs="Times New Roman"/>
          <w:szCs w:val="24"/>
        </w:rPr>
        <w:t>的部類，而仍保持舊有的部分。所以漢譯的聖典，比對巴利文典，覺得重複的極多。</w:t>
      </w:r>
    </w:p>
    <w:p w:rsidR="00B41491" w:rsidRPr="003F530D" w:rsidRDefault="00B41491" w:rsidP="00B41491">
      <w:pPr>
        <w:spacing w:beforeLines="30" w:before="108"/>
        <w:ind w:leftChars="100" w:left="240"/>
        <w:jc w:val="both"/>
        <w:rPr>
          <w:rFonts w:ascii="Times New Roman" w:eastAsia="新細明體" w:hAnsi="Times New Roman" w:cs="Times New Roman"/>
          <w:b/>
          <w:sz w:val="20"/>
          <w:szCs w:val="20"/>
          <w:bdr w:val="single" w:sz="4" w:space="0" w:color="auto"/>
        </w:rPr>
      </w:pPr>
      <w:r w:rsidRPr="00B41491">
        <w:rPr>
          <w:rFonts w:ascii="Times New Roman" w:eastAsia="新細明體" w:hAnsi="Times New Roman" w:cs="Times New Roman"/>
          <w:b/>
          <w:sz w:val="20"/>
          <w:szCs w:val="20"/>
          <w:bdr w:val="single" w:sz="4" w:space="0" w:color="auto"/>
        </w:rPr>
        <w:t>2</w:t>
      </w:r>
      <w:r w:rsidRPr="003F530D">
        <w:rPr>
          <w:rFonts w:ascii="Times New Roman" w:eastAsia="新細明體" w:hAnsi="Times New Roman" w:cs="Times New Roman" w:hint="eastAsia"/>
          <w:b/>
          <w:sz w:val="20"/>
          <w:szCs w:val="20"/>
          <w:bdr w:val="single" w:sz="4" w:space="0" w:color="auto"/>
        </w:rPr>
        <w:t>、巴利四部，乃經過</w:t>
      </w:r>
      <w:r w:rsidRPr="003F530D">
        <w:rPr>
          <w:rFonts w:ascii="Times New Roman" w:eastAsia="新細明體" w:hAnsi="Times New Roman" w:cs="Times New Roman"/>
          <w:b/>
          <w:sz w:val="20"/>
          <w:szCs w:val="20"/>
          <w:bdr w:val="single" w:sz="4" w:space="0" w:color="auto"/>
        </w:rPr>
        <w:t>銅鍱部</w:t>
      </w:r>
      <w:r w:rsidRPr="003F530D">
        <w:rPr>
          <w:rFonts w:ascii="Times New Roman" w:eastAsia="新細明體" w:hAnsi="Times New Roman" w:cs="Times New Roman" w:hint="eastAsia"/>
          <w:b/>
          <w:sz w:val="20"/>
          <w:szCs w:val="20"/>
          <w:bdr w:val="single" w:sz="4" w:space="0" w:color="auto"/>
        </w:rPr>
        <w:t>嚴密編纂而成的</w:t>
      </w:r>
    </w:p>
    <w:p w:rsidR="00B41491" w:rsidRPr="00B41491" w:rsidRDefault="00B41491" w:rsidP="00B41491">
      <w:pPr>
        <w:ind w:leftChars="100" w:left="240"/>
        <w:jc w:val="both"/>
        <w:rPr>
          <w:rFonts w:ascii="Times New Roman" w:eastAsia="新細明體" w:hAnsi="新細明體" w:cs="Times New Roman"/>
          <w:szCs w:val="24"/>
        </w:rPr>
      </w:pPr>
      <w:r w:rsidRPr="00B41491">
        <w:rPr>
          <w:rFonts w:ascii="Times New Roman" w:eastAsia="新細明體" w:hAnsi="新細明體" w:cs="Times New Roman"/>
          <w:szCs w:val="24"/>
        </w:rPr>
        <w:t>巴利的四部，是經過銅鍱部嚴密編纂的。經文的數目太多，四部間不可能沒有重複；但多數是編入</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中部</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長部</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與</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增支部</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的，在</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相應部</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與</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中部</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中，不再保留，所以重複的較少。</w:t>
      </w:r>
    </w:p>
    <w:p w:rsidR="00B41491" w:rsidRPr="003F530D" w:rsidRDefault="00B41491" w:rsidP="00B41491">
      <w:pPr>
        <w:spacing w:beforeLines="30" w:before="108"/>
        <w:ind w:leftChars="100" w:left="240"/>
        <w:jc w:val="both"/>
        <w:rPr>
          <w:rFonts w:ascii="Times New Roman" w:eastAsia="新細明體" w:hAnsi="Times New Roman" w:cs="Times New Roman"/>
          <w:b/>
          <w:sz w:val="20"/>
          <w:szCs w:val="20"/>
          <w:bdr w:val="single" w:sz="4" w:space="0" w:color="auto"/>
        </w:rPr>
      </w:pPr>
      <w:r w:rsidRPr="00B41491">
        <w:rPr>
          <w:rFonts w:ascii="Times New Roman" w:eastAsia="新細明體" w:hAnsi="Times New Roman" w:cs="Times New Roman"/>
          <w:b/>
          <w:sz w:val="20"/>
          <w:szCs w:val="20"/>
          <w:bdr w:val="single" w:sz="4" w:space="0" w:color="auto"/>
        </w:rPr>
        <w:t>3</w:t>
      </w:r>
      <w:r w:rsidRPr="003F530D">
        <w:rPr>
          <w:rFonts w:ascii="Times New Roman" w:eastAsia="新細明體" w:hAnsi="Times New Roman" w:cs="Times New Roman" w:hint="eastAsia"/>
          <w:b/>
          <w:sz w:val="20"/>
          <w:szCs w:val="20"/>
          <w:bdr w:val="single" w:sz="4" w:space="0" w:color="auto"/>
        </w:rPr>
        <w:t>、小結</w:t>
      </w:r>
    </w:p>
    <w:p w:rsidR="00B41491" w:rsidRPr="00B41491" w:rsidRDefault="00B41491" w:rsidP="00B41491">
      <w:pPr>
        <w:ind w:leftChars="100" w:left="240"/>
        <w:jc w:val="both"/>
        <w:rPr>
          <w:rFonts w:ascii="Times New Roman" w:eastAsia="新細明體" w:hAnsi="Times New Roman" w:cs="Times New Roman"/>
          <w:szCs w:val="24"/>
        </w:rPr>
      </w:pPr>
      <w:r w:rsidRPr="00B41491">
        <w:rPr>
          <w:rFonts w:ascii="Times New Roman" w:eastAsia="新細明體" w:hAnsi="新細明體" w:cs="Times New Roman"/>
          <w:szCs w:val="24"/>
        </w:rPr>
        <w:t>這是漢巴聖典（說一切有部與銅鍱部等）再編定時，彼此方法的根本不同。如沒有漢譯的，說一切有部的</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雜阿含經</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中阿含經</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，沒有說一切有部的傳說，對於四部阿含的次第形成，是不可能明了的。由於立新而不廢舊，所以儘管有增附的新成分，而在四部阿含成立的研究上，不失為第一流的資料！</w:t>
      </w:r>
    </w:p>
    <w:p w:rsidR="00B41491" w:rsidRPr="00B41491" w:rsidRDefault="00B41491" w:rsidP="00B41491">
      <w:pPr>
        <w:spacing w:beforeLines="30" w:before="108"/>
        <w:ind w:leftChars="50" w:left="120"/>
        <w:jc w:val="both"/>
        <w:rPr>
          <w:rFonts w:ascii="新細明體" w:eastAsia="新細明體" w:hAnsi="新細明體" w:cs="Times New Roman"/>
          <w:b/>
          <w:sz w:val="20"/>
          <w:szCs w:val="20"/>
          <w:bdr w:val="single" w:sz="4" w:space="0" w:color="auto"/>
        </w:rPr>
      </w:pPr>
      <w:r w:rsidRPr="00B41491">
        <w:rPr>
          <w:rFonts w:ascii="新細明體" w:eastAsia="新細明體" w:hAnsi="新細明體" w:cs="Times New Roman" w:hint="eastAsia"/>
          <w:b/>
          <w:sz w:val="20"/>
          <w:szCs w:val="20"/>
          <w:bdr w:val="single" w:sz="4" w:space="0" w:color="auto"/>
        </w:rPr>
        <w:t>（三）「四阿含」與「九分教」之關係</w:t>
      </w:r>
    </w:p>
    <w:p w:rsidR="00B41491" w:rsidRPr="00B41491" w:rsidRDefault="00B41491" w:rsidP="00B41491">
      <w:pPr>
        <w:ind w:leftChars="100" w:left="240"/>
        <w:jc w:val="both"/>
        <w:rPr>
          <w:rFonts w:ascii="新細明體" w:eastAsia="新細明體" w:hAnsi="新細明體" w:cs="Times New Roman"/>
          <w:szCs w:val="24"/>
        </w:rPr>
      </w:pPr>
      <w:r w:rsidRPr="00B41491">
        <w:rPr>
          <w:rFonts w:ascii="Times New Roman" w:eastAsia="新細明體" w:hAnsi="Times New Roman" w:cs="Times New Roman"/>
          <w:b/>
          <w:sz w:val="20"/>
          <w:szCs w:val="20"/>
          <w:bdr w:val="single" w:sz="4" w:space="0" w:color="auto"/>
        </w:rPr>
        <w:t>1</w:t>
      </w:r>
      <w:r w:rsidRPr="00B41491">
        <w:rPr>
          <w:rFonts w:ascii="新細明體" w:eastAsia="新細明體" w:hAnsi="新細明體" w:cs="Times New Roman" w:hint="eastAsia"/>
          <w:b/>
          <w:sz w:val="20"/>
          <w:szCs w:val="20"/>
          <w:bdr w:val="single" w:sz="4" w:space="0" w:color="auto"/>
        </w:rPr>
        <w:t>、二者都是次第形成的</w:t>
      </w:r>
    </w:p>
    <w:p w:rsidR="00B41491" w:rsidRPr="00B41491" w:rsidRDefault="00B41491" w:rsidP="00B41491">
      <w:pPr>
        <w:ind w:leftChars="100" w:left="240"/>
        <w:jc w:val="both"/>
        <w:rPr>
          <w:rFonts w:ascii="Times New Roman" w:eastAsia="新細明體" w:hAnsi="新細明體" w:cs="Times New Roman"/>
          <w:szCs w:val="24"/>
        </w:rPr>
      </w:pPr>
      <w:r w:rsidRPr="00B41491">
        <w:rPr>
          <w:rFonts w:ascii="Times New Roman" w:eastAsia="新細明體" w:hAnsi="Times New Roman" w:cs="Times New Roman"/>
          <w:szCs w:val="24"/>
        </w:rPr>
        <w:t>3.</w:t>
      </w:r>
      <w:r w:rsidRPr="00B41491">
        <w:rPr>
          <w:rFonts w:ascii="Times New Roman" w:eastAsia="新細明體" w:hAnsi="新細明體" w:cs="Times New Roman"/>
          <w:szCs w:val="24"/>
        </w:rPr>
        <w:t>「四阿含」與「九分教」，都是次第形成的。</w:t>
      </w:r>
    </w:p>
    <w:p w:rsidR="00B41491" w:rsidRPr="00B41491" w:rsidRDefault="00B41491" w:rsidP="00B41491">
      <w:pPr>
        <w:ind w:leftChars="100" w:left="240"/>
        <w:jc w:val="both"/>
        <w:rPr>
          <w:rFonts w:ascii="Times New Roman" w:eastAsia="新細明體" w:hAnsi="新細明體" w:cs="Times New Roman"/>
          <w:szCs w:val="24"/>
        </w:rPr>
      </w:pPr>
      <w:r w:rsidRPr="00B41491">
        <w:rPr>
          <w:rFonts w:ascii="Times New Roman" w:eastAsia="新細明體" w:hAnsi="新細明體" w:cs="Times New Roman"/>
          <w:szCs w:val="24"/>
        </w:rPr>
        <w:lastRenderedPageBreak/>
        <w:t>先有</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雜阿含</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（就是「修多羅」等三分的總和），而後</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中</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長</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增一</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成立，總為「四部阿含」。</w:t>
      </w:r>
    </w:p>
    <w:p w:rsidR="00B41491" w:rsidRPr="00B41491" w:rsidRDefault="00B41491" w:rsidP="00376C4A">
      <w:pPr>
        <w:spacing w:beforeLines="30" w:before="108"/>
        <w:ind w:leftChars="100" w:left="240"/>
        <w:jc w:val="both"/>
        <w:rPr>
          <w:rFonts w:ascii="Times New Roman" w:eastAsia="新細明體" w:hAnsi="新細明體" w:cs="Times New Roman"/>
          <w:szCs w:val="24"/>
        </w:rPr>
      </w:pPr>
      <w:r w:rsidRPr="00B41491">
        <w:rPr>
          <w:rFonts w:ascii="Times New Roman" w:eastAsia="新細明體" w:hAnsi="新細明體" w:cs="Times New Roman"/>
          <w:szCs w:val="24"/>
        </w:rPr>
        <w:t>先有「修多羅」、「祇夜」、「記說」三分，而後有其餘的各分，總為「九分教」。</w:t>
      </w:r>
    </w:p>
    <w:p w:rsidR="00B41491" w:rsidRPr="003F530D" w:rsidRDefault="00B41491" w:rsidP="00B41491">
      <w:pPr>
        <w:spacing w:beforeLines="30" w:before="108"/>
        <w:ind w:leftChars="100" w:left="240"/>
        <w:jc w:val="both"/>
        <w:rPr>
          <w:rFonts w:ascii="Times New Roman" w:eastAsia="新細明體" w:hAnsi="Times New Roman" w:cs="Times New Roman"/>
          <w:b/>
          <w:sz w:val="20"/>
          <w:szCs w:val="20"/>
          <w:bdr w:val="single" w:sz="4" w:space="0" w:color="auto"/>
        </w:rPr>
      </w:pPr>
      <w:r w:rsidRPr="00B41491">
        <w:rPr>
          <w:rFonts w:ascii="Times New Roman" w:eastAsia="新細明體" w:hAnsi="Times New Roman" w:cs="Times New Roman"/>
          <w:b/>
          <w:sz w:val="20"/>
          <w:szCs w:val="20"/>
          <w:bdr w:val="single" w:sz="4" w:space="0" w:color="auto"/>
        </w:rPr>
        <w:t>2</w:t>
      </w:r>
      <w:r w:rsidRPr="003F530D">
        <w:rPr>
          <w:rFonts w:ascii="Times New Roman" w:eastAsia="新細明體" w:hAnsi="Times New Roman" w:cs="Times New Roman" w:hint="eastAsia"/>
          <w:b/>
          <w:sz w:val="20"/>
          <w:szCs w:val="20"/>
          <w:bdr w:val="single" w:sz="4" w:space="0" w:color="auto"/>
        </w:rPr>
        <w:t>、二者是平行而同時開展成立的</w:t>
      </w:r>
    </w:p>
    <w:p w:rsidR="00B41491" w:rsidRPr="00B41491" w:rsidRDefault="00B41491" w:rsidP="00B41491">
      <w:pPr>
        <w:ind w:leftChars="100" w:left="240"/>
        <w:jc w:val="both"/>
        <w:rPr>
          <w:rFonts w:ascii="Times New Roman" w:eastAsia="新細明體" w:hAnsi="新細明體" w:cs="Times New Roman"/>
          <w:szCs w:val="24"/>
        </w:rPr>
      </w:pPr>
      <w:r w:rsidRPr="00B41491">
        <w:rPr>
          <w:rFonts w:ascii="Times New Roman" w:eastAsia="新細明體" w:hAnsi="新細明體" w:cs="Times New Roman"/>
          <w:szCs w:val="24"/>
        </w:rPr>
        <w:t>「四阿含」與「九分教」，是平行而同時開展成立的。</w:t>
      </w:r>
    </w:p>
    <w:p w:rsidR="00B41491" w:rsidRPr="00B41491" w:rsidRDefault="00B41491" w:rsidP="00376C4A">
      <w:pPr>
        <w:spacing w:beforeLines="30" w:before="108"/>
        <w:ind w:leftChars="100" w:left="240"/>
        <w:jc w:val="both"/>
        <w:rPr>
          <w:rFonts w:ascii="Times New Roman" w:eastAsia="新細明體" w:hAnsi="Times New Roman" w:cs="Times New Roman"/>
          <w:szCs w:val="24"/>
        </w:rPr>
      </w:pPr>
      <w:r w:rsidRPr="00B41491">
        <w:rPr>
          <w:rFonts w:ascii="Times New Roman" w:eastAsia="新細明體" w:hAnsi="新細明體" w:cs="Times New Roman"/>
          <w:szCs w:val="24"/>
        </w:rPr>
        <w:t>如概括的說，先有「四阿含」，或先有「九分教」，都是與事實不合的。雖然「九分教」的全體成立，比「四部阿含」的全部完成要早些，但這決非如一般所設想的，先有「九分教」，然後依之組成「四部阿含」的意思。</w:t>
      </w:r>
    </w:p>
    <w:p w:rsidR="00B41491" w:rsidRPr="00B41491" w:rsidRDefault="00B41491" w:rsidP="00EB48EF">
      <w:pPr>
        <w:spacing w:beforeLines="50" w:before="180"/>
        <w:jc w:val="both"/>
        <w:rPr>
          <w:rFonts w:ascii="新細明體" w:eastAsia="新細明體" w:hAnsi="新細明體" w:cs="Times New Roman"/>
          <w:b/>
          <w:sz w:val="20"/>
          <w:szCs w:val="20"/>
          <w:bdr w:val="single" w:sz="4" w:space="0" w:color="auto"/>
        </w:rPr>
      </w:pPr>
      <w:r w:rsidRPr="00B41491">
        <w:rPr>
          <w:rFonts w:ascii="新細明體" w:eastAsia="新細明體" w:hAnsi="新細明體" w:cs="Times New Roman" w:hint="eastAsia"/>
          <w:b/>
          <w:sz w:val="20"/>
          <w:szCs w:val="20"/>
          <w:bdr w:val="single" w:sz="4" w:space="0" w:color="auto"/>
        </w:rPr>
        <w:t>二</w:t>
      </w:r>
      <w:r w:rsidRPr="00B41491">
        <w:rPr>
          <w:rFonts w:ascii="新細明體" w:eastAsia="新細明體" w:hAnsi="新細明體" w:cs="Times New Roman"/>
          <w:b/>
          <w:sz w:val="20"/>
          <w:szCs w:val="20"/>
          <w:bdr w:val="single" w:sz="4" w:space="0" w:color="auto"/>
        </w:rPr>
        <w:t>、</w:t>
      </w:r>
      <w:r w:rsidRPr="00B41491">
        <w:rPr>
          <w:rFonts w:ascii="新細明體" w:eastAsia="新細明體" w:hAnsi="新細明體" w:cs="Times New Roman" w:hint="eastAsia"/>
          <w:b/>
          <w:sz w:val="20"/>
          <w:szCs w:val="20"/>
          <w:bdr w:val="single" w:sz="4" w:space="0" w:color="auto"/>
        </w:rPr>
        <w:t>律藏與經藏的次第集成，也有相關相似的情形</w:t>
      </w:r>
    </w:p>
    <w:p w:rsidR="00B41491" w:rsidRPr="00B41491" w:rsidRDefault="00B41491" w:rsidP="007E02B7">
      <w:pPr>
        <w:jc w:val="both"/>
        <w:rPr>
          <w:rFonts w:ascii="Times New Roman" w:eastAsia="新細明體" w:hAnsi="新細明體" w:cs="Times New Roman"/>
          <w:szCs w:val="24"/>
        </w:rPr>
      </w:pPr>
      <w:r w:rsidRPr="00B41491">
        <w:rPr>
          <w:rFonts w:ascii="Times New Roman" w:eastAsia="新細明體" w:hAnsi="新細明體" w:cs="Times New Roman"/>
          <w:szCs w:val="24"/>
        </w:rPr>
        <w:t>律藏與經藏的集成，已經分別說明。</w:t>
      </w:r>
      <w:r w:rsidRPr="00B41491">
        <w:rPr>
          <w:rFonts w:ascii="Times New Roman" w:eastAsia="新細明體" w:hAnsi="新細明體" w:cs="Times New Roman"/>
          <w:szCs w:val="24"/>
          <w:vertAlign w:val="superscript"/>
        </w:rPr>
        <w:footnoteReference w:id="338"/>
      </w:r>
      <w:r w:rsidRPr="00B41491">
        <w:rPr>
          <w:rFonts w:ascii="Times New Roman" w:eastAsia="新細明體" w:hAnsi="新細明體" w:cs="Times New Roman"/>
          <w:szCs w:val="24"/>
        </w:rPr>
        <w:t>經與律，固然由經師與律師，分別集成，然在同一佛教中，也自有相關相似的情形。</w:t>
      </w:r>
    </w:p>
    <w:p w:rsidR="00B41491" w:rsidRPr="003F530D" w:rsidRDefault="00B41491" w:rsidP="003F530D">
      <w:pPr>
        <w:spacing w:beforeLines="30" w:before="108"/>
        <w:ind w:leftChars="50" w:left="120"/>
        <w:jc w:val="both"/>
        <w:rPr>
          <w:rFonts w:ascii="新細明體" w:eastAsia="新細明體" w:hAnsi="新細明體" w:cs="Times New Roman"/>
          <w:b/>
          <w:sz w:val="20"/>
          <w:szCs w:val="20"/>
          <w:bdr w:val="single" w:sz="4" w:space="0" w:color="auto"/>
        </w:rPr>
      </w:pPr>
      <w:r w:rsidRPr="003F530D">
        <w:rPr>
          <w:rFonts w:ascii="新細明體" w:eastAsia="新細明體" w:hAnsi="新細明體" w:cs="Times New Roman" w:hint="eastAsia"/>
          <w:b/>
          <w:sz w:val="20"/>
          <w:szCs w:val="20"/>
          <w:bdr w:val="single" w:sz="4" w:space="0" w:color="auto"/>
        </w:rPr>
        <w:t>（一）九分教「初三分」及</w:t>
      </w:r>
      <w:r w:rsidRPr="00B41491">
        <w:rPr>
          <w:rFonts w:ascii="新細明體" w:eastAsia="新細明體" w:hAnsi="新細明體" w:cs="Times New Roman" w:hint="eastAsia"/>
          <w:b/>
          <w:sz w:val="20"/>
          <w:szCs w:val="20"/>
          <w:bdr w:val="single" w:sz="4" w:space="0" w:color="auto"/>
        </w:rPr>
        <w:t>「因緣、本事」</w:t>
      </w:r>
      <w:r w:rsidRPr="003F530D">
        <w:rPr>
          <w:rFonts w:ascii="新細明體" w:eastAsia="新細明體" w:hAnsi="新細明體" w:cs="Times New Roman" w:hint="eastAsia"/>
          <w:b/>
          <w:sz w:val="20"/>
          <w:szCs w:val="20"/>
          <w:bdr w:val="single" w:sz="4" w:space="0" w:color="auto"/>
        </w:rPr>
        <w:t>之次第成立，與律有部分的共同</w:t>
      </w:r>
    </w:p>
    <w:p w:rsidR="00B41491" w:rsidRPr="00B41491" w:rsidRDefault="00B41491" w:rsidP="00B41491">
      <w:pPr>
        <w:ind w:leftChars="50" w:left="120"/>
        <w:jc w:val="both"/>
        <w:rPr>
          <w:rFonts w:ascii="Times New Roman" w:eastAsia="新細明體" w:hAnsi="新細明體" w:cs="Times New Roman"/>
          <w:szCs w:val="24"/>
        </w:rPr>
      </w:pPr>
      <w:r w:rsidRPr="00B41491">
        <w:rPr>
          <w:rFonts w:ascii="Times New Roman" w:eastAsia="新細明體" w:hAnsi="新細明體" w:cs="Times New Roman"/>
          <w:szCs w:val="24"/>
        </w:rPr>
        <w:t>從「九分教」說：這是經師的組合，本為「法」的分類，然在律的</w:t>
      </w:r>
      <w:r w:rsidRPr="00EB48EF">
        <w:rPr>
          <w:rFonts w:ascii="Times New Roman" w:eastAsia="新細明體" w:hAnsi="Times New Roman" w:cs="Times New Roman" w:hint="eastAsia"/>
          <w:sz w:val="22"/>
          <w:szCs w:val="24"/>
          <w:shd w:val="pct15" w:color="auto" w:fill="FFFFFF"/>
        </w:rPr>
        <w:t>（</w:t>
      </w:r>
      <w:r w:rsidRPr="00EB48EF">
        <w:rPr>
          <w:rFonts w:ascii="Times New Roman" w:eastAsia="新細明體" w:hAnsi="Times New Roman" w:cs="Times New Roman"/>
          <w:sz w:val="22"/>
          <w:szCs w:val="24"/>
          <w:shd w:val="pct15" w:color="auto" w:fill="FFFFFF"/>
        </w:rPr>
        <w:t>p.</w:t>
      </w:r>
      <w:r w:rsidRPr="00EB48EF">
        <w:rPr>
          <w:rFonts w:ascii="Times New Roman" w:eastAsia="新細明體" w:hAnsi="Times New Roman" w:cs="Times New Roman" w:hint="eastAsia"/>
          <w:sz w:val="22"/>
          <w:szCs w:val="24"/>
          <w:shd w:val="pct15" w:color="auto" w:fill="FFFFFF"/>
        </w:rPr>
        <w:t>791</w:t>
      </w:r>
      <w:r w:rsidRPr="00EB48EF">
        <w:rPr>
          <w:rFonts w:ascii="Times New Roman" w:eastAsia="新細明體" w:hAnsi="Times New Roman" w:cs="Times New Roman" w:hint="eastAsia"/>
          <w:sz w:val="22"/>
          <w:szCs w:val="24"/>
          <w:shd w:val="pct15" w:color="auto" w:fill="FFFFFF"/>
        </w:rPr>
        <w:t>）</w:t>
      </w:r>
      <w:r w:rsidRPr="00B41491">
        <w:rPr>
          <w:rFonts w:ascii="Times New Roman" w:eastAsia="新細明體" w:hAnsi="新細明體" w:cs="Times New Roman"/>
          <w:szCs w:val="24"/>
        </w:rPr>
        <w:t>次第成立中，也有部分的共同。</w:t>
      </w:r>
      <w:r w:rsidRPr="00B41491">
        <w:rPr>
          <w:rFonts w:ascii="Times New Roman" w:eastAsia="新細明體" w:hAnsi="新細明體" w:cs="Times New Roman"/>
          <w:szCs w:val="24"/>
          <w:vertAlign w:val="superscript"/>
        </w:rPr>
        <w:footnoteReference w:id="339"/>
      </w:r>
    </w:p>
    <w:p w:rsidR="00B41491" w:rsidRPr="003F530D" w:rsidRDefault="00B41491" w:rsidP="00B41491">
      <w:pPr>
        <w:spacing w:beforeLines="30" w:before="108"/>
        <w:ind w:leftChars="100" w:left="240"/>
        <w:jc w:val="both"/>
        <w:rPr>
          <w:rFonts w:ascii="Times New Roman" w:eastAsia="新細明體" w:hAnsi="Times New Roman" w:cs="Times New Roman"/>
          <w:b/>
          <w:sz w:val="20"/>
          <w:szCs w:val="20"/>
          <w:bdr w:val="single" w:sz="4" w:space="0" w:color="auto"/>
        </w:rPr>
      </w:pPr>
      <w:r w:rsidRPr="00B41491">
        <w:rPr>
          <w:rFonts w:ascii="Times New Roman" w:eastAsia="新細明體" w:hAnsi="Times New Roman" w:cs="Times New Roman"/>
          <w:b/>
          <w:sz w:val="20"/>
          <w:szCs w:val="20"/>
          <w:bdr w:val="single" w:sz="4" w:space="0" w:color="auto"/>
        </w:rPr>
        <w:t>1</w:t>
      </w:r>
      <w:r w:rsidRPr="003F530D">
        <w:rPr>
          <w:rFonts w:ascii="Times New Roman" w:eastAsia="新細明體" w:hAnsi="Times New Roman" w:cs="Times New Roman" w:hint="eastAsia"/>
          <w:b/>
          <w:sz w:val="20"/>
          <w:szCs w:val="20"/>
          <w:bdr w:val="single" w:sz="4" w:space="0" w:color="auto"/>
        </w:rPr>
        <w:t>、比對「修多羅」、「祇夜」與「記說」的次第</w:t>
      </w:r>
    </w:p>
    <w:p w:rsidR="00B41491" w:rsidRPr="007E02B7" w:rsidRDefault="00B41491" w:rsidP="007E02B7">
      <w:pPr>
        <w:ind w:leftChars="150" w:left="360"/>
        <w:rPr>
          <w:rFonts w:ascii="Times New Roman" w:eastAsia="新細明體" w:hAnsi="Times New Roman" w:cs="Times New Roman"/>
          <w:b/>
          <w:sz w:val="20"/>
          <w:szCs w:val="20"/>
          <w:bdr w:val="single" w:sz="4" w:space="0" w:color="auto"/>
        </w:rPr>
      </w:pPr>
      <w:r w:rsidRPr="007E02B7">
        <w:rPr>
          <w:rFonts w:ascii="Times New Roman" w:eastAsia="新細明體" w:hAnsi="Times New Roman" w:cs="Times New Roman" w:hint="eastAsia"/>
          <w:b/>
          <w:sz w:val="20"/>
          <w:szCs w:val="20"/>
          <w:bdr w:val="single" w:sz="4" w:space="0" w:color="auto"/>
        </w:rPr>
        <w:t>（</w:t>
      </w:r>
      <w:r w:rsidRPr="00B41491">
        <w:rPr>
          <w:rFonts w:ascii="Times New Roman" w:eastAsia="新細明體" w:hAnsi="Times New Roman" w:cs="Times New Roman"/>
          <w:b/>
          <w:sz w:val="20"/>
          <w:szCs w:val="20"/>
          <w:bdr w:val="single" w:sz="4" w:space="0" w:color="auto"/>
        </w:rPr>
        <w:t>1</w:t>
      </w:r>
      <w:r w:rsidRPr="007E02B7">
        <w:rPr>
          <w:rFonts w:ascii="Times New Roman" w:eastAsia="新細明體" w:hAnsi="Times New Roman" w:cs="Times New Roman" w:hint="eastAsia"/>
          <w:b/>
          <w:sz w:val="20"/>
          <w:szCs w:val="20"/>
          <w:bdr w:val="single" w:sz="4" w:space="0" w:color="auto"/>
        </w:rPr>
        <w:t>）「波羅提木叉」與「修多羅」相當</w:t>
      </w:r>
    </w:p>
    <w:p w:rsidR="00B41491" w:rsidRPr="00B41491" w:rsidRDefault="00B41491" w:rsidP="00B41491">
      <w:pPr>
        <w:ind w:leftChars="150" w:left="360"/>
        <w:jc w:val="both"/>
        <w:rPr>
          <w:rFonts w:ascii="Times New Roman" w:eastAsia="新細明體" w:hAnsi="新細明體" w:cs="Times New Roman"/>
          <w:szCs w:val="24"/>
        </w:rPr>
      </w:pPr>
      <w:r w:rsidRPr="00B41491">
        <w:rPr>
          <w:rFonts w:ascii="Times New Roman" w:eastAsia="新細明體" w:hAnsi="新細明體" w:cs="Times New Roman"/>
          <w:szCs w:val="24"/>
        </w:rPr>
        <w:t>如律的原始結集，「波羅提木叉」，是長行，是被稱為「修多羅」的。</w:t>
      </w:r>
      <w:r w:rsidRPr="00B41491">
        <w:rPr>
          <w:rFonts w:ascii="Times New Roman" w:eastAsia="新細明體" w:hAnsi="新細明體" w:cs="Times New Roman"/>
          <w:szCs w:val="24"/>
          <w:vertAlign w:val="superscript"/>
        </w:rPr>
        <w:footnoteReference w:id="340"/>
      </w:r>
    </w:p>
    <w:p w:rsidR="00B41491" w:rsidRPr="007E02B7" w:rsidRDefault="00B41491" w:rsidP="007E02B7">
      <w:pPr>
        <w:spacing w:beforeLines="30" w:before="108"/>
        <w:ind w:leftChars="150" w:left="360"/>
        <w:rPr>
          <w:rFonts w:ascii="Times New Roman" w:eastAsia="新細明體" w:hAnsi="Times New Roman" w:cs="Times New Roman"/>
          <w:b/>
          <w:sz w:val="20"/>
          <w:szCs w:val="20"/>
          <w:bdr w:val="single" w:sz="4" w:space="0" w:color="auto"/>
        </w:rPr>
      </w:pPr>
      <w:r w:rsidRPr="007E02B7">
        <w:rPr>
          <w:rFonts w:ascii="Times New Roman" w:eastAsia="新細明體" w:hAnsi="Times New Roman" w:cs="Times New Roman" w:hint="eastAsia"/>
          <w:b/>
          <w:sz w:val="20"/>
          <w:szCs w:val="20"/>
          <w:bdr w:val="single" w:sz="4" w:space="0" w:color="auto"/>
        </w:rPr>
        <w:t>（</w:t>
      </w:r>
      <w:r w:rsidRPr="00B41491">
        <w:rPr>
          <w:rFonts w:ascii="Times New Roman" w:eastAsia="新細明體" w:hAnsi="Times New Roman" w:cs="Times New Roman"/>
          <w:b/>
          <w:sz w:val="20"/>
          <w:szCs w:val="20"/>
          <w:bdr w:val="single" w:sz="4" w:space="0" w:color="auto"/>
        </w:rPr>
        <w:t>2</w:t>
      </w:r>
      <w:r w:rsidRPr="007E02B7">
        <w:rPr>
          <w:rFonts w:ascii="Times New Roman" w:eastAsia="新細明體" w:hAnsi="Times New Roman" w:cs="Times New Roman" w:hint="eastAsia"/>
          <w:b/>
          <w:sz w:val="20"/>
          <w:szCs w:val="20"/>
          <w:bdr w:val="single" w:sz="4" w:space="0" w:color="auto"/>
        </w:rPr>
        <w:t>）「隨順法偈」與「祇夜」相當</w:t>
      </w:r>
    </w:p>
    <w:p w:rsidR="00B41491" w:rsidRPr="00B41491" w:rsidRDefault="00B41491" w:rsidP="00B41491">
      <w:pPr>
        <w:ind w:leftChars="150" w:left="360"/>
        <w:jc w:val="both"/>
        <w:rPr>
          <w:rFonts w:ascii="Times New Roman" w:eastAsia="新細明體" w:hAnsi="新細明體" w:cs="Times New Roman"/>
          <w:szCs w:val="24"/>
        </w:rPr>
      </w:pPr>
      <w:r w:rsidRPr="00B41491">
        <w:rPr>
          <w:rFonts w:ascii="Times New Roman" w:eastAsia="新細明體" w:hAnsi="新細明體" w:cs="Times New Roman"/>
          <w:szCs w:val="24"/>
        </w:rPr>
        <w:t>有關僧伽的一般規制，起初集為「隨順法偈」，與「祇夜」相當。這部分，起初附於「波羅提木叉」，後來才獨立成為摩得勒伽。</w:t>
      </w:r>
      <w:r w:rsidRPr="00B41491">
        <w:rPr>
          <w:rFonts w:ascii="Times New Roman" w:eastAsia="新細明體" w:hAnsi="新細明體" w:cs="Times New Roman"/>
          <w:szCs w:val="24"/>
          <w:vertAlign w:val="superscript"/>
        </w:rPr>
        <w:footnoteReference w:id="341"/>
      </w:r>
    </w:p>
    <w:p w:rsidR="00B41491" w:rsidRPr="007E02B7" w:rsidRDefault="00B41491" w:rsidP="007E02B7">
      <w:pPr>
        <w:spacing w:beforeLines="30" w:before="108"/>
        <w:ind w:leftChars="150" w:left="360"/>
        <w:rPr>
          <w:rFonts w:ascii="Times New Roman" w:eastAsia="新細明體" w:hAnsi="Times New Roman" w:cs="Times New Roman"/>
          <w:b/>
          <w:sz w:val="20"/>
          <w:szCs w:val="20"/>
          <w:bdr w:val="single" w:sz="4" w:space="0" w:color="auto"/>
        </w:rPr>
      </w:pPr>
      <w:r w:rsidRPr="007E02B7">
        <w:rPr>
          <w:rFonts w:ascii="Times New Roman" w:eastAsia="新細明體" w:hAnsi="Times New Roman" w:cs="Times New Roman" w:hint="eastAsia"/>
          <w:b/>
          <w:sz w:val="20"/>
          <w:szCs w:val="20"/>
          <w:bdr w:val="single" w:sz="4" w:space="0" w:color="auto"/>
        </w:rPr>
        <w:t>（</w:t>
      </w:r>
      <w:r w:rsidRPr="00B41491">
        <w:rPr>
          <w:rFonts w:ascii="Times New Roman" w:eastAsia="新細明體" w:hAnsi="Times New Roman" w:cs="Times New Roman"/>
          <w:b/>
          <w:sz w:val="20"/>
          <w:szCs w:val="20"/>
          <w:bdr w:val="single" w:sz="4" w:space="0" w:color="auto"/>
        </w:rPr>
        <w:t>3</w:t>
      </w:r>
      <w:r w:rsidRPr="007E02B7">
        <w:rPr>
          <w:rFonts w:ascii="Times New Roman" w:eastAsia="新細明體" w:hAnsi="Times New Roman" w:cs="Times New Roman" w:hint="eastAsia"/>
          <w:b/>
          <w:sz w:val="20"/>
          <w:szCs w:val="20"/>
          <w:bdr w:val="single" w:sz="4" w:space="0" w:color="auto"/>
        </w:rPr>
        <w:t>）「波羅提木叉分別」（經分別）與「記說」相當</w:t>
      </w:r>
    </w:p>
    <w:p w:rsidR="00B41491" w:rsidRPr="00B41491" w:rsidRDefault="00B41491" w:rsidP="00B41491">
      <w:pPr>
        <w:ind w:leftChars="150" w:left="360"/>
        <w:jc w:val="both"/>
        <w:rPr>
          <w:rFonts w:ascii="Times New Roman" w:eastAsia="新細明體" w:hAnsi="新細明體" w:cs="Times New Roman"/>
          <w:szCs w:val="24"/>
        </w:rPr>
      </w:pPr>
      <w:r w:rsidRPr="00B41491">
        <w:rPr>
          <w:rFonts w:ascii="Times New Roman" w:eastAsia="新細明體" w:hAnsi="新細明體" w:cs="Times New Roman"/>
          <w:szCs w:val="24"/>
        </w:rPr>
        <w:t>「波羅提木叉分別」</w:t>
      </w:r>
      <w:r w:rsidRPr="00EB48EF">
        <w:rPr>
          <w:rFonts w:asciiTheme="minorEastAsia" w:hAnsiTheme="minorEastAsia" w:cs="Times New Roman"/>
          <w:szCs w:val="24"/>
        </w:rPr>
        <w:t>──</w:t>
      </w:r>
      <w:r w:rsidRPr="00B41491">
        <w:rPr>
          <w:rFonts w:ascii="Times New Roman" w:eastAsia="新細明體" w:hAnsi="新細明體" w:cs="Times New Roman"/>
          <w:szCs w:val="24"/>
        </w:rPr>
        <w:t>「經分別」，與「記說」相當。「毘尼有五事答」，「毘尼有五事記」</w:t>
      </w:r>
      <w:r w:rsidRPr="00B41491">
        <w:rPr>
          <w:rFonts w:ascii="Times New Roman" w:eastAsia="新細明體" w:hAnsi="新細明體" w:cs="Times New Roman"/>
          <w:szCs w:val="24"/>
          <w:vertAlign w:val="superscript"/>
        </w:rPr>
        <w:footnoteReference w:id="342"/>
      </w:r>
      <w:r w:rsidRPr="00B41491">
        <w:rPr>
          <w:rFonts w:ascii="Times New Roman" w:eastAsia="新細明體" w:hAnsi="新細明體" w:cs="Times New Roman"/>
          <w:szCs w:val="24"/>
        </w:rPr>
        <w:t>，不正是「波羅提木叉」的「記說」嗎？</w:t>
      </w:r>
      <w:r w:rsidRPr="00B41491">
        <w:rPr>
          <w:rFonts w:ascii="Times New Roman" w:eastAsia="新細明體" w:hAnsi="新細明體" w:cs="Times New Roman"/>
          <w:szCs w:val="24"/>
          <w:vertAlign w:val="superscript"/>
        </w:rPr>
        <w:footnoteReference w:id="343"/>
      </w:r>
    </w:p>
    <w:p w:rsidR="00B41491" w:rsidRPr="007E02B7" w:rsidRDefault="00B41491" w:rsidP="007E02B7">
      <w:pPr>
        <w:spacing w:beforeLines="30" w:before="108"/>
        <w:ind w:leftChars="150" w:left="360"/>
        <w:rPr>
          <w:rFonts w:ascii="Times New Roman" w:eastAsia="新細明體" w:hAnsi="Times New Roman" w:cs="Times New Roman"/>
          <w:b/>
          <w:sz w:val="20"/>
          <w:szCs w:val="20"/>
          <w:bdr w:val="single" w:sz="4" w:space="0" w:color="auto"/>
        </w:rPr>
      </w:pPr>
      <w:r w:rsidRPr="007E02B7">
        <w:rPr>
          <w:rFonts w:ascii="Times New Roman" w:eastAsia="新細明體" w:hAnsi="Times New Roman" w:cs="Times New Roman" w:hint="eastAsia"/>
          <w:b/>
          <w:sz w:val="20"/>
          <w:szCs w:val="20"/>
          <w:bdr w:val="single" w:sz="4" w:space="0" w:color="auto"/>
        </w:rPr>
        <w:t>（</w:t>
      </w:r>
      <w:r w:rsidRPr="00B41491">
        <w:rPr>
          <w:rFonts w:ascii="Times New Roman" w:eastAsia="新細明體" w:hAnsi="Times New Roman" w:cs="Times New Roman" w:hint="eastAsia"/>
          <w:b/>
          <w:sz w:val="20"/>
          <w:szCs w:val="20"/>
          <w:bdr w:val="single" w:sz="4" w:space="0" w:color="auto"/>
        </w:rPr>
        <w:t>4</w:t>
      </w:r>
      <w:r w:rsidRPr="007E02B7">
        <w:rPr>
          <w:rFonts w:ascii="Times New Roman" w:eastAsia="新細明體" w:hAnsi="Times New Roman" w:cs="Times New Roman" w:hint="eastAsia"/>
          <w:b/>
          <w:sz w:val="20"/>
          <w:szCs w:val="20"/>
          <w:bdr w:val="single" w:sz="4" w:space="0" w:color="auto"/>
        </w:rPr>
        <w:t>）結</w:t>
      </w:r>
    </w:p>
    <w:p w:rsidR="00B41491" w:rsidRPr="00B41491" w:rsidRDefault="00B41491" w:rsidP="00B41491">
      <w:pPr>
        <w:ind w:leftChars="150" w:left="360"/>
        <w:jc w:val="both"/>
        <w:rPr>
          <w:rFonts w:ascii="Times New Roman" w:eastAsia="新細明體" w:hAnsi="新細明體" w:cs="Times New Roman"/>
          <w:szCs w:val="24"/>
        </w:rPr>
      </w:pPr>
      <w:r w:rsidRPr="00B41491">
        <w:rPr>
          <w:rFonts w:ascii="Times New Roman" w:eastAsia="新細明體" w:hAnsi="新細明體" w:cs="Times New Roman"/>
          <w:szCs w:val="24"/>
        </w:rPr>
        <w:t>這初三分的開展，律部與經法完全一致。</w:t>
      </w:r>
    </w:p>
    <w:p w:rsidR="00B41491" w:rsidRPr="003F530D" w:rsidRDefault="00B41491" w:rsidP="00B41491">
      <w:pPr>
        <w:spacing w:beforeLines="30" w:before="108"/>
        <w:ind w:leftChars="100" w:left="240"/>
        <w:jc w:val="both"/>
        <w:rPr>
          <w:rFonts w:ascii="Times New Roman" w:eastAsia="新細明體" w:hAnsi="Times New Roman" w:cs="Times New Roman"/>
          <w:b/>
          <w:sz w:val="20"/>
          <w:szCs w:val="20"/>
          <w:bdr w:val="single" w:sz="4" w:space="0" w:color="auto"/>
        </w:rPr>
      </w:pPr>
      <w:r w:rsidRPr="00B41491">
        <w:rPr>
          <w:rFonts w:ascii="Times New Roman" w:eastAsia="新細明體" w:hAnsi="Times New Roman" w:cs="Times New Roman"/>
          <w:b/>
          <w:sz w:val="20"/>
          <w:szCs w:val="20"/>
          <w:bdr w:val="single" w:sz="4" w:space="0" w:color="auto"/>
        </w:rPr>
        <w:t>2</w:t>
      </w:r>
      <w:r w:rsidRPr="003F530D">
        <w:rPr>
          <w:rFonts w:ascii="Times New Roman" w:eastAsia="新細明體" w:hAnsi="Times New Roman" w:cs="Times New Roman" w:hint="eastAsia"/>
          <w:b/>
          <w:sz w:val="20"/>
          <w:szCs w:val="20"/>
          <w:bdr w:val="single" w:sz="4" w:space="0" w:color="auto"/>
        </w:rPr>
        <w:t>、比對「因緣」與「本事」的次第</w:t>
      </w:r>
    </w:p>
    <w:p w:rsidR="00B41491" w:rsidRPr="00B41491" w:rsidRDefault="00B41491" w:rsidP="00B41491">
      <w:pPr>
        <w:ind w:leftChars="100" w:left="240"/>
        <w:jc w:val="both"/>
        <w:rPr>
          <w:rFonts w:ascii="Times New Roman" w:eastAsia="新細明體" w:hAnsi="Times New Roman" w:cs="Times New Roman"/>
          <w:szCs w:val="24"/>
        </w:rPr>
      </w:pPr>
      <w:r w:rsidRPr="00B41491">
        <w:rPr>
          <w:rFonts w:ascii="Times New Roman" w:eastAsia="新細明體" w:hAnsi="新細明體" w:cs="Times New Roman"/>
          <w:szCs w:val="24"/>
        </w:rPr>
        <w:t>律部的性質，與經法不同，不可能與「九分教」的次第完全相順。然說一切有部（</w:t>
      </w:r>
      <w:r w:rsidRPr="00B41491">
        <w:rPr>
          <w:rFonts w:ascii="Times New Roman" w:eastAsia="新細明體" w:hAnsi="Times New Roman" w:cs="Times New Roman"/>
          <w:szCs w:val="24"/>
        </w:rPr>
        <w:t>Sarvāstivādin</w:t>
      </w:r>
      <w:r w:rsidRPr="00B41491">
        <w:rPr>
          <w:rFonts w:ascii="Times New Roman" w:eastAsia="新細明體" w:hAnsi="新細明體" w:cs="Times New Roman"/>
          <w:szCs w:val="24"/>
        </w:rPr>
        <w:t>）律，有</w:t>
      </w:r>
      <w:r w:rsidRPr="00B41491">
        <w:rPr>
          <w:rFonts w:ascii="Times New Roman" w:eastAsia="新細明體" w:hAnsi="新細明體" w:cs="Times New Roman" w:hint="eastAsia"/>
          <w:szCs w:val="24"/>
        </w:rPr>
        <w:t>《</w:t>
      </w:r>
      <w:r w:rsidRPr="00B41491">
        <w:rPr>
          <w:rFonts w:ascii="Times New Roman" w:eastAsia="新細明體" w:hAnsi="新細明體" w:cs="Times New Roman"/>
          <w:szCs w:val="24"/>
        </w:rPr>
        <w:t>尼陀那</w:t>
      </w:r>
      <w:r w:rsidRPr="00B41491">
        <w:rPr>
          <w:rFonts w:ascii="Times New Roman" w:eastAsia="新細明體" w:hAnsi="新細明體" w:cs="Times New Roman" w:hint="eastAsia"/>
          <w:szCs w:val="24"/>
        </w:rPr>
        <w:t>》</w:t>
      </w:r>
      <w:r w:rsidRPr="00B41491">
        <w:rPr>
          <w:rFonts w:ascii="Times New Roman" w:eastAsia="新細明體" w:hAnsi="新細明體" w:cs="Times New Roman"/>
          <w:szCs w:val="24"/>
        </w:rPr>
        <w:t>與</w:t>
      </w:r>
      <w:r w:rsidRPr="00B41491">
        <w:rPr>
          <w:rFonts w:ascii="Times New Roman" w:eastAsia="新細明體" w:hAnsi="新細明體" w:cs="Times New Roman" w:hint="eastAsia"/>
          <w:szCs w:val="24"/>
        </w:rPr>
        <w:t>《</w:t>
      </w:r>
      <w:r w:rsidRPr="00B41491">
        <w:rPr>
          <w:rFonts w:ascii="Times New Roman" w:eastAsia="新細明體" w:hAnsi="新細明體" w:cs="Times New Roman"/>
          <w:szCs w:val="24"/>
        </w:rPr>
        <w:t>目得迦</w:t>
      </w:r>
      <w:r w:rsidRPr="00B41491">
        <w:rPr>
          <w:rFonts w:ascii="Times New Roman" w:eastAsia="新細明體" w:hAnsi="新細明體" w:cs="Times New Roman" w:hint="eastAsia"/>
          <w:szCs w:val="24"/>
        </w:rPr>
        <w:t>》</w:t>
      </w:r>
      <w:r w:rsidRPr="00B41491">
        <w:rPr>
          <w:rFonts w:ascii="Times New Roman" w:eastAsia="新細明體" w:hAnsi="新細明體" w:cs="Times New Roman"/>
          <w:szCs w:val="24"/>
        </w:rPr>
        <w:t>，也與「十二分教」中，「因緣」與「本事」</w:t>
      </w:r>
      <w:r w:rsidRPr="00EB48EF">
        <w:rPr>
          <w:rFonts w:asciiTheme="minorEastAsia" w:hAnsiTheme="minorEastAsia" w:cs="Times New Roman"/>
          <w:szCs w:val="24"/>
        </w:rPr>
        <w:t>──</w:t>
      </w:r>
      <w:r w:rsidRPr="00B41491">
        <w:rPr>
          <w:rFonts w:ascii="Times New Roman" w:eastAsia="新細明體" w:hAnsi="新細明體" w:cs="Times New Roman"/>
          <w:szCs w:val="24"/>
        </w:rPr>
        <w:t>前後次第相同。</w:t>
      </w:r>
      <w:r w:rsidRPr="00B41491">
        <w:rPr>
          <w:rFonts w:ascii="Times New Roman" w:eastAsia="新細明體" w:hAnsi="新細明體" w:cs="Times New Roman"/>
          <w:szCs w:val="24"/>
          <w:vertAlign w:val="superscript"/>
        </w:rPr>
        <w:footnoteReference w:id="344"/>
      </w:r>
    </w:p>
    <w:p w:rsidR="00B41491" w:rsidRPr="00B41491" w:rsidRDefault="00B41491" w:rsidP="00B41491">
      <w:pPr>
        <w:spacing w:beforeLines="30" w:before="108"/>
        <w:ind w:leftChars="50" w:left="120"/>
        <w:jc w:val="both"/>
        <w:rPr>
          <w:rFonts w:ascii="新細明體" w:eastAsia="新細明體" w:hAnsi="新細明體" w:cs="Times New Roman"/>
          <w:b/>
          <w:sz w:val="20"/>
          <w:szCs w:val="20"/>
          <w:bdr w:val="single" w:sz="4" w:space="0" w:color="auto"/>
        </w:rPr>
      </w:pPr>
      <w:r w:rsidRPr="00B41491">
        <w:rPr>
          <w:rFonts w:ascii="新細明體" w:eastAsia="新細明體" w:hAnsi="新細明體" w:cs="Times New Roman" w:hint="eastAsia"/>
          <w:b/>
          <w:sz w:val="20"/>
          <w:szCs w:val="20"/>
          <w:bdr w:val="single" w:sz="4" w:space="0" w:color="auto"/>
        </w:rPr>
        <w:lastRenderedPageBreak/>
        <w:t>（二）</w:t>
      </w:r>
      <w:r w:rsidRPr="003F530D">
        <w:rPr>
          <w:rFonts w:ascii="新細明體" w:eastAsia="新細明體" w:hAnsi="新細明體" w:cs="Times New Roman"/>
          <w:b/>
          <w:sz w:val="20"/>
          <w:szCs w:val="20"/>
          <w:bdr w:val="single" w:sz="4" w:space="0" w:color="auto"/>
        </w:rPr>
        <w:t>律的次第集成，幾乎都是隨從集經者的方式</w:t>
      </w:r>
    </w:p>
    <w:p w:rsidR="00B41491" w:rsidRPr="00B41491" w:rsidRDefault="00B41491" w:rsidP="00B41491">
      <w:pPr>
        <w:ind w:leftChars="100" w:left="240"/>
        <w:jc w:val="both"/>
        <w:rPr>
          <w:rFonts w:ascii="新細明體" w:eastAsia="新細明體" w:hAnsi="新細明體" w:cs="Times New Roman"/>
          <w:b/>
          <w:sz w:val="20"/>
          <w:szCs w:val="20"/>
          <w:bdr w:val="single" w:sz="4" w:space="0" w:color="auto"/>
        </w:rPr>
      </w:pPr>
      <w:r w:rsidRPr="00B41491">
        <w:rPr>
          <w:rFonts w:ascii="Times New Roman" w:eastAsia="新細明體" w:hAnsi="Times New Roman" w:cs="Times New Roman"/>
          <w:b/>
          <w:sz w:val="20"/>
          <w:szCs w:val="20"/>
          <w:bdr w:val="single" w:sz="4" w:space="0" w:color="auto"/>
        </w:rPr>
        <w:t>1</w:t>
      </w:r>
      <w:r w:rsidRPr="00B41491">
        <w:rPr>
          <w:rFonts w:ascii="新細明體" w:eastAsia="新細明體" w:hAnsi="新細明體" w:cs="Times New Roman" w:hint="eastAsia"/>
          <w:b/>
          <w:sz w:val="20"/>
          <w:szCs w:val="20"/>
          <w:bdr w:val="single" w:sz="4" w:space="0" w:color="auto"/>
        </w:rPr>
        <w:t>、經：依「相應教」次第集成《中》、《長》；律：依「摩得勒伽」類集為犍度</w:t>
      </w:r>
    </w:p>
    <w:p w:rsidR="00B41491" w:rsidRPr="007E02B7" w:rsidRDefault="00B41491" w:rsidP="007E02B7">
      <w:pPr>
        <w:ind w:leftChars="150" w:left="360"/>
        <w:rPr>
          <w:rFonts w:ascii="Times New Roman" w:eastAsia="新細明體" w:hAnsi="Times New Roman" w:cs="Times New Roman"/>
          <w:b/>
          <w:sz w:val="20"/>
          <w:szCs w:val="20"/>
          <w:bdr w:val="single" w:sz="4" w:space="0" w:color="auto"/>
        </w:rPr>
      </w:pPr>
      <w:r w:rsidRPr="007E02B7">
        <w:rPr>
          <w:rFonts w:ascii="Times New Roman" w:eastAsia="新細明體" w:hAnsi="Times New Roman" w:cs="Times New Roman" w:hint="eastAsia"/>
          <w:b/>
          <w:sz w:val="20"/>
          <w:szCs w:val="20"/>
          <w:bdr w:val="single" w:sz="4" w:space="0" w:color="auto"/>
        </w:rPr>
        <w:t>（</w:t>
      </w:r>
      <w:r w:rsidRPr="00B41491">
        <w:rPr>
          <w:rFonts w:ascii="Times New Roman" w:eastAsia="新細明體" w:hAnsi="Times New Roman" w:cs="Times New Roman"/>
          <w:b/>
          <w:sz w:val="20"/>
          <w:szCs w:val="20"/>
          <w:bdr w:val="single" w:sz="4" w:space="0" w:color="auto"/>
        </w:rPr>
        <w:t>1</w:t>
      </w:r>
      <w:r w:rsidRPr="007E02B7">
        <w:rPr>
          <w:rFonts w:ascii="Times New Roman" w:eastAsia="新細明體" w:hAnsi="Times New Roman" w:cs="Times New Roman" w:hint="eastAsia"/>
          <w:b/>
          <w:sz w:val="20"/>
          <w:szCs w:val="20"/>
          <w:bdr w:val="single" w:sz="4" w:space="0" w:color="auto"/>
        </w:rPr>
        <w:t>）依「相應教」（《雜》）而次第集成《中》與《長》</w:t>
      </w:r>
    </w:p>
    <w:p w:rsidR="00B41491" w:rsidRPr="00B41491" w:rsidRDefault="00B41491" w:rsidP="00B41491">
      <w:pPr>
        <w:ind w:leftChars="150" w:left="360"/>
        <w:jc w:val="both"/>
        <w:rPr>
          <w:rFonts w:ascii="Times New Roman" w:eastAsia="新細明體" w:hAnsi="新細明體" w:cs="Times New Roman"/>
          <w:szCs w:val="24"/>
        </w:rPr>
      </w:pPr>
      <w:r w:rsidRPr="00B41491">
        <w:rPr>
          <w:rFonts w:ascii="Times New Roman" w:eastAsia="新細明體" w:hAnsi="新細明體" w:cs="Times New Roman"/>
          <w:szCs w:val="24"/>
        </w:rPr>
        <w:t>「四部阿含」，是以「相應教」為本的；相應也稱為「雜」。依相應教而次第集成的，是</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中阿含</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與</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長阿含</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；「相應教」也就對</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中</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長</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而稱為</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雜阿含</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w:t>
      </w:r>
    </w:p>
    <w:p w:rsidR="00B41491" w:rsidRPr="007E02B7" w:rsidRDefault="00B41491" w:rsidP="007E02B7">
      <w:pPr>
        <w:spacing w:beforeLines="30" w:before="108"/>
        <w:ind w:leftChars="150" w:left="360"/>
        <w:rPr>
          <w:rFonts w:ascii="Times New Roman" w:eastAsia="新細明體" w:hAnsi="Times New Roman" w:cs="Times New Roman"/>
          <w:b/>
          <w:sz w:val="20"/>
          <w:szCs w:val="20"/>
          <w:bdr w:val="single" w:sz="4" w:space="0" w:color="auto"/>
        </w:rPr>
      </w:pPr>
      <w:r w:rsidRPr="007E02B7">
        <w:rPr>
          <w:rFonts w:ascii="Times New Roman" w:eastAsia="新細明體" w:hAnsi="Times New Roman" w:cs="Times New Roman" w:hint="eastAsia"/>
          <w:b/>
          <w:sz w:val="20"/>
          <w:szCs w:val="20"/>
          <w:bdr w:val="single" w:sz="4" w:space="0" w:color="auto"/>
        </w:rPr>
        <w:t>（</w:t>
      </w:r>
      <w:r w:rsidRPr="00B41491">
        <w:rPr>
          <w:rFonts w:ascii="Times New Roman" w:eastAsia="新細明體" w:hAnsi="Times New Roman" w:cs="Times New Roman"/>
          <w:b/>
          <w:sz w:val="20"/>
          <w:szCs w:val="20"/>
          <w:bdr w:val="single" w:sz="4" w:space="0" w:color="auto"/>
        </w:rPr>
        <w:t>2</w:t>
      </w:r>
      <w:r w:rsidRPr="007E02B7">
        <w:rPr>
          <w:rFonts w:ascii="Times New Roman" w:eastAsia="新細明體" w:hAnsi="Times New Roman" w:cs="Times New Roman" w:hint="eastAsia"/>
          <w:b/>
          <w:sz w:val="20"/>
          <w:szCs w:val="20"/>
          <w:bdr w:val="single" w:sz="4" w:space="0" w:color="auto"/>
        </w:rPr>
        <w:t>）依「摩得勒伽」（雜誦）而類集「犍度」</w:t>
      </w:r>
    </w:p>
    <w:p w:rsidR="00B41491" w:rsidRPr="00B41491" w:rsidRDefault="00B41491" w:rsidP="00B41491">
      <w:pPr>
        <w:ind w:leftChars="150" w:left="360"/>
        <w:jc w:val="both"/>
        <w:rPr>
          <w:rFonts w:ascii="Times New Roman" w:eastAsia="新細明體" w:hAnsi="新細明體" w:cs="Times New Roman"/>
          <w:szCs w:val="24"/>
        </w:rPr>
      </w:pPr>
      <w:r w:rsidRPr="00B41491">
        <w:rPr>
          <w:rFonts w:ascii="Times New Roman" w:eastAsia="新細明體" w:hAnsi="新細明體" w:cs="Times New Roman"/>
          <w:szCs w:val="24"/>
        </w:rPr>
        <w:t>這一集成的情形，與律部的從「摩得勒伽」而類集為「犍度」，非常一致。起初，「摩得勒伽」總稱為「雜誦」（頌）：從此類集而成的，說一切有部名為「七法」、「八法」，銅鍱部（</w:t>
      </w:r>
      <w:r w:rsidRPr="00B41491">
        <w:rPr>
          <w:rFonts w:ascii="Times New Roman" w:eastAsia="新細明體" w:hAnsi="Times New Roman" w:cs="Times New Roman"/>
          <w:szCs w:val="24"/>
        </w:rPr>
        <w:t>Tāmra</w:t>
      </w:r>
      <w:r w:rsidRPr="00B41491">
        <w:rPr>
          <w:rFonts w:ascii="Times New Roman" w:eastAsia="新細明體" w:hAnsi="Times New Roman" w:cs="Times New Roman" w:hint="eastAsia"/>
          <w:szCs w:val="24"/>
        </w:rPr>
        <w:t>-</w:t>
      </w:r>
      <w:r w:rsidRPr="00B41491">
        <w:rPr>
          <w:rFonts w:ascii="Times New Roman" w:eastAsia="MS Mincho" w:hAnsi="Times New Roman" w:cs="Times New Roman"/>
          <w:szCs w:val="24"/>
        </w:rPr>
        <w:t>ś</w:t>
      </w:r>
      <w:r w:rsidRPr="00B41491">
        <w:rPr>
          <w:rFonts w:ascii="Times New Roman" w:eastAsia="新細明體" w:hAnsi="Times New Roman" w:cs="Times New Roman"/>
          <w:szCs w:val="24"/>
        </w:rPr>
        <w:t>ā</w:t>
      </w:r>
      <w:r w:rsidRPr="00B41491">
        <w:rPr>
          <w:rFonts w:ascii="Cambria Math" w:eastAsia="新細明體" w:hAnsi="Cambria Math" w:cs="Cambria Math"/>
          <w:szCs w:val="24"/>
        </w:rPr>
        <w:t>ṭ</w:t>
      </w:r>
      <w:r w:rsidRPr="00B41491">
        <w:rPr>
          <w:rFonts w:ascii="Times New Roman" w:eastAsia="新細明體" w:hAnsi="Times New Roman" w:cs="Times New Roman"/>
          <w:szCs w:val="24"/>
        </w:rPr>
        <w:t>īya</w:t>
      </w:r>
      <w:r w:rsidRPr="00B41491">
        <w:rPr>
          <w:rFonts w:ascii="Times New Roman" w:eastAsia="新細明體" w:hAnsi="新細明體" w:cs="Times New Roman"/>
          <w:szCs w:val="24"/>
        </w:rPr>
        <w:t>）名為「大品」、「小品」（與</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長</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中</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相同）。「雜誦」的部份，名為「雜事」。</w:t>
      </w:r>
      <w:r w:rsidRPr="00B41491">
        <w:rPr>
          <w:rFonts w:ascii="Times New Roman" w:eastAsia="新細明體" w:hAnsi="新細明體" w:cs="Times New Roman"/>
          <w:szCs w:val="24"/>
          <w:vertAlign w:val="superscript"/>
        </w:rPr>
        <w:footnoteReference w:id="345"/>
      </w:r>
    </w:p>
    <w:p w:rsidR="00B41491" w:rsidRPr="003F530D" w:rsidRDefault="00B41491" w:rsidP="00B41491">
      <w:pPr>
        <w:spacing w:beforeLines="30" w:before="108"/>
        <w:ind w:leftChars="100" w:left="240"/>
        <w:jc w:val="both"/>
        <w:rPr>
          <w:rFonts w:ascii="Times New Roman" w:eastAsia="新細明體" w:hAnsi="Times New Roman" w:cs="Times New Roman"/>
          <w:b/>
          <w:sz w:val="20"/>
          <w:szCs w:val="20"/>
          <w:bdr w:val="single" w:sz="4" w:space="0" w:color="auto"/>
        </w:rPr>
      </w:pPr>
      <w:r w:rsidRPr="00B41491">
        <w:rPr>
          <w:rFonts w:ascii="Times New Roman" w:eastAsia="新細明體" w:hAnsi="Times New Roman" w:cs="Times New Roman"/>
          <w:b/>
          <w:sz w:val="20"/>
          <w:szCs w:val="20"/>
          <w:bdr w:val="single" w:sz="4" w:space="0" w:color="auto"/>
        </w:rPr>
        <w:t>2</w:t>
      </w:r>
      <w:r w:rsidRPr="003F530D">
        <w:rPr>
          <w:rFonts w:ascii="Times New Roman" w:eastAsia="新細明體" w:hAnsi="Times New Roman" w:cs="Times New Roman" w:hint="eastAsia"/>
          <w:b/>
          <w:sz w:val="20"/>
          <w:szCs w:val="20"/>
          <w:bdr w:val="single" w:sz="4" w:space="0" w:color="auto"/>
        </w:rPr>
        <w:t>、依增一法而集成「增壹」，也與律部別立「增一部」相當</w:t>
      </w:r>
    </w:p>
    <w:p w:rsidR="00B41491" w:rsidRPr="00B41491" w:rsidRDefault="00B41491" w:rsidP="00B41491">
      <w:pPr>
        <w:ind w:leftChars="100" w:left="240"/>
        <w:jc w:val="both"/>
        <w:rPr>
          <w:rFonts w:ascii="Times New Roman" w:eastAsia="新細明體" w:hAnsi="新細明體" w:cs="Times New Roman"/>
          <w:szCs w:val="24"/>
        </w:rPr>
      </w:pPr>
      <w:r w:rsidRPr="00B41491">
        <w:rPr>
          <w:rFonts w:ascii="Times New Roman" w:eastAsia="新細明體" w:hAnsi="新細明體" w:cs="Times New Roman"/>
          <w:szCs w:val="24"/>
        </w:rPr>
        <w:t>至於契經的，依增一法而集成「增壹阿含」，也與律部的別立「增一部」一樣。</w:t>
      </w:r>
      <w:r w:rsidRPr="00B41491">
        <w:rPr>
          <w:rFonts w:ascii="Times New Roman" w:eastAsia="新細明體" w:hAnsi="新細明體" w:cs="Times New Roman"/>
          <w:szCs w:val="24"/>
          <w:vertAlign w:val="superscript"/>
        </w:rPr>
        <w:footnoteReference w:id="346"/>
      </w:r>
    </w:p>
    <w:p w:rsidR="00B41491" w:rsidRPr="00B41491" w:rsidRDefault="00B41491" w:rsidP="003F530D">
      <w:pPr>
        <w:spacing w:beforeLines="30" w:before="108"/>
        <w:ind w:leftChars="100" w:left="240"/>
        <w:jc w:val="both"/>
        <w:rPr>
          <w:rFonts w:ascii="新細明體" w:eastAsia="新細明體" w:hAnsi="新細明體" w:cs="Times New Roman"/>
          <w:szCs w:val="24"/>
        </w:rPr>
      </w:pPr>
      <w:r w:rsidRPr="00B41491">
        <w:rPr>
          <w:rFonts w:ascii="Times New Roman" w:eastAsia="新細明體" w:hAnsi="Times New Roman" w:cs="Times New Roman"/>
          <w:b/>
          <w:sz w:val="20"/>
          <w:szCs w:val="20"/>
          <w:bdr w:val="single" w:sz="4" w:space="0" w:color="auto"/>
        </w:rPr>
        <w:t>3</w:t>
      </w:r>
      <w:r w:rsidRPr="00B41491">
        <w:rPr>
          <w:rFonts w:ascii="新細明體" w:eastAsia="新細明體" w:hAnsi="新細明體" w:cs="Times New Roman" w:hint="eastAsia"/>
          <w:b/>
          <w:sz w:val="20"/>
          <w:szCs w:val="20"/>
          <w:bdr w:val="single" w:sz="4" w:space="0" w:color="auto"/>
        </w:rPr>
        <w:t>、結說</w:t>
      </w:r>
    </w:p>
    <w:p w:rsidR="00B41491" w:rsidRPr="00B41491" w:rsidRDefault="00B41491" w:rsidP="007E02B7">
      <w:pPr>
        <w:ind w:leftChars="100" w:left="240"/>
        <w:jc w:val="both"/>
        <w:rPr>
          <w:rFonts w:ascii="Times New Roman" w:eastAsia="新細明體" w:hAnsi="Times New Roman" w:cs="Times New Roman"/>
          <w:szCs w:val="24"/>
        </w:rPr>
      </w:pPr>
      <w:r w:rsidRPr="00B41491">
        <w:rPr>
          <w:rFonts w:ascii="Times New Roman" w:eastAsia="新細明體" w:hAnsi="新細明體" w:cs="Times New Roman"/>
          <w:szCs w:val="24"/>
        </w:rPr>
        <w:t>（四部）經典的集成在前，律的次第集成，幾乎都是隨從集經者的方式。這點，我在</w:t>
      </w:r>
      <w:r w:rsidRPr="00B41491">
        <w:rPr>
          <w:rFonts w:ascii="新細明體" w:eastAsia="新細明體" w:hAnsi="新細明體" w:cs="Times New Roman" w:hint="eastAsia"/>
          <w:szCs w:val="24"/>
        </w:rPr>
        <w:t>《</w:t>
      </w:r>
      <w:r w:rsidRPr="00B41491">
        <w:rPr>
          <w:rFonts w:ascii="新細明體" w:eastAsia="新細明體" w:hAnsi="新細明體" w:cs="Times New Roman"/>
          <w:szCs w:val="24"/>
        </w:rPr>
        <w:t>印度之佛教</w:t>
      </w:r>
      <w:r w:rsidRPr="00B41491">
        <w:rPr>
          <w:rFonts w:ascii="新細明體" w:eastAsia="新細明體" w:hAnsi="新細明體" w:cs="Times New Roman" w:hint="eastAsia"/>
          <w:szCs w:val="24"/>
        </w:rPr>
        <w:t>》</w:t>
      </w:r>
      <w:r w:rsidRPr="00B41491">
        <w:rPr>
          <w:rFonts w:ascii="Times New Roman" w:eastAsia="新細明體" w:hAnsi="新細明體" w:cs="Times New Roman"/>
          <w:szCs w:val="24"/>
        </w:rPr>
        <w:t>（</w:t>
      </w:r>
      <w:r w:rsidRPr="00B41491">
        <w:rPr>
          <w:rFonts w:ascii="Times New Roman" w:eastAsia="SimSun" w:hAnsi="新細明體" w:cs="Times New Roman" w:hint="eastAsia"/>
          <w:szCs w:val="24"/>
        </w:rPr>
        <w:t>76</w:t>
      </w:r>
      <w:r w:rsidRPr="00B41491">
        <w:rPr>
          <w:rFonts w:ascii="Times New Roman" w:eastAsia="新細明體" w:hAnsi="新細明體" w:cs="Times New Roman" w:hint="eastAsia"/>
          <w:szCs w:val="24"/>
        </w:rPr>
        <w:t>-</w:t>
      </w:r>
      <w:r w:rsidRPr="00B41491">
        <w:rPr>
          <w:rFonts w:ascii="Times New Roman" w:eastAsia="SimSun" w:hAnsi="新細明體" w:cs="Times New Roman" w:hint="eastAsia"/>
          <w:szCs w:val="24"/>
        </w:rPr>
        <w:t>77</w:t>
      </w:r>
      <w:r w:rsidRPr="00B41491">
        <w:rPr>
          <w:rFonts w:ascii="Times New Roman" w:eastAsia="新細明體" w:hAnsi="新細明體" w:cs="Times New Roman"/>
          <w:szCs w:val="24"/>
        </w:rPr>
        <w:t>）早就指出了：</w:t>
      </w:r>
      <w:r w:rsidRPr="00EB48EF">
        <w:rPr>
          <w:rFonts w:ascii="Times New Roman" w:eastAsia="新細明體" w:hAnsi="Times New Roman" w:cs="Times New Roman" w:hint="eastAsia"/>
          <w:sz w:val="22"/>
          <w:szCs w:val="24"/>
          <w:shd w:val="pct15" w:color="auto" w:fill="FFFFFF"/>
        </w:rPr>
        <w:t>（</w:t>
      </w:r>
      <w:r w:rsidRPr="00EB48EF">
        <w:rPr>
          <w:rFonts w:ascii="Times New Roman" w:eastAsia="新細明體" w:hAnsi="Times New Roman" w:cs="Times New Roman"/>
          <w:sz w:val="22"/>
          <w:szCs w:val="24"/>
          <w:shd w:val="pct15" w:color="auto" w:fill="FFFFFF"/>
        </w:rPr>
        <w:t>p.</w:t>
      </w:r>
      <w:r w:rsidRPr="00EB48EF">
        <w:rPr>
          <w:rFonts w:ascii="Times New Roman" w:eastAsia="新細明體" w:hAnsi="Times New Roman" w:cs="Times New Roman" w:hint="eastAsia"/>
          <w:sz w:val="22"/>
          <w:szCs w:val="24"/>
          <w:shd w:val="pct15" w:color="auto" w:fill="FFFFFF"/>
        </w:rPr>
        <w:t>792</w:t>
      </w:r>
      <w:r w:rsidRPr="00EB48EF">
        <w:rPr>
          <w:rFonts w:ascii="Times New Roman" w:eastAsia="新細明體" w:hAnsi="Times New Roman" w:cs="Times New Roman" w:hint="eastAsia"/>
          <w:sz w:val="22"/>
          <w:szCs w:val="24"/>
          <w:shd w:val="pct15" w:color="auto" w:fill="FFFFFF"/>
        </w:rPr>
        <w:t>）</w:t>
      </w:r>
    </w:p>
    <w:p w:rsidR="00B41491" w:rsidRDefault="00B41491" w:rsidP="00951B25">
      <w:pPr>
        <w:spacing w:beforeLines="50" w:before="180"/>
        <w:ind w:leftChars="300" w:left="720"/>
        <w:jc w:val="both"/>
        <w:rPr>
          <w:rFonts w:ascii="Times New Roman" w:eastAsia="新細明體" w:hAnsi="Times New Roman" w:cs="Times New Roman"/>
        </w:rPr>
      </w:pPr>
      <w:r w:rsidRPr="00B41491">
        <w:rPr>
          <w:rFonts w:ascii="標楷體" w:eastAsia="標楷體" w:hAnsi="標楷體" w:cs="Times New Roman"/>
          <w:szCs w:val="24"/>
        </w:rPr>
        <w:t>「演相應教為四含，與律典之更張，頗見一致。律則以雜跋渠為本……集為諸犍度，別立為七法、八法，或大品、小品，仍名其遺餘者為雜事。法則以相應教為本……演為長含、中含，而名其本教為雜含。阿含之有增一，亦猶毘奈耶之有增一也」。</w:t>
      </w:r>
    </w:p>
    <w:sectPr w:rsidR="00B41491" w:rsidSect="00951B25">
      <w:headerReference w:type="even" r:id="rId26"/>
      <w:headerReference w:type="default" r:id="rId27"/>
      <w:pgSz w:w="11906" w:h="16838"/>
      <w:pgMar w:top="1418" w:right="1418" w:bottom="1418" w:left="1418" w:header="851" w:footer="992" w:gutter="0"/>
      <w:pgNumType w:start="106"/>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4D8C" w:rsidRDefault="000D4D8C" w:rsidP="00CC6529">
      <w:r>
        <w:separator/>
      </w:r>
    </w:p>
  </w:endnote>
  <w:endnote w:type="continuationSeparator" w:id="0">
    <w:p w:rsidR="000D4D8C" w:rsidRDefault="000D4D8C" w:rsidP="00CC6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riRomanPali CB">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Ext Roman">
    <w:panose1 w:val="02020603050405020304"/>
    <w:charset w:val="00"/>
    <w:family w:val="roman"/>
    <w:pitch w:val="variable"/>
    <w:sig w:usb0="A0002AEF" w:usb1="4000387A" w:usb2="00000028" w:usb3="00000000" w:csb0="000001FF" w:csb1="00000000"/>
  </w:font>
  <w:font w:name="華康行楷體W5">
    <w:altName w:val="Arial Unicode MS"/>
    <w:charset w:val="88"/>
    <w:family w:val="script"/>
    <w:pitch w:val="fixed"/>
    <w:sig w:usb0="00000000" w:usb1="28091800" w:usb2="00000016" w:usb3="00000000" w:csb0="00100000" w:csb1="00000000"/>
  </w:font>
  <w:font w:name="VU Times">
    <w:altName w:val="Times New Roman"/>
    <w:charset w:val="00"/>
    <w:family w:val="roman"/>
    <w:pitch w:val="variable"/>
    <w:sig w:usb0="00000000"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hzk1 ys">
    <w:altName w:val="MS Mincho"/>
    <w:panose1 w:val="00000000000000000000"/>
    <w:charset w:val="00"/>
    <w:family w:val="roman"/>
    <w:notTrueType/>
    <w:pitch w:val="default"/>
    <w:sig w:usb0="00000003" w:usb1="00000000" w:usb2="00000000" w:usb3="00000000" w:csb0="00000001" w:csb1="00000000"/>
  </w:font>
  <w:font w:name="Foreign1">
    <w:panose1 w:val="02020603050405020304"/>
    <w:charset w:val="00"/>
    <w:family w:val="roman"/>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新細明體-ExtB">
    <w:altName w:val="Arial Unicode MS"/>
    <w:panose1 w:val="02020500000000000000"/>
    <w:charset w:val="88"/>
    <w:family w:val="roman"/>
    <w:pitch w:val="variable"/>
    <w:sig w:usb0="8000002F" w:usb1="0A080008" w:usb2="00000010" w:usb3="00000000" w:csb0="00100001" w:csb1="00000000"/>
  </w:font>
  <w:font w:name="華康中明體">
    <w:altName w:val="Arial Unicode MS"/>
    <w:panose1 w:val="02010609000101010101"/>
    <w:charset w:val="88"/>
    <w:family w:val="modern"/>
    <w:pitch w:val="fixed"/>
    <w:sig w:usb0="00000001" w:usb1="08080000" w:usb2="00000010" w:usb3="00000000" w:csb0="00100000" w:csb1="00000000"/>
  </w:font>
  <w:font w:name="Gandhari Unicode">
    <w:panose1 w:val="02000400000000000000"/>
    <w:charset w:val="00"/>
    <w:family w:val="auto"/>
    <w:pitch w:val="variable"/>
    <w:sig w:usb0="A10000FF" w:usb1="1001C0EB" w:usb2="00000000" w:usb3="00000000" w:csb0="800101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6495155"/>
      <w:docPartObj>
        <w:docPartGallery w:val="Page Numbers (Bottom of Page)"/>
        <w:docPartUnique/>
      </w:docPartObj>
    </w:sdtPr>
    <w:sdtEndPr/>
    <w:sdtContent>
      <w:p w:rsidR="00806790" w:rsidRDefault="00806790" w:rsidP="00951B25">
        <w:pPr>
          <w:pStyle w:val="a5"/>
          <w:jc w:val="center"/>
        </w:pPr>
        <w:r w:rsidRPr="00951B25">
          <w:rPr>
            <w:rFonts w:ascii="Times New Roman" w:hAnsi="Times New Roman" w:cs="Times New Roman"/>
          </w:rPr>
          <w:fldChar w:fldCharType="begin"/>
        </w:r>
        <w:r w:rsidRPr="00951B25">
          <w:rPr>
            <w:rFonts w:ascii="Times New Roman" w:hAnsi="Times New Roman" w:cs="Times New Roman"/>
          </w:rPr>
          <w:instrText>PAGE   \* MERGEFORMAT</w:instrText>
        </w:r>
        <w:r w:rsidRPr="00951B25">
          <w:rPr>
            <w:rFonts w:ascii="Times New Roman" w:hAnsi="Times New Roman" w:cs="Times New Roman"/>
          </w:rPr>
          <w:fldChar w:fldCharType="separate"/>
        </w:r>
        <w:r w:rsidR="009F6BCB" w:rsidRPr="009F6BCB">
          <w:rPr>
            <w:rFonts w:ascii="Times New Roman" w:hAnsi="Times New Roman" w:cs="Times New Roman"/>
            <w:noProof/>
            <w:lang w:val="zh-TW"/>
          </w:rPr>
          <w:t>54</w:t>
        </w:r>
        <w:r w:rsidRPr="00951B25">
          <w:rPr>
            <w:rFonts w:ascii="Times New Roman" w:hAnsi="Times New Roman" w:cs="Times New Roman"/>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790" w:rsidRPr="00804C02" w:rsidRDefault="00806790" w:rsidP="00804C02">
    <w:pPr>
      <w:pStyle w:val="a5"/>
      <w:jc w:val="center"/>
      <w:rPr>
        <w:rFonts w:ascii="Times New Roman" w:hAnsi="Times New Roman" w:cs="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1719993"/>
      <w:docPartObj>
        <w:docPartGallery w:val="Page Numbers (Bottom of Page)"/>
        <w:docPartUnique/>
      </w:docPartObj>
    </w:sdtPr>
    <w:sdtEndPr>
      <w:rPr>
        <w:rFonts w:ascii="Times New Roman" w:hAnsi="Times New Roman" w:cs="Times New Roman"/>
      </w:rPr>
    </w:sdtEndPr>
    <w:sdtContent>
      <w:p w:rsidR="00806790" w:rsidRPr="00804C02" w:rsidRDefault="00806790" w:rsidP="00804C02">
        <w:pPr>
          <w:pStyle w:val="a5"/>
          <w:jc w:val="center"/>
          <w:rPr>
            <w:rFonts w:ascii="Times New Roman" w:hAnsi="Times New Roman" w:cs="Times New Roman"/>
          </w:rPr>
        </w:pPr>
        <w:r w:rsidRPr="00804C02">
          <w:rPr>
            <w:rFonts w:ascii="Times New Roman" w:hAnsi="Times New Roman" w:cs="Times New Roman"/>
          </w:rPr>
          <w:fldChar w:fldCharType="begin"/>
        </w:r>
        <w:r w:rsidRPr="00804C02">
          <w:rPr>
            <w:rFonts w:ascii="Times New Roman" w:hAnsi="Times New Roman" w:cs="Times New Roman"/>
          </w:rPr>
          <w:instrText>PAGE   \* MERGEFORMAT</w:instrText>
        </w:r>
        <w:r w:rsidRPr="00804C02">
          <w:rPr>
            <w:rFonts w:ascii="Times New Roman" w:hAnsi="Times New Roman" w:cs="Times New Roman"/>
          </w:rPr>
          <w:fldChar w:fldCharType="separate"/>
        </w:r>
        <w:r w:rsidR="000F2BB1" w:rsidRPr="000F2BB1">
          <w:rPr>
            <w:rFonts w:ascii="Times New Roman" w:hAnsi="Times New Roman" w:cs="Times New Roman"/>
            <w:noProof/>
            <w:lang w:val="zh-TW"/>
          </w:rPr>
          <w:t>37</w:t>
        </w:r>
        <w:r w:rsidRPr="00804C02">
          <w:rPr>
            <w:rFonts w:ascii="Times New Roman" w:hAnsi="Times New Roman" w:cs="Times New Roman"/>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6612576"/>
      <w:docPartObj>
        <w:docPartGallery w:val="Page Numbers (Bottom of Page)"/>
        <w:docPartUnique/>
      </w:docPartObj>
    </w:sdtPr>
    <w:sdtEndPr>
      <w:rPr>
        <w:rFonts w:ascii="Times New Roman" w:hAnsi="Times New Roman" w:cs="Times New Roman"/>
      </w:rPr>
    </w:sdtEndPr>
    <w:sdtContent>
      <w:p w:rsidR="00806790" w:rsidRPr="00806790" w:rsidRDefault="00806790" w:rsidP="00806790">
        <w:pPr>
          <w:pStyle w:val="a5"/>
          <w:jc w:val="center"/>
          <w:rPr>
            <w:rFonts w:ascii="Times New Roman" w:hAnsi="Times New Roman" w:cs="Times New Roman"/>
          </w:rPr>
        </w:pPr>
        <w:r w:rsidRPr="00806790">
          <w:rPr>
            <w:rFonts w:ascii="Times New Roman" w:hAnsi="Times New Roman" w:cs="Times New Roman"/>
          </w:rPr>
          <w:fldChar w:fldCharType="begin"/>
        </w:r>
        <w:r w:rsidRPr="00806790">
          <w:rPr>
            <w:rFonts w:ascii="Times New Roman" w:hAnsi="Times New Roman" w:cs="Times New Roman"/>
          </w:rPr>
          <w:instrText>PAGE   \* MERGEFORMAT</w:instrText>
        </w:r>
        <w:r w:rsidRPr="00806790">
          <w:rPr>
            <w:rFonts w:ascii="Times New Roman" w:hAnsi="Times New Roman" w:cs="Times New Roman"/>
          </w:rPr>
          <w:fldChar w:fldCharType="separate"/>
        </w:r>
        <w:r w:rsidR="000F2BB1" w:rsidRPr="000F2BB1">
          <w:rPr>
            <w:rFonts w:ascii="Times New Roman" w:hAnsi="Times New Roman" w:cs="Times New Roman"/>
            <w:noProof/>
            <w:lang w:val="zh-TW"/>
          </w:rPr>
          <w:t>1</w:t>
        </w:r>
        <w:r w:rsidRPr="00806790">
          <w:rPr>
            <w:rFonts w:ascii="Times New Roman" w:hAnsi="Times New Roman" w:cs="Times New Roman"/>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4020645"/>
      <w:docPartObj>
        <w:docPartGallery w:val="Page Numbers (Bottom of Page)"/>
        <w:docPartUnique/>
      </w:docPartObj>
    </w:sdtPr>
    <w:sdtEndPr>
      <w:rPr>
        <w:rFonts w:ascii="Times New Roman" w:hAnsi="Times New Roman" w:cs="Times New Roman"/>
      </w:rPr>
    </w:sdtEndPr>
    <w:sdtContent>
      <w:p w:rsidR="00806790" w:rsidRPr="00947B3F" w:rsidRDefault="00806790" w:rsidP="00AC5C25">
        <w:pPr>
          <w:pStyle w:val="a5"/>
          <w:jc w:val="center"/>
          <w:rPr>
            <w:rFonts w:ascii="Times New Roman" w:hAnsi="Times New Roman" w:cs="Times New Roman"/>
          </w:rPr>
        </w:pPr>
        <w:r w:rsidRPr="00947B3F">
          <w:rPr>
            <w:rFonts w:ascii="Times New Roman" w:hAnsi="Times New Roman" w:cs="Times New Roman"/>
          </w:rPr>
          <w:fldChar w:fldCharType="begin"/>
        </w:r>
        <w:r w:rsidRPr="00947B3F">
          <w:rPr>
            <w:rFonts w:ascii="Times New Roman" w:hAnsi="Times New Roman" w:cs="Times New Roman"/>
          </w:rPr>
          <w:instrText>PAGE   \* MERGEFORMAT</w:instrText>
        </w:r>
        <w:r w:rsidRPr="00947B3F">
          <w:rPr>
            <w:rFonts w:ascii="Times New Roman" w:hAnsi="Times New Roman" w:cs="Times New Roman"/>
          </w:rPr>
          <w:fldChar w:fldCharType="separate"/>
        </w:r>
        <w:r w:rsidR="009F6BCB" w:rsidRPr="009F6BCB">
          <w:rPr>
            <w:rFonts w:ascii="Times New Roman" w:hAnsi="Times New Roman" w:cs="Times New Roman"/>
            <w:noProof/>
            <w:lang w:val="zh-TW"/>
          </w:rPr>
          <w:t>55</w:t>
        </w:r>
        <w:r w:rsidRPr="00947B3F">
          <w:rPr>
            <w:rFonts w:ascii="Times New Roman" w:hAnsi="Times New Roman" w:cs="Times New Roman"/>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24119"/>
      <w:docPartObj>
        <w:docPartGallery w:val="Page Numbers (Bottom of Page)"/>
        <w:docPartUnique/>
      </w:docPartObj>
    </w:sdtPr>
    <w:sdtEndPr>
      <w:rPr>
        <w:rFonts w:ascii="Times New Roman" w:hAnsi="Times New Roman" w:cs="Times New Roman"/>
      </w:rPr>
    </w:sdtEndPr>
    <w:sdtContent>
      <w:p w:rsidR="00806790" w:rsidRPr="002E336C" w:rsidRDefault="00806790" w:rsidP="00B41491">
        <w:pPr>
          <w:pStyle w:val="a5"/>
          <w:jc w:val="center"/>
          <w:rPr>
            <w:rFonts w:ascii="Times New Roman" w:hAnsi="Times New Roman" w:cs="Times New Roman"/>
          </w:rPr>
        </w:pPr>
        <w:r w:rsidRPr="002E336C">
          <w:rPr>
            <w:rFonts w:ascii="Times New Roman" w:hAnsi="Times New Roman" w:cs="Times New Roman"/>
          </w:rPr>
          <w:fldChar w:fldCharType="begin"/>
        </w:r>
        <w:r w:rsidRPr="002E336C">
          <w:rPr>
            <w:rFonts w:ascii="Times New Roman" w:hAnsi="Times New Roman" w:cs="Times New Roman"/>
          </w:rPr>
          <w:instrText xml:space="preserve"> PAGE   \* MERGEFORMAT </w:instrText>
        </w:r>
        <w:r w:rsidRPr="002E336C">
          <w:rPr>
            <w:rFonts w:ascii="Times New Roman" w:hAnsi="Times New Roman" w:cs="Times New Roman"/>
          </w:rPr>
          <w:fldChar w:fldCharType="separate"/>
        </w:r>
        <w:r w:rsidR="000F2BB1" w:rsidRPr="000F2BB1">
          <w:rPr>
            <w:rFonts w:ascii="Times New Roman" w:hAnsi="Times New Roman" w:cs="Times New Roman"/>
            <w:noProof/>
            <w:lang w:val="zh-TW"/>
          </w:rPr>
          <w:t>109</w:t>
        </w:r>
        <w:r w:rsidRPr="002E336C">
          <w:rPr>
            <w:rFonts w:ascii="Times New Roman" w:hAnsi="Times New Roman" w:cs="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4D8C" w:rsidRDefault="000D4D8C" w:rsidP="00CC6529">
      <w:r>
        <w:separator/>
      </w:r>
    </w:p>
  </w:footnote>
  <w:footnote w:type="continuationSeparator" w:id="0">
    <w:p w:rsidR="000D4D8C" w:rsidRDefault="000D4D8C" w:rsidP="00CC6529">
      <w:r>
        <w:continuationSeparator/>
      </w:r>
    </w:p>
  </w:footnote>
  <w:footnote w:id="1">
    <w:p w:rsidR="00806790" w:rsidRPr="0025270E" w:rsidRDefault="00806790">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p.702,n.1]</w:t>
      </w:r>
      <w:r w:rsidRPr="0025270E">
        <w:rPr>
          <w:rFonts w:ascii="Times New Roman" w:hAnsi="Times New Roman" w:cs="Times New Roman"/>
          <w:sz w:val="22"/>
          <w:szCs w:val="22"/>
        </w:rPr>
        <w:t>《根本說一切有部毘奈耶雜事》卷</w:t>
      </w:r>
      <w:r w:rsidRPr="0025270E">
        <w:rPr>
          <w:rFonts w:ascii="Times New Roman" w:hAnsi="Times New Roman" w:cs="Times New Roman"/>
          <w:sz w:val="22"/>
          <w:szCs w:val="22"/>
        </w:rPr>
        <w:t>39</w:t>
      </w:r>
      <w:r w:rsidRPr="0025270E">
        <w:rPr>
          <w:rFonts w:ascii="Times New Roman" w:hAnsi="Times New Roman" w:cs="Times New Roman"/>
          <w:sz w:val="22"/>
          <w:szCs w:val="22"/>
        </w:rPr>
        <w:t>（大正</w:t>
      </w:r>
      <w:r w:rsidRPr="0025270E">
        <w:rPr>
          <w:rFonts w:ascii="Times New Roman" w:hAnsi="Times New Roman" w:cs="Times New Roman"/>
          <w:sz w:val="22"/>
          <w:szCs w:val="22"/>
        </w:rPr>
        <w:t>24</w:t>
      </w:r>
      <w:r w:rsidRPr="0025270E">
        <w:rPr>
          <w:rFonts w:ascii="Times New Roman" w:eastAsia="新細明體" w:hAnsi="Times New Roman" w:cs="Times New Roman"/>
          <w:sz w:val="22"/>
          <w:szCs w:val="22"/>
        </w:rPr>
        <w:t>，</w:t>
      </w:r>
      <w:r w:rsidRPr="0025270E">
        <w:rPr>
          <w:rFonts w:ascii="Times New Roman" w:hAnsi="Times New Roman" w:cs="Times New Roman"/>
          <w:sz w:val="22"/>
          <w:szCs w:val="22"/>
        </w:rPr>
        <w:t>407b</w:t>
      </w:r>
      <w:r w:rsidRPr="0025270E">
        <w:rPr>
          <w:rFonts w:ascii="Times New Roman" w:hAnsi="Times New Roman" w:cs="Times New Roman"/>
          <w:sz w:val="22"/>
          <w:szCs w:val="22"/>
        </w:rPr>
        <w:t>）。</w:t>
      </w:r>
    </w:p>
  </w:footnote>
  <w:footnote w:id="2">
    <w:p w:rsidR="00806790" w:rsidRPr="0025270E" w:rsidRDefault="00806790">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proofErr w:type="gramStart"/>
      <w:r w:rsidRPr="0025270E">
        <w:rPr>
          <w:rFonts w:ascii="Times New Roman" w:hAnsi="Times New Roman" w:cs="Times New Roman"/>
          <w:sz w:val="22"/>
          <w:szCs w:val="22"/>
        </w:rPr>
        <w:t>鳩</w:t>
      </w:r>
      <w:proofErr w:type="gramEnd"/>
      <w:r w:rsidRPr="0025270E">
        <w:rPr>
          <w:rFonts w:ascii="Times New Roman" w:hAnsi="Times New Roman" w:cs="Times New Roman"/>
          <w:sz w:val="22"/>
          <w:szCs w:val="22"/>
        </w:rPr>
        <w:t>集：搜集；聚集。</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《漢語大詞典》</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十二</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w:t>
      </w:r>
      <w:r w:rsidRPr="0025270E">
        <w:rPr>
          <w:rFonts w:ascii="Times New Roman" w:hAnsi="Times New Roman" w:cs="Times New Roman"/>
          <w:sz w:val="22"/>
          <w:szCs w:val="22"/>
        </w:rPr>
        <w:t>p.1038</w:t>
      </w:r>
      <w:proofErr w:type="gramStart"/>
      <w:r w:rsidRPr="0025270E">
        <w:rPr>
          <w:rFonts w:ascii="Times New Roman" w:hAnsi="Times New Roman" w:cs="Times New Roman"/>
          <w:sz w:val="22"/>
          <w:szCs w:val="22"/>
        </w:rPr>
        <w:t>）</w:t>
      </w:r>
      <w:proofErr w:type="gramEnd"/>
    </w:p>
  </w:footnote>
  <w:footnote w:id="3">
    <w:p w:rsidR="00806790" w:rsidRPr="0025270E" w:rsidRDefault="00806790">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sz w:val="22"/>
          <w:szCs w:val="22"/>
        </w:rPr>
        <w:t>原書</w:t>
      </w:r>
      <w:r w:rsidRPr="0025270E">
        <w:rPr>
          <w:rFonts w:ascii="Times New Roman" w:hAnsi="Times New Roman" w:cs="Times New Roman"/>
          <w:sz w:val="22"/>
          <w:szCs w:val="22"/>
        </w:rPr>
        <w:t>p.702,n.2]</w:t>
      </w:r>
      <w:r w:rsidRPr="0025270E">
        <w:rPr>
          <w:rFonts w:ascii="Times New Roman" w:hAnsi="Times New Roman" w:cs="Times New Roman"/>
          <w:sz w:val="22"/>
          <w:szCs w:val="22"/>
        </w:rPr>
        <w:t>《瑜伽師地論》卷</w:t>
      </w:r>
      <w:r w:rsidRPr="0025270E">
        <w:rPr>
          <w:rFonts w:ascii="Times New Roman" w:hAnsi="Times New Roman" w:cs="Times New Roman"/>
          <w:sz w:val="22"/>
          <w:szCs w:val="22"/>
        </w:rPr>
        <w:t>85</w:t>
      </w:r>
      <w:r w:rsidRPr="0025270E">
        <w:rPr>
          <w:rFonts w:ascii="Times New Roman" w:hAnsi="Times New Roman" w:cs="Times New Roman"/>
          <w:sz w:val="22"/>
          <w:szCs w:val="22"/>
        </w:rPr>
        <w:t>（大正</w:t>
      </w:r>
      <w:r w:rsidRPr="0025270E">
        <w:rPr>
          <w:rFonts w:ascii="Times New Roman" w:hAnsi="Times New Roman" w:cs="Times New Roman"/>
          <w:sz w:val="22"/>
          <w:szCs w:val="22"/>
        </w:rPr>
        <w:t>30</w:t>
      </w:r>
      <w:r w:rsidRPr="0025270E">
        <w:rPr>
          <w:rFonts w:ascii="Times New Roman" w:eastAsia="新細明體" w:hAnsi="Times New Roman" w:cs="Times New Roman"/>
          <w:sz w:val="22"/>
          <w:szCs w:val="22"/>
        </w:rPr>
        <w:t>，</w:t>
      </w:r>
      <w:r w:rsidRPr="0025270E">
        <w:rPr>
          <w:rFonts w:ascii="Times New Roman" w:hAnsi="Times New Roman" w:cs="Times New Roman"/>
          <w:sz w:val="22"/>
          <w:szCs w:val="22"/>
        </w:rPr>
        <w:t>772c</w:t>
      </w:r>
      <w:r w:rsidRPr="0025270E">
        <w:rPr>
          <w:rFonts w:ascii="Times New Roman" w:hAnsi="Times New Roman" w:cs="Times New Roman"/>
          <w:sz w:val="22"/>
          <w:szCs w:val="22"/>
        </w:rPr>
        <w:t>）。</w:t>
      </w:r>
    </w:p>
    <w:p w:rsidR="00806790" w:rsidRPr="0025270E" w:rsidRDefault="00806790" w:rsidP="00336383">
      <w:pPr>
        <w:pStyle w:val="a7"/>
        <w:ind w:leftChars="30" w:left="72"/>
        <w:rPr>
          <w:rFonts w:ascii="Times New Roman" w:hAnsi="Times New Roman" w:cs="Times New Roman"/>
          <w:sz w:val="22"/>
          <w:szCs w:val="22"/>
        </w:rPr>
      </w:pP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2</w:t>
      </w:r>
      <w:r w:rsidRPr="0025270E">
        <w:rPr>
          <w:rFonts w:ascii="Times New Roman" w:hAnsi="Times New Roman" w:cs="Times New Roman" w:hint="eastAsia"/>
          <w:sz w:val="22"/>
          <w:szCs w:val="22"/>
        </w:rPr>
        <w:t>）</w:t>
      </w:r>
      <w:r w:rsidR="009756B2">
        <w:rPr>
          <w:rFonts w:ascii="Times New Roman" w:hAnsi="Times New Roman" w:cs="Times New Roman" w:hint="eastAsia"/>
          <w:sz w:val="22"/>
          <w:szCs w:val="22"/>
        </w:rPr>
        <w:t>印順</w:t>
      </w:r>
      <w:proofErr w:type="gramStart"/>
      <w:r w:rsidR="009756B2">
        <w:rPr>
          <w:rFonts w:ascii="Times New Roman" w:hAnsi="Times New Roman" w:cs="Times New Roman" w:hint="eastAsia"/>
          <w:sz w:val="22"/>
          <w:szCs w:val="22"/>
        </w:rPr>
        <w:t>導師著</w:t>
      </w:r>
      <w:proofErr w:type="gramEnd"/>
      <w:r w:rsidR="009756B2">
        <w:rPr>
          <w:rFonts w:ascii="Times New Roman" w:hAnsi="Times New Roman" w:cs="Times New Roman" w:hint="eastAsia"/>
          <w:sz w:val="22"/>
          <w:szCs w:val="22"/>
        </w:rPr>
        <w:t>，</w:t>
      </w:r>
      <w:r w:rsidRPr="0025270E">
        <w:rPr>
          <w:rFonts w:ascii="Times New Roman" w:hAnsi="Times New Roman" w:cs="Times New Roman" w:hint="eastAsia"/>
          <w:sz w:val="22"/>
          <w:szCs w:val="22"/>
        </w:rPr>
        <w:t>《雜阿含經論會編（上）》</w:t>
      </w:r>
      <w:r w:rsidRPr="0025270E">
        <w:rPr>
          <w:rFonts w:ascii="Times New Roman" w:hAnsi="Times New Roman" w:cs="Times New Roman" w:hint="eastAsia"/>
          <w:sz w:val="22"/>
          <w:szCs w:val="22"/>
        </w:rPr>
        <w:t>p.b6-p.b7</w:t>
      </w:r>
      <w:r w:rsidRPr="0025270E">
        <w:rPr>
          <w:rFonts w:ascii="Times New Roman" w:hAnsi="Times New Roman" w:cs="Times New Roman" w:hint="eastAsia"/>
          <w:sz w:val="22"/>
          <w:szCs w:val="22"/>
        </w:rPr>
        <w:t>：</w:t>
      </w:r>
    </w:p>
    <w:p w:rsidR="00806790" w:rsidRPr="0025270E" w:rsidRDefault="00806790" w:rsidP="00336383">
      <w:pPr>
        <w:pStyle w:val="a7"/>
        <w:ind w:leftChars="250" w:left="600"/>
        <w:rPr>
          <w:rFonts w:ascii="標楷體" w:eastAsia="標楷體" w:hAnsi="標楷體" w:cs="Times New Roman"/>
          <w:sz w:val="22"/>
          <w:szCs w:val="22"/>
        </w:rPr>
      </w:pPr>
      <w:r w:rsidRPr="0025270E">
        <w:rPr>
          <w:rFonts w:ascii="標楷體" w:eastAsia="標楷體" w:hAnsi="標楷體" w:cs="Times New Roman" w:hint="eastAsia"/>
          <w:sz w:val="22"/>
          <w:szCs w:val="22"/>
        </w:rPr>
        <w:t>在中國文字中，「雜」不一定是雜亂，「</w:t>
      </w:r>
      <w:proofErr w:type="gramStart"/>
      <w:r w:rsidRPr="0025270E">
        <w:rPr>
          <w:rFonts w:ascii="標楷體" w:eastAsia="標楷體" w:hAnsi="標楷體" w:cs="Times New Roman" w:hint="eastAsia"/>
          <w:sz w:val="22"/>
          <w:szCs w:val="22"/>
        </w:rPr>
        <w:t>間廁」</w:t>
      </w:r>
      <w:proofErr w:type="gramEnd"/>
      <w:r w:rsidRPr="0025270E">
        <w:rPr>
          <w:rFonts w:ascii="標楷體" w:eastAsia="標楷體" w:hAnsi="標楷體" w:cs="Times New Roman" w:hint="eastAsia"/>
          <w:sz w:val="22"/>
          <w:szCs w:val="22"/>
        </w:rPr>
        <w:t>正是</w:t>
      </w:r>
      <w:r w:rsidRPr="0025270E">
        <w:rPr>
          <w:rFonts w:ascii="標楷體" w:eastAsia="標楷體" w:hAnsi="標楷體" w:cs="Times New Roman" w:hint="eastAsia"/>
          <w:b/>
          <w:sz w:val="22"/>
          <w:szCs w:val="22"/>
        </w:rPr>
        <w:t>次第相間雜</w:t>
      </w:r>
      <w:r w:rsidRPr="0025270E">
        <w:rPr>
          <w:rFonts w:ascii="標楷體" w:eastAsia="標楷體" w:hAnsi="標楷體" w:cs="Times New Roman" w:hint="eastAsia"/>
          <w:sz w:val="22"/>
          <w:szCs w:val="22"/>
        </w:rPr>
        <w:t>的意義。相應修多羅的結集，如《瑜伽論》所說：「結集如來正法藏者，</w:t>
      </w:r>
      <w:proofErr w:type="gramStart"/>
      <w:r w:rsidRPr="0025270E">
        <w:rPr>
          <w:rFonts w:ascii="標楷體" w:eastAsia="標楷體" w:hAnsi="標楷體" w:cs="Times New Roman" w:hint="eastAsia"/>
          <w:sz w:val="22"/>
          <w:szCs w:val="22"/>
        </w:rPr>
        <w:t>攝聚如是種種聖語</w:t>
      </w:r>
      <w:proofErr w:type="gramEnd"/>
      <w:r w:rsidRPr="0025270E">
        <w:rPr>
          <w:rFonts w:ascii="標楷體" w:eastAsia="標楷體" w:hAnsi="標楷體" w:cs="Times New Roman" w:hint="eastAsia"/>
          <w:sz w:val="22"/>
          <w:szCs w:val="22"/>
        </w:rPr>
        <w:t>，為</w:t>
      </w:r>
      <w:proofErr w:type="gramStart"/>
      <w:r w:rsidRPr="0025270E">
        <w:rPr>
          <w:rFonts w:ascii="標楷體" w:eastAsia="標楷體" w:hAnsi="標楷體" w:cs="Times New Roman" w:hint="eastAsia"/>
          <w:sz w:val="22"/>
          <w:szCs w:val="22"/>
        </w:rPr>
        <w:t>令聖教久</w:t>
      </w:r>
      <w:proofErr w:type="gramEnd"/>
      <w:r w:rsidRPr="0025270E">
        <w:rPr>
          <w:rFonts w:ascii="標楷體" w:eastAsia="標楷體" w:hAnsi="標楷體" w:cs="Times New Roman" w:hint="eastAsia"/>
          <w:sz w:val="22"/>
          <w:szCs w:val="22"/>
        </w:rPr>
        <w:t>住世故，以諸美妙</w:t>
      </w:r>
      <w:proofErr w:type="gramStart"/>
      <w:r w:rsidRPr="0025270E">
        <w:rPr>
          <w:rFonts w:ascii="標楷體" w:eastAsia="標楷體" w:hAnsi="標楷體" w:cs="Times New Roman" w:hint="eastAsia"/>
          <w:sz w:val="22"/>
          <w:szCs w:val="22"/>
        </w:rPr>
        <w:t>名句文身</w:t>
      </w:r>
      <w:proofErr w:type="gramEnd"/>
      <w:r w:rsidRPr="0025270E">
        <w:rPr>
          <w:rFonts w:ascii="標楷體" w:eastAsia="標楷體" w:hAnsi="標楷體" w:cs="Times New Roman" w:hint="eastAsia"/>
          <w:sz w:val="22"/>
          <w:szCs w:val="22"/>
        </w:rPr>
        <w:t>，如其所應，</w:t>
      </w:r>
      <w:proofErr w:type="gramStart"/>
      <w:r w:rsidRPr="0025270E">
        <w:rPr>
          <w:rFonts w:ascii="標楷體" w:eastAsia="標楷體" w:hAnsi="標楷體" w:cs="Times New Roman" w:hint="eastAsia"/>
          <w:sz w:val="22"/>
          <w:szCs w:val="22"/>
        </w:rPr>
        <w:t>次第安布</w:t>
      </w:r>
      <w:proofErr w:type="gramEnd"/>
      <w:r w:rsidRPr="0025270E">
        <w:rPr>
          <w:rFonts w:ascii="標楷體" w:eastAsia="標楷體" w:hAnsi="標楷體" w:cs="Times New Roman" w:hint="eastAsia"/>
          <w:sz w:val="22"/>
          <w:szCs w:val="22"/>
        </w:rPr>
        <w:t>，次第結集」。原始的結集是：</w:t>
      </w:r>
      <w:proofErr w:type="gramStart"/>
      <w:r w:rsidRPr="0025270E">
        <w:rPr>
          <w:rFonts w:ascii="標楷體" w:eastAsia="標楷體" w:hAnsi="標楷體" w:cs="Times New Roman" w:hint="eastAsia"/>
          <w:sz w:val="22"/>
          <w:szCs w:val="22"/>
        </w:rPr>
        <w:t>隨義類</w:t>
      </w:r>
      <w:proofErr w:type="gramEnd"/>
      <w:r w:rsidRPr="0025270E">
        <w:rPr>
          <w:rFonts w:ascii="標楷體" w:eastAsia="標楷體" w:hAnsi="標楷體" w:cs="Times New Roman" w:hint="eastAsia"/>
          <w:sz w:val="22"/>
          <w:szCs w:val="22"/>
        </w:rPr>
        <w:t>相同的，分為不同部類，</w:t>
      </w:r>
      <w:proofErr w:type="gramStart"/>
      <w:r w:rsidRPr="0025270E">
        <w:rPr>
          <w:rFonts w:ascii="標楷體" w:eastAsia="標楷體" w:hAnsi="標楷體" w:cs="Times New Roman" w:hint="eastAsia"/>
          <w:sz w:val="22"/>
          <w:szCs w:val="22"/>
        </w:rPr>
        <w:t>次第安布</w:t>
      </w:r>
      <w:proofErr w:type="gramEnd"/>
      <w:r w:rsidRPr="0025270E">
        <w:rPr>
          <w:rFonts w:ascii="標楷體" w:eastAsia="標楷體" w:hAnsi="標楷體" w:cs="Times New Roman" w:hint="eastAsia"/>
          <w:sz w:val="22"/>
          <w:szCs w:val="22"/>
        </w:rPr>
        <w:t>，集成種種相應。相應修多羅，不只是相應，又</w:t>
      </w:r>
      <w:proofErr w:type="gramStart"/>
      <w:r w:rsidRPr="0025270E">
        <w:rPr>
          <w:rFonts w:ascii="標楷體" w:eastAsia="標楷體" w:hAnsi="標楷體" w:cs="Times New Roman" w:hint="eastAsia"/>
          <w:sz w:val="22"/>
          <w:szCs w:val="22"/>
        </w:rPr>
        <w:t>有相次相</w:t>
      </w:r>
      <w:proofErr w:type="gramEnd"/>
      <w:r w:rsidRPr="0025270E">
        <w:rPr>
          <w:rFonts w:ascii="標楷體" w:eastAsia="標楷體" w:hAnsi="標楷體" w:cs="Times New Roman" w:hint="eastAsia"/>
          <w:sz w:val="22"/>
          <w:szCs w:val="22"/>
        </w:rPr>
        <w:t>間雜的意義，所以古人</w:t>
      </w:r>
      <w:proofErr w:type="gramStart"/>
      <w:r w:rsidRPr="0025270E">
        <w:rPr>
          <w:rFonts w:ascii="標楷體" w:eastAsia="標楷體" w:hAnsi="標楷體" w:cs="Times New Roman" w:hint="eastAsia"/>
          <w:sz w:val="22"/>
          <w:szCs w:val="22"/>
        </w:rPr>
        <w:t>多數譯</w:t>
      </w:r>
      <w:proofErr w:type="gramEnd"/>
      <w:r w:rsidRPr="0025270E">
        <w:rPr>
          <w:rFonts w:ascii="標楷體" w:eastAsia="標楷體" w:hAnsi="標楷體" w:cs="Times New Roman" w:hint="eastAsia"/>
          <w:sz w:val="22"/>
          <w:szCs w:val="22"/>
        </w:rPr>
        <w:t>為《雜阿含經》。</w:t>
      </w:r>
    </w:p>
  </w:footnote>
  <w:footnote w:id="4">
    <w:p w:rsidR="00806790" w:rsidRPr="0025270E" w:rsidRDefault="00806790">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p.702,n.3]</w:t>
      </w:r>
      <w:r w:rsidRPr="0025270E">
        <w:rPr>
          <w:rFonts w:ascii="Times New Roman" w:hAnsi="Times New Roman" w:cs="Times New Roman"/>
          <w:sz w:val="22"/>
          <w:szCs w:val="22"/>
        </w:rPr>
        <w:t>《分別功德論》卷</w:t>
      </w:r>
      <w:r w:rsidRPr="0025270E">
        <w:rPr>
          <w:rFonts w:ascii="Times New Roman" w:hAnsi="Times New Roman" w:cs="Times New Roman"/>
          <w:sz w:val="22"/>
          <w:szCs w:val="22"/>
        </w:rPr>
        <w:t>1</w:t>
      </w:r>
      <w:r w:rsidRPr="0025270E">
        <w:rPr>
          <w:rFonts w:ascii="Times New Roman" w:hAnsi="Times New Roman" w:cs="Times New Roman"/>
          <w:sz w:val="22"/>
          <w:szCs w:val="22"/>
        </w:rPr>
        <w:t>（大正</w:t>
      </w:r>
      <w:r w:rsidRPr="0025270E">
        <w:rPr>
          <w:rFonts w:ascii="Times New Roman" w:hAnsi="Times New Roman" w:cs="Times New Roman"/>
          <w:sz w:val="22"/>
          <w:szCs w:val="22"/>
        </w:rPr>
        <w:t>25</w:t>
      </w:r>
      <w:r w:rsidRPr="0025270E">
        <w:rPr>
          <w:rFonts w:ascii="Times New Roman" w:eastAsia="新細明體" w:hAnsi="Times New Roman" w:cs="Times New Roman"/>
          <w:sz w:val="22"/>
          <w:szCs w:val="22"/>
        </w:rPr>
        <w:t>，</w:t>
      </w:r>
      <w:r w:rsidRPr="0025270E">
        <w:rPr>
          <w:rFonts w:ascii="Times New Roman" w:hAnsi="Times New Roman" w:cs="Times New Roman"/>
          <w:sz w:val="22"/>
          <w:szCs w:val="22"/>
        </w:rPr>
        <w:t>32b</w:t>
      </w:r>
      <w:r w:rsidRPr="0025270E">
        <w:rPr>
          <w:rFonts w:ascii="Times New Roman" w:hAnsi="Times New Roman" w:cs="Times New Roman"/>
          <w:sz w:val="22"/>
          <w:szCs w:val="22"/>
        </w:rPr>
        <w:t>）。</w:t>
      </w:r>
    </w:p>
  </w:footnote>
  <w:footnote w:id="5">
    <w:p w:rsidR="00806790" w:rsidRPr="0025270E" w:rsidRDefault="00806790" w:rsidP="00C664F0">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009756B2">
        <w:rPr>
          <w:rFonts w:ascii="Times New Roman" w:hAnsi="Times New Roman" w:cs="Times New Roman" w:hint="eastAsia"/>
          <w:sz w:val="22"/>
          <w:szCs w:val="22"/>
        </w:rPr>
        <w:t xml:space="preserve"> </w:t>
      </w:r>
      <w:r w:rsidR="009756B2">
        <w:rPr>
          <w:rFonts w:ascii="Times New Roman" w:hAnsi="Times New Roman" w:cs="Times New Roman" w:hint="eastAsia"/>
          <w:sz w:val="22"/>
          <w:szCs w:val="22"/>
        </w:rPr>
        <w:t>印順</w:t>
      </w:r>
      <w:proofErr w:type="gramStart"/>
      <w:r w:rsidR="009756B2">
        <w:rPr>
          <w:rFonts w:ascii="Times New Roman" w:hAnsi="Times New Roman" w:cs="Times New Roman" w:hint="eastAsia"/>
          <w:sz w:val="22"/>
          <w:szCs w:val="22"/>
        </w:rPr>
        <w:t>導師著</w:t>
      </w:r>
      <w:proofErr w:type="gramEnd"/>
      <w:r w:rsidR="009756B2">
        <w:rPr>
          <w:rFonts w:ascii="Times New Roman" w:hAnsi="Times New Roman" w:cs="Times New Roman" w:hint="eastAsia"/>
          <w:sz w:val="22"/>
          <w:szCs w:val="22"/>
        </w:rPr>
        <w:t>，</w:t>
      </w:r>
      <w:r w:rsidRPr="0025270E">
        <w:rPr>
          <w:rFonts w:ascii="Times New Roman" w:hAnsi="Times New Roman" w:cs="Times New Roman"/>
          <w:sz w:val="22"/>
          <w:szCs w:val="22"/>
        </w:rPr>
        <w:t>《原始佛教聖典之集成》第</w:t>
      </w:r>
      <w:r w:rsidRPr="0025270E">
        <w:rPr>
          <w:rFonts w:ascii="Times New Roman" w:hAnsi="Times New Roman" w:cs="Times New Roman" w:hint="eastAsia"/>
          <w:sz w:val="22"/>
          <w:szCs w:val="22"/>
        </w:rPr>
        <w:t>11</w:t>
      </w:r>
      <w:r w:rsidRPr="0025270E">
        <w:rPr>
          <w:rFonts w:ascii="Times New Roman" w:hAnsi="Times New Roman" w:cs="Times New Roman"/>
          <w:sz w:val="22"/>
          <w:szCs w:val="22"/>
        </w:rPr>
        <w:t>章，</w:t>
      </w:r>
      <w:r w:rsidRPr="0025270E">
        <w:rPr>
          <w:rFonts w:ascii="Times New Roman" w:hAnsi="Times New Roman" w:cs="Times New Roman" w:hint="eastAsia"/>
          <w:sz w:val="22"/>
          <w:szCs w:val="22"/>
        </w:rPr>
        <w:t>第</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節，</w:t>
      </w:r>
      <w:r w:rsidRPr="0025270E">
        <w:rPr>
          <w:rFonts w:ascii="Times New Roman" w:hAnsi="Times New Roman" w:cs="Times New Roman"/>
          <w:sz w:val="22"/>
          <w:szCs w:val="22"/>
        </w:rPr>
        <w:t>p.808</w:t>
      </w:r>
      <w:r w:rsidRPr="0025270E">
        <w:rPr>
          <w:rFonts w:ascii="Times New Roman" w:hAnsi="Times New Roman" w:cs="Times New Roman"/>
          <w:sz w:val="22"/>
          <w:szCs w:val="22"/>
        </w:rPr>
        <w:t>：</w:t>
      </w:r>
    </w:p>
    <w:p w:rsidR="00806790" w:rsidRPr="0025270E" w:rsidRDefault="00806790" w:rsidP="00C664F0">
      <w:pPr>
        <w:pStyle w:val="a7"/>
        <w:ind w:leftChars="100" w:left="240"/>
        <w:rPr>
          <w:rFonts w:ascii="標楷體" w:eastAsia="標楷體" w:hAnsi="標楷體" w:cs="Times New Roman"/>
          <w:sz w:val="22"/>
          <w:szCs w:val="22"/>
        </w:rPr>
      </w:pPr>
      <w:r w:rsidRPr="0025270E">
        <w:rPr>
          <w:rFonts w:ascii="標楷體" w:eastAsia="標楷體" w:hAnsi="標楷體" w:cs="Times New Roman"/>
          <w:sz w:val="22"/>
          <w:szCs w:val="22"/>
        </w:rPr>
        <w:t>以「修多羅」部分得名，名為「相應部」，「相應阿含」；從「</w:t>
      </w:r>
      <w:proofErr w:type="gramStart"/>
      <w:r w:rsidRPr="0025270E">
        <w:rPr>
          <w:rFonts w:ascii="標楷體" w:eastAsia="標楷體" w:hAnsi="標楷體" w:cs="Times New Roman"/>
          <w:sz w:val="22"/>
          <w:szCs w:val="22"/>
        </w:rPr>
        <w:t>祇</w:t>
      </w:r>
      <w:proofErr w:type="gramEnd"/>
      <w:r w:rsidRPr="0025270E">
        <w:rPr>
          <w:rFonts w:ascii="標楷體" w:eastAsia="標楷體" w:hAnsi="標楷體" w:cs="Times New Roman"/>
          <w:sz w:val="22"/>
          <w:szCs w:val="22"/>
        </w:rPr>
        <w:t>夜」部分得名，稱為「小阿含」</w:t>
      </w:r>
      <w:proofErr w:type="gramStart"/>
      <w:r w:rsidRPr="0025270E">
        <w:rPr>
          <w:rFonts w:ascii="標楷體" w:eastAsia="標楷體" w:hAnsi="標楷體" w:cs="Times New Roman"/>
          <w:sz w:val="22"/>
          <w:szCs w:val="22"/>
        </w:rPr>
        <w:t>──</w:t>
      </w:r>
      <w:proofErr w:type="gramEnd"/>
      <w:r w:rsidRPr="0025270E">
        <w:rPr>
          <w:rFonts w:ascii="標楷體" w:eastAsia="標楷體" w:hAnsi="標楷體" w:cs="Times New Roman"/>
          <w:sz w:val="22"/>
          <w:szCs w:val="22"/>
        </w:rPr>
        <w:t>「雜阿含」。「相應」與「雜」的不同名稱，</w:t>
      </w:r>
      <w:proofErr w:type="gramStart"/>
      <w:r w:rsidRPr="0025270E">
        <w:rPr>
          <w:rFonts w:ascii="標楷體" w:eastAsia="標楷體" w:hAnsi="標楷體" w:cs="Times New Roman"/>
          <w:sz w:val="22"/>
          <w:szCs w:val="22"/>
        </w:rPr>
        <w:t>實依原始</w:t>
      </w:r>
      <w:proofErr w:type="gramEnd"/>
      <w:r w:rsidRPr="0025270E">
        <w:rPr>
          <w:rFonts w:ascii="標楷體" w:eastAsia="標楷體" w:hAnsi="標楷體" w:cs="Times New Roman"/>
          <w:sz w:val="22"/>
          <w:szCs w:val="22"/>
        </w:rPr>
        <w:t>結集的二類而來。</w:t>
      </w:r>
    </w:p>
  </w:footnote>
  <w:footnote w:id="6">
    <w:p w:rsidR="00806790" w:rsidRPr="0025270E" w:rsidRDefault="00806790" w:rsidP="00F843D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擷取</w:t>
      </w:r>
      <w:r w:rsidR="009756B2">
        <w:rPr>
          <w:rFonts w:ascii="Times New Roman" w:hAnsi="Times New Roman" w:cs="Times New Roman" w:hint="eastAsia"/>
          <w:sz w:val="22"/>
          <w:szCs w:val="22"/>
        </w:rPr>
        <w:t>印順</w:t>
      </w:r>
      <w:proofErr w:type="gramStart"/>
      <w:r w:rsidR="009756B2">
        <w:rPr>
          <w:rFonts w:ascii="Times New Roman" w:hAnsi="Times New Roman" w:cs="Times New Roman" w:hint="eastAsia"/>
          <w:sz w:val="22"/>
          <w:szCs w:val="22"/>
        </w:rPr>
        <w:t>導師著</w:t>
      </w:r>
      <w:proofErr w:type="gramEnd"/>
      <w:r w:rsidR="009756B2">
        <w:rPr>
          <w:rFonts w:ascii="Times New Roman" w:hAnsi="Times New Roman" w:cs="Times New Roman" w:hint="eastAsia"/>
          <w:sz w:val="22"/>
          <w:szCs w:val="22"/>
        </w:rPr>
        <w:t>，</w:t>
      </w:r>
      <w:r w:rsidRPr="0025270E">
        <w:rPr>
          <w:rFonts w:ascii="Times New Roman" w:hAnsi="Times New Roman" w:cs="Times New Roman"/>
          <w:sz w:val="22"/>
          <w:szCs w:val="22"/>
        </w:rPr>
        <w:t>《原始佛教聖典之集成》第</w:t>
      </w:r>
      <w:r w:rsidRPr="0025270E">
        <w:rPr>
          <w:rFonts w:ascii="Times New Roman" w:hAnsi="Times New Roman" w:cs="Times New Roman" w:hint="eastAsia"/>
          <w:sz w:val="22"/>
          <w:szCs w:val="22"/>
        </w:rPr>
        <w:t>9</w:t>
      </w:r>
      <w:r w:rsidRPr="0025270E">
        <w:rPr>
          <w:rFonts w:ascii="Times New Roman" w:hAnsi="Times New Roman" w:cs="Times New Roman"/>
          <w:sz w:val="22"/>
          <w:szCs w:val="22"/>
        </w:rPr>
        <w:t>章，</w:t>
      </w:r>
      <w:r w:rsidRPr="0025270E">
        <w:rPr>
          <w:rFonts w:ascii="Times New Roman" w:hAnsi="Times New Roman" w:cs="Times New Roman" w:hint="eastAsia"/>
          <w:sz w:val="22"/>
          <w:szCs w:val="22"/>
        </w:rPr>
        <w:t>第</w:t>
      </w:r>
      <w:r w:rsidRPr="0025270E">
        <w:rPr>
          <w:rFonts w:ascii="Times New Roman" w:hAnsi="Times New Roman" w:cs="Times New Roman" w:hint="eastAsia"/>
          <w:sz w:val="22"/>
          <w:szCs w:val="22"/>
        </w:rPr>
        <w:t>2</w:t>
      </w:r>
      <w:r w:rsidRPr="0025270E">
        <w:rPr>
          <w:rFonts w:ascii="Times New Roman" w:hAnsi="Times New Roman" w:cs="Times New Roman" w:hint="eastAsia"/>
          <w:sz w:val="22"/>
          <w:szCs w:val="22"/>
        </w:rPr>
        <w:t>節，</w:t>
      </w:r>
      <w:r w:rsidRPr="0025270E">
        <w:rPr>
          <w:rFonts w:ascii="Times New Roman" w:hAnsi="Times New Roman" w:cs="Times New Roman"/>
          <w:sz w:val="22"/>
          <w:szCs w:val="22"/>
        </w:rPr>
        <w:t>p.687</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p.688</w:t>
      </w:r>
      <w:r w:rsidRPr="0025270E">
        <w:rPr>
          <w:rFonts w:ascii="Times New Roman" w:hAnsi="Times New Roman" w:cs="Times New Roman"/>
          <w:sz w:val="22"/>
          <w:szCs w:val="22"/>
        </w:rPr>
        <w:t>：</w:t>
      </w:r>
    </w:p>
    <w:p w:rsidR="00806790" w:rsidRPr="0025270E" w:rsidRDefault="00806790" w:rsidP="008B01D9">
      <w:pPr>
        <w:pStyle w:val="a7"/>
        <w:ind w:leftChars="100" w:left="240"/>
        <w:rPr>
          <w:rFonts w:ascii="Times New Roman" w:hAnsi="Times New Roman" w:cs="Times New Roman"/>
          <w:sz w:val="22"/>
          <w:szCs w:val="22"/>
        </w:rPr>
      </w:pPr>
      <w:r w:rsidRPr="0025270E">
        <w:rPr>
          <w:rFonts w:ascii="Times New Roman" w:hAnsi="Times New Roman" w:cs="Times New Roman" w:hint="eastAsia"/>
          <w:b/>
          <w:sz w:val="22"/>
          <w:szCs w:val="22"/>
        </w:rPr>
        <w:t>《雜阿含經》</w:t>
      </w:r>
      <w:r w:rsidRPr="0025270E">
        <w:rPr>
          <w:rFonts w:ascii="Times New Roman" w:hAnsi="Times New Roman" w:cs="Times New Roman" w:hint="eastAsia"/>
          <w:b/>
          <w:sz w:val="22"/>
          <w:szCs w:val="22"/>
        </w:rPr>
        <w:t>4</w:t>
      </w:r>
      <w:r w:rsidRPr="0025270E">
        <w:rPr>
          <w:rFonts w:ascii="Times New Roman" w:hAnsi="Times New Roman" w:cs="Times New Roman" w:hint="eastAsia"/>
          <w:b/>
          <w:sz w:val="22"/>
          <w:szCs w:val="22"/>
        </w:rPr>
        <w:t>品</w:t>
      </w:r>
      <w:r w:rsidRPr="0025270E">
        <w:rPr>
          <w:rFonts w:ascii="Times New Roman" w:hAnsi="Times New Roman" w:cs="Times New Roman" w:hint="eastAsia"/>
          <w:b/>
          <w:sz w:val="22"/>
          <w:szCs w:val="22"/>
        </w:rPr>
        <w:t>16</w:t>
      </w:r>
      <w:r w:rsidRPr="0025270E">
        <w:rPr>
          <w:rFonts w:ascii="Times New Roman" w:hAnsi="Times New Roman" w:cs="Times New Roman" w:hint="eastAsia"/>
          <w:b/>
          <w:sz w:val="22"/>
          <w:szCs w:val="22"/>
        </w:rPr>
        <w:t>事</w:t>
      </w:r>
      <w:r w:rsidRPr="0025270E">
        <w:rPr>
          <w:rFonts w:ascii="Times New Roman" w:hAnsi="Times New Roman" w:cs="Times New Roman" w:hint="eastAsia"/>
          <w:sz w:val="22"/>
          <w:szCs w:val="22"/>
        </w:rPr>
        <w:t>：</w:t>
      </w:r>
    </w:p>
    <w:p w:rsidR="00806790" w:rsidRPr="0025270E" w:rsidRDefault="00806790" w:rsidP="008B01D9">
      <w:pPr>
        <w:pStyle w:val="a7"/>
        <w:ind w:leftChars="100" w:left="240"/>
        <w:rPr>
          <w:rFonts w:ascii="Times New Roman" w:hAnsi="Times New Roman" w:cs="Times New Roman"/>
          <w:sz w:val="22"/>
          <w:szCs w:val="22"/>
        </w:rPr>
      </w:pPr>
      <w:r w:rsidRPr="0025270E">
        <w:rPr>
          <w:rFonts w:ascii="Times New Roman" w:hAnsi="Times New Roman" w:cs="Times New Roman"/>
          <w:sz w:val="22"/>
          <w:szCs w:val="22"/>
        </w:rPr>
        <w:fldChar w:fldCharType="begin"/>
      </w:r>
      <w:r w:rsidRPr="0025270E">
        <w:rPr>
          <w:rFonts w:ascii="Times New Roman" w:hAnsi="Times New Roman" w:cs="Times New Roman"/>
          <w:sz w:val="22"/>
          <w:szCs w:val="22"/>
        </w:rPr>
        <w:instrText xml:space="preserve"> </w:instrText>
      </w:r>
      <w:r w:rsidRPr="0025270E">
        <w:rPr>
          <w:rFonts w:ascii="Times New Roman" w:hAnsi="Times New Roman" w:cs="Times New Roman" w:hint="eastAsia"/>
          <w:sz w:val="22"/>
          <w:szCs w:val="22"/>
        </w:rPr>
        <w:instrText>= 1 \* ROMAN</w:instrText>
      </w:r>
      <w:r w:rsidRPr="0025270E">
        <w:rPr>
          <w:rFonts w:ascii="Times New Roman" w:hAnsi="Times New Roman" w:cs="Times New Roman"/>
          <w:sz w:val="22"/>
          <w:szCs w:val="22"/>
        </w:rPr>
        <w:instrText xml:space="preserve"> </w:instrText>
      </w:r>
      <w:r w:rsidRPr="0025270E">
        <w:rPr>
          <w:rFonts w:ascii="Times New Roman" w:hAnsi="Times New Roman" w:cs="Times New Roman"/>
          <w:sz w:val="22"/>
          <w:szCs w:val="22"/>
        </w:rPr>
        <w:fldChar w:fldCharType="separate"/>
      </w:r>
      <w:r w:rsidRPr="0025270E">
        <w:rPr>
          <w:rFonts w:ascii="Times New Roman" w:hAnsi="Times New Roman" w:cs="Times New Roman"/>
          <w:noProof/>
          <w:sz w:val="22"/>
          <w:szCs w:val="22"/>
        </w:rPr>
        <w:t>I</w:t>
      </w:r>
      <w:r w:rsidRPr="0025270E">
        <w:rPr>
          <w:rFonts w:ascii="Times New Roman" w:hAnsi="Times New Roman" w:cs="Times New Roman"/>
          <w:sz w:val="22"/>
          <w:szCs w:val="22"/>
        </w:rPr>
        <w:fldChar w:fldCharType="end"/>
      </w:r>
      <w:r w:rsidRPr="0025270E">
        <w:rPr>
          <w:rFonts w:ascii="Times New Roman" w:hAnsi="Times New Roman" w:cs="Times New Roman" w:hint="eastAsia"/>
          <w:sz w:val="22"/>
          <w:szCs w:val="22"/>
        </w:rPr>
        <w:t>、五陰誦</w:t>
      </w:r>
      <w:proofErr w:type="gramStart"/>
      <w:r w:rsidRPr="0025270E">
        <w:rPr>
          <w:rFonts w:ascii="Times New Roman" w:hAnsi="Times New Roman" w:cs="Times New Roman" w:hint="eastAsia"/>
          <w:sz w:val="22"/>
          <w:szCs w:val="22"/>
        </w:rPr>
        <w:t>─</w:t>
      </w:r>
      <w:proofErr w:type="gramEnd"/>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取</w:t>
      </w:r>
      <w:proofErr w:type="gramStart"/>
      <w:r w:rsidRPr="0025270E">
        <w:rPr>
          <w:rFonts w:ascii="Times New Roman" w:hAnsi="Times New Roman" w:cs="Times New Roman" w:hint="eastAsia"/>
          <w:sz w:val="22"/>
          <w:szCs w:val="22"/>
        </w:rPr>
        <w:t>蘊</w:t>
      </w:r>
      <w:proofErr w:type="gramEnd"/>
      <w:r w:rsidRPr="0025270E">
        <w:rPr>
          <w:rFonts w:ascii="Times New Roman" w:hAnsi="Times New Roman" w:cs="Times New Roman" w:hint="eastAsia"/>
          <w:sz w:val="22"/>
          <w:szCs w:val="22"/>
        </w:rPr>
        <w:t>；</w:t>
      </w:r>
    </w:p>
    <w:p w:rsidR="00806790" w:rsidRPr="0025270E" w:rsidRDefault="00806790" w:rsidP="008B01D9">
      <w:pPr>
        <w:pStyle w:val="a7"/>
        <w:ind w:leftChars="100" w:left="240"/>
        <w:rPr>
          <w:rFonts w:ascii="Times New Roman" w:hAnsi="Times New Roman" w:cs="Times New Roman"/>
          <w:sz w:val="22"/>
          <w:szCs w:val="22"/>
        </w:rPr>
      </w:pPr>
      <w:r w:rsidRPr="0025270E">
        <w:rPr>
          <w:rFonts w:ascii="Times New Roman" w:hAnsi="Times New Roman" w:cs="Times New Roman"/>
          <w:sz w:val="22"/>
          <w:szCs w:val="22"/>
        </w:rPr>
        <w:fldChar w:fldCharType="begin"/>
      </w:r>
      <w:r w:rsidRPr="0025270E">
        <w:rPr>
          <w:rFonts w:ascii="Times New Roman" w:hAnsi="Times New Roman" w:cs="Times New Roman"/>
          <w:sz w:val="22"/>
          <w:szCs w:val="22"/>
        </w:rPr>
        <w:instrText xml:space="preserve"> </w:instrText>
      </w:r>
      <w:r w:rsidRPr="0025270E">
        <w:rPr>
          <w:rFonts w:ascii="Times New Roman" w:hAnsi="Times New Roman" w:cs="Times New Roman" w:hint="eastAsia"/>
          <w:sz w:val="22"/>
          <w:szCs w:val="22"/>
        </w:rPr>
        <w:instrText>= 2 \* ROMAN</w:instrText>
      </w:r>
      <w:r w:rsidRPr="0025270E">
        <w:rPr>
          <w:rFonts w:ascii="Times New Roman" w:hAnsi="Times New Roman" w:cs="Times New Roman"/>
          <w:sz w:val="22"/>
          <w:szCs w:val="22"/>
        </w:rPr>
        <w:instrText xml:space="preserve"> </w:instrText>
      </w:r>
      <w:r w:rsidRPr="0025270E">
        <w:rPr>
          <w:rFonts w:ascii="Times New Roman" w:hAnsi="Times New Roman" w:cs="Times New Roman"/>
          <w:sz w:val="22"/>
          <w:szCs w:val="22"/>
        </w:rPr>
        <w:fldChar w:fldCharType="separate"/>
      </w:r>
      <w:r w:rsidRPr="0025270E">
        <w:rPr>
          <w:rFonts w:ascii="Times New Roman" w:hAnsi="Times New Roman" w:cs="Times New Roman"/>
          <w:noProof/>
          <w:sz w:val="22"/>
          <w:szCs w:val="22"/>
        </w:rPr>
        <w:t>II</w:t>
      </w:r>
      <w:r w:rsidRPr="0025270E">
        <w:rPr>
          <w:rFonts w:ascii="Times New Roman" w:hAnsi="Times New Roman" w:cs="Times New Roman"/>
          <w:sz w:val="22"/>
          <w:szCs w:val="22"/>
        </w:rPr>
        <w:fldChar w:fldCharType="end"/>
      </w:r>
      <w:r w:rsidRPr="0025270E">
        <w:rPr>
          <w:rFonts w:ascii="Times New Roman" w:hAnsi="Times New Roman" w:cs="Times New Roman" w:hint="eastAsia"/>
          <w:sz w:val="22"/>
          <w:szCs w:val="22"/>
        </w:rPr>
        <w:t>、六</w:t>
      </w:r>
      <w:proofErr w:type="gramStart"/>
      <w:r w:rsidRPr="0025270E">
        <w:rPr>
          <w:rFonts w:ascii="Times New Roman" w:hAnsi="Times New Roman" w:cs="Times New Roman" w:hint="eastAsia"/>
          <w:sz w:val="22"/>
          <w:szCs w:val="22"/>
        </w:rPr>
        <w:t>入處誦─</w:t>
      </w:r>
      <w:proofErr w:type="gramEnd"/>
      <w:r w:rsidRPr="0025270E">
        <w:rPr>
          <w:rFonts w:ascii="Times New Roman" w:hAnsi="Times New Roman" w:cs="Times New Roman" w:hint="eastAsia"/>
          <w:sz w:val="22"/>
          <w:szCs w:val="22"/>
        </w:rPr>
        <w:t>2.</w:t>
      </w:r>
      <w:r w:rsidRPr="0025270E">
        <w:rPr>
          <w:rFonts w:ascii="Times New Roman" w:hAnsi="Times New Roman" w:cs="Times New Roman" w:hint="eastAsia"/>
          <w:sz w:val="22"/>
          <w:szCs w:val="22"/>
        </w:rPr>
        <w:t>處；</w:t>
      </w:r>
    </w:p>
    <w:p w:rsidR="00806790" w:rsidRPr="0025270E" w:rsidRDefault="00806790" w:rsidP="008B01D9">
      <w:pPr>
        <w:pStyle w:val="a7"/>
        <w:ind w:leftChars="100" w:left="240"/>
        <w:rPr>
          <w:rFonts w:ascii="Times New Roman" w:hAnsi="Times New Roman" w:cs="Times New Roman"/>
          <w:sz w:val="22"/>
          <w:szCs w:val="22"/>
        </w:rPr>
      </w:pPr>
      <w:r w:rsidRPr="0025270E">
        <w:rPr>
          <w:rFonts w:ascii="Times New Roman" w:hAnsi="Times New Roman" w:cs="Times New Roman"/>
          <w:sz w:val="22"/>
          <w:szCs w:val="22"/>
        </w:rPr>
        <w:fldChar w:fldCharType="begin"/>
      </w:r>
      <w:r w:rsidRPr="0025270E">
        <w:rPr>
          <w:rFonts w:ascii="Times New Roman" w:hAnsi="Times New Roman" w:cs="Times New Roman"/>
          <w:sz w:val="22"/>
          <w:szCs w:val="22"/>
        </w:rPr>
        <w:instrText xml:space="preserve"> </w:instrText>
      </w:r>
      <w:r w:rsidRPr="0025270E">
        <w:rPr>
          <w:rFonts w:ascii="Times New Roman" w:hAnsi="Times New Roman" w:cs="Times New Roman" w:hint="eastAsia"/>
          <w:sz w:val="22"/>
          <w:szCs w:val="22"/>
        </w:rPr>
        <w:instrText>= 3 \* ROMAN</w:instrText>
      </w:r>
      <w:r w:rsidRPr="0025270E">
        <w:rPr>
          <w:rFonts w:ascii="Times New Roman" w:hAnsi="Times New Roman" w:cs="Times New Roman"/>
          <w:sz w:val="22"/>
          <w:szCs w:val="22"/>
        </w:rPr>
        <w:instrText xml:space="preserve"> </w:instrText>
      </w:r>
      <w:r w:rsidRPr="0025270E">
        <w:rPr>
          <w:rFonts w:ascii="Times New Roman" w:hAnsi="Times New Roman" w:cs="Times New Roman"/>
          <w:sz w:val="22"/>
          <w:szCs w:val="22"/>
        </w:rPr>
        <w:fldChar w:fldCharType="separate"/>
      </w:r>
      <w:r w:rsidRPr="0025270E">
        <w:rPr>
          <w:rFonts w:ascii="Times New Roman" w:hAnsi="Times New Roman" w:cs="Times New Roman"/>
          <w:noProof/>
          <w:sz w:val="22"/>
          <w:szCs w:val="22"/>
        </w:rPr>
        <w:t>III</w:t>
      </w:r>
      <w:r w:rsidRPr="0025270E">
        <w:rPr>
          <w:rFonts w:ascii="Times New Roman" w:hAnsi="Times New Roman" w:cs="Times New Roman"/>
          <w:sz w:val="22"/>
          <w:szCs w:val="22"/>
        </w:rPr>
        <w:fldChar w:fldCharType="end"/>
      </w:r>
      <w:r w:rsidRPr="0025270E">
        <w:rPr>
          <w:rFonts w:ascii="Times New Roman" w:hAnsi="Times New Roman" w:cs="Times New Roman" w:hint="eastAsia"/>
          <w:sz w:val="22"/>
          <w:szCs w:val="22"/>
        </w:rPr>
        <w:t>、</w:t>
      </w:r>
      <w:proofErr w:type="gramStart"/>
      <w:r w:rsidRPr="0025270E">
        <w:rPr>
          <w:rFonts w:ascii="Times New Roman" w:hAnsi="Times New Roman" w:cs="Times New Roman" w:hint="eastAsia"/>
          <w:sz w:val="22"/>
          <w:szCs w:val="22"/>
        </w:rPr>
        <w:t>雜因誦─</w:t>
      </w:r>
      <w:proofErr w:type="gramEnd"/>
      <w:r w:rsidRPr="0025270E">
        <w:rPr>
          <w:rFonts w:ascii="Times New Roman" w:hAnsi="Times New Roman" w:cs="Times New Roman" w:hint="eastAsia"/>
          <w:sz w:val="22"/>
          <w:szCs w:val="22"/>
        </w:rPr>
        <w:t>3.</w:t>
      </w:r>
      <w:r w:rsidRPr="0025270E">
        <w:rPr>
          <w:rFonts w:ascii="Times New Roman" w:hAnsi="Times New Roman" w:cs="Times New Roman" w:hint="eastAsia"/>
          <w:sz w:val="22"/>
          <w:szCs w:val="22"/>
        </w:rPr>
        <w:t>緣起、</w:t>
      </w:r>
      <w:r w:rsidRPr="0025270E">
        <w:rPr>
          <w:rFonts w:ascii="Times New Roman" w:hAnsi="Times New Roman" w:cs="Times New Roman" w:hint="eastAsia"/>
          <w:sz w:val="22"/>
          <w:szCs w:val="22"/>
        </w:rPr>
        <w:t>4.</w:t>
      </w:r>
      <w:r w:rsidRPr="0025270E">
        <w:rPr>
          <w:rFonts w:ascii="Times New Roman" w:hAnsi="Times New Roman" w:cs="Times New Roman" w:hint="eastAsia"/>
          <w:sz w:val="22"/>
          <w:szCs w:val="22"/>
        </w:rPr>
        <w:t>食、</w:t>
      </w:r>
      <w:r w:rsidRPr="0025270E">
        <w:rPr>
          <w:rFonts w:ascii="Times New Roman" w:hAnsi="Times New Roman" w:cs="Times New Roman" w:hint="eastAsia"/>
          <w:sz w:val="22"/>
          <w:szCs w:val="22"/>
        </w:rPr>
        <w:t>5.</w:t>
      </w:r>
      <w:proofErr w:type="gramStart"/>
      <w:r w:rsidRPr="0025270E">
        <w:rPr>
          <w:rFonts w:ascii="Times New Roman" w:hAnsi="Times New Roman" w:cs="Times New Roman" w:hint="eastAsia"/>
          <w:sz w:val="22"/>
          <w:szCs w:val="22"/>
        </w:rPr>
        <w:t>諦</w:t>
      </w:r>
      <w:proofErr w:type="gramEnd"/>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6.</w:t>
      </w:r>
      <w:r w:rsidRPr="0025270E">
        <w:rPr>
          <w:rFonts w:ascii="Times New Roman" w:hAnsi="Times New Roman" w:cs="Times New Roman" w:hint="eastAsia"/>
          <w:sz w:val="22"/>
          <w:szCs w:val="22"/>
        </w:rPr>
        <w:t>界；</w:t>
      </w:r>
    </w:p>
    <w:p w:rsidR="00806790" w:rsidRPr="0025270E" w:rsidRDefault="00806790" w:rsidP="008B01D9">
      <w:pPr>
        <w:pStyle w:val="a7"/>
        <w:ind w:leftChars="100" w:left="1780" w:hangingChars="700" w:hanging="1540"/>
        <w:rPr>
          <w:rFonts w:ascii="Times New Roman" w:hAnsi="Times New Roman" w:cs="Times New Roman"/>
          <w:sz w:val="22"/>
          <w:szCs w:val="22"/>
        </w:rPr>
      </w:pPr>
      <w:r w:rsidRPr="0025270E">
        <w:rPr>
          <w:rFonts w:ascii="Times New Roman" w:hAnsi="Times New Roman" w:cs="Times New Roman"/>
          <w:sz w:val="22"/>
          <w:szCs w:val="22"/>
        </w:rPr>
        <w:fldChar w:fldCharType="begin"/>
      </w:r>
      <w:r w:rsidRPr="0025270E">
        <w:rPr>
          <w:rFonts w:ascii="Times New Roman" w:hAnsi="Times New Roman" w:cs="Times New Roman"/>
          <w:sz w:val="22"/>
          <w:szCs w:val="22"/>
        </w:rPr>
        <w:instrText xml:space="preserve"> </w:instrText>
      </w:r>
      <w:r w:rsidRPr="0025270E">
        <w:rPr>
          <w:rFonts w:ascii="Times New Roman" w:hAnsi="Times New Roman" w:cs="Times New Roman" w:hint="eastAsia"/>
          <w:sz w:val="22"/>
          <w:szCs w:val="22"/>
        </w:rPr>
        <w:instrText>= 4 \* ROMAN</w:instrText>
      </w:r>
      <w:r w:rsidRPr="0025270E">
        <w:rPr>
          <w:rFonts w:ascii="Times New Roman" w:hAnsi="Times New Roman" w:cs="Times New Roman"/>
          <w:sz w:val="22"/>
          <w:szCs w:val="22"/>
        </w:rPr>
        <w:instrText xml:space="preserve"> </w:instrText>
      </w:r>
      <w:r w:rsidRPr="0025270E">
        <w:rPr>
          <w:rFonts w:ascii="Times New Roman" w:hAnsi="Times New Roman" w:cs="Times New Roman"/>
          <w:sz w:val="22"/>
          <w:szCs w:val="22"/>
        </w:rPr>
        <w:fldChar w:fldCharType="separate"/>
      </w:r>
      <w:r w:rsidRPr="0025270E">
        <w:rPr>
          <w:rFonts w:ascii="Times New Roman" w:hAnsi="Times New Roman" w:cs="Times New Roman"/>
          <w:noProof/>
          <w:sz w:val="22"/>
          <w:szCs w:val="22"/>
        </w:rPr>
        <w:t>IV</w:t>
      </w:r>
      <w:r w:rsidRPr="0025270E">
        <w:rPr>
          <w:rFonts w:ascii="Times New Roman" w:hAnsi="Times New Roman" w:cs="Times New Roman"/>
          <w:sz w:val="22"/>
          <w:szCs w:val="22"/>
        </w:rPr>
        <w:fldChar w:fldCharType="end"/>
      </w:r>
      <w:r w:rsidRPr="0025270E">
        <w:rPr>
          <w:rFonts w:ascii="Times New Roman" w:hAnsi="Times New Roman" w:cs="Times New Roman" w:hint="eastAsia"/>
          <w:sz w:val="22"/>
          <w:szCs w:val="22"/>
        </w:rPr>
        <w:t>、菩提分法</w:t>
      </w:r>
      <w:proofErr w:type="gramStart"/>
      <w:r w:rsidRPr="0025270E">
        <w:rPr>
          <w:rFonts w:ascii="Times New Roman" w:hAnsi="Times New Roman" w:cs="Times New Roman" w:hint="eastAsia"/>
          <w:sz w:val="22"/>
          <w:szCs w:val="22"/>
        </w:rPr>
        <w:t>─</w:t>
      </w:r>
      <w:proofErr w:type="gramEnd"/>
      <w:r w:rsidRPr="0025270E">
        <w:rPr>
          <w:rFonts w:ascii="Times New Roman" w:hAnsi="Times New Roman" w:cs="Times New Roman" w:hint="eastAsia"/>
          <w:sz w:val="22"/>
          <w:szCs w:val="22"/>
        </w:rPr>
        <w:t>7.</w:t>
      </w:r>
      <w:proofErr w:type="gramStart"/>
      <w:r w:rsidRPr="0025270E">
        <w:rPr>
          <w:rFonts w:ascii="Times New Roman" w:hAnsi="Times New Roman" w:cs="Times New Roman" w:hint="eastAsia"/>
          <w:sz w:val="22"/>
          <w:szCs w:val="22"/>
        </w:rPr>
        <w:t>念住</w:t>
      </w:r>
      <w:proofErr w:type="gramEnd"/>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8.</w:t>
      </w:r>
      <w:proofErr w:type="gramStart"/>
      <w:r w:rsidRPr="0025270E">
        <w:rPr>
          <w:rFonts w:ascii="Times New Roman" w:hAnsi="Times New Roman" w:cs="Times New Roman" w:hint="eastAsia"/>
          <w:sz w:val="22"/>
          <w:szCs w:val="22"/>
        </w:rPr>
        <w:t>正斷（佚</w:t>
      </w:r>
      <w:proofErr w:type="gramEnd"/>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9.</w:t>
      </w:r>
      <w:r w:rsidRPr="0025270E">
        <w:rPr>
          <w:rFonts w:ascii="Times New Roman" w:hAnsi="Times New Roman" w:cs="Times New Roman" w:hint="eastAsia"/>
          <w:sz w:val="22"/>
          <w:szCs w:val="22"/>
        </w:rPr>
        <w:t>神足（</w:t>
      </w:r>
      <w:proofErr w:type="gramStart"/>
      <w:r w:rsidRPr="0025270E">
        <w:rPr>
          <w:rFonts w:ascii="Times New Roman" w:hAnsi="Times New Roman" w:cs="Times New Roman" w:hint="eastAsia"/>
          <w:sz w:val="22"/>
          <w:szCs w:val="22"/>
        </w:rPr>
        <w:t>佚</w:t>
      </w:r>
      <w:proofErr w:type="gramEnd"/>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10.</w:t>
      </w:r>
      <w:r w:rsidRPr="0025270E">
        <w:rPr>
          <w:rFonts w:ascii="Times New Roman" w:hAnsi="Times New Roman" w:cs="Times New Roman" w:hint="eastAsia"/>
          <w:sz w:val="22"/>
          <w:szCs w:val="22"/>
        </w:rPr>
        <w:t>根、</w:t>
      </w:r>
      <w:r w:rsidRPr="0025270E">
        <w:rPr>
          <w:rFonts w:ascii="Times New Roman" w:hAnsi="Times New Roman" w:cs="Times New Roman" w:hint="eastAsia"/>
          <w:sz w:val="22"/>
          <w:szCs w:val="22"/>
        </w:rPr>
        <w:t>11.</w:t>
      </w:r>
      <w:r w:rsidRPr="0025270E">
        <w:rPr>
          <w:rFonts w:ascii="Times New Roman" w:hAnsi="Times New Roman" w:cs="Times New Roman" w:hint="eastAsia"/>
          <w:sz w:val="22"/>
          <w:szCs w:val="22"/>
        </w:rPr>
        <w:t>力、</w:t>
      </w:r>
      <w:r w:rsidRPr="0025270E">
        <w:rPr>
          <w:rFonts w:ascii="Times New Roman" w:hAnsi="Times New Roman" w:cs="Times New Roman" w:hint="eastAsia"/>
          <w:sz w:val="22"/>
          <w:szCs w:val="22"/>
        </w:rPr>
        <w:t>12.</w:t>
      </w:r>
      <w:proofErr w:type="gramStart"/>
      <w:r w:rsidRPr="0025270E">
        <w:rPr>
          <w:rFonts w:ascii="Times New Roman" w:hAnsi="Times New Roman" w:cs="Times New Roman" w:hint="eastAsia"/>
          <w:sz w:val="22"/>
          <w:szCs w:val="22"/>
        </w:rPr>
        <w:t>覺分</w:t>
      </w:r>
      <w:proofErr w:type="gramEnd"/>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13.</w:t>
      </w:r>
      <w:proofErr w:type="gramStart"/>
      <w:r w:rsidRPr="0025270E">
        <w:rPr>
          <w:rFonts w:ascii="Times New Roman" w:hAnsi="Times New Roman" w:cs="Times New Roman" w:hint="eastAsia"/>
          <w:sz w:val="22"/>
          <w:szCs w:val="22"/>
        </w:rPr>
        <w:t>道分</w:t>
      </w:r>
      <w:proofErr w:type="gramEnd"/>
      <w:r w:rsidRPr="0025270E">
        <w:rPr>
          <w:rFonts w:ascii="Times New Roman" w:hAnsi="Times New Roman" w:cs="Times New Roman" w:hint="eastAsia"/>
          <w:sz w:val="22"/>
          <w:szCs w:val="22"/>
        </w:rPr>
        <w:t>、</w:t>
      </w:r>
    </w:p>
    <w:p w:rsidR="00806790" w:rsidRPr="0025270E" w:rsidRDefault="00806790" w:rsidP="009722E5">
      <w:pPr>
        <w:pStyle w:val="a7"/>
        <w:ind w:leftChars="750" w:left="1910" w:hangingChars="50" w:hanging="110"/>
        <w:rPr>
          <w:rFonts w:ascii="Times New Roman" w:hAnsi="Times New Roman" w:cs="Times New Roman"/>
          <w:sz w:val="22"/>
          <w:szCs w:val="22"/>
        </w:rPr>
      </w:pPr>
      <w:r w:rsidRPr="0025270E">
        <w:rPr>
          <w:rFonts w:ascii="Times New Roman" w:hAnsi="Times New Roman" w:cs="Times New Roman" w:hint="eastAsia"/>
          <w:sz w:val="22"/>
          <w:szCs w:val="22"/>
        </w:rPr>
        <w:t>14.</w:t>
      </w:r>
      <w:proofErr w:type="gramStart"/>
      <w:r w:rsidRPr="0025270E">
        <w:rPr>
          <w:rFonts w:ascii="Times New Roman" w:hAnsi="Times New Roman" w:cs="Times New Roman" w:hint="eastAsia"/>
          <w:sz w:val="22"/>
          <w:szCs w:val="22"/>
        </w:rPr>
        <w:t>息念</w:t>
      </w:r>
      <w:proofErr w:type="gramEnd"/>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15.</w:t>
      </w:r>
      <w:r w:rsidRPr="0025270E">
        <w:rPr>
          <w:rFonts w:ascii="Times New Roman" w:hAnsi="Times New Roman" w:cs="Times New Roman" w:hint="eastAsia"/>
          <w:sz w:val="22"/>
          <w:szCs w:val="22"/>
        </w:rPr>
        <w:t>學、</w:t>
      </w:r>
      <w:r w:rsidRPr="0025270E">
        <w:rPr>
          <w:rFonts w:ascii="Times New Roman" w:hAnsi="Times New Roman" w:cs="Times New Roman" w:hint="eastAsia"/>
          <w:sz w:val="22"/>
          <w:szCs w:val="22"/>
        </w:rPr>
        <w:t>16.</w:t>
      </w:r>
      <w:proofErr w:type="gramStart"/>
      <w:r w:rsidRPr="0025270E">
        <w:rPr>
          <w:rFonts w:ascii="Times New Roman" w:hAnsi="Times New Roman" w:cs="Times New Roman" w:hint="eastAsia"/>
          <w:sz w:val="22"/>
          <w:szCs w:val="22"/>
        </w:rPr>
        <w:t>證淨</w:t>
      </w:r>
      <w:proofErr w:type="gramEnd"/>
      <w:r w:rsidRPr="0025270E">
        <w:rPr>
          <w:rFonts w:ascii="Times New Roman" w:hAnsi="Times New Roman" w:cs="Times New Roman" w:hint="eastAsia"/>
          <w:sz w:val="22"/>
          <w:szCs w:val="22"/>
        </w:rPr>
        <w:t>。</w:t>
      </w:r>
    </w:p>
    <w:p w:rsidR="00806790" w:rsidRPr="0025270E" w:rsidRDefault="00806790" w:rsidP="008B01D9">
      <w:pPr>
        <w:pStyle w:val="a7"/>
        <w:ind w:leftChars="100" w:left="240"/>
        <w:rPr>
          <w:rFonts w:ascii="Times New Roman" w:hAnsi="Times New Roman" w:cs="Times New Roman"/>
          <w:sz w:val="22"/>
          <w:szCs w:val="22"/>
        </w:rPr>
      </w:pPr>
      <w:r w:rsidRPr="0025270E">
        <w:rPr>
          <w:rFonts w:ascii="Times New Roman" w:hAnsi="Times New Roman" w:cs="Times New Roman" w:hint="eastAsia"/>
          <w:b/>
          <w:sz w:val="22"/>
          <w:szCs w:val="22"/>
        </w:rPr>
        <w:t>《相應部》</w:t>
      </w:r>
      <w:r w:rsidRPr="0025270E">
        <w:rPr>
          <w:rFonts w:ascii="Times New Roman" w:hAnsi="Times New Roman" w:cs="Times New Roman" w:hint="eastAsia"/>
          <w:b/>
          <w:sz w:val="22"/>
          <w:szCs w:val="22"/>
        </w:rPr>
        <w:t>4</w:t>
      </w:r>
      <w:r w:rsidRPr="0025270E">
        <w:rPr>
          <w:rFonts w:ascii="Times New Roman" w:hAnsi="Times New Roman" w:cs="Times New Roman" w:hint="eastAsia"/>
          <w:b/>
          <w:sz w:val="22"/>
          <w:szCs w:val="22"/>
        </w:rPr>
        <w:t>品</w:t>
      </w:r>
      <w:r w:rsidRPr="0025270E">
        <w:rPr>
          <w:rFonts w:ascii="Times New Roman" w:hAnsi="Times New Roman" w:cs="Times New Roman" w:hint="eastAsia"/>
          <w:b/>
          <w:sz w:val="22"/>
          <w:szCs w:val="22"/>
        </w:rPr>
        <w:t>15</w:t>
      </w:r>
      <w:r w:rsidRPr="0025270E">
        <w:rPr>
          <w:rFonts w:ascii="Times New Roman" w:hAnsi="Times New Roman" w:cs="Times New Roman" w:hint="eastAsia"/>
          <w:b/>
          <w:sz w:val="22"/>
          <w:szCs w:val="22"/>
        </w:rPr>
        <w:t>相應</w:t>
      </w:r>
      <w:r w:rsidRPr="0025270E">
        <w:rPr>
          <w:rFonts w:ascii="Times New Roman" w:hAnsi="Times New Roman" w:cs="Times New Roman" w:hint="eastAsia"/>
          <w:sz w:val="22"/>
          <w:szCs w:val="22"/>
        </w:rPr>
        <w:t>：</w:t>
      </w:r>
    </w:p>
    <w:p w:rsidR="00806790" w:rsidRPr="0025270E" w:rsidRDefault="00806790" w:rsidP="008B01D9">
      <w:pPr>
        <w:pStyle w:val="a7"/>
        <w:ind w:leftChars="100" w:left="240"/>
        <w:rPr>
          <w:rFonts w:ascii="Times New Roman" w:hAnsi="Times New Roman" w:cs="Times New Roman"/>
          <w:sz w:val="22"/>
          <w:szCs w:val="22"/>
        </w:rPr>
      </w:pPr>
      <w:r w:rsidRPr="0025270E">
        <w:rPr>
          <w:rFonts w:ascii="Times New Roman" w:hAnsi="Times New Roman" w:cs="Times New Roman"/>
          <w:sz w:val="22"/>
          <w:szCs w:val="22"/>
        </w:rPr>
        <w:fldChar w:fldCharType="begin"/>
      </w:r>
      <w:r w:rsidRPr="0025270E">
        <w:rPr>
          <w:rFonts w:ascii="Times New Roman" w:hAnsi="Times New Roman" w:cs="Times New Roman"/>
          <w:sz w:val="22"/>
          <w:szCs w:val="22"/>
        </w:rPr>
        <w:instrText xml:space="preserve"> </w:instrText>
      </w:r>
      <w:r w:rsidRPr="0025270E">
        <w:rPr>
          <w:rFonts w:ascii="Times New Roman" w:hAnsi="Times New Roman" w:cs="Times New Roman" w:hint="eastAsia"/>
          <w:sz w:val="22"/>
          <w:szCs w:val="22"/>
        </w:rPr>
        <w:instrText>= 3 \* ROMAN</w:instrText>
      </w:r>
      <w:r w:rsidRPr="0025270E">
        <w:rPr>
          <w:rFonts w:ascii="Times New Roman" w:hAnsi="Times New Roman" w:cs="Times New Roman"/>
          <w:sz w:val="22"/>
          <w:szCs w:val="22"/>
        </w:rPr>
        <w:instrText xml:space="preserve"> </w:instrText>
      </w:r>
      <w:r w:rsidRPr="0025270E">
        <w:rPr>
          <w:rFonts w:ascii="Times New Roman" w:hAnsi="Times New Roman" w:cs="Times New Roman"/>
          <w:sz w:val="22"/>
          <w:szCs w:val="22"/>
        </w:rPr>
        <w:fldChar w:fldCharType="separate"/>
      </w:r>
      <w:r w:rsidRPr="0025270E">
        <w:rPr>
          <w:rFonts w:ascii="Times New Roman" w:hAnsi="Times New Roman" w:cs="Times New Roman"/>
          <w:noProof/>
          <w:sz w:val="22"/>
          <w:szCs w:val="22"/>
        </w:rPr>
        <w:t>III</w:t>
      </w:r>
      <w:r w:rsidRPr="0025270E">
        <w:rPr>
          <w:rFonts w:ascii="Times New Roman" w:hAnsi="Times New Roman" w:cs="Times New Roman"/>
          <w:sz w:val="22"/>
          <w:szCs w:val="22"/>
        </w:rPr>
        <w:fldChar w:fldCharType="end"/>
      </w:r>
      <w:r w:rsidRPr="0025270E">
        <w:rPr>
          <w:rFonts w:ascii="Times New Roman" w:hAnsi="Times New Roman" w:cs="Times New Roman" w:hint="eastAsia"/>
          <w:sz w:val="22"/>
          <w:szCs w:val="22"/>
        </w:rPr>
        <w:t>、</w:t>
      </w:r>
      <w:proofErr w:type="gramStart"/>
      <w:r w:rsidRPr="0025270E">
        <w:rPr>
          <w:rFonts w:ascii="Times New Roman" w:hAnsi="Times New Roman" w:cs="Times New Roman" w:hint="eastAsia"/>
          <w:sz w:val="22"/>
          <w:szCs w:val="22"/>
        </w:rPr>
        <w:t>蘊</w:t>
      </w:r>
      <w:proofErr w:type="gramEnd"/>
      <w:r w:rsidRPr="0025270E">
        <w:rPr>
          <w:rFonts w:ascii="Times New Roman" w:hAnsi="Times New Roman" w:cs="Times New Roman" w:hint="eastAsia"/>
          <w:sz w:val="22"/>
          <w:szCs w:val="22"/>
        </w:rPr>
        <w:t>品</w:t>
      </w:r>
      <w:proofErr w:type="gramStart"/>
      <w:r w:rsidRPr="0025270E">
        <w:rPr>
          <w:rFonts w:ascii="Times New Roman" w:hAnsi="Times New Roman" w:cs="Times New Roman" w:hint="eastAsia"/>
          <w:sz w:val="22"/>
          <w:szCs w:val="22"/>
        </w:rPr>
        <w:t>─</w:t>
      </w:r>
      <w:proofErr w:type="gramEnd"/>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22</w:t>
      </w:r>
      <w:r w:rsidRPr="0025270E">
        <w:rPr>
          <w:rFonts w:ascii="Times New Roman" w:hAnsi="Times New Roman" w:cs="Times New Roman" w:hint="eastAsia"/>
          <w:sz w:val="22"/>
          <w:szCs w:val="22"/>
        </w:rPr>
        <w:t>）</w:t>
      </w:r>
      <w:proofErr w:type="gramStart"/>
      <w:r w:rsidRPr="0025270E">
        <w:rPr>
          <w:rFonts w:ascii="Times New Roman" w:hAnsi="Times New Roman" w:cs="Times New Roman" w:hint="eastAsia"/>
          <w:sz w:val="22"/>
          <w:szCs w:val="22"/>
        </w:rPr>
        <w:t>蘊</w:t>
      </w:r>
      <w:proofErr w:type="gramEnd"/>
      <w:r w:rsidRPr="0025270E">
        <w:rPr>
          <w:rFonts w:ascii="Times New Roman" w:hAnsi="Times New Roman" w:cs="Times New Roman" w:hint="eastAsia"/>
          <w:sz w:val="22"/>
          <w:szCs w:val="22"/>
        </w:rPr>
        <w:t>相應；</w:t>
      </w:r>
    </w:p>
    <w:p w:rsidR="00806790" w:rsidRPr="0025270E" w:rsidRDefault="00806790" w:rsidP="008B01D9">
      <w:pPr>
        <w:pStyle w:val="a7"/>
        <w:ind w:leftChars="100" w:left="240"/>
        <w:rPr>
          <w:rFonts w:ascii="Times New Roman" w:hAnsi="Times New Roman" w:cs="Times New Roman"/>
          <w:sz w:val="22"/>
          <w:szCs w:val="22"/>
        </w:rPr>
      </w:pPr>
      <w:r w:rsidRPr="0025270E">
        <w:rPr>
          <w:rFonts w:ascii="Times New Roman" w:hAnsi="Times New Roman" w:cs="Times New Roman"/>
          <w:sz w:val="22"/>
          <w:szCs w:val="22"/>
        </w:rPr>
        <w:fldChar w:fldCharType="begin"/>
      </w:r>
      <w:r w:rsidRPr="0025270E">
        <w:rPr>
          <w:rFonts w:ascii="Times New Roman" w:hAnsi="Times New Roman" w:cs="Times New Roman"/>
          <w:sz w:val="22"/>
          <w:szCs w:val="22"/>
        </w:rPr>
        <w:instrText xml:space="preserve"> </w:instrText>
      </w:r>
      <w:r w:rsidRPr="0025270E">
        <w:rPr>
          <w:rFonts w:ascii="Times New Roman" w:hAnsi="Times New Roman" w:cs="Times New Roman" w:hint="eastAsia"/>
          <w:sz w:val="22"/>
          <w:szCs w:val="22"/>
        </w:rPr>
        <w:instrText>= 4 \* ROMAN</w:instrText>
      </w:r>
      <w:r w:rsidRPr="0025270E">
        <w:rPr>
          <w:rFonts w:ascii="Times New Roman" w:hAnsi="Times New Roman" w:cs="Times New Roman"/>
          <w:sz w:val="22"/>
          <w:szCs w:val="22"/>
        </w:rPr>
        <w:instrText xml:space="preserve"> </w:instrText>
      </w:r>
      <w:r w:rsidRPr="0025270E">
        <w:rPr>
          <w:rFonts w:ascii="Times New Roman" w:hAnsi="Times New Roman" w:cs="Times New Roman"/>
          <w:sz w:val="22"/>
          <w:szCs w:val="22"/>
        </w:rPr>
        <w:fldChar w:fldCharType="separate"/>
      </w:r>
      <w:r w:rsidRPr="0025270E">
        <w:rPr>
          <w:rFonts w:ascii="Times New Roman" w:hAnsi="Times New Roman" w:cs="Times New Roman"/>
          <w:noProof/>
          <w:sz w:val="22"/>
          <w:szCs w:val="22"/>
        </w:rPr>
        <w:t>IV</w:t>
      </w:r>
      <w:r w:rsidRPr="0025270E">
        <w:rPr>
          <w:rFonts w:ascii="Times New Roman" w:hAnsi="Times New Roman" w:cs="Times New Roman"/>
          <w:sz w:val="22"/>
          <w:szCs w:val="22"/>
        </w:rPr>
        <w:fldChar w:fldCharType="end"/>
      </w:r>
      <w:r w:rsidRPr="0025270E">
        <w:rPr>
          <w:rFonts w:ascii="Times New Roman" w:hAnsi="Times New Roman" w:cs="Times New Roman" w:hint="eastAsia"/>
          <w:sz w:val="22"/>
          <w:szCs w:val="22"/>
        </w:rPr>
        <w:t>、處品</w:t>
      </w:r>
      <w:proofErr w:type="gramStart"/>
      <w:r w:rsidRPr="0025270E">
        <w:rPr>
          <w:rFonts w:ascii="Times New Roman" w:hAnsi="Times New Roman" w:cs="Times New Roman" w:hint="eastAsia"/>
          <w:sz w:val="22"/>
          <w:szCs w:val="22"/>
        </w:rPr>
        <w:t>─</w:t>
      </w:r>
      <w:proofErr w:type="gramEnd"/>
      <w:r w:rsidRPr="0025270E">
        <w:rPr>
          <w:rFonts w:ascii="Times New Roman" w:hAnsi="Times New Roman" w:cs="Times New Roman" w:hint="eastAsia"/>
          <w:sz w:val="22"/>
          <w:szCs w:val="22"/>
        </w:rPr>
        <w:t>2.</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35</w:t>
      </w:r>
      <w:r w:rsidRPr="0025270E">
        <w:rPr>
          <w:rFonts w:ascii="Times New Roman" w:hAnsi="Times New Roman" w:cs="Times New Roman" w:hint="eastAsia"/>
          <w:sz w:val="22"/>
          <w:szCs w:val="22"/>
        </w:rPr>
        <w:t>）處相應、</w:t>
      </w:r>
      <w:r w:rsidRPr="0025270E">
        <w:rPr>
          <w:rFonts w:ascii="Times New Roman" w:hAnsi="Times New Roman" w:cs="Times New Roman" w:hint="eastAsia"/>
          <w:sz w:val="22"/>
          <w:szCs w:val="22"/>
        </w:rPr>
        <w:t>3.</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36</w:t>
      </w:r>
      <w:r w:rsidRPr="0025270E">
        <w:rPr>
          <w:rFonts w:ascii="Times New Roman" w:hAnsi="Times New Roman" w:cs="Times New Roman" w:hint="eastAsia"/>
          <w:sz w:val="22"/>
          <w:szCs w:val="22"/>
        </w:rPr>
        <w:t>）受相應；</w:t>
      </w:r>
    </w:p>
    <w:p w:rsidR="00806790" w:rsidRPr="0025270E" w:rsidRDefault="00806790" w:rsidP="008B01D9">
      <w:pPr>
        <w:pStyle w:val="a7"/>
        <w:ind w:leftChars="100" w:left="240"/>
        <w:rPr>
          <w:rFonts w:ascii="Times New Roman" w:hAnsi="Times New Roman" w:cs="Times New Roman"/>
          <w:sz w:val="22"/>
          <w:szCs w:val="22"/>
        </w:rPr>
      </w:pPr>
      <w:r w:rsidRPr="0025270E">
        <w:rPr>
          <w:rFonts w:ascii="Times New Roman" w:hAnsi="Times New Roman" w:cs="Times New Roman"/>
          <w:sz w:val="22"/>
          <w:szCs w:val="22"/>
        </w:rPr>
        <w:fldChar w:fldCharType="begin"/>
      </w:r>
      <w:r w:rsidRPr="0025270E">
        <w:rPr>
          <w:rFonts w:ascii="Times New Roman" w:hAnsi="Times New Roman" w:cs="Times New Roman"/>
          <w:sz w:val="22"/>
          <w:szCs w:val="22"/>
        </w:rPr>
        <w:instrText xml:space="preserve"> </w:instrText>
      </w:r>
      <w:r w:rsidRPr="0025270E">
        <w:rPr>
          <w:rFonts w:ascii="Times New Roman" w:hAnsi="Times New Roman" w:cs="Times New Roman" w:hint="eastAsia"/>
          <w:sz w:val="22"/>
          <w:szCs w:val="22"/>
        </w:rPr>
        <w:instrText>= 2 \* ROMAN</w:instrText>
      </w:r>
      <w:r w:rsidRPr="0025270E">
        <w:rPr>
          <w:rFonts w:ascii="Times New Roman" w:hAnsi="Times New Roman" w:cs="Times New Roman"/>
          <w:sz w:val="22"/>
          <w:szCs w:val="22"/>
        </w:rPr>
        <w:instrText xml:space="preserve"> </w:instrText>
      </w:r>
      <w:r w:rsidRPr="0025270E">
        <w:rPr>
          <w:rFonts w:ascii="Times New Roman" w:hAnsi="Times New Roman" w:cs="Times New Roman"/>
          <w:sz w:val="22"/>
          <w:szCs w:val="22"/>
        </w:rPr>
        <w:fldChar w:fldCharType="separate"/>
      </w:r>
      <w:r w:rsidRPr="0025270E">
        <w:rPr>
          <w:rFonts w:ascii="Times New Roman" w:hAnsi="Times New Roman" w:cs="Times New Roman"/>
          <w:noProof/>
          <w:sz w:val="22"/>
          <w:szCs w:val="22"/>
        </w:rPr>
        <w:t>II</w:t>
      </w:r>
      <w:r w:rsidRPr="0025270E">
        <w:rPr>
          <w:rFonts w:ascii="Times New Roman" w:hAnsi="Times New Roman" w:cs="Times New Roman"/>
          <w:sz w:val="22"/>
          <w:szCs w:val="22"/>
        </w:rPr>
        <w:fldChar w:fldCharType="end"/>
      </w:r>
      <w:r w:rsidRPr="0025270E">
        <w:rPr>
          <w:rFonts w:ascii="Times New Roman" w:hAnsi="Times New Roman" w:cs="Times New Roman" w:hint="eastAsia"/>
          <w:sz w:val="22"/>
          <w:szCs w:val="22"/>
        </w:rPr>
        <w:t>、因緣品</w:t>
      </w:r>
      <w:proofErr w:type="gramStart"/>
      <w:r w:rsidRPr="0025270E">
        <w:rPr>
          <w:rFonts w:ascii="Times New Roman" w:hAnsi="Times New Roman" w:cs="Times New Roman" w:hint="eastAsia"/>
          <w:sz w:val="22"/>
          <w:szCs w:val="22"/>
        </w:rPr>
        <w:t>─</w:t>
      </w:r>
      <w:proofErr w:type="gramEnd"/>
      <w:r w:rsidRPr="0025270E">
        <w:rPr>
          <w:rFonts w:ascii="Times New Roman" w:hAnsi="Times New Roman" w:cs="Times New Roman" w:hint="eastAsia"/>
          <w:sz w:val="22"/>
          <w:szCs w:val="22"/>
        </w:rPr>
        <w:t>4.</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12</w:t>
      </w:r>
      <w:r w:rsidRPr="0025270E">
        <w:rPr>
          <w:rFonts w:ascii="Times New Roman" w:hAnsi="Times New Roman" w:cs="Times New Roman" w:hint="eastAsia"/>
          <w:sz w:val="22"/>
          <w:szCs w:val="22"/>
        </w:rPr>
        <w:t>）因緣相應、</w:t>
      </w:r>
      <w:r w:rsidRPr="0025270E">
        <w:rPr>
          <w:rFonts w:ascii="Times New Roman" w:hAnsi="Times New Roman" w:cs="Times New Roman" w:hint="eastAsia"/>
          <w:sz w:val="22"/>
          <w:szCs w:val="22"/>
        </w:rPr>
        <w:t>5.</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14</w:t>
      </w:r>
      <w:r w:rsidRPr="0025270E">
        <w:rPr>
          <w:rFonts w:ascii="Times New Roman" w:hAnsi="Times New Roman" w:cs="Times New Roman" w:hint="eastAsia"/>
          <w:sz w:val="22"/>
          <w:szCs w:val="22"/>
        </w:rPr>
        <w:t>）界相應；</w:t>
      </w:r>
    </w:p>
    <w:p w:rsidR="00806790" w:rsidRPr="0025270E" w:rsidRDefault="00806790" w:rsidP="008B01D9">
      <w:pPr>
        <w:pStyle w:val="a7"/>
        <w:ind w:leftChars="100" w:left="1230" w:hangingChars="450" w:hanging="990"/>
        <w:rPr>
          <w:rFonts w:ascii="Times New Roman" w:hAnsi="Times New Roman" w:cs="Times New Roman"/>
          <w:sz w:val="22"/>
          <w:szCs w:val="22"/>
        </w:rPr>
      </w:pPr>
      <w:r w:rsidRPr="0025270E">
        <w:rPr>
          <w:rFonts w:ascii="Times New Roman" w:hAnsi="Times New Roman" w:cs="Times New Roman"/>
          <w:sz w:val="22"/>
          <w:szCs w:val="22"/>
        </w:rPr>
        <w:fldChar w:fldCharType="begin"/>
      </w:r>
      <w:r w:rsidRPr="0025270E">
        <w:rPr>
          <w:rFonts w:ascii="Times New Roman" w:hAnsi="Times New Roman" w:cs="Times New Roman"/>
          <w:sz w:val="22"/>
          <w:szCs w:val="22"/>
        </w:rPr>
        <w:instrText xml:space="preserve"> </w:instrText>
      </w:r>
      <w:r w:rsidRPr="0025270E">
        <w:rPr>
          <w:rFonts w:ascii="Times New Roman" w:hAnsi="Times New Roman" w:cs="Times New Roman" w:hint="eastAsia"/>
          <w:sz w:val="22"/>
          <w:szCs w:val="22"/>
        </w:rPr>
        <w:instrText>= 5 \* ROMAN</w:instrText>
      </w:r>
      <w:r w:rsidRPr="0025270E">
        <w:rPr>
          <w:rFonts w:ascii="Times New Roman" w:hAnsi="Times New Roman" w:cs="Times New Roman"/>
          <w:sz w:val="22"/>
          <w:szCs w:val="22"/>
        </w:rPr>
        <w:instrText xml:space="preserve"> </w:instrText>
      </w:r>
      <w:r w:rsidRPr="0025270E">
        <w:rPr>
          <w:rFonts w:ascii="Times New Roman" w:hAnsi="Times New Roman" w:cs="Times New Roman"/>
          <w:sz w:val="22"/>
          <w:szCs w:val="22"/>
        </w:rPr>
        <w:fldChar w:fldCharType="separate"/>
      </w:r>
      <w:r w:rsidRPr="0025270E">
        <w:rPr>
          <w:rFonts w:ascii="Times New Roman" w:hAnsi="Times New Roman" w:cs="Times New Roman"/>
          <w:noProof/>
          <w:sz w:val="22"/>
          <w:szCs w:val="22"/>
        </w:rPr>
        <w:t>V</w:t>
      </w:r>
      <w:r w:rsidRPr="0025270E">
        <w:rPr>
          <w:rFonts w:ascii="Times New Roman" w:hAnsi="Times New Roman" w:cs="Times New Roman"/>
          <w:sz w:val="22"/>
          <w:szCs w:val="22"/>
        </w:rPr>
        <w:fldChar w:fldCharType="end"/>
      </w:r>
      <w:r w:rsidRPr="0025270E">
        <w:rPr>
          <w:rFonts w:ascii="Times New Roman" w:hAnsi="Times New Roman" w:cs="Times New Roman" w:hint="eastAsia"/>
          <w:sz w:val="22"/>
          <w:szCs w:val="22"/>
        </w:rPr>
        <w:t>、大品</w:t>
      </w:r>
      <w:proofErr w:type="gramStart"/>
      <w:r w:rsidRPr="0025270E">
        <w:rPr>
          <w:rFonts w:ascii="Times New Roman" w:hAnsi="Times New Roman" w:cs="Times New Roman" w:hint="eastAsia"/>
          <w:sz w:val="22"/>
          <w:szCs w:val="22"/>
        </w:rPr>
        <w:t>─</w:t>
      </w:r>
      <w:proofErr w:type="gramEnd"/>
      <w:r w:rsidRPr="0025270E">
        <w:rPr>
          <w:rFonts w:ascii="Times New Roman" w:hAnsi="Times New Roman" w:cs="Times New Roman" w:hint="eastAsia"/>
          <w:sz w:val="22"/>
          <w:szCs w:val="22"/>
        </w:rPr>
        <w:t>6.</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47</w:t>
      </w:r>
      <w:r w:rsidRPr="0025270E">
        <w:rPr>
          <w:rFonts w:ascii="Times New Roman" w:hAnsi="Times New Roman" w:cs="Times New Roman" w:hint="eastAsia"/>
          <w:sz w:val="22"/>
          <w:szCs w:val="22"/>
        </w:rPr>
        <w:t>）</w:t>
      </w:r>
      <w:proofErr w:type="gramStart"/>
      <w:r w:rsidRPr="0025270E">
        <w:rPr>
          <w:rFonts w:ascii="Times New Roman" w:hAnsi="Times New Roman" w:cs="Times New Roman" w:hint="eastAsia"/>
          <w:sz w:val="22"/>
          <w:szCs w:val="22"/>
        </w:rPr>
        <w:t>念住相應</w:t>
      </w:r>
      <w:proofErr w:type="gramEnd"/>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7.</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49</w:t>
      </w:r>
      <w:r w:rsidRPr="0025270E">
        <w:rPr>
          <w:rFonts w:ascii="Times New Roman" w:hAnsi="Times New Roman" w:cs="Times New Roman" w:hint="eastAsia"/>
          <w:sz w:val="22"/>
          <w:szCs w:val="22"/>
        </w:rPr>
        <w:t>）正勤相應、</w:t>
      </w:r>
      <w:r w:rsidRPr="0025270E">
        <w:rPr>
          <w:rFonts w:ascii="Times New Roman" w:hAnsi="Times New Roman" w:cs="Times New Roman" w:hint="eastAsia"/>
          <w:sz w:val="22"/>
          <w:szCs w:val="22"/>
        </w:rPr>
        <w:t>8.</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51</w:t>
      </w:r>
      <w:r w:rsidRPr="0025270E">
        <w:rPr>
          <w:rFonts w:ascii="Times New Roman" w:hAnsi="Times New Roman" w:cs="Times New Roman" w:hint="eastAsia"/>
          <w:sz w:val="22"/>
          <w:szCs w:val="22"/>
        </w:rPr>
        <w:t>）神足相應、</w:t>
      </w:r>
      <w:r w:rsidRPr="0025270E">
        <w:rPr>
          <w:rFonts w:ascii="Times New Roman" w:hAnsi="Times New Roman" w:cs="Times New Roman" w:hint="eastAsia"/>
          <w:sz w:val="22"/>
          <w:szCs w:val="22"/>
        </w:rPr>
        <w:t>9.</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48</w:t>
      </w:r>
      <w:r w:rsidRPr="0025270E">
        <w:rPr>
          <w:rFonts w:ascii="Times New Roman" w:hAnsi="Times New Roman" w:cs="Times New Roman" w:hint="eastAsia"/>
          <w:sz w:val="22"/>
          <w:szCs w:val="22"/>
        </w:rPr>
        <w:t>）根相應、</w:t>
      </w:r>
    </w:p>
    <w:p w:rsidR="00806790" w:rsidRPr="0025270E" w:rsidRDefault="00806790" w:rsidP="009722E5">
      <w:pPr>
        <w:pStyle w:val="a7"/>
        <w:ind w:leftChars="500" w:left="1310" w:hangingChars="50" w:hanging="110"/>
        <w:rPr>
          <w:rFonts w:ascii="Times New Roman" w:hAnsi="Times New Roman" w:cs="Times New Roman"/>
          <w:sz w:val="22"/>
          <w:szCs w:val="22"/>
        </w:rPr>
      </w:pPr>
      <w:r w:rsidRPr="0025270E">
        <w:rPr>
          <w:rFonts w:ascii="Times New Roman" w:hAnsi="Times New Roman" w:cs="Times New Roman" w:hint="eastAsia"/>
          <w:sz w:val="22"/>
          <w:szCs w:val="22"/>
        </w:rPr>
        <w:t>10.</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50</w:t>
      </w:r>
      <w:r w:rsidRPr="0025270E">
        <w:rPr>
          <w:rFonts w:ascii="Times New Roman" w:hAnsi="Times New Roman" w:cs="Times New Roman" w:hint="eastAsia"/>
          <w:sz w:val="22"/>
          <w:szCs w:val="22"/>
        </w:rPr>
        <w:t>）力相應、</w:t>
      </w:r>
      <w:r w:rsidRPr="0025270E">
        <w:rPr>
          <w:rFonts w:ascii="Times New Roman" w:hAnsi="Times New Roman" w:cs="Times New Roman" w:hint="eastAsia"/>
          <w:sz w:val="22"/>
          <w:szCs w:val="22"/>
        </w:rPr>
        <w:t>11.</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46</w:t>
      </w:r>
      <w:r w:rsidRPr="0025270E">
        <w:rPr>
          <w:rFonts w:ascii="Times New Roman" w:hAnsi="Times New Roman" w:cs="Times New Roman" w:hint="eastAsia"/>
          <w:sz w:val="22"/>
          <w:szCs w:val="22"/>
        </w:rPr>
        <w:t>）</w:t>
      </w:r>
      <w:proofErr w:type="gramStart"/>
      <w:r w:rsidRPr="0025270E">
        <w:rPr>
          <w:rFonts w:ascii="Times New Roman" w:hAnsi="Times New Roman" w:cs="Times New Roman" w:hint="eastAsia"/>
          <w:sz w:val="22"/>
          <w:szCs w:val="22"/>
        </w:rPr>
        <w:t>覺支相應</w:t>
      </w:r>
      <w:proofErr w:type="gramEnd"/>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12.</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45</w:t>
      </w:r>
      <w:r w:rsidRPr="0025270E">
        <w:rPr>
          <w:rFonts w:ascii="Times New Roman" w:hAnsi="Times New Roman" w:cs="Times New Roman" w:hint="eastAsia"/>
          <w:sz w:val="22"/>
          <w:szCs w:val="22"/>
        </w:rPr>
        <w:t>）</w:t>
      </w:r>
      <w:proofErr w:type="gramStart"/>
      <w:r w:rsidRPr="0025270E">
        <w:rPr>
          <w:rFonts w:ascii="Times New Roman" w:hAnsi="Times New Roman" w:cs="Times New Roman" w:hint="eastAsia"/>
          <w:sz w:val="22"/>
          <w:szCs w:val="22"/>
        </w:rPr>
        <w:t>道支相應</w:t>
      </w:r>
      <w:proofErr w:type="gramEnd"/>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13.</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54</w:t>
      </w:r>
      <w:r w:rsidRPr="0025270E">
        <w:rPr>
          <w:rFonts w:ascii="Times New Roman" w:hAnsi="Times New Roman" w:cs="Times New Roman" w:hint="eastAsia"/>
          <w:sz w:val="22"/>
          <w:szCs w:val="22"/>
        </w:rPr>
        <w:t>）入出息相應、</w:t>
      </w:r>
    </w:p>
    <w:p w:rsidR="00806790" w:rsidRPr="0025270E" w:rsidRDefault="00806790" w:rsidP="009722E5">
      <w:pPr>
        <w:pStyle w:val="a7"/>
        <w:ind w:leftChars="500" w:left="1310" w:hangingChars="50" w:hanging="110"/>
        <w:rPr>
          <w:rFonts w:ascii="Times New Roman" w:hAnsi="Times New Roman" w:cs="Times New Roman"/>
          <w:sz w:val="22"/>
          <w:szCs w:val="22"/>
        </w:rPr>
      </w:pPr>
      <w:r w:rsidRPr="0025270E">
        <w:rPr>
          <w:rFonts w:ascii="Times New Roman" w:hAnsi="Times New Roman" w:cs="Times New Roman" w:hint="eastAsia"/>
          <w:sz w:val="22"/>
          <w:szCs w:val="22"/>
        </w:rPr>
        <w:t>14.</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55</w:t>
      </w:r>
      <w:r w:rsidRPr="0025270E">
        <w:rPr>
          <w:rFonts w:ascii="Times New Roman" w:hAnsi="Times New Roman" w:cs="Times New Roman" w:hint="eastAsia"/>
          <w:sz w:val="22"/>
          <w:szCs w:val="22"/>
        </w:rPr>
        <w:t>）</w:t>
      </w:r>
      <w:proofErr w:type="gramStart"/>
      <w:r w:rsidRPr="0025270E">
        <w:rPr>
          <w:rFonts w:ascii="Times New Roman" w:hAnsi="Times New Roman" w:cs="Times New Roman" w:hint="eastAsia"/>
          <w:sz w:val="22"/>
          <w:szCs w:val="22"/>
        </w:rPr>
        <w:t>預流相應</w:t>
      </w:r>
      <w:proofErr w:type="gramEnd"/>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15.</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56</w:t>
      </w:r>
      <w:r w:rsidRPr="0025270E">
        <w:rPr>
          <w:rFonts w:ascii="Times New Roman" w:hAnsi="Times New Roman" w:cs="Times New Roman" w:hint="eastAsia"/>
          <w:sz w:val="22"/>
          <w:szCs w:val="22"/>
        </w:rPr>
        <w:t>）</w:t>
      </w:r>
      <w:proofErr w:type="gramStart"/>
      <w:r w:rsidRPr="0025270E">
        <w:rPr>
          <w:rFonts w:ascii="Times New Roman" w:hAnsi="Times New Roman" w:cs="Times New Roman" w:hint="eastAsia"/>
          <w:sz w:val="22"/>
          <w:szCs w:val="22"/>
        </w:rPr>
        <w:t>諦</w:t>
      </w:r>
      <w:proofErr w:type="gramEnd"/>
      <w:r w:rsidRPr="0025270E">
        <w:rPr>
          <w:rFonts w:ascii="Times New Roman" w:hAnsi="Times New Roman" w:cs="Times New Roman" w:hint="eastAsia"/>
          <w:sz w:val="22"/>
          <w:szCs w:val="22"/>
        </w:rPr>
        <w:t>相應。</w:t>
      </w:r>
    </w:p>
  </w:footnote>
  <w:footnote w:id="7">
    <w:p w:rsidR="00806790" w:rsidRPr="0025270E" w:rsidRDefault="00806790">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p.702,n.4]</w:t>
      </w:r>
      <w:r w:rsidRPr="0025270E">
        <w:rPr>
          <w:rFonts w:ascii="Times New Roman" w:hAnsi="Times New Roman" w:cs="Times New Roman"/>
          <w:sz w:val="22"/>
          <w:szCs w:val="22"/>
        </w:rPr>
        <w:t>《彌沙塞部和醯五分律》卷</w:t>
      </w:r>
      <w:r w:rsidRPr="0025270E">
        <w:rPr>
          <w:rFonts w:ascii="Times New Roman" w:hAnsi="Times New Roman" w:cs="Times New Roman"/>
          <w:sz w:val="22"/>
          <w:szCs w:val="22"/>
        </w:rPr>
        <w:t>30</w:t>
      </w:r>
      <w:r w:rsidRPr="0025270E">
        <w:rPr>
          <w:rFonts w:ascii="Times New Roman" w:hAnsi="Times New Roman" w:cs="Times New Roman"/>
          <w:sz w:val="22"/>
          <w:szCs w:val="22"/>
        </w:rPr>
        <w:t>（大正</w:t>
      </w:r>
      <w:r w:rsidRPr="0025270E">
        <w:rPr>
          <w:rFonts w:ascii="Times New Roman" w:hAnsi="Times New Roman" w:cs="Times New Roman"/>
          <w:sz w:val="22"/>
          <w:szCs w:val="22"/>
        </w:rPr>
        <w:t>22</w:t>
      </w:r>
      <w:r w:rsidRPr="0025270E">
        <w:rPr>
          <w:rFonts w:ascii="Times New Roman" w:hAnsi="Times New Roman" w:cs="Times New Roman"/>
          <w:sz w:val="22"/>
          <w:szCs w:val="22"/>
        </w:rPr>
        <w:t>，</w:t>
      </w:r>
      <w:r w:rsidRPr="0025270E">
        <w:rPr>
          <w:rFonts w:ascii="Times New Roman" w:hAnsi="Times New Roman" w:cs="Times New Roman"/>
          <w:sz w:val="22"/>
          <w:szCs w:val="22"/>
        </w:rPr>
        <w:t>191a</w:t>
      </w:r>
      <w:r w:rsidRPr="0025270E">
        <w:rPr>
          <w:rFonts w:ascii="Times New Roman" w:hAnsi="Times New Roman" w:cs="Times New Roman"/>
          <w:sz w:val="22"/>
          <w:szCs w:val="22"/>
        </w:rPr>
        <w:t>）。</w:t>
      </w:r>
    </w:p>
  </w:footnote>
  <w:footnote w:id="8">
    <w:p w:rsidR="00806790" w:rsidRPr="0025270E" w:rsidRDefault="00806790">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p.702,n.5]</w:t>
      </w:r>
      <w:r w:rsidRPr="0025270E">
        <w:rPr>
          <w:rFonts w:ascii="Times New Roman" w:hAnsi="Times New Roman" w:cs="Times New Roman"/>
          <w:sz w:val="22"/>
          <w:szCs w:val="22"/>
        </w:rPr>
        <w:t>《四分律》卷</w:t>
      </w:r>
      <w:r w:rsidRPr="0025270E">
        <w:rPr>
          <w:rFonts w:ascii="Times New Roman" w:hAnsi="Times New Roman" w:cs="Times New Roman"/>
          <w:sz w:val="22"/>
          <w:szCs w:val="22"/>
        </w:rPr>
        <w:t>54</w:t>
      </w:r>
      <w:r w:rsidRPr="0025270E">
        <w:rPr>
          <w:rFonts w:ascii="Times New Roman" w:hAnsi="Times New Roman" w:cs="Times New Roman"/>
          <w:sz w:val="22"/>
          <w:szCs w:val="22"/>
        </w:rPr>
        <w:t>（大正</w:t>
      </w:r>
      <w:r w:rsidRPr="0025270E">
        <w:rPr>
          <w:rFonts w:ascii="Times New Roman" w:hAnsi="Times New Roman" w:cs="Times New Roman"/>
          <w:sz w:val="22"/>
          <w:szCs w:val="22"/>
        </w:rPr>
        <w:t>22</w:t>
      </w:r>
      <w:r w:rsidRPr="0025270E">
        <w:rPr>
          <w:rFonts w:ascii="Times New Roman" w:eastAsia="新細明體" w:hAnsi="Times New Roman" w:cs="Times New Roman"/>
          <w:sz w:val="22"/>
          <w:szCs w:val="22"/>
        </w:rPr>
        <w:t>，</w:t>
      </w:r>
      <w:r w:rsidRPr="0025270E">
        <w:rPr>
          <w:rFonts w:ascii="Times New Roman" w:hAnsi="Times New Roman" w:cs="Times New Roman"/>
          <w:sz w:val="22"/>
          <w:szCs w:val="22"/>
        </w:rPr>
        <w:t>968b</w:t>
      </w:r>
      <w:r w:rsidRPr="0025270E">
        <w:rPr>
          <w:rFonts w:ascii="Times New Roman" w:hAnsi="Times New Roman" w:cs="Times New Roman"/>
          <w:sz w:val="22"/>
          <w:szCs w:val="22"/>
        </w:rPr>
        <w:t>）。</w:t>
      </w:r>
    </w:p>
  </w:footnote>
  <w:footnote w:id="9">
    <w:p w:rsidR="00806790" w:rsidRPr="0025270E" w:rsidRDefault="00806790">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p.702,n.6]</w:t>
      </w:r>
      <w:r w:rsidRPr="0025270E">
        <w:rPr>
          <w:rFonts w:ascii="Times New Roman" w:hAnsi="Times New Roman" w:cs="Times New Roman"/>
          <w:sz w:val="22"/>
          <w:szCs w:val="22"/>
        </w:rPr>
        <w:t>《毘尼母經》卷</w:t>
      </w:r>
      <w:r w:rsidRPr="0025270E">
        <w:rPr>
          <w:rFonts w:ascii="Times New Roman" w:hAnsi="Times New Roman" w:cs="Times New Roman"/>
          <w:sz w:val="22"/>
          <w:szCs w:val="22"/>
        </w:rPr>
        <w:t>3</w:t>
      </w:r>
      <w:r w:rsidRPr="0025270E">
        <w:rPr>
          <w:rFonts w:ascii="Times New Roman" w:hAnsi="Times New Roman" w:cs="Times New Roman"/>
          <w:sz w:val="22"/>
          <w:szCs w:val="22"/>
        </w:rPr>
        <w:t>（大正</w:t>
      </w:r>
      <w:r w:rsidRPr="0025270E">
        <w:rPr>
          <w:rFonts w:ascii="Times New Roman" w:hAnsi="Times New Roman" w:cs="Times New Roman"/>
          <w:sz w:val="22"/>
          <w:szCs w:val="22"/>
        </w:rPr>
        <w:t>24</w:t>
      </w:r>
      <w:r w:rsidRPr="0025270E">
        <w:rPr>
          <w:rFonts w:ascii="Times New Roman" w:eastAsia="新細明體" w:hAnsi="Times New Roman" w:cs="Times New Roman"/>
          <w:sz w:val="22"/>
          <w:szCs w:val="22"/>
        </w:rPr>
        <w:t>，</w:t>
      </w:r>
      <w:r w:rsidRPr="0025270E">
        <w:rPr>
          <w:rFonts w:ascii="Times New Roman" w:hAnsi="Times New Roman" w:cs="Times New Roman"/>
          <w:sz w:val="22"/>
          <w:szCs w:val="22"/>
        </w:rPr>
        <w:t>818a</w:t>
      </w:r>
      <w:r w:rsidRPr="0025270E">
        <w:rPr>
          <w:rFonts w:ascii="Times New Roman" w:hAnsi="Times New Roman" w:cs="Times New Roman"/>
          <w:sz w:val="22"/>
          <w:szCs w:val="22"/>
        </w:rPr>
        <w:t>）。</w:t>
      </w:r>
    </w:p>
  </w:footnote>
  <w:footnote w:id="10">
    <w:p w:rsidR="00806790" w:rsidRPr="0025270E" w:rsidRDefault="00806790" w:rsidP="00BF7EBF">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p.702,n.7]</w:t>
      </w:r>
      <w:r w:rsidRPr="0025270E">
        <w:rPr>
          <w:rFonts w:ascii="Times New Roman" w:hAnsi="Times New Roman" w:cs="Times New Roman" w:hint="eastAsia"/>
          <w:sz w:val="22"/>
          <w:szCs w:val="22"/>
        </w:rPr>
        <w:t xml:space="preserve"> </w:t>
      </w:r>
      <w:r w:rsidRPr="0025270E">
        <w:rPr>
          <w:rFonts w:ascii="Times New Roman" w:hAnsi="Times New Roman" w:cs="Times New Roman"/>
          <w:sz w:val="22"/>
          <w:szCs w:val="22"/>
        </w:rPr>
        <w:t>前田惠學《原始佛教聖典之成立史研究》（</w:t>
      </w:r>
      <w:r w:rsidRPr="0025270E">
        <w:rPr>
          <w:rFonts w:ascii="Times New Roman" w:hAnsi="Times New Roman" w:cs="Times New Roman"/>
          <w:sz w:val="22"/>
          <w:szCs w:val="22"/>
        </w:rPr>
        <w:t>659</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660</w:t>
      </w:r>
      <w:r w:rsidRPr="0025270E">
        <w:rPr>
          <w:rFonts w:ascii="Times New Roman" w:hAnsi="Times New Roman" w:cs="Times New Roman"/>
          <w:sz w:val="22"/>
          <w:szCs w:val="22"/>
        </w:rPr>
        <w:t>）。</w:t>
      </w:r>
    </w:p>
  </w:footnote>
  <w:footnote w:id="11">
    <w:p w:rsidR="00806790" w:rsidRPr="0025270E" w:rsidRDefault="00806790">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案：依導師底下的推定</w:t>
      </w:r>
      <w:r w:rsidRPr="0025270E">
        <w:rPr>
          <w:rFonts w:ascii="Times New Roman" w:hAnsi="Times New Roman" w:cs="Times New Roman" w:hint="eastAsia"/>
          <w:sz w:val="22"/>
          <w:szCs w:val="22"/>
        </w:rPr>
        <w:t>，有</w:t>
      </w:r>
      <w:r w:rsidRPr="0025270E">
        <w:rPr>
          <w:rFonts w:ascii="Times New Roman" w:hAnsi="Times New Roman" w:cs="Times New Roman" w:hint="eastAsia"/>
          <w:sz w:val="22"/>
          <w:szCs w:val="22"/>
        </w:rPr>
        <w:t>30</w:t>
      </w:r>
      <w:r w:rsidRPr="0025270E">
        <w:rPr>
          <w:rFonts w:ascii="Times New Roman" w:hAnsi="Times New Roman" w:cs="Times New Roman" w:hint="eastAsia"/>
          <w:sz w:val="22"/>
          <w:szCs w:val="22"/>
        </w:rPr>
        <w:t>相應</w:t>
      </w:r>
      <w:r w:rsidRPr="0025270E">
        <w:rPr>
          <w:rFonts w:ascii="Times New Roman" w:hAnsi="Times New Roman" w:cs="Times New Roman"/>
          <w:sz w:val="22"/>
          <w:szCs w:val="22"/>
        </w:rPr>
        <w:t>：</w:t>
      </w:r>
    </w:p>
    <w:p w:rsidR="00806790" w:rsidRPr="0025270E" w:rsidRDefault="00806790" w:rsidP="00CC60BD">
      <w:pPr>
        <w:pStyle w:val="a7"/>
        <w:ind w:leftChars="100" w:left="680" w:hangingChars="200" w:hanging="440"/>
        <w:rPr>
          <w:rFonts w:ascii="Times New Roman" w:hAnsi="Times New Roman" w:cs="Times New Roman"/>
          <w:sz w:val="22"/>
          <w:szCs w:val="22"/>
        </w:rPr>
      </w:pPr>
      <w:r w:rsidRPr="0025270E">
        <w:rPr>
          <w:rFonts w:ascii="Times New Roman" w:hAnsi="Times New Roman" w:cs="Times New Roman"/>
          <w:sz w:val="22"/>
          <w:szCs w:val="22"/>
        </w:rPr>
        <w:fldChar w:fldCharType="begin"/>
      </w:r>
      <w:r w:rsidRPr="0025270E">
        <w:rPr>
          <w:rFonts w:ascii="Times New Roman" w:hAnsi="Times New Roman" w:cs="Times New Roman"/>
          <w:sz w:val="22"/>
          <w:szCs w:val="22"/>
        </w:rPr>
        <w:instrText xml:space="preserve"> </w:instrText>
      </w:r>
      <w:r w:rsidRPr="0025270E">
        <w:rPr>
          <w:rFonts w:ascii="Times New Roman" w:hAnsi="Times New Roman" w:cs="Times New Roman" w:hint="eastAsia"/>
          <w:sz w:val="22"/>
          <w:szCs w:val="22"/>
        </w:rPr>
        <w:instrText>= 2 \* ROMAN</w:instrText>
      </w:r>
      <w:r w:rsidRPr="0025270E">
        <w:rPr>
          <w:rFonts w:ascii="Times New Roman" w:hAnsi="Times New Roman" w:cs="Times New Roman"/>
          <w:sz w:val="22"/>
          <w:szCs w:val="22"/>
        </w:rPr>
        <w:instrText xml:space="preserve"> </w:instrText>
      </w:r>
      <w:r w:rsidRPr="0025270E">
        <w:rPr>
          <w:rFonts w:ascii="Times New Roman" w:hAnsi="Times New Roman" w:cs="Times New Roman"/>
          <w:sz w:val="22"/>
          <w:szCs w:val="22"/>
        </w:rPr>
        <w:fldChar w:fldCharType="separate"/>
      </w:r>
      <w:r w:rsidRPr="0025270E">
        <w:rPr>
          <w:rFonts w:ascii="Times New Roman" w:hAnsi="Times New Roman" w:cs="Times New Roman"/>
          <w:noProof/>
          <w:sz w:val="22"/>
          <w:szCs w:val="22"/>
        </w:rPr>
        <w:t>II</w:t>
      </w:r>
      <w:r w:rsidRPr="0025270E">
        <w:rPr>
          <w:rFonts w:ascii="Times New Roman" w:hAnsi="Times New Roman" w:cs="Times New Roman"/>
          <w:sz w:val="22"/>
          <w:szCs w:val="22"/>
        </w:rPr>
        <w:fldChar w:fldCharType="end"/>
      </w:r>
      <w:r w:rsidRPr="0025270E">
        <w:rPr>
          <w:rFonts w:ascii="Times New Roman" w:hAnsi="Times New Roman" w:cs="Times New Roman" w:hint="eastAsia"/>
          <w:sz w:val="22"/>
          <w:szCs w:val="22"/>
        </w:rPr>
        <w:t>、〈因緣品〉附屬的記說，有</w:t>
      </w:r>
      <w:r w:rsidRPr="0025270E">
        <w:rPr>
          <w:rFonts w:ascii="Times New Roman" w:hAnsi="Times New Roman" w:cs="Times New Roman" w:hint="eastAsia"/>
          <w:b/>
          <w:sz w:val="22"/>
          <w:szCs w:val="22"/>
        </w:rPr>
        <w:t>8</w:t>
      </w:r>
      <w:r w:rsidRPr="0025270E">
        <w:rPr>
          <w:rFonts w:ascii="Times New Roman" w:hAnsi="Times New Roman" w:cs="Times New Roman" w:hint="eastAsia"/>
          <w:b/>
          <w:sz w:val="22"/>
          <w:szCs w:val="22"/>
        </w:rPr>
        <w:t>相應</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13</w:t>
      </w:r>
      <w:r w:rsidRPr="0025270E">
        <w:rPr>
          <w:rFonts w:ascii="Times New Roman" w:hAnsi="Times New Roman" w:cs="Times New Roman" w:hint="eastAsia"/>
          <w:sz w:val="22"/>
          <w:szCs w:val="22"/>
        </w:rPr>
        <w:t>）</w:t>
      </w:r>
      <w:proofErr w:type="gramStart"/>
      <w:r w:rsidRPr="0025270E">
        <w:rPr>
          <w:rFonts w:ascii="Times New Roman" w:hAnsi="Times New Roman" w:cs="Times New Roman" w:hint="eastAsia"/>
          <w:sz w:val="22"/>
          <w:szCs w:val="22"/>
        </w:rPr>
        <w:t>現觀</w:t>
      </w:r>
      <w:proofErr w:type="gramEnd"/>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15</w:t>
      </w:r>
      <w:r w:rsidRPr="0025270E">
        <w:rPr>
          <w:rFonts w:ascii="Times New Roman" w:hAnsi="Times New Roman" w:cs="Times New Roman" w:hint="eastAsia"/>
          <w:sz w:val="22"/>
          <w:szCs w:val="22"/>
        </w:rPr>
        <w:t>）</w:t>
      </w:r>
      <w:proofErr w:type="gramStart"/>
      <w:r w:rsidRPr="0025270E">
        <w:rPr>
          <w:rFonts w:ascii="Times New Roman" w:hAnsi="Times New Roman" w:cs="Times New Roman" w:hint="eastAsia"/>
          <w:sz w:val="22"/>
          <w:szCs w:val="22"/>
        </w:rPr>
        <w:t>無始、</w:t>
      </w:r>
      <w:proofErr w:type="gramEnd"/>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16</w:t>
      </w:r>
      <w:r w:rsidRPr="0025270E">
        <w:rPr>
          <w:rFonts w:ascii="Times New Roman" w:hAnsi="Times New Roman" w:cs="Times New Roman" w:hint="eastAsia"/>
          <w:sz w:val="22"/>
          <w:szCs w:val="22"/>
        </w:rPr>
        <w:t>）</w:t>
      </w:r>
      <w:proofErr w:type="gramStart"/>
      <w:r w:rsidRPr="0025270E">
        <w:rPr>
          <w:rFonts w:ascii="Times New Roman" w:hAnsi="Times New Roman" w:cs="Times New Roman" w:hint="eastAsia"/>
          <w:sz w:val="22"/>
          <w:szCs w:val="22"/>
        </w:rPr>
        <w:t>迦</w:t>
      </w:r>
      <w:proofErr w:type="gramEnd"/>
      <w:r w:rsidRPr="0025270E">
        <w:rPr>
          <w:rFonts w:ascii="Times New Roman" w:hAnsi="Times New Roman" w:cs="Times New Roman" w:hint="eastAsia"/>
          <w:sz w:val="22"/>
          <w:szCs w:val="22"/>
        </w:rPr>
        <w:t>葉、（</w:t>
      </w:r>
      <w:r w:rsidRPr="0025270E">
        <w:rPr>
          <w:rFonts w:ascii="Times New Roman" w:hAnsi="Times New Roman" w:cs="Times New Roman" w:hint="eastAsia"/>
          <w:sz w:val="22"/>
          <w:szCs w:val="22"/>
        </w:rPr>
        <w:t>17</w:t>
      </w:r>
      <w:r w:rsidRPr="0025270E">
        <w:rPr>
          <w:rFonts w:ascii="Times New Roman" w:hAnsi="Times New Roman" w:cs="Times New Roman" w:hint="eastAsia"/>
          <w:sz w:val="22"/>
          <w:szCs w:val="22"/>
        </w:rPr>
        <w:t>）利得供養、</w:t>
      </w:r>
    </w:p>
    <w:p w:rsidR="00806790" w:rsidRPr="0025270E" w:rsidRDefault="00806790" w:rsidP="00424CEB">
      <w:pPr>
        <w:pStyle w:val="a7"/>
        <w:ind w:leftChars="200" w:left="700" w:hangingChars="100" w:hanging="220"/>
        <w:rPr>
          <w:rFonts w:ascii="Times New Roman" w:hAnsi="Times New Roman" w:cs="Times New Roman"/>
          <w:sz w:val="22"/>
          <w:szCs w:val="22"/>
        </w:rPr>
      </w:pP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18</w:t>
      </w:r>
      <w:r w:rsidRPr="0025270E">
        <w:rPr>
          <w:rFonts w:ascii="Times New Roman" w:hAnsi="Times New Roman" w:cs="Times New Roman" w:hint="eastAsia"/>
          <w:sz w:val="22"/>
          <w:szCs w:val="22"/>
        </w:rPr>
        <w:t>）羅侯羅、（</w:t>
      </w:r>
      <w:r w:rsidRPr="0025270E">
        <w:rPr>
          <w:rFonts w:ascii="Times New Roman" w:hAnsi="Times New Roman" w:cs="Times New Roman" w:hint="eastAsia"/>
          <w:sz w:val="22"/>
          <w:szCs w:val="22"/>
        </w:rPr>
        <w:t>19</w:t>
      </w:r>
      <w:r w:rsidRPr="0025270E">
        <w:rPr>
          <w:rFonts w:ascii="Times New Roman" w:hAnsi="Times New Roman" w:cs="Times New Roman" w:hint="eastAsia"/>
          <w:sz w:val="22"/>
          <w:szCs w:val="22"/>
        </w:rPr>
        <w:t>）</w:t>
      </w:r>
      <w:proofErr w:type="gramStart"/>
      <w:r w:rsidRPr="0025270E">
        <w:rPr>
          <w:rFonts w:ascii="Times New Roman" w:hAnsi="Times New Roman" w:cs="Times New Roman" w:hint="eastAsia"/>
          <w:sz w:val="22"/>
          <w:szCs w:val="22"/>
        </w:rPr>
        <w:t>勒叉那</w:t>
      </w:r>
      <w:proofErr w:type="gramEnd"/>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20</w:t>
      </w:r>
      <w:r w:rsidRPr="0025270E">
        <w:rPr>
          <w:rFonts w:ascii="Times New Roman" w:hAnsi="Times New Roman" w:cs="Times New Roman" w:hint="eastAsia"/>
          <w:sz w:val="22"/>
          <w:szCs w:val="22"/>
        </w:rPr>
        <w:t>）譬喻、（</w:t>
      </w:r>
      <w:r w:rsidRPr="0025270E">
        <w:rPr>
          <w:rFonts w:ascii="Times New Roman" w:hAnsi="Times New Roman" w:cs="Times New Roman" w:hint="eastAsia"/>
          <w:sz w:val="22"/>
          <w:szCs w:val="22"/>
        </w:rPr>
        <w:t>21</w:t>
      </w:r>
      <w:r w:rsidRPr="0025270E">
        <w:rPr>
          <w:rFonts w:ascii="Times New Roman" w:hAnsi="Times New Roman" w:cs="Times New Roman" w:hint="eastAsia"/>
          <w:sz w:val="22"/>
          <w:szCs w:val="22"/>
        </w:rPr>
        <w:t>）比丘相應。</w:t>
      </w:r>
    </w:p>
    <w:p w:rsidR="00806790" w:rsidRPr="0025270E" w:rsidRDefault="00806790" w:rsidP="00B27458">
      <w:pPr>
        <w:pStyle w:val="a7"/>
        <w:ind w:leftChars="100" w:left="680" w:hangingChars="200" w:hanging="440"/>
        <w:rPr>
          <w:rFonts w:ascii="Times New Roman" w:hAnsi="Times New Roman" w:cs="Times New Roman"/>
          <w:sz w:val="22"/>
          <w:szCs w:val="22"/>
        </w:rPr>
      </w:pPr>
      <w:r w:rsidRPr="0025270E">
        <w:rPr>
          <w:rFonts w:ascii="Times New Roman" w:hAnsi="Times New Roman" w:cs="Times New Roman"/>
          <w:sz w:val="22"/>
          <w:szCs w:val="22"/>
        </w:rPr>
        <w:fldChar w:fldCharType="begin"/>
      </w:r>
      <w:r w:rsidRPr="0025270E">
        <w:rPr>
          <w:rFonts w:ascii="Times New Roman" w:hAnsi="Times New Roman" w:cs="Times New Roman"/>
          <w:sz w:val="22"/>
          <w:szCs w:val="22"/>
        </w:rPr>
        <w:instrText xml:space="preserve"> = 3 \* ROMAN </w:instrText>
      </w:r>
      <w:r w:rsidRPr="0025270E">
        <w:rPr>
          <w:rFonts w:ascii="Times New Roman" w:hAnsi="Times New Roman" w:cs="Times New Roman"/>
          <w:sz w:val="22"/>
          <w:szCs w:val="22"/>
        </w:rPr>
        <w:fldChar w:fldCharType="separate"/>
      </w:r>
      <w:r w:rsidRPr="0025270E">
        <w:rPr>
          <w:rFonts w:ascii="Times New Roman" w:hAnsi="Times New Roman" w:cs="Times New Roman"/>
          <w:noProof/>
          <w:sz w:val="22"/>
          <w:szCs w:val="22"/>
        </w:rPr>
        <w:t>III</w:t>
      </w:r>
      <w:r w:rsidRPr="0025270E">
        <w:rPr>
          <w:rFonts w:ascii="Times New Roman" w:hAnsi="Times New Roman" w:cs="Times New Roman"/>
          <w:sz w:val="22"/>
          <w:szCs w:val="22"/>
        </w:rPr>
        <w:fldChar w:fldCharType="end"/>
      </w:r>
      <w:r w:rsidRPr="0025270E">
        <w:rPr>
          <w:rFonts w:ascii="Times New Roman" w:hAnsi="Times New Roman" w:cs="Times New Roman"/>
          <w:sz w:val="22"/>
          <w:szCs w:val="22"/>
        </w:rPr>
        <w:t>、〈蘊品〉附屬的記說，有</w:t>
      </w:r>
      <w:r w:rsidRPr="0025270E">
        <w:rPr>
          <w:rFonts w:ascii="Times New Roman" w:hAnsi="Times New Roman" w:cs="Times New Roman"/>
          <w:b/>
          <w:sz w:val="22"/>
          <w:szCs w:val="22"/>
        </w:rPr>
        <w:t>12</w:t>
      </w:r>
      <w:r w:rsidRPr="0025270E">
        <w:rPr>
          <w:rFonts w:ascii="Times New Roman" w:hAnsi="Times New Roman" w:cs="Times New Roman"/>
          <w:b/>
          <w:sz w:val="22"/>
          <w:szCs w:val="22"/>
        </w:rPr>
        <w:t>相應</w:t>
      </w:r>
      <w:r w:rsidRPr="0025270E">
        <w:rPr>
          <w:rFonts w:ascii="Times New Roman" w:hAnsi="Times New Roman" w:cs="Times New Roman" w:hint="eastAsia"/>
          <w:sz w:val="22"/>
          <w:szCs w:val="22"/>
        </w:rPr>
        <w:t>（以下簡略「相應」二字）</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23</w:t>
      </w:r>
      <w:r w:rsidRPr="0025270E">
        <w:rPr>
          <w:rFonts w:ascii="Times New Roman" w:hAnsi="Times New Roman" w:cs="Times New Roman" w:hint="eastAsia"/>
          <w:sz w:val="22"/>
          <w:szCs w:val="22"/>
        </w:rPr>
        <w:t>）羅陀、（</w:t>
      </w:r>
      <w:r w:rsidRPr="0025270E">
        <w:rPr>
          <w:rFonts w:ascii="Times New Roman" w:hAnsi="Times New Roman" w:cs="Times New Roman" w:hint="eastAsia"/>
          <w:sz w:val="22"/>
          <w:szCs w:val="22"/>
        </w:rPr>
        <w:t>24</w:t>
      </w:r>
      <w:r w:rsidRPr="0025270E">
        <w:rPr>
          <w:rFonts w:ascii="Times New Roman" w:hAnsi="Times New Roman" w:cs="Times New Roman" w:hint="eastAsia"/>
          <w:sz w:val="22"/>
          <w:szCs w:val="22"/>
        </w:rPr>
        <w:t>）見、</w:t>
      </w:r>
    </w:p>
    <w:p w:rsidR="00806790" w:rsidRPr="0025270E" w:rsidRDefault="00806790" w:rsidP="00424CEB">
      <w:pPr>
        <w:pStyle w:val="a7"/>
        <w:ind w:leftChars="200" w:left="700" w:hangingChars="100" w:hanging="220"/>
        <w:rPr>
          <w:rFonts w:ascii="Times New Roman" w:hAnsi="Times New Roman" w:cs="Times New Roman"/>
          <w:sz w:val="22"/>
          <w:szCs w:val="22"/>
        </w:rPr>
      </w:pP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25</w:t>
      </w:r>
      <w:r w:rsidRPr="0025270E">
        <w:rPr>
          <w:rFonts w:ascii="Times New Roman" w:hAnsi="Times New Roman" w:cs="Times New Roman" w:hint="eastAsia"/>
          <w:sz w:val="22"/>
          <w:szCs w:val="22"/>
        </w:rPr>
        <w:t>）入、（</w:t>
      </w:r>
      <w:r w:rsidRPr="0025270E">
        <w:rPr>
          <w:rFonts w:ascii="Times New Roman" w:hAnsi="Times New Roman" w:cs="Times New Roman" w:hint="eastAsia"/>
          <w:sz w:val="22"/>
          <w:szCs w:val="22"/>
        </w:rPr>
        <w:t>26</w:t>
      </w:r>
      <w:r w:rsidRPr="0025270E">
        <w:rPr>
          <w:rFonts w:ascii="Times New Roman" w:hAnsi="Times New Roman" w:cs="Times New Roman" w:hint="eastAsia"/>
          <w:sz w:val="22"/>
          <w:szCs w:val="22"/>
        </w:rPr>
        <w:t>）生、（</w:t>
      </w:r>
      <w:r w:rsidRPr="0025270E">
        <w:rPr>
          <w:rFonts w:ascii="Times New Roman" w:hAnsi="Times New Roman" w:cs="Times New Roman" w:hint="eastAsia"/>
          <w:sz w:val="22"/>
          <w:szCs w:val="22"/>
        </w:rPr>
        <w:t>27</w:t>
      </w:r>
      <w:r w:rsidRPr="0025270E">
        <w:rPr>
          <w:rFonts w:ascii="Times New Roman" w:hAnsi="Times New Roman" w:cs="Times New Roman" w:hint="eastAsia"/>
          <w:sz w:val="22"/>
          <w:szCs w:val="22"/>
        </w:rPr>
        <w:t>）</w:t>
      </w:r>
      <w:proofErr w:type="gramStart"/>
      <w:r w:rsidRPr="0025270E">
        <w:rPr>
          <w:rFonts w:ascii="Times New Roman" w:hAnsi="Times New Roman" w:cs="Times New Roman" w:hint="eastAsia"/>
          <w:sz w:val="22"/>
          <w:szCs w:val="22"/>
        </w:rPr>
        <w:t>煩惱、</w:t>
      </w:r>
      <w:proofErr w:type="gramEnd"/>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28</w:t>
      </w:r>
      <w:r w:rsidRPr="0025270E">
        <w:rPr>
          <w:rFonts w:ascii="Times New Roman" w:hAnsi="Times New Roman" w:cs="Times New Roman" w:hint="eastAsia"/>
          <w:sz w:val="22"/>
          <w:szCs w:val="22"/>
        </w:rPr>
        <w:t>）舍利</w:t>
      </w:r>
      <w:proofErr w:type="gramStart"/>
      <w:r w:rsidRPr="0025270E">
        <w:rPr>
          <w:rFonts w:ascii="Times New Roman" w:hAnsi="Times New Roman" w:cs="Times New Roman" w:hint="eastAsia"/>
          <w:sz w:val="22"/>
          <w:szCs w:val="22"/>
        </w:rPr>
        <w:t>弗</w:t>
      </w:r>
      <w:proofErr w:type="gramEnd"/>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29</w:t>
      </w:r>
      <w:r w:rsidRPr="0025270E">
        <w:rPr>
          <w:rFonts w:ascii="Times New Roman" w:hAnsi="Times New Roman" w:cs="Times New Roman" w:hint="eastAsia"/>
          <w:sz w:val="22"/>
          <w:szCs w:val="22"/>
        </w:rPr>
        <w:t>）龍、（</w:t>
      </w:r>
      <w:r w:rsidRPr="0025270E">
        <w:rPr>
          <w:rFonts w:ascii="Times New Roman" w:hAnsi="Times New Roman" w:cs="Times New Roman" w:hint="eastAsia"/>
          <w:sz w:val="22"/>
          <w:szCs w:val="22"/>
        </w:rPr>
        <w:t>30</w:t>
      </w:r>
      <w:r w:rsidRPr="0025270E">
        <w:rPr>
          <w:rFonts w:ascii="Times New Roman" w:hAnsi="Times New Roman" w:cs="Times New Roman" w:hint="eastAsia"/>
          <w:sz w:val="22"/>
          <w:szCs w:val="22"/>
        </w:rPr>
        <w:t>）</w:t>
      </w:r>
      <w:proofErr w:type="gramStart"/>
      <w:r w:rsidRPr="0025270E">
        <w:rPr>
          <w:rFonts w:ascii="Times New Roman" w:hAnsi="Times New Roman" w:cs="Times New Roman" w:hint="eastAsia"/>
          <w:sz w:val="22"/>
          <w:szCs w:val="22"/>
        </w:rPr>
        <w:t>金翅鳥</w:t>
      </w:r>
      <w:proofErr w:type="gramEnd"/>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31</w:t>
      </w:r>
      <w:r w:rsidRPr="0025270E">
        <w:rPr>
          <w:rFonts w:ascii="Times New Roman" w:hAnsi="Times New Roman" w:cs="Times New Roman" w:hint="eastAsia"/>
          <w:sz w:val="22"/>
          <w:szCs w:val="22"/>
        </w:rPr>
        <w:t>）</w:t>
      </w:r>
      <w:proofErr w:type="gramStart"/>
      <w:r w:rsidRPr="0025270E">
        <w:rPr>
          <w:rFonts w:ascii="Times New Roman" w:hAnsi="Times New Roman" w:cs="Times New Roman" w:hint="eastAsia"/>
          <w:sz w:val="22"/>
          <w:szCs w:val="22"/>
        </w:rPr>
        <w:t>犍闥</w:t>
      </w:r>
      <w:proofErr w:type="gramEnd"/>
      <w:r w:rsidRPr="0025270E">
        <w:rPr>
          <w:rFonts w:ascii="Times New Roman" w:hAnsi="Times New Roman" w:cs="Times New Roman" w:hint="eastAsia"/>
          <w:sz w:val="22"/>
          <w:szCs w:val="22"/>
        </w:rPr>
        <w:t>婆、</w:t>
      </w:r>
    </w:p>
    <w:p w:rsidR="00806790" w:rsidRPr="0025270E" w:rsidRDefault="00806790" w:rsidP="00424CEB">
      <w:pPr>
        <w:pStyle w:val="a7"/>
        <w:ind w:leftChars="200" w:left="700" w:hangingChars="100" w:hanging="220"/>
        <w:rPr>
          <w:rFonts w:ascii="Times New Roman" w:hAnsi="Times New Roman" w:cs="Times New Roman"/>
          <w:sz w:val="22"/>
          <w:szCs w:val="22"/>
        </w:rPr>
      </w:pP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32</w:t>
      </w:r>
      <w:r w:rsidRPr="0025270E">
        <w:rPr>
          <w:rFonts w:ascii="Times New Roman" w:hAnsi="Times New Roman" w:cs="Times New Roman" w:hint="eastAsia"/>
          <w:sz w:val="22"/>
          <w:szCs w:val="22"/>
        </w:rPr>
        <w:t>）雲、（</w:t>
      </w:r>
      <w:r w:rsidRPr="0025270E">
        <w:rPr>
          <w:rFonts w:ascii="Times New Roman" w:hAnsi="Times New Roman" w:cs="Times New Roman" w:hint="eastAsia"/>
          <w:sz w:val="22"/>
          <w:szCs w:val="22"/>
        </w:rPr>
        <w:t>33</w:t>
      </w:r>
      <w:r w:rsidRPr="0025270E">
        <w:rPr>
          <w:rFonts w:ascii="Times New Roman" w:hAnsi="Times New Roman" w:cs="Times New Roman" w:hint="eastAsia"/>
          <w:sz w:val="22"/>
          <w:szCs w:val="22"/>
        </w:rPr>
        <w:t>）婆</w:t>
      </w:r>
      <w:proofErr w:type="gramStart"/>
      <w:r w:rsidRPr="0025270E">
        <w:rPr>
          <w:rFonts w:ascii="Times New Roman" w:hAnsi="Times New Roman" w:cs="Times New Roman" w:hint="eastAsia"/>
          <w:sz w:val="22"/>
          <w:szCs w:val="22"/>
        </w:rPr>
        <w:t>蹉</w:t>
      </w:r>
      <w:proofErr w:type="gramEnd"/>
      <w:r w:rsidRPr="0025270E">
        <w:rPr>
          <w:rFonts w:ascii="Times New Roman" w:hAnsi="Times New Roman" w:cs="Times New Roman" w:hint="eastAsia"/>
          <w:sz w:val="22"/>
          <w:szCs w:val="22"/>
        </w:rPr>
        <w:t>種姓、（</w:t>
      </w:r>
      <w:r w:rsidRPr="0025270E">
        <w:rPr>
          <w:rFonts w:ascii="Times New Roman" w:hAnsi="Times New Roman" w:cs="Times New Roman" w:hint="eastAsia"/>
          <w:sz w:val="22"/>
          <w:szCs w:val="22"/>
        </w:rPr>
        <w:t>34</w:t>
      </w:r>
      <w:r w:rsidRPr="0025270E">
        <w:rPr>
          <w:rFonts w:ascii="Times New Roman" w:hAnsi="Times New Roman" w:cs="Times New Roman" w:hint="eastAsia"/>
          <w:sz w:val="22"/>
          <w:szCs w:val="22"/>
        </w:rPr>
        <w:t>）禪相應。</w:t>
      </w:r>
    </w:p>
    <w:p w:rsidR="00806790" w:rsidRPr="0025270E" w:rsidRDefault="00806790" w:rsidP="00CC60BD">
      <w:pPr>
        <w:pStyle w:val="a7"/>
        <w:ind w:leftChars="100" w:left="680" w:hangingChars="200" w:hanging="440"/>
        <w:rPr>
          <w:rFonts w:ascii="Times New Roman" w:hAnsi="Times New Roman" w:cs="Times New Roman"/>
          <w:sz w:val="22"/>
          <w:szCs w:val="22"/>
        </w:rPr>
      </w:pPr>
      <w:r w:rsidRPr="0025270E">
        <w:rPr>
          <w:rFonts w:ascii="Times New Roman" w:hAnsi="Times New Roman" w:cs="Times New Roman"/>
          <w:sz w:val="22"/>
          <w:szCs w:val="22"/>
        </w:rPr>
        <w:fldChar w:fldCharType="begin"/>
      </w:r>
      <w:r w:rsidRPr="0025270E">
        <w:rPr>
          <w:rFonts w:ascii="Times New Roman" w:hAnsi="Times New Roman" w:cs="Times New Roman"/>
          <w:sz w:val="22"/>
          <w:szCs w:val="22"/>
        </w:rPr>
        <w:instrText xml:space="preserve"> </w:instrText>
      </w:r>
      <w:r w:rsidRPr="0025270E">
        <w:rPr>
          <w:rFonts w:ascii="Times New Roman" w:hAnsi="Times New Roman" w:cs="Times New Roman" w:hint="eastAsia"/>
          <w:sz w:val="22"/>
          <w:szCs w:val="22"/>
        </w:rPr>
        <w:instrText>= 4 \* ROMAN</w:instrText>
      </w:r>
      <w:r w:rsidRPr="0025270E">
        <w:rPr>
          <w:rFonts w:ascii="Times New Roman" w:hAnsi="Times New Roman" w:cs="Times New Roman"/>
          <w:sz w:val="22"/>
          <w:szCs w:val="22"/>
        </w:rPr>
        <w:instrText xml:space="preserve"> </w:instrText>
      </w:r>
      <w:r w:rsidRPr="0025270E">
        <w:rPr>
          <w:rFonts w:ascii="Times New Roman" w:hAnsi="Times New Roman" w:cs="Times New Roman"/>
          <w:sz w:val="22"/>
          <w:szCs w:val="22"/>
        </w:rPr>
        <w:fldChar w:fldCharType="separate"/>
      </w:r>
      <w:r w:rsidRPr="0025270E">
        <w:rPr>
          <w:rFonts w:ascii="Times New Roman" w:hAnsi="Times New Roman" w:cs="Times New Roman"/>
          <w:noProof/>
          <w:sz w:val="22"/>
          <w:szCs w:val="22"/>
        </w:rPr>
        <w:t>IV</w:t>
      </w:r>
      <w:r w:rsidRPr="0025270E">
        <w:rPr>
          <w:rFonts w:ascii="Times New Roman" w:hAnsi="Times New Roman" w:cs="Times New Roman"/>
          <w:sz w:val="22"/>
          <w:szCs w:val="22"/>
        </w:rPr>
        <w:fldChar w:fldCharType="end"/>
      </w:r>
      <w:r w:rsidRPr="0025270E">
        <w:rPr>
          <w:rFonts w:ascii="Times New Roman" w:hAnsi="Times New Roman" w:cs="Times New Roman" w:hint="eastAsia"/>
          <w:sz w:val="22"/>
          <w:szCs w:val="22"/>
        </w:rPr>
        <w:t>、〈處品〉</w:t>
      </w:r>
      <w:r w:rsidRPr="0025270E">
        <w:rPr>
          <w:rFonts w:ascii="Times New Roman" w:hAnsi="Times New Roman" w:cs="Times New Roman"/>
          <w:sz w:val="22"/>
          <w:szCs w:val="22"/>
        </w:rPr>
        <w:t>附屬的記說，有</w:t>
      </w:r>
      <w:r w:rsidRPr="0025270E">
        <w:rPr>
          <w:rFonts w:ascii="Times New Roman" w:hAnsi="Times New Roman" w:cs="Times New Roman" w:hint="eastAsia"/>
          <w:b/>
          <w:sz w:val="22"/>
          <w:szCs w:val="22"/>
        </w:rPr>
        <w:t>8</w:t>
      </w:r>
      <w:r w:rsidRPr="0025270E">
        <w:rPr>
          <w:rFonts w:ascii="Times New Roman" w:hAnsi="Times New Roman" w:cs="Times New Roman"/>
          <w:b/>
          <w:sz w:val="22"/>
          <w:szCs w:val="22"/>
        </w:rPr>
        <w:t>相應</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34</w:t>
      </w:r>
      <w:r w:rsidRPr="0025270E">
        <w:rPr>
          <w:rFonts w:ascii="Times New Roman" w:hAnsi="Times New Roman" w:cs="Times New Roman" w:hint="eastAsia"/>
          <w:sz w:val="22"/>
          <w:szCs w:val="22"/>
        </w:rPr>
        <w:t>）</w:t>
      </w:r>
      <w:proofErr w:type="gramStart"/>
      <w:r w:rsidRPr="0025270E">
        <w:rPr>
          <w:rFonts w:ascii="Times New Roman" w:hAnsi="Times New Roman" w:cs="Times New Roman" w:hint="eastAsia"/>
          <w:sz w:val="22"/>
          <w:szCs w:val="22"/>
        </w:rPr>
        <w:t>無記說</w:t>
      </w:r>
      <w:proofErr w:type="gramEnd"/>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37</w:t>
      </w:r>
      <w:r w:rsidRPr="0025270E">
        <w:rPr>
          <w:rFonts w:ascii="Times New Roman" w:hAnsi="Times New Roman" w:cs="Times New Roman" w:hint="eastAsia"/>
          <w:sz w:val="22"/>
          <w:szCs w:val="22"/>
        </w:rPr>
        <w:t>）女人、（</w:t>
      </w:r>
      <w:r w:rsidRPr="0025270E">
        <w:rPr>
          <w:rFonts w:ascii="Times New Roman" w:hAnsi="Times New Roman" w:cs="Times New Roman" w:hint="eastAsia"/>
          <w:sz w:val="22"/>
          <w:szCs w:val="22"/>
        </w:rPr>
        <w:t>38</w:t>
      </w:r>
      <w:r w:rsidRPr="0025270E">
        <w:rPr>
          <w:rFonts w:ascii="Times New Roman" w:hAnsi="Times New Roman" w:cs="Times New Roman" w:hint="eastAsia"/>
          <w:sz w:val="22"/>
          <w:szCs w:val="22"/>
        </w:rPr>
        <w:t>）</w:t>
      </w:r>
      <w:proofErr w:type="gramStart"/>
      <w:r w:rsidRPr="0025270E">
        <w:rPr>
          <w:rFonts w:ascii="Times New Roman" w:hAnsi="Times New Roman" w:cs="Times New Roman" w:hint="eastAsia"/>
          <w:sz w:val="22"/>
          <w:szCs w:val="22"/>
        </w:rPr>
        <w:t>閻浮車</w:t>
      </w:r>
      <w:proofErr w:type="gramEnd"/>
      <w:r w:rsidRPr="0025270E">
        <w:rPr>
          <w:rFonts w:ascii="Times New Roman" w:hAnsi="Times New Roman" w:cs="Times New Roman" w:hint="eastAsia"/>
          <w:sz w:val="22"/>
          <w:szCs w:val="22"/>
        </w:rPr>
        <w:t>、</w:t>
      </w:r>
    </w:p>
    <w:p w:rsidR="00806790" w:rsidRPr="0025270E" w:rsidRDefault="00806790" w:rsidP="00424CEB">
      <w:pPr>
        <w:pStyle w:val="a7"/>
        <w:ind w:leftChars="250" w:left="710" w:hangingChars="50" w:hanging="110"/>
        <w:rPr>
          <w:rFonts w:ascii="Times New Roman" w:hAnsi="Times New Roman" w:cs="Times New Roman"/>
          <w:sz w:val="22"/>
          <w:szCs w:val="22"/>
        </w:rPr>
      </w:pP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39</w:t>
      </w:r>
      <w:r w:rsidRPr="0025270E">
        <w:rPr>
          <w:rFonts w:ascii="Times New Roman" w:hAnsi="Times New Roman" w:cs="Times New Roman" w:hint="eastAsia"/>
          <w:sz w:val="22"/>
          <w:szCs w:val="22"/>
        </w:rPr>
        <w:t>）沙門出家、（</w:t>
      </w:r>
      <w:r w:rsidRPr="0025270E">
        <w:rPr>
          <w:rFonts w:ascii="Times New Roman" w:hAnsi="Times New Roman" w:cs="Times New Roman" w:hint="eastAsia"/>
          <w:sz w:val="22"/>
          <w:szCs w:val="22"/>
        </w:rPr>
        <w:t>40</w:t>
      </w:r>
      <w:r w:rsidRPr="0025270E">
        <w:rPr>
          <w:rFonts w:ascii="Times New Roman" w:hAnsi="Times New Roman" w:cs="Times New Roman" w:hint="eastAsia"/>
          <w:sz w:val="22"/>
          <w:szCs w:val="22"/>
        </w:rPr>
        <w:t>）目</w:t>
      </w:r>
      <w:proofErr w:type="gramStart"/>
      <w:r w:rsidRPr="0025270E">
        <w:rPr>
          <w:rFonts w:ascii="Times New Roman" w:hAnsi="Times New Roman" w:cs="Times New Roman" w:hint="eastAsia"/>
          <w:sz w:val="22"/>
          <w:szCs w:val="22"/>
        </w:rPr>
        <w:t>犍</w:t>
      </w:r>
      <w:proofErr w:type="gramEnd"/>
      <w:r w:rsidRPr="0025270E">
        <w:rPr>
          <w:rFonts w:ascii="Times New Roman" w:hAnsi="Times New Roman" w:cs="Times New Roman" w:hint="eastAsia"/>
          <w:sz w:val="22"/>
          <w:szCs w:val="22"/>
        </w:rPr>
        <w:t>連、（</w:t>
      </w:r>
      <w:r w:rsidRPr="0025270E">
        <w:rPr>
          <w:rFonts w:ascii="Times New Roman" w:hAnsi="Times New Roman" w:cs="Times New Roman" w:hint="eastAsia"/>
          <w:sz w:val="22"/>
          <w:szCs w:val="22"/>
        </w:rPr>
        <w:t>41</w:t>
      </w:r>
      <w:r w:rsidRPr="0025270E">
        <w:rPr>
          <w:rFonts w:ascii="Times New Roman" w:hAnsi="Times New Roman" w:cs="Times New Roman" w:hint="eastAsia"/>
          <w:sz w:val="22"/>
          <w:szCs w:val="22"/>
        </w:rPr>
        <w:t>）質多、（</w:t>
      </w:r>
      <w:r w:rsidRPr="0025270E">
        <w:rPr>
          <w:rFonts w:ascii="Times New Roman" w:hAnsi="Times New Roman" w:cs="Times New Roman" w:hint="eastAsia"/>
          <w:sz w:val="22"/>
          <w:szCs w:val="22"/>
        </w:rPr>
        <w:t>42</w:t>
      </w:r>
      <w:r w:rsidRPr="0025270E">
        <w:rPr>
          <w:rFonts w:ascii="Times New Roman" w:hAnsi="Times New Roman" w:cs="Times New Roman" w:hint="eastAsia"/>
          <w:sz w:val="22"/>
          <w:szCs w:val="22"/>
        </w:rPr>
        <w:t>）聚落主、（</w:t>
      </w:r>
      <w:r w:rsidRPr="0025270E">
        <w:rPr>
          <w:rFonts w:ascii="Times New Roman" w:hAnsi="Times New Roman" w:cs="Times New Roman" w:hint="eastAsia"/>
          <w:sz w:val="22"/>
          <w:szCs w:val="22"/>
        </w:rPr>
        <w:t>43</w:t>
      </w:r>
      <w:r w:rsidRPr="0025270E">
        <w:rPr>
          <w:rFonts w:ascii="Times New Roman" w:hAnsi="Times New Roman" w:cs="Times New Roman" w:hint="eastAsia"/>
          <w:sz w:val="22"/>
          <w:szCs w:val="22"/>
        </w:rPr>
        <w:t>）無為相應。</w:t>
      </w:r>
    </w:p>
  </w:footnote>
  <w:footnote w:id="12">
    <w:p w:rsidR="00806790" w:rsidRPr="0025270E" w:rsidRDefault="00806790" w:rsidP="00CC60BD">
      <w:pPr>
        <w:pStyle w:val="a7"/>
        <w:ind w:leftChars="100" w:left="680" w:hangingChars="200" w:hanging="440"/>
        <w:rPr>
          <w:rFonts w:ascii="Times New Roman" w:hAnsi="Times New Roman" w:cs="Times New Roman"/>
          <w:sz w:val="22"/>
          <w:szCs w:val="22"/>
        </w:rPr>
      </w:pPr>
      <w:r w:rsidRPr="0025270E">
        <w:rPr>
          <w:rFonts w:ascii="Times New Roman" w:hAnsi="Times New Roman" w:cs="Times New Roman"/>
          <w:sz w:val="22"/>
          <w:szCs w:val="22"/>
        </w:rPr>
        <w:fldChar w:fldCharType="begin"/>
      </w:r>
      <w:r w:rsidRPr="0025270E">
        <w:rPr>
          <w:rFonts w:ascii="Times New Roman" w:hAnsi="Times New Roman" w:cs="Times New Roman"/>
          <w:sz w:val="22"/>
          <w:szCs w:val="22"/>
        </w:rPr>
        <w:instrText xml:space="preserve"> </w:instrText>
      </w:r>
      <w:r w:rsidRPr="0025270E">
        <w:rPr>
          <w:rFonts w:ascii="Times New Roman" w:hAnsi="Times New Roman" w:cs="Times New Roman" w:hint="eastAsia"/>
          <w:sz w:val="22"/>
          <w:szCs w:val="22"/>
        </w:rPr>
        <w:instrText>= 5 \* ROMAN</w:instrText>
      </w:r>
      <w:r w:rsidRPr="0025270E">
        <w:rPr>
          <w:rFonts w:ascii="Times New Roman" w:hAnsi="Times New Roman" w:cs="Times New Roman"/>
          <w:sz w:val="22"/>
          <w:szCs w:val="22"/>
        </w:rPr>
        <w:instrText xml:space="preserve"> </w:instrText>
      </w:r>
      <w:r w:rsidRPr="0025270E">
        <w:rPr>
          <w:rFonts w:ascii="Times New Roman" w:hAnsi="Times New Roman" w:cs="Times New Roman"/>
          <w:sz w:val="22"/>
          <w:szCs w:val="22"/>
        </w:rPr>
        <w:fldChar w:fldCharType="separate"/>
      </w:r>
      <w:r w:rsidRPr="0025270E">
        <w:rPr>
          <w:rFonts w:ascii="Times New Roman" w:hAnsi="Times New Roman" w:cs="Times New Roman"/>
          <w:noProof/>
          <w:sz w:val="22"/>
          <w:szCs w:val="22"/>
        </w:rPr>
        <w:t>V</w:t>
      </w:r>
      <w:r w:rsidRPr="0025270E">
        <w:rPr>
          <w:rFonts w:ascii="Times New Roman" w:hAnsi="Times New Roman" w:cs="Times New Roman"/>
          <w:sz w:val="22"/>
          <w:szCs w:val="22"/>
        </w:rPr>
        <w:fldChar w:fldCharType="end"/>
      </w:r>
      <w:r w:rsidRPr="0025270E">
        <w:rPr>
          <w:rFonts w:ascii="Times New Roman" w:hAnsi="Times New Roman" w:cs="Times New Roman" w:hint="eastAsia"/>
          <w:sz w:val="22"/>
          <w:szCs w:val="22"/>
        </w:rPr>
        <w:t>、〈大品〉</w:t>
      </w:r>
      <w:r w:rsidRPr="0025270E">
        <w:rPr>
          <w:rFonts w:ascii="Times New Roman" w:hAnsi="Times New Roman" w:cs="Times New Roman"/>
          <w:sz w:val="22"/>
          <w:szCs w:val="22"/>
        </w:rPr>
        <w:t>附屬的記說，有</w:t>
      </w:r>
      <w:r w:rsidRPr="0025270E">
        <w:rPr>
          <w:rFonts w:ascii="Times New Roman" w:hAnsi="Times New Roman" w:cs="Times New Roman"/>
          <w:b/>
          <w:sz w:val="22"/>
          <w:szCs w:val="22"/>
        </w:rPr>
        <w:t>2</w:t>
      </w:r>
      <w:r w:rsidRPr="0025270E">
        <w:rPr>
          <w:rFonts w:ascii="Times New Roman" w:hAnsi="Times New Roman" w:cs="Times New Roman"/>
          <w:b/>
          <w:sz w:val="22"/>
          <w:szCs w:val="22"/>
        </w:rPr>
        <w:t>相應</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52</w:t>
      </w:r>
      <w:r w:rsidRPr="0025270E">
        <w:rPr>
          <w:rFonts w:ascii="Times New Roman" w:hAnsi="Times New Roman" w:cs="Times New Roman" w:hint="eastAsia"/>
          <w:sz w:val="22"/>
          <w:szCs w:val="22"/>
        </w:rPr>
        <w:t>）阿那律、（</w:t>
      </w:r>
      <w:r w:rsidRPr="0025270E">
        <w:rPr>
          <w:rFonts w:ascii="Times New Roman" w:hAnsi="Times New Roman" w:cs="Times New Roman" w:hint="eastAsia"/>
          <w:sz w:val="22"/>
          <w:szCs w:val="22"/>
        </w:rPr>
        <w:t>53</w:t>
      </w:r>
      <w:r w:rsidRPr="0025270E">
        <w:rPr>
          <w:rFonts w:ascii="Times New Roman" w:hAnsi="Times New Roman" w:cs="Times New Roman" w:hint="eastAsia"/>
          <w:sz w:val="22"/>
          <w:szCs w:val="22"/>
        </w:rPr>
        <w:t>）禪相應。</w:t>
      </w:r>
    </w:p>
    <w:p w:rsidR="00806790" w:rsidRPr="0025270E" w:rsidRDefault="00806790" w:rsidP="00296BE4">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w:t>
      </w:r>
      <w:r w:rsidR="009756B2">
        <w:rPr>
          <w:rFonts w:ascii="Times New Roman" w:hAnsi="Times New Roman" w:cs="Times New Roman" w:hint="eastAsia"/>
          <w:sz w:val="22"/>
          <w:szCs w:val="22"/>
        </w:rPr>
        <w:t>印順</w:t>
      </w:r>
      <w:proofErr w:type="gramStart"/>
      <w:r w:rsidR="009756B2">
        <w:rPr>
          <w:rFonts w:ascii="Times New Roman" w:hAnsi="Times New Roman" w:cs="Times New Roman" w:hint="eastAsia"/>
          <w:sz w:val="22"/>
          <w:szCs w:val="22"/>
        </w:rPr>
        <w:t>導師著</w:t>
      </w:r>
      <w:proofErr w:type="gramEnd"/>
      <w:r w:rsidR="009756B2">
        <w:rPr>
          <w:rFonts w:ascii="Times New Roman" w:hAnsi="Times New Roman" w:cs="Times New Roman" w:hint="eastAsia"/>
          <w:sz w:val="22"/>
          <w:szCs w:val="22"/>
        </w:rPr>
        <w:t>，</w:t>
      </w:r>
      <w:r w:rsidRPr="0025270E">
        <w:rPr>
          <w:rFonts w:ascii="Times New Roman" w:hAnsi="Times New Roman" w:cs="Times New Roman"/>
          <w:sz w:val="22"/>
          <w:szCs w:val="22"/>
        </w:rPr>
        <w:t>《雜阿含經論會編（上）》</w:t>
      </w:r>
      <w:r w:rsidRPr="0025270E">
        <w:rPr>
          <w:rFonts w:ascii="Times New Roman" w:hAnsi="Times New Roman" w:cs="Times New Roman"/>
          <w:sz w:val="22"/>
          <w:szCs w:val="22"/>
        </w:rPr>
        <w:t>p.b49</w:t>
      </w:r>
      <w:r w:rsidRPr="0025270E">
        <w:rPr>
          <w:rFonts w:ascii="Times New Roman" w:hAnsi="Times New Roman" w:cs="Times New Roman"/>
          <w:sz w:val="22"/>
          <w:szCs w:val="22"/>
        </w:rPr>
        <w:t>：</w:t>
      </w:r>
    </w:p>
    <w:p w:rsidR="00806790" w:rsidRPr="0025270E" w:rsidRDefault="00806790" w:rsidP="003C71B3">
      <w:pPr>
        <w:pStyle w:val="a7"/>
        <w:ind w:leftChars="300" w:left="720"/>
        <w:rPr>
          <w:rFonts w:ascii="標楷體" w:eastAsia="標楷體" w:hAnsi="標楷體" w:cs="Times New Roman"/>
          <w:sz w:val="22"/>
          <w:szCs w:val="22"/>
        </w:rPr>
      </w:pPr>
      <w:r w:rsidRPr="0025270E">
        <w:rPr>
          <w:rFonts w:ascii="標楷體" w:eastAsia="標楷體" w:hAnsi="標楷體" w:cs="Times New Roman"/>
          <w:sz w:val="22"/>
          <w:szCs w:val="22"/>
        </w:rPr>
        <w:t>「六</w:t>
      </w:r>
      <w:proofErr w:type="gramStart"/>
      <w:r w:rsidRPr="0025270E">
        <w:rPr>
          <w:rFonts w:ascii="標楷體" w:eastAsia="標楷體" w:hAnsi="標楷體" w:cs="Times New Roman"/>
          <w:sz w:val="22"/>
          <w:szCs w:val="22"/>
        </w:rPr>
        <w:t>入處誦</w:t>
      </w:r>
      <w:proofErr w:type="gramEnd"/>
      <w:r w:rsidRPr="0025270E">
        <w:rPr>
          <w:rFonts w:ascii="標楷體" w:eastAsia="標楷體" w:hAnsi="標楷體" w:cs="Times New Roman"/>
          <w:sz w:val="22"/>
          <w:szCs w:val="22"/>
        </w:rPr>
        <w:t>第二」，只有主體的「</w:t>
      </w:r>
      <w:proofErr w:type="gramStart"/>
      <w:r w:rsidRPr="0025270E">
        <w:rPr>
          <w:rFonts w:ascii="標楷體" w:eastAsia="標楷體" w:hAnsi="標楷體" w:cs="Times New Roman"/>
          <w:sz w:val="22"/>
          <w:szCs w:val="22"/>
        </w:rPr>
        <w:t>入處相應</w:t>
      </w:r>
      <w:proofErr w:type="gramEnd"/>
      <w:r w:rsidRPr="0025270E">
        <w:rPr>
          <w:rFonts w:ascii="標楷體" w:eastAsia="標楷體" w:hAnsi="標楷體" w:cs="Times New Roman"/>
          <w:sz w:val="22"/>
          <w:szCs w:val="22"/>
        </w:rPr>
        <w:t>」</w:t>
      </w:r>
      <w:proofErr w:type="gramStart"/>
      <w:r w:rsidRPr="0025270E">
        <w:rPr>
          <w:rFonts w:ascii="標楷體" w:eastAsia="標楷體" w:hAnsi="標楷體" w:cs="Times New Roman"/>
          <w:sz w:val="22"/>
          <w:szCs w:val="22"/>
        </w:rPr>
        <w:t>──一</w:t>
      </w:r>
      <w:proofErr w:type="gramEnd"/>
      <w:r w:rsidRPr="0025270E">
        <w:rPr>
          <w:rFonts w:ascii="標楷體" w:eastAsia="標楷體" w:hAnsi="標楷體" w:cs="Times New Roman"/>
          <w:sz w:val="22"/>
          <w:szCs w:val="22"/>
        </w:rPr>
        <w:t>相應，五卷；沒有附屬的「記說」。考《相應部》的「六</w:t>
      </w:r>
      <w:proofErr w:type="gramStart"/>
      <w:r w:rsidRPr="0025270E">
        <w:rPr>
          <w:rFonts w:ascii="標楷體" w:eastAsia="標楷體" w:hAnsi="標楷體" w:cs="Times New Roman"/>
          <w:sz w:val="22"/>
          <w:szCs w:val="22"/>
        </w:rPr>
        <w:t>處篇</w:t>
      </w:r>
      <w:proofErr w:type="gramEnd"/>
      <w:r w:rsidRPr="0025270E">
        <w:rPr>
          <w:rFonts w:ascii="標楷體" w:eastAsia="標楷體" w:hAnsi="標楷體" w:cs="Times New Roman"/>
          <w:sz w:val="22"/>
          <w:szCs w:val="22"/>
        </w:rPr>
        <w:t>」中，有「</w:t>
      </w:r>
      <w:proofErr w:type="gramStart"/>
      <w:r w:rsidRPr="0025270E">
        <w:rPr>
          <w:rFonts w:ascii="標楷體" w:eastAsia="標楷體" w:hAnsi="標楷體" w:cs="Times New Roman"/>
          <w:sz w:val="22"/>
          <w:szCs w:val="22"/>
        </w:rPr>
        <w:t>閻浮車</w:t>
      </w:r>
      <w:proofErr w:type="gramEnd"/>
      <w:r w:rsidRPr="0025270E">
        <w:rPr>
          <w:rFonts w:ascii="標楷體" w:eastAsia="標楷體" w:hAnsi="標楷體" w:cs="Times New Roman"/>
          <w:sz w:val="22"/>
          <w:szCs w:val="22"/>
        </w:rPr>
        <w:t>相應」，「沙門出家相應」，「目</w:t>
      </w:r>
      <w:proofErr w:type="gramStart"/>
      <w:r w:rsidRPr="0025270E">
        <w:rPr>
          <w:rFonts w:ascii="標楷體" w:eastAsia="標楷體" w:hAnsi="標楷體" w:cs="Times New Roman"/>
          <w:sz w:val="22"/>
          <w:szCs w:val="22"/>
        </w:rPr>
        <w:t>犍</w:t>
      </w:r>
      <w:proofErr w:type="gramEnd"/>
      <w:r w:rsidRPr="0025270E">
        <w:rPr>
          <w:rFonts w:ascii="標楷體" w:eastAsia="標楷體" w:hAnsi="標楷體" w:cs="Times New Roman"/>
          <w:sz w:val="22"/>
          <w:szCs w:val="22"/>
        </w:rPr>
        <w:t>連相應」，「質多相應」，都是屬於「弟子所說」的。所以這可能是：宋譯本為了集「弟子所說」為一類，將「六</w:t>
      </w:r>
      <w:proofErr w:type="gramStart"/>
      <w:r w:rsidRPr="0025270E">
        <w:rPr>
          <w:rFonts w:ascii="標楷體" w:eastAsia="標楷體" w:hAnsi="標楷體" w:cs="Times New Roman"/>
          <w:sz w:val="22"/>
          <w:szCs w:val="22"/>
        </w:rPr>
        <w:t>入處誦</w:t>
      </w:r>
      <w:proofErr w:type="gramEnd"/>
      <w:r w:rsidRPr="0025270E">
        <w:rPr>
          <w:rFonts w:ascii="標楷體" w:eastAsia="標楷體" w:hAnsi="標楷體" w:cs="Times New Roman"/>
          <w:sz w:val="22"/>
          <w:szCs w:val="22"/>
        </w:rPr>
        <w:t>」中，所有的「弟子所說」移到下面去，於是「六</w:t>
      </w:r>
      <w:proofErr w:type="gramStart"/>
      <w:r w:rsidRPr="0025270E">
        <w:rPr>
          <w:rFonts w:ascii="標楷體" w:eastAsia="標楷體" w:hAnsi="標楷體" w:cs="Times New Roman"/>
          <w:sz w:val="22"/>
          <w:szCs w:val="22"/>
        </w:rPr>
        <w:t>入處誦</w:t>
      </w:r>
      <w:proofErr w:type="gramEnd"/>
      <w:r w:rsidRPr="0025270E">
        <w:rPr>
          <w:rFonts w:ascii="標楷體" w:eastAsia="標楷體" w:hAnsi="標楷體" w:cs="Times New Roman"/>
          <w:sz w:val="22"/>
          <w:szCs w:val="22"/>
        </w:rPr>
        <w:t>」只有</w:t>
      </w:r>
      <w:proofErr w:type="gramStart"/>
      <w:r w:rsidRPr="0025270E">
        <w:rPr>
          <w:rFonts w:ascii="標楷體" w:eastAsia="標楷體" w:hAnsi="標楷體" w:cs="Times New Roman"/>
          <w:sz w:val="22"/>
          <w:szCs w:val="22"/>
        </w:rPr>
        <w:t>一</w:t>
      </w:r>
      <w:proofErr w:type="gramEnd"/>
      <w:r w:rsidRPr="0025270E">
        <w:rPr>
          <w:rFonts w:ascii="標楷體" w:eastAsia="標楷體" w:hAnsi="標楷體" w:cs="Times New Roman"/>
          <w:sz w:val="22"/>
          <w:szCs w:val="22"/>
        </w:rPr>
        <w:t>相應了。</w:t>
      </w:r>
    </w:p>
  </w:footnote>
  <w:footnote w:id="13">
    <w:p w:rsidR="00806790" w:rsidRPr="0025270E" w:rsidRDefault="00806790" w:rsidP="003C71B3">
      <w:pPr>
        <w:pStyle w:val="a7"/>
        <w:ind w:leftChars="70" w:left="388" w:hangingChars="100" w:hanging="220"/>
        <w:rPr>
          <w:rFonts w:ascii="Times New Roman" w:hAnsi="Times New Roman" w:cs="Times New Roman"/>
          <w:sz w:val="22"/>
          <w:szCs w:val="22"/>
        </w:rPr>
      </w:pP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2</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案：依導師的推定</w:t>
      </w:r>
      <w:r w:rsidRPr="0025270E">
        <w:rPr>
          <w:rFonts w:ascii="Times New Roman" w:hAnsi="Times New Roman" w:cs="Times New Roman" w:hint="eastAsia"/>
          <w:sz w:val="22"/>
          <w:szCs w:val="22"/>
        </w:rPr>
        <w:t>，記說部分附屬於三品</w:t>
      </w:r>
      <w:r w:rsidRPr="0025270E">
        <w:rPr>
          <w:rFonts w:ascii="Times New Roman" w:hAnsi="Times New Roman" w:cs="Times New Roman"/>
          <w:sz w:val="22"/>
          <w:szCs w:val="22"/>
        </w:rPr>
        <w:t>：</w:t>
      </w:r>
    </w:p>
    <w:p w:rsidR="00806790" w:rsidRPr="0025270E" w:rsidRDefault="00806790" w:rsidP="0023144D">
      <w:pPr>
        <w:pStyle w:val="a7"/>
        <w:ind w:leftChars="300" w:left="1050" w:hangingChars="150" w:hanging="330"/>
        <w:rPr>
          <w:rFonts w:ascii="Times New Roman" w:hAnsi="Times New Roman" w:cs="Times New Roman"/>
          <w:sz w:val="22"/>
          <w:szCs w:val="22"/>
        </w:rPr>
      </w:pPr>
      <w:r w:rsidRPr="0025270E">
        <w:rPr>
          <w:rFonts w:ascii="Times New Roman" w:hAnsi="Times New Roman" w:cs="Times New Roman"/>
          <w:sz w:val="22"/>
          <w:szCs w:val="22"/>
        </w:rPr>
        <w:fldChar w:fldCharType="begin"/>
      </w:r>
      <w:r w:rsidRPr="0025270E">
        <w:rPr>
          <w:rFonts w:ascii="Times New Roman" w:hAnsi="Times New Roman" w:cs="Times New Roman"/>
          <w:sz w:val="22"/>
          <w:szCs w:val="22"/>
        </w:rPr>
        <w:instrText xml:space="preserve"> </w:instrText>
      </w:r>
      <w:r w:rsidRPr="0025270E">
        <w:rPr>
          <w:rFonts w:ascii="Times New Roman" w:hAnsi="Times New Roman" w:cs="Times New Roman" w:hint="eastAsia"/>
          <w:sz w:val="22"/>
          <w:szCs w:val="22"/>
        </w:rPr>
        <w:instrText>= 1 \* ROMAN</w:instrText>
      </w:r>
      <w:r w:rsidRPr="0025270E">
        <w:rPr>
          <w:rFonts w:ascii="Times New Roman" w:hAnsi="Times New Roman" w:cs="Times New Roman"/>
          <w:sz w:val="22"/>
          <w:szCs w:val="22"/>
        </w:rPr>
        <w:instrText xml:space="preserve"> </w:instrText>
      </w:r>
      <w:r w:rsidRPr="0025270E">
        <w:rPr>
          <w:rFonts w:ascii="Times New Roman" w:hAnsi="Times New Roman" w:cs="Times New Roman"/>
          <w:sz w:val="22"/>
          <w:szCs w:val="22"/>
        </w:rPr>
        <w:fldChar w:fldCharType="separate"/>
      </w:r>
      <w:r w:rsidRPr="0025270E">
        <w:rPr>
          <w:rFonts w:ascii="Times New Roman" w:hAnsi="Times New Roman" w:cs="Times New Roman"/>
          <w:noProof/>
          <w:sz w:val="22"/>
          <w:szCs w:val="22"/>
        </w:rPr>
        <w:t>I</w:t>
      </w:r>
      <w:r w:rsidRPr="0025270E">
        <w:rPr>
          <w:rFonts w:ascii="Times New Roman" w:hAnsi="Times New Roman" w:cs="Times New Roman"/>
          <w:sz w:val="22"/>
          <w:szCs w:val="22"/>
        </w:rPr>
        <w:fldChar w:fldCharType="end"/>
      </w:r>
      <w:r w:rsidRPr="0025270E">
        <w:rPr>
          <w:rFonts w:ascii="Times New Roman" w:hAnsi="Times New Roman" w:cs="Times New Roman" w:hint="eastAsia"/>
          <w:sz w:val="22"/>
          <w:szCs w:val="22"/>
        </w:rPr>
        <w:t>、「五陰誦」附屬的</w:t>
      </w:r>
      <w:proofErr w:type="gramStart"/>
      <w:r w:rsidRPr="0025270E">
        <w:rPr>
          <w:rFonts w:ascii="Times New Roman" w:hAnsi="Times New Roman" w:cs="Times New Roman" w:hint="eastAsia"/>
          <w:sz w:val="22"/>
          <w:szCs w:val="22"/>
        </w:rPr>
        <w:t>記說有</w:t>
      </w:r>
      <w:r w:rsidRPr="0025270E">
        <w:rPr>
          <w:rFonts w:ascii="Times New Roman" w:hAnsi="Times New Roman" w:cs="Times New Roman" w:hint="eastAsia"/>
          <w:sz w:val="22"/>
          <w:szCs w:val="22"/>
        </w:rPr>
        <w:t>3</w:t>
      </w:r>
      <w:r w:rsidRPr="0025270E">
        <w:rPr>
          <w:rFonts w:ascii="Times New Roman" w:hAnsi="Times New Roman" w:cs="Times New Roman" w:hint="eastAsia"/>
          <w:sz w:val="22"/>
          <w:szCs w:val="22"/>
        </w:rPr>
        <w:t>項</w:t>
      </w:r>
      <w:proofErr w:type="gramEnd"/>
      <w:r w:rsidRPr="0025270E">
        <w:rPr>
          <w:rFonts w:ascii="Times New Roman" w:hAnsi="Times New Roman" w:cs="Times New Roman" w:hint="eastAsia"/>
          <w:sz w:val="22"/>
          <w:szCs w:val="22"/>
        </w:rPr>
        <w:t>（如來所說）</w:t>
      </w:r>
      <w:proofErr w:type="gramStart"/>
      <w:r w:rsidRPr="0025270E">
        <w:rPr>
          <w:rFonts w:ascii="Times New Roman" w:hAnsi="Times New Roman" w:cs="Times New Roman" w:hint="eastAsia"/>
          <w:sz w:val="22"/>
          <w:szCs w:val="22"/>
        </w:rPr>
        <w:t>─</w:t>
      </w:r>
      <w:proofErr w:type="gramEnd"/>
      <w:r w:rsidRPr="0025270E">
        <w:rPr>
          <w:rFonts w:ascii="Times New Roman" w:hAnsi="Times New Roman" w:cs="Times New Roman" w:hint="eastAsia"/>
          <w:sz w:val="22"/>
          <w:szCs w:val="22"/>
        </w:rPr>
        <w:t>羅</w:t>
      </w:r>
      <w:proofErr w:type="gramStart"/>
      <w:r w:rsidRPr="0025270E">
        <w:rPr>
          <w:rFonts w:ascii="Times New Roman" w:hAnsi="Times New Roman" w:cs="Times New Roman" w:hint="eastAsia"/>
          <w:sz w:val="22"/>
          <w:szCs w:val="22"/>
        </w:rPr>
        <w:t>陀</w:t>
      </w:r>
      <w:proofErr w:type="gramEnd"/>
      <w:r w:rsidRPr="0025270E">
        <w:rPr>
          <w:rFonts w:ascii="Times New Roman" w:hAnsi="Times New Roman" w:cs="Times New Roman" w:hint="eastAsia"/>
          <w:sz w:val="22"/>
          <w:szCs w:val="22"/>
        </w:rPr>
        <w:t>、見、</w:t>
      </w:r>
      <w:proofErr w:type="gramStart"/>
      <w:r w:rsidRPr="0025270E">
        <w:rPr>
          <w:rFonts w:ascii="Times New Roman" w:hAnsi="Times New Roman" w:cs="Times New Roman" w:hint="eastAsia"/>
          <w:sz w:val="22"/>
          <w:szCs w:val="22"/>
        </w:rPr>
        <w:t>斷知</w:t>
      </w:r>
      <w:proofErr w:type="gramEnd"/>
      <w:r w:rsidRPr="0025270E">
        <w:rPr>
          <w:rFonts w:ascii="Times New Roman" w:hAnsi="Times New Roman" w:cs="Times New Roman" w:hint="eastAsia"/>
          <w:sz w:val="22"/>
          <w:szCs w:val="22"/>
        </w:rPr>
        <w:t>。</w:t>
      </w:r>
    </w:p>
    <w:p w:rsidR="00806790" w:rsidRPr="0025270E" w:rsidRDefault="00806790" w:rsidP="0023144D">
      <w:pPr>
        <w:pStyle w:val="a7"/>
        <w:ind w:leftChars="300" w:left="1050" w:hangingChars="150" w:hanging="330"/>
        <w:rPr>
          <w:rFonts w:ascii="Times New Roman" w:hAnsi="Times New Roman" w:cs="Times New Roman"/>
          <w:sz w:val="22"/>
          <w:szCs w:val="22"/>
        </w:rPr>
      </w:pPr>
      <w:r w:rsidRPr="0025270E">
        <w:rPr>
          <w:rFonts w:ascii="Times New Roman" w:hAnsi="Times New Roman" w:cs="Times New Roman"/>
          <w:sz w:val="22"/>
          <w:szCs w:val="22"/>
        </w:rPr>
        <w:fldChar w:fldCharType="begin"/>
      </w:r>
      <w:r w:rsidRPr="0025270E">
        <w:rPr>
          <w:rFonts w:ascii="Times New Roman" w:hAnsi="Times New Roman" w:cs="Times New Roman"/>
          <w:sz w:val="22"/>
          <w:szCs w:val="22"/>
        </w:rPr>
        <w:instrText xml:space="preserve"> </w:instrText>
      </w:r>
      <w:r w:rsidRPr="0025270E">
        <w:rPr>
          <w:rFonts w:ascii="Times New Roman" w:hAnsi="Times New Roman" w:cs="Times New Roman" w:hint="eastAsia"/>
          <w:sz w:val="22"/>
          <w:szCs w:val="22"/>
        </w:rPr>
        <w:instrText>= 2 \* ROMAN</w:instrText>
      </w:r>
      <w:r w:rsidRPr="0025270E">
        <w:rPr>
          <w:rFonts w:ascii="Times New Roman" w:hAnsi="Times New Roman" w:cs="Times New Roman"/>
          <w:sz w:val="22"/>
          <w:szCs w:val="22"/>
        </w:rPr>
        <w:instrText xml:space="preserve"> </w:instrText>
      </w:r>
      <w:r w:rsidRPr="0025270E">
        <w:rPr>
          <w:rFonts w:ascii="Times New Roman" w:hAnsi="Times New Roman" w:cs="Times New Roman"/>
          <w:sz w:val="22"/>
          <w:szCs w:val="22"/>
        </w:rPr>
        <w:fldChar w:fldCharType="separate"/>
      </w:r>
      <w:r w:rsidRPr="0025270E">
        <w:rPr>
          <w:rFonts w:ascii="Times New Roman" w:hAnsi="Times New Roman" w:cs="Times New Roman"/>
          <w:noProof/>
          <w:sz w:val="22"/>
          <w:szCs w:val="22"/>
        </w:rPr>
        <w:t>II</w:t>
      </w:r>
      <w:r w:rsidRPr="0025270E">
        <w:rPr>
          <w:rFonts w:ascii="Times New Roman" w:hAnsi="Times New Roman" w:cs="Times New Roman"/>
          <w:sz w:val="22"/>
          <w:szCs w:val="22"/>
        </w:rPr>
        <w:fldChar w:fldCharType="end"/>
      </w:r>
      <w:r w:rsidRPr="0025270E">
        <w:rPr>
          <w:rFonts w:ascii="Times New Roman" w:hAnsi="Times New Roman" w:cs="Times New Roman" w:hint="eastAsia"/>
          <w:sz w:val="22"/>
          <w:szCs w:val="22"/>
        </w:rPr>
        <w:t>、「</w:t>
      </w:r>
      <w:proofErr w:type="gramStart"/>
      <w:r w:rsidRPr="0025270E">
        <w:rPr>
          <w:rFonts w:ascii="Times New Roman" w:hAnsi="Times New Roman" w:cs="Times New Roman" w:hint="eastAsia"/>
          <w:sz w:val="22"/>
          <w:szCs w:val="22"/>
        </w:rPr>
        <w:t>雜因誦</w:t>
      </w:r>
      <w:proofErr w:type="gramEnd"/>
      <w:r w:rsidRPr="0025270E">
        <w:rPr>
          <w:rFonts w:ascii="Times New Roman" w:hAnsi="Times New Roman" w:cs="Times New Roman" w:hint="eastAsia"/>
          <w:sz w:val="22"/>
          <w:szCs w:val="22"/>
        </w:rPr>
        <w:t>」附屬的</w:t>
      </w:r>
      <w:proofErr w:type="gramStart"/>
      <w:r w:rsidRPr="0025270E">
        <w:rPr>
          <w:rFonts w:ascii="Times New Roman" w:hAnsi="Times New Roman" w:cs="Times New Roman" w:hint="eastAsia"/>
          <w:sz w:val="22"/>
          <w:szCs w:val="22"/>
        </w:rPr>
        <w:t>記說有</w:t>
      </w:r>
      <w:r w:rsidRPr="0025270E">
        <w:rPr>
          <w:rFonts w:ascii="Times New Roman" w:hAnsi="Times New Roman" w:cs="Times New Roman" w:hint="eastAsia"/>
          <w:sz w:val="22"/>
          <w:szCs w:val="22"/>
        </w:rPr>
        <w:t>7</w:t>
      </w:r>
      <w:r w:rsidRPr="0025270E">
        <w:rPr>
          <w:rFonts w:ascii="Times New Roman" w:hAnsi="Times New Roman" w:cs="Times New Roman" w:hint="eastAsia"/>
          <w:sz w:val="22"/>
          <w:szCs w:val="22"/>
        </w:rPr>
        <w:t>項</w:t>
      </w:r>
      <w:proofErr w:type="gramEnd"/>
      <w:r w:rsidRPr="0025270E">
        <w:rPr>
          <w:rFonts w:ascii="Times New Roman" w:hAnsi="Times New Roman" w:cs="Times New Roman" w:hint="eastAsia"/>
          <w:sz w:val="22"/>
          <w:szCs w:val="22"/>
        </w:rPr>
        <w:t>（前六項是弟子所說，後一項是如來所說）</w:t>
      </w:r>
      <w:proofErr w:type="gramStart"/>
      <w:r w:rsidRPr="0025270E">
        <w:rPr>
          <w:rFonts w:ascii="Times New Roman" w:hAnsi="Times New Roman" w:cs="Times New Roman" w:hint="eastAsia"/>
          <w:sz w:val="22"/>
          <w:szCs w:val="22"/>
        </w:rPr>
        <w:t>─</w:t>
      </w:r>
      <w:proofErr w:type="gramEnd"/>
      <w:r w:rsidRPr="0025270E">
        <w:rPr>
          <w:rFonts w:ascii="Times New Roman" w:hAnsi="Times New Roman" w:cs="Times New Roman" w:hint="eastAsia"/>
          <w:sz w:val="22"/>
          <w:szCs w:val="22"/>
        </w:rPr>
        <w:t>舍利</w:t>
      </w:r>
      <w:proofErr w:type="gramStart"/>
      <w:r w:rsidRPr="0025270E">
        <w:rPr>
          <w:rFonts w:ascii="Times New Roman" w:hAnsi="Times New Roman" w:cs="Times New Roman" w:hint="eastAsia"/>
          <w:sz w:val="22"/>
          <w:szCs w:val="22"/>
        </w:rPr>
        <w:t>弗</w:t>
      </w:r>
      <w:proofErr w:type="gramEnd"/>
      <w:r w:rsidRPr="0025270E">
        <w:rPr>
          <w:rFonts w:ascii="Times New Roman" w:hAnsi="Times New Roman" w:cs="Times New Roman" w:hint="eastAsia"/>
          <w:sz w:val="22"/>
          <w:szCs w:val="22"/>
        </w:rPr>
        <w:t>、目</w:t>
      </w:r>
      <w:proofErr w:type="gramStart"/>
      <w:r w:rsidRPr="0025270E">
        <w:rPr>
          <w:rFonts w:ascii="Times New Roman" w:hAnsi="Times New Roman" w:cs="Times New Roman" w:hint="eastAsia"/>
          <w:sz w:val="22"/>
          <w:szCs w:val="22"/>
        </w:rPr>
        <w:t>犍</w:t>
      </w:r>
      <w:proofErr w:type="gramEnd"/>
      <w:r w:rsidRPr="0025270E">
        <w:rPr>
          <w:rFonts w:ascii="Times New Roman" w:hAnsi="Times New Roman" w:cs="Times New Roman" w:hint="eastAsia"/>
          <w:sz w:val="22"/>
          <w:szCs w:val="22"/>
        </w:rPr>
        <w:t>連、阿那律、大</w:t>
      </w:r>
      <w:proofErr w:type="gramStart"/>
      <w:r w:rsidRPr="0025270E">
        <w:rPr>
          <w:rFonts w:ascii="Times New Roman" w:hAnsi="Times New Roman" w:cs="Times New Roman" w:hint="eastAsia"/>
          <w:sz w:val="22"/>
          <w:szCs w:val="22"/>
        </w:rPr>
        <w:t>迦旃</w:t>
      </w:r>
      <w:proofErr w:type="gramEnd"/>
      <w:r w:rsidRPr="0025270E">
        <w:rPr>
          <w:rFonts w:ascii="Times New Roman" w:hAnsi="Times New Roman" w:cs="Times New Roman" w:hint="eastAsia"/>
          <w:sz w:val="22"/>
          <w:szCs w:val="22"/>
        </w:rPr>
        <w:t>延、阿難、質多；雜。</w:t>
      </w:r>
    </w:p>
    <w:p w:rsidR="00806790" w:rsidRPr="0025270E" w:rsidRDefault="00806790" w:rsidP="0023144D">
      <w:pPr>
        <w:pStyle w:val="a7"/>
        <w:ind w:leftChars="300" w:left="1050" w:hangingChars="150" w:hanging="330"/>
        <w:rPr>
          <w:rFonts w:ascii="Times New Roman" w:hAnsi="Times New Roman" w:cs="Times New Roman"/>
          <w:sz w:val="22"/>
          <w:szCs w:val="22"/>
        </w:rPr>
      </w:pPr>
      <w:r w:rsidRPr="0025270E">
        <w:rPr>
          <w:rFonts w:ascii="Times New Roman" w:hAnsi="Times New Roman" w:cs="Times New Roman"/>
          <w:sz w:val="22"/>
          <w:szCs w:val="22"/>
        </w:rPr>
        <w:fldChar w:fldCharType="begin"/>
      </w:r>
      <w:r w:rsidRPr="0025270E">
        <w:rPr>
          <w:rFonts w:ascii="Times New Roman" w:hAnsi="Times New Roman" w:cs="Times New Roman"/>
          <w:sz w:val="22"/>
          <w:szCs w:val="22"/>
        </w:rPr>
        <w:instrText xml:space="preserve"> </w:instrText>
      </w:r>
      <w:r w:rsidRPr="0025270E">
        <w:rPr>
          <w:rFonts w:ascii="Times New Roman" w:hAnsi="Times New Roman" w:cs="Times New Roman" w:hint="eastAsia"/>
          <w:sz w:val="22"/>
          <w:szCs w:val="22"/>
        </w:rPr>
        <w:instrText>= 4 \* ROMAN</w:instrText>
      </w:r>
      <w:r w:rsidRPr="0025270E">
        <w:rPr>
          <w:rFonts w:ascii="Times New Roman" w:hAnsi="Times New Roman" w:cs="Times New Roman"/>
          <w:sz w:val="22"/>
          <w:szCs w:val="22"/>
        </w:rPr>
        <w:instrText xml:space="preserve"> </w:instrText>
      </w:r>
      <w:r w:rsidRPr="0025270E">
        <w:rPr>
          <w:rFonts w:ascii="Times New Roman" w:hAnsi="Times New Roman" w:cs="Times New Roman"/>
          <w:sz w:val="22"/>
          <w:szCs w:val="22"/>
        </w:rPr>
        <w:fldChar w:fldCharType="separate"/>
      </w:r>
      <w:r w:rsidRPr="0025270E">
        <w:rPr>
          <w:rFonts w:ascii="Times New Roman" w:hAnsi="Times New Roman" w:cs="Times New Roman"/>
          <w:noProof/>
          <w:sz w:val="22"/>
          <w:szCs w:val="22"/>
        </w:rPr>
        <w:t>IV</w:t>
      </w:r>
      <w:r w:rsidRPr="0025270E">
        <w:rPr>
          <w:rFonts w:ascii="Times New Roman" w:hAnsi="Times New Roman" w:cs="Times New Roman"/>
          <w:sz w:val="22"/>
          <w:szCs w:val="22"/>
        </w:rPr>
        <w:fldChar w:fldCharType="end"/>
      </w:r>
      <w:r w:rsidRPr="0025270E">
        <w:rPr>
          <w:rFonts w:ascii="Times New Roman" w:hAnsi="Times New Roman" w:cs="Times New Roman" w:hint="eastAsia"/>
          <w:sz w:val="22"/>
          <w:szCs w:val="22"/>
        </w:rPr>
        <w:t>、「道品誦」附屬的</w:t>
      </w:r>
      <w:proofErr w:type="gramStart"/>
      <w:r w:rsidRPr="0025270E">
        <w:rPr>
          <w:rFonts w:ascii="Times New Roman" w:hAnsi="Times New Roman" w:cs="Times New Roman" w:hint="eastAsia"/>
          <w:sz w:val="22"/>
          <w:szCs w:val="22"/>
        </w:rPr>
        <w:t>記說有</w:t>
      </w:r>
      <w:r w:rsidRPr="0025270E">
        <w:rPr>
          <w:rFonts w:ascii="Times New Roman" w:hAnsi="Times New Roman" w:cs="Times New Roman" w:hint="eastAsia"/>
          <w:sz w:val="22"/>
          <w:szCs w:val="22"/>
        </w:rPr>
        <w:t>10</w:t>
      </w:r>
      <w:r w:rsidRPr="0025270E">
        <w:rPr>
          <w:rFonts w:ascii="Times New Roman" w:hAnsi="Times New Roman" w:cs="Times New Roman" w:hint="eastAsia"/>
          <w:sz w:val="22"/>
          <w:szCs w:val="22"/>
        </w:rPr>
        <w:t>項</w:t>
      </w:r>
      <w:proofErr w:type="gramEnd"/>
      <w:r w:rsidRPr="0025270E">
        <w:rPr>
          <w:rFonts w:ascii="Times New Roman" w:hAnsi="Times New Roman" w:cs="Times New Roman" w:hint="eastAsia"/>
          <w:sz w:val="22"/>
          <w:szCs w:val="22"/>
        </w:rPr>
        <w:t>（如來所說）</w:t>
      </w:r>
      <w:proofErr w:type="gramStart"/>
      <w:r w:rsidRPr="0025270E">
        <w:rPr>
          <w:rFonts w:ascii="Times New Roman" w:hAnsi="Times New Roman" w:cs="Times New Roman" w:hint="eastAsia"/>
          <w:sz w:val="22"/>
          <w:szCs w:val="22"/>
        </w:rPr>
        <w:t>─</w:t>
      </w:r>
      <w:proofErr w:type="gramEnd"/>
      <w:r w:rsidRPr="0025270E">
        <w:rPr>
          <w:rFonts w:ascii="Times New Roman" w:hAnsi="Times New Roman" w:cs="Times New Roman" w:hint="eastAsia"/>
          <w:sz w:val="22"/>
          <w:szCs w:val="22"/>
        </w:rPr>
        <w:t>大</w:t>
      </w:r>
      <w:proofErr w:type="gramStart"/>
      <w:r w:rsidRPr="0025270E">
        <w:rPr>
          <w:rFonts w:ascii="Times New Roman" w:hAnsi="Times New Roman" w:cs="Times New Roman" w:hint="eastAsia"/>
          <w:sz w:val="22"/>
          <w:szCs w:val="22"/>
        </w:rPr>
        <w:t>迦</w:t>
      </w:r>
      <w:proofErr w:type="gramEnd"/>
      <w:r w:rsidRPr="0025270E">
        <w:rPr>
          <w:rFonts w:ascii="Times New Roman" w:hAnsi="Times New Roman" w:cs="Times New Roman" w:hint="eastAsia"/>
          <w:sz w:val="22"/>
          <w:szCs w:val="22"/>
        </w:rPr>
        <w:t>葉、聚落主、馬、</w:t>
      </w:r>
      <w:proofErr w:type="gramStart"/>
      <w:r w:rsidRPr="0025270E">
        <w:rPr>
          <w:rFonts w:ascii="Times New Roman" w:hAnsi="Times New Roman" w:cs="Times New Roman" w:hint="eastAsia"/>
          <w:sz w:val="22"/>
          <w:szCs w:val="22"/>
        </w:rPr>
        <w:t>釋氏</w:t>
      </w:r>
      <w:proofErr w:type="gramEnd"/>
      <w:r w:rsidRPr="0025270E">
        <w:rPr>
          <w:rFonts w:ascii="Times New Roman" w:hAnsi="Times New Roman" w:cs="Times New Roman" w:hint="eastAsia"/>
          <w:sz w:val="22"/>
          <w:szCs w:val="22"/>
        </w:rPr>
        <w:t>（摩</w:t>
      </w:r>
      <w:proofErr w:type="gramStart"/>
      <w:r w:rsidRPr="0025270E">
        <w:rPr>
          <w:rFonts w:ascii="Times New Roman" w:hAnsi="Times New Roman" w:cs="Times New Roman" w:hint="eastAsia"/>
          <w:sz w:val="22"/>
          <w:szCs w:val="22"/>
        </w:rPr>
        <w:t>訶</w:t>
      </w:r>
      <w:proofErr w:type="gramEnd"/>
      <w:r w:rsidRPr="0025270E">
        <w:rPr>
          <w:rFonts w:ascii="Times New Roman" w:hAnsi="Times New Roman" w:cs="Times New Roman" w:hint="eastAsia"/>
          <w:sz w:val="22"/>
          <w:szCs w:val="22"/>
        </w:rPr>
        <w:t>男）、生死</w:t>
      </w:r>
      <w:proofErr w:type="gramStart"/>
      <w:r w:rsidRPr="0025270E">
        <w:rPr>
          <w:rFonts w:ascii="Times New Roman" w:hAnsi="Times New Roman" w:cs="Times New Roman" w:hint="eastAsia"/>
          <w:sz w:val="22"/>
          <w:szCs w:val="22"/>
        </w:rPr>
        <w:t>眾多、婆蹉</w:t>
      </w:r>
      <w:proofErr w:type="gramEnd"/>
      <w:r w:rsidRPr="0025270E">
        <w:rPr>
          <w:rFonts w:ascii="Times New Roman" w:hAnsi="Times New Roman" w:cs="Times New Roman" w:hint="eastAsia"/>
          <w:sz w:val="22"/>
          <w:szCs w:val="22"/>
        </w:rPr>
        <w:t>出家、外道出家、雜、病、法（業報）。</w:t>
      </w:r>
    </w:p>
    <w:p w:rsidR="00806790" w:rsidRPr="0025270E" w:rsidRDefault="00806790" w:rsidP="00215411">
      <w:pPr>
        <w:pStyle w:val="a7"/>
        <w:ind w:left="220" w:hangingChars="100" w:hanging="220"/>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p.702,n.8]</w:t>
      </w:r>
      <w:r w:rsidRPr="0025270E">
        <w:rPr>
          <w:rFonts w:ascii="Times New Roman" w:hAnsi="Times New Roman" w:cs="Times New Roman"/>
          <w:sz w:val="22"/>
          <w:szCs w:val="22"/>
        </w:rPr>
        <w:t>《雜阿含經》卷</w:t>
      </w:r>
      <w:r w:rsidRPr="0025270E">
        <w:rPr>
          <w:rFonts w:ascii="Times New Roman" w:hAnsi="Times New Roman" w:cs="Times New Roman"/>
          <w:sz w:val="22"/>
          <w:szCs w:val="22"/>
        </w:rPr>
        <w:t>18</w:t>
      </w:r>
      <w:r w:rsidRPr="0025270E">
        <w:rPr>
          <w:rFonts w:ascii="Times New Roman" w:hAnsi="Times New Roman" w:cs="Times New Roman"/>
          <w:sz w:val="22"/>
          <w:szCs w:val="22"/>
        </w:rPr>
        <w:t>（大正</w:t>
      </w:r>
      <w:r w:rsidRPr="0025270E">
        <w:rPr>
          <w:rFonts w:ascii="Times New Roman" w:hAnsi="Times New Roman" w:cs="Times New Roman"/>
          <w:sz w:val="22"/>
          <w:szCs w:val="22"/>
        </w:rPr>
        <w:t>2</w:t>
      </w:r>
      <w:r w:rsidRPr="0025270E">
        <w:rPr>
          <w:rFonts w:ascii="Times New Roman" w:eastAsia="新細明體" w:hAnsi="Times New Roman" w:cs="Times New Roman"/>
          <w:sz w:val="22"/>
          <w:szCs w:val="22"/>
        </w:rPr>
        <w:t>，</w:t>
      </w:r>
      <w:r w:rsidRPr="0025270E">
        <w:rPr>
          <w:rFonts w:ascii="Times New Roman" w:hAnsi="Times New Roman" w:cs="Times New Roman"/>
          <w:sz w:val="22"/>
          <w:szCs w:val="22"/>
        </w:rPr>
        <w:t>126a</w:t>
      </w:r>
      <w:r w:rsidRPr="0025270E">
        <w:rPr>
          <w:rFonts w:ascii="Times New Roman" w:hAnsi="Times New Roman" w:cs="Times New Roman"/>
          <w:sz w:val="22"/>
          <w:szCs w:val="22"/>
        </w:rPr>
        <w:t>）。</w:t>
      </w:r>
    </w:p>
  </w:footnote>
  <w:footnote w:id="14">
    <w:p w:rsidR="00806790" w:rsidRPr="0025270E" w:rsidRDefault="00806790" w:rsidP="00215411">
      <w:pPr>
        <w:pStyle w:val="a7"/>
        <w:ind w:left="220" w:hangingChars="100" w:hanging="220"/>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p.703,n.9]</w:t>
      </w:r>
      <w:r w:rsidRPr="0025270E">
        <w:rPr>
          <w:rFonts w:ascii="Times New Roman" w:hAnsi="Times New Roman" w:cs="Times New Roman"/>
          <w:sz w:val="22"/>
          <w:szCs w:val="22"/>
        </w:rPr>
        <w:t>《瑜伽師地論》卷</w:t>
      </w:r>
      <w:r w:rsidRPr="0025270E">
        <w:rPr>
          <w:rFonts w:ascii="Times New Roman" w:hAnsi="Times New Roman" w:cs="Times New Roman"/>
          <w:sz w:val="22"/>
          <w:szCs w:val="22"/>
        </w:rPr>
        <w:t>85</w:t>
      </w:r>
      <w:r w:rsidRPr="0025270E">
        <w:rPr>
          <w:rFonts w:ascii="Times New Roman" w:hAnsi="Times New Roman" w:cs="Times New Roman"/>
          <w:sz w:val="22"/>
          <w:szCs w:val="22"/>
        </w:rPr>
        <w:t>（大正</w:t>
      </w:r>
      <w:r w:rsidRPr="0025270E">
        <w:rPr>
          <w:rFonts w:ascii="Times New Roman" w:hAnsi="Times New Roman" w:cs="Times New Roman"/>
          <w:sz w:val="22"/>
          <w:szCs w:val="22"/>
        </w:rPr>
        <w:t>30</w:t>
      </w:r>
      <w:r w:rsidRPr="0025270E">
        <w:rPr>
          <w:rFonts w:ascii="Times New Roman" w:eastAsia="新細明體" w:hAnsi="Times New Roman" w:cs="Times New Roman"/>
          <w:sz w:val="22"/>
          <w:szCs w:val="22"/>
        </w:rPr>
        <w:t>，</w:t>
      </w:r>
      <w:r w:rsidRPr="0025270E">
        <w:rPr>
          <w:rFonts w:ascii="Times New Roman" w:hAnsi="Times New Roman" w:cs="Times New Roman"/>
          <w:sz w:val="22"/>
          <w:szCs w:val="22"/>
        </w:rPr>
        <w:t>772c</w:t>
      </w:r>
      <w:r w:rsidRPr="0025270E">
        <w:rPr>
          <w:rFonts w:ascii="Times New Roman" w:hAnsi="Times New Roman" w:cs="Times New Roman"/>
          <w:sz w:val="22"/>
          <w:szCs w:val="22"/>
        </w:rPr>
        <w:t>）。《根本說一切有部毘奈耶雜事》卷</w:t>
      </w:r>
      <w:r w:rsidRPr="0025270E">
        <w:rPr>
          <w:rFonts w:ascii="Times New Roman" w:hAnsi="Times New Roman" w:cs="Times New Roman"/>
          <w:sz w:val="22"/>
          <w:szCs w:val="22"/>
        </w:rPr>
        <w:t>39</w:t>
      </w:r>
      <w:r w:rsidRPr="0025270E">
        <w:rPr>
          <w:rFonts w:ascii="Times New Roman" w:hAnsi="Times New Roman" w:cs="Times New Roman"/>
          <w:sz w:val="22"/>
          <w:szCs w:val="22"/>
        </w:rPr>
        <w:t>（大正</w:t>
      </w:r>
      <w:r w:rsidRPr="0025270E">
        <w:rPr>
          <w:rFonts w:ascii="Times New Roman" w:hAnsi="Times New Roman" w:cs="Times New Roman"/>
          <w:sz w:val="22"/>
          <w:szCs w:val="22"/>
        </w:rPr>
        <w:t>24</w:t>
      </w:r>
      <w:r w:rsidRPr="0025270E">
        <w:rPr>
          <w:rFonts w:ascii="Times New Roman" w:eastAsia="新細明體" w:hAnsi="Times New Roman" w:cs="Times New Roman"/>
          <w:sz w:val="22"/>
          <w:szCs w:val="22"/>
        </w:rPr>
        <w:t>，</w:t>
      </w:r>
      <w:r w:rsidRPr="0025270E">
        <w:rPr>
          <w:rFonts w:ascii="Times New Roman" w:hAnsi="Times New Roman" w:cs="Times New Roman"/>
          <w:sz w:val="22"/>
          <w:szCs w:val="22"/>
        </w:rPr>
        <w:t>407b</w:t>
      </w:r>
      <w:r w:rsidRPr="0025270E">
        <w:rPr>
          <w:rFonts w:ascii="Times New Roman" w:hAnsi="Times New Roman" w:cs="Times New Roman"/>
          <w:sz w:val="22"/>
          <w:szCs w:val="22"/>
        </w:rPr>
        <w:t>）。</w:t>
      </w:r>
    </w:p>
  </w:footnote>
  <w:footnote w:id="15">
    <w:p w:rsidR="00806790" w:rsidRPr="0025270E" w:rsidRDefault="00806790">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p.703,n.10]</w:t>
      </w:r>
      <w:r w:rsidRPr="0025270E">
        <w:rPr>
          <w:rFonts w:ascii="Times New Roman" w:hAnsi="Times New Roman" w:cs="Times New Roman"/>
          <w:sz w:val="22"/>
          <w:szCs w:val="22"/>
        </w:rPr>
        <w:t>《阿毘達磨大毘婆沙論》卷</w:t>
      </w:r>
      <w:r w:rsidRPr="0025270E">
        <w:rPr>
          <w:rFonts w:ascii="Times New Roman" w:hAnsi="Times New Roman" w:cs="Times New Roman"/>
          <w:sz w:val="22"/>
          <w:szCs w:val="22"/>
        </w:rPr>
        <w:t>126</w:t>
      </w:r>
      <w:r w:rsidRPr="0025270E">
        <w:rPr>
          <w:rFonts w:ascii="Times New Roman" w:hAnsi="Times New Roman" w:cs="Times New Roman"/>
          <w:sz w:val="22"/>
          <w:szCs w:val="22"/>
        </w:rPr>
        <w:t>（大正</w:t>
      </w:r>
      <w:r w:rsidRPr="0025270E">
        <w:rPr>
          <w:rFonts w:ascii="Times New Roman" w:hAnsi="Times New Roman" w:cs="Times New Roman"/>
          <w:sz w:val="22"/>
          <w:szCs w:val="22"/>
        </w:rPr>
        <w:t>27</w:t>
      </w:r>
      <w:r w:rsidRPr="0025270E">
        <w:rPr>
          <w:rFonts w:ascii="Times New Roman" w:eastAsia="新細明體" w:hAnsi="Times New Roman" w:cs="Times New Roman"/>
          <w:sz w:val="22"/>
          <w:szCs w:val="22"/>
        </w:rPr>
        <w:t>，</w:t>
      </w:r>
      <w:r w:rsidRPr="0025270E">
        <w:rPr>
          <w:rFonts w:ascii="Times New Roman" w:hAnsi="Times New Roman" w:cs="Times New Roman"/>
          <w:sz w:val="22"/>
          <w:szCs w:val="22"/>
        </w:rPr>
        <w:t>659c</w:t>
      </w:r>
      <w:r w:rsidRPr="0025270E">
        <w:rPr>
          <w:rFonts w:ascii="Times New Roman" w:hAnsi="Times New Roman" w:cs="Times New Roman"/>
          <w:sz w:val="22"/>
          <w:szCs w:val="22"/>
        </w:rPr>
        <w:t>）。</w:t>
      </w:r>
    </w:p>
  </w:footnote>
  <w:footnote w:id="16">
    <w:p w:rsidR="00806790" w:rsidRPr="0025270E" w:rsidRDefault="00806790" w:rsidP="002A28ED">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案：</w:t>
      </w:r>
      <w:proofErr w:type="gramStart"/>
      <w:r w:rsidRPr="0025270E">
        <w:rPr>
          <w:rFonts w:ascii="Times New Roman" w:hAnsi="Times New Roman" w:cs="Times New Roman"/>
          <w:sz w:val="22"/>
          <w:szCs w:val="22"/>
        </w:rPr>
        <w:t>蘊</w:t>
      </w:r>
      <w:proofErr w:type="gramEnd"/>
      <w:r w:rsidRPr="0025270E">
        <w:rPr>
          <w:rFonts w:ascii="Times New Roman" w:hAnsi="Times New Roman" w:cs="Times New Roman"/>
          <w:sz w:val="22"/>
          <w:szCs w:val="22"/>
        </w:rPr>
        <w:t>品、因緣品、菩提</w:t>
      </w:r>
      <w:proofErr w:type="gramStart"/>
      <w:r w:rsidRPr="0025270E">
        <w:rPr>
          <w:rFonts w:ascii="Times New Roman" w:hAnsi="Times New Roman" w:cs="Times New Roman"/>
          <w:sz w:val="22"/>
          <w:szCs w:val="22"/>
        </w:rPr>
        <w:t>分法品</w:t>
      </w:r>
      <w:proofErr w:type="gramEnd"/>
      <w:r w:rsidRPr="0025270E">
        <w:rPr>
          <w:rFonts w:ascii="Times New Roman" w:hAnsi="Times New Roman" w:cs="Times New Roman"/>
          <w:sz w:val="22"/>
          <w:szCs w:val="22"/>
        </w:rPr>
        <w:t>。</w:t>
      </w:r>
    </w:p>
  </w:footnote>
  <w:footnote w:id="17">
    <w:p w:rsidR="00806790" w:rsidRPr="0025270E" w:rsidRDefault="00806790">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p.703,n.10]</w:t>
      </w:r>
      <w:r w:rsidRPr="0025270E">
        <w:rPr>
          <w:rFonts w:ascii="Times New Roman" w:hAnsi="Times New Roman" w:cs="Times New Roman"/>
          <w:sz w:val="22"/>
          <w:szCs w:val="22"/>
        </w:rPr>
        <w:t>《雜阿含經》卷</w:t>
      </w:r>
      <w:r w:rsidRPr="0025270E">
        <w:rPr>
          <w:rFonts w:ascii="Times New Roman" w:hAnsi="Times New Roman" w:cs="Times New Roman"/>
          <w:sz w:val="22"/>
          <w:szCs w:val="22"/>
        </w:rPr>
        <w:t>38</w:t>
      </w:r>
      <w:r w:rsidRPr="0025270E">
        <w:rPr>
          <w:rFonts w:ascii="Times New Roman" w:hAnsi="Times New Roman" w:cs="Times New Roman"/>
          <w:sz w:val="22"/>
          <w:szCs w:val="22"/>
        </w:rPr>
        <w:t>（大正</w:t>
      </w:r>
      <w:r w:rsidRPr="0025270E">
        <w:rPr>
          <w:rFonts w:ascii="Times New Roman" w:hAnsi="Times New Roman" w:cs="Times New Roman"/>
          <w:sz w:val="22"/>
          <w:szCs w:val="22"/>
        </w:rPr>
        <w:t>2</w:t>
      </w:r>
      <w:r w:rsidRPr="0025270E">
        <w:rPr>
          <w:rFonts w:ascii="Times New Roman" w:eastAsia="新細明體" w:hAnsi="Times New Roman" w:cs="Times New Roman"/>
          <w:sz w:val="22"/>
          <w:szCs w:val="22"/>
        </w:rPr>
        <w:t>，</w:t>
      </w:r>
      <w:r w:rsidRPr="0025270E">
        <w:rPr>
          <w:rFonts w:ascii="Times New Roman" w:hAnsi="Times New Roman" w:cs="Times New Roman"/>
          <w:sz w:val="22"/>
          <w:szCs w:val="22"/>
        </w:rPr>
        <w:t>276a</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281b</w:t>
      </w:r>
      <w:r w:rsidRPr="0025270E">
        <w:rPr>
          <w:rFonts w:ascii="Times New Roman" w:hAnsi="Times New Roman" w:cs="Times New Roman"/>
          <w:sz w:val="22"/>
          <w:szCs w:val="22"/>
        </w:rPr>
        <w:t>）。</w:t>
      </w:r>
    </w:p>
  </w:footnote>
  <w:footnote w:id="18">
    <w:p w:rsidR="00806790" w:rsidRPr="0025270E" w:rsidRDefault="00806790">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案：如上圖所示，應該是「大</w:t>
      </w:r>
      <w:proofErr w:type="gramStart"/>
      <w:r w:rsidRPr="0025270E">
        <w:rPr>
          <w:rFonts w:ascii="Times New Roman" w:hAnsi="Times New Roman" w:cs="Times New Roman"/>
          <w:sz w:val="22"/>
          <w:szCs w:val="22"/>
        </w:rPr>
        <w:t>迦旃</w:t>
      </w:r>
      <w:proofErr w:type="gramEnd"/>
      <w:r w:rsidRPr="0025270E">
        <w:rPr>
          <w:rFonts w:ascii="Times New Roman" w:hAnsi="Times New Roman" w:cs="Times New Roman"/>
          <w:sz w:val="22"/>
          <w:szCs w:val="22"/>
        </w:rPr>
        <w:t>延」，而非「大</w:t>
      </w:r>
      <w:proofErr w:type="gramStart"/>
      <w:r w:rsidRPr="0025270E">
        <w:rPr>
          <w:rFonts w:ascii="Times New Roman" w:hAnsi="Times New Roman" w:cs="Times New Roman"/>
          <w:sz w:val="22"/>
          <w:szCs w:val="22"/>
        </w:rPr>
        <w:t>迦</w:t>
      </w:r>
      <w:proofErr w:type="gramEnd"/>
      <w:r w:rsidRPr="0025270E">
        <w:rPr>
          <w:rFonts w:ascii="Times New Roman" w:hAnsi="Times New Roman" w:cs="Times New Roman"/>
          <w:sz w:val="22"/>
          <w:szCs w:val="22"/>
        </w:rPr>
        <w:t>葉」。</w:t>
      </w:r>
    </w:p>
  </w:footnote>
  <w:footnote w:id="19">
    <w:p w:rsidR="00806790" w:rsidRPr="0025270E" w:rsidRDefault="00806790" w:rsidP="00EA0F61">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009756B2">
        <w:rPr>
          <w:rFonts w:ascii="Times New Roman" w:hAnsi="Times New Roman" w:cs="Times New Roman" w:hint="eastAsia"/>
          <w:sz w:val="22"/>
          <w:szCs w:val="22"/>
        </w:rPr>
        <w:t xml:space="preserve"> </w:t>
      </w:r>
      <w:r w:rsidR="009756B2">
        <w:rPr>
          <w:rFonts w:ascii="Times New Roman" w:hAnsi="Times New Roman" w:cs="Times New Roman" w:hint="eastAsia"/>
          <w:sz w:val="22"/>
          <w:szCs w:val="22"/>
        </w:rPr>
        <w:t>印順</w:t>
      </w:r>
      <w:proofErr w:type="gramStart"/>
      <w:r w:rsidR="009756B2">
        <w:rPr>
          <w:rFonts w:ascii="Times New Roman" w:hAnsi="Times New Roman" w:cs="Times New Roman" w:hint="eastAsia"/>
          <w:sz w:val="22"/>
          <w:szCs w:val="22"/>
        </w:rPr>
        <w:t>導師著</w:t>
      </w:r>
      <w:proofErr w:type="gramEnd"/>
      <w:r w:rsidR="009756B2">
        <w:rPr>
          <w:rFonts w:ascii="Times New Roman" w:hAnsi="Times New Roman" w:cs="Times New Roman" w:hint="eastAsia"/>
          <w:sz w:val="22"/>
          <w:szCs w:val="22"/>
        </w:rPr>
        <w:t>，</w:t>
      </w:r>
      <w:r w:rsidRPr="0025270E">
        <w:rPr>
          <w:rFonts w:ascii="Times New Roman" w:hAnsi="Times New Roman" w:cs="Times New Roman"/>
          <w:sz w:val="22"/>
          <w:szCs w:val="22"/>
        </w:rPr>
        <w:t>《雜阿含經論會編（上）》</w:t>
      </w:r>
      <w:r w:rsidRPr="0025270E">
        <w:rPr>
          <w:rFonts w:ascii="Times New Roman" w:hAnsi="Times New Roman" w:cs="Times New Roman"/>
          <w:sz w:val="22"/>
          <w:szCs w:val="22"/>
        </w:rPr>
        <w:t>p.b56</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p.b57</w:t>
      </w:r>
      <w:r w:rsidRPr="0025270E">
        <w:rPr>
          <w:rFonts w:ascii="Times New Roman" w:hAnsi="Times New Roman" w:cs="Times New Roman"/>
          <w:sz w:val="22"/>
          <w:szCs w:val="22"/>
        </w:rPr>
        <w:t>：</w:t>
      </w:r>
    </w:p>
    <w:p w:rsidR="00806790" w:rsidRPr="0025270E" w:rsidRDefault="00806790" w:rsidP="00333042">
      <w:pPr>
        <w:pStyle w:val="a7"/>
        <w:ind w:leftChars="100" w:left="240"/>
        <w:rPr>
          <w:rFonts w:ascii="Times New Roman" w:eastAsia="標楷體" w:hAnsi="Times New Roman" w:cs="Times New Roman"/>
          <w:sz w:val="22"/>
          <w:szCs w:val="22"/>
        </w:rPr>
      </w:pPr>
      <w:r w:rsidRPr="0025270E">
        <w:rPr>
          <w:rFonts w:ascii="Times New Roman" w:eastAsia="標楷體" w:hAnsi="Times New Roman" w:cs="Times New Roman"/>
          <w:sz w:val="22"/>
          <w:szCs w:val="22"/>
        </w:rPr>
        <w:t>《雜阿含經》的「馬相應」，「摩</w:t>
      </w:r>
      <w:proofErr w:type="gramStart"/>
      <w:r w:rsidRPr="0025270E">
        <w:rPr>
          <w:rFonts w:ascii="Times New Roman" w:eastAsia="標楷體" w:hAnsi="Times New Roman" w:cs="Times New Roman"/>
          <w:sz w:val="22"/>
          <w:szCs w:val="22"/>
        </w:rPr>
        <w:t>訶</w:t>
      </w:r>
      <w:proofErr w:type="gramEnd"/>
      <w:r w:rsidRPr="0025270E">
        <w:rPr>
          <w:rFonts w:ascii="Times New Roman" w:eastAsia="標楷體" w:hAnsi="Times New Roman" w:cs="Times New Roman"/>
          <w:sz w:val="22"/>
          <w:szCs w:val="22"/>
        </w:rPr>
        <w:t>男相應」，「</w:t>
      </w:r>
      <w:proofErr w:type="gramStart"/>
      <w:r w:rsidRPr="0025270E">
        <w:rPr>
          <w:rFonts w:ascii="Times New Roman" w:eastAsia="標楷體" w:hAnsi="Times New Roman" w:cs="Times New Roman"/>
          <w:sz w:val="22"/>
          <w:szCs w:val="22"/>
        </w:rPr>
        <w:t>業報相應</w:t>
      </w:r>
      <w:proofErr w:type="gramEnd"/>
      <w:r w:rsidRPr="0025270E">
        <w:rPr>
          <w:rFonts w:ascii="Times New Roman" w:eastAsia="標楷體" w:hAnsi="Times New Roman" w:cs="Times New Roman"/>
          <w:sz w:val="22"/>
          <w:szCs w:val="22"/>
        </w:rPr>
        <w:t>」，《相應部》沒有，那主要是編入《增支部》去了。「病相應」，主要為分散在《相應部》的各相應中，而</w:t>
      </w:r>
      <w:proofErr w:type="gramStart"/>
      <w:r w:rsidRPr="0025270E">
        <w:rPr>
          <w:rFonts w:ascii="Times New Roman" w:eastAsia="標楷體" w:hAnsi="Times New Roman" w:cs="Times New Roman"/>
          <w:sz w:val="22"/>
          <w:szCs w:val="22"/>
        </w:rPr>
        <w:t>《雜阿含經》卻集為</w:t>
      </w:r>
      <w:proofErr w:type="gramEnd"/>
      <w:r w:rsidRPr="0025270E">
        <w:rPr>
          <w:rFonts w:ascii="Times New Roman" w:eastAsia="標楷體" w:hAnsi="Times New Roman" w:cs="Times New Roman"/>
          <w:sz w:val="22"/>
          <w:szCs w:val="22"/>
        </w:rPr>
        <w:t>一聚。</w:t>
      </w:r>
    </w:p>
  </w:footnote>
  <w:footnote w:id="20">
    <w:p w:rsidR="00806790" w:rsidRPr="0025270E" w:rsidRDefault="00806790" w:rsidP="00E50D9D">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009756B2">
        <w:rPr>
          <w:rFonts w:ascii="Times New Roman" w:hAnsi="Times New Roman" w:cs="Times New Roman" w:hint="eastAsia"/>
          <w:sz w:val="22"/>
          <w:szCs w:val="22"/>
        </w:rPr>
        <w:t xml:space="preserve"> </w:t>
      </w:r>
      <w:r w:rsidR="009756B2">
        <w:rPr>
          <w:rFonts w:ascii="Times New Roman" w:hAnsi="Times New Roman" w:cs="Times New Roman" w:hint="eastAsia"/>
          <w:sz w:val="22"/>
          <w:szCs w:val="22"/>
        </w:rPr>
        <w:t>印順</w:t>
      </w:r>
      <w:proofErr w:type="gramStart"/>
      <w:r w:rsidR="009756B2">
        <w:rPr>
          <w:rFonts w:ascii="Times New Roman" w:hAnsi="Times New Roman" w:cs="Times New Roman" w:hint="eastAsia"/>
          <w:sz w:val="22"/>
          <w:szCs w:val="22"/>
        </w:rPr>
        <w:t>導師著</w:t>
      </w:r>
      <w:proofErr w:type="gramEnd"/>
      <w:r w:rsidR="009756B2">
        <w:rPr>
          <w:rFonts w:ascii="Times New Roman" w:hAnsi="Times New Roman" w:cs="Times New Roman" w:hint="eastAsia"/>
          <w:sz w:val="22"/>
          <w:szCs w:val="22"/>
        </w:rPr>
        <w:t>，</w:t>
      </w:r>
      <w:r w:rsidRPr="0025270E">
        <w:rPr>
          <w:rFonts w:ascii="Times New Roman" w:hAnsi="Times New Roman" w:cs="Times New Roman"/>
          <w:sz w:val="22"/>
          <w:szCs w:val="22"/>
        </w:rPr>
        <w:t>《雜阿含經論會編（上）》</w:t>
      </w:r>
      <w:r w:rsidRPr="0025270E">
        <w:rPr>
          <w:rFonts w:ascii="Times New Roman" w:hAnsi="Times New Roman" w:cs="Times New Roman"/>
          <w:sz w:val="22"/>
          <w:szCs w:val="22"/>
        </w:rPr>
        <w:t>p.b56</w:t>
      </w:r>
      <w:r w:rsidRPr="0025270E">
        <w:rPr>
          <w:rFonts w:ascii="Times New Roman" w:hAnsi="Times New Roman" w:cs="Times New Roman"/>
          <w:sz w:val="22"/>
          <w:szCs w:val="22"/>
        </w:rPr>
        <w:t>：</w:t>
      </w:r>
    </w:p>
    <w:p w:rsidR="00806790" w:rsidRPr="0025270E" w:rsidRDefault="00806790" w:rsidP="00E50D9D">
      <w:pPr>
        <w:pStyle w:val="a7"/>
        <w:ind w:leftChars="100" w:left="240"/>
        <w:rPr>
          <w:rFonts w:ascii="Times New Roman" w:eastAsia="標楷體" w:hAnsi="Times New Roman" w:cs="Times New Roman"/>
          <w:sz w:val="22"/>
          <w:szCs w:val="22"/>
        </w:rPr>
      </w:pPr>
      <w:r w:rsidRPr="0025270E">
        <w:rPr>
          <w:rFonts w:ascii="Times New Roman" w:eastAsia="標楷體" w:hAnsi="Times New Roman" w:cs="Times New Roman"/>
          <w:sz w:val="22"/>
          <w:szCs w:val="22"/>
        </w:rPr>
        <w:t>《相應部》的（</w:t>
      </w:r>
      <w:r w:rsidRPr="0025270E">
        <w:rPr>
          <w:rFonts w:ascii="Times New Roman" w:eastAsia="標楷體" w:hAnsi="Times New Roman" w:cs="Times New Roman" w:hint="eastAsia"/>
          <w:sz w:val="22"/>
          <w:szCs w:val="22"/>
        </w:rPr>
        <w:t>20</w:t>
      </w:r>
      <w:r w:rsidRPr="0025270E">
        <w:rPr>
          <w:rFonts w:ascii="Times New Roman" w:eastAsia="標楷體" w:hAnsi="Times New Roman" w:cs="Times New Roman"/>
          <w:sz w:val="22"/>
          <w:szCs w:val="22"/>
        </w:rPr>
        <w:t>）「龍相應」，（</w:t>
      </w:r>
      <w:r w:rsidRPr="0025270E">
        <w:rPr>
          <w:rFonts w:ascii="Times New Roman" w:eastAsia="標楷體" w:hAnsi="Times New Roman" w:cs="Times New Roman" w:hint="eastAsia"/>
          <w:sz w:val="22"/>
          <w:szCs w:val="22"/>
        </w:rPr>
        <w:t>30</w:t>
      </w:r>
      <w:r w:rsidRPr="0025270E">
        <w:rPr>
          <w:rFonts w:ascii="Times New Roman" w:eastAsia="標楷體" w:hAnsi="Times New Roman" w:cs="Times New Roman"/>
          <w:sz w:val="22"/>
          <w:szCs w:val="22"/>
        </w:rPr>
        <w:t>）「</w:t>
      </w:r>
      <w:proofErr w:type="gramStart"/>
      <w:r w:rsidRPr="0025270E">
        <w:rPr>
          <w:rFonts w:ascii="Times New Roman" w:eastAsia="標楷體" w:hAnsi="Times New Roman" w:cs="Times New Roman"/>
          <w:sz w:val="22"/>
          <w:szCs w:val="22"/>
        </w:rPr>
        <w:t>金翅鳥相應</w:t>
      </w:r>
      <w:proofErr w:type="gramEnd"/>
      <w:r w:rsidRPr="0025270E">
        <w:rPr>
          <w:rFonts w:ascii="Times New Roman" w:eastAsia="標楷體" w:hAnsi="Times New Roman" w:cs="Times New Roman"/>
          <w:sz w:val="22"/>
          <w:szCs w:val="22"/>
        </w:rPr>
        <w:t>」，（</w:t>
      </w:r>
      <w:r w:rsidRPr="0025270E">
        <w:rPr>
          <w:rFonts w:ascii="Times New Roman" w:eastAsia="標楷體" w:hAnsi="Times New Roman" w:cs="Times New Roman" w:hint="eastAsia"/>
          <w:sz w:val="22"/>
          <w:szCs w:val="22"/>
        </w:rPr>
        <w:t>31</w:t>
      </w:r>
      <w:r w:rsidRPr="0025270E">
        <w:rPr>
          <w:rFonts w:ascii="Times New Roman" w:eastAsia="標楷體" w:hAnsi="Times New Roman" w:cs="Times New Roman"/>
          <w:sz w:val="22"/>
          <w:szCs w:val="22"/>
        </w:rPr>
        <w:t>）「</w:t>
      </w:r>
      <w:proofErr w:type="gramStart"/>
      <w:r w:rsidRPr="0025270E">
        <w:rPr>
          <w:rFonts w:ascii="Times New Roman" w:eastAsia="標楷體" w:hAnsi="Times New Roman" w:cs="Times New Roman"/>
          <w:sz w:val="22"/>
          <w:szCs w:val="22"/>
        </w:rPr>
        <w:t>揵闥</w:t>
      </w:r>
      <w:proofErr w:type="gramEnd"/>
      <w:r w:rsidRPr="0025270E">
        <w:rPr>
          <w:rFonts w:ascii="Times New Roman" w:eastAsia="標楷體" w:hAnsi="Times New Roman" w:cs="Times New Roman"/>
          <w:sz w:val="22"/>
          <w:szCs w:val="22"/>
        </w:rPr>
        <w:t>婆相應」，</w:t>
      </w:r>
      <w:r w:rsidRPr="0025270E">
        <w:rPr>
          <w:rFonts w:ascii="Times New Roman" w:eastAsia="標楷體" w:hAnsi="Times New Roman" w:cs="Times New Roman"/>
          <w:b/>
          <w:sz w:val="22"/>
          <w:szCs w:val="22"/>
        </w:rPr>
        <w:t>（</w:t>
      </w:r>
      <w:r w:rsidRPr="0025270E">
        <w:rPr>
          <w:rFonts w:ascii="Times New Roman" w:eastAsia="標楷體" w:hAnsi="Times New Roman" w:cs="Times New Roman" w:hint="eastAsia"/>
          <w:b/>
          <w:sz w:val="22"/>
          <w:szCs w:val="22"/>
        </w:rPr>
        <w:t>37</w:t>
      </w:r>
      <w:r w:rsidRPr="0025270E">
        <w:rPr>
          <w:rFonts w:ascii="Times New Roman" w:eastAsia="標楷體" w:hAnsi="Times New Roman" w:cs="Times New Roman"/>
          <w:b/>
          <w:sz w:val="22"/>
          <w:szCs w:val="22"/>
        </w:rPr>
        <w:t>）「女人相應」</w:t>
      </w:r>
      <w:r w:rsidRPr="0025270E">
        <w:rPr>
          <w:rFonts w:ascii="Times New Roman" w:eastAsia="標楷體" w:hAnsi="Times New Roman" w:cs="Times New Roman"/>
          <w:sz w:val="22"/>
          <w:szCs w:val="22"/>
        </w:rPr>
        <w:t>，是《雜阿含經》所沒有的，不過這可能在</w:t>
      </w:r>
      <w:proofErr w:type="gramStart"/>
      <w:r w:rsidRPr="0025270E">
        <w:rPr>
          <w:rFonts w:ascii="Times New Roman" w:eastAsia="標楷體" w:hAnsi="Times New Roman" w:cs="Times New Roman"/>
          <w:sz w:val="22"/>
          <w:szCs w:val="22"/>
        </w:rPr>
        <w:t>佚</w:t>
      </w:r>
      <w:proofErr w:type="gramEnd"/>
      <w:r w:rsidRPr="0025270E">
        <w:rPr>
          <w:rFonts w:ascii="Times New Roman" w:eastAsia="標楷體" w:hAnsi="Times New Roman" w:cs="Times New Roman"/>
          <w:sz w:val="22"/>
          <w:szCs w:val="22"/>
        </w:rPr>
        <w:t>失的卷</w:t>
      </w:r>
      <w:r w:rsidR="00A90FA6">
        <w:rPr>
          <w:rFonts w:ascii="Times New Roman" w:eastAsia="標楷體" w:hAnsi="Times New Roman" w:cs="Times New Roman" w:hint="eastAsia"/>
          <w:sz w:val="22"/>
          <w:szCs w:val="22"/>
        </w:rPr>
        <w:t>22</w:t>
      </w:r>
      <w:r w:rsidRPr="0025270E">
        <w:rPr>
          <w:rFonts w:ascii="Times New Roman" w:eastAsia="標楷體" w:hAnsi="Times New Roman" w:cs="Times New Roman"/>
          <w:sz w:val="22"/>
          <w:szCs w:val="22"/>
        </w:rPr>
        <w:t>中。</w:t>
      </w:r>
    </w:p>
  </w:footnote>
  <w:footnote w:id="21">
    <w:p w:rsidR="00806790" w:rsidRPr="0025270E" w:rsidRDefault="00806790" w:rsidP="00E50D9D">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009756B2">
        <w:rPr>
          <w:rFonts w:ascii="Times New Roman" w:hAnsi="Times New Roman" w:cs="Times New Roman" w:hint="eastAsia"/>
          <w:sz w:val="22"/>
          <w:szCs w:val="22"/>
        </w:rPr>
        <w:t xml:space="preserve"> </w:t>
      </w:r>
      <w:r w:rsidR="009756B2">
        <w:rPr>
          <w:rFonts w:ascii="Times New Roman" w:hAnsi="Times New Roman" w:cs="Times New Roman" w:hint="eastAsia"/>
          <w:sz w:val="22"/>
          <w:szCs w:val="22"/>
        </w:rPr>
        <w:t>印順</w:t>
      </w:r>
      <w:proofErr w:type="gramStart"/>
      <w:r w:rsidR="009756B2">
        <w:rPr>
          <w:rFonts w:ascii="Times New Roman" w:hAnsi="Times New Roman" w:cs="Times New Roman" w:hint="eastAsia"/>
          <w:sz w:val="22"/>
          <w:szCs w:val="22"/>
        </w:rPr>
        <w:t>導師著</w:t>
      </w:r>
      <w:proofErr w:type="gramEnd"/>
      <w:r w:rsidR="009756B2">
        <w:rPr>
          <w:rFonts w:ascii="Times New Roman" w:hAnsi="Times New Roman" w:cs="Times New Roman" w:hint="eastAsia"/>
          <w:sz w:val="22"/>
          <w:szCs w:val="22"/>
        </w:rPr>
        <w:t>，</w:t>
      </w:r>
      <w:r w:rsidRPr="0025270E">
        <w:rPr>
          <w:rFonts w:ascii="Times New Roman" w:hAnsi="Times New Roman" w:cs="Times New Roman"/>
          <w:sz w:val="22"/>
          <w:szCs w:val="22"/>
        </w:rPr>
        <w:t>《雜阿含經論會編（上）》</w:t>
      </w:r>
      <w:r w:rsidRPr="0025270E">
        <w:rPr>
          <w:rFonts w:ascii="Times New Roman" w:hAnsi="Times New Roman" w:cs="Times New Roman"/>
          <w:sz w:val="22"/>
          <w:szCs w:val="22"/>
        </w:rPr>
        <w:t>p.b69</w:t>
      </w:r>
      <w:r w:rsidRPr="0025270E">
        <w:rPr>
          <w:rFonts w:ascii="Times New Roman" w:hAnsi="Times New Roman" w:cs="Times New Roman"/>
          <w:sz w:val="22"/>
          <w:szCs w:val="22"/>
        </w:rPr>
        <w:t>：</w:t>
      </w:r>
    </w:p>
    <w:p w:rsidR="00806790" w:rsidRPr="0025270E" w:rsidRDefault="00806790" w:rsidP="00E50D9D">
      <w:pPr>
        <w:pStyle w:val="a7"/>
        <w:ind w:leftChars="100" w:left="240"/>
        <w:rPr>
          <w:rFonts w:ascii="Times New Roman" w:eastAsia="標楷體" w:hAnsi="Times New Roman" w:cs="Times New Roman"/>
          <w:sz w:val="22"/>
          <w:szCs w:val="22"/>
        </w:rPr>
      </w:pPr>
      <w:r w:rsidRPr="0025270E">
        <w:rPr>
          <w:rFonts w:ascii="Times New Roman" w:eastAsia="標楷體" w:hAnsi="Times New Roman" w:cs="Times New Roman"/>
          <w:sz w:val="22"/>
          <w:szCs w:val="22"/>
        </w:rPr>
        <w:t>《雜阿含經》中，也有類似的情形，如「</w:t>
      </w:r>
      <w:proofErr w:type="gramStart"/>
      <w:r w:rsidRPr="0025270E">
        <w:rPr>
          <w:rFonts w:ascii="Times New Roman" w:eastAsia="標楷體" w:hAnsi="Times New Roman" w:cs="Times New Roman"/>
          <w:sz w:val="22"/>
          <w:szCs w:val="22"/>
        </w:rPr>
        <w:t>斷知相應</w:t>
      </w:r>
      <w:proofErr w:type="gramEnd"/>
      <w:r w:rsidRPr="0025270E">
        <w:rPr>
          <w:rFonts w:ascii="Times New Roman" w:eastAsia="標楷體" w:hAnsi="Times New Roman" w:cs="Times New Roman"/>
          <w:sz w:val="22"/>
          <w:szCs w:val="22"/>
        </w:rPr>
        <w:t>」（卷七下），主要為無常（分為</w:t>
      </w:r>
      <w:r w:rsidRPr="0025270E">
        <w:rPr>
          <w:rFonts w:ascii="Times New Roman" w:eastAsia="標楷體" w:hAnsi="Times New Roman" w:cs="Times New Roman"/>
          <w:sz w:val="22"/>
          <w:szCs w:val="22"/>
        </w:rPr>
        <w:t>8</w:t>
      </w:r>
      <w:r w:rsidRPr="0025270E">
        <w:rPr>
          <w:rFonts w:ascii="Times New Roman" w:eastAsia="標楷體" w:hAnsi="Times New Roman" w:cs="Times New Roman"/>
          <w:sz w:val="22"/>
          <w:szCs w:val="22"/>
        </w:rPr>
        <w:t>類）的五陰，</w:t>
      </w:r>
      <w:proofErr w:type="gramStart"/>
      <w:r w:rsidRPr="0025270E">
        <w:rPr>
          <w:rFonts w:ascii="Times New Roman" w:eastAsia="標楷體" w:hAnsi="Times New Roman" w:cs="Times New Roman"/>
          <w:sz w:val="22"/>
          <w:szCs w:val="22"/>
        </w:rPr>
        <w:t>應斷</w:t>
      </w:r>
      <w:proofErr w:type="gramEnd"/>
      <w:r w:rsidRPr="0025270E">
        <w:rPr>
          <w:rFonts w:ascii="Times New Roman" w:eastAsia="標楷體" w:hAnsi="Times New Roman" w:cs="Times New Roman"/>
          <w:sz w:val="22"/>
          <w:szCs w:val="22"/>
        </w:rPr>
        <w:t>，應知，</w:t>
      </w:r>
      <w:r w:rsidR="00A90FA6">
        <w:rPr>
          <w:rFonts w:ascii="Times New Roman" w:eastAsia="標楷體" w:hAnsi="Times New Roman" w:cs="Times New Roman" w:hint="eastAsia"/>
          <w:sz w:val="22"/>
          <w:szCs w:val="22"/>
        </w:rPr>
        <w:t>…</w:t>
      </w:r>
      <w:proofErr w:type="gramStart"/>
      <w:r w:rsidR="00A90FA6">
        <w:rPr>
          <w:rFonts w:ascii="Times New Roman" w:eastAsia="標楷體" w:hAnsi="Times New Roman" w:cs="Times New Roman" w:hint="eastAsia"/>
          <w:sz w:val="22"/>
          <w:szCs w:val="22"/>
        </w:rPr>
        <w:t>…</w:t>
      </w:r>
      <w:proofErr w:type="gramEnd"/>
      <w:r w:rsidRPr="0025270E">
        <w:rPr>
          <w:rFonts w:ascii="標楷體" w:eastAsia="標楷體" w:hAnsi="標楷體" w:cs="Times New Roman"/>
          <w:sz w:val="22"/>
          <w:szCs w:val="22"/>
        </w:rPr>
        <w:t>應沒（共</w:t>
      </w:r>
      <w:r w:rsidRPr="0025270E">
        <w:rPr>
          <w:rFonts w:ascii="Times New Roman" w:eastAsia="標楷體" w:hAnsi="Times New Roman" w:cs="Times New Roman"/>
          <w:sz w:val="22"/>
          <w:szCs w:val="22"/>
        </w:rPr>
        <w:t>8</w:t>
      </w:r>
      <w:r w:rsidRPr="0025270E">
        <w:rPr>
          <w:rFonts w:ascii="標楷體" w:eastAsia="標楷體" w:hAnsi="標楷體" w:cs="Times New Roman"/>
          <w:sz w:val="22"/>
          <w:szCs w:val="22"/>
        </w:rPr>
        <w:t>類），當求大師（</w:t>
      </w:r>
      <w:r w:rsidRPr="0025270E">
        <w:rPr>
          <w:rFonts w:ascii="Times New Roman" w:eastAsia="標楷體" w:hAnsi="Times New Roman" w:cs="Times New Roman"/>
          <w:sz w:val="22"/>
          <w:szCs w:val="22"/>
        </w:rPr>
        <w:t>60</w:t>
      </w:r>
      <w:r w:rsidRPr="0025270E">
        <w:rPr>
          <w:rFonts w:ascii="標楷體" w:eastAsia="標楷體" w:hAnsi="標楷體" w:cs="Times New Roman"/>
          <w:sz w:val="22"/>
          <w:szCs w:val="22"/>
        </w:rPr>
        <w:t>類），應修四</w:t>
      </w:r>
      <w:proofErr w:type="gramStart"/>
      <w:r w:rsidRPr="0025270E">
        <w:rPr>
          <w:rFonts w:ascii="標楷體" w:eastAsia="標楷體" w:hAnsi="標楷體" w:cs="Times New Roman"/>
          <w:sz w:val="22"/>
          <w:szCs w:val="22"/>
        </w:rPr>
        <w:t>念處</w:t>
      </w:r>
      <w:proofErr w:type="gramEnd"/>
      <w:r w:rsidRPr="0025270E">
        <w:rPr>
          <w:rFonts w:ascii="標楷體" w:eastAsia="標楷體" w:hAnsi="標楷體" w:cs="Times New Roman"/>
          <w:sz w:val="22"/>
          <w:szCs w:val="22"/>
        </w:rPr>
        <w:t>，</w:t>
      </w:r>
      <w:r w:rsidR="00A90FA6">
        <w:rPr>
          <w:rFonts w:ascii="Times New Roman" w:eastAsia="標楷體" w:hAnsi="Times New Roman" w:cs="Times New Roman" w:hint="eastAsia"/>
          <w:sz w:val="22"/>
          <w:szCs w:val="22"/>
        </w:rPr>
        <w:t>…</w:t>
      </w:r>
      <w:proofErr w:type="gramStart"/>
      <w:r w:rsidR="00A90FA6">
        <w:rPr>
          <w:rFonts w:ascii="Times New Roman" w:eastAsia="標楷體" w:hAnsi="Times New Roman" w:cs="Times New Roman" w:hint="eastAsia"/>
          <w:sz w:val="22"/>
          <w:szCs w:val="22"/>
        </w:rPr>
        <w:t>…</w:t>
      </w:r>
      <w:r w:rsidRPr="0025270E">
        <w:rPr>
          <w:rFonts w:ascii="標楷體" w:eastAsia="標楷體" w:hAnsi="標楷體" w:cs="Times New Roman"/>
          <w:sz w:val="22"/>
          <w:szCs w:val="22"/>
        </w:rPr>
        <w:t>止觀</w:t>
      </w:r>
      <w:proofErr w:type="gramEnd"/>
      <w:r w:rsidRPr="0025270E">
        <w:rPr>
          <w:rFonts w:ascii="Times New Roman" w:eastAsia="標楷體" w:hAnsi="Times New Roman" w:cs="Times New Roman"/>
          <w:sz w:val="22"/>
          <w:szCs w:val="22"/>
        </w:rPr>
        <w:t>（十類，實為五五法）等：這樣的分別組成，可得一萬餘經；這正是『相應部』所沒有的。這是類集</w:t>
      </w:r>
      <w:proofErr w:type="gramStart"/>
      <w:r w:rsidRPr="0025270E">
        <w:rPr>
          <w:rFonts w:ascii="Times New Roman" w:eastAsia="標楷體" w:hAnsi="Times New Roman" w:cs="Times New Roman"/>
          <w:sz w:val="22"/>
          <w:szCs w:val="22"/>
        </w:rPr>
        <w:t>纂</w:t>
      </w:r>
      <w:proofErr w:type="gramEnd"/>
      <w:r w:rsidRPr="0025270E">
        <w:rPr>
          <w:rFonts w:ascii="Times New Roman" w:eastAsia="標楷體" w:hAnsi="Times New Roman" w:cs="Times New Roman"/>
          <w:sz w:val="22"/>
          <w:szCs w:val="22"/>
        </w:rPr>
        <w:t>組，決非早期集成的形態。</w:t>
      </w:r>
    </w:p>
  </w:footnote>
  <w:footnote w:id="22">
    <w:p w:rsidR="00806790" w:rsidRPr="0025270E" w:rsidRDefault="00806790">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案：初誦、小土城誦、念誦、分別誦、後誦。</w:t>
      </w:r>
    </w:p>
  </w:footnote>
  <w:footnote w:id="23">
    <w:p w:rsidR="00806790" w:rsidRPr="0025270E" w:rsidRDefault="00806790">
      <w:pPr>
        <w:pStyle w:val="a7"/>
        <w:rPr>
          <w:rFonts w:ascii="Times New Roman" w:hAnsi="Times New Roman" w:cs="Times New Roman"/>
          <w:sz w:val="22"/>
          <w:szCs w:val="22"/>
          <w:lang w:eastAsia="ja-JP"/>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lang w:eastAsia="ja-JP"/>
        </w:rPr>
        <w:t xml:space="preserve"> </w:t>
      </w:r>
      <w:r w:rsidRPr="0025270E">
        <w:rPr>
          <w:rFonts w:ascii="Times New Roman" w:hAnsi="Times New Roman" w:cs="Times New Roman" w:hint="eastAsia"/>
          <w:sz w:val="22"/>
          <w:szCs w:val="22"/>
          <w:lang w:eastAsia="ja-JP"/>
        </w:rPr>
        <w:t>參考</w:t>
      </w:r>
      <w:r w:rsidRPr="0025270E">
        <w:rPr>
          <w:rFonts w:ascii="Times New Roman" w:hAnsi="Times New Roman" w:cs="Times New Roman"/>
          <w:sz w:val="22"/>
          <w:szCs w:val="22"/>
          <w:lang w:eastAsia="ja-JP"/>
        </w:rPr>
        <w:t>前田惠學《原始佛教聖典</w:t>
      </w:r>
      <w:r w:rsidRPr="0025270E">
        <w:rPr>
          <w:rFonts w:ascii="Times New Roman" w:eastAsia="MS Mincho" w:hAnsi="Times New Roman" w:cs="Times New Roman"/>
          <w:sz w:val="22"/>
          <w:szCs w:val="22"/>
          <w:lang w:eastAsia="ja-JP"/>
        </w:rPr>
        <w:t>の</w:t>
      </w:r>
      <w:r w:rsidRPr="0025270E">
        <w:rPr>
          <w:rFonts w:ascii="Times New Roman" w:hAnsi="Times New Roman" w:cs="Times New Roman"/>
          <w:sz w:val="22"/>
          <w:szCs w:val="22"/>
          <w:lang w:eastAsia="ja-JP"/>
        </w:rPr>
        <w:t>成立史研究》</w:t>
      </w:r>
      <w:r w:rsidRPr="0025270E">
        <w:rPr>
          <w:rFonts w:ascii="Times New Roman" w:hAnsi="Times New Roman" w:cs="Times New Roman"/>
          <w:sz w:val="22"/>
          <w:szCs w:val="22"/>
          <w:lang w:eastAsia="ja-JP"/>
        </w:rPr>
        <w:t>p.63</w:t>
      </w:r>
      <w:r w:rsidRPr="0025270E">
        <w:rPr>
          <w:rFonts w:ascii="Times New Roman" w:hAnsi="Times New Roman" w:cs="Times New Roman" w:hint="eastAsia"/>
          <w:sz w:val="22"/>
          <w:szCs w:val="22"/>
          <w:lang w:eastAsia="ja-JP"/>
        </w:rPr>
        <w:t>9</w:t>
      </w:r>
      <w:r w:rsidRPr="0025270E">
        <w:rPr>
          <w:rFonts w:ascii="Times New Roman" w:hAnsi="Times New Roman" w:cs="Times New Roman"/>
          <w:sz w:val="22"/>
          <w:szCs w:val="22"/>
          <w:lang w:eastAsia="ja-JP"/>
        </w:rPr>
        <w:t>–6</w:t>
      </w:r>
      <w:r w:rsidRPr="0025270E">
        <w:rPr>
          <w:rFonts w:ascii="Times New Roman" w:hAnsi="Times New Roman" w:cs="Times New Roman" w:hint="eastAsia"/>
          <w:sz w:val="22"/>
          <w:szCs w:val="22"/>
          <w:lang w:eastAsia="ja-JP"/>
        </w:rPr>
        <w:t>40</w:t>
      </w:r>
      <w:r w:rsidRPr="0025270E">
        <w:rPr>
          <w:rFonts w:ascii="Times New Roman" w:hAnsi="Times New Roman" w:cs="Times New Roman" w:hint="eastAsia"/>
          <w:sz w:val="22"/>
          <w:szCs w:val="22"/>
          <w:lang w:eastAsia="ja-JP"/>
        </w:rPr>
        <w:t>，補入五誦</w:t>
      </w:r>
      <w:r w:rsidRPr="0025270E">
        <w:rPr>
          <w:rFonts w:ascii="Times New Roman" w:hAnsi="Times New Roman" w:cs="Times New Roman"/>
          <w:sz w:val="22"/>
          <w:szCs w:val="22"/>
          <w:lang w:eastAsia="ja-JP"/>
        </w:rPr>
        <w:t>：</w:t>
      </w:r>
    </w:p>
    <w:tbl>
      <w:tblPr>
        <w:tblStyle w:val="aa"/>
        <w:tblW w:w="0" w:type="auto"/>
        <w:tblLayout w:type="fixed"/>
        <w:tblLook w:val="04A0" w:firstRow="1" w:lastRow="0" w:firstColumn="1" w:lastColumn="0" w:noHBand="0" w:noVBand="1"/>
      </w:tblPr>
      <w:tblGrid>
        <w:gridCol w:w="1242"/>
        <w:gridCol w:w="1503"/>
        <w:gridCol w:w="2679"/>
        <w:gridCol w:w="3862"/>
      </w:tblGrid>
      <w:tr w:rsidR="00806790" w:rsidRPr="0025270E" w:rsidTr="00AA06D0">
        <w:tc>
          <w:tcPr>
            <w:tcW w:w="1242" w:type="dxa"/>
            <w:vMerge w:val="restart"/>
            <w:tcBorders>
              <w:top w:val="single" w:sz="4" w:space="0" w:color="auto"/>
            </w:tcBorders>
            <w:vAlign w:val="center"/>
          </w:tcPr>
          <w:p w:rsidR="00806790" w:rsidRPr="0025270E" w:rsidRDefault="00806790" w:rsidP="00AA06D0">
            <w:pPr>
              <w:pStyle w:val="a7"/>
              <w:rPr>
                <w:rFonts w:ascii="Times New Roman" w:eastAsia="新細明體" w:hAnsi="Times New Roman" w:cs="Times New Roman"/>
                <w:sz w:val="22"/>
                <w:szCs w:val="22"/>
              </w:rPr>
            </w:pPr>
            <w:r w:rsidRPr="0025270E">
              <w:rPr>
                <w:rFonts w:ascii="Times New Roman" w:eastAsia="新細明體" w:hAnsi="Times New Roman" w:cs="Times New Roman"/>
                <w:sz w:val="22"/>
                <w:szCs w:val="22"/>
              </w:rPr>
              <w:t>《中阿含》</w:t>
            </w:r>
          </w:p>
        </w:tc>
        <w:tc>
          <w:tcPr>
            <w:tcW w:w="1503" w:type="dxa"/>
            <w:tcBorders>
              <w:top w:val="single" w:sz="4" w:space="0" w:color="auto"/>
            </w:tcBorders>
            <w:vAlign w:val="center"/>
          </w:tcPr>
          <w:p w:rsidR="00806790" w:rsidRPr="0025270E" w:rsidRDefault="00806790" w:rsidP="00AA06D0">
            <w:pPr>
              <w:pStyle w:val="a7"/>
              <w:jc w:val="center"/>
              <w:rPr>
                <w:rFonts w:ascii="Times New Roman" w:eastAsia="新細明體" w:hAnsi="Times New Roman" w:cs="Times New Roman"/>
                <w:sz w:val="22"/>
                <w:szCs w:val="22"/>
              </w:rPr>
            </w:pPr>
            <w:r w:rsidRPr="0025270E">
              <w:rPr>
                <w:rFonts w:ascii="Times New Roman" w:eastAsia="新細明體" w:hAnsi="Times New Roman" w:cs="Times New Roman"/>
                <w:sz w:val="22"/>
                <w:szCs w:val="22"/>
              </w:rPr>
              <w:t>五誦</w:t>
            </w:r>
          </w:p>
        </w:tc>
        <w:tc>
          <w:tcPr>
            <w:tcW w:w="2679" w:type="dxa"/>
            <w:tcBorders>
              <w:top w:val="single" w:sz="4" w:space="0" w:color="auto"/>
              <w:bottom w:val="double" w:sz="4" w:space="0" w:color="auto"/>
            </w:tcBorders>
            <w:vAlign w:val="center"/>
          </w:tcPr>
          <w:p w:rsidR="00806790" w:rsidRPr="0025270E" w:rsidRDefault="00806790" w:rsidP="00AA06D0">
            <w:pPr>
              <w:pStyle w:val="a7"/>
              <w:jc w:val="center"/>
              <w:rPr>
                <w:rFonts w:ascii="Times New Roman" w:eastAsia="新細明體" w:hAnsi="Times New Roman" w:cs="Times New Roman"/>
                <w:sz w:val="22"/>
                <w:szCs w:val="22"/>
              </w:rPr>
            </w:pPr>
            <w:r w:rsidRPr="0025270E">
              <w:rPr>
                <w:rFonts w:ascii="Times New Roman" w:eastAsia="新細明體" w:hAnsi="Times New Roman" w:cs="Times New Roman"/>
                <w:sz w:val="22"/>
                <w:szCs w:val="22"/>
              </w:rPr>
              <w:t>18</w:t>
            </w:r>
            <w:r w:rsidRPr="0025270E">
              <w:rPr>
                <w:rFonts w:ascii="Times New Roman" w:eastAsia="新細明體" w:hAnsi="Times New Roman" w:cs="Times New Roman"/>
                <w:sz w:val="22"/>
                <w:szCs w:val="22"/>
              </w:rPr>
              <w:t>品</w:t>
            </w:r>
          </w:p>
        </w:tc>
        <w:tc>
          <w:tcPr>
            <w:tcW w:w="3862" w:type="dxa"/>
            <w:tcBorders>
              <w:top w:val="single" w:sz="4" w:space="0" w:color="auto"/>
              <w:bottom w:val="double" w:sz="4" w:space="0" w:color="auto"/>
            </w:tcBorders>
            <w:vAlign w:val="center"/>
          </w:tcPr>
          <w:p w:rsidR="00806790" w:rsidRPr="0025270E" w:rsidRDefault="00806790" w:rsidP="00AA06D0">
            <w:pPr>
              <w:pStyle w:val="a7"/>
              <w:jc w:val="center"/>
              <w:rPr>
                <w:rFonts w:ascii="Times New Roman" w:eastAsia="新細明體" w:hAnsi="Times New Roman" w:cs="Times New Roman"/>
                <w:sz w:val="22"/>
                <w:szCs w:val="22"/>
              </w:rPr>
            </w:pPr>
            <w:r w:rsidRPr="0025270E">
              <w:rPr>
                <w:rFonts w:ascii="Times New Roman" w:eastAsia="新細明體" w:hAnsi="Times New Roman" w:cs="Times New Roman"/>
                <w:sz w:val="22"/>
                <w:szCs w:val="22"/>
              </w:rPr>
              <w:t>222</w:t>
            </w:r>
            <w:r w:rsidRPr="0025270E">
              <w:rPr>
                <w:rFonts w:ascii="Times New Roman" w:eastAsia="新細明體" w:hAnsi="Times New Roman" w:cs="Times New Roman"/>
                <w:sz w:val="22"/>
                <w:szCs w:val="22"/>
              </w:rPr>
              <w:t>經</w:t>
            </w:r>
          </w:p>
        </w:tc>
      </w:tr>
      <w:tr w:rsidR="00806790" w:rsidRPr="0025270E" w:rsidTr="00AA06D0">
        <w:tc>
          <w:tcPr>
            <w:tcW w:w="1242" w:type="dxa"/>
            <w:vMerge/>
            <w:tcBorders>
              <w:top w:val="single" w:sz="12" w:space="0" w:color="auto"/>
            </w:tcBorders>
            <w:vAlign w:val="center"/>
          </w:tcPr>
          <w:p w:rsidR="00806790" w:rsidRPr="0025270E" w:rsidRDefault="00806790" w:rsidP="00AA06D0">
            <w:pPr>
              <w:pStyle w:val="a7"/>
              <w:rPr>
                <w:rFonts w:ascii="Times New Roman" w:eastAsia="新細明體" w:hAnsi="Times New Roman" w:cs="Times New Roman"/>
                <w:sz w:val="22"/>
                <w:szCs w:val="22"/>
              </w:rPr>
            </w:pPr>
          </w:p>
        </w:tc>
        <w:tc>
          <w:tcPr>
            <w:tcW w:w="1503" w:type="dxa"/>
            <w:vMerge w:val="restart"/>
            <w:tcBorders>
              <w:top w:val="double" w:sz="4" w:space="0" w:color="auto"/>
            </w:tcBorders>
            <w:vAlign w:val="center"/>
          </w:tcPr>
          <w:p w:rsidR="00806790" w:rsidRPr="0025270E" w:rsidRDefault="00806790" w:rsidP="00AA06D0">
            <w:pPr>
              <w:pStyle w:val="a7"/>
              <w:rPr>
                <w:rFonts w:ascii="Times New Roman" w:eastAsia="新細明體" w:hAnsi="Times New Roman" w:cs="Times New Roman"/>
                <w:sz w:val="22"/>
                <w:szCs w:val="22"/>
              </w:rPr>
            </w:pPr>
            <w:r w:rsidRPr="0025270E">
              <w:rPr>
                <w:rFonts w:ascii="Times New Roman" w:eastAsia="新細明體" w:hAnsi="Times New Roman" w:cs="Times New Roman"/>
                <w:sz w:val="22"/>
                <w:szCs w:val="22"/>
              </w:rPr>
              <w:t>初誦</w:t>
            </w:r>
          </w:p>
        </w:tc>
        <w:tc>
          <w:tcPr>
            <w:tcW w:w="2679" w:type="dxa"/>
            <w:tcBorders>
              <w:top w:val="double" w:sz="4" w:space="0" w:color="auto"/>
            </w:tcBorders>
          </w:tcPr>
          <w:p w:rsidR="00806790" w:rsidRPr="0025270E" w:rsidRDefault="00806790" w:rsidP="00AA06D0">
            <w:pPr>
              <w:pStyle w:val="a7"/>
              <w:rPr>
                <w:rFonts w:ascii="Times New Roman" w:eastAsia="新細明體" w:hAnsi="Times New Roman" w:cs="Times New Roman"/>
                <w:sz w:val="22"/>
                <w:szCs w:val="22"/>
              </w:rPr>
            </w:pPr>
            <w:r w:rsidRPr="0025270E">
              <w:rPr>
                <w:rFonts w:ascii="Times New Roman" w:eastAsia="新細明體" w:hAnsi="Times New Roman" w:cs="Times New Roman"/>
                <w:sz w:val="22"/>
                <w:szCs w:val="22"/>
              </w:rPr>
              <w:t>1</w:t>
            </w:r>
            <w:r w:rsidRPr="0025270E">
              <w:rPr>
                <w:rFonts w:ascii="Times New Roman" w:eastAsia="新細明體" w:hAnsi="Times New Roman" w:cs="Times New Roman"/>
                <w:sz w:val="22"/>
                <w:szCs w:val="22"/>
              </w:rPr>
              <w:t>、七</w:t>
            </w:r>
            <w:proofErr w:type="gramStart"/>
            <w:r w:rsidRPr="0025270E">
              <w:rPr>
                <w:rFonts w:ascii="Times New Roman" w:eastAsia="新細明體" w:hAnsi="Times New Roman" w:cs="Times New Roman"/>
                <w:sz w:val="22"/>
                <w:szCs w:val="22"/>
              </w:rPr>
              <w:t>法品</w:t>
            </w:r>
            <w:proofErr w:type="gramEnd"/>
          </w:p>
        </w:tc>
        <w:tc>
          <w:tcPr>
            <w:tcW w:w="3862" w:type="dxa"/>
            <w:tcBorders>
              <w:top w:val="double" w:sz="4" w:space="0" w:color="auto"/>
            </w:tcBorders>
          </w:tcPr>
          <w:p w:rsidR="00806790" w:rsidRPr="0025270E" w:rsidRDefault="00806790" w:rsidP="00AA06D0">
            <w:pPr>
              <w:pStyle w:val="a7"/>
              <w:rPr>
                <w:rFonts w:ascii="Times New Roman" w:eastAsia="新細明體" w:hAnsi="Times New Roman" w:cs="Times New Roman"/>
                <w:sz w:val="22"/>
                <w:szCs w:val="22"/>
              </w:rPr>
            </w:pPr>
            <w:r w:rsidRPr="0025270E">
              <w:rPr>
                <w:rFonts w:ascii="Times New Roman" w:eastAsia="新細明體" w:hAnsi="Times New Roman" w:cs="Times New Roman"/>
                <w:sz w:val="22"/>
                <w:szCs w:val="22"/>
              </w:rPr>
              <w:t>10</w:t>
            </w:r>
            <w:r w:rsidRPr="0025270E">
              <w:rPr>
                <w:rFonts w:ascii="Times New Roman" w:eastAsia="新細明體" w:hAnsi="Times New Roman" w:cs="Times New Roman"/>
                <w:sz w:val="22"/>
                <w:szCs w:val="22"/>
              </w:rPr>
              <w:t>經（</w:t>
            </w:r>
            <w:r w:rsidRPr="0025270E">
              <w:rPr>
                <w:rFonts w:ascii="Times New Roman" w:eastAsia="新細明體" w:hAnsi="Times New Roman" w:cs="Times New Roman"/>
                <w:sz w:val="22"/>
                <w:szCs w:val="22"/>
              </w:rPr>
              <w:t>1</w:t>
            </w:r>
            <w:proofErr w:type="gramStart"/>
            <w:r w:rsidRPr="0025270E">
              <w:rPr>
                <w:rFonts w:ascii="Times New Roman" w:eastAsia="新細明體" w:hAnsi="Times New Roman" w:cs="Times New Roman"/>
                <w:sz w:val="22"/>
                <w:szCs w:val="22"/>
              </w:rPr>
              <w:t>–</w:t>
            </w:r>
            <w:proofErr w:type="gramEnd"/>
            <w:r w:rsidRPr="0025270E">
              <w:rPr>
                <w:rFonts w:ascii="Times New Roman" w:eastAsia="新細明體" w:hAnsi="Times New Roman" w:cs="Times New Roman"/>
                <w:sz w:val="22"/>
                <w:szCs w:val="22"/>
              </w:rPr>
              <w:t>10</w:t>
            </w:r>
            <w:r w:rsidRPr="0025270E">
              <w:rPr>
                <w:rFonts w:ascii="Times New Roman" w:eastAsia="新細明體" w:hAnsi="Times New Roman" w:cs="Times New Roman"/>
                <w:sz w:val="22"/>
                <w:szCs w:val="22"/>
              </w:rPr>
              <w:t>）</w:t>
            </w:r>
          </w:p>
        </w:tc>
      </w:tr>
      <w:tr w:rsidR="00806790" w:rsidRPr="0025270E" w:rsidTr="004720AE">
        <w:tc>
          <w:tcPr>
            <w:tcW w:w="1242" w:type="dxa"/>
            <w:vMerge/>
          </w:tcPr>
          <w:p w:rsidR="00806790" w:rsidRPr="0025270E" w:rsidRDefault="00806790" w:rsidP="00AA06D0">
            <w:pPr>
              <w:pStyle w:val="a7"/>
              <w:rPr>
                <w:rFonts w:ascii="Times New Roman" w:eastAsia="新細明體" w:hAnsi="Times New Roman" w:cs="Times New Roman"/>
                <w:sz w:val="22"/>
                <w:szCs w:val="22"/>
              </w:rPr>
            </w:pPr>
          </w:p>
        </w:tc>
        <w:tc>
          <w:tcPr>
            <w:tcW w:w="1503" w:type="dxa"/>
            <w:vMerge/>
            <w:vAlign w:val="center"/>
          </w:tcPr>
          <w:p w:rsidR="00806790" w:rsidRPr="0025270E" w:rsidRDefault="00806790" w:rsidP="00AA06D0">
            <w:pPr>
              <w:pStyle w:val="a7"/>
              <w:rPr>
                <w:rFonts w:ascii="Times New Roman" w:eastAsia="新細明體" w:hAnsi="Times New Roman" w:cs="Times New Roman"/>
                <w:sz w:val="22"/>
                <w:szCs w:val="22"/>
              </w:rPr>
            </w:pPr>
          </w:p>
        </w:tc>
        <w:tc>
          <w:tcPr>
            <w:tcW w:w="2679" w:type="dxa"/>
          </w:tcPr>
          <w:p w:rsidR="00806790" w:rsidRPr="0025270E" w:rsidRDefault="00806790" w:rsidP="00AA06D0">
            <w:pPr>
              <w:pStyle w:val="a7"/>
              <w:rPr>
                <w:rFonts w:ascii="Times New Roman" w:eastAsia="新細明體" w:hAnsi="Times New Roman" w:cs="Times New Roman"/>
                <w:sz w:val="22"/>
                <w:szCs w:val="22"/>
              </w:rPr>
            </w:pPr>
            <w:r w:rsidRPr="0025270E">
              <w:rPr>
                <w:rFonts w:ascii="Times New Roman" w:eastAsia="新細明體" w:hAnsi="Times New Roman" w:cs="Times New Roman"/>
                <w:sz w:val="22"/>
                <w:szCs w:val="22"/>
              </w:rPr>
              <w:t>2</w:t>
            </w:r>
            <w:r w:rsidRPr="0025270E">
              <w:rPr>
                <w:rFonts w:ascii="Times New Roman" w:eastAsia="新細明體" w:hAnsi="Times New Roman" w:cs="Times New Roman"/>
                <w:sz w:val="22"/>
                <w:szCs w:val="22"/>
              </w:rPr>
              <w:t>、業相應品</w:t>
            </w:r>
          </w:p>
        </w:tc>
        <w:tc>
          <w:tcPr>
            <w:tcW w:w="3862" w:type="dxa"/>
          </w:tcPr>
          <w:p w:rsidR="00806790" w:rsidRPr="0025270E" w:rsidRDefault="00806790" w:rsidP="00AA06D0">
            <w:pPr>
              <w:pStyle w:val="a7"/>
              <w:rPr>
                <w:rFonts w:ascii="Times New Roman" w:eastAsia="新細明體" w:hAnsi="Times New Roman" w:cs="Times New Roman"/>
                <w:sz w:val="22"/>
                <w:szCs w:val="22"/>
              </w:rPr>
            </w:pPr>
            <w:r w:rsidRPr="0025270E">
              <w:rPr>
                <w:rFonts w:ascii="Times New Roman" w:eastAsia="新細明體" w:hAnsi="Times New Roman" w:cs="Times New Roman"/>
                <w:sz w:val="22"/>
                <w:szCs w:val="22"/>
              </w:rPr>
              <w:t>10</w:t>
            </w:r>
            <w:r w:rsidRPr="0025270E">
              <w:rPr>
                <w:rFonts w:ascii="Times New Roman" w:eastAsia="新細明體" w:hAnsi="Times New Roman" w:cs="Times New Roman"/>
                <w:sz w:val="22"/>
                <w:szCs w:val="22"/>
              </w:rPr>
              <w:t>經（</w:t>
            </w:r>
            <w:r w:rsidRPr="0025270E">
              <w:rPr>
                <w:rFonts w:ascii="Times New Roman" w:eastAsia="新細明體" w:hAnsi="Times New Roman" w:cs="Times New Roman"/>
                <w:sz w:val="22"/>
                <w:szCs w:val="22"/>
              </w:rPr>
              <w:t>11</w:t>
            </w:r>
            <w:proofErr w:type="gramStart"/>
            <w:r w:rsidRPr="0025270E">
              <w:rPr>
                <w:rFonts w:ascii="Times New Roman" w:eastAsia="新細明體" w:hAnsi="Times New Roman" w:cs="Times New Roman"/>
                <w:sz w:val="22"/>
                <w:szCs w:val="22"/>
              </w:rPr>
              <w:t>–</w:t>
            </w:r>
            <w:proofErr w:type="gramEnd"/>
            <w:r w:rsidRPr="0025270E">
              <w:rPr>
                <w:rFonts w:ascii="Times New Roman" w:eastAsia="新細明體" w:hAnsi="Times New Roman" w:cs="Times New Roman"/>
                <w:sz w:val="22"/>
                <w:szCs w:val="22"/>
              </w:rPr>
              <w:t>20</w:t>
            </w:r>
            <w:r w:rsidRPr="0025270E">
              <w:rPr>
                <w:rFonts w:ascii="Times New Roman" w:eastAsia="新細明體" w:hAnsi="Times New Roman" w:cs="Times New Roman"/>
                <w:sz w:val="22"/>
                <w:szCs w:val="22"/>
              </w:rPr>
              <w:t>）</w:t>
            </w:r>
          </w:p>
        </w:tc>
      </w:tr>
      <w:tr w:rsidR="00806790" w:rsidRPr="0025270E" w:rsidTr="004720AE">
        <w:tc>
          <w:tcPr>
            <w:tcW w:w="1242" w:type="dxa"/>
            <w:vMerge/>
          </w:tcPr>
          <w:p w:rsidR="00806790" w:rsidRPr="0025270E" w:rsidRDefault="00806790" w:rsidP="00AA06D0">
            <w:pPr>
              <w:pStyle w:val="a7"/>
              <w:rPr>
                <w:rFonts w:ascii="Times New Roman" w:eastAsia="新細明體" w:hAnsi="Times New Roman" w:cs="Times New Roman"/>
                <w:sz w:val="22"/>
                <w:szCs w:val="22"/>
              </w:rPr>
            </w:pPr>
          </w:p>
        </w:tc>
        <w:tc>
          <w:tcPr>
            <w:tcW w:w="1503" w:type="dxa"/>
            <w:vMerge/>
            <w:vAlign w:val="center"/>
          </w:tcPr>
          <w:p w:rsidR="00806790" w:rsidRPr="0025270E" w:rsidRDefault="00806790" w:rsidP="00AA06D0">
            <w:pPr>
              <w:pStyle w:val="a7"/>
              <w:rPr>
                <w:rFonts w:ascii="Times New Roman" w:eastAsia="新細明體" w:hAnsi="Times New Roman" w:cs="Times New Roman"/>
                <w:sz w:val="22"/>
                <w:szCs w:val="22"/>
              </w:rPr>
            </w:pPr>
          </w:p>
        </w:tc>
        <w:tc>
          <w:tcPr>
            <w:tcW w:w="2679" w:type="dxa"/>
          </w:tcPr>
          <w:p w:rsidR="00806790" w:rsidRPr="0025270E" w:rsidRDefault="00806790" w:rsidP="00AA06D0">
            <w:pPr>
              <w:pStyle w:val="a7"/>
              <w:rPr>
                <w:rFonts w:ascii="Times New Roman" w:eastAsia="新細明體" w:hAnsi="Times New Roman" w:cs="Times New Roman"/>
                <w:sz w:val="22"/>
                <w:szCs w:val="22"/>
              </w:rPr>
            </w:pPr>
            <w:r w:rsidRPr="0025270E">
              <w:rPr>
                <w:rFonts w:ascii="Times New Roman" w:eastAsia="新細明體" w:hAnsi="Times New Roman" w:cs="Times New Roman"/>
                <w:sz w:val="22"/>
                <w:szCs w:val="22"/>
              </w:rPr>
              <w:t>3</w:t>
            </w:r>
            <w:r w:rsidRPr="0025270E">
              <w:rPr>
                <w:rFonts w:ascii="Times New Roman" w:eastAsia="新細明體" w:hAnsi="Times New Roman" w:cs="Times New Roman"/>
                <w:sz w:val="22"/>
                <w:szCs w:val="22"/>
              </w:rPr>
              <w:t>、舍梨子相應品</w:t>
            </w:r>
          </w:p>
        </w:tc>
        <w:tc>
          <w:tcPr>
            <w:tcW w:w="3862" w:type="dxa"/>
          </w:tcPr>
          <w:p w:rsidR="00806790" w:rsidRPr="0025270E" w:rsidRDefault="00806790" w:rsidP="00AA06D0">
            <w:pPr>
              <w:pStyle w:val="a7"/>
              <w:rPr>
                <w:rFonts w:ascii="Times New Roman" w:eastAsia="新細明體" w:hAnsi="Times New Roman" w:cs="Times New Roman"/>
                <w:sz w:val="22"/>
                <w:szCs w:val="22"/>
              </w:rPr>
            </w:pPr>
            <w:r w:rsidRPr="0025270E">
              <w:rPr>
                <w:rFonts w:ascii="Times New Roman" w:eastAsia="新細明體" w:hAnsi="Times New Roman" w:cs="Times New Roman"/>
                <w:sz w:val="22"/>
                <w:szCs w:val="22"/>
              </w:rPr>
              <w:t>11</w:t>
            </w:r>
            <w:r w:rsidRPr="0025270E">
              <w:rPr>
                <w:rFonts w:ascii="Times New Roman" w:eastAsia="新細明體" w:hAnsi="Times New Roman" w:cs="Times New Roman"/>
                <w:sz w:val="22"/>
                <w:szCs w:val="22"/>
              </w:rPr>
              <w:t>經（</w:t>
            </w:r>
            <w:r w:rsidRPr="0025270E">
              <w:rPr>
                <w:rFonts w:ascii="Times New Roman" w:eastAsia="新細明體" w:hAnsi="Times New Roman" w:cs="Times New Roman"/>
                <w:sz w:val="22"/>
                <w:szCs w:val="22"/>
              </w:rPr>
              <w:t>21</w:t>
            </w:r>
            <w:proofErr w:type="gramStart"/>
            <w:r w:rsidRPr="0025270E">
              <w:rPr>
                <w:rFonts w:ascii="Times New Roman" w:eastAsia="新細明體" w:hAnsi="Times New Roman" w:cs="Times New Roman"/>
                <w:sz w:val="22"/>
                <w:szCs w:val="22"/>
              </w:rPr>
              <w:t>–</w:t>
            </w:r>
            <w:proofErr w:type="gramEnd"/>
            <w:r w:rsidRPr="0025270E">
              <w:rPr>
                <w:rFonts w:ascii="Times New Roman" w:eastAsia="新細明體" w:hAnsi="Times New Roman" w:cs="Times New Roman"/>
                <w:sz w:val="22"/>
                <w:szCs w:val="22"/>
              </w:rPr>
              <w:t>31</w:t>
            </w:r>
            <w:r w:rsidRPr="0025270E">
              <w:rPr>
                <w:rFonts w:ascii="Times New Roman" w:eastAsia="新細明體" w:hAnsi="Times New Roman" w:cs="Times New Roman"/>
                <w:sz w:val="22"/>
                <w:szCs w:val="22"/>
              </w:rPr>
              <w:t>）</w:t>
            </w:r>
          </w:p>
        </w:tc>
      </w:tr>
      <w:tr w:rsidR="00806790" w:rsidRPr="0025270E" w:rsidTr="004720AE">
        <w:tc>
          <w:tcPr>
            <w:tcW w:w="1242" w:type="dxa"/>
            <w:vMerge/>
          </w:tcPr>
          <w:p w:rsidR="00806790" w:rsidRPr="0025270E" w:rsidRDefault="00806790" w:rsidP="00AA06D0">
            <w:pPr>
              <w:pStyle w:val="a7"/>
              <w:rPr>
                <w:rFonts w:ascii="Times New Roman" w:eastAsia="新細明體" w:hAnsi="Times New Roman" w:cs="Times New Roman"/>
                <w:sz w:val="22"/>
                <w:szCs w:val="22"/>
              </w:rPr>
            </w:pPr>
          </w:p>
        </w:tc>
        <w:tc>
          <w:tcPr>
            <w:tcW w:w="1503" w:type="dxa"/>
            <w:vMerge/>
            <w:vAlign w:val="center"/>
          </w:tcPr>
          <w:p w:rsidR="00806790" w:rsidRPr="0025270E" w:rsidRDefault="00806790" w:rsidP="00AA06D0">
            <w:pPr>
              <w:pStyle w:val="a7"/>
              <w:rPr>
                <w:rFonts w:ascii="Times New Roman" w:eastAsia="新細明體" w:hAnsi="Times New Roman" w:cs="Times New Roman"/>
                <w:sz w:val="22"/>
                <w:szCs w:val="22"/>
              </w:rPr>
            </w:pPr>
          </w:p>
        </w:tc>
        <w:tc>
          <w:tcPr>
            <w:tcW w:w="2679" w:type="dxa"/>
          </w:tcPr>
          <w:p w:rsidR="00806790" w:rsidRPr="0025270E" w:rsidRDefault="00806790" w:rsidP="00AA06D0">
            <w:pPr>
              <w:pStyle w:val="a7"/>
              <w:rPr>
                <w:rFonts w:ascii="Times New Roman" w:eastAsia="新細明體" w:hAnsi="Times New Roman" w:cs="Times New Roman"/>
                <w:sz w:val="22"/>
                <w:szCs w:val="22"/>
              </w:rPr>
            </w:pPr>
            <w:r w:rsidRPr="0025270E">
              <w:rPr>
                <w:rFonts w:ascii="Times New Roman" w:eastAsia="新細明體" w:hAnsi="Times New Roman" w:cs="Times New Roman"/>
                <w:sz w:val="22"/>
                <w:szCs w:val="22"/>
              </w:rPr>
              <w:t>4</w:t>
            </w:r>
            <w:r w:rsidRPr="0025270E">
              <w:rPr>
                <w:rFonts w:ascii="Times New Roman" w:eastAsia="新細明體" w:hAnsi="Times New Roman" w:cs="Times New Roman"/>
                <w:sz w:val="22"/>
                <w:szCs w:val="22"/>
              </w:rPr>
              <w:t>、未曾</w:t>
            </w:r>
            <w:proofErr w:type="gramStart"/>
            <w:r w:rsidRPr="0025270E">
              <w:rPr>
                <w:rFonts w:ascii="Times New Roman" w:eastAsia="新細明體" w:hAnsi="Times New Roman" w:cs="Times New Roman"/>
                <w:sz w:val="22"/>
                <w:szCs w:val="22"/>
              </w:rPr>
              <w:t>有法品</w:t>
            </w:r>
            <w:proofErr w:type="gramEnd"/>
          </w:p>
        </w:tc>
        <w:tc>
          <w:tcPr>
            <w:tcW w:w="3862" w:type="dxa"/>
          </w:tcPr>
          <w:p w:rsidR="00806790" w:rsidRPr="0025270E" w:rsidRDefault="00806790" w:rsidP="00AA06D0">
            <w:pPr>
              <w:pStyle w:val="a7"/>
              <w:rPr>
                <w:rFonts w:ascii="Times New Roman" w:eastAsia="新細明體" w:hAnsi="Times New Roman" w:cs="Times New Roman"/>
                <w:sz w:val="22"/>
                <w:szCs w:val="22"/>
              </w:rPr>
            </w:pPr>
            <w:r w:rsidRPr="0025270E">
              <w:rPr>
                <w:rFonts w:ascii="Times New Roman" w:eastAsia="新細明體" w:hAnsi="Times New Roman" w:cs="Times New Roman"/>
                <w:sz w:val="22"/>
                <w:szCs w:val="22"/>
              </w:rPr>
              <w:t>10</w:t>
            </w:r>
            <w:r w:rsidRPr="0025270E">
              <w:rPr>
                <w:rFonts w:ascii="Times New Roman" w:eastAsia="新細明體" w:hAnsi="Times New Roman" w:cs="Times New Roman"/>
                <w:sz w:val="22"/>
                <w:szCs w:val="22"/>
              </w:rPr>
              <w:t>經（</w:t>
            </w:r>
            <w:r w:rsidRPr="0025270E">
              <w:rPr>
                <w:rFonts w:ascii="Times New Roman" w:eastAsia="新細明體" w:hAnsi="Times New Roman" w:cs="Times New Roman"/>
                <w:sz w:val="22"/>
                <w:szCs w:val="22"/>
              </w:rPr>
              <w:t>32</w:t>
            </w:r>
            <w:proofErr w:type="gramStart"/>
            <w:r w:rsidRPr="0025270E">
              <w:rPr>
                <w:rFonts w:ascii="Times New Roman" w:eastAsia="新細明體" w:hAnsi="Times New Roman" w:cs="Times New Roman"/>
                <w:sz w:val="22"/>
                <w:szCs w:val="22"/>
              </w:rPr>
              <w:t>–</w:t>
            </w:r>
            <w:proofErr w:type="gramEnd"/>
            <w:r w:rsidRPr="0025270E">
              <w:rPr>
                <w:rFonts w:ascii="Times New Roman" w:eastAsia="新細明體" w:hAnsi="Times New Roman" w:cs="Times New Roman"/>
                <w:sz w:val="22"/>
                <w:szCs w:val="22"/>
              </w:rPr>
              <w:t>41</w:t>
            </w:r>
            <w:r w:rsidRPr="0025270E">
              <w:rPr>
                <w:rFonts w:ascii="Times New Roman" w:eastAsia="新細明體" w:hAnsi="Times New Roman" w:cs="Times New Roman"/>
                <w:sz w:val="22"/>
                <w:szCs w:val="22"/>
              </w:rPr>
              <w:t>）</w:t>
            </w:r>
          </w:p>
        </w:tc>
      </w:tr>
      <w:tr w:rsidR="00806790" w:rsidRPr="0025270E" w:rsidTr="004720AE">
        <w:tc>
          <w:tcPr>
            <w:tcW w:w="1242" w:type="dxa"/>
            <w:vMerge/>
          </w:tcPr>
          <w:p w:rsidR="00806790" w:rsidRPr="0025270E" w:rsidRDefault="00806790" w:rsidP="00AA06D0">
            <w:pPr>
              <w:pStyle w:val="a7"/>
              <w:rPr>
                <w:rFonts w:ascii="Times New Roman" w:eastAsia="新細明體" w:hAnsi="Times New Roman" w:cs="Times New Roman"/>
                <w:sz w:val="22"/>
                <w:szCs w:val="22"/>
              </w:rPr>
            </w:pPr>
          </w:p>
        </w:tc>
        <w:tc>
          <w:tcPr>
            <w:tcW w:w="1503" w:type="dxa"/>
            <w:vMerge/>
            <w:vAlign w:val="center"/>
          </w:tcPr>
          <w:p w:rsidR="00806790" w:rsidRPr="0025270E" w:rsidRDefault="00806790" w:rsidP="00AA06D0">
            <w:pPr>
              <w:pStyle w:val="a7"/>
              <w:rPr>
                <w:rFonts w:ascii="Times New Roman" w:eastAsia="新細明體" w:hAnsi="Times New Roman" w:cs="Times New Roman"/>
                <w:sz w:val="22"/>
                <w:szCs w:val="22"/>
              </w:rPr>
            </w:pPr>
          </w:p>
        </w:tc>
        <w:tc>
          <w:tcPr>
            <w:tcW w:w="2679" w:type="dxa"/>
          </w:tcPr>
          <w:p w:rsidR="00806790" w:rsidRPr="0025270E" w:rsidRDefault="00806790" w:rsidP="00AA06D0">
            <w:pPr>
              <w:pStyle w:val="a7"/>
              <w:rPr>
                <w:rFonts w:ascii="Times New Roman" w:eastAsia="新細明體" w:hAnsi="Times New Roman" w:cs="Times New Roman"/>
                <w:sz w:val="22"/>
                <w:szCs w:val="22"/>
              </w:rPr>
            </w:pPr>
            <w:r w:rsidRPr="0025270E">
              <w:rPr>
                <w:rFonts w:ascii="Times New Roman" w:eastAsia="新細明體" w:hAnsi="Times New Roman" w:cs="Times New Roman"/>
                <w:sz w:val="22"/>
                <w:szCs w:val="22"/>
              </w:rPr>
              <w:t>5</w:t>
            </w:r>
            <w:r w:rsidRPr="0025270E">
              <w:rPr>
                <w:rFonts w:ascii="Times New Roman" w:eastAsia="新細明體" w:hAnsi="Times New Roman" w:cs="Times New Roman"/>
                <w:sz w:val="22"/>
                <w:szCs w:val="22"/>
              </w:rPr>
              <w:t>、習相應品</w:t>
            </w:r>
          </w:p>
        </w:tc>
        <w:tc>
          <w:tcPr>
            <w:tcW w:w="3862" w:type="dxa"/>
          </w:tcPr>
          <w:p w:rsidR="00806790" w:rsidRPr="0025270E" w:rsidRDefault="00806790" w:rsidP="00AA06D0">
            <w:pPr>
              <w:pStyle w:val="a7"/>
              <w:rPr>
                <w:rFonts w:ascii="Times New Roman" w:eastAsia="新細明體" w:hAnsi="Times New Roman" w:cs="Times New Roman"/>
                <w:sz w:val="22"/>
                <w:szCs w:val="22"/>
              </w:rPr>
            </w:pPr>
            <w:r w:rsidRPr="0025270E">
              <w:rPr>
                <w:rFonts w:ascii="Times New Roman" w:eastAsia="新細明體" w:hAnsi="Times New Roman" w:cs="Times New Roman"/>
                <w:sz w:val="22"/>
                <w:szCs w:val="22"/>
              </w:rPr>
              <w:t>16</w:t>
            </w:r>
            <w:r w:rsidRPr="0025270E">
              <w:rPr>
                <w:rFonts w:ascii="Times New Roman" w:eastAsia="新細明體" w:hAnsi="Times New Roman" w:cs="Times New Roman"/>
                <w:sz w:val="22"/>
                <w:szCs w:val="22"/>
              </w:rPr>
              <w:t>經（</w:t>
            </w:r>
            <w:r w:rsidRPr="0025270E">
              <w:rPr>
                <w:rFonts w:ascii="Times New Roman" w:eastAsia="新細明體" w:hAnsi="Times New Roman" w:cs="Times New Roman"/>
                <w:sz w:val="22"/>
                <w:szCs w:val="22"/>
              </w:rPr>
              <w:t>42</w:t>
            </w:r>
            <w:proofErr w:type="gramStart"/>
            <w:r w:rsidRPr="0025270E">
              <w:rPr>
                <w:rFonts w:ascii="Times New Roman" w:eastAsia="新細明體" w:hAnsi="Times New Roman" w:cs="Times New Roman"/>
                <w:sz w:val="22"/>
                <w:szCs w:val="22"/>
              </w:rPr>
              <w:t>–</w:t>
            </w:r>
            <w:proofErr w:type="gramEnd"/>
            <w:r w:rsidRPr="0025270E">
              <w:rPr>
                <w:rFonts w:ascii="Times New Roman" w:eastAsia="新細明體" w:hAnsi="Times New Roman" w:cs="Times New Roman"/>
                <w:sz w:val="22"/>
                <w:szCs w:val="22"/>
              </w:rPr>
              <w:t>57</w:t>
            </w:r>
            <w:r w:rsidRPr="0025270E">
              <w:rPr>
                <w:rFonts w:ascii="Times New Roman" w:eastAsia="新細明體" w:hAnsi="Times New Roman" w:cs="Times New Roman"/>
                <w:sz w:val="22"/>
                <w:szCs w:val="22"/>
              </w:rPr>
              <w:t>）</w:t>
            </w:r>
          </w:p>
        </w:tc>
      </w:tr>
      <w:tr w:rsidR="00806790" w:rsidRPr="0025270E" w:rsidTr="004720AE">
        <w:tc>
          <w:tcPr>
            <w:tcW w:w="1242" w:type="dxa"/>
            <w:vMerge/>
          </w:tcPr>
          <w:p w:rsidR="00806790" w:rsidRPr="0025270E" w:rsidRDefault="00806790" w:rsidP="00AA06D0">
            <w:pPr>
              <w:pStyle w:val="a7"/>
              <w:rPr>
                <w:rFonts w:ascii="Times New Roman" w:eastAsia="新細明體" w:hAnsi="Times New Roman" w:cs="Times New Roman"/>
                <w:sz w:val="22"/>
                <w:szCs w:val="22"/>
              </w:rPr>
            </w:pPr>
          </w:p>
        </w:tc>
        <w:tc>
          <w:tcPr>
            <w:tcW w:w="1503" w:type="dxa"/>
            <w:vMerge/>
            <w:vAlign w:val="center"/>
          </w:tcPr>
          <w:p w:rsidR="00806790" w:rsidRPr="0025270E" w:rsidRDefault="00806790" w:rsidP="00AA06D0">
            <w:pPr>
              <w:pStyle w:val="a7"/>
              <w:rPr>
                <w:rFonts w:ascii="Times New Roman" w:eastAsia="新細明體" w:hAnsi="Times New Roman" w:cs="Times New Roman"/>
                <w:sz w:val="22"/>
                <w:szCs w:val="22"/>
              </w:rPr>
            </w:pPr>
          </w:p>
        </w:tc>
        <w:tc>
          <w:tcPr>
            <w:tcW w:w="2679" w:type="dxa"/>
          </w:tcPr>
          <w:p w:rsidR="00806790" w:rsidRPr="0025270E" w:rsidRDefault="00806790" w:rsidP="00AA06D0">
            <w:pPr>
              <w:pStyle w:val="a7"/>
              <w:rPr>
                <w:rFonts w:ascii="Times New Roman" w:eastAsia="新細明體" w:hAnsi="Times New Roman" w:cs="Times New Roman"/>
                <w:sz w:val="22"/>
                <w:szCs w:val="22"/>
              </w:rPr>
            </w:pPr>
            <w:r w:rsidRPr="0025270E">
              <w:rPr>
                <w:rFonts w:ascii="Times New Roman" w:eastAsia="新細明體" w:hAnsi="Times New Roman" w:cs="Times New Roman"/>
                <w:sz w:val="22"/>
                <w:szCs w:val="22"/>
              </w:rPr>
              <w:t>6</w:t>
            </w:r>
            <w:r w:rsidRPr="0025270E">
              <w:rPr>
                <w:rFonts w:ascii="Times New Roman" w:eastAsia="新細明體" w:hAnsi="Times New Roman" w:cs="Times New Roman"/>
                <w:sz w:val="22"/>
                <w:szCs w:val="22"/>
              </w:rPr>
              <w:t>、王相應品</w:t>
            </w:r>
          </w:p>
        </w:tc>
        <w:tc>
          <w:tcPr>
            <w:tcW w:w="3862" w:type="dxa"/>
          </w:tcPr>
          <w:p w:rsidR="00806790" w:rsidRPr="0025270E" w:rsidRDefault="00806790" w:rsidP="00AA06D0">
            <w:pPr>
              <w:pStyle w:val="a7"/>
              <w:rPr>
                <w:rFonts w:ascii="Times New Roman" w:eastAsia="新細明體" w:hAnsi="Times New Roman" w:cs="Times New Roman"/>
                <w:sz w:val="22"/>
                <w:szCs w:val="22"/>
              </w:rPr>
            </w:pPr>
            <w:r w:rsidRPr="0025270E">
              <w:rPr>
                <w:rFonts w:ascii="Times New Roman" w:eastAsia="新細明體" w:hAnsi="Times New Roman" w:cs="Times New Roman"/>
                <w:sz w:val="22"/>
                <w:szCs w:val="22"/>
              </w:rPr>
              <w:t>14</w:t>
            </w:r>
            <w:r w:rsidRPr="0025270E">
              <w:rPr>
                <w:rFonts w:ascii="Times New Roman" w:eastAsia="新細明體" w:hAnsi="Times New Roman" w:cs="Times New Roman"/>
                <w:sz w:val="22"/>
                <w:szCs w:val="22"/>
              </w:rPr>
              <w:t>經（</w:t>
            </w:r>
            <w:r w:rsidRPr="0025270E">
              <w:rPr>
                <w:rFonts w:ascii="Times New Roman" w:eastAsia="新細明體" w:hAnsi="Times New Roman" w:cs="Times New Roman"/>
                <w:sz w:val="22"/>
                <w:szCs w:val="22"/>
              </w:rPr>
              <w:t>58</w:t>
            </w:r>
            <w:proofErr w:type="gramStart"/>
            <w:r w:rsidRPr="0025270E">
              <w:rPr>
                <w:rFonts w:ascii="Times New Roman" w:eastAsia="新細明體" w:hAnsi="Times New Roman" w:cs="Times New Roman"/>
                <w:sz w:val="22"/>
                <w:szCs w:val="22"/>
              </w:rPr>
              <w:t>–</w:t>
            </w:r>
            <w:proofErr w:type="gramEnd"/>
            <w:r w:rsidRPr="0025270E">
              <w:rPr>
                <w:rFonts w:ascii="Times New Roman" w:eastAsia="新細明體" w:hAnsi="Times New Roman" w:cs="Times New Roman"/>
                <w:sz w:val="22"/>
                <w:szCs w:val="22"/>
              </w:rPr>
              <w:t>71</w:t>
            </w:r>
            <w:r w:rsidRPr="0025270E">
              <w:rPr>
                <w:rFonts w:ascii="Times New Roman" w:eastAsia="新細明體" w:hAnsi="Times New Roman" w:cs="Times New Roman"/>
                <w:sz w:val="22"/>
                <w:szCs w:val="22"/>
              </w:rPr>
              <w:t>）</w:t>
            </w:r>
          </w:p>
        </w:tc>
      </w:tr>
      <w:tr w:rsidR="00806790" w:rsidRPr="0025270E" w:rsidTr="004720AE">
        <w:tc>
          <w:tcPr>
            <w:tcW w:w="1242" w:type="dxa"/>
            <w:vMerge/>
          </w:tcPr>
          <w:p w:rsidR="00806790" w:rsidRPr="0025270E" w:rsidRDefault="00806790" w:rsidP="00AA06D0">
            <w:pPr>
              <w:pStyle w:val="a7"/>
              <w:rPr>
                <w:rFonts w:ascii="Times New Roman" w:eastAsia="新細明體" w:hAnsi="Times New Roman" w:cs="Times New Roman"/>
                <w:sz w:val="22"/>
                <w:szCs w:val="22"/>
              </w:rPr>
            </w:pPr>
          </w:p>
        </w:tc>
        <w:tc>
          <w:tcPr>
            <w:tcW w:w="1503" w:type="dxa"/>
            <w:vMerge w:val="restart"/>
            <w:vAlign w:val="center"/>
          </w:tcPr>
          <w:p w:rsidR="00806790" w:rsidRPr="0025270E" w:rsidRDefault="00806790" w:rsidP="00AA06D0">
            <w:pPr>
              <w:pStyle w:val="a7"/>
              <w:rPr>
                <w:rFonts w:ascii="Times New Roman" w:eastAsia="新細明體" w:hAnsi="Times New Roman" w:cs="Times New Roman"/>
                <w:sz w:val="22"/>
                <w:szCs w:val="22"/>
              </w:rPr>
            </w:pPr>
            <w:r w:rsidRPr="0025270E">
              <w:rPr>
                <w:rFonts w:ascii="Times New Roman" w:eastAsia="新細明體" w:hAnsi="Times New Roman" w:cs="Times New Roman"/>
                <w:sz w:val="22"/>
                <w:szCs w:val="22"/>
              </w:rPr>
              <w:t>小土城誦</w:t>
            </w:r>
          </w:p>
        </w:tc>
        <w:tc>
          <w:tcPr>
            <w:tcW w:w="2679" w:type="dxa"/>
          </w:tcPr>
          <w:p w:rsidR="00806790" w:rsidRPr="0025270E" w:rsidRDefault="00806790" w:rsidP="00AA06D0">
            <w:pPr>
              <w:pStyle w:val="a7"/>
              <w:rPr>
                <w:rFonts w:ascii="Times New Roman" w:eastAsia="新細明體" w:hAnsi="Times New Roman" w:cs="Times New Roman"/>
                <w:sz w:val="22"/>
                <w:szCs w:val="22"/>
              </w:rPr>
            </w:pPr>
            <w:r w:rsidRPr="0025270E">
              <w:rPr>
                <w:rFonts w:ascii="Times New Roman" w:eastAsia="新細明體" w:hAnsi="Times New Roman" w:cs="Times New Roman"/>
                <w:sz w:val="22"/>
                <w:szCs w:val="22"/>
              </w:rPr>
              <w:t>7</w:t>
            </w:r>
            <w:r w:rsidRPr="0025270E">
              <w:rPr>
                <w:rFonts w:ascii="Times New Roman" w:eastAsia="新細明體" w:hAnsi="Times New Roman" w:cs="Times New Roman"/>
                <w:sz w:val="22"/>
                <w:szCs w:val="22"/>
              </w:rPr>
              <w:t>、長壽王品</w:t>
            </w:r>
          </w:p>
        </w:tc>
        <w:tc>
          <w:tcPr>
            <w:tcW w:w="3862" w:type="dxa"/>
          </w:tcPr>
          <w:p w:rsidR="00806790" w:rsidRPr="0025270E" w:rsidRDefault="00806790" w:rsidP="00AA06D0">
            <w:pPr>
              <w:pStyle w:val="a7"/>
              <w:rPr>
                <w:rFonts w:ascii="Times New Roman" w:eastAsia="新細明體" w:hAnsi="Times New Roman" w:cs="Times New Roman"/>
                <w:sz w:val="22"/>
                <w:szCs w:val="22"/>
              </w:rPr>
            </w:pPr>
            <w:r w:rsidRPr="0025270E">
              <w:rPr>
                <w:rFonts w:ascii="Times New Roman" w:eastAsia="新細明體" w:hAnsi="Times New Roman" w:cs="Times New Roman"/>
                <w:sz w:val="22"/>
                <w:szCs w:val="22"/>
              </w:rPr>
              <w:t>15</w:t>
            </w:r>
            <w:r w:rsidRPr="0025270E">
              <w:rPr>
                <w:rFonts w:ascii="Times New Roman" w:eastAsia="新細明體" w:hAnsi="Times New Roman" w:cs="Times New Roman"/>
                <w:sz w:val="22"/>
                <w:szCs w:val="22"/>
              </w:rPr>
              <w:t>經（</w:t>
            </w:r>
            <w:r w:rsidRPr="0025270E">
              <w:rPr>
                <w:rFonts w:ascii="Times New Roman" w:eastAsia="新細明體" w:hAnsi="Times New Roman" w:cs="Times New Roman"/>
                <w:sz w:val="22"/>
                <w:szCs w:val="22"/>
              </w:rPr>
              <w:t>72</w:t>
            </w:r>
            <w:proofErr w:type="gramStart"/>
            <w:r w:rsidRPr="0025270E">
              <w:rPr>
                <w:rFonts w:ascii="Times New Roman" w:eastAsia="新細明體" w:hAnsi="Times New Roman" w:cs="Times New Roman"/>
                <w:sz w:val="22"/>
                <w:szCs w:val="22"/>
              </w:rPr>
              <w:t>–</w:t>
            </w:r>
            <w:proofErr w:type="gramEnd"/>
            <w:r w:rsidRPr="0025270E">
              <w:rPr>
                <w:rFonts w:ascii="Times New Roman" w:eastAsia="新細明體" w:hAnsi="Times New Roman" w:cs="Times New Roman"/>
                <w:sz w:val="22"/>
                <w:szCs w:val="22"/>
              </w:rPr>
              <w:t>86</w:t>
            </w:r>
            <w:r w:rsidRPr="0025270E">
              <w:rPr>
                <w:rFonts w:ascii="Times New Roman" w:eastAsia="新細明體" w:hAnsi="Times New Roman" w:cs="Times New Roman"/>
                <w:sz w:val="22"/>
                <w:szCs w:val="22"/>
              </w:rPr>
              <w:t>）</w:t>
            </w:r>
          </w:p>
        </w:tc>
      </w:tr>
      <w:tr w:rsidR="00806790" w:rsidRPr="0025270E" w:rsidTr="004720AE">
        <w:tc>
          <w:tcPr>
            <w:tcW w:w="1242" w:type="dxa"/>
            <w:vMerge/>
          </w:tcPr>
          <w:p w:rsidR="00806790" w:rsidRPr="0025270E" w:rsidRDefault="00806790" w:rsidP="00AA06D0">
            <w:pPr>
              <w:pStyle w:val="a7"/>
              <w:rPr>
                <w:rFonts w:ascii="Times New Roman" w:eastAsia="新細明體" w:hAnsi="Times New Roman" w:cs="Times New Roman"/>
                <w:sz w:val="22"/>
                <w:szCs w:val="22"/>
              </w:rPr>
            </w:pPr>
          </w:p>
        </w:tc>
        <w:tc>
          <w:tcPr>
            <w:tcW w:w="1503" w:type="dxa"/>
            <w:vMerge/>
            <w:vAlign w:val="center"/>
          </w:tcPr>
          <w:p w:rsidR="00806790" w:rsidRPr="0025270E" w:rsidRDefault="00806790" w:rsidP="00AA06D0">
            <w:pPr>
              <w:pStyle w:val="a7"/>
              <w:rPr>
                <w:rFonts w:ascii="Times New Roman" w:eastAsia="新細明體" w:hAnsi="Times New Roman" w:cs="Times New Roman"/>
                <w:sz w:val="22"/>
                <w:szCs w:val="22"/>
              </w:rPr>
            </w:pPr>
          </w:p>
        </w:tc>
        <w:tc>
          <w:tcPr>
            <w:tcW w:w="2679" w:type="dxa"/>
          </w:tcPr>
          <w:p w:rsidR="00806790" w:rsidRPr="0025270E" w:rsidRDefault="00806790" w:rsidP="00AA06D0">
            <w:pPr>
              <w:pStyle w:val="a7"/>
              <w:rPr>
                <w:rFonts w:ascii="Times New Roman" w:eastAsia="新細明體" w:hAnsi="Times New Roman" w:cs="Times New Roman"/>
                <w:sz w:val="22"/>
                <w:szCs w:val="22"/>
              </w:rPr>
            </w:pPr>
            <w:r w:rsidRPr="0025270E">
              <w:rPr>
                <w:rFonts w:ascii="Times New Roman" w:eastAsia="新細明體" w:hAnsi="Times New Roman" w:cs="Times New Roman"/>
                <w:sz w:val="22"/>
                <w:szCs w:val="22"/>
              </w:rPr>
              <w:t>8</w:t>
            </w:r>
            <w:r w:rsidRPr="0025270E">
              <w:rPr>
                <w:rFonts w:ascii="Times New Roman" w:eastAsia="新細明體" w:hAnsi="Times New Roman" w:cs="Times New Roman"/>
                <w:sz w:val="22"/>
                <w:szCs w:val="22"/>
              </w:rPr>
              <w:t>、</w:t>
            </w:r>
            <w:proofErr w:type="gramStart"/>
            <w:r w:rsidRPr="0025270E">
              <w:rPr>
                <w:rFonts w:ascii="Times New Roman" w:eastAsia="新細明體" w:hAnsi="Times New Roman" w:cs="Times New Roman"/>
                <w:sz w:val="22"/>
                <w:szCs w:val="22"/>
              </w:rPr>
              <w:t>穢品</w:t>
            </w:r>
            <w:proofErr w:type="gramEnd"/>
          </w:p>
        </w:tc>
        <w:tc>
          <w:tcPr>
            <w:tcW w:w="3862" w:type="dxa"/>
          </w:tcPr>
          <w:p w:rsidR="00806790" w:rsidRPr="0025270E" w:rsidRDefault="00806790" w:rsidP="00AA06D0">
            <w:pPr>
              <w:pStyle w:val="a7"/>
              <w:rPr>
                <w:rFonts w:ascii="Times New Roman" w:eastAsia="新細明體" w:hAnsi="Times New Roman" w:cs="Times New Roman"/>
                <w:sz w:val="22"/>
                <w:szCs w:val="22"/>
              </w:rPr>
            </w:pPr>
            <w:r w:rsidRPr="0025270E">
              <w:rPr>
                <w:rFonts w:ascii="Times New Roman" w:eastAsia="新細明體" w:hAnsi="Times New Roman" w:cs="Times New Roman"/>
                <w:sz w:val="22"/>
                <w:szCs w:val="22"/>
              </w:rPr>
              <w:t>10</w:t>
            </w:r>
            <w:r w:rsidRPr="0025270E">
              <w:rPr>
                <w:rFonts w:ascii="Times New Roman" w:eastAsia="新細明體" w:hAnsi="Times New Roman" w:cs="Times New Roman"/>
                <w:sz w:val="22"/>
                <w:szCs w:val="22"/>
              </w:rPr>
              <w:t>經（</w:t>
            </w:r>
            <w:r w:rsidRPr="0025270E">
              <w:rPr>
                <w:rFonts w:ascii="Times New Roman" w:eastAsia="新細明體" w:hAnsi="Times New Roman" w:cs="Times New Roman"/>
                <w:sz w:val="22"/>
                <w:szCs w:val="22"/>
              </w:rPr>
              <w:t>87</w:t>
            </w:r>
            <w:proofErr w:type="gramStart"/>
            <w:r w:rsidRPr="0025270E">
              <w:rPr>
                <w:rFonts w:ascii="Times New Roman" w:eastAsia="新細明體" w:hAnsi="Times New Roman" w:cs="Times New Roman"/>
                <w:sz w:val="22"/>
                <w:szCs w:val="22"/>
              </w:rPr>
              <w:t>–</w:t>
            </w:r>
            <w:proofErr w:type="gramEnd"/>
            <w:r w:rsidRPr="0025270E">
              <w:rPr>
                <w:rFonts w:ascii="Times New Roman" w:eastAsia="新細明體" w:hAnsi="Times New Roman" w:cs="Times New Roman"/>
                <w:sz w:val="22"/>
                <w:szCs w:val="22"/>
              </w:rPr>
              <w:t>96</w:t>
            </w:r>
            <w:r w:rsidRPr="0025270E">
              <w:rPr>
                <w:rFonts w:ascii="Times New Roman" w:eastAsia="新細明體" w:hAnsi="Times New Roman" w:cs="Times New Roman"/>
                <w:sz w:val="22"/>
                <w:szCs w:val="22"/>
              </w:rPr>
              <w:t>）</w:t>
            </w:r>
          </w:p>
        </w:tc>
      </w:tr>
      <w:tr w:rsidR="00806790" w:rsidRPr="0025270E" w:rsidTr="004720AE">
        <w:tc>
          <w:tcPr>
            <w:tcW w:w="1242" w:type="dxa"/>
            <w:vMerge/>
          </w:tcPr>
          <w:p w:rsidR="00806790" w:rsidRPr="0025270E" w:rsidRDefault="00806790" w:rsidP="00AA06D0">
            <w:pPr>
              <w:pStyle w:val="a7"/>
              <w:rPr>
                <w:rFonts w:ascii="Times New Roman" w:eastAsia="新細明體" w:hAnsi="Times New Roman" w:cs="Times New Roman"/>
                <w:sz w:val="22"/>
                <w:szCs w:val="22"/>
              </w:rPr>
            </w:pPr>
          </w:p>
        </w:tc>
        <w:tc>
          <w:tcPr>
            <w:tcW w:w="1503" w:type="dxa"/>
            <w:vMerge/>
            <w:vAlign w:val="center"/>
          </w:tcPr>
          <w:p w:rsidR="00806790" w:rsidRPr="0025270E" w:rsidRDefault="00806790" w:rsidP="00AA06D0">
            <w:pPr>
              <w:pStyle w:val="a7"/>
              <w:rPr>
                <w:rFonts w:ascii="Times New Roman" w:eastAsia="新細明體" w:hAnsi="Times New Roman" w:cs="Times New Roman"/>
                <w:sz w:val="22"/>
                <w:szCs w:val="22"/>
              </w:rPr>
            </w:pPr>
          </w:p>
        </w:tc>
        <w:tc>
          <w:tcPr>
            <w:tcW w:w="2679" w:type="dxa"/>
          </w:tcPr>
          <w:p w:rsidR="00806790" w:rsidRPr="0025270E" w:rsidRDefault="00806790" w:rsidP="00AA06D0">
            <w:pPr>
              <w:pStyle w:val="a7"/>
              <w:rPr>
                <w:rFonts w:ascii="Times New Roman" w:eastAsia="新細明體" w:hAnsi="Times New Roman" w:cs="Times New Roman"/>
                <w:sz w:val="22"/>
                <w:szCs w:val="22"/>
              </w:rPr>
            </w:pPr>
            <w:r w:rsidRPr="0025270E">
              <w:rPr>
                <w:rFonts w:ascii="Times New Roman" w:eastAsia="新細明體" w:hAnsi="Times New Roman" w:cs="Times New Roman"/>
                <w:sz w:val="22"/>
                <w:szCs w:val="22"/>
              </w:rPr>
              <w:t>9</w:t>
            </w:r>
            <w:r w:rsidRPr="0025270E">
              <w:rPr>
                <w:rFonts w:ascii="Times New Roman" w:eastAsia="新細明體" w:hAnsi="Times New Roman" w:cs="Times New Roman"/>
                <w:sz w:val="22"/>
                <w:szCs w:val="22"/>
              </w:rPr>
              <w:t>、</w:t>
            </w:r>
            <w:proofErr w:type="gramStart"/>
            <w:r w:rsidRPr="0025270E">
              <w:rPr>
                <w:rFonts w:ascii="Times New Roman" w:eastAsia="新細明體" w:hAnsi="Times New Roman" w:cs="Times New Roman"/>
                <w:sz w:val="22"/>
                <w:szCs w:val="22"/>
              </w:rPr>
              <w:t>因品</w:t>
            </w:r>
            <w:proofErr w:type="gramEnd"/>
          </w:p>
        </w:tc>
        <w:tc>
          <w:tcPr>
            <w:tcW w:w="3862" w:type="dxa"/>
          </w:tcPr>
          <w:p w:rsidR="00806790" w:rsidRPr="0025270E" w:rsidRDefault="00806790" w:rsidP="00AA06D0">
            <w:pPr>
              <w:pStyle w:val="a7"/>
              <w:rPr>
                <w:rFonts w:ascii="Times New Roman" w:eastAsia="新細明體" w:hAnsi="Times New Roman" w:cs="Times New Roman"/>
                <w:sz w:val="22"/>
                <w:szCs w:val="22"/>
              </w:rPr>
            </w:pPr>
            <w:r w:rsidRPr="0025270E">
              <w:rPr>
                <w:rFonts w:ascii="Times New Roman" w:eastAsia="新細明體" w:hAnsi="Times New Roman" w:cs="Times New Roman"/>
                <w:sz w:val="22"/>
                <w:szCs w:val="22"/>
              </w:rPr>
              <w:t>10</w:t>
            </w:r>
            <w:r w:rsidRPr="0025270E">
              <w:rPr>
                <w:rFonts w:ascii="Times New Roman" w:eastAsia="新細明體" w:hAnsi="Times New Roman" w:cs="Times New Roman"/>
                <w:sz w:val="22"/>
                <w:szCs w:val="22"/>
              </w:rPr>
              <w:t>經（</w:t>
            </w:r>
            <w:r w:rsidRPr="0025270E">
              <w:rPr>
                <w:rFonts w:ascii="Times New Roman" w:eastAsia="新細明體" w:hAnsi="Times New Roman" w:cs="Times New Roman"/>
                <w:sz w:val="22"/>
                <w:szCs w:val="22"/>
              </w:rPr>
              <w:t>97</w:t>
            </w:r>
            <w:proofErr w:type="gramStart"/>
            <w:r w:rsidRPr="0025270E">
              <w:rPr>
                <w:rFonts w:ascii="Times New Roman" w:eastAsia="新細明體" w:hAnsi="Times New Roman" w:cs="Times New Roman"/>
                <w:sz w:val="22"/>
                <w:szCs w:val="22"/>
              </w:rPr>
              <w:t>–</w:t>
            </w:r>
            <w:proofErr w:type="gramEnd"/>
            <w:r w:rsidRPr="0025270E">
              <w:rPr>
                <w:rFonts w:ascii="Times New Roman" w:eastAsia="新細明體" w:hAnsi="Times New Roman" w:cs="Times New Roman"/>
                <w:sz w:val="22"/>
                <w:szCs w:val="22"/>
              </w:rPr>
              <w:t>106</w:t>
            </w:r>
            <w:r w:rsidRPr="0025270E">
              <w:rPr>
                <w:rFonts w:ascii="Times New Roman" w:eastAsia="新細明體" w:hAnsi="Times New Roman" w:cs="Times New Roman"/>
                <w:sz w:val="22"/>
                <w:szCs w:val="22"/>
              </w:rPr>
              <w:t>）</w:t>
            </w:r>
          </w:p>
        </w:tc>
      </w:tr>
      <w:tr w:rsidR="00806790" w:rsidRPr="0025270E" w:rsidTr="004720AE">
        <w:tc>
          <w:tcPr>
            <w:tcW w:w="1242" w:type="dxa"/>
            <w:vMerge/>
          </w:tcPr>
          <w:p w:rsidR="00806790" w:rsidRPr="0025270E" w:rsidRDefault="00806790" w:rsidP="00AA06D0">
            <w:pPr>
              <w:pStyle w:val="a7"/>
              <w:rPr>
                <w:rFonts w:ascii="Times New Roman" w:eastAsia="新細明體" w:hAnsi="Times New Roman" w:cs="Times New Roman"/>
                <w:sz w:val="22"/>
                <w:szCs w:val="22"/>
              </w:rPr>
            </w:pPr>
          </w:p>
        </w:tc>
        <w:tc>
          <w:tcPr>
            <w:tcW w:w="1503" w:type="dxa"/>
            <w:vMerge/>
            <w:vAlign w:val="center"/>
          </w:tcPr>
          <w:p w:rsidR="00806790" w:rsidRPr="0025270E" w:rsidRDefault="00806790" w:rsidP="00AA06D0">
            <w:pPr>
              <w:pStyle w:val="a7"/>
              <w:rPr>
                <w:rFonts w:ascii="Times New Roman" w:eastAsia="新細明體" w:hAnsi="Times New Roman" w:cs="Times New Roman"/>
                <w:sz w:val="22"/>
                <w:szCs w:val="22"/>
              </w:rPr>
            </w:pPr>
          </w:p>
        </w:tc>
        <w:tc>
          <w:tcPr>
            <w:tcW w:w="2679" w:type="dxa"/>
          </w:tcPr>
          <w:p w:rsidR="00806790" w:rsidRPr="0025270E" w:rsidRDefault="00806790" w:rsidP="00AA06D0">
            <w:pPr>
              <w:pStyle w:val="a7"/>
              <w:rPr>
                <w:rFonts w:ascii="Times New Roman" w:eastAsia="新細明體" w:hAnsi="Times New Roman" w:cs="Times New Roman"/>
                <w:sz w:val="22"/>
                <w:szCs w:val="22"/>
              </w:rPr>
            </w:pPr>
            <w:r w:rsidRPr="0025270E">
              <w:rPr>
                <w:rFonts w:ascii="Times New Roman" w:eastAsia="新細明體" w:hAnsi="Times New Roman" w:cs="Times New Roman"/>
                <w:sz w:val="22"/>
                <w:szCs w:val="22"/>
              </w:rPr>
              <w:t>10</w:t>
            </w:r>
            <w:r w:rsidRPr="0025270E">
              <w:rPr>
                <w:rFonts w:ascii="Times New Roman" w:eastAsia="新細明體" w:hAnsi="Times New Roman" w:cs="Times New Roman"/>
                <w:sz w:val="22"/>
                <w:szCs w:val="22"/>
              </w:rPr>
              <w:t>、林品</w:t>
            </w:r>
          </w:p>
        </w:tc>
        <w:tc>
          <w:tcPr>
            <w:tcW w:w="3862" w:type="dxa"/>
          </w:tcPr>
          <w:p w:rsidR="00806790" w:rsidRPr="0025270E" w:rsidRDefault="00806790" w:rsidP="00AA06D0">
            <w:pPr>
              <w:pStyle w:val="a7"/>
              <w:rPr>
                <w:rFonts w:ascii="Times New Roman" w:eastAsia="新細明體" w:hAnsi="Times New Roman" w:cs="Times New Roman"/>
                <w:sz w:val="22"/>
                <w:szCs w:val="22"/>
              </w:rPr>
            </w:pPr>
            <w:r w:rsidRPr="0025270E">
              <w:rPr>
                <w:rFonts w:ascii="Times New Roman" w:eastAsia="新細明體" w:hAnsi="Times New Roman" w:cs="Times New Roman"/>
                <w:sz w:val="22"/>
                <w:szCs w:val="22"/>
              </w:rPr>
              <w:t>10</w:t>
            </w:r>
            <w:r w:rsidRPr="0025270E">
              <w:rPr>
                <w:rFonts w:ascii="Times New Roman" w:eastAsia="新細明體" w:hAnsi="Times New Roman" w:cs="Times New Roman"/>
                <w:sz w:val="22"/>
                <w:szCs w:val="22"/>
              </w:rPr>
              <w:t>經（</w:t>
            </w:r>
            <w:r w:rsidRPr="0025270E">
              <w:rPr>
                <w:rFonts w:ascii="Times New Roman" w:eastAsia="新細明體" w:hAnsi="Times New Roman" w:cs="Times New Roman"/>
                <w:sz w:val="22"/>
                <w:szCs w:val="22"/>
              </w:rPr>
              <w:t>107</w:t>
            </w:r>
            <w:proofErr w:type="gramStart"/>
            <w:r w:rsidRPr="0025270E">
              <w:rPr>
                <w:rFonts w:ascii="Times New Roman" w:eastAsia="新細明體" w:hAnsi="Times New Roman" w:cs="Times New Roman"/>
                <w:sz w:val="22"/>
                <w:szCs w:val="22"/>
              </w:rPr>
              <w:t>–</w:t>
            </w:r>
            <w:proofErr w:type="gramEnd"/>
            <w:r w:rsidRPr="0025270E">
              <w:rPr>
                <w:rFonts w:ascii="Times New Roman" w:eastAsia="新細明體" w:hAnsi="Times New Roman" w:cs="Times New Roman"/>
                <w:sz w:val="22"/>
                <w:szCs w:val="22"/>
              </w:rPr>
              <w:t>116</w:t>
            </w:r>
            <w:r w:rsidRPr="0025270E">
              <w:rPr>
                <w:rFonts w:ascii="Times New Roman" w:eastAsia="新細明體" w:hAnsi="Times New Roman" w:cs="Times New Roman"/>
                <w:sz w:val="22"/>
                <w:szCs w:val="22"/>
              </w:rPr>
              <w:t>）</w:t>
            </w:r>
          </w:p>
        </w:tc>
      </w:tr>
      <w:tr w:rsidR="00806790" w:rsidRPr="0025270E" w:rsidTr="004720AE">
        <w:tc>
          <w:tcPr>
            <w:tcW w:w="1242" w:type="dxa"/>
            <w:vMerge/>
          </w:tcPr>
          <w:p w:rsidR="00806790" w:rsidRPr="0025270E" w:rsidRDefault="00806790" w:rsidP="00AA06D0">
            <w:pPr>
              <w:pStyle w:val="a7"/>
              <w:rPr>
                <w:rFonts w:ascii="Times New Roman" w:eastAsia="新細明體" w:hAnsi="Times New Roman" w:cs="Times New Roman"/>
                <w:sz w:val="22"/>
                <w:szCs w:val="22"/>
              </w:rPr>
            </w:pPr>
          </w:p>
        </w:tc>
        <w:tc>
          <w:tcPr>
            <w:tcW w:w="1503" w:type="dxa"/>
            <w:vMerge w:val="restart"/>
            <w:vAlign w:val="center"/>
          </w:tcPr>
          <w:p w:rsidR="00806790" w:rsidRPr="0025270E" w:rsidRDefault="00806790" w:rsidP="00AA06D0">
            <w:pPr>
              <w:pStyle w:val="a7"/>
              <w:rPr>
                <w:rFonts w:ascii="Times New Roman" w:eastAsia="新細明體" w:hAnsi="Times New Roman" w:cs="Times New Roman"/>
                <w:sz w:val="22"/>
                <w:szCs w:val="22"/>
              </w:rPr>
            </w:pPr>
            <w:r w:rsidRPr="0025270E">
              <w:rPr>
                <w:rFonts w:ascii="Times New Roman" w:eastAsia="新細明體" w:hAnsi="Times New Roman" w:cs="Times New Roman"/>
                <w:sz w:val="22"/>
                <w:szCs w:val="22"/>
              </w:rPr>
              <w:t>念誦</w:t>
            </w:r>
          </w:p>
        </w:tc>
        <w:tc>
          <w:tcPr>
            <w:tcW w:w="2679" w:type="dxa"/>
          </w:tcPr>
          <w:p w:rsidR="00806790" w:rsidRPr="0025270E" w:rsidRDefault="00806790" w:rsidP="00AA06D0">
            <w:pPr>
              <w:pStyle w:val="a7"/>
              <w:rPr>
                <w:rFonts w:ascii="Times New Roman" w:eastAsia="新細明體" w:hAnsi="Times New Roman" w:cs="Times New Roman"/>
                <w:sz w:val="22"/>
                <w:szCs w:val="22"/>
              </w:rPr>
            </w:pPr>
            <w:r w:rsidRPr="0025270E">
              <w:rPr>
                <w:rFonts w:ascii="Times New Roman" w:eastAsia="新細明體" w:hAnsi="Times New Roman" w:cs="Times New Roman"/>
                <w:sz w:val="22"/>
                <w:szCs w:val="22"/>
              </w:rPr>
              <w:t>11</w:t>
            </w:r>
            <w:r w:rsidRPr="0025270E">
              <w:rPr>
                <w:rFonts w:ascii="Times New Roman" w:eastAsia="新細明體" w:hAnsi="Times New Roman" w:cs="Times New Roman"/>
                <w:sz w:val="22"/>
                <w:szCs w:val="22"/>
              </w:rPr>
              <w:t>、</w:t>
            </w:r>
            <w:proofErr w:type="gramStart"/>
            <w:r w:rsidRPr="0025270E">
              <w:rPr>
                <w:rFonts w:ascii="Times New Roman" w:eastAsia="新細明體" w:hAnsi="Times New Roman" w:cs="Times New Roman"/>
                <w:sz w:val="22"/>
                <w:szCs w:val="22"/>
              </w:rPr>
              <w:t>大品</w:t>
            </w:r>
            <w:proofErr w:type="gramEnd"/>
          </w:p>
        </w:tc>
        <w:tc>
          <w:tcPr>
            <w:tcW w:w="3862" w:type="dxa"/>
          </w:tcPr>
          <w:p w:rsidR="00806790" w:rsidRPr="0025270E" w:rsidRDefault="00806790" w:rsidP="00AA06D0">
            <w:pPr>
              <w:pStyle w:val="a7"/>
              <w:rPr>
                <w:rFonts w:ascii="Times New Roman" w:eastAsia="新細明體" w:hAnsi="Times New Roman" w:cs="Times New Roman"/>
                <w:sz w:val="22"/>
                <w:szCs w:val="22"/>
              </w:rPr>
            </w:pPr>
            <w:r w:rsidRPr="0025270E">
              <w:rPr>
                <w:rFonts w:ascii="Times New Roman" w:eastAsia="新細明體" w:hAnsi="Times New Roman" w:cs="Times New Roman"/>
                <w:sz w:val="22"/>
                <w:szCs w:val="22"/>
              </w:rPr>
              <w:t>25</w:t>
            </w:r>
            <w:r w:rsidRPr="0025270E">
              <w:rPr>
                <w:rFonts w:ascii="Times New Roman" w:eastAsia="新細明體" w:hAnsi="Times New Roman" w:cs="Times New Roman"/>
                <w:sz w:val="22"/>
                <w:szCs w:val="22"/>
              </w:rPr>
              <w:t>經（</w:t>
            </w:r>
            <w:r w:rsidRPr="0025270E">
              <w:rPr>
                <w:rFonts w:ascii="Times New Roman" w:eastAsia="新細明體" w:hAnsi="Times New Roman" w:cs="Times New Roman"/>
                <w:sz w:val="22"/>
                <w:szCs w:val="22"/>
              </w:rPr>
              <w:t>117</w:t>
            </w:r>
            <w:proofErr w:type="gramStart"/>
            <w:r w:rsidRPr="0025270E">
              <w:rPr>
                <w:rFonts w:ascii="Times New Roman" w:eastAsia="新細明體" w:hAnsi="Times New Roman" w:cs="Times New Roman"/>
                <w:sz w:val="22"/>
                <w:szCs w:val="22"/>
              </w:rPr>
              <w:t>–</w:t>
            </w:r>
            <w:proofErr w:type="gramEnd"/>
            <w:r w:rsidRPr="0025270E">
              <w:rPr>
                <w:rFonts w:ascii="Times New Roman" w:eastAsia="新細明體" w:hAnsi="Times New Roman" w:cs="Times New Roman"/>
                <w:sz w:val="22"/>
                <w:szCs w:val="22"/>
              </w:rPr>
              <w:t>141</w:t>
            </w:r>
            <w:r w:rsidRPr="0025270E">
              <w:rPr>
                <w:rFonts w:ascii="Times New Roman" w:eastAsia="新細明體" w:hAnsi="Times New Roman" w:cs="Times New Roman"/>
                <w:sz w:val="22"/>
                <w:szCs w:val="22"/>
              </w:rPr>
              <w:t>）</w:t>
            </w:r>
          </w:p>
        </w:tc>
      </w:tr>
      <w:tr w:rsidR="00806790" w:rsidRPr="0025270E" w:rsidTr="004720AE">
        <w:trPr>
          <w:trHeight w:val="360"/>
        </w:trPr>
        <w:tc>
          <w:tcPr>
            <w:tcW w:w="1242" w:type="dxa"/>
            <w:vMerge/>
          </w:tcPr>
          <w:p w:rsidR="00806790" w:rsidRPr="0025270E" w:rsidRDefault="00806790" w:rsidP="00AA06D0">
            <w:pPr>
              <w:pStyle w:val="a7"/>
              <w:rPr>
                <w:rFonts w:ascii="Times New Roman" w:eastAsia="新細明體" w:hAnsi="Times New Roman" w:cs="Times New Roman"/>
                <w:sz w:val="22"/>
                <w:szCs w:val="22"/>
              </w:rPr>
            </w:pPr>
          </w:p>
        </w:tc>
        <w:tc>
          <w:tcPr>
            <w:tcW w:w="1503" w:type="dxa"/>
            <w:vMerge/>
            <w:vAlign w:val="center"/>
          </w:tcPr>
          <w:p w:rsidR="00806790" w:rsidRPr="0025270E" w:rsidRDefault="00806790" w:rsidP="00AA06D0">
            <w:pPr>
              <w:pStyle w:val="a7"/>
              <w:rPr>
                <w:rFonts w:ascii="Times New Roman" w:eastAsia="新細明體" w:hAnsi="Times New Roman" w:cs="Times New Roman"/>
                <w:sz w:val="22"/>
                <w:szCs w:val="22"/>
              </w:rPr>
            </w:pPr>
          </w:p>
        </w:tc>
        <w:tc>
          <w:tcPr>
            <w:tcW w:w="2679" w:type="dxa"/>
            <w:vMerge w:val="restart"/>
            <w:vAlign w:val="center"/>
          </w:tcPr>
          <w:p w:rsidR="00806790" w:rsidRPr="0025270E" w:rsidRDefault="00806790" w:rsidP="00AA06D0">
            <w:pPr>
              <w:pStyle w:val="a7"/>
              <w:rPr>
                <w:rFonts w:ascii="Times New Roman" w:eastAsia="新細明體" w:hAnsi="Times New Roman" w:cs="Times New Roman"/>
                <w:sz w:val="22"/>
                <w:szCs w:val="22"/>
              </w:rPr>
            </w:pPr>
            <w:r w:rsidRPr="0025270E">
              <w:rPr>
                <w:rFonts w:ascii="Times New Roman" w:eastAsia="新細明體" w:hAnsi="Times New Roman" w:cs="Times New Roman"/>
                <w:sz w:val="22"/>
                <w:szCs w:val="22"/>
              </w:rPr>
              <w:t>12</w:t>
            </w:r>
            <w:r w:rsidRPr="0025270E">
              <w:rPr>
                <w:rFonts w:ascii="Times New Roman" w:eastAsia="新細明體" w:hAnsi="Times New Roman" w:cs="Times New Roman"/>
                <w:sz w:val="22"/>
                <w:szCs w:val="22"/>
              </w:rPr>
              <w:t>、</w:t>
            </w:r>
            <w:proofErr w:type="gramStart"/>
            <w:r w:rsidRPr="0025270E">
              <w:rPr>
                <w:rFonts w:ascii="Times New Roman" w:eastAsia="新細明體" w:hAnsi="Times New Roman" w:cs="Times New Roman"/>
                <w:sz w:val="22"/>
                <w:szCs w:val="22"/>
              </w:rPr>
              <w:t>梵志品</w:t>
            </w:r>
            <w:proofErr w:type="gramEnd"/>
          </w:p>
        </w:tc>
        <w:tc>
          <w:tcPr>
            <w:tcW w:w="3862" w:type="dxa"/>
            <w:vMerge w:val="restart"/>
            <w:vAlign w:val="center"/>
          </w:tcPr>
          <w:p w:rsidR="00806790" w:rsidRPr="0025270E" w:rsidRDefault="00806790" w:rsidP="00AA06D0">
            <w:pPr>
              <w:pStyle w:val="a7"/>
              <w:rPr>
                <w:rFonts w:ascii="Times New Roman" w:eastAsia="新細明體" w:hAnsi="Times New Roman" w:cs="Times New Roman"/>
                <w:sz w:val="22"/>
                <w:szCs w:val="22"/>
              </w:rPr>
            </w:pPr>
            <w:r w:rsidRPr="0025270E">
              <w:rPr>
                <w:rFonts w:ascii="Times New Roman" w:eastAsia="新細明體" w:hAnsi="Times New Roman" w:cs="Times New Roman"/>
                <w:sz w:val="22"/>
                <w:szCs w:val="22"/>
              </w:rPr>
              <w:t>20</w:t>
            </w:r>
            <w:r w:rsidRPr="0025270E">
              <w:rPr>
                <w:rFonts w:ascii="Times New Roman" w:eastAsia="新細明體" w:hAnsi="Times New Roman" w:cs="Times New Roman"/>
                <w:sz w:val="22"/>
                <w:szCs w:val="22"/>
              </w:rPr>
              <w:t>經（</w:t>
            </w:r>
            <w:r w:rsidRPr="0025270E">
              <w:rPr>
                <w:rFonts w:ascii="Times New Roman" w:eastAsia="新細明體" w:hAnsi="Times New Roman" w:cs="Times New Roman"/>
                <w:sz w:val="22"/>
                <w:szCs w:val="22"/>
              </w:rPr>
              <w:t>142</w:t>
            </w:r>
            <w:proofErr w:type="gramStart"/>
            <w:r w:rsidRPr="0025270E">
              <w:rPr>
                <w:rFonts w:ascii="Times New Roman" w:eastAsia="新細明體" w:hAnsi="Times New Roman" w:cs="Times New Roman"/>
                <w:sz w:val="22"/>
                <w:szCs w:val="22"/>
              </w:rPr>
              <w:t>–</w:t>
            </w:r>
            <w:proofErr w:type="gramEnd"/>
            <w:r w:rsidRPr="0025270E">
              <w:rPr>
                <w:rFonts w:ascii="Times New Roman" w:eastAsia="新細明體" w:hAnsi="Times New Roman" w:cs="Times New Roman"/>
                <w:sz w:val="22"/>
                <w:szCs w:val="22"/>
              </w:rPr>
              <w:t>161</w:t>
            </w:r>
            <w:r w:rsidRPr="0025270E">
              <w:rPr>
                <w:rFonts w:ascii="Times New Roman" w:eastAsia="新細明體" w:hAnsi="Times New Roman" w:cs="Times New Roman"/>
                <w:sz w:val="22"/>
                <w:szCs w:val="22"/>
              </w:rPr>
              <w:t>）</w:t>
            </w:r>
          </w:p>
        </w:tc>
      </w:tr>
      <w:tr w:rsidR="00806790" w:rsidRPr="0025270E" w:rsidTr="004720AE">
        <w:trPr>
          <w:trHeight w:val="360"/>
        </w:trPr>
        <w:tc>
          <w:tcPr>
            <w:tcW w:w="1242" w:type="dxa"/>
            <w:vMerge/>
          </w:tcPr>
          <w:p w:rsidR="00806790" w:rsidRPr="0025270E" w:rsidRDefault="00806790" w:rsidP="00AA06D0">
            <w:pPr>
              <w:pStyle w:val="a7"/>
              <w:rPr>
                <w:rFonts w:ascii="Times New Roman" w:eastAsia="新細明體" w:hAnsi="Times New Roman" w:cs="Times New Roman"/>
                <w:sz w:val="22"/>
                <w:szCs w:val="22"/>
              </w:rPr>
            </w:pPr>
          </w:p>
        </w:tc>
        <w:tc>
          <w:tcPr>
            <w:tcW w:w="1503" w:type="dxa"/>
            <w:vMerge w:val="restart"/>
            <w:vAlign w:val="center"/>
          </w:tcPr>
          <w:p w:rsidR="00806790" w:rsidRPr="0025270E" w:rsidRDefault="00806790" w:rsidP="00AA06D0">
            <w:pPr>
              <w:pStyle w:val="a7"/>
              <w:rPr>
                <w:rFonts w:ascii="Times New Roman" w:eastAsia="新細明體" w:hAnsi="Times New Roman" w:cs="Times New Roman"/>
                <w:sz w:val="22"/>
                <w:szCs w:val="22"/>
              </w:rPr>
            </w:pPr>
            <w:r w:rsidRPr="0025270E">
              <w:rPr>
                <w:rFonts w:ascii="Times New Roman" w:eastAsia="新細明體" w:hAnsi="Times New Roman" w:cs="Times New Roman"/>
                <w:sz w:val="22"/>
                <w:szCs w:val="22"/>
              </w:rPr>
              <w:t>分別誦</w:t>
            </w:r>
          </w:p>
        </w:tc>
        <w:tc>
          <w:tcPr>
            <w:tcW w:w="2679" w:type="dxa"/>
            <w:vMerge/>
            <w:vAlign w:val="center"/>
          </w:tcPr>
          <w:p w:rsidR="00806790" w:rsidRPr="0025270E" w:rsidRDefault="00806790" w:rsidP="00AA06D0">
            <w:pPr>
              <w:pStyle w:val="a7"/>
              <w:rPr>
                <w:rFonts w:ascii="Times New Roman" w:eastAsia="新細明體" w:hAnsi="Times New Roman" w:cs="Times New Roman"/>
                <w:sz w:val="22"/>
                <w:szCs w:val="22"/>
              </w:rPr>
            </w:pPr>
          </w:p>
        </w:tc>
        <w:tc>
          <w:tcPr>
            <w:tcW w:w="3862" w:type="dxa"/>
            <w:vMerge/>
            <w:vAlign w:val="center"/>
          </w:tcPr>
          <w:p w:rsidR="00806790" w:rsidRPr="0025270E" w:rsidRDefault="00806790" w:rsidP="00AA06D0">
            <w:pPr>
              <w:pStyle w:val="a7"/>
              <w:rPr>
                <w:rFonts w:ascii="Times New Roman" w:eastAsia="新細明體" w:hAnsi="Times New Roman" w:cs="Times New Roman"/>
                <w:sz w:val="22"/>
                <w:szCs w:val="22"/>
              </w:rPr>
            </w:pPr>
          </w:p>
        </w:tc>
      </w:tr>
      <w:tr w:rsidR="00806790" w:rsidRPr="0025270E" w:rsidTr="004720AE">
        <w:tc>
          <w:tcPr>
            <w:tcW w:w="1242" w:type="dxa"/>
            <w:vMerge/>
          </w:tcPr>
          <w:p w:rsidR="00806790" w:rsidRPr="0025270E" w:rsidRDefault="00806790" w:rsidP="00AA06D0">
            <w:pPr>
              <w:pStyle w:val="a7"/>
              <w:rPr>
                <w:rFonts w:ascii="Times New Roman" w:eastAsia="新細明體" w:hAnsi="Times New Roman" w:cs="Times New Roman"/>
                <w:sz w:val="22"/>
                <w:szCs w:val="22"/>
              </w:rPr>
            </w:pPr>
          </w:p>
        </w:tc>
        <w:tc>
          <w:tcPr>
            <w:tcW w:w="1503" w:type="dxa"/>
            <w:vMerge/>
            <w:vAlign w:val="center"/>
          </w:tcPr>
          <w:p w:rsidR="00806790" w:rsidRPr="0025270E" w:rsidRDefault="00806790" w:rsidP="00AA06D0">
            <w:pPr>
              <w:pStyle w:val="a7"/>
              <w:rPr>
                <w:rFonts w:ascii="Times New Roman" w:eastAsia="新細明體" w:hAnsi="Times New Roman" w:cs="Times New Roman"/>
                <w:sz w:val="22"/>
                <w:szCs w:val="22"/>
              </w:rPr>
            </w:pPr>
          </w:p>
        </w:tc>
        <w:tc>
          <w:tcPr>
            <w:tcW w:w="2679" w:type="dxa"/>
            <w:vAlign w:val="center"/>
          </w:tcPr>
          <w:p w:rsidR="00806790" w:rsidRPr="0025270E" w:rsidRDefault="00806790" w:rsidP="00AA06D0">
            <w:pPr>
              <w:pStyle w:val="a7"/>
              <w:rPr>
                <w:rFonts w:ascii="Times New Roman" w:eastAsia="新細明體" w:hAnsi="Times New Roman" w:cs="Times New Roman"/>
                <w:sz w:val="22"/>
                <w:szCs w:val="22"/>
              </w:rPr>
            </w:pPr>
            <w:r w:rsidRPr="0025270E">
              <w:rPr>
                <w:rFonts w:ascii="Times New Roman" w:eastAsia="新細明體" w:hAnsi="Times New Roman" w:cs="Times New Roman"/>
                <w:sz w:val="22"/>
                <w:szCs w:val="22"/>
              </w:rPr>
              <w:t>13</w:t>
            </w:r>
            <w:r w:rsidRPr="0025270E">
              <w:rPr>
                <w:rFonts w:ascii="Times New Roman" w:eastAsia="新細明體" w:hAnsi="Times New Roman" w:cs="Times New Roman"/>
                <w:sz w:val="22"/>
                <w:szCs w:val="22"/>
              </w:rPr>
              <w:t>、根本分別品</w:t>
            </w:r>
          </w:p>
        </w:tc>
        <w:tc>
          <w:tcPr>
            <w:tcW w:w="3862" w:type="dxa"/>
            <w:vAlign w:val="center"/>
          </w:tcPr>
          <w:p w:rsidR="00806790" w:rsidRPr="0025270E" w:rsidRDefault="00806790" w:rsidP="00AA06D0">
            <w:pPr>
              <w:pStyle w:val="a7"/>
              <w:rPr>
                <w:rFonts w:ascii="Times New Roman" w:eastAsia="新細明體" w:hAnsi="Times New Roman" w:cs="Times New Roman"/>
                <w:sz w:val="22"/>
                <w:szCs w:val="22"/>
              </w:rPr>
            </w:pPr>
            <w:r w:rsidRPr="0025270E">
              <w:rPr>
                <w:rFonts w:ascii="Times New Roman" w:eastAsia="新細明體" w:hAnsi="Times New Roman" w:cs="Times New Roman"/>
                <w:sz w:val="22"/>
                <w:szCs w:val="22"/>
              </w:rPr>
              <w:t>10</w:t>
            </w:r>
            <w:r w:rsidRPr="0025270E">
              <w:rPr>
                <w:rFonts w:ascii="Times New Roman" w:eastAsia="新細明體" w:hAnsi="Times New Roman" w:cs="Times New Roman"/>
                <w:sz w:val="22"/>
                <w:szCs w:val="22"/>
              </w:rPr>
              <w:t>經（</w:t>
            </w:r>
            <w:r w:rsidRPr="0025270E">
              <w:rPr>
                <w:rFonts w:ascii="Times New Roman" w:eastAsia="新細明體" w:hAnsi="Times New Roman" w:cs="Times New Roman"/>
                <w:sz w:val="22"/>
                <w:szCs w:val="22"/>
              </w:rPr>
              <w:t>162</w:t>
            </w:r>
            <w:proofErr w:type="gramStart"/>
            <w:r w:rsidRPr="0025270E">
              <w:rPr>
                <w:rFonts w:ascii="Times New Roman" w:eastAsia="新細明體" w:hAnsi="Times New Roman" w:cs="Times New Roman"/>
                <w:sz w:val="22"/>
                <w:szCs w:val="22"/>
              </w:rPr>
              <w:t>–</w:t>
            </w:r>
            <w:proofErr w:type="gramEnd"/>
            <w:r w:rsidRPr="0025270E">
              <w:rPr>
                <w:rFonts w:ascii="Times New Roman" w:eastAsia="新細明體" w:hAnsi="Times New Roman" w:cs="Times New Roman"/>
                <w:sz w:val="22"/>
                <w:szCs w:val="22"/>
              </w:rPr>
              <w:t>171</w:t>
            </w:r>
            <w:r w:rsidRPr="0025270E">
              <w:rPr>
                <w:rFonts w:ascii="Times New Roman" w:eastAsia="新細明體" w:hAnsi="Times New Roman" w:cs="Times New Roman"/>
                <w:sz w:val="22"/>
                <w:szCs w:val="22"/>
              </w:rPr>
              <w:t>）</w:t>
            </w:r>
          </w:p>
        </w:tc>
      </w:tr>
      <w:tr w:rsidR="00806790" w:rsidRPr="0025270E" w:rsidTr="004720AE">
        <w:tc>
          <w:tcPr>
            <w:tcW w:w="1242" w:type="dxa"/>
            <w:vMerge/>
          </w:tcPr>
          <w:p w:rsidR="00806790" w:rsidRPr="0025270E" w:rsidRDefault="00806790" w:rsidP="00AA06D0">
            <w:pPr>
              <w:pStyle w:val="a7"/>
              <w:rPr>
                <w:rFonts w:ascii="Times New Roman" w:eastAsia="新細明體" w:hAnsi="Times New Roman" w:cs="Times New Roman"/>
                <w:sz w:val="22"/>
                <w:szCs w:val="22"/>
              </w:rPr>
            </w:pPr>
          </w:p>
        </w:tc>
        <w:tc>
          <w:tcPr>
            <w:tcW w:w="1503" w:type="dxa"/>
            <w:vMerge/>
            <w:vAlign w:val="center"/>
          </w:tcPr>
          <w:p w:rsidR="00806790" w:rsidRPr="0025270E" w:rsidRDefault="00806790" w:rsidP="00AA06D0">
            <w:pPr>
              <w:pStyle w:val="a7"/>
              <w:rPr>
                <w:rFonts w:ascii="Times New Roman" w:eastAsia="新細明體" w:hAnsi="Times New Roman" w:cs="Times New Roman"/>
                <w:sz w:val="22"/>
                <w:szCs w:val="22"/>
              </w:rPr>
            </w:pPr>
          </w:p>
        </w:tc>
        <w:tc>
          <w:tcPr>
            <w:tcW w:w="2679" w:type="dxa"/>
            <w:vAlign w:val="center"/>
          </w:tcPr>
          <w:p w:rsidR="00806790" w:rsidRPr="0025270E" w:rsidRDefault="00806790" w:rsidP="00AA06D0">
            <w:pPr>
              <w:pStyle w:val="a7"/>
              <w:rPr>
                <w:rFonts w:ascii="Times New Roman" w:eastAsia="新細明體" w:hAnsi="Times New Roman" w:cs="Times New Roman"/>
                <w:sz w:val="22"/>
                <w:szCs w:val="22"/>
              </w:rPr>
            </w:pPr>
            <w:r w:rsidRPr="0025270E">
              <w:rPr>
                <w:rFonts w:ascii="Times New Roman" w:eastAsia="新細明體" w:hAnsi="Times New Roman" w:cs="Times New Roman"/>
                <w:sz w:val="22"/>
                <w:szCs w:val="22"/>
              </w:rPr>
              <w:t>14</w:t>
            </w:r>
            <w:r w:rsidRPr="0025270E">
              <w:rPr>
                <w:rFonts w:ascii="Times New Roman" w:eastAsia="新細明體" w:hAnsi="Times New Roman" w:cs="Times New Roman"/>
                <w:sz w:val="22"/>
                <w:szCs w:val="22"/>
              </w:rPr>
              <w:t>、</w:t>
            </w:r>
            <w:proofErr w:type="gramStart"/>
            <w:r w:rsidRPr="0025270E">
              <w:rPr>
                <w:rFonts w:ascii="Times New Roman" w:eastAsia="新細明體" w:hAnsi="Times New Roman" w:cs="Times New Roman"/>
                <w:sz w:val="22"/>
                <w:szCs w:val="22"/>
              </w:rPr>
              <w:t>心品</w:t>
            </w:r>
            <w:proofErr w:type="gramEnd"/>
          </w:p>
        </w:tc>
        <w:tc>
          <w:tcPr>
            <w:tcW w:w="3862" w:type="dxa"/>
            <w:vAlign w:val="center"/>
          </w:tcPr>
          <w:p w:rsidR="00806790" w:rsidRPr="0025270E" w:rsidRDefault="00806790" w:rsidP="00AA06D0">
            <w:pPr>
              <w:pStyle w:val="a7"/>
              <w:rPr>
                <w:rFonts w:ascii="Times New Roman" w:eastAsia="新細明體" w:hAnsi="Times New Roman" w:cs="Times New Roman"/>
                <w:sz w:val="22"/>
                <w:szCs w:val="22"/>
              </w:rPr>
            </w:pPr>
            <w:r w:rsidRPr="0025270E">
              <w:rPr>
                <w:rFonts w:ascii="Times New Roman" w:eastAsia="新細明體" w:hAnsi="Times New Roman" w:cs="Times New Roman"/>
                <w:sz w:val="22"/>
                <w:szCs w:val="22"/>
              </w:rPr>
              <w:t>10</w:t>
            </w:r>
            <w:r w:rsidRPr="0025270E">
              <w:rPr>
                <w:rFonts w:ascii="Times New Roman" w:eastAsia="新細明體" w:hAnsi="Times New Roman" w:cs="Times New Roman"/>
                <w:sz w:val="22"/>
                <w:szCs w:val="22"/>
              </w:rPr>
              <w:t>經（</w:t>
            </w:r>
            <w:r w:rsidRPr="0025270E">
              <w:rPr>
                <w:rFonts w:ascii="Times New Roman" w:eastAsia="新細明體" w:hAnsi="Times New Roman" w:cs="Times New Roman"/>
                <w:sz w:val="22"/>
                <w:szCs w:val="22"/>
              </w:rPr>
              <w:t>172</w:t>
            </w:r>
            <w:proofErr w:type="gramStart"/>
            <w:r w:rsidRPr="0025270E">
              <w:rPr>
                <w:rFonts w:ascii="Times New Roman" w:eastAsia="新細明體" w:hAnsi="Times New Roman" w:cs="Times New Roman"/>
                <w:sz w:val="22"/>
                <w:szCs w:val="22"/>
              </w:rPr>
              <w:t>–</w:t>
            </w:r>
            <w:proofErr w:type="gramEnd"/>
            <w:r w:rsidRPr="0025270E">
              <w:rPr>
                <w:rFonts w:ascii="Times New Roman" w:eastAsia="新細明體" w:hAnsi="Times New Roman" w:cs="Times New Roman"/>
                <w:sz w:val="22"/>
                <w:szCs w:val="22"/>
              </w:rPr>
              <w:t>181</w:t>
            </w:r>
            <w:r w:rsidRPr="0025270E">
              <w:rPr>
                <w:rFonts w:ascii="Times New Roman" w:eastAsia="新細明體" w:hAnsi="Times New Roman" w:cs="Times New Roman"/>
                <w:sz w:val="22"/>
                <w:szCs w:val="22"/>
              </w:rPr>
              <w:t>）</w:t>
            </w:r>
          </w:p>
        </w:tc>
      </w:tr>
      <w:tr w:rsidR="00806790" w:rsidRPr="0025270E" w:rsidTr="00520DD1">
        <w:trPr>
          <w:trHeight w:val="253"/>
        </w:trPr>
        <w:tc>
          <w:tcPr>
            <w:tcW w:w="1242" w:type="dxa"/>
            <w:vMerge/>
          </w:tcPr>
          <w:p w:rsidR="00806790" w:rsidRPr="0025270E" w:rsidRDefault="00806790" w:rsidP="00AA06D0">
            <w:pPr>
              <w:pStyle w:val="a7"/>
              <w:rPr>
                <w:rFonts w:ascii="Times New Roman" w:eastAsia="新細明體" w:hAnsi="Times New Roman" w:cs="Times New Roman"/>
                <w:sz w:val="22"/>
                <w:szCs w:val="22"/>
              </w:rPr>
            </w:pPr>
          </w:p>
        </w:tc>
        <w:tc>
          <w:tcPr>
            <w:tcW w:w="1503" w:type="dxa"/>
            <w:vMerge/>
            <w:vAlign w:val="center"/>
          </w:tcPr>
          <w:p w:rsidR="00806790" w:rsidRPr="0025270E" w:rsidRDefault="00806790" w:rsidP="00AA06D0">
            <w:pPr>
              <w:pStyle w:val="a7"/>
              <w:rPr>
                <w:rFonts w:ascii="Times New Roman" w:eastAsia="新細明體" w:hAnsi="Times New Roman" w:cs="Times New Roman"/>
                <w:sz w:val="22"/>
                <w:szCs w:val="22"/>
              </w:rPr>
            </w:pPr>
          </w:p>
        </w:tc>
        <w:tc>
          <w:tcPr>
            <w:tcW w:w="2679" w:type="dxa"/>
            <w:vMerge w:val="restart"/>
            <w:vAlign w:val="center"/>
          </w:tcPr>
          <w:p w:rsidR="00806790" w:rsidRPr="0025270E" w:rsidRDefault="00806790" w:rsidP="00AA06D0">
            <w:pPr>
              <w:pStyle w:val="a7"/>
              <w:rPr>
                <w:rFonts w:ascii="Times New Roman" w:eastAsia="新細明體" w:hAnsi="Times New Roman" w:cs="Times New Roman"/>
                <w:sz w:val="22"/>
                <w:szCs w:val="22"/>
              </w:rPr>
            </w:pPr>
            <w:r w:rsidRPr="0025270E">
              <w:rPr>
                <w:rFonts w:ascii="Times New Roman" w:eastAsia="新細明體" w:hAnsi="Times New Roman" w:cs="Times New Roman"/>
                <w:sz w:val="22"/>
                <w:szCs w:val="22"/>
              </w:rPr>
              <w:t>15</w:t>
            </w:r>
            <w:r w:rsidRPr="0025270E">
              <w:rPr>
                <w:rFonts w:ascii="Times New Roman" w:eastAsia="新細明體" w:hAnsi="Times New Roman" w:cs="Times New Roman"/>
                <w:sz w:val="22"/>
                <w:szCs w:val="22"/>
              </w:rPr>
              <w:t>、</w:t>
            </w:r>
            <w:proofErr w:type="gramStart"/>
            <w:r w:rsidRPr="0025270E">
              <w:rPr>
                <w:rFonts w:ascii="Times New Roman" w:eastAsia="新細明體" w:hAnsi="Times New Roman" w:cs="Times New Roman"/>
                <w:sz w:val="22"/>
                <w:szCs w:val="22"/>
              </w:rPr>
              <w:t>雙品</w:t>
            </w:r>
            <w:proofErr w:type="gramEnd"/>
          </w:p>
        </w:tc>
        <w:tc>
          <w:tcPr>
            <w:tcW w:w="3862" w:type="dxa"/>
            <w:vMerge w:val="restart"/>
            <w:vAlign w:val="center"/>
          </w:tcPr>
          <w:p w:rsidR="00806790" w:rsidRPr="0025270E" w:rsidRDefault="00806790" w:rsidP="00AA06D0">
            <w:pPr>
              <w:pStyle w:val="a7"/>
              <w:rPr>
                <w:rFonts w:ascii="Times New Roman" w:eastAsia="新細明體" w:hAnsi="Times New Roman" w:cs="Times New Roman"/>
                <w:sz w:val="22"/>
                <w:szCs w:val="22"/>
              </w:rPr>
            </w:pPr>
            <w:r w:rsidRPr="0025270E">
              <w:rPr>
                <w:rFonts w:ascii="Times New Roman" w:eastAsia="新細明體" w:hAnsi="Times New Roman" w:cs="Times New Roman"/>
                <w:sz w:val="22"/>
                <w:szCs w:val="22"/>
              </w:rPr>
              <w:t>10</w:t>
            </w:r>
            <w:r w:rsidRPr="0025270E">
              <w:rPr>
                <w:rFonts w:ascii="Times New Roman" w:eastAsia="新細明體" w:hAnsi="Times New Roman" w:cs="Times New Roman"/>
                <w:sz w:val="22"/>
                <w:szCs w:val="22"/>
              </w:rPr>
              <w:t>經（</w:t>
            </w:r>
            <w:r w:rsidRPr="0025270E">
              <w:rPr>
                <w:rFonts w:ascii="Times New Roman" w:eastAsia="新細明體" w:hAnsi="Times New Roman" w:cs="Times New Roman"/>
                <w:sz w:val="22"/>
                <w:szCs w:val="22"/>
              </w:rPr>
              <w:t>182</w:t>
            </w:r>
            <w:proofErr w:type="gramStart"/>
            <w:r w:rsidRPr="0025270E">
              <w:rPr>
                <w:rFonts w:ascii="Times New Roman" w:eastAsia="新細明體" w:hAnsi="Times New Roman" w:cs="Times New Roman"/>
                <w:sz w:val="22"/>
                <w:szCs w:val="22"/>
              </w:rPr>
              <w:t>–</w:t>
            </w:r>
            <w:proofErr w:type="gramEnd"/>
            <w:r w:rsidRPr="0025270E">
              <w:rPr>
                <w:rFonts w:ascii="Times New Roman" w:eastAsia="新細明體" w:hAnsi="Times New Roman" w:cs="Times New Roman"/>
                <w:sz w:val="22"/>
                <w:szCs w:val="22"/>
              </w:rPr>
              <w:t>191</w:t>
            </w:r>
            <w:r w:rsidRPr="0025270E">
              <w:rPr>
                <w:rFonts w:ascii="Times New Roman" w:eastAsia="新細明體" w:hAnsi="Times New Roman" w:cs="Times New Roman"/>
                <w:sz w:val="22"/>
                <w:szCs w:val="22"/>
              </w:rPr>
              <w:t>）</w:t>
            </w:r>
          </w:p>
        </w:tc>
      </w:tr>
      <w:tr w:rsidR="00806790" w:rsidRPr="0025270E" w:rsidTr="00520DD1">
        <w:trPr>
          <w:trHeight w:val="253"/>
        </w:trPr>
        <w:tc>
          <w:tcPr>
            <w:tcW w:w="1242" w:type="dxa"/>
            <w:vMerge/>
          </w:tcPr>
          <w:p w:rsidR="00806790" w:rsidRPr="0025270E" w:rsidRDefault="00806790" w:rsidP="00AA06D0">
            <w:pPr>
              <w:pStyle w:val="a7"/>
              <w:rPr>
                <w:rFonts w:ascii="Times New Roman" w:eastAsia="新細明體" w:hAnsi="Times New Roman" w:cs="Times New Roman"/>
                <w:sz w:val="22"/>
                <w:szCs w:val="22"/>
              </w:rPr>
            </w:pPr>
          </w:p>
        </w:tc>
        <w:tc>
          <w:tcPr>
            <w:tcW w:w="1503" w:type="dxa"/>
            <w:vMerge w:val="restart"/>
            <w:vAlign w:val="center"/>
          </w:tcPr>
          <w:p w:rsidR="00806790" w:rsidRPr="0025270E" w:rsidRDefault="00806790" w:rsidP="00AA06D0">
            <w:pPr>
              <w:pStyle w:val="a7"/>
              <w:rPr>
                <w:rFonts w:ascii="Times New Roman" w:eastAsia="新細明體" w:hAnsi="Times New Roman" w:cs="Times New Roman"/>
                <w:sz w:val="22"/>
                <w:szCs w:val="22"/>
              </w:rPr>
            </w:pPr>
            <w:r w:rsidRPr="0025270E">
              <w:rPr>
                <w:rFonts w:ascii="Times New Roman" w:eastAsia="新細明體" w:hAnsi="Times New Roman" w:cs="Times New Roman"/>
                <w:sz w:val="22"/>
                <w:szCs w:val="22"/>
              </w:rPr>
              <w:t>後誦</w:t>
            </w:r>
          </w:p>
        </w:tc>
        <w:tc>
          <w:tcPr>
            <w:tcW w:w="2679" w:type="dxa"/>
            <w:vMerge/>
          </w:tcPr>
          <w:p w:rsidR="00806790" w:rsidRPr="0025270E" w:rsidRDefault="00806790" w:rsidP="00AA06D0">
            <w:pPr>
              <w:pStyle w:val="a7"/>
              <w:rPr>
                <w:rFonts w:ascii="Times New Roman" w:eastAsia="新細明體" w:hAnsi="Times New Roman" w:cs="Times New Roman"/>
                <w:sz w:val="22"/>
                <w:szCs w:val="22"/>
              </w:rPr>
            </w:pPr>
          </w:p>
        </w:tc>
        <w:tc>
          <w:tcPr>
            <w:tcW w:w="3862" w:type="dxa"/>
            <w:vMerge/>
          </w:tcPr>
          <w:p w:rsidR="00806790" w:rsidRPr="0025270E" w:rsidRDefault="00806790" w:rsidP="00AA06D0">
            <w:pPr>
              <w:pStyle w:val="a7"/>
              <w:rPr>
                <w:rFonts w:ascii="Times New Roman" w:eastAsia="新細明體" w:hAnsi="Times New Roman" w:cs="Times New Roman"/>
                <w:sz w:val="22"/>
                <w:szCs w:val="22"/>
              </w:rPr>
            </w:pPr>
          </w:p>
        </w:tc>
      </w:tr>
      <w:tr w:rsidR="00806790" w:rsidRPr="0025270E" w:rsidTr="004720AE">
        <w:tc>
          <w:tcPr>
            <w:tcW w:w="1242" w:type="dxa"/>
            <w:vMerge/>
          </w:tcPr>
          <w:p w:rsidR="00806790" w:rsidRPr="0025270E" w:rsidRDefault="00806790" w:rsidP="00AA06D0">
            <w:pPr>
              <w:pStyle w:val="a7"/>
              <w:rPr>
                <w:rFonts w:ascii="Times New Roman" w:eastAsia="新細明體" w:hAnsi="Times New Roman" w:cs="Times New Roman"/>
                <w:sz w:val="22"/>
                <w:szCs w:val="22"/>
              </w:rPr>
            </w:pPr>
          </w:p>
        </w:tc>
        <w:tc>
          <w:tcPr>
            <w:tcW w:w="1503" w:type="dxa"/>
            <w:vMerge/>
          </w:tcPr>
          <w:p w:rsidR="00806790" w:rsidRPr="0025270E" w:rsidRDefault="00806790" w:rsidP="00AA06D0">
            <w:pPr>
              <w:pStyle w:val="a7"/>
              <w:rPr>
                <w:rFonts w:ascii="Times New Roman" w:eastAsia="新細明體" w:hAnsi="Times New Roman" w:cs="Times New Roman"/>
                <w:sz w:val="22"/>
                <w:szCs w:val="22"/>
              </w:rPr>
            </w:pPr>
          </w:p>
        </w:tc>
        <w:tc>
          <w:tcPr>
            <w:tcW w:w="2679" w:type="dxa"/>
          </w:tcPr>
          <w:p w:rsidR="00806790" w:rsidRPr="0025270E" w:rsidRDefault="00806790" w:rsidP="00AA06D0">
            <w:pPr>
              <w:pStyle w:val="a7"/>
              <w:rPr>
                <w:rFonts w:ascii="Times New Roman" w:eastAsia="新細明體" w:hAnsi="Times New Roman" w:cs="Times New Roman"/>
                <w:sz w:val="22"/>
                <w:szCs w:val="22"/>
              </w:rPr>
            </w:pPr>
            <w:r w:rsidRPr="0025270E">
              <w:rPr>
                <w:rFonts w:ascii="Times New Roman" w:eastAsia="新細明體" w:hAnsi="Times New Roman" w:cs="Times New Roman"/>
                <w:sz w:val="22"/>
                <w:szCs w:val="22"/>
              </w:rPr>
              <w:t>16</w:t>
            </w:r>
            <w:r w:rsidRPr="0025270E">
              <w:rPr>
                <w:rFonts w:ascii="Times New Roman" w:eastAsia="新細明體" w:hAnsi="Times New Roman" w:cs="Times New Roman"/>
                <w:sz w:val="22"/>
                <w:szCs w:val="22"/>
              </w:rPr>
              <w:t>、</w:t>
            </w:r>
            <w:proofErr w:type="gramStart"/>
            <w:r w:rsidRPr="0025270E">
              <w:rPr>
                <w:rFonts w:ascii="Times New Roman" w:eastAsia="新細明體" w:hAnsi="Times New Roman" w:cs="Times New Roman"/>
                <w:sz w:val="22"/>
                <w:szCs w:val="22"/>
              </w:rPr>
              <w:t>大品</w:t>
            </w:r>
            <w:proofErr w:type="gramEnd"/>
          </w:p>
        </w:tc>
        <w:tc>
          <w:tcPr>
            <w:tcW w:w="3862" w:type="dxa"/>
          </w:tcPr>
          <w:p w:rsidR="00806790" w:rsidRPr="0025270E" w:rsidRDefault="00806790" w:rsidP="00AA06D0">
            <w:pPr>
              <w:pStyle w:val="a7"/>
              <w:rPr>
                <w:rFonts w:ascii="Times New Roman" w:eastAsia="新細明體" w:hAnsi="Times New Roman" w:cs="Times New Roman"/>
                <w:sz w:val="22"/>
                <w:szCs w:val="22"/>
              </w:rPr>
            </w:pPr>
            <w:r w:rsidRPr="0025270E">
              <w:rPr>
                <w:rFonts w:ascii="Times New Roman" w:eastAsia="新細明體" w:hAnsi="Times New Roman" w:cs="Times New Roman"/>
                <w:sz w:val="22"/>
                <w:szCs w:val="22"/>
              </w:rPr>
              <w:t>10</w:t>
            </w:r>
            <w:r w:rsidRPr="0025270E">
              <w:rPr>
                <w:rFonts w:ascii="Times New Roman" w:eastAsia="新細明體" w:hAnsi="Times New Roman" w:cs="Times New Roman"/>
                <w:sz w:val="22"/>
                <w:szCs w:val="22"/>
              </w:rPr>
              <w:t>經（</w:t>
            </w:r>
            <w:r w:rsidRPr="0025270E">
              <w:rPr>
                <w:rFonts w:ascii="Times New Roman" w:eastAsia="新細明體" w:hAnsi="Times New Roman" w:cs="Times New Roman"/>
                <w:sz w:val="22"/>
                <w:szCs w:val="22"/>
              </w:rPr>
              <w:t>192</w:t>
            </w:r>
            <w:proofErr w:type="gramStart"/>
            <w:r w:rsidRPr="0025270E">
              <w:rPr>
                <w:rFonts w:ascii="Times New Roman" w:eastAsia="新細明體" w:hAnsi="Times New Roman" w:cs="Times New Roman"/>
                <w:sz w:val="22"/>
                <w:szCs w:val="22"/>
              </w:rPr>
              <w:t>–</w:t>
            </w:r>
            <w:proofErr w:type="gramEnd"/>
            <w:r w:rsidRPr="0025270E">
              <w:rPr>
                <w:rFonts w:ascii="Times New Roman" w:eastAsia="新細明體" w:hAnsi="Times New Roman" w:cs="Times New Roman"/>
                <w:sz w:val="22"/>
                <w:szCs w:val="22"/>
              </w:rPr>
              <w:t>201</w:t>
            </w:r>
            <w:r w:rsidRPr="0025270E">
              <w:rPr>
                <w:rFonts w:ascii="Times New Roman" w:eastAsia="新細明體" w:hAnsi="Times New Roman" w:cs="Times New Roman"/>
                <w:sz w:val="22"/>
                <w:szCs w:val="22"/>
              </w:rPr>
              <w:t>）</w:t>
            </w:r>
          </w:p>
        </w:tc>
      </w:tr>
      <w:tr w:rsidR="00806790" w:rsidRPr="0025270E" w:rsidTr="004720AE">
        <w:tc>
          <w:tcPr>
            <w:tcW w:w="1242" w:type="dxa"/>
            <w:vMerge/>
          </w:tcPr>
          <w:p w:rsidR="00806790" w:rsidRPr="0025270E" w:rsidRDefault="00806790" w:rsidP="00AA06D0">
            <w:pPr>
              <w:pStyle w:val="a7"/>
              <w:rPr>
                <w:rFonts w:ascii="Times New Roman" w:eastAsia="新細明體" w:hAnsi="Times New Roman" w:cs="Times New Roman"/>
                <w:sz w:val="22"/>
                <w:szCs w:val="22"/>
              </w:rPr>
            </w:pPr>
          </w:p>
        </w:tc>
        <w:tc>
          <w:tcPr>
            <w:tcW w:w="1503" w:type="dxa"/>
            <w:vMerge/>
          </w:tcPr>
          <w:p w:rsidR="00806790" w:rsidRPr="0025270E" w:rsidRDefault="00806790" w:rsidP="00AA06D0">
            <w:pPr>
              <w:pStyle w:val="a7"/>
              <w:rPr>
                <w:rFonts w:ascii="Times New Roman" w:eastAsia="新細明體" w:hAnsi="Times New Roman" w:cs="Times New Roman"/>
                <w:sz w:val="22"/>
                <w:szCs w:val="22"/>
              </w:rPr>
            </w:pPr>
          </w:p>
        </w:tc>
        <w:tc>
          <w:tcPr>
            <w:tcW w:w="2679" w:type="dxa"/>
          </w:tcPr>
          <w:p w:rsidR="00806790" w:rsidRPr="0025270E" w:rsidRDefault="00806790" w:rsidP="00AA06D0">
            <w:pPr>
              <w:pStyle w:val="a7"/>
              <w:rPr>
                <w:rFonts w:ascii="Times New Roman" w:eastAsia="新細明體" w:hAnsi="Times New Roman" w:cs="Times New Roman"/>
                <w:sz w:val="22"/>
                <w:szCs w:val="22"/>
              </w:rPr>
            </w:pPr>
            <w:r w:rsidRPr="0025270E">
              <w:rPr>
                <w:rFonts w:ascii="Times New Roman" w:eastAsia="新細明體" w:hAnsi="Times New Roman" w:cs="Times New Roman"/>
                <w:sz w:val="22"/>
                <w:szCs w:val="22"/>
              </w:rPr>
              <w:t>17</w:t>
            </w:r>
            <w:r w:rsidRPr="0025270E">
              <w:rPr>
                <w:rFonts w:ascii="Times New Roman" w:eastAsia="新細明體" w:hAnsi="Times New Roman" w:cs="Times New Roman"/>
                <w:sz w:val="22"/>
                <w:szCs w:val="22"/>
              </w:rPr>
              <w:t>、哺利多品</w:t>
            </w:r>
          </w:p>
        </w:tc>
        <w:tc>
          <w:tcPr>
            <w:tcW w:w="3862" w:type="dxa"/>
          </w:tcPr>
          <w:p w:rsidR="00806790" w:rsidRPr="0025270E" w:rsidRDefault="00806790" w:rsidP="00AA06D0">
            <w:pPr>
              <w:pStyle w:val="a7"/>
              <w:rPr>
                <w:rFonts w:ascii="Times New Roman" w:eastAsia="新細明體" w:hAnsi="Times New Roman" w:cs="Times New Roman"/>
                <w:sz w:val="22"/>
                <w:szCs w:val="22"/>
              </w:rPr>
            </w:pPr>
            <w:r w:rsidRPr="0025270E">
              <w:rPr>
                <w:rFonts w:ascii="Times New Roman" w:eastAsia="新細明體" w:hAnsi="Times New Roman" w:cs="Times New Roman"/>
                <w:sz w:val="22"/>
                <w:szCs w:val="22"/>
              </w:rPr>
              <w:t>10</w:t>
            </w:r>
            <w:r w:rsidRPr="0025270E">
              <w:rPr>
                <w:rFonts w:ascii="Times New Roman" w:eastAsia="新細明體" w:hAnsi="Times New Roman" w:cs="Times New Roman"/>
                <w:sz w:val="22"/>
                <w:szCs w:val="22"/>
              </w:rPr>
              <w:t>經（</w:t>
            </w:r>
            <w:r w:rsidRPr="0025270E">
              <w:rPr>
                <w:rFonts w:ascii="Times New Roman" w:eastAsia="新細明體" w:hAnsi="Times New Roman" w:cs="Times New Roman"/>
                <w:sz w:val="22"/>
                <w:szCs w:val="22"/>
              </w:rPr>
              <w:t>202</w:t>
            </w:r>
            <w:proofErr w:type="gramStart"/>
            <w:r w:rsidRPr="0025270E">
              <w:rPr>
                <w:rFonts w:ascii="Times New Roman" w:eastAsia="新細明體" w:hAnsi="Times New Roman" w:cs="Times New Roman"/>
                <w:sz w:val="22"/>
                <w:szCs w:val="22"/>
              </w:rPr>
              <w:t>–</w:t>
            </w:r>
            <w:proofErr w:type="gramEnd"/>
            <w:r w:rsidRPr="0025270E">
              <w:rPr>
                <w:rFonts w:ascii="Times New Roman" w:eastAsia="新細明體" w:hAnsi="Times New Roman" w:cs="Times New Roman"/>
                <w:sz w:val="22"/>
                <w:szCs w:val="22"/>
              </w:rPr>
              <w:t>211</w:t>
            </w:r>
            <w:r w:rsidRPr="0025270E">
              <w:rPr>
                <w:rFonts w:ascii="Times New Roman" w:eastAsia="新細明體" w:hAnsi="Times New Roman" w:cs="Times New Roman"/>
                <w:sz w:val="22"/>
                <w:szCs w:val="22"/>
              </w:rPr>
              <w:t>）</w:t>
            </w:r>
          </w:p>
        </w:tc>
      </w:tr>
      <w:tr w:rsidR="00806790" w:rsidRPr="0025270E" w:rsidTr="004720AE">
        <w:tc>
          <w:tcPr>
            <w:tcW w:w="1242" w:type="dxa"/>
            <w:vMerge/>
          </w:tcPr>
          <w:p w:rsidR="00806790" w:rsidRPr="0025270E" w:rsidRDefault="00806790" w:rsidP="00AA06D0">
            <w:pPr>
              <w:pStyle w:val="a7"/>
              <w:rPr>
                <w:rFonts w:ascii="Times New Roman" w:eastAsia="新細明體" w:hAnsi="Times New Roman" w:cs="Times New Roman"/>
                <w:sz w:val="22"/>
                <w:szCs w:val="22"/>
              </w:rPr>
            </w:pPr>
          </w:p>
        </w:tc>
        <w:tc>
          <w:tcPr>
            <w:tcW w:w="1503" w:type="dxa"/>
            <w:vMerge/>
          </w:tcPr>
          <w:p w:rsidR="00806790" w:rsidRPr="0025270E" w:rsidRDefault="00806790" w:rsidP="00AA06D0">
            <w:pPr>
              <w:pStyle w:val="a7"/>
              <w:rPr>
                <w:rFonts w:ascii="Times New Roman" w:eastAsia="新細明體" w:hAnsi="Times New Roman" w:cs="Times New Roman"/>
                <w:sz w:val="22"/>
                <w:szCs w:val="22"/>
              </w:rPr>
            </w:pPr>
          </w:p>
        </w:tc>
        <w:tc>
          <w:tcPr>
            <w:tcW w:w="2679" w:type="dxa"/>
          </w:tcPr>
          <w:p w:rsidR="00806790" w:rsidRPr="0025270E" w:rsidRDefault="00806790" w:rsidP="00AA06D0">
            <w:pPr>
              <w:pStyle w:val="a7"/>
              <w:rPr>
                <w:rFonts w:ascii="Times New Roman" w:eastAsia="新細明體" w:hAnsi="Times New Roman" w:cs="Times New Roman"/>
                <w:sz w:val="22"/>
                <w:szCs w:val="22"/>
              </w:rPr>
            </w:pPr>
            <w:r w:rsidRPr="0025270E">
              <w:rPr>
                <w:rFonts w:ascii="Times New Roman" w:eastAsia="新細明體" w:hAnsi="Times New Roman" w:cs="Times New Roman"/>
                <w:sz w:val="22"/>
                <w:szCs w:val="22"/>
              </w:rPr>
              <w:t>18</w:t>
            </w:r>
            <w:r w:rsidRPr="0025270E">
              <w:rPr>
                <w:rFonts w:ascii="Times New Roman" w:eastAsia="新細明體" w:hAnsi="Times New Roman" w:cs="Times New Roman"/>
                <w:sz w:val="22"/>
                <w:szCs w:val="22"/>
              </w:rPr>
              <w:t>、</w:t>
            </w:r>
            <w:proofErr w:type="gramStart"/>
            <w:r w:rsidRPr="0025270E">
              <w:rPr>
                <w:rFonts w:ascii="Times New Roman" w:eastAsia="新細明體" w:hAnsi="Times New Roman" w:cs="Times New Roman"/>
                <w:sz w:val="22"/>
                <w:szCs w:val="22"/>
              </w:rPr>
              <w:t>例品</w:t>
            </w:r>
            <w:proofErr w:type="gramEnd"/>
          </w:p>
        </w:tc>
        <w:tc>
          <w:tcPr>
            <w:tcW w:w="3862" w:type="dxa"/>
          </w:tcPr>
          <w:p w:rsidR="00806790" w:rsidRPr="0025270E" w:rsidRDefault="00806790" w:rsidP="00AA06D0">
            <w:pPr>
              <w:pStyle w:val="a7"/>
              <w:rPr>
                <w:rFonts w:ascii="Times New Roman" w:eastAsia="新細明體" w:hAnsi="Times New Roman" w:cs="Times New Roman"/>
                <w:sz w:val="22"/>
                <w:szCs w:val="22"/>
              </w:rPr>
            </w:pPr>
            <w:r w:rsidRPr="0025270E">
              <w:rPr>
                <w:rFonts w:ascii="Times New Roman" w:eastAsia="新細明體" w:hAnsi="Times New Roman" w:cs="Times New Roman"/>
                <w:sz w:val="22"/>
                <w:szCs w:val="22"/>
              </w:rPr>
              <w:t>11</w:t>
            </w:r>
            <w:r w:rsidRPr="0025270E">
              <w:rPr>
                <w:rFonts w:ascii="Times New Roman" w:eastAsia="新細明體" w:hAnsi="Times New Roman" w:cs="Times New Roman"/>
                <w:sz w:val="22"/>
                <w:szCs w:val="22"/>
              </w:rPr>
              <w:t>經（</w:t>
            </w:r>
            <w:r w:rsidRPr="0025270E">
              <w:rPr>
                <w:rFonts w:ascii="Times New Roman" w:eastAsia="新細明體" w:hAnsi="Times New Roman" w:cs="Times New Roman"/>
                <w:sz w:val="22"/>
                <w:szCs w:val="22"/>
              </w:rPr>
              <w:t>212</w:t>
            </w:r>
            <w:proofErr w:type="gramStart"/>
            <w:r w:rsidRPr="0025270E">
              <w:rPr>
                <w:rFonts w:ascii="Times New Roman" w:eastAsia="新細明體" w:hAnsi="Times New Roman" w:cs="Times New Roman"/>
                <w:sz w:val="22"/>
                <w:szCs w:val="22"/>
              </w:rPr>
              <w:t>–</w:t>
            </w:r>
            <w:proofErr w:type="gramEnd"/>
            <w:r w:rsidRPr="0025270E">
              <w:rPr>
                <w:rFonts w:ascii="Times New Roman" w:eastAsia="新細明體" w:hAnsi="Times New Roman" w:cs="Times New Roman"/>
                <w:sz w:val="22"/>
                <w:szCs w:val="22"/>
              </w:rPr>
              <w:t>222</w:t>
            </w:r>
            <w:r w:rsidRPr="0025270E">
              <w:rPr>
                <w:rFonts w:ascii="Times New Roman" w:eastAsia="新細明體" w:hAnsi="Times New Roman" w:cs="Times New Roman"/>
                <w:sz w:val="22"/>
                <w:szCs w:val="22"/>
              </w:rPr>
              <w:t>）</w:t>
            </w:r>
          </w:p>
        </w:tc>
      </w:tr>
    </w:tbl>
    <w:p w:rsidR="00806790" w:rsidRPr="0025270E" w:rsidRDefault="00806790">
      <w:pPr>
        <w:pStyle w:val="a7"/>
        <w:rPr>
          <w:sz w:val="22"/>
          <w:szCs w:val="22"/>
        </w:rPr>
      </w:pPr>
    </w:p>
  </w:footnote>
  <w:footnote w:id="24">
    <w:p w:rsidR="00806790" w:rsidRPr="0025270E" w:rsidRDefault="00806790" w:rsidP="000939AF">
      <w:pPr>
        <w:pStyle w:val="a7"/>
        <w:rPr>
          <w:rFonts w:ascii="Times New Roman" w:hAnsi="Times New Roman" w:cs="Times New Roman"/>
          <w:sz w:val="22"/>
          <w:szCs w:val="22"/>
          <w:lang w:eastAsia="ja-JP"/>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lang w:eastAsia="ja-JP"/>
        </w:rPr>
        <w:t xml:space="preserve"> </w:t>
      </w:r>
      <w:r w:rsidRPr="0025270E">
        <w:rPr>
          <w:rFonts w:ascii="Times New Roman" w:hAnsi="Times New Roman" w:cs="Times New Roman"/>
          <w:sz w:val="22"/>
          <w:szCs w:val="22"/>
          <w:lang w:eastAsia="ja-JP"/>
        </w:rPr>
        <w:t>前田惠學《原始佛教聖典</w:t>
      </w:r>
      <w:r w:rsidRPr="0025270E">
        <w:rPr>
          <w:rFonts w:ascii="Times New Roman" w:eastAsia="MS Mincho" w:hAnsi="Times New Roman" w:cs="Times New Roman"/>
          <w:sz w:val="22"/>
          <w:szCs w:val="22"/>
          <w:lang w:eastAsia="ja-JP"/>
        </w:rPr>
        <w:t>の</w:t>
      </w:r>
      <w:r w:rsidRPr="0025270E">
        <w:rPr>
          <w:rFonts w:ascii="Times New Roman" w:hAnsi="Times New Roman" w:cs="Times New Roman"/>
          <w:sz w:val="22"/>
          <w:szCs w:val="22"/>
          <w:lang w:eastAsia="ja-JP"/>
        </w:rPr>
        <w:t>成立史研究》</w:t>
      </w:r>
      <w:r w:rsidRPr="0025270E">
        <w:rPr>
          <w:rFonts w:ascii="Times New Roman" w:hAnsi="Times New Roman" w:cs="Times New Roman"/>
          <w:sz w:val="22"/>
          <w:szCs w:val="22"/>
          <w:lang w:eastAsia="ja-JP"/>
        </w:rPr>
        <w:t>p.637–638</w:t>
      </w:r>
      <w:r w:rsidRPr="0025270E">
        <w:rPr>
          <w:rFonts w:ascii="Times New Roman" w:hAnsi="Times New Roman" w:cs="Times New Roman"/>
          <w:sz w:val="22"/>
          <w:szCs w:val="22"/>
          <w:lang w:eastAsia="ja-JP"/>
        </w:rPr>
        <w:t>：《中部》</w:t>
      </w:r>
      <w:r w:rsidRPr="0025270E">
        <w:rPr>
          <w:rFonts w:ascii="Times New Roman" w:hAnsi="Times New Roman" w:cs="Times New Roman" w:hint="eastAsia"/>
          <w:sz w:val="22"/>
          <w:szCs w:val="22"/>
          <w:lang w:eastAsia="ja-JP"/>
        </w:rPr>
        <w:t>152</w:t>
      </w:r>
      <w:r w:rsidRPr="0025270E">
        <w:rPr>
          <w:rFonts w:ascii="Times New Roman" w:hAnsi="Times New Roman" w:cs="Times New Roman" w:hint="eastAsia"/>
          <w:sz w:val="22"/>
          <w:szCs w:val="22"/>
          <w:lang w:eastAsia="ja-JP"/>
        </w:rPr>
        <w:t>經──</w:t>
      </w:r>
    </w:p>
    <w:p w:rsidR="00806790" w:rsidRPr="0025270E" w:rsidRDefault="00806790" w:rsidP="000939AF">
      <w:pPr>
        <w:pStyle w:val="a7"/>
        <w:ind w:leftChars="100" w:left="240"/>
        <w:rPr>
          <w:rFonts w:ascii="Times New Roman" w:hAnsi="Times New Roman" w:cs="Times New Roman"/>
          <w:b/>
          <w:sz w:val="22"/>
          <w:szCs w:val="22"/>
        </w:rPr>
      </w:pPr>
      <w:r w:rsidRPr="0025270E">
        <w:rPr>
          <w:rFonts w:ascii="Times New Roman" w:hAnsi="Times New Roman" w:cs="Times New Roman"/>
          <w:b/>
          <w:sz w:val="22"/>
          <w:szCs w:val="22"/>
        </w:rPr>
        <w:t>A</w:t>
      </w:r>
      <w:r w:rsidRPr="0025270E">
        <w:rPr>
          <w:rFonts w:ascii="Times New Roman" w:hAnsi="Times New Roman" w:cs="Times New Roman"/>
          <w:b/>
          <w:sz w:val="22"/>
          <w:szCs w:val="22"/>
        </w:rPr>
        <w:t>、</w:t>
      </w:r>
      <w:r w:rsidRPr="0025270E">
        <w:rPr>
          <w:rFonts w:ascii="Times New Roman" w:hAnsi="Times New Roman" w:cs="Times New Roman"/>
          <w:b/>
          <w:sz w:val="22"/>
          <w:szCs w:val="22"/>
        </w:rPr>
        <w:t>Mūlapa</w:t>
      </w:r>
      <w:r w:rsidRPr="0025270E">
        <w:rPr>
          <w:rFonts w:ascii="Cambria Math" w:hAnsi="Cambria Math" w:cs="Cambria Math"/>
          <w:b/>
          <w:sz w:val="22"/>
          <w:szCs w:val="22"/>
        </w:rPr>
        <w:t>ṇṇ</w:t>
      </w:r>
      <w:r w:rsidRPr="0025270E">
        <w:rPr>
          <w:rFonts w:ascii="Times New Roman" w:hAnsi="Times New Roman" w:cs="Times New Roman"/>
          <w:b/>
          <w:sz w:val="22"/>
          <w:szCs w:val="22"/>
        </w:rPr>
        <w:t xml:space="preserve">āsa </w:t>
      </w:r>
      <w:r w:rsidRPr="0025270E">
        <w:rPr>
          <w:rFonts w:ascii="Times New Roman" w:hAnsi="Times New Roman" w:cs="Times New Roman"/>
          <w:b/>
          <w:sz w:val="22"/>
          <w:szCs w:val="22"/>
        </w:rPr>
        <w:t>（根本</w:t>
      </w:r>
      <w:r w:rsidR="00A90FA6">
        <w:rPr>
          <w:rFonts w:ascii="Times New Roman" w:hAnsi="Times New Roman" w:cs="Times New Roman" w:hint="eastAsia"/>
          <w:b/>
          <w:sz w:val="22"/>
          <w:szCs w:val="22"/>
        </w:rPr>
        <w:t>50</w:t>
      </w:r>
      <w:r w:rsidRPr="0025270E">
        <w:rPr>
          <w:rFonts w:ascii="Times New Roman" w:hAnsi="Times New Roman" w:cs="Times New Roman"/>
          <w:b/>
          <w:sz w:val="22"/>
          <w:szCs w:val="22"/>
        </w:rPr>
        <w:t>經篇）</w:t>
      </w:r>
    </w:p>
    <w:p w:rsidR="00806790" w:rsidRPr="0025270E" w:rsidRDefault="00806790" w:rsidP="000939AF">
      <w:pPr>
        <w:pStyle w:val="a7"/>
        <w:ind w:leftChars="250" w:left="600"/>
        <w:rPr>
          <w:rFonts w:ascii="Times New Roman" w:hAnsi="Times New Roman" w:cs="Times New Roman"/>
          <w:sz w:val="22"/>
          <w:szCs w:val="22"/>
        </w:rPr>
      </w:pPr>
      <w:r w:rsidRPr="0025270E">
        <w:rPr>
          <w:rFonts w:ascii="Times New Roman" w:hAnsi="Times New Roman" w:cs="Times New Roman"/>
          <w:sz w:val="22"/>
          <w:szCs w:val="22"/>
        </w:rPr>
        <w:fldChar w:fldCharType="begin"/>
      </w:r>
      <w:r w:rsidRPr="0025270E">
        <w:rPr>
          <w:rFonts w:ascii="Times New Roman" w:hAnsi="Times New Roman" w:cs="Times New Roman"/>
          <w:sz w:val="22"/>
          <w:szCs w:val="22"/>
        </w:rPr>
        <w:instrText xml:space="preserve"> = 1 \* ROMAN </w:instrText>
      </w:r>
      <w:r w:rsidRPr="0025270E">
        <w:rPr>
          <w:rFonts w:ascii="Times New Roman" w:hAnsi="Times New Roman" w:cs="Times New Roman"/>
          <w:sz w:val="22"/>
          <w:szCs w:val="22"/>
        </w:rPr>
        <w:fldChar w:fldCharType="separate"/>
      </w:r>
      <w:r w:rsidRPr="0025270E">
        <w:rPr>
          <w:rFonts w:ascii="Times New Roman" w:hAnsi="Times New Roman" w:cs="Times New Roman"/>
          <w:noProof/>
          <w:sz w:val="22"/>
          <w:szCs w:val="22"/>
        </w:rPr>
        <w:t>I</w:t>
      </w:r>
      <w:r w:rsidRPr="0025270E">
        <w:rPr>
          <w:rFonts w:ascii="Times New Roman" w:hAnsi="Times New Roman" w:cs="Times New Roman"/>
          <w:sz w:val="22"/>
          <w:szCs w:val="22"/>
        </w:rPr>
        <w:fldChar w:fldCharType="end"/>
      </w:r>
      <w:r w:rsidRPr="0025270E">
        <w:rPr>
          <w:rFonts w:ascii="Times New Roman" w:hAnsi="Times New Roman" w:cs="Times New Roman"/>
          <w:sz w:val="22"/>
          <w:szCs w:val="22"/>
        </w:rPr>
        <w:t>、</w:t>
      </w:r>
      <w:r w:rsidRPr="0025270E">
        <w:rPr>
          <w:rFonts w:ascii="Times New Roman" w:hAnsi="Times New Roman" w:cs="Times New Roman"/>
          <w:sz w:val="22"/>
          <w:szCs w:val="22"/>
        </w:rPr>
        <w:t>Mūlapariyāyavagga</w:t>
      </w:r>
      <w:r w:rsidRPr="0025270E">
        <w:rPr>
          <w:rFonts w:ascii="Times New Roman" w:hAnsi="Times New Roman" w:cs="Times New Roman"/>
          <w:sz w:val="22"/>
          <w:szCs w:val="22"/>
        </w:rPr>
        <w:t>（根本</w:t>
      </w:r>
      <w:r w:rsidRPr="0025270E">
        <w:rPr>
          <w:rFonts w:ascii="Times New Roman" w:eastAsia="細明體" w:hAnsi="Times New Roman" w:cs="Times New Roman"/>
          <w:sz w:val="22"/>
          <w:szCs w:val="22"/>
        </w:rPr>
        <w:t>法門</w:t>
      </w:r>
      <w:r w:rsidRPr="0025270E">
        <w:rPr>
          <w:rFonts w:ascii="Times New Roman" w:hAnsi="Times New Roman" w:cs="Times New Roman"/>
          <w:sz w:val="22"/>
          <w:szCs w:val="22"/>
        </w:rPr>
        <w:t>品）</w:t>
      </w:r>
      <w:r w:rsidRPr="0025270E">
        <w:rPr>
          <w:rFonts w:ascii="Times New Roman" w:hAnsi="Times New Roman" w:cs="Times New Roman"/>
          <w:sz w:val="22"/>
          <w:szCs w:val="22"/>
        </w:rPr>
        <w:t>10</w:t>
      </w:r>
      <w:r w:rsidRPr="0025270E">
        <w:rPr>
          <w:rFonts w:ascii="Times New Roman" w:hAnsi="Times New Roman" w:cs="Times New Roman"/>
          <w:sz w:val="22"/>
          <w:szCs w:val="22"/>
        </w:rPr>
        <w:t>經</w:t>
      </w:r>
    </w:p>
    <w:p w:rsidR="00806790" w:rsidRPr="0025270E" w:rsidRDefault="00806790" w:rsidP="000939AF">
      <w:pPr>
        <w:pStyle w:val="a7"/>
        <w:ind w:leftChars="250" w:left="600"/>
        <w:rPr>
          <w:rFonts w:ascii="Times New Roman" w:hAnsi="Times New Roman" w:cs="Times New Roman"/>
          <w:sz w:val="22"/>
          <w:szCs w:val="22"/>
        </w:rPr>
      </w:pPr>
      <w:r w:rsidRPr="0025270E">
        <w:rPr>
          <w:rFonts w:ascii="Times New Roman" w:hAnsi="Times New Roman" w:cs="Times New Roman"/>
          <w:sz w:val="22"/>
          <w:szCs w:val="22"/>
        </w:rPr>
        <w:fldChar w:fldCharType="begin"/>
      </w:r>
      <w:r w:rsidRPr="0025270E">
        <w:rPr>
          <w:rFonts w:ascii="Times New Roman" w:hAnsi="Times New Roman" w:cs="Times New Roman"/>
          <w:sz w:val="22"/>
          <w:szCs w:val="22"/>
        </w:rPr>
        <w:instrText xml:space="preserve"> = 2 \* ROMAN </w:instrText>
      </w:r>
      <w:r w:rsidRPr="0025270E">
        <w:rPr>
          <w:rFonts w:ascii="Times New Roman" w:hAnsi="Times New Roman" w:cs="Times New Roman"/>
          <w:sz w:val="22"/>
          <w:szCs w:val="22"/>
        </w:rPr>
        <w:fldChar w:fldCharType="separate"/>
      </w:r>
      <w:r w:rsidRPr="0025270E">
        <w:rPr>
          <w:rFonts w:ascii="Times New Roman" w:hAnsi="Times New Roman" w:cs="Times New Roman"/>
          <w:noProof/>
          <w:sz w:val="22"/>
          <w:szCs w:val="22"/>
        </w:rPr>
        <w:t>II</w:t>
      </w:r>
      <w:r w:rsidRPr="0025270E">
        <w:rPr>
          <w:rFonts w:ascii="Times New Roman" w:hAnsi="Times New Roman" w:cs="Times New Roman"/>
          <w:sz w:val="22"/>
          <w:szCs w:val="22"/>
        </w:rPr>
        <w:fldChar w:fldCharType="end"/>
      </w:r>
      <w:r w:rsidRPr="0025270E">
        <w:rPr>
          <w:rFonts w:ascii="Times New Roman" w:hAnsi="Times New Roman" w:cs="Times New Roman"/>
          <w:sz w:val="22"/>
          <w:szCs w:val="22"/>
        </w:rPr>
        <w:t>、</w:t>
      </w:r>
      <w:r w:rsidRPr="0025270E">
        <w:rPr>
          <w:rFonts w:ascii="Times New Roman" w:hAnsi="Times New Roman" w:cs="Times New Roman"/>
          <w:sz w:val="22"/>
          <w:szCs w:val="22"/>
        </w:rPr>
        <w:t>Sīhanādavagga</w:t>
      </w:r>
      <w:r w:rsidRPr="0025270E">
        <w:rPr>
          <w:rFonts w:ascii="Times New Roman" w:hAnsi="Times New Roman" w:cs="Times New Roman"/>
          <w:sz w:val="22"/>
          <w:szCs w:val="22"/>
        </w:rPr>
        <w:t>（獅子吼品）</w:t>
      </w:r>
      <w:r w:rsidRPr="0025270E">
        <w:rPr>
          <w:rFonts w:ascii="Times New Roman" w:hAnsi="Times New Roman" w:cs="Times New Roman"/>
          <w:sz w:val="22"/>
          <w:szCs w:val="22"/>
        </w:rPr>
        <w:t>10</w:t>
      </w:r>
      <w:r w:rsidRPr="0025270E">
        <w:rPr>
          <w:rFonts w:ascii="Times New Roman" w:hAnsi="Times New Roman" w:cs="Times New Roman"/>
          <w:sz w:val="22"/>
          <w:szCs w:val="22"/>
        </w:rPr>
        <w:t>經</w:t>
      </w:r>
    </w:p>
    <w:p w:rsidR="00806790" w:rsidRPr="0025270E" w:rsidRDefault="00806790" w:rsidP="000939AF">
      <w:pPr>
        <w:pStyle w:val="a7"/>
        <w:ind w:leftChars="250" w:left="600"/>
        <w:rPr>
          <w:rFonts w:ascii="Times New Roman" w:hAnsi="Times New Roman" w:cs="Times New Roman"/>
          <w:sz w:val="22"/>
          <w:szCs w:val="22"/>
        </w:rPr>
      </w:pPr>
      <w:r w:rsidRPr="0025270E">
        <w:rPr>
          <w:rFonts w:ascii="Times New Roman" w:hAnsi="Times New Roman" w:cs="Times New Roman"/>
          <w:sz w:val="22"/>
          <w:szCs w:val="22"/>
        </w:rPr>
        <w:fldChar w:fldCharType="begin"/>
      </w:r>
      <w:r w:rsidRPr="0025270E">
        <w:rPr>
          <w:rFonts w:ascii="Times New Roman" w:hAnsi="Times New Roman" w:cs="Times New Roman"/>
          <w:sz w:val="22"/>
          <w:szCs w:val="22"/>
        </w:rPr>
        <w:instrText xml:space="preserve"> = 3 \* ROMAN </w:instrText>
      </w:r>
      <w:r w:rsidRPr="0025270E">
        <w:rPr>
          <w:rFonts w:ascii="Times New Roman" w:hAnsi="Times New Roman" w:cs="Times New Roman"/>
          <w:sz w:val="22"/>
          <w:szCs w:val="22"/>
        </w:rPr>
        <w:fldChar w:fldCharType="separate"/>
      </w:r>
      <w:r w:rsidRPr="0025270E">
        <w:rPr>
          <w:rFonts w:ascii="Times New Roman" w:hAnsi="Times New Roman" w:cs="Times New Roman"/>
          <w:noProof/>
          <w:sz w:val="22"/>
          <w:szCs w:val="22"/>
        </w:rPr>
        <w:t>III</w:t>
      </w:r>
      <w:r w:rsidRPr="0025270E">
        <w:rPr>
          <w:rFonts w:ascii="Times New Roman" w:hAnsi="Times New Roman" w:cs="Times New Roman"/>
          <w:sz w:val="22"/>
          <w:szCs w:val="22"/>
        </w:rPr>
        <w:fldChar w:fldCharType="end"/>
      </w:r>
      <w:r w:rsidRPr="0025270E">
        <w:rPr>
          <w:rFonts w:ascii="Times New Roman" w:hAnsi="Times New Roman" w:cs="Times New Roman"/>
          <w:sz w:val="22"/>
          <w:szCs w:val="22"/>
        </w:rPr>
        <w:t>、</w:t>
      </w:r>
      <w:r w:rsidRPr="0025270E">
        <w:rPr>
          <w:rFonts w:ascii="Times New Roman" w:hAnsi="Times New Roman" w:cs="Times New Roman"/>
          <w:sz w:val="22"/>
          <w:szCs w:val="22"/>
        </w:rPr>
        <w:t>Opammavagga</w:t>
      </w:r>
      <w:r w:rsidRPr="0025270E">
        <w:rPr>
          <w:rFonts w:ascii="Times New Roman" w:hAnsi="Times New Roman" w:cs="Times New Roman"/>
          <w:sz w:val="22"/>
          <w:szCs w:val="22"/>
        </w:rPr>
        <w:t>（譬喻品）</w:t>
      </w:r>
      <w:r w:rsidRPr="0025270E">
        <w:rPr>
          <w:rFonts w:ascii="Times New Roman" w:hAnsi="Times New Roman" w:cs="Times New Roman"/>
          <w:sz w:val="22"/>
          <w:szCs w:val="22"/>
        </w:rPr>
        <w:t>10</w:t>
      </w:r>
      <w:r w:rsidRPr="0025270E">
        <w:rPr>
          <w:rFonts w:ascii="Times New Roman" w:hAnsi="Times New Roman" w:cs="Times New Roman"/>
          <w:sz w:val="22"/>
          <w:szCs w:val="22"/>
        </w:rPr>
        <w:t>經</w:t>
      </w:r>
    </w:p>
    <w:p w:rsidR="00806790" w:rsidRPr="0025270E" w:rsidRDefault="00806790" w:rsidP="000939AF">
      <w:pPr>
        <w:pStyle w:val="a7"/>
        <w:ind w:leftChars="250" w:left="600"/>
        <w:rPr>
          <w:rFonts w:ascii="Times New Roman" w:hAnsi="Times New Roman" w:cs="Times New Roman"/>
          <w:sz w:val="22"/>
          <w:szCs w:val="22"/>
        </w:rPr>
      </w:pPr>
      <w:r w:rsidRPr="0025270E">
        <w:rPr>
          <w:rFonts w:ascii="Times New Roman" w:hAnsi="Times New Roman" w:cs="Times New Roman"/>
          <w:sz w:val="22"/>
          <w:szCs w:val="22"/>
        </w:rPr>
        <w:fldChar w:fldCharType="begin"/>
      </w:r>
      <w:r w:rsidRPr="0025270E">
        <w:rPr>
          <w:rFonts w:ascii="Times New Roman" w:hAnsi="Times New Roman" w:cs="Times New Roman"/>
          <w:sz w:val="22"/>
          <w:szCs w:val="22"/>
        </w:rPr>
        <w:instrText xml:space="preserve"> = 4 \* ROMAN </w:instrText>
      </w:r>
      <w:r w:rsidRPr="0025270E">
        <w:rPr>
          <w:rFonts w:ascii="Times New Roman" w:hAnsi="Times New Roman" w:cs="Times New Roman"/>
          <w:sz w:val="22"/>
          <w:szCs w:val="22"/>
        </w:rPr>
        <w:fldChar w:fldCharType="separate"/>
      </w:r>
      <w:r w:rsidRPr="0025270E">
        <w:rPr>
          <w:rFonts w:ascii="Times New Roman" w:hAnsi="Times New Roman" w:cs="Times New Roman"/>
          <w:noProof/>
          <w:sz w:val="22"/>
          <w:szCs w:val="22"/>
        </w:rPr>
        <w:t>IV</w:t>
      </w:r>
      <w:r w:rsidRPr="0025270E">
        <w:rPr>
          <w:rFonts w:ascii="Times New Roman" w:hAnsi="Times New Roman" w:cs="Times New Roman"/>
          <w:sz w:val="22"/>
          <w:szCs w:val="22"/>
        </w:rPr>
        <w:fldChar w:fldCharType="end"/>
      </w:r>
      <w:r w:rsidRPr="0025270E">
        <w:rPr>
          <w:rFonts w:ascii="Times New Roman" w:hAnsi="Times New Roman" w:cs="Times New Roman"/>
          <w:sz w:val="22"/>
          <w:szCs w:val="22"/>
        </w:rPr>
        <w:t>、</w:t>
      </w:r>
      <w:r w:rsidRPr="0025270E">
        <w:rPr>
          <w:rFonts w:ascii="Times New Roman" w:hAnsi="Times New Roman" w:cs="Times New Roman"/>
          <w:sz w:val="22"/>
          <w:szCs w:val="22"/>
        </w:rPr>
        <w:t>Mahāyamakavagga</w:t>
      </w:r>
      <w:r w:rsidRPr="0025270E">
        <w:rPr>
          <w:rFonts w:ascii="Times New Roman" w:hAnsi="Times New Roman" w:cs="Times New Roman"/>
          <w:sz w:val="22"/>
          <w:szCs w:val="22"/>
        </w:rPr>
        <w:t>（雙大品）</w:t>
      </w:r>
      <w:r w:rsidRPr="0025270E">
        <w:rPr>
          <w:rFonts w:ascii="Times New Roman" w:hAnsi="Times New Roman" w:cs="Times New Roman"/>
          <w:sz w:val="22"/>
          <w:szCs w:val="22"/>
        </w:rPr>
        <w:t>10</w:t>
      </w:r>
      <w:r w:rsidRPr="0025270E">
        <w:rPr>
          <w:rFonts w:ascii="Times New Roman" w:hAnsi="Times New Roman" w:cs="Times New Roman"/>
          <w:sz w:val="22"/>
          <w:szCs w:val="22"/>
        </w:rPr>
        <w:t>經</w:t>
      </w:r>
    </w:p>
    <w:p w:rsidR="00806790" w:rsidRPr="0025270E" w:rsidRDefault="00806790" w:rsidP="000939AF">
      <w:pPr>
        <w:pStyle w:val="a7"/>
        <w:ind w:leftChars="250" w:left="600"/>
        <w:rPr>
          <w:rFonts w:ascii="Times New Roman" w:hAnsi="Times New Roman" w:cs="Times New Roman"/>
          <w:sz w:val="22"/>
          <w:szCs w:val="22"/>
        </w:rPr>
      </w:pPr>
      <w:r w:rsidRPr="0025270E">
        <w:rPr>
          <w:rFonts w:ascii="Times New Roman" w:hAnsi="Times New Roman" w:cs="Times New Roman"/>
          <w:sz w:val="22"/>
          <w:szCs w:val="22"/>
        </w:rPr>
        <w:fldChar w:fldCharType="begin"/>
      </w:r>
      <w:r w:rsidRPr="0025270E">
        <w:rPr>
          <w:rFonts w:ascii="Times New Roman" w:hAnsi="Times New Roman" w:cs="Times New Roman"/>
          <w:sz w:val="22"/>
          <w:szCs w:val="22"/>
        </w:rPr>
        <w:instrText xml:space="preserve"> = 5 \* ROMAN </w:instrText>
      </w:r>
      <w:r w:rsidRPr="0025270E">
        <w:rPr>
          <w:rFonts w:ascii="Times New Roman" w:hAnsi="Times New Roman" w:cs="Times New Roman"/>
          <w:sz w:val="22"/>
          <w:szCs w:val="22"/>
        </w:rPr>
        <w:fldChar w:fldCharType="separate"/>
      </w:r>
      <w:r w:rsidRPr="0025270E">
        <w:rPr>
          <w:rFonts w:ascii="Times New Roman" w:hAnsi="Times New Roman" w:cs="Times New Roman"/>
          <w:noProof/>
          <w:sz w:val="22"/>
          <w:szCs w:val="22"/>
        </w:rPr>
        <w:t>V</w:t>
      </w:r>
      <w:r w:rsidRPr="0025270E">
        <w:rPr>
          <w:rFonts w:ascii="Times New Roman" w:hAnsi="Times New Roman" w:cs="Times New Roman"/>
          <w:sz w:val="22"/>
          <w:szCs w:val="22"/>
        </w:rPr>
        <w:fldChar w:fldCharType="end"/>
      </w:r>
      <w:r w:rsidRPr="0025270E">
        <w:rPr>
          <w:rFonts w:ascii="Times New Roman" w:hAnsi="Times New Roman" w:cs="Times New Roman"/>
          <w:sz w:val="22"/>
          <w:szCs w:val="22"/>
        </w:rPr>
        <w:t>、</w:t>
      </w:r>
      <w:r w:rsidRPr="0025270E">
        <w:rPr>
          <w:rFonts w:ascii="Times New Roman" w:hAnsi="Times New Roman" w:cs="Times New Roman"/>
          <w:sz w:val="22"/>
          <w:szCs w:val="22"/>
        </w:rPr>
        <w:t>Cū</w:t>
      </w:r>
      <w:r w:rsidRPr="0025270E">
        <w:rPr>
          <w:rFonts w:ascii="Cambria Math" w:hAnsi="Cambria Math" w:cs="Cambria Math"/>
          <w:sz w:val="22"/>
          <w:szCs w:val="22"/>
        </w:rPr>
        <w:t>ḷ</w:t>
      </w:r>
      <w:r w:rsidRPr="0025270E">
        <w:rPr>
          <w:rFonts w:ascii="Times New Roman" w:hAnsi="Times New Roman" w:cs="Times New Roman"/>
          <w:sz w:val="22"/>
          <w:szCs w:val="22"/>
        </w:rPr>
        <w:t>ayamakavagga</w:t>
      </w:r>
      <w:r w:rsidRPr="0025270E">
        <w:rPr>
          <w:rFonts w:ascii="Times New Roman" w:hAnsi="Times New Roman" w:cs="Times New Roman"/>
          <w:sz w:val="22"/>
          <w:szCs w:val="22"/>
        </w:rPr>
        <w:t>（雙小品）</w:t>
      </w:r>
      <w:r w:rsidRPr="0025270E">
        <w:rPr>
          <w:rFonts w:ascii="Times New Roman" w:hAnsi="Times New Roman" w:cs="Times New Roman"/>
          <w:sz w:val="22"/>
          <w:szCs w:val="22"/>
        </w:rPr>
        <w:t>10</w:t>
      </w:r>
      <w:r w:rsidRPr="0025270E">
        <w:rPr>
          <w:rFonts w:ascii="Times New Roman" w:hAnsi="Times New Roman" w:cs="Times New Roman"/>
          <w:sz w:val="22"/>
          <w:szCs w:val="22"/>
        </w:rPr>
        <w:t>經</w:t>
      </w:r>
    </w:p>
    <w:p w:rsidR="00806790" w:rsidRPr="0025270E" w:rsidRDefault="00806790" w:rsidP="000939AF">
      <w:pPr>
        <w:pStyle w:val="a7"/>
        <w:ind w:leftChars="100" w:left="240"/>
        <w:rPr>
          <w:rFonts w:ascii="Times New Roman" w:hAnsi="Times New Roman" w:cs="Times New Roman"/>
          <w:b/>
          <w:sz w:val="22"/>
          <w:szCs w:val="22"/>
        </w:rPr>
      </w:pPr>
      <w:r w:rsidRPr="0025270E">
        <w:rPr>
          <w:rFonts w:ascii="Times New Roman" w:hAnsi="Times New Roman" w:cs="Times New Roman"/>
          <w:b/>
          <w:sz w:val="22"/>
          <w:szCs w:val="22"/>
        </w:rPr>
        <w:t>B</w:t>
      </w:r>
      <w:r w:rsidRPr="0025270E">
        <w:rPr>
          <w:rFonts w:ascii="Times New Roman" w:hAnsi="Times New Roman" w:cs="Times New Roman"/>
          <w:b/>
          <w:sz w:val="22"/>
          <w:szCs w:val="22"/>
        </w:rPr>
        <w:t>、</w:t>
      </w:r>
      <w:r w:rsidRPr="0025270E">
        <w:rPr>
          <w:rFonts w:ascii="Times New Roman" w:hAnsi="Times New Roman" w:cs="Times New Roman"/>
          <w:b/>
          <w:sz w:val="22"/>
          <w:szCs w:val="22"/>
        </w:rPr>
        <w:t>Majjhimapa</w:t>
      </w:r>
      <w:r w:rsidRPr="0025270E">
        <w:rPr>
          <w:rFonts w:ascii="Cambria Math" w:hAnsi="Cambria Math" w:cs="Cambria Math"/>
          <w:b/>
          <w:sz w:val="22"/>
          <w:szCs w:val="22"/>
        </w:rPr>
        <w:t>ṇṇ</w:t>
      </w:r>
      <w:r w:rsidRPr="0025270E">
        <w:rPr>
          <w:rFonts w:ascii="Times New Roman" w:hAnsi="Times New Roman" w:cs="Times New Roman"/>
          <w:b/>
          <w:sz w:val="22"/>
          <w:szCs w:val="22"/>
        </w:rPr>
        <w:t xml:space="preserve">āsa </w:t>
      </w:r>
      <w:r w:rsidRPr="0025270E">
        <w:rPr>
          <w:rFonts w:ascii="Times New Roman" w:hAnsi="Times New Roman" w:cs="Times New Roman"/>
          <w:b/>
          <w:sz w:val="22"/>
          <w:szCs w:val="22"/>
        </w:rPr>
        <w:t>（中分</w:t>
      </w:r>
      <w:r w:rsidR="00A90FA6">
        <w:rPr>
          <w:rFonts w:ascii="Times New Roman" w:hAnsi="Times New Roman" w:cs="Times New Roman" w:hint="eastAsia"/>
          <w:b/>
          <w:sz w:val="22"/>
          <w:szCs w:val="22"/>
        </w:rPr>
        <w:t>50</w:t>
      </w:r>
      <w:r w:rsidRPr="0025270E">
        <w:rPr>
          <w:rFonts w:ascii="Times New Roman" w:hAnsi="Times New Roman" w:cs="Times New Roman"/>
          <w:b/>
          <w:sz w:val="22"/>
          <w:szCs w:val="22"/>
        </w:rPr>
        <w:t>經篇）</w:t>
      </w:r>
      <w:r w:rsidRPr="0025270E">
        <w:rPr>
          <w:rFonts w:ascii="Times New Roman" w:hAnsi="Times New Roman" w:cs="Times New Roman" w:hint="eastAsia"/>
          <w:b/>
          <w:sz w:val="22"/>
          <w:szCs w:val="22"/>
        </w:rPr>
        <w:t xml:space="preserve"> </w:t>
      </w:r>
    </w:p>
    <w:p w:rsidR="00806790" w:rsidRPr="0025270E" w:rsidRDefault="00806790" w:rsidP="000939AF">
      <w:pPr>
        <w:pStyle w:val="a7"/>
        <w:ind w:leftChars="250" w:left="600"/>
        <w:rPr>
          <w:rFonts w:ascii="Times New Roman" w:hAnsi="Times New Roman" w:cs="Times New Roman"/>
          <w:sz w:val="22"/>
          <w:szCs w:val="22"/>
        </w:rPr>
      </w:pPr>
      <w:r w:rsidRPr="0025270E">
        <w:rPr>
          <w:rFonts w:ascii="Times New Roman" w:hAnsi="Times New Roman" w:cs="Times New Roman"/>
          <w:sz w:val="22"/>
          <w:szCs w:val="22"/>
        </w:rPr>
        <w:fldChar w:fldCharType="begin"/>
      </w:r>
      <w:r w:rsidRPr="0025270E">
        <w:rPr>
          <w:rFonts w:ascii="Times New Roman" w:hAnsi="Times New Roman" w:cs="Times New Roman"/>
          <w:sz w:val="22"/>
          <w:szCs w:val="22"/>
        </w:rPr>
        <w:instrText xml:space="preserve"> = 1 \* ROMAN </w:instrText>
      </w:r>
      <w:r w:rsidRPr="0025270E">
        <w:rPr>
          <w:rFonts w:ascii="Times New Roman" w:hAnsi="Times New Roman" w:cs="Times New Roman"/>
          <w:sz w:val="22"/>
          <w:szCs w:val="22"/>
        </w:rPr>
        <w:fldChar w:fldCharType="separate"/>
      </w:r>
      <w:r w:rsidRPr="0025270E">
        <w:rPr>
          <w:rFonts w:ascii="Times New Roman" w:hAnsi="Times New Roman" w:cs="Times New Roman"/>
          <w:noProof/>
          <w:sz w:val="22"/>
          <w:szCs w:val="22"/>
        </w:rPr>
        <w:t>I</w:t>
      </w:r>
      <w:r w:rsidRPr="0025270E">
        <w:rPr>
          <w:rFonts w:ascii="Times New Roman" w:hAnsi="Times New Roman" w:cs="Times New Roman"/>
          <w:sz w:val="22"/>
          <w:szCs w:val="22"/>
        </w:rPr>
        <w:fldChar w:fldCharType="end"/>
      </w:r>
      <w:r w:rsidRPr="0025270E">
        <w:rPr>
          <w:rFonts w:ascii="Times New Roman" w:hAnsi="Times New Roman" w:cs="Times New Roman"/>
          <w:sz w:val="22"/>
          <w:szCs w:val="22"/>
        </w:rPr>
        <w:t>、</w:t>
      </w:r>
      <w:r w:rsidRPr="0025270E">
        <w:rPr>
          <w:rFonts w:ascii="Times New Roman" w:hAnsi="Times New Roman" w:cs="Times New Roman"/>
          <w:sz w:val="22"/>
          <w:szCs w:val="22"/>
        </w:rPr>
        <w:t>Gahapativagga</w:t>
      </w:r>
      <w:r w:rsidRPr="0025270E">
        <w:rPr>
          <w:rFonts w:ascii="Times New Roman" w:hAnsi="Times New Roman" w:cs="Times New Roman"/>
          <w:sz w:val="22"/>
          <w:szCs w:val="22"/>
        </w:rPr>
        <w:t>（居士品）</w:t>
      </w:r>
      <w:r w:rsidRPr="0025270E">
        <w:rPr>
          <w:rFonts w:ascii="Times New Roman" w:hAnsi="Times New Roman" w:cs="Times New Roman"/>
          <w:sz w:val="22"/>
          <w:szCs w:val="22"/>
        </w:rPr>
        <w:t>10</w:t>
      </w:r>
      <w:r w:rsidRPr="0025270E">
        <w:rPr>
          <w:rFonts w:ascii="Times New Roman" w:hAnsi="Times New Roman" w:cs="Times New Roman"/>
          <w:sz w:val="22"/>
          <w:szCs w:val="22"/>
        </w:rPr>
        <w:t>經</w:t>
      </w:r>
    </w:p>
    <w:p w:rsidR="00806790" w:rsidRPr="0025270E" w:rsidRDefault="00806790" w:rsidP="000939AF">
      <w:pPr>
        <w:pStyle w:val="a7"/>
        <w:ind w:leftChars="250" w:left="600"/>
        <w:rPr>
          <w:rFonts w:ascii="Times New Roman" w:hAnsi="Times New Roman" w:cs="Times New Roman"/>
          <w:sz w:val="22"/>
          <w:szCs w:val="22"/>
        </w:rPr>
      </w:pPr>
      <w:r w:rsidRPr="0025270E">
        <w:rPr>
          <w:rFonts w:ascii="Times New Roman" w:hAnsi="Times New Roman" w:cs="Times New Roman"/>
          <w:sz w:val="22"/>
          <w:szCs w:val="22"/>
        </w:rPr>
        <w:fldChar w:fldCharType="begin"/>
      </w:r>
      <w:r w:rsidRPr="0025270E">
        <w:rPr>
          <w:rFonts w:ascii="Times New Roman" w:hAnsi="Times New Roman" w:cs="Times New Roman"/>
          <w:sz w:val="22"/>
          <w:szCs w:val="22"/>
        </w:rPr>
        <w:instrText xml:space="preserve"> = 2 \* ROMAN </w:instrText>
      </w:r>
      <w:r w:rsidRPr="0025270E">
        <w:rPr>
          <w:rFonts w:ascii="Times New Roman" w:hAnsi="Times New Roman" w:cs="Times New Roman"/>
          <w:sz w:val="22"/>
          <w:szCs w:val="22"/>
        </w:rPr>
        <w:fldChar w:fldCharType="separate"/>
      </w:r>
      <w:r w:rsidRPr="0025270E">
        <w:rPr>
          <w:rFonts w:ascii="Times New Roman" w:hAnsi="Times New Roman" w:cs="Times New Roman"/>
          <w:noProof/>
          <w:sz w:val="22"/>
          <w:szCs w:val="22"/>
        </w:rPr>
        <w:t>II</w:t>
      </w:r>
      <w:r w:rsidRPr="0025270E">
        <w:rPr>
          <w:rFonts w:ascii="Times New Roman" w:hAnsi="Times New Roman" w:cs="Times New Roman"/>
          <w:sz w:val="22"/>
          <w:szCs w:val="22"/>
        </w:rPr>
        <w:fldChar w:fldCharType="end"/>
      </w:r>
      <w:r w:rsidRPr="0025270E">
        <w:rPr>
          <w:rFonts w:ascii="Times New Roman" w:hAnsi="Times New Roman" w:cs="Times New Roman"/>
          <w:sz w:val="22"/>
          <w:szCs w:val="22"/>
        </w:rPr>
        <w:t>、</w:t>
      </w:r>
      <w:r w:rsidRPr="0025270E">
        <w:rPr>
          <w:rFonts w:ascii="Times New Roman" w:hAnsi="Times New Roman" w:cs="Times New Roman"/>
          <w:sz w:val="22"/>
          <w:szCs w:val="22"/>
        </w:rPr>
        <w:t>Bhikkhuvagga</w:t>
      </w:r>
      <w:r w:rsidRPr="0025270E">
        <w:rPr>
          <w:rFonts w:ascii="Times New Roman" w:hAnsi="Times New Roman" w:cs="Times New Roman"/>
          <w:sz w:val="22"/>
          <w:szCs w:val="22"/>
        </w:rPr>
        <w:t>（比丘品）</w:t>
      </w:r>
      <w:r w:rsidRPr="0025270E">
        <w:rPr>
          <w:rFonts w:ascii="Times New Roman" w:hAnsi="Times New Roman" w:cs="Times New Roman"/>
          <w:sz w:val="22"/>
          <w:szCs w:val="22"/>
        </w:rPr>
        <w:t>10</w:t>
      </w:r>
      <w:r w:rsidRPr="0025270E">
        <w:rPr>
          <w:rFonts w:ascii="Times New Roman" w:hAnsi="Times New Roman" w:cs="Times New Roman"/>
          <w:sz w:val="22"/>
          <w:szCs w:val="22"/>
        </w:rPr>
        <w:t>經</w:t>
      </w:r>
    </w:p>
    <w:p w:rsidR="00806790" w:rsidRPr="0025270E" w:rsidRDefault="00806790" w:rsidP="000939AF">
      <w:pPr>
        <w:pStyle w:val="a7"/>
        <w:ind w:leftChars="250" w:left="600"/>
        <w:rPr>
          <w:rFonts w:ascii="Times New Roman" w:hAnsi="Times New Roman" w:cs="Times New Roman"/>
          <w:sz w:val="22"/>
          <w:szCs w:val="22"/>
        </w:rPr>
      </w:pPr>
      <w:r w:rsidRPr="0025270E">
        <w:rPr>
          <w:rFonts w:ascii="Times New Roman" w:hAnsi="Times New Roman" w:cs="Times New Roman"/>
          <w:sz w:val="22"/>
          <w:szCs w:val="22"/>
        </w:rPr>
        <w:fldChar w:fldCharType="begin"/>
      </w:r>
      <w:r w:rsidRPr="0025270E">
        <w:rPr>
          <w:rFonts w:ascii="Times New Roman" w:hAnsi="Times New Roman" w:cs="Times New Roman"/>
          <w:sz w:val="22"/>
          <w:szCs w:val="22"/>
        </w:rPr>
        <w:instrText xml:space="preserve"> = 3 \* ROMAN </w:instrText>
      </w:r>
      <w:r w:rsidRPr="0025270E">
        <w:rPr>
          <w:rFonts w:ascii="Times New Roman" w:hAnsi="Times New Roman" w:cs="Times New Roman"/>
          <w:sz w:val="22"/>
          <w:szCs w:val="22"/>
        </w:rPr>
        <w:fldChar w:fldCharType="separate"/>
      </w:r>
      <w:r w:rsidRPr="0025270E">
        <w:rPr>
          <w:rFonts w:ascii="Times New Roman" w:hAnsi="Times New Roman" w:cs="Times New Roman"/>
          <w:noProof/>
          <w:sz w:val="22"/>
          <w:szCs w:val="22"/>
        </w:rPr>
        <w:t>III</w:t>
      </w:r>
      <w:r w:rsidRPr="0025270E">
        <w:rPr>
          <w:rFonts w:ascii="Times New Roman" w:hAnsi="Times New Roman" w:cs="Times New Roman"/>
          <w:sz w:val="22"/>
          <w:szCs w:val="22"/>
        </w:rPr>
        <w:fldChar w:fldCharType="end"/>
      </w:r>
      <w:r w:rsidRPr="0025270E">
        <w:rPr>
          <w:rFonts w:ascii="Times New Roman" w:hAnsi="Times New Roman" w:cs="Times New Roman"/>
          <w:sz w:val="22"/>
          <w:szCs w:val="22"/>
        </w:rPr>
        <w:t>、</w:t>
      </w:r>
      <w:r w:rsidRPr="0025270E">
        <w:rPr>
          <w:rFonts w:ascii="Times New Roman" w:hAnsi="Times New Roman" w:cs="Times New Roman"/>
          <w:sz w:val="22"/>
          <w:szCs w:val="22"/>
        </w:rPr>
        <w:t>Paribbājakavagga</w:t>
      </w:r>
      <w:r w:rsidRPr="0025270E">
        <w:rPr>
          <w:rFonts w:ascii="Times New Roman" w:hAnsi="Times New Roman" w:cs="Times New Roman"/>
          <w:sz w:val="22"/>
          <w:szCs w:val="22"/>
        </w:rPr>
        <w:t>（出家品）</w:t>
      </w:r>
      <w:r w:rsidRPr="0025270E">
        <w:rPr>
          <w:rFonts w:ascii="Times New Roman" w:hAnsi="Times New Roman" w:cs="Times New Roman"/>
          <w:sz w:val="22"/>
          <w:szCs w:val="22"/>
        </w:rPr>
        <w:t>10</w:t>
      </w:r>
      <w:r w:rsidRPr="0025270E">
        <w:rPr>
          <w:rFonts w:ascii="Times New Roman" w:hAnsi="Times New Roman" w:cs="Times New Roman"/>
          <w:sz w:val="22"/>
          <w:szCs w:val="22"/>
        </w:rPr>
        <w:t>經</w:t>
      </w:r>
    </w:p>
    <w:p w:rsidR="00806790" w:rsidRPr="0025270E" w:rsidRDefault="00806790" w:rsidP="000939AF">
      <w:pPr>
        <w:pStyle w:val="a7"/>
        <w:ind w:leftChars="250" w:left="600"/>
        <w:rPr>
          <w:rFonts w:ascii="Times New Roman" w:hAnsi="Times New Roman" w:cs="Times New Roman"/>
          <w:sz w:val="22"/>
          <w:szCs w:val="22"/>
        </w:rPr>
      </w:pPr>
      <w:r w:rsidRPr="0025270E">
        <w:rPr>
          <w:rFonts w:ascii="Times New Roman" w:hAnsi="Times New Roman" w:cs="Times New Roman"/>
          <w:sz w:val="22"/>
          <w:szCs w:val="22"/>
        </w:rPr>
        <w:fldChar w:fldCharType="begin"/>
      </w:r>
      <w:r w:rsidRPr="0025270E">
        <w:rPr>
          <w:rFonts w:ascii="Times New Roman" w:hAnsi="Times New Roman" w:cs="Times New Roman"/>
          <w:sz w:val="22"/>
          <w:szCs w:val="22"/>
        </w:rPr>
        <w:instrText xml:space="preserve"> = 4 \* ROMAN </w:instrText>
      </w:r>
      <w:r w:rsidRPr="0025270E">
        <w:rPr>
          <w:rFonts w:ascii="Times New Roman" w:hAnsi="Times New Roman" w:cs="Times New Roman"/>
          <w:sz w:val="22"/>
          <w:szCs w:val="22"/>
        </w:rPr>
        <w:fldChar w:fldCharType="separate"/>
      </w:r>
      <w:r w:rsidRPr="0025270E">
        <w:rPr>
          <w:rFonts w:ascii="Times New Roman" w:hAnsi="Times New Roman" w:cs="Times New Roman"/>
          <w:noProof/>
          <w:sz w:val="22"/>
          <w:szCs w:val="22"/>
        </w:rPr>
        <w:t>IV</w:t>
      </w:r>
      <w:r w:rsidRPr="0025270E">
        <w:rPr>
          <w:rFonts w:ascii="Times New Roman" w:hAnsi="Times New Roman" w:cs="Times New Roman"/>
          <w:sz w:val="22"/>
          <w:szCs w:val="22"/>
        </w:rPr>
        <w:fldChar w:fldCharType="end"/>
      </w:r>
      <w:r w:rsidRPr="0025270E">
        <w:rPr>
          <w:rFonts w:ascii="Times New Roman" w:hAnsi="Times New Roman" w:cs="Times New Roman"/>
          <w:sz w:val="22"/>
          <w:szCs w:val="22"/>
        </w:rPr>
        <w:t>、</w:t>
      </w:r>
      <w:r w:rsidRPr="0025270E">
        <w:rPr>
          <w:rFonts w:ascii="Times New Roman" w:hAnsi="Times New Roman" w:cs="Times New Roman"/>
          <w:sz w:val="22"/>
          <w:szCs w:val="22"/>
        </w:rPr>
        <w:t>Rājavagga</w:t>
      </w:r>
      <w:r w:rsidRPr="0025270E">
        <w:rPr>
          <w:rFonts w:ascii="Times New Roman" w:hAnsi="Times New Roman" w:cs="Times New Roman"/>
          <w:sz w:val="22"/>
          <w:szCs w:val="22"/>
        </w:rPr>
        <w:t>（王品）</w:t>
      </w:r>
      <w:r w:rsidRPr="0025270E">
        <w:rPr>
          <w:rFonts w:ascii="Times New Roman" w:hAnsi="Times New Roman" w:cs="Times New Roman"/>
          <w:sz w:val="22"/>
          <w:szCs w:val="22"/>
        </w:rPr>
        <w:t>10</w:t>
      </w:r>
      <w:r w:rsidRPr="0025270E">
        <w:rPr>
          <w:rFonts w:ascii="Times New Roman" w:hAnsi="Times New Roman" w:cs="Times New Roman"/>
          <w:sz w:val="22"/>
          <w:szCs w:val="22"/>
        </w:rPr>
        <w:t>經</w:t>
      </w:r>
    </w:p>
    <w:p w:rsidR="00806790" w:rsidRPr="0025270E" w:rsidRDefault="00806790" w:rsidP="000939AF">
      <w:pPr>
        <w:pStyle w:val="a7"/>
        <w:ind w:leftChars="250" w:left="600"/>
        <w:rPr>
          <w:rFonts w:ascii="Times New Roman" w:hAnsi="Times New Roman" w:cs="Times New Roman"/>
          <w:sz w:val="22"/>
          <w:szCs w:val="22"/>
        </w:rPr>
      </w:pPr>
      <w:r w:rsidRPr="0025270E">
        <w:rPr>
          <w:rFonts w:ascii="Times New Roman" w:hAnsi="Times New Roman" w:cs="Times New Roman"/>
          <w:sz w:val="22"/>
          <w:szCs w:val="22"/>
        </w:rPr>
        <w:fldChar w:fldCharType="begin"/>
      </w:r>
      <w:r w:rsidRPr="0025270E">
        <w:rPr>
          <w:rFonts w:ascii="Times New Roman" w:hAnsi="Times New Roman" w:cs="Times New Roman"/>
          <w:sz w:val="22"/>
          <w:szCs w:val="22"/>
        </w:rPr>
        <w:instrText xml:space="preserve"> = 5 \* ROMAN </w:instrText>
      </w:r>
      <w:r w:rsidRPr="0025270E">
        <w:rPr>
          <w:rFonts w:ascii="Times New Roman" w:hAnsi="Times New Roman" w:cs="Times New Roman"/>
          <w:sz w:val="22"/>
          <w:szCs w:val="22"/>
        </w:rPr>
        <w:fldChar w:fldCharType="separate"/>
      </w:r>
      <w:r w:rsidRPr="0025270E">
        <w:rPr>
          <w:rFonts w:ascii="Times New Roman" w:hAnsi="Times New Roman" w:cs="Times New Roman"/>
          <w:noProof/>
          <w:sz w:val="22"/>
          <w:szCs w:val="22"/>
        </w:rPr>
        <w:t>V</w:t>
      </w:r>
      <w:r w:rsidRPr="0025270E">
        <w:rPr>
          <w:rFonts w:ascii="Times New Roman" w:hAnsi="Times New Roman" w:cs="Times New Roman"/>
          <w:sz w:val="22"/>
          <w:szCs w:val="22"/>
        </w:rPr>
        <w:fldChar w:fldCharType="end"/>
      </w:r>
      <w:r w:rsidRPr="0025270E">
        <w:rPr>
          <w:rFonts w:ascii="Times New Roman" w:hAnsi="Times New Roman" w:cs="Times New Roman"/>
          <w:sz w:val="22"/>
          <w:szCs w:val="22"/>
        </w:rPr>
        <w:t>、</w:t>
      </w:r>
      <w:r w:rsidRPr="0025270E">
        <w:rPr>
          <w:rFonts w:ascii="Times New Roman" w:hAnsi="Times New Roman" w:cs="Times New Roman"/>
          <w:sz w:val="22"/>
          <w:szCs w:val="22"/>
        </w:rPr>
        <w:t>Brāhama</w:t>
      </w:r>
      <w:r w:rsidRPr="0025270E">
        <w:rPr>
          <w:rFonts w:ascii="Cambria Math" w:hAnsi="Cambria Math" w:cs="Cambria Math"/>
          <w:sz w:val="22"/>
          <w:szCs w:val="22"/>
        </w:rPr>
        <w:t>ṇ</w:t>
      </w:r>
      <w:r w:rsidRPr="0025270E">
        <w:rPr>
          <w:rFonts w:ascii="Times New Roman" w:hAnsi="Times New Roman" w:cs="Times New Roman"/>
          <w:sz w:val="22"/>
          <w:szCs w:val="22"/>
        </w:rPr>
        <w:t>avagga</w:t>
      </w:r>
      <w:r w:rsidRPr="0025270E">
        <w:rPr>
          <w:rFonts w:ascii="Times New Roman" w:hAnsi="Times New Roman" w:cs="Times New Roman"/>
          <w:sz w:val="22"/>
          <w:szCs w:val="22"/>
        </w:rPr>
        <w:t>（婆羅門品）</w:t>
      </w:r>
      <w:r w:rsidRPr="0025270E">
        <w:rPr>
          <w:rFonts w:ascii="Times New Roman" w:hAnsi="Times New Roman" w:cs="Times New Roman"/>
          <w:sz w:val="22"/>
          <w:szCs w:val="22"/>
        </w:rPr>
        <w:t>10</w:t>
      </w:r>
      <w:r w:rsidRPr="0025270E">
        <w:rPr>
          <w:rFonts w:ascii="Times New Roman" w:hAnsi="Times New Roman" w:cs="Times New Roman"/>
          <w:sz w:val="22"/>
          <w:szCs w:val="22"/>
        </w:rPr>
        <w:t>經</w:t>
      </w:r>
    </w:p>
    <w:p w:rsidR="00806790" w:rsidRPr="0025270E" w:rsidRDefault="00806790" w:rsidP="000939AF">
      <w:pPr>
        <w:pStyle w:val="a7"/>
        <w:ind w:leftChars="100" w:left="240"/>
        <w:rPr>
          <w:rFonts w:ascii="Times New Roman" w:hAnsi="Times New Roman" w:cs="Times New Roman"/>
          <w:b/>
          <w:sz w:val="22"/>
          <w:szCs w:val="22"/>
        </w:rPr>
      </w:pPr>
      <w:r w:rsidRPr="0025270E">
        <w:rPr>
          <w:rFonts w:ascii="Times New Roman" w:hAnsi="Times New Roman" w:cs="Times New Roman"/>
          <w:b/>
          <w:sz w:val="22"/>
          <w:szCs w:val="22"/>
        </w:rPr>
        <w:t>C</w:t>
      </w:r>
      <w:r w:rsidRPr="0025270E">
        <w:rPr>
          <w:rFonts w:ascii="Times New Roman" w:hAnsi="Times New Roman" w:cs="Times New Roman"/>
          <w:b/>
          <w:sz w:val="22"/>
          <w:szCs w:val="22"/>
        </w:rPr>
        <w:t>、</w:t>
      </w:r>
      <w:r w:rsidRPr="0025270E">
        <w:rPr>
          <w:rFonts w:ascii="Times New Roman" w:hAnsi="Times New Roman" w:cs="Times New Roman"/>
          <w:b/>
          <w:sz w:val="22"/>
          <w:szCs w:val="22"/>
        </w:rPr>
        <w:t>Uparipa</w:t>
      </w:r>
      <w:r w:rsidRPr="0025270E">
        <w:rPr>
          <w:rFonts w:ascii="Cambria Math" w:hAnsi="Cambria Math" w:cs="Cambria Math"/>
          <w:b/>
          <w:sz w:val="22"/>
          <w:szCs w:val="22"/>
        </w:rPr>
        <w:t>ṇṇ</w:t>
      </w:r>
      <w:r w:rsidRPr="0025270E">
        <w:rPr>
          <w:rFonts w:ascii="Times New Roman" w:hAnsi="Times New Roman" w:cs="Times New Roman"/>
          <w:b/>
          <w:sz w:val="22"/>
          <w:szCs w:val="22"/>
        </w:rPr>
        <w:t xml:space="preserve">āsa </w:t>
      </w:r>
      <w:r w:rsidRPr="0025270E">
        <w:rPr>
          <w:rFonts w:ascii="Times New Roman" w:hAnsi="Times New Roman" w:cs="Times New Roman"/>
          <w:b/>
          <w:sz w:val="22"/>
          <w:szCs w:val="22"/>
        </w:rPr>
        <w:t>（後分</w:t>
      </w:r>
      <w:r w:rsidR="00A90FA6">
        <w:rPr>
          <w:rFonts w:ascii="Times New Roman" w:hAnsi="Times New Roman" w:cs="Times New Roman" w:hint="eastAsia"/>
          <w:b/>
          <w:sz w:val="22"/>
          <w:szCs w:val="22"/>
        </w:rPr>
        <w:t>50</w:t>
      </w:r>
      <w:r w:rsidRPr="0025270E">
        <w:rPr>
          <w:rFonts w:ascii="Times New Roman" w:hAnsi="Times New Roman" w:cs="Times New Roman"/>
          <w:b/>
          <w:sz w:val="22"/>
          <w:szCs w:val="22"/>
        </w:rPr>
        <w:t>經篇）</w:t>
      </w:r>
    </w:p>
    <w:p w:rsidR="00806790" w:rsidRPr="0025270E" w:rsidRDefault="00806790" w:rsidP="000939AF">
      <w:pPr>
        <w:pStyle w:val="a7"/>
        <w:ind w:leftChars="250" w:left="600"/>
        <w:rPr>
          <w:rFonts w:ascii="Times New Roman" w:hAnsi="Times New Roman" w:cs="Times New Roman"/>
          <w:sz w:val="22"/>
          <w:szCs w:val="22"/>
        </w:rPr>
      </w:pPr>
      <w:r w:rsidRPr="0025270E">
        <w:rPr>
          <w:rFonts w:ascii="Times New Roman" w:hAnsi="Times New Roman" w:cs="Times New Roman"/>
          <w:sz w:val="22"/>
          <w:szCs w:val="22"/>
        </w:rPr>
        <w:fldChar w:fldCharType="begin"/>
      </w:r>
      <w:r w:rsidRPr="0025270E">
        <w:rPr>
          <w:rFonts w:ascii="Times New Roman" w:hAnsi="Times New Roman" w:cs="Times New Roman"/>
          <w:sz w:val="22"/>
          <w:szCs w:val="22"/>
        </w:rPr>
        <w:instrText xml:space="preserve"> = 1 \* ROMAN </w:instrText>
      </w:r>
      <w:r w:rsidRPr="0025270E">
        <w:rPr>
          <w:rFonts w:ascii="Times New Roman" w:hAnsi="Times New Roman" w:cs="Times New Roman"/>
          <w:sz w:val="22"/>
          <w:szCs w:val="22"/>
        </w:rPr>
        <w:fldChar w:fldCharType="separate"/>
      </w:r>
      <w:r w:rsidRPr="0025270E">
        <w:rPr>
          <w:rFonts w:ascii="Times New Roman" w:hAnsi="Times New Roman" w:cs="Times New Roman"/>
          <w:noProof/>
          <w:sz w:val="22"/>
          <w:szCs w:val="22"/>
        </w:rPr>
        <w:t>I</w:t>
      </w:r>
      <w:r w:rsidRPr="0025270E">
        <w:rPr>
          <w:rFonts w:ascii="Times New Roman" w:hAnsi="Times New Roman" w:cs="Times New Roman"/>
          <w:sz w:val="22"/>
          <w:szCs w:val="22"/>
        </w:rPr>
        <w:fldChar w:fldCharType="end"/>
      </w:r>
      <w:r w:rsidRPr="0025270E">
        <w:rPr>
          <w:rFonts w:ascii="Times New Roman" w:hAnsi="Times New Roman" w:cs="Times New Roman"/>
          <w:sz w:val="22"/>
          <w:szCs w:val="22"/>
        </w:rPr>
        <w:t>、</w:t>
      </w:r>
      <w:r w:rsidRPr="0025270E">
        <w:rPr>
          <w:rFonts w:ascii="Times New Roman" w:hAnsi="Times New Roman" w:cs="Times New Roman"/>
          <w:sz w:val="22"/>
          <w:szCs w:val="22"/>
        </w:rPr>
        <w:t>Devadahavagga</w:t>
      </w:r>
      <w:r w:rsidRPr="0025270E">
        <w:rPr>
          <w:rFonts w:ascii="Times New Roman" w:hAnsi="Times New Roman" w:cs="Times New Roman"/>
          <w:sz w:val="22"/>
          <w:szCs w:val="22"/>
        </w:rPr>
        <w:t>（天臂品）</w:t>
      </w:r>
      <w:r w:rsidRPr="0025270E">
        <w:rPr>
          <w:rFonts w:ascii="Times New Roman" w:hAnsi="Times New Roman" w:cs="Times New Roman"/>
          <w:sz w:val="22"/>
          <w:szCs w:val="22"/>
        </w:rPr>
        <w:t>10</w:t>
      </w:r>
      <w:r w:rsidRPr="0025270E">
        <w:rPr>
          <w:rFonts w:ascii="Times New Roman" w:hAnsi="Times New Roman" w:cs="Times New Roman"/>
          <w:sz w:val="22"/>
          <w:szCs w:val="22"/>
        </w:rPr>
        <w:t>經</w:t>
      </w:r>
    </w:p>
    <w:p w:rsidR="00806790" w:rsidRPr="0025270E" w:rsidRDefault="00806790" w:rsidP="000939AF">
      <w:pPr>
        <w:pStyle w:val="a7"/>
        <w:ind w:leftChars="250" w:left="600"/>
        <w:rPr>
          <w:rFonts w:ascii="Times New Roman" w:hAnsi="Times New Roman" w:cs="Times New Roman"/>
          <w:sz w:val="22"/>
          <w:szCs w:val="22"/>
        </w:rPr>
      </w:pPr>
      <w:r w:rsidRPr="0025270E">
        <w:rPr>
          <w:rFonts w:ascii="Times New Roman" w:hAnsi="Times New Roman" w:cs="Times New Roman"/>
          <w:sz w:val="22"/>
          <w:szCs w:val="22"/>
        </w:rPr>
        <w:fldChar w:fldCharType="begin"/>
      </w:r>
      <w:r w:rsidRPr="0025270E">
        <w:rPr>
          <w:rFonts w:ascii="Times New Roman" w:hAnsi="Times New Roman" w:cs="Times New Roman"/>
          <w:sz w:val="22"/>
          <w:szCs w:val="22"/>
        </w:rPr>
        <w:instrText xml:space="preserve"> = 2 \* ROMAN </w:instrText>
      </w:r>
      <w:r w:rsidRPr="0025270E">
        <w:rPr>
          <w:rFonts w:ascii="Times New Roman" w:hAnsi="Times New Roman" w:cs="Times New Roman"/>
          <w:sz w:val="22"/>
          <w:szCs w:val="22"/>
        </w:rPr>
        <w:fldChar w:fldCharType="separate"/>
      </w:r>
      <w:r w:rsidRPr="0025270E">
        <w:rPr>
          <w:rFonts w:ascii="Times New Roman" w:hAnsi="Times New Roman" w:cs="Times New Roman"/>
          <w:noProof/>
          <w:sz w:val="22"/>
          <w:szCs w:val="22"/>
        </w:rPr>
        <w:t>II</w:t>
      </w:r>
      <w:r w:rsidRPr="0025270E">
        <w:rPr>
          <w:rFonts w:ascii="Times New Roman" w:hAnsi="Times New Roman" w:cs="Times New Roman"/>
          <w:sz w:val="22"/>
          <w:szCs w:val="22"/>
        </w:rPr>
        <w:fldChar w:fldCharType="end"/>
      </w:r>
      <w:r w:rsidRPr="0025270E">
        <w:rPr>
          <w:rFonts w:ascii="Times New Roman" w:hAnsi="Times New Roman" w:cs="Times New Roman"/>
          <w:sz w:val="22"/>
          <w:szCs w:val="22"/>
        </w:rPr>
        <w:t>、</w:t>
      </w:r>
      <w:r w:rsidRPr="0025270E">
        <w:rPr>
          <w:rFonts w:ascii="Times New Roman" w:hAnsi="Times New Roman" w:cs="Times New Roman"/>
          <w:sz w:val="22"/>
          <w:szCs w:val="22"/>
        </w:rPr>
        <w:t>Anupadavagga</w:t>
      </w:r>
      <w:r w:rsidRPr="0025270E">
        <w:rPr>
          <w:rFonts w:ascii="Times New Roman" w:hAnsi="Times New Roman" w:cs="Times New Roman"/>
          <w:sz w:val="22"/>
          <w:szCs w:val="22"/>
        </w:rPr>
        <w:t>（不斷品）</w:t>
      </w:r>
      <w:r w:rsidRPr="0025270E">
        <w:rPr>
          <w:rFonts w:ascii="Times New Roman" w:hAnsi="Times New Roman" w:cs="Times New Roman"/>
          <w:sz w:val="22"/>
          <w:szCs w:val="22"/>
        </w:rPr>
        <w:t>10</w:t>
      </w:r>
      <w:r w:rsidRPr="0025270E">
        <w:rPr>
          <w:rFonts w:ascii="Times New Roman" w:hAnsi="Times New Roman" w:cs="Times New Roman"/>
          <w:sz w:val="22"/>
          <w:szCs w:val="22"/>
        </w:rPr>
        <w:t>經</w:t>
      </w:r>
    </w:p>
    <w:p w:rsidR="00806790" w:rsidRPr="0025270E" w:rsidRDefault="00806790" w:rsidP="000939AF">
      <w:pPr>
        <w:pStyle w:val="a7"/>
        <w:ind w:leftChars="250" w:left="600"/>
        <w:rPr>
          <w:rFonts w:ascii="Times New Roman" w:hAnsi="Times New Roman" w:cs="Times New Roman"/>
          <w:sz w:val="22"/>
          <w:szCs w:val="22"/>
        </w:rPr>
      </w:pPr>
      <w:r w:rsidRPr="0025270E">
        <w:rPr>
          <w:rFonts w:ascii="Times New Roman" w:hAnsi="Times New Roman" w:cs="Times New Roman"/>
          <w:sz w:val="22"/>
          <w:szCs w:val="22"/>
        </w:rPr>
        <w:fldChar w:fldCharType="begin"/>
      </w:r>
      <w:r w:rsidRPr="0025270E">
        <w:rPr>
          <w:rFonts w:ascii="Times New Roman" w:hAnsi="Times New Roman" w:cs="Times New Roman"/>
          <w:sz w:val="22"/>
          <w:szCs w:val="22"/>
        </w:rPr>
        <w:instrText xml:space="preserve"> = 3 \* ROMAN </w:instrText>
      </w:r>
      <w:r w:rsidRPr="0025270E">
        <w:rPr>
          <w:rFonts w:ascii="Times New Roman" w:hAnsi="Times New Roman" w:cs="Times New Roman"/>
          <w:sz w:val="22"/>
          <w:szCs w:val="22"/>
        </w:rPr>
        <w:fldChar w:fldCharType="separate"/>
      </w:r>
      <w:r w:rsidRPr="0025270E">
        <w:rPr>
          <w:rFonts w:ascii="Times New Roman" w:hAnsi="Times New Roman" w:cs="Times New Roman"/>
          <w:noProof/>
          <w:sz w:val="22"/>
          <w:szCs w:val="22"/>
        </w:rPr>
        <w:t>III</w:t>
      </w:r>
      <w:r w:rsidRPr="0025270E">
        <w:rPr>
          <w:rFonts w:ascii="Times New Roman" w:hAnsi="Times New Roman" w:cs="Times New Roman"/>
          <w:sz w:val="22"/>
          <w:szCs w:val="22"/>
        </w:rPr>
        <w:fldChar w:fldCharType="end"/>
      </w:r>
      <w:r w:rsidRPr="0025270E">
        <w:rPr>
          <w:rFonts w:ascii="Times New Roman" w:hAnsi="Times New Roman" w:cs="Times New Roman"/>
          <w:sz w:val="22"/>
          <w:szCs w:val="22"/>
        </w:rPr>
        <w:t>、</w:t>
      </w:r>
      <w:r w:rsidRPr="0025270E">
        <w:rPr>
          <w:rFonts w:ascii="Times New Roman" w:hAnsi="Times New Roman" w:cs="Times New Roman"/>
          <w:sz w:val="22"/>
          <w:szCs w:val="22"/>
        </w:rPr>
        <w:t>Suññatavagga</w:t>
      </w:r>
      <w:r w:rsidRPr="0025270E">
        <w:rPr>
          <w:rFonts w:ascii="Times New Roman" w:hAnsi="Times New Roman" w:cs="Times New Roman"/>
          <w:sz w:val="22"/>
          <w:szCs w:val="22"/>
        </w:rPr>
        <w:t>（空品）</w:t>
      </w:r>
      <w:r w:rsidRPr="0025270E">
        <w:rPr>
          <w:rFonts w:ascii="Times New Roman" w:hAnsi="Times New Roman" w:cs="Times New Roman"/>
          <w:sz w:val="22"/>
          <w:szCs w:val="22"/>
        </w:rPr>
        <w:t>10</w:t>
      </w:r>
      <w:r w:rsidRPr="0025270E">
        <w:rPr>
          <w:rFonts w:ascii="Times New Roman" w:hAnsi="Times New Roman" w:cs="Times New Roman"/>
          <w:sz w:val="22"/>
          <w:szCs w:val="22"/>
        </w:rPr>
        <w:t>經</w:t>
      </w:r>
    </w:p>
    <w:p w:rsidR="00806790" w:rsidRPr="0025270E" w:rsidRDefault="00806790" w:rsidP="000939AF">
      <w:pPr>
        <w:pStyle w:val="a7"/>
        <w:ind w:leftChars="250" w:left="600"/>
        <w:rPr>
          <w:rFonts w:ascii="Times New Roman" w:hAnsi="Times New Roman" w:cs="Times New Roman"/>
          <w:sz w:val="22"/>
          <w:szCs w:val="22"/>
        </w:rPr>
      </w:pPr>
      <w:r w:rsidRPr="0025270E">
        <w:rPr>
          <w:rFonts w:ascii="Times New Roman" w:hAnsi="Times New Roman" w:cs="Times New Roman"/>
          <w:sz w:val="22"/>
          <w:szCs w:val="22"/>
        </w:rPr>
        <w:fldChar w:fldCharType="begin"/>
      </w:r>
      <w:r w:rsidRPr="0025270E">
        <w:rPr>
          <w:rFonts w:ascii="Times New Roman" w:hAnsi="Times New Roman" w:cs="Times New Roman"/>
          <w:sz w:val="22"/>
          <w:szCs w:val="22"/>
        </w:rPr>
        <w:instrText xml:space="preserve"> = 4 \* ROMAN </w:instrText>
      </w:r>
      <w:r w:rsidRPr="0025270E">
        <w:rPr>
          <w:rFonts w:ascii="Times New Roman" w:hAnsi="Times New Roman" w:cs="Times New Roman"/>
          <w:sz w:val="22"/>
          <w:szCs w:val="22"/>
        </w:rPr>
        <w:fldChar w:fldCharType="separate"/>
      </w:r>
      <w:r w:rsidRPr="0025270E">
        <w:rPr>
          <w:rFonts w:ascii="Times New Roman" w:hAnsi="Times New Roman" w:cs="Times New Roman"/>
          <w:noProof/>
          <w:sz w:val="22"/>
          <w:szCs w:val="22"/>
        </w:rPr>
        <w:t>IV</w:t>
      </w:r>
      <w:r w:rsidRPr="0025270E">
        <w:rPr>
          <w:rFonts w:ascii="Times New Roman" w:hAnsi="Times New Roman" w:cs="Times New Roman"/>
          <w:sz w:val="22"/>
          <w:szCs w:val="22"/>
        </w:rPr>
        <w:fldChar w:fldCharType="end"/>
      </w:r>
      <w:r w:rsidRPr="0025270E">
        <w:rPr>
          <w:rFonts w:ascii="Times New Roman" w:hAnsi="Times New Roman" w:cs="Times New Roman"/>
          <w:sz w:val="22"/>
          <w:szCs w:val="22"/>
        </w:rPr>
        <w:t>、</w:t>
      </w:r>
      <w:r w:rsidRPr="0025270E">
        <w:rPr>
          <w:rFonts w:ascii="Times New Roman" w:hAnsi="Times New Roman" w:cs="Times New Roman"/>
          <w:sz w:val="22"/>
          <w:szCs w:val="22"/>
        </w:rPr>
        <w:t>Vibha</w:t>
      </w:r>
      <w:r w:rsidRPr="0025270E">
        <w:rPr>
          <w:rFonts w:ascii="Cambria Math" w:hAnsi="Cambria Math" w:cs="Cambria Math"/>
          <w:sz w:val="22"/>
          <w:szCs w:val="22"/>
        </w:rPr>
        <w:t>ṅ</w:t>
      </w:r>
      <w:r w:rsidRPr="0025270E">
        <w:rPr>
          <w:rFonts w:ascii="Times New Roman" w:hAnsi="Times New Roman" w:cs="Times New Roman"/>
          <w:sz w:val="22"/>
          <w:szCs w:val="22"/>
        </w:rPr>
        <w:t>gavagga</w:t>
      </w:r>
      <w:r w:rsidRPr="0025270E">
        <w:rPr>
          <w:rFonts w:ascii="Times New Roman" w:hAnsi="Times New Roman" w:cs="Times New Roman"/>
          <w:sz w:val="22"/>
          <w:szCs w:val="22"/>
        </w:rPr>
        <w:t>（分別品）</w:t>
      </w:r>
      <w:r w:rsidRPr="0025270E">
        <w:rPr>
          <w:rFonts w:ascii="Times New Roman" w:hAnsi="Times New Roman" w:cs="Times New Roman"/>
          <w:sz w:val="22"/>
          <w:szCs w:val="22"/>
        </w:rPr>
        <w:t>12</w:t>
      </w:r>
      <w:r w:rsidRPr="0025270E">
        <w:rPr>
          <w:rFonts w:ascii="Times New Roman" w:hAnsi="Times New Roman" w:cs="Times New Roman"/>
          <w:sz w:val="22"/>
          <w:szCs w:val="22"/>
        </w:rPr>
        <w:t>經</w:t>
      </w:r>
    </w:p>
    <w:p w:rsidR="00806790" w:rsidRPr="0025270E" w:rsidRDefault="00806790" w:rsidP="000939AF">
      <w:pPr>
        <w:pStyle w:val="a7"/>
        <w:ind w:leftChars="250" w:left="600"/>
        <w:rPr>
          <w:rFonts w:ascii="Times New Roman" w:hAnsi="Times New Roman" w:cs="Times New Roman"/>
          <w:sz w:val="22"/>
          <w:szCs w:val="22"/>
        </w:rPr>
      </w:pPr>
      <w:r w:rsidRPr="0025270E">
        <w:rPr>
          <w:rFonts w:ascii="Times New Roman" w:hAnsi="Times New Roman" w:cs="Times New Roman"/>
          <w:sz w:val="22"/>
          <w:szCs w:val="22"/>
        </w:rPr>
        <w:fldChar w:fldCharType="begin"/>
      </w:r>
      <w:r w:rsidRPr="0025270E">
        <w:rPr>
          <w:rFonts w:ascii="Times New Roman" w:hAnsi="Times New Roman" w:cs="Times New Roman"/>
          <w:sz w:val="22"/>
          <w:szCs w:val="22"/>
        </w:rPr>
        <w:instrText xml:space="preserve"> = 5 \* ROMAN </w:instrText>
      </w:r>
      <w:r w:rsidRPr="0025270E">
        <w:rPr>
          <w:rFonts w:ascii="Times New Roman" w:hAnsi="Times New Roman" w:cs="Times New Roman"/>
          <w:sz w:val="22"/>
          <w:szCs w:val="22"/>
        </w:rPr>
        <w:fldChar w:fldCharType="separate"/>
      </w:r>
      <w:r w:rsidRPr="0025270E">
        <w:rPr>
          <w:rFonts w:ascii="Times New Roman" w:hAnsi="Times New Roman" w:cs="Times New Roman"/>
          <w:noProof/>
          <w:sz w:val="22"/>
          <w:szCs w:val="22"/>
        </w:rPr>
        <w:t>V</w:t>
      </w:r>
      <w:r w:rsidRPr="0025270E">
        <w:rPr>
          <w:rFonts w:ascii="Times New Roman" w:hAnsi="Times New Roman" w:cs="Times New Roman"/>
          <w:sz w:val="22"/>
          <w:szCs w:val="22"/>
        </w:rPr>
        <w:fldChar w:fldCharType="end"/>
      </w:r>
      <w:r w:rsidRPr="0025270E">
        <w:rPr>
          <w:rFonts w:ascii="Times New Roman" w:hAnsi="Times New Roman" w:cs="Times New Roman"/>
          <w:sz w:val="22"/>
          <w:szCs w:val="22"/>
        </w:rPr>
        <w:t>、</w:t>
      </w:r>
      <w:r w:rsidRPr="0025270E">
        <w:rPr>
          <w:rFonts w:ascii="Times New Roman" w:hAnsi="Times New Roman" w:cs="Times New Roman"/>
          <w:sz w:val="22"/>
          <w:szCs w:val="22"/>
        </w:rPr>
        <w:t>Sa</w:t>
      </w:r>
      <w:r w:rsidRPr="0025270E">
        <w:rPr>
          <w:rFonts w:ascii="Cambria Math" w:hAnsi="Cambria Math" w:cs="Cambria Math"/>
          <w:sz w:val="22"/>
          <w:szCs w:val="22"/>
        </w:rPr>
        <w:t>ḷ</w:t>
      </w:r>
      <w:r w:rsidRPr="0025270E">
        <w:rPr>
          <w:rFonts w:ascii="Times New Roman" w:hAnsi="Times New Roman" w:cs="Times New Roman"/>
          <w:sz w:val="22"/>
          <w:szCs w:val="22"/>
        </w:rPr>
        <w:t>āyatanavagga</w:t>
      </w:r>
      <w:r w:rsidRPr="0025270E">
        <w:rPr>
          <w:rFonts w:ascii="Times New Roman" w:hAnsi="Times New Roman" w:cs="Times New Roman"/>
          <w:sz w:val="22"/>
          <w:szCs w:val="22"/>
        </w:rPr>
        <w:t>（六處品）</w:t>
      </w:r>
      <w:r w:rsidRPr="0025270E">
        <w:rPr>
          <w:rFonts w:ascii="Times New Roman" w:hAnsi="Times New Roman" w:cs="Times New Roman"/>
          <w:sz w:val="22"/>
          <w:szCs w:val="22"/>
        </w:rPr>
        <w:t>10</w:t>
      </w:r>
      <w:r w:rsidRPr="0025270E">
        <w:rPr>
          <w:rFonts w:ascii="Times New Roman" w:hAnsi="Times New Roman" w:cs="Times New Roman"/>
          <w:sz w:val="22"/>
          <w:szCs w:val="22"/>
        </w:rPr>
        <w:t>經</w:t>
      </w:r>
    </w:p>
    <w:p w:rsidR="00806790" w:rsidRPr="0025270E" w:rsidRDefault="00806790" w:rsidP="00D14F28">
      <w:pPr>
        <w:pStyle w:val="a7"/>
        <w:ind w:firstLineChars="1400" w:firstLine="3083"/>
        <w:rPr>
          <w:rFonts w:ascii="Times New Roman" w:hAnsi="Times New Roman" w:cs="Times New Roman"/>
          <w:b/>
          <w:sz w:val="22"/>
          <w:szCs w:val="22"/>
        </w:rPr>
      </w:pPr>
      <w:r w:rsidRPr="0025270E">
        <w:rPr>
          <w:rFonts w:ascii="Times New Roman" w:hAnsi="Times New Roman" w:cs="Times New Roman"/>
          <w:b/>
          <w:sz w:val="22"/>
          <w:szCs w:val="22"/>
        </w:rPr>
        <w:t>計</w:t>
      </w:r>
      <w:r w:rsidRPr="0025270E">
        <w:rPr>
          <w:rFonts w:ascii="Times New Roman" w:hAnsi="Times New Roman" w:cs="Times New Roman" w:hint="eastAsia"/>
          <w:b/>
          <w:sz w:val="22"/>
          <w:szCs w:val="22"/>
        </w:rPr>
        <w:t>：</w:t>
      </w:r>
      <w:r w:rsidRPr="0025270E">
        <w:rPr>
          <w:rFonts w:ascii="Times New Roman" w:hAnsi="Times New Roman" w:cs="Times New Roman"/>
          <w:b/>
          <w:sz w:val="22"/>
          <w:szCs w:val="22"/>
        </w:rPr>
        <w:t>152</w:t>
      </w:r>
      <w:r w:rsidRPr="0025270E">
        <w:rPr>
          <w:rFonts w:ascii="Times New Roman" w:hAnsi="Times New Roman" w:cs="Times New Roman"/>
          <w:b/>
          <w:sz w:val="22"/>
          <w:szCs w:val="22"/>
        </w:rPr>
        <w:t>經</w:t>
      </w:r>
    </w:p>
  </w:footnote>
  <w:footnote w:id="25">
    <w:p w:rsidR="00806790" w:rsidRPr="0025270E" w:rsidRDefault="00806790" w:rsidP="00B85654">
      <w:pPr>
        <w:pStyle w:val="a7"/>
        <w:ind w:left="660" w:hangingChars="300" w:hanging="660"/>
        <w:rPr>
          <w:rFonts w:ascii="Times New Roman" w:eastAsia="新細明體" w:hAnsi="Times New Roman" w:cs="Times New Roman"/>
          <w:sz w:val="22"/>
          <w:szCs w:val="22"/>
        </w:rPr>
      </w:pPr>
      <w:r w:rsidRPr="0025270E">
        <w:rPr>
          <w:rStyle w:val="a9"/>
          <w:rFonts w:ascii="Times New Roman" w:eastAsia="新細明體" w:hAnsi="Times New Roman" w:cs="Times New Roman"/>
          <w:sz w:val="22"/>
          <w:szCs w:val="22"/>
        </w:rPr>
        <w:footnoteRef/>
      </w:r>
      <w:r w:rsidRPr="0025270E">
        <w:rPr>
          <w:rFonts w:ascii="Times New Roman" w:eastAsia="新細明體" w:hAnsi="Times New Roman" w:cs="Times New Roman"/>
          <w:sz w:val="22"/>
          <w:szCs w:val="22"/>
        </w:rPr>
        <w:t xml:space="preserve"> </w:t>
      </w:r>
      <w:r w:rsidRPr="0025270E">
        <w:rPr>
          <w:rFonts w:ascii="Times New Roman" w:eastAsia="新細明體" w:hAnsi="Times New Roman" w:cs="Times New Roman"/>
          <w:sz w:val="22"/>
          <w:szCs w:val="22"/>
        </w:rPr>
        <w:t>案：</w:t>
      </w:r>
      <w:r w:rsidRPr="0025270E">
        <w:rPr>
          <w:rFonts w:ascii="Times New Roman" w:eastAsia="新細明體" w:hAnsi="Times New Roman" w:cs="Times New Roman"/>
          <w:sz w:val="22"/>
          <w:szCs w:val="22"/>
        </w:rPr>
        <w:t>1.</w:t>
      </w:r>
      <w:r w:rsidRPr="0025270E">
        <w:rPr>
          <w:rFonts w:ascii="Times New Roman" w:eastAsia="新細明體" w:hAnsi="Times New Roman" w:cs="Times New Roman"/>
          <w:sz w:val="22"/>
          <w:szCs w:val="22"/>
        </w:rPr>
        <w:t>（</w:t>
      </w:r>
      <w:r w:rsidRPr="0025270E">
        <w:rPr>
          <w:rFonts w:ascii="Times New Roman" w:eastAsia="新細明體" w:hAnsi="Times New Roman" w:cs="Times New Roman"/>
          <w:sz w:val="22"/>
          <w:szCs w:val="22"/>
        </w:rPr>
        <w:t>1</w:t>
      </w:r>
      <w:r w:rsidRPr="0025270E">
        <w:rPr>
          <w:rFonts w:ascii="Times New Roman" w:eastAsia="新細明體" w:hAnsi="Times New Roman" w:cs="Times New Roman"/>
          <w:sz w:val="22"/>
          <w:szCs w:val="22"/>
        </w:rPr>
        <w:t>）七</w:t>
      </w:r>
      <w:proofErr w:type="gramStart"/>
      <w:r w:rsidRPr="0025270E">
        <w:rPr>
          <w:rFonts w:ascii="Times New Roman" w:eastAsia="新細明體" w:hAnsi="Times New Roman" w:cs="Times New Roman"/>
          <w:sz w:val="22"/>
          <w:szCs w:val="22"/>
        </w:rPr>
        <w:t>法品</w:t>
      </w:r>
      <w:proofErr w:type="gramEnd"/>
      <w:r w:rsidRPr="0025270E">
        <w:rPr>
          <w:rFonts w:ascii="Times New Roman" w:eastAsia="新細明體" w:hAnsi="Times New Roman" w:cs="Times New Roman"/>
          <w:sz w:val="22"/>
          <w:szCs w:val="22"/>
        </w:rPr>
        <w:t>、</w:t>
      </w:r>
      <w:r w:rsidRPr="0025270E">
        <w:rPr>
          <w:rFonts w:ascii="Times New Roman" w:eastAsia="新細明體" w:hAnsi="Times New Roman" w:cs="Times New Roman"/>
          <w:sz w:val="22"/>
          <w:szCs w:val="22"/>
        </w:rPr>
        <w:t>2.</w:t>
      </w:r>
      <w:r w:rsidRPr="0025270E">
        <w:rPr>
          <w:rFonts w:ascii="Times New Roman" w:eastAsia="新細明體" w:hAnsi="Times New Roman" w:cs="Times New Roman"/>
          <w:sz w:val="22"/>
          <w:szCs w:val="22"/>
        </w:rPr>
        <w:t>（</w:t>
      </w:r>
      <w:r w:rsidRPr="0025270E">
        <w:rPr>
          <w:rFonts w:ascii="Times New Roman" w:eastAsia="新細明體" w:hAnsi="Times New Roman" w:cs="Times New Roman"/>
          <w:sz w:val="22"/>
          <w:szCs w:val="22"/>
        </w:rPr>
        <w:t>2</w:t>
      </w:r>
      <w:r w:rsidRPr="0025270E">
        <w:rPr>
          <w:rFonts w:ascii="Times New Roman" w:eastAsia="新細明體" w:hAnsi="Times New Roman" w:cs="Times New Roman"/>
          <w:sz w:val="22"/>
          <w:szCs w:val="22"/>
        </w:rPr>
        <w:t>）業相應品、</w:t>
      </w:r>
      <w:r w:rsidRPr="0025270E">
        <w:rPr>
          <w:rFonts w:ascii="Times New Roman" w:eastAsia="新細明體" w:hAnsi="Times New Roman" w:cs="Times New Roman"/>
          <w:sz w:val="22"/>
          <w:szCs w:val="22"/>
        </w:rPr>
        <w:t>3.</w:t>
      </w:r>
      <w:r w:rsidRPr="0025270E">
        <w:rPr>
          <w:rFonts w:ascii="Times New Roman" w:eastAsia="新細明體" w:hAnsi="Times New Roman" w:cs="Times New Roman"/>
          <w:sz w:val="22"/>
          <w:szCs w:val="22"/>
        </w:rPr>
        <w:t>（</w:t>
      </w:r>
      <w:r w:rsidRPr="0025270E">
        <w:rPr>
          <w:rFonts w:ascii="Times New Roman" w:eastAsia="新細明體" w:hAnsi="Times New Roman" w:cs="Times New Roman"/>
          <w:sz w:val="22"/>
          <w:szCs w:val="22"/>
        </w:rPr>
        <w:t>4</w:t>
      </w:r>
      <w:r w:rsidRPr="0025270E">
        <w:rPr>
          <w:rFonts w:ascii="Times New Roman" w:eastAsia="新細明體" w:hAnsi="Times New Roman" w:cs="Times New Roman"/>
          <w:sz w:val="22"/>
          <w:szCs w:val="22"/>
        </w:rPr>
        <w:t>）未曾</w:t>
      </w:r>
      <w:proofErr w:type="gramStart"/>
      <w:r w:rsidRPr="0025270E">
        <w:rPr>
          <w:rFonts w:ascii="Times New Roman" w:eastAsia="新細明體" w:hAnsi="Times New Roman" w:cs="Times New Roman"/>
          <w:sz w:val="22"/>
          <w:szCs w:val="22"/>
        </w:rPr>
        <w:t>有法品</w:t>
      </w:r>
      <w:proofErr w:type="gramEnd"/>
      <w:r w:rsidRPr="0025270E">
        <w:rPr>
          <w:rFonts w:ascii="Times New Roman" w:eastAsia="新細明體" w:hAnsi="Times New Roman" w:cs="Times New Roman"/>
          <w:sz w:val="22"/>
          <w:szCs w:val="22"/>
        </w:rPr>
        <w:t>、</w:t>
      </w:r>
      <w:r w:rsidRPr="0025270E">
        <w:rPr>
          <w:rFonts w:ascii="Times New Roman" w:eastAsia="新細明體" w:hAnsi="Times New Roman" w:cs="Times New Roman"/>
          <w:sz w:val="22"/>
          <w:szCs w:val="22"/>
        </w:rPr>
        <w:t>4.</w:t>
      </w:r>
      <w:r w:rsidRPr="0025270E">
        <w:rPr>
          <w:rFonts w:ascii="Times New Roman" w:eastAsia="新細明體" w:hAnsi="Times New Roman" w:cs="Times New Roman"/>
          <w:sz w:val="22"/>
          <w:szCs w:val="22"/>
        </w:rPr>
        <w:t>（</w:t>
      </w:r>
      <w:r w:rsidRPr="0025270E">
        <w:rPr>
          <w:rFonts w:ascii="Times New Roman" w:eastAsia="新細明體" w:hAnsi="Times New Roman" w:cs="Times New Roman"/>
          <w:sz w:val="22"/>
          <w:szCs w:val="22"/>
        </w:rPr>
        <w:t>8</w:t>
      </w:r>
      <w:r w:rsidRPr="0025270E">
        <w:rPr>
          <w:rFonts w:ascii="Times New Roman" w:eastAsia="新細明體" w:hAnsi="Times New Roman" w:cs="Times New Roman"/>
          <w:sz w:val="22"/>
          <w:szCs w:val="22"/>
        </w:rPr>
        <w:t>）</w:t>
      </w:r>
      <w:proofErr w:type="gramStart"/>
      <w:r w:rsidRPr="0025270E">
        <w:rPr>
          <w:rFonts w:ascii="Times New Roman" w:eastAsia="新細明體" w:hAnsi="Times New Roman" w:cs="Times New Roman"/>
          <w:sz w:val="22"/>
          <w:szCs w:val="22"/>
        </w:rPr>
        <w:t>穢品</w:t>
      </w:r>
      <w:proofErr w:type="gramEnd"/>
      <w:r w:rsidRPr="0025270E">
        <w:rPr>
          <w:rFonts w:ascii="Times New Roman" w:eastAsia="新細明體" w:hAnsi="Times New Roman" w:cs="Times New Roman"/>
          <w:sz w:val="22"/>
          <w:szCs w:val="22"/>
        </w:rPr>
        <w:t>、</w:t>
      </w:r>
      <w:r w:rsidRPr="0025270E">
        <w:rPr>
          <w:rFonts w:ascii="Times New Roman" w:eastAsia="新細明體" w:hAnsi="Times New Roman" w:cs="Times New Roman"/>
          <w:sz w:val="22"/>
          <w:szCs w:val="22"/>
        </w:rPr>
        <w:t>5.</w:t>
      </w:r>
      <w:r w:rsidRPr="0025270E">
        <w:rPr>
          <w:rFonts w:ascii="Times New Roman" w:eastAsia="新細明體" w:hAnsi="Times New Roman" w:cs="Times New Roman"/>
          <w:sz w:val="22"/>
          <w:szCs w:val="22"/>
        </w:rPr>
        <w:t>（</w:t>
      </w:r>
      <w:r w:rsidRPr="0025270E">
        <w:rPr>
          <w:rFonts w:ascii="Times New Roman" w:eastAsia="新細明體" w:hAnsi="Times New Roman" w:cs="Times New Roman"/>
          <w:sz w:val="22"/>
          <w:szCs w:val="22"/>
        </w:rPr>
        <w:t>9</w:t>
      </w:r>
      <w:r w:rsidRPr="0025270E">
        <w:rPr>
          <w:rFonts w:ascii="Times New Roman" w:eastAsia="新細明體" w:hAnsi="Times New Roman" w:cs="Times New Roman"/>
          <w:sz w:val="22"/>
          <w:szCs w:val="22"/>
        </w:rPr>
        <w:t>）</w:t>
      </w:r>
      <w:proofErr w:type="gramStart"/>
      <w:r w:rsidRPr="0025270E">
        <w:rPr>
          <w:rFonts w:ascii="Times New Roman" w:eastAsia="新細明體" w:hAnsi="Times New Roman" w:cs="Times New Roman"/>
          <w:sz w:val="22"/>
          <w:szCs w:val="22"/>
        </w:rPr>
        <w:t>因品</w:t>
      </w:r>
      <w:proofErr w:type="gramEnd"/>
      <w:r w:rsidRPr="0025270E">
        <w:rPr>
          <w:rFonts w:ascii="Times New Roman" w:eastAsia="新細明體" w:hAnsi="Times New Roman" w:cs="Times New Roman"/>
          <w:sz w:val="22"/>
          <w:szCs w:val="22"/>
        </w:rPr>
        <w:t>、</w:t>
      </w:r>
    </w:p>
    <w:p w:rsidR="00806790" w:rsidRPr="0025270E" w:rsidRDefault="00806790" w:rsidP="00D14F28">
      <w:pPr>
        <w:pStyle w:val="a7"/>
        <w:ind w:leftChars="300" w:left="720"/>
        <w:rPr>
          <w:rFonts w:ascii="Times New Roman" w:eastAsia="新細明體" w:hAnsi="Times New Roman" w:cs="Times New Roman"/>
          <w:sz w:val="22"/>
          <w:szCs w:val="22"/>
        </w:rPr>
      </w:pPr>
      <w:r w:rsidRPr="0025270E">
        <w:rPr>
          <w:rFonts w:ascii="Times New Roman" w:eastAsia="新細明體" w:hAnsi="Times New Roman" w:cs="Times New Roman"/>
          <w:sz w:val="22"/>
          <w:szCs w:val="22"/>
        </w:rPr>
        <w:t>6.</w:t>
      </w:r>
      <w:r w:rsidRPr="0025270E">
        <w:rPr>
          <w:rFonts w:ascii="Times New Roman" w:eastAsia="新細明體" w:hAnsi="Times New Roman" w:cs="Times New Roman"/>
          <w:sz w:val="22"/>
          <w:szCs w:val="22"/>
        </w:rPr>
        <w:t>（</w:t>
      </w:r>
      <w:r w:rsidRPr="0025270E">
        <w:rPr>
          <w:rFonts w:ascii="Times New Roman" w:eastAsia="新細明體" w:hAnsi="Times New Roman" w:cs="Times New Roman"/>
          <w:sz w:val="22"/>
          <w:szCs w:val="22"/>
        </w:rPr>
        <w:t>10</w:t>
      </w:r>
      <w:r w:rsidRPr="0025270E">
        <w:rPr>
          <w:rFonts w:ascii="Times New Roman" w:eastAsia="新細明體" w:hAnsi="Times New Roman" w:cs="Times New Roman"/>
          <w:sz w:val="22"/>
          <w:szCs w:val="22"/>
        </w:rPr>
        <w:t>）林品、</w:t>
      </w:r>
      <w:r w:rsidRPr="0025270E">
        <w:rPr>
          <w:rFonts w:ascii="Times New Roman" w:eastAsia="新細明體" w:hAnsi="Times New Roman" w:cs="Times New Roman"/>
          <w:sz w:val="22"/>
          <w:szCs w:val="22"/>
        </w:rPr>
        <w:t>7.</w:t>
      </w:r>
      <w:r w:rsidRPr="0025270E">
        <w:rPr>
          <w:rFonts w:ascii="Times New Roman" w:eastAsia="新細明體" w:hAnsi="Times New Roman" w:cs="Times New Roman"/>
          <w:sz w:val="22"/>
          <w:szCs w:val="22"/>
        </w:rPr>
        <w:t>（</w:t>
      </w:r>
      <w:r w:rsidRPr="0025270E">
        <w:rPr>
          <w:rFonts w:ascii="Times New Roman" w:eastAsia="新細明體" w:hAnsi="Times New Roman" w:cs="Times New Roman"/>
          <w:sz w:val="22"/>
          <w:szCs w:val="22"/>
        </w:rPr>
        <w:t>13</w:t>
      </w:r>
      <w:r w:rsidRPr="0025270E">
        <w:rPr>
          <w:rFonts w:ascii="Times New Roman" w:eastAsia="新細明體" w:hAnsi="Times New Roman" w:cs="Times New Roman"/>
          <w:sz w:val="22"/>
          <w:szCs w:val="22"/>
        </w:rPr>
        <w:t>）根本分別品、</w:t>
      </w:r>
      <w:r w:rsidRPr="0025270E">
        <w:rPr>
          <w:rFonts w:ascii="Times New Roman" w:eastAsia="新細明體" w:hAnsi="Times New Roman" w:cs="Times New Roman"/>
          <w:sz w:val="22"/>
          <w:szCs w:val="22"/>
        </w:rPr>
        <w:t>8.</w:t>
      </w:r>
      <w:r w:rsidRPr="0025270E">
        <w:rPr>
          <w:rFonts w:ascii="Times New Roman" w:eastAsia="新細明體" w:hAnsi="Times New Roman" w:cs="Times New Roman"/>
          <w:sz w:val="22"/>
          <w:szCs w:val="22"/>
        </w:rPr>
        <w:t>（</w:t>
      </w:r>
      <w:r w:rsidRPr="0025270E">
        <w:rPr>
          <w:rFonts w:ascii="Times New Roman" w:eastAsia="新細明體" w:hAnsi="Times New Roman" w:cs="Times New Roman"/>
          <w:sz w:val="22"/>
          <w:szCs w:val="22"/>
        </w:rPr>
        <w:t>14</w:t>
      </w:r>
      <w:r w:rsidRPr="0025270E">
        <w:rPr>
          <w:rFonts w:ascii="Times New Roman" w:eastAsia="新細明體" w:hAnsi="Times New Roman" w:cs="Times New Roman"/>
          <w:sz w:val="22"/>
          <w:szCs w:val="22"/>
        </w:rPr>
        <w:t>）</w:t>
      </w:r>
      <w:proofErr w:type="gramStart"/>
      <w:r w:rsidRPr="0025270E">
        <w:rPr>
          <w:rFonts w:ascii="Times New Roman" w:eastAsia="新細明體" w:hAnsi="Times New Roman" w:cs="Times New Roman"/>
          <w:sz w:val="22"/>
          <w:szCs w:val="22"/>
        </w:rPr>
        <w:t>心品</w:t>
      </w:r>
      <w:proofErr w:type="gramEnd"/>
      <w:r w:rsidRPr="0025270E">
        <w:rPr>
          <w:rFonts w:ascii="Times New Roman" w:eastAsia="新細明體" w:hAnsi="Times New Roman" w:cs="Times New Roman"/>
          <w:sz w:val="22"/>
          <w:szCs w:val="22"/>
        </w:rPr>
        <w:t>、</w:t>
      </w:r>
      <w:r w:rsidRPr="0025270E">
        <w:rPr>
          <w:rFonts w:ascii="Times New Roman" w:eastAsia="新細明體" w:hAnsi="Times New Roman" w:cs="Times New Roman"/>
          <w:sz w:val="22"/>
          <w:szCs w:val="22"/>
        </w:rPr>
        <w:t>9.</w:t>
      </w:r>
      <w:r w:rsidRPr="0025270E">
        <w:rPr>
          <w:rFonts w:ascii="Times New Roman" w:eastAsia="新細明體" w:hAnsi="Times New Roman" w:cs="Times New Roman"/>
          <w:sz w:val="22"/>
          <w:szCs w:val="22"/>
        </w:rPr>
        <w:t>（</w:t>
      </w:r>
      <w:r w:rsidRPr="0025270E">
        <w:rPr>
          <w:rFonts w:ascii="Times New Roman" w:eastAsia="新細明體" w:hAnsi="Times New Roman" w:cs="Times New Roman"/>
          <w:sz w:val="22"/>
          <w:szCs w:val="22"/>
        </w:rPr>
        <w:t>15</w:t>
      </w:r>
      <w:r w:rsidRPr="0025270E">
        <w:rPr>
          <w:rFonts w:ascii="Times New Roman" w:eastAsia="新細明體" w:hAnsi="Times New Roman" w:cs="Times New Roman"/>
          <w:sz w:val="22"/>
          <w:szCs w:val="22"/>
        </w:rPr>
        <w:t>）</w:t>
      </w:r>
      <w:proofErr w:type="gramStart"/>
      <w:r w:rsidRPr="0025270E">
        <w:rPr>
          <w:rFonts w:ascii="Times New Roman" w:eastAsia="新細明體" w:hAnsi="Times New Roman" w:cs="Times New Roman"/>
          <w:sz w:val="22"/>
          <w:szCs w:val="22"/>
        </w:rPr>
        <w:t>雙品</w:t>
      </w:r>
      <w:proofErr w:type="gramEnd"/>
      <w:r w:rsidRPr="0025270E">
        <w:rPr>
          <w:rFonts w:ascii="Times New Roman" w:eastAsia="新細明體" w:hAnsi="Times New Roman" w:cs="Times New Roman"/>
          <w:sz w:val="22"/>
          <w:szCs w:val="22"/>
        </w:rPr>
        <w:t>、</w:t>
      </w:r>
      <w:r w:rsidRPr="0025270E">
        <w:rPr>
          <w:rFonts w:ascii="Times New Roman" w:eastAsia="新細明體" w:hAnsi="Times New Roman" w:cs="Times New Roman"/>
          <w:sz w:val="22"/>
          <w:szCs w:val="22"/>
        </w:rPr>
        <w:t>10.</w:t>
      </w:r>
      <w:r w:rsidRPr="0025270E">
        <w:rPr>
          <w:rFonts w:ascii="Times New Roman" w:eastAsia="新細明體" w:hAnsi="Times New Roman" w:cs="Times New Roman"/>
          <w:sz w:val="22"/>
          <w:szCs w:val="22"/>
        </w:rPr>
        <w:t>（</w:t>
      </w:r>
      <w:r w:rsidRPr="0025270E">
        <w:rPr>
          <w:rFonts w:ascii="Times New Roman" w:eastAsia="新細明體" w:hAnsi="Times New Roman" w:cs="Times New Roman"/>
          <w:sz w:val="22"/>
          <w:szCs w:val="22"/>
        </w:rPr>
        <w:t>16</w:t>
      </w:r>
      <w:r w:rsidRPr="0025270E">
        <w:rPr>
          <w:rFonts w:ascii="Times New Roman" w:eastAsia="新細明體" w:hAnsi="Times New Roman" w:cs="Times New Roman"/>
          <w:sz w:val="22"/>
          <w:szCs w:val="22"/>
        </w:rPr>
        <w:t>）</w:t>
      </w:r>
      <w:proofErr w:type="gramStart"/>
      <w:r w:rsidRPr="0025270E">
        <w:rPr>
          <w:rFonts w:ascii="Times New Roman" w:eastAsia="新細明體" w:hAnsi="Times New Roman" w:cs="Times New Roman"/>
          <w:sz w:val="22"/>
          <w:szCs w:val="22"/>
        </w:rPr>
        <w:t>大品</w:t>
      </w:r>
      <w:proofErr w:type="gramEnd"/>
      <w:r w:rsidRPr="0025270E">
        <w:rPr>
          <w:rFonts w:ascii="Times New Roman" w:eastAsia="新細明體" w:hAnsi="Times New Roman" w:cs="Times New Roman"/>
          <w:sz w:val="22"/>
          <w:szCs w:val="22"/>
        </w:rPr>
        <w:t>、</w:t>
      </w:r>
    </w:p>
    <w:p w:rsidR="00806790" w:rsidRPr="0025270E" w:rsidRDefault="00806790" w:rsidP="00D14F28">
      <w:pPr>
        <w:pStyle w:val="a7"/>
        <w:ind w:leftChars="300" w:left="720"/>
        <w:rPr>
          <w:rFonts w:ascii="Times New Roman" w:eastAsia="新細明體" w:hAnsi="Times New Roman" w:cs="Times New Roman"/>
          <w:sz w:val="22"/>
          <w:szCs w:val="22"/>
        </w:rPr>
      </w:pPr>
      <w:r w:rsidRPr="0025270E">
        <w:rPr>
          <w:rFonts w:ascii="Times New Roman" w:eastAsia="新細明體" w:hAnsi="Times New Roman" w:cs="Times New Roman"/>
          <w:sz w:val="22"/>
          <w:szCs w:val="22"/>
        </w:rPr>
        <w:t>11.</w:t>
      </w:r>
      <w:r w:rsidRPr="0025270E">
        <w:rPr>
          <w:rFonts w:ascii="Times New Roman" w:eastAsia="新細明體" w:hAnsi="Times New Roman" w:cs="Times New Roman"/>
          <w:sz w:val="22"/>
          <w:szCs w:val="22"/>
        </w:rPr>
        <w:t>（</w:t>
      </w:r>
      <w:r w:rsidRPr="0025270E">
        <w:rPr>
          <w:rFonts w:ascii="Times New Roman" w:eastAsia="新細明體" w:hAnsi="Times New Roman" w:cs="Times New Roman"/>
          <w:sz w:val="22"/>
          <w:szCs w:val="22"/>
        </w:rPr>
        <w:t>17</w:t>
      </w:r>
      <w:r w:rsidRPr="0025270E">
        <w:rPr>
          <w:rFonts w:ascii="Times New Roman" w:eastAsia="新細明體" w:hAnsi="Times New Roman" w:cs="Times New Roman"/>
          <w:sz w:val="22"/>
          <w:szCs w:val="22"/>
        </w:rPr>
        <w:t>）哺利多品。</w:t>
      </w:r>
    </w:p>
  </w:footnote>
  <w:footnote w:id="26">
    <w:p w:rsidR="00806790" w:rsidRPr="0025270E" w:rsidRDefault="00806790">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案：（</w:t>
      </w:r>
      <w:r w:rsidRPr="0025270E">
        <w:rPr>
          <w:rFonts w:ascii="Times New Roman" w:hAnsi="Times New Roman" w:cs="Times New Roman"/>
          <w:sz w:val="22"/>
          <w:szCs w:val="22"/>
        </w:rPr>
        <w:t>3</w:t>
      </w:r>
      <w:r w:rsidRPr="0025270E">
        <w:rPr>
          <w:rFonts w:ascii="Times New Roman" w:hAnsi="Times New Roman" w:cs="Times New Roman"/>
          <w:sz w:val="22"/>
          <w:szCs w:val="22"/>
        </w:rPr>
        <w:t>）舍梨子相應品、（</w:t>
      </w:r>
      <w:r w:rsidRPr="0025270E">
        <w:rPr>
          <w:rFonts w:ascii="Times New Roman" w:hAnsi="Times New Roman" w:cs="Times New Roman"/>
          <w:sz w:val="22"/>
          <w:szCs w:val="22"/>
        </w:rPr>
        <w:t>18</w:t>
      </w:r>
      <w:r w:rsidRPr="0025270E">
        <w:rPr>
          <w:rFonts w:ascii="Times New Roman" w:hAnsi="Times New Roman" w:cs="Times New Roman"/>
          <w:sz w:val="22"/>
          <w:szCs w:val="22"/>
        </w:rPr>
        <w:t>）</w:t>
      </w:r>
      <w:proofErr w:type="gramStart"/>
      <w:r w:rsidRPr="0025270E">
        <w:rPr>
          <w:rFonts w:ascii="Times New Roman" w:hAnsi="Times New Roman" w:cs="Times New Roman"/>
          <w:sz w:val="22"/>
          <w:szCs w:val="22"/>
        </w:rPr>
        <w:t>例品</w:t>
      </w:r>
      <w:proofErr w:type="gramEnd"/>
      <w:r w:rsidRPr="0025270E">
        <w:rPr>
          <w:rFonts w:ascii="Times New Roman" w:hAnsi="Times New Roman" w:cs="Times New Roman"/>
          <w:sz w:val="22"/>
          <w:szCs w:val="22"/>
        </w:rPr>
        <w:t>。</w:t>
      </w:r>
    </w:p>
  </w:footnote>
  <w:footnote w:id="27">
    <w:p w:rsidR="00806790" w:rsidRPr="0025270E" w:rsidRDefault="00806790">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案：（</w:t>
      </w:r>
      <w:r w:rsidRPr="0025270E">
        <w:rPr>
          <w:rFonts w:ascii="Times New Roman" w:hAnsi="Times New Roman" w:cs="Times New Roman"/>
          <w:sz w:val="22"/>
          <w:szCs w:val="22"/>
        </w:rPr>
        <w:t>6</w:t>
      </w:r>
      <w:r w:rsidRPr="0025270E">
        <w:rPr>
          <w:rFonts w:ascii="Times New Roman" w:hAnsi="Times New Roman" w:cs="Times New Roman"/>
          <w:sz w:val="22"/>
          <w:szCs w:val="22"/>
        </w:rPr>
        <w:t>）王相應品。</w:t>
      </w:r>
    </w:p>
  </w:footnote>
  <w:footnote w:id="28">
    <w:p w:rsidR="00806790" w:rsidRPr="0025270E" w:rsidRDefault="00806790">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案：（</w:t>
      </w:r>
      <w:r w:rsidRPr="0025270E">
        <w:rPr>
          <w:rFonts w:ascii="Times New Roman" w:hAnsi="Times New Roman" w:cs="Times New Roman"/>
          <w:sz w:val="22"/>
          <w:szCs w:val="22"/>
        </w:rPr>
        <w:t>7</w:t>
      </w:r>
      <w:r w:rsidRPr="0025270E">
        <w:rPr>
          <w:rFonts w:ascii="Times New Roman" w:hAnsi="Times New Roman" w:cs="Times New Roman"/>
          <w:sz w:val="22"/>
          <w:szCs w:val="22"/>
        </w:rPr>
        <w:t>）長壽王品。</w:t>
      </w:r>
    </w:p>
  </w:footnote>
  <w:footnote w:id="29">
    <w:p w:rsidR="00806790" w:rsidRPr="0025270E" w:rsidRDefault="00806790">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案：（</w:t>
      </w:r>
      <w:r w:rsidRPr="0025270E">
        <w:rPr>
          <w:rFonts w:ascii="Times New Roman" w:hAnsi="Times New Roman" w:cs="Times New Roman"/>
          <w:sz w:val="22"/>
          <w:szCs w:val="22"/>
        </w:rPr>
        <w:t>5</w:t>
      </w:r>
      <w:r w:rsidRPr="0025270E">
        <w:rPr>
          <w:rFonts w:ascii="Times New Roman" w:hAnsi="Times New Roman" w:cs="Times New Roman"/>
          <w:sz w:val="22"/>
          <w:szCs w:val="22"/>
        </w:rPr>
        <w:t>）習相應品。</w:t>
      </w:r>
    </w:p>
  </w:footnote>
  <w:footnote w:id="30">
    <w:p w:rsidR="00806790" w:rsidRPr="0025270E" w:rsidRDefault="00806790">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案：（</w:t>
      </w:r>
      <w:r w:rsidRPr="0025270E">
        <w:rPr>
          <w:rFonts w:ascii="Times New Roman" w:hAnsi="Times New Roman" w:cs="Times New Roman"/>
          <w:sz w:val="22"/>
          <w:szCs w:val="22"/>
        </w:rPr>
        <w:t>12</w:t>
      </w:r>
      <w:r w:rsidRPr="0025270E">
        <w:rPr>
          <w:rFonts w:ascii="Times New Roman" w:hAnsi="Times New Roman" w:cs="Times New Roman"/>
          <w:sz w:val="22"/>
          <w:szCs w:val="22"/>
        </w:rPr>
        <w:t>）</w:t>
      </w:r>
      <w:proofErr w:type="gramStart"/>
      <w:r w:rsidRPr="0025270E">
        <w:rPr>
          <w:rFonts w:ascii="Times New Roman" w:hAnsi="Times New Roman" w:cs="Times New Roman"/>
          <w:sz w:val="22"/>
          <w:szCs w:val="22"/>
        </w:rPr>
        <w:t>梵志品</w:t>
      </w:r>
      <w:proofErr w:type="gramEnd"/>
      <w:r w:rsidRPr="0025270E">
        <w:rPr>
          <w:rFonts w:ascii="Times New Roman" w:hAnsi="Times New Roman" w:cs="Times New Roman"/>
          <w:sz w:val="22"/>
          <w:szCs w:val="22"/>
        </w:rPr>
        <w:t>。</w:t>
      </w:r>
    </w:p>
  </w:footnote>
  <w:footnote w:id="31">
    <w:p w:rsidR="00806790" w:rsidRPr="0025270E" w:rsidRDefault="00806790">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案：（</w:t>
      </w:r>
      <w:r w:rsidRPr="0025270E">
        <w:rPr>
          <w:rFonts w:ascii="Times New Roman" w:hAnsi="Times New Roman" w:cs="Times New Roman"/>
          <w:sz w:val="22"/>
          <w:szCs w:val="22"/>
        </w:rPr>
        <w:t>11</w:t>
      </w:r>
      <w:r w:rsidRPr="0025270E">
        <w:rPr>
          <w:rFonts w:ascii="Times New Roman" w:hAnsi="Times New Roman" w:cs="Times New Roman"/>
          <w:sz w:val="22"/>
          <w:szCs w:val="22"/>
        </w:rPr>
        <w:t>）</w:t>
      </w:r>
      <w:proofErr w:type="gramStart"/>
      <w:r w:rsidRPr="0025270E">
        <w:rPr>
          <w:rFonts w:ascii="Times New Roman" w:hAnsi="Times New Roman" w:cs="Times New Roman"/>
          <w:sz w:val="22"/>
          <w:szCs w:val="22"/>
        </w:rPr>
        <w:t>大品</w:t>
      </w:r>
      <w:proofErr w:type="gramEnd"/>
      <w:r w:rsidRPr="0025270E">
        <w:rPr>
          <w:rFonts w:ascii="Times New Roman" w:hAnsi="Times New Roman" w:cs="Times New Roman"/>
          <w:sz w:val="22"/>
          <w:szCs w:val="22"/>
        </w:rPr>
        <w:t>。</w:t>
      </w:r>
    </w:p>
  </w:footnote>
  <w:footnote w:id="32">
    <w:p w:rsidR="00806790" w:rsidRPr="0025270E" w:rsidRDefault="00806790">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案：</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根本法門品</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有</w:t>
      </w:r>
      <w:r w:rsidRPr="0025270E">
        <w:rPr>
          <w:rFonts w:ascii="Times New Roman" w:hAnsi="Times New Roman" w:cs="Times New Roman" w:hint="eastAsia"/>
          <w:sz w:val="22"/>
          <w:szCs w:val="22"/>
        </w:rPr>
        <w:t>7</w:t>
      </w:r>
      <w:r w:rsidRPr="0025270E">
        <w:rPr>
          <w:rFonts w:ascii="Times New Roman" w:hAnsi="Times New Roman" w:cs="Times New Roman"/>
          <w:sz w:val="22"/>
          <w:szCs w:val="22"/>
        </w:rPr>
        <w:t>經：《中部》</w:t>
      </w:r>
      <w:r w:rsidRPr="0025270E">
        <w:rPr>
          <w:rFonts w:ascii="Times New Roman" w:hAnsi="Times New Roman" w:cs="Times New Roman"/>
          <w:sz w:val="22"/>
          <w:szCs w:val="22"/>
        </w:rPr>
        <w:t>1</w:t>
      </w:r>
      <w:r w:rsidRPr="0025270E">
        <w:rPr>
          <w:rFonts w:ascii="Times New Roman" w:hAnsi="Times New Roman" w:cs="Times New Roman"/>
          <w:sz w:val="22"/>
          <w:szCs w:val="22"/>
        </w:rPr>
        <w:t>、</w:t>
      </w:r>
      <w:r w:rsidRPr="0025270E">
        <w:rPr>
          <w:rFonts w:ascii="Times New Roman" w:hAnsi="Times New Roman" w:cs="Times New Roman"/>
          <w:sz w:val="22"/>
          <w:szCs w:val="22"/>
        </w:rPr>
        <w:t>3</w:t>
      </w:r>
      <w:r w:rsidRPr="0025270E">
        <w:rPr>
          <w:rFonts w:ascii="Times New Roman" w:hAnsi="Times New Roman" w:cs="Times New Roman"/>
          <w:sz w:val="22"/>
          <w:szCs w:val="22"/>
        </w:rPr>
        <w:t>、</w:t>
      </w:r>
      <w:r w:rsidRPr="0025270E">
        <w:rPr>
          <w:rFonts w:ascii="Times New Roman" w:hAnsi="Times New Roman" w:cs="Times New Roman"/>
          <w:sz w:val="22"/>
          <w:szCs w:val="22"/>
        </w:rPr>
        <w:t>5</w:t>
      </w:r>
      <w:r w:rsidRPr="0025270E">
        <w:rPr>
          <w:rFonts w:ascii="Times New Roman" w:hAnsi="Times New Roman" w:cs="Times New Roman"/>
          <w:sz w:val="22"/>
          <w:szCs w:val="22"/>
        </w:rPr>
        <w:t>、</w:t>
      </w:r>
      <w:r w:rsidRPr="0025270E">
        <w:rPr>
          <w:rFonts w:ascii="Times New Roman" w:hAnsi="Times New Roman" w:cs="Times New Roman"/>
          <w:sz w:val="22"/>
          <w:szCs w:val="22"/>
        </w:rPr>
        <w:t>6</w:t>
      </w:r>
      <w:r w:rsidRPr="0025270E">
        <w:rPr>
          <w:rFonts w:ascii="Times New Roman" w:hAnsi="Times New Roman" w:cs="Times New Roman"/>
          <w:sz w:val="22"/>
          <w:szCs w:val="22"/>
        </w:rPr>
        <w:t>、</w:t>
      </w:r>
      <w:r w:rsidRPr="0025270E">
        <w:rPr>
          <w:rFonts w:ascii="Times New Roman" w:hAnsi="Times New Roman" w:cs="Times New Roman"/>
          <w:sz w:val="22"/>
          <w:szCs w:val="22"/>
        </w:rPr>
        <w:t>7</w:t>
      </w:r>
      <w:r w:rsidRPr="0025270E">
        <w:rPr>
          <w:rFonts w:ascii="Times New Roman" w:hAnsi="Times New Roman" w:cs="Times New Roman"/>
          <w:sz w:val="22"/>
          <w:szCs w:val="22"/>
        </w:rPr>
        <w:t>、</w:t>
      </w:r>
      <w:r w:rsidRPr="0025270E">
        <w:rPr>
          <w:rFonts w:ascii="Times New Roman" w:hAnsi="Times New Roman" w:cs="Times New Roman"/>
          <w:sz w:val="22"/>
          <w:szCs w:val="22"/>
        </w:rPr>
        <w:t>8</w:t>
      </w:r>
      <w:r w:rsidRPr="0025270E">
        <w:rPr>
          <w:rFonts w:ascii="Times New Roman" w:hAnsi="Times New Roman" w:cs="Times New Roman"/>
          <w:sz w:val="22"/>
          <w:szCs w:val="22"/>
        </w:rPr>
        <w:t>、</w:t>
      </w:r>
      <w:r w:rsidRPr="0025270E">
        <w:rPr>
          <w:rFonts w:ascii="Times New Roman" w:hAnsi="Times New Roman" w:cs="Times New Roman"/>
          <w:sz w:val="22"/>
          <w:szCs w:val="22"/>
        </w:rPr>
        <w:t>10</w:t>
      </w:r>
      <w:r w:rsidRPr="0025270E">
        <w:rPr>
          <w:rFonts w:ascii="Times New Roman" w:hAnsi="Times New Roman" w:cs="Times New Roman"/>
          <w:sz w:val="22"/>
          <w:szCs w:val="22"/>
        </w:rPr>
        <w:t>。</w:t>
      </w:r>
    </w:p>
  </w:footnote>
  <w:footnote w:id="33">
    <w:p w:rsidR="00806790" w:rsidRPr="0025270E" w:rsidRDefault="00806790">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案：〈師子吼品〉有</w:t>
      </w:r>
      <w:r w:rsidRPr="0025270E">
        <w:rPr>
          <w:rFonts w:ascii="Times New Roman" w:hAnsi="Times New Roman" w:cs="Times New Roman"/>
          <w:sz w:val="22"/>
          <w:szCs w:val="22"/>
        </w:rPr>
        <w:t>8</w:t>
      </w:r>
      <w:r w:rsidRPr="0025270E">
        <w:rPr>
          <w:rFonts w:ascii="Times New Roman" w:hAnsi="Times New Roman" w:cs="Times New Roman"/>
          <w:sz w:val="22"/>
          <w:szCs w:val="22"/>
        </w:rPr>
        <w:t>經：《中部》</w:t>
      </w:r>
      <w:r w:rsidRPr="0025270E">
        <w:rPr>
          <w:rFonts w:ascii="Times New Roman" w:hAnsi="Times New Roman" w:cs="Times New Roman"/>
          <w:sz w:val="22"/>
          <w:szCs w:val="22"/>
        </w:rPr>
        <w:t>11</w:t>
      </w:r>
      <w:r w:rsidRPr="0025270E">
        <w:rPr>
          <w:rFonts w:ascii="Times New Roman" w:hAnsi="Times New Roman" w:cs="Times New Roman"/>
          <w:sz w:val="22"/>
          <w:szCs w:val="22"/>
        </w:rPr>
        <w:t>、</w:t>
      </w:r>
      <w:r w:rsidRPr="0025270E">
        <w:rPr>
          <w:rFonts w:ascii="Times New Roman" w:hAnsi="Times New Roman" w:cs="Times New Roman"/>
          <w:sz w:val="22"/>
          <w:szCs w:val="22"/>
        </w:rPr>
        <w:t>13</w:t>
      </w:r>
      <w:r w:rsidRPr="0025270E">
        <w:rPr>
          <w:rFonts w:ascii="Times New Roman" w:hAnsi="Times New Roman" w:cs="Times New Roman"/>
          <w:sz w:val="22"/>
          <w:szCs w:val="22"/>
        </w:rPr>
        <w:t>、</w:t>
      </w:r>
      <w:r w:rsidRPr="0025270E">
        <w:rPr>
          <w:rFonts w:ascii="Times New Roman" w:hAnsi="Times New Roman" w:cs="Times New Roman"/>
          <w:sz w:val="22"/>
          <w:szCs w:val="22"/>
        </w:rPr>
        <w:t>14</w:t>
      </w:r>
      <w:r w:rsidRPr="0025270E">
        <w:rPr>
          <w:rFonts w:ascii="Times New Roman" w:hAnsi="Times New Roman" w:cs="Times New Roman"/>
          <w:sz w:val="22"/>
          <w:szCs w:val="22"/>
        </w:rPr>
        <w:t>、</w:t>
      </w:r>
      <w:r w:rsidRPr="0025270E">
        <w:rPr>
          <w:rFonts w:ascii="Times New Roman" w:hAnsi="Times New Roman" w:cs="Times New Roman"/>
          <w:sz w:val="22"/>
          <w:szCs w:val="22"/>
        </w:rPr>
        <w:t>15</w:t>
      </w:r>
      <w:r w:rsidRPr="0025270E">
        <w:rPr>
          <w:rFonts w:ascii="Times New Roman" w:hAnsi="Times New Roman" w:cs="Times New Roman"/>
          <w:sz w:val="22"/>
          <w:szCs w:val="22"/>
        </w:rPr>
        <w:t>、</w:t>
      </w:r>
      <w:r w:rsidRPr="0025270E">
        <w:rPr>
          <w:rFonts w:ascii="Times New Roman" w:hAnsi="Times New Roman" w:cs="Times New Roman"/>
          <w:sz w:val="22"/>
          <w:szCs w:val="22"/>
        </w:rPr>
        <w:t>17</w:t>
      </w:r>
      <w:r w:rsidRPr="0025270E">
        <w:rPr>
          <w:rFonts w:ascii="Times New Roman" w:hAnsi="Times New Roman" w:cs="Times New Roman"/>
          <w:sz w:val="22"/>
          <w:szCs w:val="22"/>
        </w:rPr>
        <w:t>、</w:t>
      </w:r>
      <w:r w:rsidRPr="0025270E">
        <w:rPr>
          <w:rFonts w:ascii="Times New Roman" w:hAnsi="Times New Roman" w:cs="Times New Roman"/>
          <w:sz w:val="22"/>
          <w:szCs w:val="22"/>
        </w:rPr>
        <w:t>18</w:t>
      </w:r>
      <w:r w:rsidRPr="0025270E">
        <w:rPr>
          <w:rFonts w:ascii="Times New Roman" w:hAnsi="Times New Roman" w:cs="Times New Roman"/>
          <w:sz w:val="22"/>
          <w:szCs w:val="22"/>
        </w:rPr>
        <w:t>、</w:t>
      </w:r>
      <w:r w:rsidRPr="0025270E">
        <w:rPr>
          <w:rFonts w:ascii="Times New Roman" w:hAnsi="Times New Roman" w:cs="Times New Roman"/>
          <w:sz w:val="22"/>
          <w:szCs w:val="22"/>
        </w:rPr>
        <w:t>19</w:t>
      </w:r>
      <w:r w:rsidRPr="0025270E">
        <w:rPr>
          <w:rFonts w:ascii="Times New Roman" w:hAnsi="Times New Roman" w:cs="Times New Roman"/>
          <w:sz w:val="22"/>
          <w:szCs w:val="22"/>
        </w:rPr>
        <w:t>、</w:t>
      </w:r>
      <w:r w:rsidRPr="0025270E">
        <w:rPr>
          <w:rFonts w:ascii="Times New Roman" w:hAnsi="Times New Roman" w:cs="Times New Roman"/>
          <w:sz w:val="22"/>
          <w:szCs w:val="22"/>
        </w:rPr>
        <w:t>20</w:t>
      </w:r>
      <w:r w:rsidRPr="0025270E">
        <w:rPr>
          <w:rFonts w:ascii="Times New Roman" w:hAnsi="Times New Roman" w:cs="Times New Roman"/>
          <w:sz w:val="22"/>
          <w:szCs w:val="22"/>
        </w:rPr>
        <w:t>。</w:t>
      </w:r>
    </w:p>
  </w:footnote>
  <w:footnote w:id="34">
    <w:p w:rsidR="00806790" w:rsidRPr="0025270E" w:rsidRDefault="00806790" w:rsidP="008854F3">
      <w:pPr>
        <w:pStyle w:val="a7"/>
        <w:adjustRightInd w:val="0"/>
        <w:ind w:left="660" w:hangingChars="300" w:hanging="660"/>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案：《中阿含經》〈穢品〉有</w:t>
      </w:r>
      <w:r w:rsidRPr="0025270E">
        <w:rPr>
          <w:rFonts w:ascii="Times New Roman" w:hAnsi="Times New Roman" w:cs="Times New Roman"/>
          <w:sz w:val="22"/>
          <w:szCs w:val="22"/>
        </w:rPr>
        <w:t>5</w:t>
      </w:r>
      <w:r w:rsidRPr="0025270E">
        <w:rPr>
          <w:rFonts w:ascii="Times New Roman" w:hAnsi="Times New Roman" w:cs="Times New Roman"/>
          <w:sz w:val="22"/>
          <w:szCs w:val="22"/>
        </w:rPr>
        <w:t>經：分別對應《中部》</w:t>
      </w:r>
      <w:r w:rsidRPr="0025270E">
        <w:rPr>
          <w:rFonts w:ascii="Times New Roman" w:hAnsi="Times New Roman" w:cs="Times New Roman"/>
          <w:sz w:val="22"/>
          <w:szCs w:val="22"/>
          <w:shd w:val="pct15" w:color="auto" w:fill="FFFFFF"/>
        </w:rPr>
        <w:t>3</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88.</w:t>
      </w:r>
      <w:proofErr w:type="gramStart"/>
      <w:r w:rsidRPr="0025270E">
        <w:rPr>
          <w:rFonts w:ascii="Times New Roman" w:hAnsi="Times New Roman" w:cs="Times New Roman"/>
          <w:sz w:val="22"/>
          <w:szCs w:val="22"/>
        </w:rPr>
        <w:t>求法經</w:t>
      </w:r>
      <w:proofErr w:type="gramEnd"/>
      <w:r w:rsidRPr="0025270E">
        <w:rPr>
          <w:rFonts w:ascii="Times New Roman" w:hAnsi="Times New Roman" w:cs="Times New Roman"/>
          <w:sz w:val="22"/>
          <w:szCs w:val="22"/>
        </w:rPr>
        <w:t>，大正</w:t>
      </w:r>
      <w:r w:rsidRPr="0025270E">
        <w:rPr>
          <w:rFonts w:ascii="Times New Roman" w:hAnsi="Times New Roman" w:cs="Times New Roman"/>
          <w:sz w:val="22"/>
          <w:szCs w:val="22"/>
        </w:rPr>
        <w:t>1</w:t>
      </w:r>
      <w:r w:rsidRPr="0025270E">
        <w:rPr>
          <w:rFonts w:ascii="Times New Roman" w:hAnsi="Times New Roman" w:cs="Times New Roman"/>
          <w:sz w:val="22"/>
          <w:szCs w:val="22"/>
        </w:rPr>
        <w:t>，</w:t>
      </w:r>
      <w:r w:rsidRPr="0025270E">
        <w:rPr>
          <w:rFonts w:ascii="Times New Roman" w:hAnsi="Times New Roman" w:cs="Times New Roman"/>
          <w:sz w:val="22"/>
          <w:szCs w:val="22"/>
        </w:rPr>
        <w:t>569</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w:t>
      </w:r>
      <w:r w:rsidRPr="0025270E">
        <w:rPr>
          <w:rFonts w:ascii="Times New Roman" w:hAnsi="Times New Roman" w:cs="Times New Roman"/>
          <w:sz w:val="22"/>
          <w:szCs w:val="22"/>
          <w:shd w:val="pct15" w:color="auto" w:fill="FFFFFF"/>
        </w:rPr>
        <w:t>5</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87.</w:t>
      </w:r>
      <w:proofErr w:type="gramStart"/>
      <w:r w:rsidRPr="0025270E">
        <w:rPr>
          <w:rFonts w:ascii="Times New Roman" w:hAnsi="Times New Roman" w:cs="Times New Roman"/>
          <w:sz w:val="22"/>
          <w:szCs w:val="22"/>
        </w:rPr>
        <w:t>穢品經</w:t>
      </w:r>
      <w:proofErr w:type="gramEnd"/>
      <w:r w:rsidRPr="0025270E">
        <w:rPr>
          <w:rFonts w:ascii="Times New Roman" w:hAnsi="Times New Roman" w:cs="Times New Roman"/>
          <w:sz w:val="22"/>
          <w:szCs w:val="22"/>
        </w:rPr>
        <w:t>，大正</w:t>
      </w:r>
      <w:r w:rsidRPr="0025270E">
        <w:rPr>
          <w:rFonts w:ascii="Times New Roman" w:hAnsi="Times New Roman" w:cs="Times New Roman"/>
          <w:sz w:val="22"/>
          <w:szCs w:val="22"/>
        </w:rPr>
        <w:t>1</w:t>
      </w:r>
      <w:r w:rsidRPr="0025270E">
        <w:rPr>
          <w:rFonts w:ascii="Times New Roman" w:hAnsi="Times New Roman" w:cs="Times New Roman"/>
          <w:sz w:val="22"/>
          <w:szCs w:val="22"/>
        </w:rPr>
        <w:t>，</w:t>
      </w:r>
      <w:r w:rsidRPr="0025270E">
        <w:rPr>
          <w:rFonts w:ascii="Times New Roman" w:hAnsi="Times New Roman" w:cs="Times New Roman"/>
          <w:sz w:val="22"/>
          <w:szCs w:val="22"/>
        </w:rPr>
        <w:t>566</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w:t>
      </w:r>
      <w:r w:rsidRPr="0025270E">
        <w:rPr>
          <w:rFonts w:ascii="Times New Roman" w:hAnsi="Times New Roman" w:cs="Times New Roman"/>
          <w:sz w:val="22"/>
          <w:szCs w:val="22"/>
          <w:shd w:val="pct15" w:color="auto" w:fill="FFFFFF"/>
        </w:rPr>
        <w:t>7</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93.</w:t>
      </w:r>
      <w:r w:rsidRPr="0025270E">
        <w:rPr>
          <w:rFonts w:ascii="Times New Roman" w:hAnsi="Times New Roman" w:cs="Times New Roman"/>
          <w:sz w:val="22"/>
          <w:szCs w:val="22"/>
        </w:rPr>
        <w:t>水淨梵志經，大正</w:t>
      </w:r>
      <w:r w:rsidRPr="0025270E">
        <w:rPr>
          <w:rFonts w:ascii="Times New Roman" w:hAnsi="Times New Roman" w:cs="Times New Roman"/>
          <w:sz w:val="22"/>
          <w:szCs w:val="22"/>
        </w:rPr>
        <w:t>1</w:t>
      </w:r>
      <w:r w:rsidRPr="0025270E">
        <w:rPr>
          <w:rFonts w:ascii="Times New Roman" w:hAnsi="Times New Roman" w:cs="Times New Roman"/>
          <w:sz w:val="22"/>
          <w:szCs w:val="22"/>
        </w:rPr>
        <w:t>，</w:t>
      </w:r>
      <w:r w:rsidRPr="0025270E">
        <w:rPr>
          <w:rFonts w:ascii="Times New Roman" w:hAnsi="Times New Roman" w:cs="Times New Roman"/>
          <w:sz w:val="22"/>
          <w:szCs w:val="22"/>
        </w:rPr>
        <w:t>575</w:t>
      </w:r>
      <w:r w:rsidRPr="0025270E">
        <w:rPr>
          <w:rFonts w:ascii="Times New Roman" w:hAnsi="Times New Roman" w:cs="Times New Roman"/>
          <w:sz w:val="22"/>
          <w:szCs w:val="22"/>
        </w:rPr>
        <w:t>）、</w:t>
      </w:r>
      <w:r w:rsidRPr="0025270E">
        <w:rPr>
          <w:rFonts w:ascii="Times New Roman" w:hAnsi="Times New Roman" w:cs="Times New Roman"/>
          <w:sz w:val="22"/>
          <w:szCs w:val="22"/>
          <w:shd w:val="pct15" w:color="auto" w:fill="FFFFFF"/>
        </w:rPr>
        <w:t>8</w:t>
      </w:r>
      <w:r w:rsidRPr="0025270E">
        <w:rPr>
          <w:rFonts w:ascii="Times New Roman" w:hAnsi="Times New Roman" w:cs="Times New Roman"/>
          <w:sz w:val="22"/>
          <w:szCs w:val="22"/>
        </w:rPr>
        <w:t>（</w:t>
      </w:r>
      <w:r w:rsidRPr="0025270E">
        <w:rPr>
          <w:rFonts w:ascii="Times New Roman" w:hAnsi="Times New Roman" w:cs="Times New Roman"/>
          <w:sz w:val="22"/>
          <w:szCs w:val="22"/>
        </w:rPr>
        <w:t>91.</w:t>
      </w:r>
      <w:proofErr w:type="gramStart"/>
      <w:r w:rsidRPr="0025270E">
        <w:rPr>
          <w:rFonts w:ascii="Times New Roman" w:hAnsi="Times New Roman" w:cs="Times New Roman"/>
          <w:sz w:val="22"/>
          <w:szCs w:val="22"/>
        </w:rPr>
        <w:t>周那問</w:t>
      </w:r>
      <w:proofErr w:type="gramEnd"/>
      <w:r w:rsidRPr="0025270E">
        <w:rPr>
          <w:rFonts w:ascii="Times New Roman" w:hAnsi="Times New Roman" w:cs="Times New Roman"/>
          <w:sz w:val="22"/>
          <w:szCs w:val="22"/>
        </w:rPr>
        <w:t>見經，大正</w:t>
      </w:r>
      <w:r w:rsidRPr="0025270E">
        <w:rPr>
          <w:rFonts w:ascii="Times New Roman" w:hAnsi="Times New Roman" w:cs="Times New Roman"/>
          <w:sz w:val="22"/>
          <w:szCs w:val="22"/>
        </w:rPr>
        <w:t>1</w:t>
      </w:r>
      <w:r w:rsidRPr="0025270E">
        <w:rPr>
          <w:rFonts w:ascii="Times New Roman" w:hAnsi="Times New Roman" w:cs="Times New Roman"/>
          <w:sz w:val="22"/>
          <w:szCs w:val="22"/>
        </w:rPr>
        <w:t>，</w:t>
      </w:r>
      <w:r w:rsidRPr="0025270E">
        <w:rPr>
          <w:rFonts w:ascii="Times New Roman" w:hAnsi="Times New Roman" w:cs="Times New Roman"/>
          <w:sz w:val="22"/>
          <w:szCs w:val="22"/>
        </w:rPr>
        <w:t>573</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w:t>
      </w:r>
      <w:r w:rsidRPr="0025270E">
        <w:rPr>
          <w:rFonts w:ascii="Times New Roman" w:hAnsi="Times New Roman" w:cs="Times New Roman"/>
          <w:sz w:val="22"/>
          <w:szCs w:val="22"/>
          <w:shd w:val="pct15" w:color="auto" w:fill="FFFFFF"/>
        </w:rPr>
        <w:t>15</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89.</w:t>
      </w:r>
      <w:r w:rsidRPr="0025270E">
        <w:rPr>
          <w:rFonts w:ascii="Times New Roman" w:hAnsi="Times New Roman" w:cs="Times New Roman"/>
          <w:sz w:val="22"/>
          <w:szCs w:val="22"/>
        </w:rPr>
        <w:t>比丘講經，大正</w:t>
      </w:r>
      <w:r w:rsidRPr="0025270E">
        <w:rPr>
          <w:rFonts w:ascii="Times New Roman" w:hAnsi="Times New Roman" w:cs="Times New Roman"/>
          <w:sz w:val="22"/>
          <w:szCs w:val="22"/>
        </w:rPr>
        <w:t>1</w:t>
      </w:r>
      <w:r w:rsidRPr="0025270E">
        <w:rPr>
          <w:rFonts w:ascii="Times New Roman" w:hAnsi="Times New Roman" w:cs="Times New Roman"/>
          <w:sz w:val="22"/>
          <w:szCs w:val="22"/>
        </w:rPr>
        <w:t>，</w:t>
      </w:r>
      <w:r w:rsidRPr="0025270E">
        <w:rPr>
          <w:rFonts w:ascii="Times New Roman" w:hAnsi="Times New Roman" w:cs="Times New Roman"/>
          <w:sz w:val="22"/>
          <w:szCs w:val="22"/>
        </w:rPr>
        <w:t>571</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hint="eastAsia"/>
          <w:sz w:val="22"/>
          <w:szCs w:val="22"/>
        </w:rPr>
        <w:t>經</w:t>
      </w:r>
      <w:r w:rsidRPr="0025270E">
        <w:rPr>
          <w:rFonts w:ascii="Times New Roman" w:hAnsi="Times New Roman" w:cs="Times New Roman"/>
          <w:sz w:val="22"/>
          <w:szCs w:val="22"/>
        </w:rPr>
        <w:t>。</w:t>
      </w:r>
    </w:p>
  </w:footnote>
  <w:footnote w:id="35">
    <w:p w:rsidR="00806790" w:rsidRPr="0025270E" w:rsidRDefault="00806790" w:rsidP="00DB50A0">
      <w:pPr>
        <w:pStyle w:val="a7"/>
        <w:ind w:left="660" w:hangingChars="300" w:hanging="660"/>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案：《中阿含經》〈因品〉有</w:t>
      </w:r>
      <w:r w:rsidRPr="0025270E">
        <w:rPr>
          <w:rFonts w:ascii="Times New Roman" w:hAnsi="Times New Roman" w:cs="Times New Roman"/>
          <w:sz w:val="22"/>
          <w:szCs w:val="22"/>
        </w:rPr>
        <w:t>8</w:t>
      </w:r>
      <w:r w:rsidRPr="0025270E">
        <w:rPr>
          <w:rFonts w:ascii="Times New Roman" w:hAnsi="Times New Roman" w:cs="Times New Roman"/>
          <w:sz w:val="22"/>
          <w:szCs w:val="22"/>
        </w:rPr>
        <w:t>經：分別對應《中部》</w:t>
      </w:r>
      <w:r w:rsidRPr="0025270E">
        <w:rPr>
          <w:rFonts w:ascii="Times New Roman" w:hAnsi="Times New Roman" w:cs="Times New Roman"/>
          <w:sz w:val="22"/>
          <w:szCs w:val="22"/>
          <w:shd w:val="pct15" w:color="auto" w:fill="FFFFFF"/>
        </w:rPr>
        <w:t>1</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106.</w:t>
      </w:r>
      <w:proofErr w:type="gramStart"/>
      <w:r w:rsidRPr="0025270E">
        <w:rPr>
          <w:rFonts w:ascii="Times New Roman" w:hAnsi="Times New Roman" w:cs="Times New Roman"/>
          <w:sz w:val="22"/>
          <w:szCs w:val="22"/>
        </w:rPr>
        <w:t>想經</w:t>
      </w:r>
      <w:proofErr w:type="gramEnd"/>
      <w:r w:rsidRPr="0025270E">
        <w:rPr>
          <w:rFonts w:ascii="Times New Roman" w:hAnsi="Times New Roman" w:cs="Times New Roman"/>
          <w:sz w:val="22"/>
          <w:szCs w:val="22"/>
        </w:rPr>
        <w:t>，大正</w:t>
      </w:r>
      <w:r w:rsidRPr="0025270E">
        <w:rPr>
          <w:rFonts w:ascii="Times New Roman" w:hAnsi="Times New Roman" w:cs="Times New Roman"/>
          <w:sz w:val="22"/>
          <w:szCs w:val="22"/>
        </w:rPr>
        <w:t>1</w:t>
      </w:r>
      <w:r w:rsidRPr="0025270E">
        <w:rPr>
          <w:rFonts w:ascii="Times New Roman" w:hAnsi="Times New Roman" w:cs="Times New Roman"/>
          <w:sz w:val="22"/>
          <w:szCs w:val="22"/>
        </w:rPr>
        <w:t>，</w:t>
      </w:r>
      <w:r w:rsidRPr="0025270E">
        <w:rPr>
          <w:rFonts w:ascii="Times New Roman" w:hAnsi="Times New Roman" w:cs="Times New Roman"/>
          <w:sz w:val="22"/>
          <w:szCs w:val="22"/>
        </w:rPr>
        <w:t>596</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w:t>
      </w:r>
      <w:r w:rsidRPr="0025270E">
        <w:rPr>
          <w:rFonts w:ascii="Times New Roman" w:hAnsi="Times New Roman" w:cs="Times New Roman"/>
          <w:sz w:val="22"/>
          <w:szCs w:val="22"/>
          <w:shd w:val="pct15" w:color="auto" w:fill="FFFFFF"/>
        </w:rPr>
        <w:t>6</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105.</w:t>
      </w:r>
      <w:proofErr w:type="gramStart"/>
      <w:r w:rsidRPr="0025270E">
        <w:rPr>
          <w:rFonts w:ascii="Times New Roman" w:hAnsi="Times New Roman" w:cs="Times New Roman"/>
          <w:sz w:val="22"/>
          <w:szCs w:val="22"/>
        </w:rPr>
        <w:t>願經</w:t>
      </w:r>
      <w:proofErr w:type="gramEnd"/>
      <w:r w:rsidRPr="0025270E">
        <w:rPr>
          <w:rFonts w:ascii="Times New Roman" w:hAnsi="Times New Roman" w:cs="Times New Roman"/>
          <w:sz w:val="22"/>
          <w:szCs w:val="22"/>
        </w:rPr>
        <w:t>，大正</w:t>
      </w:r>
      <w:r w:rsidRPr="0025270E">
        <w:rPr>
          <w:rFonts w:ascii="Times New Roman" w:hAnsi="Times New Roman" w:cs="Times New Roman"/>
          <w:sz w:val="22"/>
          <w:szCs w:val="22"/>
        </w:rPr>
        <w:t>1</w:t>
      </w:r>
      <w:r w:rsidRPr="0025270E">
        <w:rPr>
          <w:rFonts w:ascii="Times New Roman" w:hAnsi="Times New Roman" w:cs="Times New Roman"/>
          <w:sz w:val="22"/>
          <w:szCs w:val="22"/>
        </w:rPr>
        <w:t>，</w:t>
      </w:r>
      <w:r w:rsidRPr="0025270E">
        <w:rPr>
          <w:rFonts w:ascii="Times New Roman" w:hAnsi="Times New Roman" w:cs="Times New Roman"/>
          <w:sz w:val="22"/>
          <w:szCs w:val="22"/>
        </w:rPr>
        <w:t>595</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w:t>
      </w:r>
      <w:r w:rsidRPr="0025270E">
        <w:rPr>
          <w:rFonts w:ascii="Times New Roman" w:hAnsi="Times New Roman" w:cs="Times New Roman"/>
          <w:sz w:val="22"/>
          <w:szCs w:val="22"/>
          <w:shd w:val="pct15" w:color="auto" w:fill="FFFFFF"/>
        </w:rPr>
        <w:t>10</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98.</w:t>
      </w:r>
      <w:proofErr w:type="gramStart"/>
      <w:r w:rsidRPr="0025270E">
        <w:rPr>
          <w:rFonts w:ascii="Times New Roman" w:hAnsi="Times New Roman" w:cs="Times New Roman"/>
          <w:sz w:val="22"/>
          <w:szCs w:val="22"/>
        </w:rPr>
        <w:t>念處經</w:t>
      </w:r>
      <w:proofErr w:type="gramEnd"/>
      <w:r w:rsidRPr="0025270E">
        <w:rPr>
          <w:rFonts w:ascii="Times New Roman" w:hAnsi="Times New Roman" w:cs="Times New Roman"/>
          <w:sz w:val="22"/>
          <w:szCs w:val="22"/>
        </w:rPr>
        <w:t>，大正</w:t>
      </w:r>
      <w:r w:rsidRPr="0025270E">
        <w:rPr>
          <w:rFonts w:ascii="Times New Roman" w:hAnsi="Times New Roman" w:cs="Times New Roman"/>
          <w:sz w:val="22"/>
          <w:szCs w:val="22"/>
        </w:rPr>
        <w:t>1</w:t>
      </w:r>
      <w:r w:rsidRPr="0025270E">
        <w:rPr>
          <w:rFonts w:ascii="Times New Roman" w:hAnsi="Times New Roman" w:cs="Times New Roman"/>
          <w:sz w:val="22"/>
          <w:szCs w:val="22"/>
        </w:rPr>
        <w:t>，</w:t>
      </w:r>
      <w:r w:rsidRPr="0025270E">
        <w:rPr>
          <w:rFonts w:ascii="Times New Roman" w:hAnsi="Times New Roman" w:cs="Times New Roman"/>
          <w:sz w:val="22"/>
          <w:szCs w:val="22"/>
        </w:rPr>
        <w:t>582</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w:t>
      </w:r>
      <w:r w:rsidRPr="0025270E">
        <w:rPr>
          <w:rFonts w:ascii="Times New Roman" w:hAnsi="Times New Roman" w:cs="Times New Roman"/>
          <w:sz w:val="22"/>
          <w:szCs w:val="22"/>
          <w:shd w:val="pct15" w:color="auto" w:fill="FFFFFF"/>
        </w:rPr>
        <w:t>11</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103.</w:t>
      </w:r>
      <w:proofErr w:type="gramStart"/>
      <w:r w:rsidRPr="0025270E">
        <w:rPr>
          <w:rFonts w:ascii="Times New Roman" w:hAnsi="Times New Roman" w:cs="Times New Roman"/>
          <w:sz w:val="22"/>
          <w:szCs w:val="22"/>
        </w:rPr>
        <w:t>師子吼經</w:t>
      </w:r>
      <w:proofErr w:type="gramEnd"/>
      <w:r w:rsidRPr="0025270E">
        <w:rPr>
          <w:rFonts w:ascii="Times New Roman" w:hAnsi="Times New Roman" w:cs="Times New Roman"/>
          <w:sz w:val="22"/>
          <w:szCs w:val="22"/>
        </w:rPr>
        <w:t>，大正</w:t>
      </w:r>
      <w:r w:rsidRPr="0025270E">
        <w:rPr>
          <w:rFonts w:ascii="Times New Roman" w:hAnsi="Times New Roman" w:cs="Times New Roman"/>
          <w:sz w:val="22"/>
          <w:szCs w:val="22"/>
        </w:rPr>
        <w:t>1</w:t>
      </w:r>
      <w:r w:rsidRPr="0025270E">
        <w:rPr>
          <w:rFonts w:ascii="Times New Roman" w:hAnsi="Times New Roman" w:cs="Times New Roman"/>
          <w:sz w:val="22"/>
          <w:szCs w:val="22"/>
        </w:rPr>
        <w:t>，</w:t>
      </w:r>
      <w:r w:rsidRPr="0025270E">
        <w:rPr>
          <w:rFonts w:ascii="Times New Roman" w:hAnsi="Times New Roman" w:cs="Times New Roman"/>
          <w:sz w:val="22"/>
          <w:szCs w:val="22"/>
        </w:rPr>
        <w:t>590</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w:t>
      </w:r>
      <w:r w:rsidRPr="0025270E">
        <w:rPr>
          <w:rFonts w:ascii="Times New Roman" w:hAnsi="Times New Roman" w:cs="Times New Roman"/>
          <w:sz w:val="22"/>
          <w:szCs w:val="22"/>
          <w:shd w:val="pct15" w:color="auto" w:fill="FFFFFF"/>
        </w:rPr>
        <w:t>13</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99.</w:t>
      </w:r>
      <w:proofErr w:type="gramStart"/>
      <w:r w:rsidRPr="0025270E">
        <w:rPr>
          <w:rFonts w:ascii="Times New Roman" w:hAnsi="Times New Roman" w:cs="Times New Roman"/>
          <w:sz w:val="22"/>
          <w:szCs w:val="22"/>
        </w:rPr>
        <w:t>苦陰經</w:t>
      </w:r>
      <w:proofErr w:type="gramEnd"/>
      <w:r w:rsidRPr="0025270E">
        <w:rPr>
          <w:rFonts w:ascii="Times New Roman" w:hAnsi="Times New Roman" w:cs="Times New Roman"/>
          <w:sz w:val="22"/>
          <w:szCs w:val="22"/>
        </w:rPr>
        <w:t>，大正</w:t>
      </w:r>
      <w:r w:rsidRPr="0025270E">
        <w:rPr>
          <w:rFonts w:ascii="Times New Roman" w:hAnsi="Times New Roman" w:cs="Times New Roman"/>
          <w:sz w:val="22"/>
          <w:szCs w:val="22"/>
        </w:rPr>
        <w:t>1</w:t>
      </w:r>
      <w:r w:rsidRPr="0025270E">
        <w:rPr>
          <w:rFonts w:ascii="Times New Roman" w:hAnsi="Times New Roman" w:cs="Times New Roman"/>
          <w:sz w:val="22"/>
          <w:szCs w:val="22"/>
        </w:rPr>
        <w:t>，</w:t>
      </w:r>
      <w:r w:rsidRPr="0025270E">
        <w:rPr>
          <w:rFonts w:ascii="Times New Roman" w:hAnsi="Times New Roman" w:cs="Times New Roman"/>
          <w:sz w:val="22"/>
          <w:szCs w:val="22"/>
        </w:rPr>
        <w:t>587</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w:t>
      </w:r>
      <w:r w:rsidRPr="0025270E">
        <w:rPr>
          <w:rFonts w:ascii="Times New Roman" w:hAnsi="Times New Roman" w:cs="Times New Roman"/>
          <w:sz w:val="22"/>
          <w:szCs w:val="22"/>
          <w:shd w:val="pct15" w:color="auto" w:fill="FFFFFF"/>
        </w:rPr>
        <w:t>14</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100.</w:t>
      </w:r>
      <w:proofErr w:type="gramStart"/>
      <w:r w:rsidRPr="0025270E">
        <w:rPr>
          <w:rFonts w:ascii="Times New Roman" w:hAnsi="Times New Roman" w:cs="Times New Roman"/>
          <w:sz w:val="22"/>
          <w:szCs w:val="22"/>
        </w:rPr>
        <w:t>苦陰經</w:t>
      </w:r>
      <w:proofErr w:type="gramEnd"/>
      <w:r w:rsidRPr="0025270E">
        <w:rPr>
          <w:rFonts w:ascii="Times New Roman" w:hAnsi="Times New Roman" w:cs="Times New Roman"/>
          <w:sz w:val="22"/>
          <w:szCs w:val="22"/>
        </w:rPr>
        <w:t>，大正</w:t>
      </w:r>
      <w:r w:rsidRPr="0025270E">
        <w:rPr>
          <w:rFonts w:ascii="Times New Roman" w:hAnsi="Times New Roman" w:cs="Times New Roman"/>
          <w:sz w:val="22"/>
          <w:szCs w:val="22"/>
        </w:rPr>
        <w:t>1</w:t>
      </w:r>
      <w:r w:rsidRPr="0025270E">
        <w:rPr>
          <w:rFonts w:ascii="Times New Roman" w:hAnsi="Times New Roman" w:cs="Times New Roman"/>
          <w:sz w:val="22"/>
          <w:szCs w:val="22"/>
        </w:rPr>
        <w:t>，</w:t>
      </w:r>
      <w:r w:rsidRPr="0025270E">
        <w:rPr>
          <w:rFonts w:ascii="Times New Roman" w:hAnsi="Times New Roman" w:cs="Times New Roman"/>
          <w:sz w:val="22"/>
          <w:szCs w:val="22"/>
        </w:rPr>
        <w:t>586</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w:t>
      </w:r>
      <w:r w:rsidRPr="0025270E">
        <w:rPr>
          <w:rFonts w:ascii="Times New Roman" w:hAnsi="Times New Roman" w:cs="Times New Roman"/>
          <w:sz w:val="22"/>
          <w:szCs w:val="22"/>
          <w:shd w:val="pct15" w:color="auto" w:fill="FFFFFF"/>
        </w:rPr>
        <w:t>19</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102.</w:t>
      </w:r>
      <w:r w:rsidRPr="0025270E">
        <w:rPr>
          <w:rFonts w:ascii="Times New Roman" w:hAnsi="Times New Roman" w:cs="Times New Roman"/>
          <w:sz w:val="22"/>
          <w:szCs w:val="22"/>
        </w:rPr>
        <w:t>念經，大正</w:t>
      </w:r>
      <w:r w:rsidRPr="0025270E">
        <w:rPr>
          <w:rFonts w:ascii="Times New Roman" w:hAnsi="Times New Roman" w:cs="Times New Roman"/>
          <w:sz w:val="22"/>
          <w:szCs w:val="22"/>
        </w:rPr>
        <w:t>1</w:t>
      </w:r>
      <w:r w:rsidRPr="0025270E">
        <w:rPr>
          <w:rFonts w:ascii="Times New Roman" w:hAnsi="Times New Roman" w:cs="Times New Roman"/>
          <w:sz w:val="22"/>
          <w:szCs w:val="22"/>
        </w:rPr>
        <w:t>，</w:t>
      </w:r>
      <w:r w:rsidRPr="0025270E">
        <w:rPr>
          <w:rFonts w:ascii="Times New Roman" w:hAnsi="Times New Roman" w:cs="Times New Roman"/>
          <w:sz w:val="22"/>
          <w:szCs w:val="22"/>
        </w:rPr>
        <w:t>589</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w:t>
      </w:r>
      <w:r w:rsidRPr="0025270E">
        <w:rPr>
          <w:rFonts w:ascii="Times New Roman" w:hAnsi="Times New Roman" w:cs="Times New Roman"/>
          <w:sz w:val="22"/>
          <w:szCs w:val="22"/>
          <w:shd w:val="pct15" w:color="auto" w:fill="FFFFFF"/>
        </w:rPr>
        <w:t>20</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101.</w:t>
      </w:r>
      <w:r w:rsidRPr="0025270E">
        <w:rPr>
          <w:rFonts w:ascii="Times New Roman" w:hAnsi="Times New Roman" w:cs="Times New Roman"/>
          <w:sz w:val="22"/>
          <w:szCs w:val="22"/>
        </w:rPr>
        <w:t>增上心經，大正</w:t>
      </w:r>
      <w:r w:rsidRPr="0025270E">
        <w:rPr>
          <w:rFonts w:ascii="Times New Roman" w:hAnsi="Times New Roman" w:cs="Times New Roman"/>
          <w:sz w:val="22"/>
          <w:szCs w:val="22"/>
        </w:rPr>
        <w:t>1</w:t>
      </w:r>
      <w:r w:rsidRPr="0025270E">
        <w:rPr>
          <w:rFonts w:ascii="Times New Roman" w:hAnsi="Times New Roman" w:cs="Times New Roman"/>
          <w:sz w:val="22"/>
          <w:szCs w:val="22"/>
        </w:rPr>
        <w:t>，</w:t>
      </w:r>
      <w:r w:rsidRPr="0025270E">
        <w:rPr>
          <w:rFonts w:ascii="Times New Roman" w:hAnsi="Times New Roman" w:cs="Times New Roman"/>
          <w:sz w:val="22"/>
          <w:szCs w:val="22"/>
        </w:rPr>
        <w:t>588</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hint="eastAsia"/>
          <w:sz w:val="22"/>
          <w:szCs w:val="22"/>
        </w:rPr>
        <w:t>經</w:t>
      </w:r>
      <w:r w:rsidRPr="0025270E">
        <w:rPr>
          <w:rFonts w:ascii="Times New Roman" w:hAnsi="Times New Roman" w:cs="Times New Roman"/>
          <w:sz w:val="22"/>
          <w:szCs w:val="22"/>
        </w:rPr>
        <w:t>。</w:t>
      </w:r>
    </w:p>
  </w:footnote>
  <w:footnote w:id="36">
    <w:p w:rsidR="00806790" w:rsidRPr="0025270E" w:rsidRDefault="00806790" w:rsidP="003619F1">
      <w:pPr>
        <w:pStyle w:val="a7"/>
        <w:adjustRightInd w:val="0"/>
        <w:ind w:left="660" w:hangingChars="300" w:hanging="660"/>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案：《中阿含經》〈林品〉有</w:t>
      </w:r>
      <w:r w:rsidRPr="0025270E">
        <w:rPr>
          <w:rFonts w:ascii="Times New Roman" w:hAnsi="Times New Roman" w:cs="Times New Roman"/>
          <w:sz w:val="22"/>
          <w:szCs w:val="22"/>
        </w:rPr>
        <w:t>3</w:t>
      </w:r>
      <w:r w:rsidRPr="0025270E">
        <w:rPr>
          <w:rFonts w:ascii="Times New Roman" w:hAnsi="Times New Roman" w:cs="Times New Roman"/>
          <w:sz w:val="22"/>
          <w:szCs w:val="22"/>
        </w:rPr>
        <w:t>經：分別對應《中部》</w:t>
      </w:r>
      <w:r w:rsidRPr="0025270E">
        <w:rPr>
          <w:rFonts w:ascii="Times New Roman" w:hAnsi="Times New Roman" w:cs="Times New Roman"/>
          <w:sz w:val="22"/>
          <w:szCs w:val="22"/>
        </w:rPr>
        <w:t>17</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107-108.</w:t>
      </w:r>
      <w:r w:rsidRPr="0025270E">
        <w:rPr>
          <w:rFonts w:ascii="Times New Roman" w:hAnsi="Times New Roman" w:cs="Times New Roman"/>
          <w:sz w:val="22"/>
          <w:szCs w:val="22"/>
        </w:rPr>
        <w:t>林經，大正</w:t>
      </w:r>
      <w:r w:rsidRPr="0025270E">
        <w:rPr>
          <w:rFonts w:ascii="Times New Roman" w:hAnsi="Times New Roman" w:cs="Times New Roman"/>
          <w:sz w:val="22"/>
          <w:szCs w:val="22"/>
        </w:rPr>
        <w:t>1</w:t>
      </w:r>
      <w:r w:rsidRPr="0025270E">
        <w:rPr>
          <w:rFonts w:ascii="Times New Roman" w:hAnsi="Times New Roman" w:cs="Times New Roman"/>
          <w:sz w:val="22"/>
          <w:szCs w:val="22"/>
        </w:rPr>
        <w:t>，</w:t>
      </w:r>
      <w:r w:rsidRPr="0025270E">
        <w:rPr>
          <w:rFonts w:ascii="Times New Roman" w:hAnsi="Times New Roman" w:cs="Times New Roman"/>
          <w:sz w:val="22"/>
          <w:szCs w:val="22"/>
        </w:rPr>
        <w:t>596</w:t>
      </w:r>
      <w:r w:rsidRPr="0025270E">
        <w:rPr>
          <w:rFonts w:ascii="Times New Roman" w:hAnsi="Times New Roman" w:cs="Times New Roman"/>
          <w:sz w:val="22"/>
          <w:szCs w:val="22"/>
        </w:rPr>
        <w:t>、</w:t>
      </w:r>
      <w:r w:rsidRPr="0025270E">
        <w:rPr>
          <w:rFonts w:ascii="Times New Roman" w:hAnsi="Times New Roman" w:cs="Times New Roman"/>
          <w:sz w:val="22"/>
          <w:szCs w:val="22"/>
        </w:rPr>
        <w:t>597</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w:t>
      </w:r>
      <w:r w:rsidRPr="0025270E">
        <w:rPr>
          <w:rFonts w:ascii="Times New Roman" w:hAnsi="Times New Roman" w:cs="Times New Roman"/>
          <w:sz w:val="22"/>
          <w:szCs w:val="22"/>
        </w:rPr>
        <w:t>18</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115.</w:t>
      </w:r>
      <w:proofErr w:type="gramStart"/>
      <w:r w:rsidRPr="0025270E">
        <w:rPr>
          <w:rFonts w:ascii="Times New Roman" w:hAnsi="Times New Roman" w:cs="Times New Roman"/>
          <w:sz w:val="22"/>
          <w:szCs w:val="22"/>
        </w:rPr>
        <w:t>蜜丸經</w:t>
      </w:r>
      <w:proofErr w:type="gramEnd"/>
      <w:r w:rsidRPr="0025270E">
        <w:rPr>
          <w:rFonts w:ascii="Times New Roman" w:hAnsi="Times New Roman" w:cs="Times New Roman"/>
          <w:sz w:val="22"/>
          <w:szCs w:val="22"/>
        </w:rPr>
        <w:t>，大正</w:t>
      </w:r>
      <w:r w:rsidRPr="0025270E">
        <w:rPr>
          <w:rFonts w:ascii="Times New Roman" w:hAnsi="Times New Roman" w:cs="Times New Roman"/>
          <w:sz w:val="22"/>
          <w:szCs w:val="22"/>
        </w:rPr>
        <w:t>1</w:t>
      </w:r>
      <w:r w:rsidRPr="0025270E">
        <w:rPr>
          <w:rFonts w:ascii="Times New Roman" w:hAnsi="Times New Roman" w:cs="Times New Roman"/>
          <w:sz w:val="22"/>
          <w:szCs w:val="22"/>
        </w:rPr>
        <w:t>，</w:t>
      </w:r>
      <w:r w:rsidRPr="0025270E">
        <w:rPr>
          <w:rFonts w:ascii="Times New Roman" w:hAnsi="Times New Roman" w:cs="Times New Roman"/>
          <w:sz w:val="22"/>
          <w:szCs w:val="22"/>
        </w:rPr>
        <w:t>603</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經</w:t>
      </w:r>
      <w:r w:rsidRPr="0025270E">
        <w:rPr>
          <w:rFonts w:ascii="Times New Roman" w:hAnsi="Times New Roman" w:cs="Times New Roman" w:hint="eastAsia"/>
          <w:sz w:val="22"/>
          <w:szCs w:val="22"/>
        </w:rPr>
        <w:t>。</w:t>
      </w:r>
    </w:p>
  </w:footnote>
  <w:footnote w:id="37">
    <w:p w:rsidR="00806790" w:rsidRPr="0025270E" w:rsidRDefault="00806790" w:rsidP="00E701CB">
      <w:pPr>
        <w:pStyle w:val="a7"/>
        <w:ind w:left="660" w:hangingChars="300" w:hanging="660"/>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案：《中阿含經》〈雙品〉有</w:t>
      </w:r>
      <w:r w:rsidRPr="0025270E">
        <w:rPr>
          <w:rFonts w:ascii="Times New Roman" w:hAnsi="Times New Roman" w:cs="Times New Roman"/>
          <w:sz w:val="22"/>
          <w:szCs w:val="22"/>
        </w:rPr>
        <w:t>4</w:t>
      </w:r>
      <w:r w:rsidRPr="0025270E">
        <w:rPr>
          <w:rFonts w:ascii="Times New Roman" w:hAnsi="Times New Roman" w:cs="Times New Roman"/>
          <w:sz w:val="22"/>
          <w:szCs w:val="22"/>
        </w:rPr>
        <w:t>經：分別對應《中部》〈雙大品〉</w:t>
      </w:r>
      <w:r w:rsidRPr="0025270E">
        <w:rPr>
          <w:rFonts w:ascii="Times New Roman" w:hAnsi="Times New Roman" w:cs="Times New Roman"/>
          <w:sz w:val="22"/>
          <w:szCs w:val="22"/>
          <w:shd w:val="pct15" w:color="auto" w:fill="FFFFFF"/>
        </w:rPr>
        <w:t>31</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185.</w:t>
      </w:r>
      <w:r w:rsidRPr="0025270E">
        <w:rPr>
          <w:rFonts w:ascii="Times New Roman" w:hAnsi="Times New Roman" w:cs="Times New Roman"/>
          <w:sz w:val="22"/>
          <w:szCs w:val="22"/>
        </w:rPr>
        <w:t>牛角林經，大正</w:t>
      </w:r>
      <w:r w:rsidRPr="0025270E">
        <w:rPr>
          <w:rFonts w:ascii="Times New Roman" w:hAnsi="Times New Roman" w:cs="Times New Roman"/>
          <w:sz w:val="22"/>
          <w:szCs w:val="22"/>
        </w:rPr>
        <w:t>1</w:t>
      </w:r>
      <w:r w:rsidRPr="0025270E">
        <w:rPr>
          <w:rFonts w:ascii="Times New Roman" w:hAnsi="Times New Roman" w:cs="Times New Roman"/>
          <w:sz w:val="22"/>
          <w:szCs w:val="22"/>
        </w:rPr>
        <w:t>，</w:t>
      </w:r>
      <w:r w:rsidRPr="0025270E">
        <w:rPr>
          <w:rFonts w:ascii="Times New Roman" w:hAnsi="Times New Roman" w:cs="Times New Roman"/>
          <w:sz w:val="22"/>
          <w:szCs w:val="22"/>
        </w:rPr>
        <w:t>739</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w:t>
      </w:r>
      <w:r w:rsidRPr="0025270E">
        <w:rPr>
          <w:rFonts w:ascii="Times New Roman" w:hAnsi="Times New Roman" w:cs="Times New Roman"/>
          <w:sz w:val="22"/>
          <w:szCs w:val="22"/>
          <w:shd w:val="pct15" w:color="auto" w:fill="FFFFFF"/>
        </w:rPr>
        <w:t>35</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184.</w:t>
      </w:r>
      <w:r w:rsidRPr="0025270E">
        <w:rPr>
          <w:rFonts w:ascii="Times New Roman" w:hAnsi="Times New Roman" w:cs="Times New Roman"/>
          <w:sz w:val="22"/>
          <w:szCs w:val="22"/>
        </w:rPr>
        <w:t>牛角婆羅林經，大正</w:t>
      </w:r>
      <w:r w:rsidRPr="0025270E">
        <w:rPr>
          <w:rFonts w:ascii="Times New Roman" w:hAnsi="Times New Roman" w:cs="Times New Roman"/>
          <w:sz w:val="22"/>
          <w:szCs w:val="22"/>
        </w:rPr>
        <w:t>1</w:t>
      </w:r>
      <w:r w:rsidRPr="0025270E">
        <w:rPr>
          <w:rFonts w:ascii="Times New Roman" w:hAnsi="Times New Roman" w:cs="Times New Roman"/>
          <w:sz w:val="22"/>
          <w:szCs w:val="22"/>
        </w:rPr>
        <w:t>，</w:t>
      </w:r>
      <w:r w:rsidRPr="0025270E">
        <w:rPr>
          <w:rFonts w:ascii="Times New Roman" w:hAnsi="Times New Roman" w:cs="Times New Roman"/>
          <w:sz w:val="22"/>
          <w:szCs w:val="22"/>
        </w:rPr>
        <w:t>736</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w:t>
      </w:r>
      <w:r w:rsidRPr="0025270E">
        <w:rPr>
          <w:rFonts w:ascii="Times New Roman" w:hAnsi="Times New Roman" w:cs="Times New Roman"/>
          <w:sz w:val="22"/>
          <w:szCs w:val="22"/>
          <w:shd w:val="pct15" w:color="auto" w:fill="FFFFFF"/>
        </w:rPr>
        <w:t>39</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182.</w:t>
      </w:r>
      <w:r w:rsidRPr="0025270E">
        <w:rPr>
          <w:rFonts w:ascii="Times New Roman" w:hAnsi="Times New Roman" w:cs="Times New Roman"/>
          <w:sz w:val="22"/>
          <w:szCs w:val="22"/>
        </w:rPr>
        <w:t>馬</w:t>
      </w:r>
      <w:proofErr w:type="gramStart"/>
      <w:r w:rsidRPr="0025270E">
        <w:rPr>
          <w:rFonts w:ascii="Times New Roman" w:hAnsi="Times New Roman" w:cs="Times New Roman"/>
          <w:sz w:val="22"/>
          <w:szCs w:val="22"/>
        </w:rPr>
        <w:t>邑</w:t>
      </w:r>
      <w:proofErr w:type="gramEnd"/>
      <w:r w:rsidRPr="0025270E">
        <w:rPr>
          <w:rFonts w:ascii="Times New Roman" w:hAnsi="Times New Roman" w:cs="Times New Roman"/>
          <w:sz w:val="22"/>
          <w:szCs w:val="22"/>
        </w:rPr>
        <w:t>經，大正</w:t>
      </w:r>
      <w:r w:rsidRPr="0025270E">
        <w:rPr>
          <w:rFonts w:ascii="Times New Roman" w:hAnsi="Times New Roman" w:cs="Times New Roman"/>
          <w:sz w:val="22"/>
          <w:szCs w:val="22"/>
        </w:rPr>
        <w:t>1</w:t>
      </w:r>
      <w:r w:rsidRPr="0025270E">
        <w:rPr>
          <w:rFonts w:ascii="Times New Roman" w:hAnsi="Times New Roman" w:cs="Times New Roman"/>
          <w:sz w:val="22"/>
          <w:szCs w:val="22"/>
        </w:rPr>
        <w:t>，</w:t>
      </w:r>
      <w:r w:rsidRPr="0025270E">
        <w:rPr>
          <w:rFonts w:ascii="Times New Roman" w:hAnsi="Times New Roman" w:cs="Times New Roman"/>
          <w:sz w:val="22"/>
          <w:szCs w:val="22"/>
        </w:rPr>
        <w:t>724</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w:t>
      </w:r>
      <w:r w:rsidRPr="0025270E">
        <w:rPr>
          <w:rFonts w:ascii="Times New Roman" w:hAnsi="Times New Roman" w:cs="Times New Roman"/>
          <w:sz w:val="22"/>
          <w:szCs w:val="22"/>
          <w:shd w:val="pct15" w:color="auto" w:fill="FFFFFF"/>
        </w:rPr>
        <w:t>40</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183.</w:t>
      </w:r>
      <w:r w:rsidRPr="0025270E">
        <w:rPr>
          <w:rFonts w:ascii="Times New Roman" w:hAnsi="Times New Roman" w:cs="Times New Roman"/>
          <w:sz w:val="22"/>
          <w:szCs w:val="22"/>
        </w:rPr>
        <w:t>馬</w:t>
      </w:r>
      <w:proofErr w:type="gramStart"/>
      <w:r w:rsidRPr="0025270E">
        <w:rPr>
          <w:rFonts w:ascii="Times New Roman" w:hAnsi="Times New Roman" w:cs="Times New Roman"/>
          <w:sz w:val="22"/>
          <w:szCs w:val="22"/>
        </w:rPr>
        <w:t>邑</w:t>
      </w:r>
      <w:proofErr w:type="gramEnd"/>
      <w:r w:rsidRPr="0025270E">
        <w:rPr>
          <w:rFonts w:ascii="Times New Roman" w:hAnsi="Times New Roman" w:cs="Times New Roman"/>
          <w:sz w:val="22"/>
          <w:szCs w:val="22"/>
        </w:rPr>
        <w:t>經，大正</w:t>
      </w:r>
      <w:r w:rsidRPr="0025270E">
        <w:rPr>
          <w:rFonts w:ascii="Times New Roman" w:hAnsi="Times New Roman" w:cs="Times New Roman"/>
          <w:sz w:val="22"/>
          <w:szCs w:val="22"/>
        </w:rPr>
        <w:t>1</w:t>
      </w:r>
      <w:r w:rsidRPr="0025270E">
        <w:rPr>
          <w:rFonts w:ascii="Times New Roman" w:hAnsi="Times New Roman" w:cs="Times New Roman"/>
          <w:sz w:val="22"/>
          <w:szCs w:val="22"/>
        </w:rPr>
        <w:t>，</w:t>
      </w:r>
      <w:r w:rsidRPr="0025270E">
        <w:rPr>
          <w:rFonts w:ascii="Times New Roman" w:hAnsi="Times New Roman" w:cs="Times New Roman"/>
          <w:sz w:val="22"/>
          <w:szCs w:val="22"/>
        </w:rPr>
        <w:t>725</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經。</w:t>
      </w:r>
    </w:p>
  </w:footnote>
  <w:footnote w:id="38">
    <w:p w:rsidR="00806790" w:rsidRPr="0025270E" w:rsidRDefault="00806790" w:rsidP="00491929">
      <w:pPr>
        <w:pStyle w:val="a7"/>
        <w:ind w:left="660" w:hangingChars="300" w:hanging="660"/>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案：《中阿含經》〈大品〉有</w:t>
      </w:r>
      <w:r w:rsidRPr="0025270E">
        <w:rPr>
          <w:rFonts w:ascii="Times New Roman" w:hAnsi="Times New Roman" w:cs="Times New Roman"/>
          <w:sz w:val="22"/>
          <w:szCs w:val="22"/>
        </w:rPr>
        <w:t>3</w:t>
      </w:r>
      <w:r w:rsidRPr="0025270E">
        <w:rPr>
          <w:rFonts w:ascii="Times New Roman" w:hAnsi="Times New Roman" w:cs="Times New Roman"/>
          <w:sz w:val="22"/>
          <w:szCs w:val="22"/>
        </w:rPr>
        <w:t>經：分別對應《中部》〈比丘品〉</w:t>
      </w:r>
      <w:r w:rsidRPr="0025270E">
        <w:rPr>
          <w:rFonts w:ascii="Times New Roman" w:hAnsi="Times New Roman" w:cs="Times New Roman"/>
          <w:sz w:val="22"/>
          <w:szCs w:val="22"/>
          <w:shd w:val="pct15" w:color="auto" w:fill="FFFFFF"/>
        </w:rPr>
        <w:t>65</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194.</w:t>
      </w:r>
      <w:r w:rsidRPr="0025270E">
        <w:rPr>
          <w:rFonts w:ascii="Times New Roman" w:hAnsi="Times New Roman" w:cs="Times New Roman"/>
          <w:sz w:val="22"/>
          <w:szCs w:val="22"/>
        </w:rPr>
        <w:t>跋</w:t>
      </w:r>
      <w:proofErr w:type="gramStart"/>
      <w:r w:rsidRPr="0025270E">
        <w:rPr>
          <w:rFonts w:ascii="Times New Roman" w:hAnsi="Times New Roman" w:cs="Times New Roman"/>
          <w:sz w:val="22"/>
          <w:szCs w:val="22"/>
        </w:rPr>
        <w:t>陀</w:t>
      </w:r>
      <w:proofErr w:type="gramEnd"/>
      <w:r w:rsidRPr="0025270E">
        <w:rPr>
          <w:rFonts w:ascii="Times New Roman" w:hAnsi="Times New Roman" w:cs="Times New Roman"/>
          <w:sz w:val="22"/>
          <w:szCs w:val="22"/>
        </w:rPr>
        <w:t>和</w:t>
      </w:r>
      <w:proofErr w:type="gramStart"/>
      <w:r w:rsidRPr="0025270E">
        <w:rPr>
          <w:rFonts w:ascii="Times New Roman" w:hAnsi="Times New Roman" w:cs="Times New Roman"/>
          <w:sz w:val="22"/>
          <w:szCs w:val="22"/>
        </w:rPr>
        <w:t>利經</w:t>
      </w:r>
      <w:proofErr w:type="gramEnd"/>
      <w:r w:rsidRPr="0025270E">
        <w:rPr>
          <w:rFonts w:ascii="Times New Roman" w:hAnsi="Times New Roman" w:cs="Times New Roman"/>
          <w:sz w:val="22"/>
          <w:szCs w:val="22"/>
        </w:rPr>
        <w:t>，大正</w:t>
      </w:r>
      <w:r w:rsidRPr="0025270E">
        <w:rPr>
          <w:rFonts w:ascii="Times New Roman" w:hAnsi="Times New Roman" w:cs="Times New Roman"/>
          <w:sz w:val="22"/>
          <w:szCs w:val="22"/>
        </w:rPr>
        <w:t>1</w:t>
      </w:r>
      <w:r w:rsidRPr="0025270E">
        <w:rPr>
          <w:rFonts w:ascii="Times New Roman" w:hAnsi="Times New Roman" w:cs="Times New Roman"/>
          <w:sz w:val="22"/>
          <w:szCs w:val="22"/>
        </w:rPr>
        <w:t>，</w:t>
      </w:r>
      <w:r w:rsidRPr="0025270E">
        <w:rPr>
          <w:rFonts w:ascii="Times New Roman" w:hAnsi="Times New Roman" w:cs="Times New Roman"/>
          <w:sz w:val="22"/>
          <w:szCs w:val="22"/>
        </w:rPr>
        <w:t>746</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w:t>
      </w:r>
      <w:r w:rsidRPr="0025270E">
        <w:rPr>
          <w:rFonts w:ascii="Times New Roman" w:hAnsi="Times New Roman" w:cs="Times New Roman"/>
          <w:sz w:val="22"/>
          <w:szCs w:val="22"/>
          <w:shd w:val="pct15" w:color="auto" w:fill="FFFFFF"/>
        </w:rPr>
        <w:t>66</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192.</w:t>
      </w:r>
      <w:proofErr w:type="gramStart"/>
      <w:r w:rsidRPr="0025270E">
        <w:rPr>
          <w:rFonts w:ascii="Times New Roman" w:hAnsi="Times New Roman" w:cs="Times New Roman"/>
          <w:sz w:val="22"/>
          <w:szCs w:val="22"/>
        </w:rPr>
        <w:t>迦</w:t>
      </w:r>
      <w:proofErr w:type="gramEnd"/>
      <w:r w:rsidRPr="0025270E">
        <w:rPr>
          <w:rFonts w:ascii="Times New Roman" w:hAnsi="Times New Roman" w:cs="Times New Roman"/>
          <w:sz w:val="22"/>
          <w:szCs w:val="22"/>
        </w:rPr>
        <w:t>樓烏</w:t>
      </w:r>
      <w:proofErr w:type="gramStart"/>
      <w:r w:rsidRPr="0025270E">
        <w:rPr>
          <w:rFonts w:ascii="Times New Roman" w:hAnsi="Times New Roman" w:cs="Times New Roman"/>
          <w:sz w:val="22"/>
          <w:szCs w:val="22"/>
        </w:rPr>
        <w:t>陀夷經</w:t>
      </w:r>
      <w:proofErr w:type="gramEnd"/>
      <w:r w:rsidRPr="0025270E">
        <w:rPr>
          <w:rFonts w:ascii="Times New Roman" w:hAnsi="Times New Roman" w:cs="Times New Roman"/>
          <w:sz w:val="22"/>
          <w:szCs w:val="22"/>
        </w:rPr>
        <w:t>，大正</w:t>
      </w:r>
      <w:r w:rsidRPr="0025270E">
        <w:rPr>
          <w:rFonts w:ascii="Times New Roman" w:hAnsi="Times New Roman" w:cs="Times New Roman"/>
          <w:sz w:val="22"/>
          <w:szCs w:val="22"/>
        </w:rPr>
        <w:t>1</w:t>
      </w:r>
      <w:r w:rsidRPr="0025270E">
        <w:rPr>
          <w:rFonts w:ascii="Times New Roman" w:hAnsi="Times New Roman" w:cs="Times New Roman"/>
          <w:sz w:val="22"/>
          <w:szCs w:val="22"/>
        </w:rPr>
        <w:t>，</w:t>
      </w:r>
      <w:r w:rsidRPr="0025270E">
        <w:rPr>
          <w:rFonts w:ascii="Times New Roman" w:hAnsi="Times New Roman" w:cs="Times New Roman"/>
          <w:sz w:val="22"/>
          <w:szCs w:val="22"/>
        </w:rPr>
        <w:t>740</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w:t>
      </w:r>
      <w:r w:rsidRPr="0025270E">
        <w:rPr>
          <w:rFonts w:ascii="Times New Roman" w:hAnsi="Times New Roman" w:cs="Times New Roman"/>
          <w:sz w:val="22"/>
          <w:szCs w:val="22"/>
          <w:shd w:val="pct15" w:color="auto" w:fill="FFFFFF"/>
        </w:rPr>
        <w:t>70</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195.</w:t>
      </w:r>
      <w:proofErr w:type="gramStart"/>
      <w:r w:rsidRPr="0025270E">
        <w:rPr>
          <w:rFonts w:ascii="Times New Roman" w:hAnsi="Times New Roman" w:cs="Times New Roman"/>
          <w:sz w:val="22"/>
          <w:szCs w:val="22"/>
        </w:rPr>
        <w:t>阿濕貝經</w:t>
      </w:r>
      <w:proofErr w:type="gramEnd"/>
      <w:r w:rsidRPr="0025270E">
        <w:rPr>
          <w:rFonts w:ascii="Times New Roman" w:hAnsi="Times New Roman" w:cs="Times New Roman"/>
          <w:sz w:val="22"/>
          <w:szCs w:val="22"/>
        </w:rPr>
        <w:t>，大正</w:t>
      </w:r>
      <w:r w:rsidRPr="0025270E">
        <w:rPr>
          <w:rFonts w:ascii="Times New Roman" w:hAnsi="Times New Roman" w:cs="Times New Roman"/>
          <w:sz w:val="22"/>
          <w:szCs w:val="22"/>
        </w:rPr>
        <w:t>1</w:t>
      </w:r>
      <w:r w:rsidRPr="0025270E">
        <w:rPr>
          <w:rFonts w:ascii="Times New Roman" w:hAnsi="Times New Roman" w:cs="Times New Roman"/>
          <w:sz w:val="22"/>
          <w:szCs w:val="22"/>
        </w:rPr>
        <w:t>，</w:t>
      </w:r>
      <w:r w:rsidRPr="0025270E">
        <w:rPr>
          <w:rFonts w:ascii="Times New Roman" w:hAnsi="Times New Roman" w:cs="Times New Roman"/>
          <w:sz w:val="22"/>
          <w:szCs w:val="22"/>
        </w:rPr>
        <w:t>749</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經。</w:t>
      </w:r>
    </w:p>
  </w:footnote>
  <w:footnote w:id="39">
    <w:p w:rsidR="00806790" w:rsidRPr="0025270E" w:rsidRDefault="00806790" w:rsidP="00E701CB">
      <w:pPr>
        <w:pStyle w:val="a7"/>
        <w:ind w:left="660" w:hangingChars="300" w:hanging="660"/>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案：《中阿含經》〈哺利多品〉有</w:t>
      </w:r>
      <w:r w:rsidRPr="0025270E">
        <w:rPr>
          <w:rFonts w:ascii="Times New Roman" w:hAnsi="Times New Roman" w:cs="Times New Roman"/>
          <w:sz w:val="22"/>
          <w:szCs w:val="22"/>
        </w:rPr>
        <w:t>3</w:t>
      </w:r>
      <w:r w:rsidRPr="0025270E">
        <w:rPr>
          <w:rFonts w:ascii="Times New Roman" w:hAnsi="Times New Roman" w:cs="Times New Roman"/>
          <w:sz w:val="22"/>
          <w:szCs w:val="22"/>
        </w:rPr>
        <w:t>經：分別對應《中部》〈普行者品〉</w:t>
      </w:r>
      <w:r w:rsidRPr="0025270E">
        <w:rPr>
          <w:rFonts w:ascii="Times New Roman" w:hAnsi="Times New Roman" w:cs="Times New Roman"/>
          <w:sz w:val="22"/>
          <w:szCs w:val="22"/>
          <w:shd w:val="pct15" w:color="auto" w:fill="FFFFFF"/>
        </w:rPr>
        <w:t>77</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207.</w:t>
      </w:r>
      <w:proofErr w:type="gramStart"/>
      <w:r w:rsidRPr="0025270E">
        <w:rPr>
          <w:rFonts w:ascii="Times New Roman" w:hAnsi="Times New Roman" w:cs="Times New Roman"/>
          <w:sz w:val="22"/>
          <w:szCs w:val="22"/>
        </w:rPr>
        <w:t>箭毛經</w:t>
      </w:r>
      <w:proofErr w:type="gramEnd"/>
      <w:r w:rsidRPr="0025270E">
        <w:rPr>
          <w:rFonts w:ascii="Times New Roman" w:hAnsi="Times New Roman" w:cs="Times New Roman"/>
          <w:sz w:val="22"/>
          <w:szCs w:val="22"/>
        </w:rPr>
        <w:t>，大正</w:t>
      </w:r>
      <w:r w:rsidRPr="0025270E">
        <w:rPr>
          <w:rFonts w:ascii="Times New Roman" w:hAnsi="Times New Roman" w:cs="Times New Roman"/>
          <w:sz w:val="22"/>
          <w:szCs w:val="22"/>
        </w:rPr>
        <w:t>1</w:t>
      </w:r>
      <w:r w:rsidRPr="0025270E">
        <w:rPr>
          <w:rFonts w:ascii="Times New Roman" w:hAnsi="Times New Roman" w:cs="Times New Roman"/>
          <w:sz w:val="22"/>
          <w:szCs w:val="22"/>
        </w:rPr>
        <w:t>，</w:t>
      </w:r>
      <w:r w:rsidRPr="0025270E">
        <w:rPr>
          <w:rFonts w:ascii="Times New Roman" w:hAnsi="Times New Roman" w:cs="Times New Roman"/>
          <w:sz w:val="22"/>
          <w:szCs w:val="22"/>
        </w:rPr>
        <w:t>783</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w:t>
      </w:r>
      <w:r w:rsidRPr="0025270E">
        <w:rPr>
          <w:rFonts w:ascii="Times New Roman" w:hAnsi="Times New Roman" w:cs="Times New Roman"/>
          <w:sz w:val="22"/>
          <w:szCs w:val="22"/>
          <w:shd w:val="pct15" w:color="auto" w:fill="FFFFFF"/>
        </w:rPr>
        <w:t>79</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208.</w:t>
      </w:r>
      <w:proofErr w:type="gramStart"/>
      <w:r w:rsidRPr="0025270E">
        <w:rPr>
          <w:rFonts w:ascii="Times New Roman" w:hAnsi="Times New Roman" w:cs="Times New Roman"/>
          <w:sz w:val="22"/>
          <w:szCs w:val="22"/>
        </w:rPr>
        <w:t>箭毛經</w:t>
      </w:r>
      <w:proofErr w:type="gramEnd"/>
      <w:r w:rsidRPr="0025270E">
        <w:rPr>
          <w:rFonts w:ascii="Times New Roman" w:hAnsi="Times New Roman" w:cs="Times New Roman"/>
          <w:sz w:val="22"/>
          <w:szCs w:val="22"/>
        </w:rPr>
        <w:t>，大正</w:t>
      </w:r>
      <w:r w:rsidRPr="0025270E">
        <w:rPr>
          <w:rFonts w:ascii="Times New Roman" w:hAnsi="Times New Roman" w:cs="Times New Roman"/>
          <w:sz w:val="22"/>
          <w:szCs w:val="22"/>
        </w:rPr>
        <w:t>1</w:t>
      </w:r>
      <w:r w:rsidRPr="0025270E">
        <w:rPr>
          <w:rFonts w:ascii="Times New Roman" w:hAnsi="Times New Roman" w:cs="Times New Roman"/>
          <w:sz w:val="22"/>
          <w:szCs w:val="22"/>
        </w:rPr>
        <w:t>，</w:t>
      </w:r>
      <w:r w:rsidRPr="0025270E">
        <w:rPr>
          <w:rFonts w:ascii="Times New Roman" w:hAnsi="Times New Roman" w:cs="Times New Roman"/>
          <w:sz w:val="22"/>
          <w:szCs w:val="22"/>
        </w:rPr>
        <w:t>783</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w:t>
      </w:r>
      <w:r w:rsidRPr="0025270E">
        <w:rPr>
          <w:rFonts w:ascii="Times New Roman" w:hAnsi="Times New Roman" w:cs="Times New Roman"/>
          <w:sz w:val="22"/>
          <w:szCs w:val="22"/>
          <w:shd w:val="pct15" w:color="auto" w:fill="FFFFFF"/>
        </w:rPr>
        <w:t>80</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209.</w:t>
      </w:r>
      <w:proofErr w:type="gramStart"/>
      <w:r w:rsidRPr="0025270E">
        <w:rPr>
          <w:rFonts w:ascii="Times New Roman" w:hAnsi="Times New Roman" w:cs="Times New Roman"/>
          <w:sz w:val="22"/>
          <w:szCs w:val="22"/>
        </w:rPr>
        <w:t>鞞摩那修經</w:t>
      </w:r>
      <w:proofErr w:type="gramEnd"/>
      <w:r w:rsidRPr="0025270E">
        <w:rPr>
          <w:rFonts w:ascii="Times New Roman" w:hAnsi="Times New Roman" w:cs="Times New Roman"/>
          <w:sz w:val="22"/>
          <w:szCs w:val="22"/>
        </w:rPr>
        <w:t>，大正</w:t>
      </w:r>
      <w:r w:rsidRPr="0025270E">
        <w:rPr>
          <w:rFonts w:ascii="Times New Roman" w:hAnsi="Times New Roman" w:cs="Times New Roman"/>
          <w:sz w:val="22"/>
          <w:szCs w:val="22"/>
        </w:rPr>
        <w:t>1</w:t>
      </w:r>
      <w:r w:rsidRPr="0025270E">
        <w:rPr>
          <w:rFonts w:ascii="Times New Roman" w:hAnsi="Times New Roman" w:cs="Times New Roman"/>
          <w:sz w:val="22"/>
          <w:szCs w:val="22"/>
        </w:rPr>
        <w:t>，</w:t>
      </w:r>
      <w:r w:rsidRPr="0025270E">
        <w:rPr>
          <w:rFonts w:ascii="Times New Roman" w:hAnsi="Times New Roman" w:cs="Times New Roman"/>
          <w:sz w:val="22"/>
          <w:szCs w:val="22"/>
        </w:rPr>
        <w:t>786</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經。</w:t>
      </w:r>
    </w:p>
  </w:footnote>
  <w:footnote w:id="40">
    <w:p w:rsidR="00806790" w:rsidRPr="0025270E" w:rsidRDefault="00806790" w:rsidP="00D0280A">
      <w:pPr>
        <w:pStyle w:val="a7"/>
        <w:ind w:left="660" w:hangingChars="300" w:hanging="660"/>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案：《中阿含經》〈例品〉有</w:t>
      </w:r>
      <w:r w:rsidRPr="0025270E">
        <w:rPr>
          <w:rFonts w:ascii="Times New Roman" w:hAnsi="Times New Roman" w:cs="Times New Roman"/>
          <w:sz w:val="22"/>
          <w:szCs w:val="22"/>
        </w:rPr>
        <w:t>4</w:t>
      </w:r>
      <w:r w:rsidRPr="0025270E">
        <w:rPr>
          <w:rFonts w:ascii="Times New Roman" w:hAnsi="Times New Roman" w:cs="Times New Roman"/>
          <w:sz w:val="22"/>
          <w:szCs w:val="22"/>
        </w:rPr>
        <w:t>經：分別對應《中部》〈王品〉</w:t>
      </w:r>
      <w:r w:rsidRPr="0025270E">
        <w:rPr>
          <w:rFonts w:ascii="Times New Roman" w:hAnsi="Times New Roman" w:cs="Times New Roman"/>
          <w:sz w:val="22"/>
          <w:szCs w:val="22"/>
          <w:shd w:val="pct15" w:color="auto" w:fill="FFFFFF"/>
        </w:rPr>
        <w:t>87</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216.</w:t>
      </w:r>
      <w:r w:rsidRPr="0025270E">
        <w:rPr>
          <w:rFonts w:ascii="Times New Roman" w:hAnsi="Times New Roman" w:cs="Times New Roman"/>
          <w:sz w:val="22"/>
          <w:szCs w:val="22"/>
        </w:rPr>
        <w:t>愛生經，大正</w:t>
      </w:r>
      <w:r w:rsidRPr="0025270E">
        <w:rPr>
          <w:rFonts w:ascii="Times New Roman" w:hAnsi="Times New Roman" w:cs="Times New Roman"/>
          <w:sz w:val="22"/>
          <w:szCs w:val="22"/>
        </w:rPr>
        <w:t>1.800</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w:t>
      </w:r>
      <w:r w:rsidRPr="0025270E">
        <w:rPr>
          <w:rFonts w:ascii="Times New Roman" w:hAnsi="Times New Roman" w:cs="Times New Roman"/>
          <w:sz w:val="22"/>
          <w:szCs w:val="22"/>
          <w:shd w:val="pct15" w:color="auto" w:fill="FFFFFF"/>
        </w:rPr>
        <w:t>88</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214.</w:t>
      </w:r>
      <w:proofErr w:type="gramStart"/>
      <w:r w:rsidRPr="0025270E">
        <w:rPr>
          <w:rFonts w:ascii="Times New Roman" w:hAnsi="Times New Roman" w:cs="Times New Roman"/>
          <w:sz w:val="22"/>
          <w:szCs w:val="22"/>
        </w:rPr>
        <w:t>鞞訶</w:t>
      </w:r>
      <w:proofErr w:type="gramEnd"/>
      <w:r w:rsidRPr="0025270E">
        <w:rPr>
          <w:rFonts w:ascii="Times New Roman" w:hAnsi="Times New Roman" w:cs="Times New Roman"/>
          <w:sz w:val="22"/>
          <w:szCs w:val="22"/>
        </w:rPr>
        <w:t>提經，大正</w:t>
      </w:r>
      <w:r w:rsidRPr="0025270E">
        <w:rPr>
          <w:rFonts w:ascii="Times New Roman" w:hAnsi="Times New Roman" w:cs="Times New Roman"/>
          <w:sz w:val="22"/>
          <w:szCs w:val="22"/>
        </w:rPr>
        <w:t>1</w:t>
      </w:r>
      <w:r w:rsidRPr="0025270E">
        <w:rPr>
          <w:rFonts w:ascii="Times New Roman" w:hAnsi="Times New Roman" w:cs="Times New Roman"/>
          <w:sz w:val="22"/>
          <w:szCs w:val="22"/>
        </w:rPr>
        <w:t>，</w:t>
      </w:r>
      <w:r w:rsidRPr="0025270E">
        <w:rPr>
          <w:rFonts w:ascii="Times New Roman" w:hAnsi="Times New Roman" w:cs="Times New Roman"/>
          <w:sz w:val="22"/>
          <w:szCs w:val="22"/>
        </w:rPr>
        <w:t>797</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w:t>
      </w:r>
      <w:r w:rsidRPr="0025270E">
        <w:rPr>
          <w:rFonts w:ascii="Times New Roman" w:hAnsi="Times New Roman" w:cs="Times New Roman"/>
          <w:sz w:val="22"/>
          <w:szCs w:val="22"/>
          <w:shd w:val="pct15" w:color="auto" w:fill="FFFFFF"/>
        </w:rPr>
        <w:t>89</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213.</w:t>
      </w:r>
      <w:r w:rsidRPr="0025270E">
        <w:rPr>
          <w:rFonts w:ascii="Times New Roman" w:hAnsi="Times New Roman" w:cs="Times New Roman"/>
          <w:sz w:val="22"/>
          <w:szCs w:val="22"/>
        </w:rPr>
        <w:t>法莊嚴經，大正</w:t>
      </w:r>
      <w:r w:rsidRPr="0025270E">
        <w:rPr>
          <w:rFonts w:ascii="Times New Roman" w:hAnsi="Times New Roman" w:cs="Times New Roman"/>
          <w:sz w:val="22"/>
          <w:szCs w:val="22"/>
        </w:rPr>
        <w:t>1</w:t>
      </w:r>
      <w:r w:rsidRPr="0025270E">
        <w:rPr>
          <w:rFonts w:ascii="Times New Roman" w:hAnsi="Times New Roman" w:cs="Times New Roman"/>
          <w:sz w:val="22"/>
          <w:szCs w:val="22"/>
        </w:rPr>
        <w:t>，</w:t>
      </w:r>
      <w:r w:rsidRPr="0025270E">
        <w:rPr>
          <w:rFonts w:ascii="Times New Roman" w:hAnsi="Times New Roman" w:cs="Times New Roman"/>
          <w:sz w:val="22"/>
          <w:szCs w:val="22"/>
        </w:rPr>
        <w:t>795</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w:t>
      </w:r>
      <w:r w:rsidRPr="0025270E">
        <w:rPr>
          <w:rFonts w:ascii="Times New Roman" w:hAnsi="Times New Roman" w:cs="Times New Roman"/>
          <w:sz w:val="22"/>
          <w:szCs w:val="22"/>
          <w:shd w:val="pct15" w:color="auto" w:fill="FFFFFF"/>
        </w:rPr>
        <w:t>90</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212.</w:t>
      </w:r>
      <w:proofErr w:type="gramStart"/>
      <w:r w:rsidRPr="0025270E">
        <w:rPr>
          <w:rFonts w:ascii="Times New Roman" w:hAnsi="Times New Roman" w:cs="Times New Roman"/>
          <w:sz w:val="22"/>
          <w:szCs w:val="22"/>
        </w:rPr>
        <w:t>一切智經</w:t>
      </w:r>
      <w:proofErr w:type="gramEnd"/>
      <w:r w:rsidRPr="0025270E">
        <w:rPr>
          <w:rFonts w:ascii="Times New Roman" w:hAnsi="Times New Roman" w:cs="Times New Roman"/>
          <w:sz w:val="22"/>
          <w:szCs w:val="22"/>
        </w:rPr>
        <w:t>，大正</w:t>
      </w:r>
      <w:r w:rsidRPr="0025270E">
        <w:rPr>
          <w:rFonts w:ascii="Times New Roman" w:hAnsi="Times New Roman" w:cs="Times New Roman"/>
          <w:sz w:val="22"/>
          <w:szCs w:val="22"/>
        </w:rPr>
        <w:t>1</w:t>
      </w:r>
      <w:r w:rsidRPr="0025270E">
        <w:rPr>
          <w:rFonts w:ascii="Times New Roman" w:hAnsi="Times New Roman" w:cs="Times New Roman"/>
          <w:sz w:val="22"/>
          <w:szCs w:val="22"/>
        </w:rPr>
        <w:t>，</w:t>
      </w:r>
      <w:r w:rsidRPr="0025270E">
        <w:rPr>
          <w:rFonts w:ascii="Times New Roman" w:hAnsi="Times New Roman" w:cs="Times New Roman"/>
          <w:sz w:val="22"/>
          <w:szCs w:val="22"/>
        </w:rPr>
        <w:t>792</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經。</w:t>
      </w:r>
    </w:p>
  </w:footnote>
  <w:footnote w:id="41">
    <w:p w:rsidR="00806790" w:rsidRPr="0025270E" w:rsidRDefault="00806790" w:rsidP="006218EF">
      <w:pPr>
        <w:pStyle w:val="a7"/>
        <w:adjustRightInd w:val="0"/>
        <w:ind w:left="660" w:hangingChars="300" w:hanging="660"/>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案：《中阿含經》〈梵志品〉有</w:t>
      </w:r>
      <w:r w:rsidRPr="0025270E">
        <w:rPr>
          <w:rFonts w:ascii="Times New Roman" w:hAnsi="Times New Roman" w:cs="Times New Roman"/>
          <w:sz w:val="22"/>
          <w:szCs w:val="22"/>
        </w:rPr>
        <w:t>4</w:t>
      </w:r>
      <w:r w:rsidRPr="0025270E">
        <w:rPr>
          <w:rFonts w:ascii="Times New Roman" w:hAnsi="Times New Roman" w:cs="Times New Roman"/>
          <w:sz w:val="22"/>
          <w:szCs w:val="22"/>
        </w:rPr>
        <w:t>經：分別對應《中部》〈婆羅門品〉</w:t>
      </w:r>
      <w:r w:rsidRPr="0025270E">
        <w:rPr>
          <w:rFonts w:ascii="Times New Roman" w:hAnsi="Times New Roman" w:cs="Times New Roman"/>
          <w:sz w:val="22"/>
          <w:szCs w:val="22"/>
          <w:shd w:val="pct15" w:color="auto" w:fill="FFFFFF"/>
        </w:rPr>
        <w:t>91</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161.</w:t>
      </w:r>
      <w:proofErr w:type="gramStart"/>
      <w:r w:rsidRPr="0025270E">
        <w:rPr>
          <w:rFonts w:ascii="Times New Roman" w:hAnsi="Times New Roman" w:cs="Times New Roman"/>
          <w:sz w:val="22"/>
          <w:szCs w:val="22"/>
        </w:rPr>
        <w:t>梵摩經</w:t>
      </w:r>
      <w:proofErr w:type="gramEnd"/>
      <w:r w:rsidRPr="0025270E">
        <w:rPr>
          <w:rFonts w:ascii="Times New Roman" w:hAnsi="Times New Roman" w:cs="Times New Roman"/>
          <w:sz w:val="22"/>
          <w:szCs w:val="22"/>
        </w:rPr>
        <w:t>，大正</w:t>
      </w:r>
      <w:r w:rsidRPr="0025270E">
        <w:rPr>
          <w:rFonts w:ascii="Times New Roman" w:hAnsi="Times New Roman" w:cs="Times New Roman"/>
          <w:sz w:val="22"/>
          <w:szCs w:val="22"/>
        </w:rPr>
        <w:t>1</w:t>
      </w:r>
      <w:r w:rsidRPr="0025270E">
        <w:rPr>
          <w:rFonts w:ascii="Times New Roman" w:hAnsi="Times New Roman" w:cs="Times New Roman"/>
          <w:sz w:val="22"/>
          <w:szCs w:val="22"/>
        </w:rPr>
        <w:t>，</w:t>
      </w:r>
      <w:r w:rsidRPr="0025270E">
        <w:rPr>
          <w:rFonts w:ascii="Times New Roman" w:hAnsi="Times New Roman" w:cs="Times New Roman"/>
          <w:sz w:val="22"/>
          <w:szCs w:val="22"/>
        </w:rPr>
        <w:t>685</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w:t>
      </w:r>
      <w:r w:rsidRPr="0025270E">
        <w:rPr>
          <w:rFonts w:ascii="Times New Roman" w:hAnsi="Times New Roman" w:cs="Times New Roman"/>
          <w:sz w:val="22"/>
          <w:szCs w:val="22"/>
          <w:shd w:val="pct15" w:color="auto" w:fill="FFFFFF"/>
        </w:rPr>
        <w:t>93</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151.</w:t>
      </w:r>
      <w:proofErr w:type="gramStart"/>
      <w:r w:rsidRPr="0025270E">
        <w:rPr>
          <w:rFonts w:ascii="Times New Roman" w:hAnsi="Times New Roman" w:cs="Times New Roman"/>
          <w:sz w:val="22"/>
          <w:szCs w:val="22"/>
        </w:rPr>
        <w:t>阿攝</w:t>
      </w:r>
      <w:proofErr w:type="gramEnd"/>
      <w:r w:rsidRPr="0025270E">
        <w:rPr>
          <w:rFonts w:ascii="Times New Roman" w:hAnsi="Times New Roman" w:cs="Times New Roman"/>
          <w:sz w:val="22"/>
          <w:szCs w:val="22"/>
          <w:lang w:val="zh-TW"/>
        </w:rPr>
        <w:t>惒</w:t>
      </w:r>
      <w:r w:rsidRPr="0025270E">
        <w:rPr>
          <w:rFonts w:ascii="Times New Roman" w:hAnsi="Times New Roman" w:cs="Times New Roman"/>
          <w:sz w:val="22"/>
          <w:szCs w:val="22"/>
        </w:rPr>
        <w:t>經，大正</w:t>
      </w:r>
      <w:r w:rsidRPr="0025270E">
        <w:rPr>
          <w:rFonts w:ascii="Times New Roman" w:hAnsi="Times New Roman" w:cs="Times New Roman"/>
          <w:sz w:val="22"/>
          <w:szCs w:val="22"/>
        </w:rPr>
        <w:t>1</w:t>
      </w:r>
      <w:r w:rsidRPr="0025270E">
        <w:rPr>
          <w:rFonts w:ascii="Times New Roman" w:hAnsi="Times New Roman" w:cs="Times New Roman"/>
          <w:sz w:val="22"/>
          <w:szCs w:val="22"/>
        </w:rPr>
        <w:t>，</w:t>
      </w:r>
      <w:r w:rsidRPr="0025270E">
        <w:rPr>
          <w:rFonts w:ascii="Times New Roman" w:hAnsi="Times New Roman" w:cs="Times New Roman"/>
          <w:sz w:val="22"/>
          <w:szCs w:val="22"/>
        </w:rPr>
        <w:t>663</w:t>
      </w:r>
      <w:r w:rsidRPr="0025270E">
        <w:rPr>
          <w:rFonts w:ascii="Times New Roman" w:hAnsi="Times New Roman" w:cs="Times New Roman"/>
          <w:sz w:val="22"/>
          <w:szCs w:val="22"/>
        </w:rPr>
        <w:t>）、</w:t>
      </w:r>
      <w:r w:rsidRPr="0025270E">
        <w:rPr>
          <w:rFonts w:ascii="Times New Roman" w:hAnsi="Times New Roman" w:cs="Times New Roman"/>
          <w:sz w:val="22"/>
          <w:szCs w:val="22"/>
          <w:shd w:val="pct15" w:color="auto" w:fill="FFFFFF"/>
        </w:rPr>
        <w:t>96</w:t>
      </w:r>
      <w:r w:rsidRPr="0025270E">
        <w:rPr>
          <w:rFonts w:ascii="Times New Roman" w:hAnsi="Times New Roman" w:cs="Times New Roman"/>
          <w:sz w:val="22"/>
          <w:szCs w:val="22"/>
        </w:rPr>
        <w:t>（</w:t>
      </w:r>
      <w:r w:rsidRPr="0025270E">
        <w:rPr>
          <w:rFonts w:ascii="Times New Roman" w:hAnsi="Times New Roman" w:cs="Times New Roman"/>
          <w:sz w:val="22"/>
          <w:szCs w:val="22"/>
        </w:rPr>
        <w:t>150.</w:t>
      </w:r>
      <w:r w:rsidRPr="0025270E">
        <w:rPr>
          <w:rFonts w:ascii="Times New Roman" w:hAnsi="Times New Roman" w:cs="Times New Roman"/>
          <w:sz w:val="22"/>
          <w:szCs w:val="22"/>
        </w:rPr>
        <w:t>鬱瘦歌邏經，大正</w:t>
      </w:r>
      <w:r w:rsidRPr="0025270E">
        <w:rPr>
          <w:rFonts w:ascii="Times New Roman" w:hAnsi="Times New Roman" w:cs="Times New Roman"/>
          <w:sz w:val="22"/>
          <w:szCs w:val="22"/>
        </w:rPr>
        <w:t>1</w:t>
      </w:r>
      <w:r w:rsidRPr="0025270E">
        <w:rPr>
          <w:rFonts w:ascii="Times New Roman" w:hAnsi="Times New Roman" w:cs="Times New Roman"/>
          <w:sz w:val="22"/>
          <w:szCs w:val="22"/>
        </w:rPr>
        <w:t>，</w:t>
      </w:r>
      <w:r w:rsidRPr="0025270E">
        <w:rPr>
          <w:rFonts w:ascii="Times New Roman" w:hAnsi="Times New Roman" w:cs="Times New Roman"/>
          <w:sz w:val="22"/>
          <w:szCs w:val="22"/>
        </w:rPr>
        <w:t>661</w:t>
      </w:r>
      <w:r w:rsidRPr="0025270E">
        <w:rPr>
          <w:rFonts w:ascii="Times New Roman" w:hAnsi="Times New Roman" w:cs="Times New Roman"/>
          <w:sz w:val="22"/>
          <w:szCs w:val="22"/>
        </w:rPr>
        <w:t>）、</w:t>
      </w:r>
      <w:r w:rsidRPr="0025270E">
        <w:rPr>
          <w:rFonts w:ascii="Times New Roman" w:hAnsi="Times New Roman" w:cs="Times New Roman"/>
          <w:sz w:val="22"/>
          <w:szCs w:val="22"/>
          <w:shd w:val="pct15" w:color="auto" w:fill="FFFFFF"/>
        </w:rPr>
        <w:t>99</w:t>
      </w:r>
      <w:r w:rsidRPr="0025270E">
        <w:rPr>
          <w:rFonts w:ascii="Times New Roman" w:hAnsi="Times New Roman" w:cs="Times New Roman"/>
          <w:sz w:val="22"/>
          <w:szCs w:val="22"/>
        </w:rPr>
        <w:t>（</w:t>
      </w:r>
      <w:r w:rsidRPr="0025270E">
        <w:rPr>
          <w:rFonts w:ascii="Times New Roman" w:hAnsi="Times New Roman" w:cs="Times New Roman"/>
          <w:sz w:val="22"/>
          <w:szCs w:val="22"/>
        </w:rPr>
        <w:t>152.</w:t>
      </w:r>
      <w:r w:rsidRPr="0025270E">
        <w:rPr>
          <w:rFonts w:ascii="Times New Roman" w:hAnsi="Times New Roman" w:cs="Times New Roman"/>
          <w:sz w:val="22"/>
          <w:szCs w:val="22"/>
        </w:rPr>
        <w:t>鸚鵡經，大正</w:t>
      </w:r>
      <w:r w:rsidRPr="0025270E">
        <w:rPr>
          <w:rFonts w:ascii="Times New Roman" w:hAnsi="Times New Roman" w:cs="Times New Roman"/>
          <w:sz w:val="22"/>
          <w:szCs w:val="22"/>
        </w:rPr>
        <w:t>1</w:t>
      </w:r>
      <w:r w:rsidRPr="0025270E">
        <w:rPr>
          <w:rFonts w:ascii="Times New Roman" w:hAnsi="Times New Roman" w:cs="Times New Roman"/>
          <w:sz w:val="22"/>
          <w:szCs w:val="22"/>
        </w:rPr>
        <w:t>，</w:t>
      </w:r>
      <w:r w:rsidRPr="0025270E">
        <w:rPr>
          <w:rFonts w:ascii="Times New Roman" w:hAnsi="Times New Roman" w:cs="Times New Roman"/>
          <w:sz w:val="22"/>
          <w:szCs w:val="22"/>
        </w:rPr>
        <w:t>666</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經。</w:t>
      </w:r>
    </w:p>
  </w:footnote>
  <w:footnote w:id="42">
    <w:p w:rsidR="00806790" w:rsidRPr="0025270E" w:rsidRDefault="00806790" w:rsidP="00D7449E">
      <w:pPr>
        <w:pStyle w:val="a7"/>
        <w:ind w:left="660" w:hangingChars="300" w:hanging="660"/>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案：《中阿含經》〈根本分別品〉有</w:t>
      </w:r>
      <w:r w:rsidRPr="0025270E">
        <w:rPr>
          <w:rFonts w:ascii="Times New Roman" w:hAnsi="Times New Roman" w:cs="Times New Roman"/>
          <w:sz w:val="22"/>
          <w:szCs w:val="22"/>
        </w:rPr>
        <w:t>9</w:t>
      </w:r>
      <w:r w:rsidRPr="0025270E">
        <w:rPr>
          <w:rFonts w:ascii="Times New Roman" w:hAnsi="Times New Roman" w:cs="Times New Roman"/>
          <w:sz w:val="22"/>
          <w:szCs w:val="22"/>
        </w:rPr>
        <w:t>經：分別對應《中部》〈分別品〉</w:t>
      </w:r>
      <w:r w:rsidRPr="0025270E">
        <w:rPr>
          <w:rFonts w:ascii="Times New Roman" w:hAnsi="Times New Roman" w:cs="Times New Roman"/>
          <w:sz w:val="22"/>
          <w:szCs w:val="22"/>
          <w:shd w:val="pct15" w:color="auto" w:fill="FFFFFF"/>
        </w:rPr>
        <w:t>132</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167.</w:t>
      </w:r>
      <w:r w:rsidRPr="0025270E">
        <w:rPr>
          <w:rFonts w:ascii="Times New Roman" w:hAnsi="Times New Roman" w:cs="Times New Roman"/>
          <w:sz w:val="22"/>
          <w:szCs w:val="22"/>
        </w:rPr>
        <w:t>阿難說經，大正</w:t>
      </w:r>
      <w:r w:rsidRPr="0025270E">
        <w:rPr>
          <w:rFonts w:ascii="Times New Roman" w:hAnsi="Times New Roman" w:cs="Times New Roman"/>
          <w:sz w:val="22"/>
          <w:szCs w:val="22"/>
        </w:rPr>
        <w:t>1</w:t>
      </w:r>
      <w:r w:rsidRPr="0025270E">
        <w:rPr>
          <w:rFonts w:ascii="Times New Roman" w:hAnsi="Times New Roman" w:cs="Times New Roman"/>
          <w:sz w:val="22"/>
          <w:szCs w:val="22"/>
        </w:rPr>
        <w:t>，</w:t>
      </w:r>
      <w:r w:rsidRPr="0025270E">
        <w:rPr>
          <w:rFonts w:ascii="Times New Roman" w:hAnsi="Times New Roman" w:cs="Times New Roman"/>
          <w:sz w:val="22"/>
          <w:szCs w:val="22"/>
        </w:rPr>
        <w:t>699</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w:t>
      </w:r>
      <w:r w:rsidRPr="0025270E">
        <w:rPr>
          <w:rFonts w:ascii="Times New Roman" w:hAnsi="Times New Roman" w:cs="Times New Roman"/>
          <w:sz w:val="22"/>
          <w:szCs w:val="22"/>
          <w:shd w:val="pct15" w:color="auto" w:fill="FFFFFF"/>
        </w:rPr>
        <w:t>133</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165.</w:t>
      </w:r>
      <w:r w:rsidRPr="0025270E">
        <w:rPr>
          <w:rFonts w:ascii="Times New Roman" w:hAnsi="Times New Roman" w:cs="Times New Roman"/>
          <w:sz w:val="22"/>
          <w:szCs w:val="22"/>
        </w:rPr>
        <w:t>溫泉林天經，大正</w:t>
      </w:r>
      <w:r w:rsidRPr="0025270E">
        <w:rPr>
          <w:rFonts w:ascii="Times New Roman" w:hAnsi="Times New Roman" w:cs="Times New Roman"/>
          <w:sz w:val="22"/>
          <w:szCs w:val="22"/>
        </w:rPr>
        <w:t>1</w:t>
      </w:r>
      <w:r w:rsidRPr="0025270E">
        <w:rPr>
          <w:rFonts w:ascii="Times New Roman" w:hAnsi="Times New Roman" w:cs="Times New Roman"/>
          <w:sz w:val="22"/>
          <w:szCs w:val="22"/>
        </w:rPr>
        <w:t>，</w:t>
      </w:r>
      <w:r w:rsidRPr="0025270E">
        <w:rPr>
          <w:rFonts w:ascii="Times New Roman" w:hAnsi="Times New Roman" w:cs="Times New Roman"/>
          <w:sz w:val="22"/>
          <w:szCs w:val="22"/>
        </w:rPr>
        <w:t>696</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w:t>
      </w:r>
      <w:r w:rsidRPr="0025270E">
        <w:rPr>
          <w:rFonts w:ascii="Times New Roman" w:hAnsi="Times New Roman" w:cs="Times New Roman"/>
          <w:sz w:val="22"/>
          <w:szCs w:val="22"/>
          <w:shd w:val="pct15" w:color="auto" w:fill="FFFFFF"/>
        </w:rPr>
        <w:t>134</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166.</w:t>
      </w:r>
      <w:r w:rsidRPr="0025270E">
        <w:rPr>
          <w:rFonts w:ascii="Times New Roman" w:hAnsi="Times New Roman" w:cs="Times New Roman"/>
          <w:sz w:val="22"/>
          <w:szCs w:val="22"/>
        </w:rPr>
        <w:t>釋</w:t>
      </w:r>
      <w:proofErr w:type="gramStart"/>
      <w:r w:rsidRPr="0025270E">
        <w:rPr>
          <w:rFonts w:ascii="Times New Roman" w:hAnsi="Times New Roman" w:cs="Times New Roman"/>
          <w:sz w:val="22"/>
          <w:szCs w:val="22"/>
        </w:rPr>
        <w:t>中禪室尊經</w:t>
      </w:r>
      <w:proofErr w:type="gramEnd"/>
      <w:r w:rsidRPr="0025270E">
        <w:rPr>
          <w:rFonts w:ascii="Times New Roman" w:hAnsi="Times New Roman" w:cs="Times New Roman"/>
          <w:sz w:val="22"/>
          <w:szCs w:val="22"/>
        </w:rPr>
        <w:t>，大正</w:t>
      </w:r>
      <w:r w:rsidRPr="0025270E">
        <w:rPr>
          <w:rFonts w:ascii="Times New Roman" w:hAnsi="Times New Roman" w:cs="Times New Roman"/>
          <w:sz w:val="22"/>
          <w:szCs w:val="22"/>
        </w:rPr>
        <w:t>1</w:t>
      </w:r>
      <w:r w:rsidRPr="0025270E">
        <w:rPr>
          <w:rFonts w:ascii="Times New Roman" w:hAnsi="Times New Roman" w:cs="Times New Roman"/>
          <w:sz w:val="22"/>
          <w:szCs w:val="22"/>
        </w:rPr>
        <w:t>，</w:t>
      </w:r>
      <w:r w:rsidRPr="0025270E">
        <w:rPr>
          <w:rFonts w:ascii="Times New Roman" w:hAnsi="Times New Roman" w:cs="Times New Roman"/>
          <w:sz w:val="22"/>
          <w:szCs w:val="22"/>
        </w:rPr>
        <w:t>698</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w:t>
      </w:r>
      <w:r w:rsidRPr="0025270E">
        <w:rPr>
          <w:rFonts w:ascii="Times New Roman" w:hAnsi="Times New Roman" w:cs="Times New Roman"/>
          <w:sz w:val="22"/>
          <w:szCs w:val="22"/>
          <w:shd w:val="pct15" w:color="auto" w:fill="FFFFFF"/>
        </w:rPr>
        <w:t>135</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170</w:t>
      </w:r>
      <w:r w:rsidRPr="0025270E">
        <w:rPr>
          <w:rFonts w:ascii="Times New Roman" w:hAnsi="Times New Roman" w:cs="Times New Roman"/>
          <w:sz w:val="22"/>
          <w:szCs w:val="22"/>
        </w:rPr>
        <w:t>經</w:t>
      </w:r>
      <w:r w:rsidRPr="0025270E">
        <w:rPr>
          <w:rFonts w:ascii="Times New Roman" w:hAnsi="Times New Roman" w:cs="Times New Roman"/>
          <w:sz w:val="22"/>
          <w:szCs w:val="22"/>
        </w:rPr>
        <w:t>.</w:t>
      </w:r>
      <w:r w:rsidRPr="0025270E">
        <w:rPr>
          <w:rFonts w:ascii="Times New Roman" w:hAnsi="Times New Roman" w:cs="Times New Roman"/>
          <w:sz w:val="22"/>
          <w:szCs w:val="22"/>
        </w:rPr>
        <w:t>鸚鵡經，大正</w:t>
      </w:r>
      <w:r w:rsidRPr="0025270E">
        <w:rPr>
          <w:rFonts w:ascii="Times New Roman" w:hAnsi="Times New Roman" w:cs="Times New Roman"/>
          <w:sz w:val="22"/>
          <w:szCs w:val="22"/>
        </w:rPr>
        <w:t>1</w:t>
      </w:r>
      <w:r w:rsidRPr="0025270E">
        <w:rPr>
          <w:rFonts w:ascii="Times New Roman" w:hAnsi="Times New Roman" w:cs="Times New Roman"/>
          <w:sz w:val="22"/>
          <w:szCs w:val="22"/>
        </w:rPr>
        <w:t>，</w:t>
      </w:r>
      <w:r w:rsidRPr="0025270E">
        <w:rPr>
          <w:rFonts w:ascii="Times New Roman" w:hAnsi="Times New Roman" w:cs="Times New Roman"/>
          <w:sz w:val="22"/>
          <w:szCs w:val="22"/>
        </w:rPr>
        <w:t>703</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w:t>
      </w:r>
      <w:r w:rsidRPr="0025270E">
        <w:rPr>
          <w:rFonts w:ascii="Times New Roman" w:hAnsi="Times New Roman" w:cs="Times New Roman"/>
          <w:sz w:val="22"/>
          <w:szCs w:val="22"/>
          <w:shd w:val="pct15" w:color="auto" w:fill="FFFFFF"/>
        </w:rPr>
        <w:t>136</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171.</w:t>
      </w:r>
      <w:r w:rsidRPr="0025270E">
        <w:rPr>
          <w:rFonts w:ascii="Times New Roman" w:hAnsi="Times New Roman" w:cs="Times New Roman"/>
          <w:sz w:val="22"/>
          <w:szCs w:val="22"/>
        </w:rPr>
        <w:t>分別大業經，大正</w:t>
      </w:r>
      <w:r w:rsidRPr="0025270E">
        <w:rPr>
          <w:rFonts w:ascii="Times New Roman" w:hAnsi="Times New Roman" w:cs="Times New Roman"/>
          <w:sz w:val="22"/>
          <w:szCs w:val="22"/>
        </w:rPr>
        <w:t>1</w:t>
      </w:r>
      <w:r w:rsidRPr="0025270E">
        <w:rPr>
          <w:rFonts w:ascii="Times New Roman" w:hAnsi="Times New Roman" w:cs="Times New Roman"/>
          <w:sz w:val="22"/>
          <w:szCs w:val="22"/>
        </w:rPr>
        <w:t>，</w:t>
      </w:r>
      <w:r w:rsidRPr="0025270E">
        <w:rPr>
          <w:rFonts w:ascii="Times New Roman" w:hAnsi="Times New Roman" w:cs="Times New Roman"/>
          <w:sz w:val="22"/>
          <w:szCs w:val="22"/>
        </w:rPr>
        <w:t>706</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w:t>
      </w:r>
      <w:r w:rsidRPr="0025270E">
        <w:rPr>
          <w:rFonts w:ascii="Times New Roman" w:hAnsi="Times New Roman" w:cs="Times New Roman"/>
          <w:sz w:val="22"/>
          <w:szCs w:val="22"/>
          <w:shd w:val="pct15" w:color="auto" w:fill="FFFFFF"/>
        </w:rPr>
        <w:t>137</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163.</w:t>
      </w:r>
      <w:r w:rsidRPr="0025270E">
        <w:rPr>
          <w:rFonts w:ascii="Times New Roman" w:hAnsi="Times New Roman" w:cs="Times New Roman"/>
          <w:sz w:val="22"/>
          <w:szCs w:val="22"/>
        </w:rPr>
        <w:t>分別六處經，大正</w:t>
      </w:r>
      <w:r w:rsidRPr="0025270E">
        <w:rPr>
          <w:rFonts w:ascii="Times New Roman" w:hAnsi="Times New Roman" w:cs="Times New Roman"/>
          <w:sz w:val="22"/>
          <w:szCs w:val="22"/>
        </w:rPr>
        <w:t>1</w:t>
      </w:r>
      <w:r w:rsidRPr="0025270E">
        <w:rPr>
          <w:rFonts w:ascii="Times New Roman" w:hAnsi="Times New Roman" w:cs="Times New Roman"/>
          <w:sz w:val="22"/>
          <w:szCs w:val="22"/>
        </w:rPr>
        <w:t>，</w:t>
      </w:r>
      <w:r w:rsidRPr="0025270E">
        <w:rPr>
          <w:rFonts w:ascii="Times New Roman" w:hAnsi="Times New Roman" w:cs="Times New Roman"/>
          <w:sz w:val="22"/>
          <w:szCs w:val="22"/>
        </w:rPr>
        <w:t>692</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w:t>
      </w:r>
      <w:r w:rsidRPr="0025270E">
        <w:rPr>
          <w:rFonts w:ascii="Times New Roman" w:hAnsi="Times New Roman" w:cs="Times New Roman"/>
          <w:sz w:val="22"/>
          <w:szCs w:val="22"/>
          <w:shd w:val="pct15" w:color="auto" w:fill="FFFFFF"/>
        </w:rPr>
        <w:t>138</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164.</w:t>
      </w:r>
      <w:r w:rsidRPr="0025270E">
        <w:rPr>
          <w:rFonts w:ascii="Times New Roman" w:hAnsi="Times New Roman" w:cs="Times New Roman"/>
          <w:sz w:val="22"/>
          <w:szCs w:val="22"/>
        </w:rPr>
        <w:t>分別六處經，大正</w:t>
      </w:r>
      <w:r w:rsidRPr="0025270E">
        <w:rPr>
          <w:rFonts w:ascii="Times New Roman" w:hAnsi="Times New Roman" w:cs="Times New Roman"/>
          <w:sz w:val="22"/>
          <w:szCs w:val="22"/>
        </w:rPr>
        <w:t>1</w:t>
      </w:r>
      <w:r w:rsidRPr="0025270E">
        <w:rPr>
          <w:rFonts w:ascii="Times New Roman" w:hAnsi="Times New Roman" w:cs="Times New Roman"/>
          <w:sz w:val="22"/>
          <w:szCs w:val="22"/>
        </w:rPr>
        <w:t>，</w:t>
      </w:r>
      <w:r w:rsidRPr="0025270E">
        <w:rPr>
          <w:rFonts w:ascii="Times New Roman" w:hAnsi="Times New Roman" w:cs="Times New Roman"/>
          <w:sz w:val="22"/>
          <w:szCs w:val="22"/>
        </w:rPr>
        <w:t>694</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w:t>
      </w:r>
      <w:r w:rsidRPr="0025270E">
        <w:rPr>
          <w:rFonts w:ascii="Times New Roman" w:hAnsi="Times New Roman" w:cs="Times New Roman"/>
          <w:sz w:val="22"/>
          <w:szCs w:val="22"/>
          <w:shd w:val="pct15" w:color="auto" w:fill="FFFFFF"/>
        </w:rPr>
        <w:t>139</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169.</w:t>
      </w:r>
      <w:proofErr w:type="gramStart"/>
      <w:r w:rsidRPr="0025270E">
        <w:rPr>
          <w:rFonts w:ascii="Times New Roman" w:hAnsi="Times New Roman" w:cs="Times New Roman"/>
          <w:sz w:val="22"/>
          <w:szCs w:val="22"/>
        </w:rPr>
        <w:t>拘樓瘦無諍</w:t>
      </w:r>
      <w:proofErr w:type="gramEnd"/>
      <w:r w:rsidRPr="0025270E">
        <w:rPr>
          <w:rFonts w:ascii="Times New Roman" w:hAnsi="Times New Roman" w:cs="Times New Roman"/>
          <w:sz w:val="22"/>
          <w:szCs w:val="22"/>
        </w:rPr>
        <w:t>經，大正</w:t>
      </w:r>
      <w:r w:rsidRPr="0025270E">
        <w:rPr>
          <w:rFonts w:ascii="Times New Roman" w:hAnsi="Times New Roman" w:cs="Times New Roman"/>
          <w:sz w:val="22"/>
          <w:szCs w:val="22"/>
        </w:rPr>
        <w:t>1</w:t>
      </w:r>
      <w:r w:rsidRPr="0025270E">
        <w:rPr>
          <w:rFonts w:ascii="Times New Roman" w:hAnsi="Times New Roman" w:cs="Times New Roman"/>
          <w:sz w:val="22"/>
          <w:szCs w:val="22"/>
        </w:rPr>
        <w:t>，</w:t>
      </w:r>
      <w:r w:rsidRPr="0025270E">
        <w:rPr>
          <w:rFonts w:ascii="Times New Roman" w:hAnsi="Times New Roman" w:cs="Times New Roman"/>
          <w:sz w:val="22"/>
          <w:szCs w:val="22"/>
        </w:rPr>
        <w:t>701</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w:t>
      </w:r>
      <w:r w:rsidRPr="0025270E">
        <w:rPr>
          <w:rFonts w:ascii="Times New Roman" w:hAnsi="Times New Roman" w:cs="Times New Roman"/>
          <w:sz w:val="22"/>
          <w:szCs w:val="22"/>
          <w:shd w:val="pct15" w:color="auto" w:fill="FFFFFF"/>
        </w:rPr>
        <w:t>140</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162.</w:t>
      </w:r>
      <w:r w:rsidRPr="0025270E">
        <w:rPr>
          <w:rFonts w:ascii="Times New Roman" w:hAnsi="Times New Roman" w:cs="Times New Roman"/>
          <w:sz w:val="22"/>
          <w:szCs w:val="22"/>
        </w:rPr>
        <w:t>分別六</w:t>
      </w:r>
      <w:proofErr w:type="gramStart"/>
      <w:r w:rsidRPr="0025270E">
        <w:rPr>
          <w:rFonts w:ascii="Times New Roman" w:hAnsi="Times New Roman" w:cs="Times New Roman"/>
          <w:sz w:val="22"/>
          <w:szCs w:val="22"/>
        </w:rPr>
        <w:t>界經</w:t>
      </w:r>
      <w:proofErr w:type="gramEnd"/>
      <w:r w:rsidRPr="0025270E">
        <w:rPr>
          <w:rFonts w:ascii="Times New Roman" w:hAnsi="Times New Roman" w:cs="Times New Roman"/>
          <w:sz w:val="22"/>
          <w:szCs w:val="22"/>
        </w:rPr>
        <w:t>，大正</w:t>
      </w:r>
      <w:r w:rsidRPr="0025270E">
        <w:rPr>
          <w:rFonts w:ascii="Times New Roman" w:hAnsi="Times New Roman" w:cs="Times New Roman"/>
          <w:sz w:val="22"/>
          <w:szCs w:val="22"/>
        </w:rPr>
        <w:t>1</w:t>
      </w:r>
      <w:r w:rsidRPr="0025270E">
        <w:rPr>
          <w:rFonts w:ascii="Times New Roman" w:hAnsi="Times New Roman" w:cs="Times New Roman"/>
          <w:sz w:val="22"/>
          <w:szCs w:val="22"/>
        </w:rPr>
        <w:t>，</w:t>
      </w:r>
      <w:r w:rsidRPr="0025270E">
        <w:rPr>
          <w:rFonts w:ascii="Times New Roman" w:hAnsi="Times New Roman" w:cs="Times New Roman"/>
          <w:sz w:val="22"/>
          <w:szCs w:val="22"/>
        </w:rPr>
        <w:t>690</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w:t>
      </w:r>
    </w:p>
  </w:footnote>
  <w:footnote w:id="43">
    <w:p w:rsidR="00806790" w:rsidRPr="0025270E" w:rsidRDefault="00806790" w:rsidP="00215411">
      <w:pPr>
        <w:pStyle w:val="a7"/>
        <w:ind w:left="220" w:hangingChars="100" w:hanging="220"/>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p.718,n.1]</w:t>
      </w:r>
      <w:r w:rsidRPr="0025270E">
        <w:rPr>
          <w:rFonts w:ascii="Times New Roman" w:hAnsi="Times New Roman" w:cs="Times New Roman"/>
          <w:sz w:val="22"/>
          <w:szCs w:val="22"/>
        </w:rPr>
        <w:t>《地動經》所說地動因緣，</w:t>
      </w:r>
      <w:proofErr w:type="gramStart"/>
      <w:r w:rsidRPr="0025270E">
        <w:rPr>
          <w:rFonts w:ascii="Times New Roman" w:hAnsi="Times New Roman" w:cs="Times New Roman"/>
          <w:sz w:val="22"/>
          <w:szCs w:val="22"/>
        </w:rPr>
        <w:t>普入</w:t>
      </w:r>
      <w:proofErr w:type="gramEnd"/>
      <w:r w:rsidRPr="0025270E">
        <w:rPr>
          <w:rFonts w:ascii="Times New Roman" w:hAnsi="Times New Roman" w:cs="Times New Roman"/>
          <w:sz w:val="22"/>
          <w:szCs w:val="22"/>
        </w:rPr>
        <w:t>八眾，為《長部》（</w:t>
      </w:r>
      <w:r w:rsidRPr="0025270E">
        <w:rPr>
          <w:rFonts w:ascii="Times New Roman" w:hAnsi="Times New Roman" w:cs="Times New Roman"/>
          <w:sz w:val="22"/>
          <w:szCs w:val="22"/>
        </w:rPr>
        <w:t>16</w:t>
      </w:r>
      <w:r w:rsidRPr="0025270E">
        <w:rPr>
          <w:rFonts w:ascii="Times New Roman" w:hAnsi="Times New Roman" w:cs="Times New Roman"/>
          <w:sz w:val="22"/>
          <w:szCs w:val="22"/>
        </w:rPr>
        <w:t>）《大般涅槃經》，《長阿含經》（</w:t>
      </w:r>
      <w:r w:rsidRPr="0025270E">
        <w:rPr>
          <w:rFonts w:ascii="Times New Roman" w:hAnsi="Times New Roman" w:cs="Times New Roman"/>
          <w:sz w:val="22"/>
          <w:szCs w:val="22"/>
        </w:rPr>
        <w:t>2</w:t>
      </w:r>
      <w:r w:rsidRPr="0025270E">
        <w:rPr>
          <w:rFonts w:ascii="Times New Roman" w:hAnsi="Times New Roman" w:cs="Times New Roman"/>
          <w:sz w:val="22"/>
          <w:szCs w:val="22"/>
        </w:rPr>
        <w:t>）《遊行經》的一部分。</w:t>
      </w:r>
    </w:p>
  </w:footnote>
  <w:footnote w:id="44">
    <w:p w:rsidR="00806790" w:rsidRPr="0025270E" w:rsidRDefault="00806790">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 xml:space="preserve">p.719,n.2] </w:t>
      </w:r>
      <w:r w:rsidRPr="0025270E">
        <w:rPr>
          <w:rFonts w:ascii="Times New Roman" w:hAnsi="Times New Roman" w:cs="Times New Roman"/>
          <w:sz w:val="22"/>
          <w:szCs w:val="22"/>
        </w:rPr>
        <w:t>與《長部》（</w:t>
      </w:r>
      <w:r w:rsidRPr="0025270E">
        <w:rPr>
          <w:rFonts w:ascii="Times New Roman" w:hAnsi="Times New Roman" w:cs="Times New Roman"/>
          <w:sz w:val="22"/>
          <w:szCs w:val="22"/>
        </w:rPr>
        <w:t>30</w:t>
      </w:r>
      <w:r w:rsidRPr="0025270E">
        <w:rPr>
          <w:rFonts w:ascii="Times New Roman" w:hAnsi="Times New Roman" w:cs="Times New Roman"/>
          <w:sz w:val="22"/>
          <w:szCs w:val="22"/>
        </w:rPr>
        <w:t>）《三十二相經》的前分相當（南傳</w:t>
      </w:r>
      <w:r w:rsidRPr="0025270E">
        <w:rPr>
          <w:rFonts w:ascii="Times New Roman" w:hAnsi="Times New Roman" w:cs="Times New Roman"/>
          <w:sz w:val="22"/>
          <w:szCs w:val="22"/>
        </w:rPr>
        <w:t>8</w:t>
      </w:r>
      <w:r w:rsidRPr="0025270E">
        <w:rPr>
          <w:rFonts w:ascii="Times New Roman" w:eastAsia="新細明體" w:hAnsi="Times New Roman" w:cs="Times New Roman"/>
          <w:sz w:val="22"/>
          <w:szCs w:val="22"/>
        </w:rPr>
        <w:t>，</w:t>
      </w:r>
      <w:r w:rsidRPr="0025270E">
        <w:rPr>
          <w:rFonts w:ascii="Times New Roman" w:hAnsi="Times New Roman" w:cs="Times New Roman"/>
          <w:sz w:val="22"/>
          <w:szCs w:val="22"/>
        </w:rPr>
        <w:t>183</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187</w:t>
      </w:r>
      <w:r w:rsidRPr="0025270E">
        <w:rPr>
          <w:rFonts w:ascii="Times New Roman" w:hAnsi="Times New Roman" w:cs="Times New Roman"/>
          <w:sz w:val="22"/>
          <w:szCs w:val="22"/>
        </w:rPr>
        <w:t>）。</w:t>
      </w:r>
    </w:p>
  </w:footnote>
  <w:footnote w:id="45">
    <w:p w:rsidR="00806790" w:rsidRPr="0025270E" w:rsidRDefault="00806790" w:rsidP="00215411">
      <w:pPr>
        <w:pStyle w:val="a7"/>
        <w:ind w:left="330" w:hangingChars="150" w:hanging="330"/>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 xml:space="preserve">p.719,n.3] </w:t>
      </w:r>
      <w:proofErr w:type="gramStart"/>
      <w:r w:rsidRPr="0025270E">
        <w:rPr>
          <w:rFonts w:ascii="Times New Roman" w:hAnsi="Times New Roman" w:cs="Times New Roman"/>
          <w:sz w:val="22"/>
          <w:szCs w:val="22"/>
        </w:rPr>
        <w:t>大善見王事</w:t>
      </w:r>
      <w:proofErr w:type="gramEnd"/>
      <w:r w:rsidRPr="0025270E">
        <w:rPr>
          <w:rFonts w:ascii="Times New Roman" w:hAnsi="Times New Roman" w:cs="Times New Roman"/>
          <w:sz w:val="22"/>
          <w:szCs w:val="22"/>
        </w:rPr>
        <w:t>，《長阿含經》為（</w:t>
      </w:r>
      <w:r w:rsidRPr="0025270E">
        <w:rPr>
          <w:rFonts w:ascii="Times New Roman" w:hAnsi="Times New Roman" w:cs="Times New Roman"/>
          <w:sz w:val="22"/>
          <w:szCs w:val="22"/>
        </w:rPr>
        <w:t>2</w:t>
      </w:r>
      <w:r w:rsidRPr="0025270E">
        <w:rPr>
          <w:rFonts w:ascii="Times New Roman" w:hAnsi="Times New Roman" w:cs="Times New Roman"/>
          <w:sz w:val="22"/>
          <w:szCs w:val="22"/>
        </w:rPr>
        <w:t>）《遊行經》的一分。《長部》於（</w:t>
      </w:r>
      <w:r w:rsidRPr="0025270E">
        <w:rPr>
          <w:rFonts w:ascii="Times New Roman" w:hAnsi="Times New Roman" w:cs="Times New Roman"/>
          <w:sz w:val="22"/>
          <w:szCs w:val="22"/>
        </w:rPr>
        <w:t>16</w:t>
      </w:r>
      <w:r w:rsidRPr="0025270E">
        <w:rPr>
          <w:rFonts w:ascii="Times New Roman" w:hAnsi="Times New Roman" w:cs="Times New Roman"/>
          <w:sz w:val="22"/>
          <w:szCs w:val="22"/>
        </w:rPr>
        <w:t>）《大般涅槃經》外，別立（</w:t>
      </w:r>
      <w:r w:rsidRPr="0025270E">
        <w:rPr>
          <w:rFonts w:ascii="Times New Roman" w:hAnsi="Times New Roman" w:cs="Times New Roman"/>
          <w:sz w:val="22"/>
          <w:szCs w:val="22"/>
        </w:rPr>
        <w:t>17</w:t>
      </w:r>
      <w:r w:rsidRPr="0025270E">
        <w:rPr>
          <w:rFonts w:ascii="Times New Roman" w:hAnsi="Times New Roman" w:cs="Times New Roman"/>
          <w:sz w:val="22"/>
          <w:szCs w:val="22"/>
        </w:rPr>
        <w:t>）《大善見王經》。</w:t>
      </w:r>
    </w:p>
  </w:footnote>
  <w:footnote w:id="46">
    <w:p w:rsidR="00806790" w:rsidRPr="0025270E" w:rsidRDefault="00806790" w:rsidP="001240F4">
      <w:pPr>
        <w:pStyle w:val="a7"/>
        <w:ind w:left="264" w:hangingChars="120" w:hanging="264"/>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hint="eastAsia"/>
          <w:sz w:val="22"/>
          <w:szCs w:val="22"/>
        </w:rPr>
        <w:t xml:space="preserve"> </w:t>
      </w:r>
      <w:r w:rsidRPr="0025270E">
        <w:rPr>
          <w:rFonts w:ascii="Times New Roman" w:hAnsi="Times New Roman" w:cs="Times New Roman" w:hint="eastAsia"/>
          <w:sz w:val="22"/>
          <w:szCs w:val="22"/>
        </w:rPr>
        <w:t>與</w:t>
      </w:r>
      <w:r w:rsidRPr="0025270E">
        <w:rPr>
          <w:rFonts w:ascii="Times New Roman" w:hAnsi="Times New Roman" w:cs="Times New Roman"/>
          <w:sz w:val="22"/>
          <w:szCs w:val="22"/>
        </w:rPr>
        <w:t>《長部</w:t>
      </w:r>
      <w:r w:rsidRPr="0025270E">
        <w:rPr>
          <w:rFonts w:ascii="Times New Roman" w:hAnsi="Times New Roman" w:cs="Times New Roman"/>
          <w:sz w:val="22"/>
          <w:szCs w:val="22"/>
        </w:rPr>
        <w:t>26</w:t>
      </w:r>
      <w:r w:rsidRPr="0025270E">
        <w:rPr>
          <w:rFonts w:ascii="Times New Roman" w:hAnsi="Times New Roman" w:cs="Times New Roman"/>
          <w:sz w:val="22"/>
          <w:szCs w:val="22"/>
        </w:rPr>
        <w:t>經》</w:t>
      </w:r>
      <w:r w:rsidRPr="0025270E">
        <w:rPr>
          <w:rFonts w:ascii="Times New Roman" w:hAnsi="Times New Roman" w:cs="Times New Roman"/>
          <w:sz w:val="22"/>
          <w:szCs w:val="22"/>
        </w:rPr>
        <w:t>Cakkavatti-S</w:t>
      </w:r>
      <w:r w:rsidRPr="0025270E">
        <w:rPr>
          <w:rFonts w:ascii="Times New Roman" w:eastAsia="hzk1 ys" w:hAnsi="Times New Roman" w:cs="Times New Roman"/>
          <w:sz w:val="22"/>
          <w:szCs w:val="22"/>
        </w:rPr>
        <w:t>ī</w:t>
      </w:r>
      <w:r w:rsidRPr="0025270E">
        <w:rPr>
          <w:rFonts w:ascii="Times New Roman" w:hAnsi="Times New Roman" w:cs="Times New Roman"/>
          <w:sz w:val="22"/>
          <w:szCs w:val="22"/>
        </w:rPr>
        <w:t>han</w:t>
      </w:r>
      <w:r w:rsidRPr="0025270E">
        <w:rPr>
          <w:rFonts w:ascii="Times New Roman" w:eastAsia="hzk1 ys" w:hAnsi="Times New Roman" w:cs="Times New Roman"/>
          <w:sz w:val="22"/>
          <w:szCs w:val="22"/>
        </w:rPr>
        <w:t>ā</w:t>
      </w:r>
      <w:r w:rsidRPr="0025270E">
        <w:rPr>
          <w:rFonts w:ascii="Times New Roman" w:hAnsi="Times New Roman" w:cs="Times New Roman"/>
          <w:sz w:val="22"/>
          <w:szCs w:val="22"/>
        </w:rPr>
        <w:t>da-Suttanta</w:t>
      </w:r>
      <w:r w:rsidRPr="0025270E">
        <w:rPr>
          <w:rFonts w:ascii="Times New Roman" w:hAnsi="Times New Roman" w:cs="Times New Roman"/>
          <w:sz w:val="22"/>
          <w:szCs w:val="22"/>
        </w:rPr>
        <w:t>（轉輪聖王師子吼經），《長阿含</w:t>
      </w:r>
      <w:r w:rsidRPr="0025270E">
        <w:rPr>
          <w:rFonts w:ascii="Times New Roman" w:hAnsi="Times New Roman" w:cs="Times New Roman"/>
          <w:sz w:val="22"/>
          <w:szCs w:val="22"/>
        </w:rPr>
        <w:t>6</w:t>
      </w:r>
      <w:r w:rsidRPr="0025270E">
        <w:rPr>
          <w:rFonts w:ascii="Times New Roman" w:hAnsi="Times New Roman" w:cs="Times New Roman"/>
          <w:sz w:val="22"/>
          <w:szCs w:val="22"/>
        </w:rPr>
        <w:t>經》轉輪聖王修行經（大正</w:t>
      </w:r>
      <w:r w:rsidRPr="0025270E">
        <w:rPr>
          <w:rFonts w:ascii="Times New Roman" w:hAnsi="Times New Roman" w:cs="Times New Roman"/>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39a</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相當。</w:t>
      </w:r>
    </w:p>
  </w:footnote>
  <w:footnote w:id="47">
    <w:p w:rsidR="00806790" w:rsidRPr="0025270E" w:rsidRDefault="00806790" w:rsidP="00C31256">
      <w:pPr>
        <w:pStyle w:val="a7"/>
        <w:ind w:left="264" w:hangingChars="120" w:hanging="264"/>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與《長部</w:t>
      </w:r>
      <w:r w:rsidRPr="0025270E">
        <w:rPr>
          <w:rFonts w:ascii="Times New Roman" w:hAnsi="Times New Roman" w:cs="Times New Roman"/>
          <w:sz w:val="22"/>
          <w:szCs w:val="22"/>
        </w:rPr>
        <w:t>23</w:t>
      </w:r>
      <w:r w:rsidRPr="0025270E">
        <w:rPr>
          <w:rFonts w:ascii="Times New Roman" w:hAnsi="Times New Roman" w:cs="Times New Roman"/>
          <w:sz w:val="22"/>
          <w:szCs w:val="22"/>
        </w:rPr>
        <w:t>經》</w:t>
      </w:r>
      <w:r w:rsidRPr="0025270E">
        <w:rPr>
          <w:rFonts w:ascii="Times New Roman" w:hAnsi="Times New Roman" w:cs="Times New Roman"/>
          <w:sz w:val="22"/>
          <w:szCs w:val="22"/>
        </w:rPr>
        <w:t>P</w:t>
      </w:r>
      <w:r w:rsidRPr="0025270E">
        <w:rPr>
          <w:rFonts w:ascii="Times New Roman" w:eastAsia="hzk1 ys" w:hAnsi="Times New Roman" w:cs="Times New Roman"/>
          <w:sz w:val="22"/>
          <w:szCs w:val="22"/>
        </w:rPr>
        <w:t>ā</w:t>
      </w:r>
      <w:r w:rsidRPr="0025270E">
        <w:rPr>
          <w:rFonts w:ascii="Times New Roman" w:hAnsi="Times New Roman" w:cs="Times New Roman"/>
          <w:sz w:val="22"/>
          <w:szCs w:val="22"/>
        </w:rPr>
        <w:t>y</w:t>
      </w:r>
      <w:r w:rsidRPr="0025270E">
        <w:rPr>
          <w:rFonts w:ascii="Times New Roman" w:eastAsia="hzk1 ys" w:hAnsi="Times New Roman" w:cs="Times New Roman"/>
          <w:sz w:val="22"/>
          <w:szCs w:val="22"/>
        </w:rPr>
        <w:t>ā</w:t>
      </w:r>
      <w:r w:rsidRPr="0025270E">
        <w:rPr>
          <w:rFonts w:ascii="Times New Roman" w:hAnsi="Times New Roman" w:cs="Times New Roman"/>
          <w:sz w:val="22"/>
          <w:szCs w:val="22"/>
        </w:rPr>
        <w:t>si-Suttanta</w:t>
      </w:r>
      <w:r w:rsidRPr="0025270E">
        <w:rPr>
          <w:rFonts w:ascii="Times New Roman" w:hAnsi="Times New Roman" w:cs="Times New Roman"/>
          <w:sz w:val="22"/>
          <w:szCs w:val="22"/>
        </w:rPr>
        <w:t>（弊宿經），《長阿含</w:t>
      </w:r>
      <w:r w:rsidRPr="0025270E">
        <w:rPr>
          <w:rFonts w:ascii="Times New Roman" w:hAnsi="Times New Roman" w:cs="Times New Roman"/>
          <w:sz w:val="22"/>
          <w:szCs w:val="22"/>
        </w:rPr>
        <w:t>7</w:t>
      </w:r>
      <w:r w:rsidRPr="0025270E">
        <w:rPr>
          <w:rFonts w:ascii="Times New Roman" w:hAnsi="Times New Roman" w:cs="Times New Roman"/>
          <w:sz w:val="22"/>
          <w:szCs w:val="22"/>
        </w:rPr>
        <w:t>經》弊宿經（大正</w:t>
      </w:r>
      <w:r w:rsidRPr="0025270E">
        <w:rPr>
          <w:rFonts w:ascii="Times New Roman" w:hAnsi="Times New Roman" w:cs="Times New Roman"/>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42b</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相當。</w:t>
      </w:r>
    </w:p>
  </w:footnote>
  <w:footnote w:id="48">
    <w:p w:rsidR="00806790" w:rsidRPr="0025270E" w:rsidRDefault="00806790" w:rsidP="00DB720B">
      <w:pPr>
        <w:pStyle w:val="a7"/>
        <w:ind w:left="264" w:hangingChars="120" w:hanging="264"/>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hint="eastAsia"/>
          <w:sz w:val="22"/>
          <w:szCs w:val="22"/>
        </w:rPr>
        <w:t>與</w:t>
      </w:r>
      <w:r w:rsidRPr="0025270E">
        <w:rPr>
          <w:rFonts w:ascii="Times New Roman" w:hAnsi="Times New Roman" w:cs="Times New Roman"/>
          <w:sz w:val="22"/>
          <w:szCs w:val="22"/>
        </w:rPr>
        <w:t>《長部</w:t>
      </w:r>
      <w:r w:rsidRPr="0025270E">
        <w:rPr>
          <w:rFonts w:ascii="Times New Roman" w:hAnsi="Times New Roman" w:cs="Times New Roman"/>
          <w:sz w:val="22"/>
          <w:szCs w:val="22"/>
        </w:rPr>
        <w:t>15</w:t>
      </w:r>
      <w:r w:rsidRPr="0025270E">
        <w:rPr>
          <w:rFonts w:ascii="Times New Roman" w:hAnsi="Times New Roman" w:cs="Times New Roman"/>
          <w:sz w:val="22"/>
          <w:szCs w:val="22"/>
        </w:rPr>
        <w:t>經》</w:t>
      </w:r>
      <w:r w:rsidRPr="0025270E">
        <w:rPr>
          <w:rFonts w:ascii="Times New Roman" w:hAnsi="Times New Roman" w:cs="Times New Roman"/>
          <w:sz w:val="22"/>
          <w:szCs w:val="22"/>
        </w:rPr>
        <w:t>Mah</w:t>
      </w:r>
      <w:r w:rsidRPr="0025270E">
        <w:rPr>
          <w:rFonts w:ascii="Times New Roman" w:eastAsia="hzk1 ys" w:hAnsi="Times New Roman" w:cs="Times New Roman"/>
          <w:sz w:val="22"/>
          <w:szCs w:val="22"/>
        </w:rPr>
        <w:t>ā</w:t>
      </w:r>
      <w:r w:rsidRPr="0025270E">
        <w:rPr>
          <w:rFonts w:ascii="Times New Roman" w:hAnsi="Times New Roman" w:cs="Times New Roman"/>
          <w:sz w:val="22"/>
          <w:szCs w:val="22"/>
        </w:rPr>
        <w:t>-Nid</w:t>
      </w:r>
      <w:r w:rsidRPr="0025270E">
        <w:rPr>
          <w:rFonts w:ascii="Times New Roman" w:eastAsia="hzk1 ys" w:hAnsi="Times New Roman" w:cs="Times New Roman"/>
          <w:sz w:val="22"/>
          <w:szCs w:val="22"/>
        </w:rPr>
        <w:t>ā</w:t>
      </w:r>
      <w:r w:rsidRPr="0025270E">
        <w:rPr>
          <w:rFonts w:ascii="Times New Roman" w:hAnsi="Times New Roman" w:cs="Times New Roman"/>
          <w:sz w:val="22"/>
          <w:szCs w:val="22"/>
        </w:rPr>
        <w:t>na-Suttanta</w:t>
      </w:r>
      <w:r w:rsidRPr="0025270E">
        <w:rPr>
          <w:rFonts w:ascii="Times New Roman" w:hAnsi="Times New Roman" w:cs="Times New Roman"/>
          <w:sz w:val="22"/>
          <w:szCs w:val="22"/>
        </w:rPr>
        <w:t>（大緣經），《長阿含</w:t>
      </w:r>
      <w:r w:rsidRPr="0025270E">
        <w:rPr>
          <w:rFonts w:ascii="Times New Roman" w:hAnsi="Times New Roman" w:cs="Times New Roman"/>
          <w:sz w:val="22"/>
          <w:szCs w:val="22"/>
        </w:rPr>
        <w:t>13</w:t>
      </w:r>
      <w:r w:rsidRPr="0025270E">
        <w:rPr>
          <w:rFonts w:ascii="Times New Roman" w:hAnsi="Times New Roman" w:cs="Times New Roman"/>
          <w:sz w:val="22"/>
          <w:szCs w:val="22"/>
        </w:rPr>
        <w:t>經》大緣方便經（大正</w:t>
      </w:r>
      <w:r w:rsidRPr="0025270E">
        <w:rPr>
          <w:rFonts w:ascii="Times New Roman" w:hAnsi="Times New Roman" w:cs="Times New Roman"/>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60a</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相當。</w:t>
      </w:r>
    </w:p>
  </w:footnote>
  <w:footnote w:id="49">
    <w:p w:rsidR="00806790" w:rsidRPr="0025270E" w:rsidRDefault="00806790" w:rsidP="001C6EF7">
      <w:pPr>
        <w:pStyle w:val="a7"/>
        <w:ind w:left="264" w:hangingChars="120" w:hanging="264"/>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hint="eastAsia"/>
          <w:sz w:val="22"/>
          <w:szCs w:val="22"/>
        </w:rPr>
        <w:t>與</w:t>
      </w:r>
      <w:r w:rsidRPr="0025270E">
        <w:rPr>
          <w:rFonts w:ascii="Times New Roman" w:hAnsi="Times New Roman" w:cs="Times New Roman"/>
          <w:sz w:val="22"/>
          <w:szCs w:val="22"/>
        </w:rPr>
        <w:t>《長部</w:t>
      </w:r>
      <w:r w:rsidRPr="0025270E">
        <w:rPr>
          <w:rFonts w:ascii="Times New Roman" w:hAnsi="Times New Roman" w:cs="Times New Roman"/>
          <w:sz w:val="22"/>
          <w:szCs w:val="22"/>
        </w:rPr>
        <w:t>25</w:t>
      </w:r>
      <w:r w:rsidRPr="0025270E">
        <w:rPr>
          <w:rFonts w:ascii="Times New Roman" w:hAnsi="Times New Roman" w:cs="Times New Roman"/>
          <w:sz w:val="22"/>
          <w:szCs w:val="22"/>
        </w:rPr>
        <w:t>經》</w:t>
      </w:r>
      <w:r w:rsidRPr="0025270E">
        <w:rPr>
          <w:rFonts w:ascii="Times New Roman" w:hAnsi="Times New Roman" w:cs="Times New Roman"/>
          <w:sz w:val="22"/>
          <w:szCs w:val="22"/>
        </w:rPr>
        <w:t>Udumbarika-S</w:t>
      </w:r>
      <w:r w:rsidRPr="0025270E">
        <w:rPr>
          <w:rFonts w:ascii="Times New Roman" w:eastAsia="hzk1 ys" w:hAnsi="Times New Roman" w:cs="Times New Roman"/>
          <w:sz w:val="22"/>
          <w:szCs w:val="22"/>
        </w:rPr>
        <w:t>ī</w:t>
      </w:r>
      <w:r w:rsidRPr="0025270E">
        <w:rPr>
          <w:rFonts w:ascii="Times New Roman" w:hAnsi="Times New Roman" w:cs="Times New Roman"/>
          <w:sz w:val="22"/>
          <w:szCs w:val="22"/>
        </w:rPr>
        <w:t>han</w:t>
      </w:r>
      <w:r w:rsidRPr="0025270E">
        <w:rPr>
          <w:rFonts w:ascii="Times New Roman" w:eastAsia="hzk1 ys" w:hAnsi="Times New Roman" w:cs="Times New Roman"/>
          <w:sz w:val="22"/>
          <w:szCs w:val="22"/>
        </w:rPr>
        <w:t>ā</w:t>
      </w:r>
      <w:r w:rsidRPr="0025270E">
        <w:rPr>
          <w:rFonts w:ascii="Times New Roman" w:hAnsi="Times New Roman" w:cs="Times New Roman"/>
          <w:sz w:val="22"/>
          <w:szCs w:val="22"/>
        </w:rPr>
        <w:t>da-Suttanta</w:t>
      </w:r>
      <w:r w:rsidRPr="0025270E">
        <w:rPr>
          <w:rFonts w:ascii="Times New Roman" w:hAnsi="Times New Roman" w:cs="Times New Roman"/>
          <w:sz w:val="22"/>
          <w:szCs w:val="22"/>
        </w:rPr>
        <w:t>（優曇婆邏師子吼經），《長阿含</w:t>
      </w:r>
      <w:r w:rsidRPr="0025270E">
        <w:rPr>
          <w:rFonts w:ascii="Times New Roman" w:hAnsi="Times New Roman" w:cs="Times New Roman"/>
          <w:sz w:val="22"/>
          <w:szCs w:val="22"/>
        </w:rPr>
        <w:t>8</w:t>
      </w:r>
      <w:r w:rsidRPr="0025270E">
        <w:rPr>
          <w:rFonts w:ascii="Times New Roman" w:hAnsi="Times New Roman" w:cs="Times New Roman"/>
          <w:sz w:val="22"/>
          <w:szCs w:val="22"/>
        </w:rPr>
        <w:t>經》散陀那經（大正</w:t>
      </w:r>
      <w:r w:rsidRPr="0025270E">
        <w:rPr>
          <w:rFonts w:ascii="Times New Roman" w:hAnsi="Times New Roman" w:cs="Times New Roman"/>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47a</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相當</w:t>
      </w:r>
      <w:r w:rsidRPr="0025270E">
        <w:rPr>
          <w:rFonts w:ascii="Times New Roman" w:hAnsi="Times New Roman" w:cs="Times New Roman"/>
          <w:sz w:val="22"/>
          <w:szCs w:val="22"/>
        </w:rPr>
        <w:t>。</w:t>
      </w:r>
    </w:p>
  </w:footnote>
  <w:footnote w:id="50">
    <w:p w:rsidR="00806790" w:rsidRPr="0025270E" w:rsidRDefault="00806790" w:rsidP="009C74A1">
      <w:pPr>
        <w:pStyle w:val="a7"/>
        <w:ind w:left="264" w:hangingChars="120" w:hanging="264"/>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與《長部</w:t>
      </w:r>
      <w:r w:rsidRPr="0025270E">
        <w:rPr>
          <w:rFonts w:ascii="Times New Roman" w:hAnsi="Times New Roman" w:cs="Times New Roman"/>
          <w:sz w:val="22"/>
          <w:szCs w:val="22"/>
        </w:rPr>
        <w:t>21</w:t>
      </w:r>
      <w:r w:rsidRPr="0025270E">
        <w:rPr>
          <w:rFonts w:ascii="Times New Roman" w:hAnsi="Times New Roman" w:cs="Times New Roman"/>
          <w:sz w:val="22"/>
          <w:szCs w:val="22"/>
        </w:rPr>
        <w:t>經》</w:t>
      </w:r>
      <w:r w:rsidRPr="0025270E">
        <w:rPr>
          <w:rFonts w:ascii="Times New Roman" w:hAnsi="Times New Roman" w:cs="Times New Roman"/>
          <w:sz w:val="22"/>
          <w:szCs w:val="22"/>
        </w:rPr>
        <w:t>Sakka-Pa</w:t>
      </w:r>
      <w:r w:rsidRPr="0025270E">
        <w:rPr>
          <w:rFonts w:ascii="Times New Roman" w:eastAsia="hzk1 ys" w:hAnsi="Times New Roman" w:cs="Times New Roman"/>
          <w:sz w:val="22"/>
          <w:szCs w:val="22"/>
        </w:rPr>
        <w:t>b</w:t>
      </w:r>
      <w:r w:rsidRPr="0025270E">
        <w:rPr>
          <w:rFonts w:ascii="Times New Roman" w:hAnsi="Times New Roman" w:cs="Times New Roman"/>
          <w:sz w:val="22"/>
          <w:szCs w:val="22"/>
        </w:rPr>
        <w:t>ha Suttanta</w:t>
      </w:r>
      <w:r w:rsidRPr="0025270E">
        <w:rPr>
          <w:rFonts w:ascii="Times New Roman" w:hAnsi="Times New Roman" w:cs="Times New Roman"/>
          <w:sz w:val="22"/>
          <w:szCs w:val="22"/>
        </w:rPr>
        <w:t>（帝釋所問經），《長阿含</w:t>
      </w:r>
      <w:r w:rsidRPr="0025270E">
        <w:rPr>
          <w:rFonts w:ascii="Times New Roman" w:hAnsi="Times New Roman" w:cs="Times New Roman"/>
          <w:sz w:val="22"/>
          <w:szCs w:val="22"/>
        </w:rPr>
        <w:t>14</w:t>
      </w:r>
      <w:r w:rsidRPr="0025270E">
        <w:rPr>
          <w:rFonts w:ascii="Times New Roman" w:hAnsi="Times New Roman" w:cs="Times New Roman"/>
          <w:sz w:val="22"/>
          <w:szCs w:val="22"/>
        </w:rPr>
        <w:t>經》釋提</w:t>
      </w:r>
      <w:proofErr w:type="gramStart"/>
      <w:r w:rsidRPr="0025270E">
        <w:rPr>
          <w:rFonts w:ascii="Times New Roman" w:hAnsi="Times New Roman" w:cs="Times New Roman"/>
          <w:sz w:val="22"/>
          <w:szCs w:val="22"/>
        </w:rPr>
        <w:t>桓</w:t>
      </w:r>
      <w:proofErr w:type="gramEnd"/>
      <w:r w:rsidRPr="0025270E">
        <w:rPr>
          <w:rFonts w:ascii="Times New Roman" w:hAnsi="Times New Roman" w:cs="Times New Roman"/>
          <w:sz w:val="22"/>
          <w:szCs w:val="22"/>
        </w:rPr>
        <w:t>因問經（大正</w:t>
      </w:r>
      <w:r w:rsidRPr="0025270E">
        <w:rPr>
          <w:rFonts w:ascii="Times New Roman" w:hAnsi="Times New Roman" w:cs="Times New Roman"/>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62b</w:t>
      </w:r>
      <w:r w:rsidRPr="0025270E">
        <w:rPr>
          <w:rFonts w:ascii="Times New Roman" w:hAnsi="Times New Roman" w:cs="Times New Roman"/>
          <w:sz w:val="22"/>
          <w:szCs w:val="22"/>
        </w:rPr>
        <w:t>）相當。</w:t>
      </w:r>
    </w:p>
  </w:footnote>
  <w:footnote w:id="51">
    <w:p w:rsidR="00806790" w:rsidRPr="0025270E" w:rsidRDefault="00806790" w:rsidP="00E14ECF">
      <w:pPr>
        <w:pStyle w:val="a7"/>
        <w:ind w:left="264" w:hangingChars="120" w:hanging="264"/>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與《長部</w:t>
      </w:r>
      <w:r w:rsidRPr="0025270E">
        <w:rPr>
          <w:rFonts w:ascii="Times New Roman" w:hAnsi="Times New Roman" w:cs="Times New Roman"/>
          <w:sz w:val="22"/>
          <w:szCs w:val="22"/>
        </w:rPr>
        <w:t>31</w:t>
      </w:r>
      <w:r w:rsidRPr="0025270E">
        <w:rPr>
          <w:rFonts w:ascii="Times New Roman" w:hAnsi="Times New Roman" w:cs="Times New Roman"/>
          <w:sz w:val="22"/>
          <w:szCs w:val="22"/>
        </w:rPr>
        <w:t>經》</w:t>
      </w:r>
      <w:r w:rsidRPr="0025270E">
        <w:rPr>
          <w:rFonts w:ascii="Times New Roman" w:hAnsi="Times New Roman" w:cs="Times New Roman"/>
          <w:sz w:val="22"/>
          <w:szCs w:val="22"/>
        </w:rPr>
        <w:t>Si</w:t>
      </w:r>
      <w:r w:rsidRPr="0025270E">
        <w:rPr>
          <w:rFonts w:ascii="Times New Roman" w:eastAsia="hzk1 ys" w:hAnsi="Times New Roman" w:cs="Times New Roman"/>
          <w:sz w:val="22"/>
          <w:szCs w:val="22"/>
        </w:rPr>
        <w:t>v</w:t>
      </w:r>
      <w:r w:rsidRPr="0025270E">
        <w:rPr>
          <w:rFonts w:ascii="Times New Roman" w:hAnsi="Times New Roman" w:cs="Times New Roman"/>
          <w:sz w:val="22"/>
          <w:szCs w:val="22"/>
        </w:rPr>
        <w:t>g</w:t>
      </w:r>
      <w:r w:rsidRPr="0025270E">
        <w:rPr>
          <w:rFonts w:ascii="Times New Roman" w:eastAsia="hzk1 ys" w:hAnsi="Times New Roman" w:cs="Times New Roman"/>
          <w:sz w:val="22"/>
          <w:szCs w:val="22"/>
        </w:rPr>
        <w:t>ā</w:t>
      </w:r>
      <w:r w:rsidRPr="0025270E">
        <w:rPr>
          <w:rFonts w:ascii="Times New Roman" w:hAnsi="Times New Roman" w:cs="Times New Roman"/>
          <w:sz w:val="22"/>
          <w:szCs w:val="22"/>
        </w:rPr>
        <w:t>lov</w:t>
      </w:r>
      <w:r w:rsidRPr="0025270E">
        <w:rPr>
          <w:rFonts w:ascii="Times New Roman" w:eastAsia="hzk1 ys" w:hAnsi="Times New Roman" w:cs="Times New Roman"/>
          <w:sz w:val="22"/>
          <w:szCs w:val="22"/>
        </w:rPr>
        <w:t>ā</w:t>
      </w:r>
      <w:r w:rsidRPr="0025270E">
        <w:rPr>
          <w:rFonts w:ascii="Times New Roman" w:hAnsi="Times New Roman" w:cs="Times New Roman"/>
          <w:sz w:val="22"/>
          <w:szCs w:val="22"/>
        </w:rPr>
        <w:t>da-Suttanta</w:t>
      </w:r>
      <w:r w:rsidRPr="0025270E">
        <w:rPr>
          <w:rFonts w:ascii="Times New Roman" w:hAnsi="Times New Roman" w:cs="Times New Roman"/>
          <w:sz w:val="22"/>
          <w:szCs w:val="22"/>
        </w:rPr>
        <w:t>（教授尸迦羅越經），《長阿含</w:t>
      </w:r>
      <w:r w:rsidRPr="0025270E">
        <w:rPr>
          <w:rFonts w:ascii="Times New Roman" w:hAnsi="Times New Roman" w:cs="Times New Roman"/>
          <w:sz w:val="22"/>
          <w:szCs w:val="22"/>
        </w:rPr>
        <w:t>16</w:t>
      </w:r>
      <w:r w:rsidRPr="0025270E">
        <w:rPr>
          <w:rFonts w:ascii="Times New Roman" w:hAnsi="Times New Roman" w:cs="Times New Roman"/>
          <w:sz w:val="22"/>
          <w:szCs w:val="22"/>
        </w:rPr>
        <w:t>經》善生經（大正</w:t>
      </w:r>
      <w:r w:rsidRPr="0025270E">
        <w:rPr>
          <w:rFonts w:ascii="Times New Roman" w:hAnsi="Times New Roman" w:cs="Times New Roman"/>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70a</w:t>
      </w:r>
      <w:r w:rsidRPr="0025270E">
        <w:rPr>
          <w:rFonts w:ascii="Times New Roman" w:hAnsi="Times New Roman" w:cs="Times New Roman"/>
          <w:sz w:val="22"/>
          <w:szCs w:val="22"/>
        </w:rPr>
        <w:t>）相當。</w:t>
      </w:r>
    </w:p>
  </w:footnote>
  <w:footnote w:id="52">
    <w:p w:rsidR="00806790" w:rsidRPr="0025270E" w:rsidRDefault="00806790" w:rsidP="00E14ECF">
      <w:pPr>
        <w:pStyle w:val="a7"/>
        <w:ind w:left="660" w:hangingChars="300" w:hanging="660"/>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sz w:val="22"/>
          <w:szCs w:val="22"/>
        </w:rPr>
        <w:t>原書</w:t>
      </w:r>
      <w:r w:rsidRPr="0025270E">
        <w:rPr>
          <w:rFonts w:ascii="Times New Roman" w:hAnsi="Times New Roman" w:cs="Times New Roman"/>
          <w:sz w:val="22"/>
          <w:szCs w:val="22"/>
        </w:rPr>
        <w:t>p.719,n.4]</w:t>
      </w:r>
      <w:r w:rsidRPr="0025270E">
        <w:rPr>
          <w:rFonts w:ascii="Times New Roman" w:hAnsi="Times New Roman" w:cs="Times New Roman"/>
          <w:sz w:val="22"/>
          <w:szCs w:val="22"/>
        </w:rPr>
        <w:t>《雨勢經》，為《長部》（</w:t>
      </w:r>
      <w:r w:rsidRPr="0025270E">
        <w:rPr>
          <w:rFonts w:ascii="Times New Roman" w:hAnsi="Times New Roman" w:cs="Times New Roman"/>
          <w:sz w:val="22"/>
          <w:szCs w:val="22"/>
        </w:rPr>
        <w:t>16</w:t>
      </w:r>
      <w:r w:rsidRPr="0025270E">
        <w:rPr>
          <w:rFonts w:ascii="Times New Roman" w:hAnsi="Times New Roman" w:cs="Times New Roman"/>
          <w:sz w:val="22"/>
          <w:szCs w:val="22"/>
        </w:rPr>
        <w:t>）《大般涅槃經》，《長阿含經》（</w:t>
      </w:r>
      <w:r w:rsidRPr="0025270E">
        <w:rPr>
          <w:rFonts w:ascii="Times New Roman" w:hAnsi="Times New Roman" w:cs="Times New Roman"/>
          <w:sz w:val="22"/>
          <w:szCs w:val="22"/>
        </w:rPr>
        <w:t>2</w:t>
      </w:r>
      <w:r w:rsidRPr="0025270E">
        <w:rPr>
          <w:rFonts w:ascii="Times New Roman" w:hAnsi="Times New Roman" w:cs="Times New Roman"/>
          <w:sz w:val="22"/>
          <w:szCs w:val="22"/>
        </w:rPr>
        <w:t>）《遊行經》的一分。銅</w:t>
      </w:r>
      <w:proofErr w:type="gramStart"/>
      <w:r w:rsidRPr="0025270E">
        <w:rPr>
          <w:rFonts w:ascii="Times New Roman" w:hAnsi="Times New Roman" w:cs="Times New Roman"/>
          <w:sz w:val="22"/>
          <w:szCs w:val="22"/>
        </w:rPr>
        <w:t>鍱部又</w:t>
      </w:r>
      <w:proofErr w:type="gramEnd"/>
      <w:r w:rsidRPr="0025270E">
        <w:rPr>
          <w:rFonts w:ascii="Times New Roman" w:hAnsi="Times New Roman" w:cs="Times New Roman"/>
          <w:sz w:val="22"/>
          <w:szCs w:val="22"/>
        </w:rPr>
        <w:t>編入《增支部》「七集」</w:t>
      </w:r>
      <w:r w:rsidRPr="0025270E">
        <w:rPr>
          <w:rFonts w:ascii="Times New Roman" w:hAnsi="Times New Roman" w:cs="Times New Roman"/>
          <w:sz w:val="22"/>
          <w:szCs w:val="22"/>
        </w:rPr>
        <w:t>20</w:t>
      </w:r>
      <w:r w:rsidRPr="0025270E">
        <w:rPr>
          <w:rFonts w:ascii="Times New Roman" w:hAnsi="Times New Roman" w:cs="Times New Roman"/>
          <w:sz w:val="22"/>
          <w:szCs w:val="22"/>
        </w:rPr>
        <w:t>經。</w:t>
      </w:r>
    </w:p>
    <w:p w:rsidR="00806790" w:rsidRPr="0025270E" w:rsidRDefault="00806790" w:rsidP="00E14ECF">
      <w:pPr>
        <w:pStyle w:val="a7"/>
        <w:ind w:leftChars="50" w:left="670" w:hangingChars="250" w:hanging="550"/>
        <w:rPr>
          <w:rFonts w:ascii="Times New Roman" w:hAnsi="Times New Roman" w:cs="Times New Roman"/>
          <w:sz w:val="22"/>
          <w:szCs w:val="22"/>
        </w:rPr>
      </w:pPr>
      <w:r w:rsidRPr="0025270E">
        <w:rPr>
          <w:rFonts w:ascii="Times New Roman" w:hAnsi="Times New Roman" w:cs="Times New Roman"/>
          <w:sz w:val="22"/>
          <w:szCs w:val="22"/>
        </w:rPr>
        <w:t>（</w:t>
      </w:r>
      <w:r w:rsidRPr="0025270E">
        <w:rPr>
          <w:rFonts w:ascii="Times New Roman" w:hAnsi="Times New Roman" w:cs="Times New Roman"/>
          <w:sz w:val="22"/>
          <w:szCs w:val="22"/>
        </w:rPr>
        <w:t>2</w:t>
      </w:r>
      <w:r w:rsidRPr="0025270E">
        <w:rPr>
          <w:rFonts w:ascii="Times New Roman" w:hAnsi="Times New Roman" w:cs="Times New Roman"/>
          <w:sz w:val="22"/>
          <w:szCs w:val="22"/>
        </w:rPr>
        <w:t>）與《增支部》</w:t>
      </w:r>
      <w:smartTag w:uri="urn:schemas-microsoft-com:office:smarttags" w:element="chsdate">
        <w:smartTagPr>
          <w:attr w:name="Year" w:val="1899"/>
          <w:attr w:name="Month" w:val="12"/>
          <w:attr w:name="Day" w:val="30"/>
          <w:attr w:name="IsLunarDate" w:val="False"/>
          <w:attr w:name="IsROCDate" w:val="False"/>
        </w:smartTagPr>
        <w:r w:rsidRPr="0025270E">
          <w:rPr>
            <w:rFonts w:ascii="Times New Roman" w:hAnsi="Times New Roman" w:cs="Times New Roman"/>
            <w:sz w:val="22"/>
            <w:szCs w:val="22"/>
          </w:rPr>
          <w:t>A.7.20</w:t>
        </w:r>
      </w:smartTag>
      <w:r w:rsidRPr="0025270E">
        <w:rPr>
          <w:rFonts w:ascii="Times New Roman" w:hAnsi="Times New Roman" w:cs="Times New Roman"/>
          <w:sz w:val="22"/>
          <w:szCs w:val="22"/>
        </w:rPr>
        <w:t>. Vassak</w:t>
      </w:r>
      <w:r w:rsidRPr="0025270E">
        <w:rPr>
          <w:rFonts w:ascii="Times New Roman" w:eastAsia="hzk1 ys" w:hAnsi="Times New Roman" w:cs="Times New Roman"/>
          <w:sz w:val="22"/>
          <w:szCs w:val="22"/>
        </w:rPr>
        <w:t>ā</w:t>
      </w:r>
      <w:r w:rsidRPr="0025270E">
        <w:rPr>
          <w:rFonts w:ascii="Times New Roman" w:hAnsi="Times New Roman" w:cs="Times New Roman"/>
          <w:sz w:val="22"/>
          <w:szCs w:val="22"/>
        </w:rPr>
        <w:t>ra</w:t>
      </w:r>
      <w:r w:rsidRPr="0025270E">
        <w:rPr>
          <w:rFonts w:ascii="Times New Roman" w:hAnsi="Times New Roman" w:cs="Times New Roman"/>
          <w:sz w:val="22"/>
          <w:szCs w:val="22"/>
        </w:rPr>
        <w:t>（雨勢），《長部</w:t>
      </w:r>
      <w:r w:rsidRPr="0025270E">
        <w:rPr>
          <w:rFonts w:ascii="Times New Roman" w:hAnsi="Times New Roman" w:cs="Times New Roman"/>
          <w:sz w:val="22"/>
          <w:szCs w:val="22"/>
        </w:rPr>
        <w:t>16</w:t>
      </w:r>
      <w:r w:rsidRPr="0025270E">
        <w:rPr>
          <w:rFonts w:ascii="Times New Roman" w:hAnsi="Times New Roman" w:cs="Times New Roman"/>
          <w:sz w:val="22"/>
          <w:szCs w:val="22"/>
        </w:rPr>
        <w:t>經》</w:t>
      </w:r>
      <w:r w:rsidRPr="0025270E">
        <w:rPr>
          <w:rFonts w:ascii="Times New Roman" w:hAnsi="Times New Roman" w:cs="Times New Roman"/>
          <w:sz w:val="22"/>
          <w:szCs w:val="22"/>
        </w:rPr>
        <w:t>Mah</w:t>
      </w:r>
      <w:r w:rsidRPr="0025270E">
        <w:rPr>
          <w:rFonts w:ascii="Times New Roman" w:eastAsia="hzk1 ys" w:hAnsi="Times New Roman" w:cs="Times New Roman"/>
          <w:sz w:val="22"/>
          <w:szCs w:val="22"/>
        </w:rPr>
        <w:t>ā</w:t>
      </w:r>
      <w:r w:rsidRPr="0025270E">
        <w:rPr>
          <w:rFonts w:ascii="Times New Roman" w:hAnsi="Times New Roman" w:cs="Times New Roman"/>
          <w:sz w:val="22"/>
          <w:szCs w:val="22"/>
        </w:rPr>
        <w:t>-Parinibb</w:t>
      </w:r>
      <w:r w:rsidRPr="0025270E">
        <w:rPr>
          <w:rFonts w:ascii="Times New Roman" w:eastAsia="hzk1 ys" w:hAnsi="Times New Roman" w:cs="Times New Roman"/>
          <w:sz w:val="22"/>
          <w:szCs w:val="22"/>
        </w:rPr>
        <w:t>ā</w:t>
      </w:r>
      <w:r w:rsidRPr="0025270E">
        <w:rPr>
          <w:rFonts w:ascii="Times New Roman" w:hAnsi="Times New Roman" w:cs="Times New Roman"/>
          <w:sz w:val="22"/>
          <w:szCs w:val="22"/>
        </w:rPr>
        <w:t xml:space="preserve">na-Suttanta[I.1-11.] </w:t>
      </w:r>
      <w:r w:rsidRPr="0025270E">
        <w:rPr>
          <w:rFonts w:ascii="Times New Roman" w:hAnsi="Times New Roman" w:cs="Times New Roman"/>
          <w:sz w:val="22"/>
          <w:szCs w:val="22"/>
        </w:rPr>
        <w:t>（大般</w:t>
      </w:r>
      <w:proofErr w:type="gramStart"/>
      <w:r w:rsidRPr="0025270E">
        <w:rPr>
          <w:rFonts w:ascii="Times New Roman" w:hAnsi="Times New Roman" w:cs="Times New Roman"/>
          <w:sz w:val="22"/>
          <w:szCs w:val="22"/>
        </w:rPr>
        <w:t>涅槃</w:t>
      </w:r>
      <w:proofErr w:type="gramEnd"/>
      <w:r w:rsidRPr="0025270E">
        <w:rPr>
          <w:rFonts w:ascii="Times New Roman" w:hAnsi="Times New Roman" w:cs="Times New Roman"/>
          <w:sz w:val="22"/>
          <w:szCs w:val="22"/>
        </w:rPr>
        <w:t>經），《長阿含</w:t>
      </w:r>
      <w:r w:rsidRPr="0025270E">
        <w:rPr>
          <w:rFonts w:ascii="Times New Roman" w:hAnsi="Times New Roman" w:cs="Times New Roman"/>
          <w:sz w:val="22"/>
          <w:szCs w:val="22"/>
        </w:rPr>
        <w:t>2</w:t>
      </w:r>
      <w:r w:rsidRPr="0025270E">
        <w:rPr>
          <w:rFonts w:ascii="Times New Roman" w:hAnsi="Times New Roman" w:cs="Times New Roman"/>
          <w:sz w:val="22"/>
          <w:szCs w:val="22"/>
        </w:rPr>
        <w:t>經》遊行經（大正</w:t>
      </w:r>
      <w:smartTag w:uri="urn:schemas-microsoft-com:office:smarttags" w:element="chmetcnv">
        <w:smartTagPr>
          <w:attr w:name="UnitName" w:val="a"/>
          <w:attr w:name="SourceValue" w:val="1.11"/>
          <w:attr w:name="HasSpace" w:val="False"/>
          <w:attr w:name="Negative" w:val="False"/>
          <w:attr w:name="NumberType" w:val="1"/>
          <w:attr w:name="TCSC" w:val="0"/>
        </w:smartTagPr>
        <w:r w:rsidRPr="0025270E">
          <w:rPr>
            <w:rFonts w:ascii="Times New Roman" w:hAnsi="Times New Roman" w:cs="Times New Roman"/>
            <w:sz w:val="22"/>
            <w:szCs w:val="22"/>
          </w:rPr>
          <w:t>1.11a</w:t>
        </w:r>
      </w:smartTag>
      <w:r w:rsidRPr="0025270E">
        <w:rPr>
          <w:rFonts w:ascii="Times New Roman" w:hAnsi="Times New Roman" w:cs="Times New Roman"/>
          <w:sz w:val="22"/>
          <w:szCs w:val="22"/>
        </w:rPr>
        <w:t>）相當。</w:t>
      </w:r>
    </w:p>
  </w:footnote>
  <w:footnote w:id="53">
    <w:p w:rsidR="00806790" w:rsidRPr="0025270E" w:rsidRDefault="00806790" w:rsidP="00EE15B8">
      <w:pPr>
        <w:pStyle w:val="a7"/>
        <w:ind w:left="286" w:hangingChars="130" w:hanging="286"/>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與《長部</w:t>
      </w:r>
      <w:r w:rsidRPr="0025270E">
        <w:rPr>
          <w:rFonts w:ascii="Times New Roman" w:hAnsi="Times New Roman" w:cs="Times New Roman"/>
          <w:sz w:val="22"/>
          <w:szCs w:val="22"/>
        </w:rPr>
        <w:t>27</w:t>
      </w:r>
      <w:r w:rsidRPr="0025270E">
        <w:rPr>
          <w:rFonts w:ascii="Times New Roman" w:hAnsi="Times New Roman" w:cs="Times New Roman"/>
          <w:sz w:val="22"/>
          <w:szCs w:val="22"/>
        </w:rPr>
        <w:t>經》</w:t>
      </w:r>
      <w:r w:rsidRPr="0025270E">
        <w:rPr>
          <w:rFonts w:ascii="Times New Roman" w:hAnsi="Times New Roman" w:cs="Times New Roman"/>
          <w:sz w:val="22"/>
          <w:szCs w:val="22"/>
        </w:rPr>
        <w:t>Agga</w:t>
      </w:r>
      <w:r w:rsidRPr="0025270E">
        <w:rPr>
          <w:rFonts w:ascii="Times New Roman" w:eastAsia="hzk1 ys" w:hAnsi="Times New Roman" w:cs="Times New Roman"/>
          <w:sz w:val="22"/>
          <w:szCs w:val="22"/>
        </w:rPr>
        <w:t>bb</w:t>
      </w:r>
      <w:r w:rsidRPr="0025270E">
        <w:rPr>
          <w:rFonts w:ascii="Times New Roman" w:hAnsi="Times New Roman" w:cs="Times New Roman"/>
          <w:sz w:val="22"/>
          <w:szCs w:val="22"/>
        </w:rPr>
        <w:t>a-Suttanta</w:t>
      </w:r>
      <w:r w:rsidRPr="0025270E">
        <w:rPr>
          <w:rFonts w:ascii="Times New Roman" w:hAnsi="Times New Roman" w:cs="Times New Roman"/>
          <w:sz w:val="22"/>
          <w:szCs w:val="22"/>
        </w:rPr>
        <w:t>（起</w:t>
      </w:r>
      <w:proofErr w:type="gramStart"/>
      <w:r w:rsidRPr="0025270E">
        <w:rPr>
          <w:rFonts w:ascii="Times New Roman" w:hAnsi="Times New Roman" w:cs="Times New Roman"/>
          <w:sz w:val="22"/>
          <w:szCs w:val="22"/>
        </w:rPr>
        <w:t>世</w:t>
      </w:r>
      <w:proofErr w:type="gramEnd"/>
      <w:r w:rsidRPr="0025270E">
        <w:rPr>
          <w:rFonts w:ascii="Times New Roman" w:hAnsi="Times New Roman" w:cs="Times New Roman"/>
          <w:sz w:val="22"/>
          <w:szCs w:val="22"/>
        </w:rPr>
        <w:t>因本經），《長阿含</w:t>
      </w:r>
      <w:r w:rsidRPr="0025270E">
        <w:rPr>
          <w:rFonts w:ascii="Times New Roman" w:hAnsi="Times New Roman" w:cs="Times New Roman"/>
          <w:sz w:val="22"/>
          <w:szCs w:val="22"/>
        </w:rPr>
        <w:t>5</w:t>
      </w:r>
      <w:r w:rsidRPr="0025270E">
        <w:rPr>
          <w:rFonts w:ascii="Times New Roman" w:hAnsi="Times New Roman" w:cs="Times New Roman"/>
          <w:sz w:val="22"/>
          <w:szCs w:val="22"/>
        </w:rPr>
        <w:t>經》</w:t>
      </w:r>
      <w:proofErr w:type="gramStart"/>
      <w:r w:rsidRPr="0025270E">
        <w:rPr>
          <w:rFonts w:ascii="Times New Roman" w:hAnsi="Times New Roman" w:cs="Times New Roman"/>
          <w:sz w:val="22"/>
          <w:szCs w:val="22"/>
        </w:rPr>
        <w:t>小緣經</w:t>
      </w:r>
      <w:proofErr w:type="gramEnd"/>
      <w:r w:rsidRPr="0025270E">
        <w:rPr>
          <w:rFonts w:ascii="Times New Roman" w:hAnsi="Times New Roman" w:cs="Times New Roman"/>
          <w:sz w:val="22"/>
          <w:szCs w:val="22"/>
        </w:rPr>
        <w:t>（大正</w:t>
      </w:r>
      <w:r w:rsidRPr="0025270E">
        <w:rPr>
          <w:rFonts w:ascii="Times New Roman" w:hAnsi="Times New Roman" w:cs="Times New Roman"/>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36b</w:t>
      </w:r>
      <w:r w:rsidRPr="0025270E">
        <w:rPr>
          <w:rFonts w:ascii="Times New Roman" w:hAnsi="Times New Roman" w:cs="Times New Roman"/>
          <w:sz w:val="22"/>
          <w:szCs w:val="22"/>
        </w:rPr>
        <w:t>）相當。</w:t>
      </w:r>
    </w:p>
  </w:footnote>
  <w:footnote w:id="54">
    <w:p w:rsidR="00806790" w:rsidRPr="0025270E" w:rsidRDefault="00806790">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p.719,n.5]</w:t>
      </w:r>
      <w:r w:rsidRPr="0025270E">
        <w:rPr>
          <w:rFonts w:ascii="Times New Roman" w:hAnsi="Times New Roman" w:cs="Times New Roman" w:hint="eastAsia"/>
          <w:sz w:val="22"/>
          <w:szCs w:val="22"/>
        </w:rPr>
        <w:t xml:space="preserve"> </w:t>
      </w:r>
      <w:r w:rsidRPr="0025270E">
        <w:rPr>
          <w:rFonts w:ascii="Times New Roman" w:hAnsi="Times New Roman" w:cs="Times New Roman"/>
          <w:sz w:val="22"/>
          <w:szCs w:val="22"/>
        </w:rPr>
        <w:t>如本書第</w:t>
      </w:r>
      <w:r w:rsidR="008A0EA0">
        <w:rPr>
          <w:rFonts w:ascii="Times New Roman" w:hAnsi="Times New Roman" w:cs="Times New Roman" w:hint="eastAsia"/>
          <w:sz w:val="22"/>
          <w:szCs w:val="22"/>
        </w:rPr>
        <w:t>8</w:t>
      </w:r>
      <w:r w:rsidRPr="0025270E">
        <w:rPr>
          <w:rFonts w:ascii="Times New Roman" w:hAnsi="Times New Roman" w:cs="Times New Roman"/>
          <w:sz w:val="22"/>
          <w:szCs w:val="22"/>
        </w:rPr>
        <w:t>章第</w:t>
      </w:r>
      <w:r w:rsidR="008A0EA0">
        <w:rPr>
          <w:rFonts w:ascii="Times New Roman" w:hAnsi="Times New Roman" w:cs="Times New Roman" w:hint="eastAsia"/>
          <w:sz w:val="22"/>
          <w:szCs w:val="22"/>
        </w:rPr>
        <w:t>4</w:t>
      </w:r>
      <w:r w:rsidRPr="0025270E">
        <w:rPr>
          <w:rFonts w:ascii="Times New Roman" w:hAnsi="Times New Roman" w:cs="Times New Roman"/>
          <w:sz w:val="22"/>
          <w:szCs w:val="22"/>
        </w:rPr>
        <w:t>節第</w:t>
      </w:r>
      <w:r w:rsidR="008A0EA0">
        <w:rPr>
          <w:rFonts w:ascii="Times New Roman" w:hAnsi="Times New Roman" w:cs="Times New Roman" w:hint="eastAsia"/>
          <w:sz w:val="22"/>
          <w:szCs w:val="22"/>
        </w:rPr>
        <w:t>3</w:t>
      </w:r>
      <w:r w:rsidRPr="0025270E">
        <w:rPr>
          <w:rFonts w:ascii="Times New Roman" w:hAnsi="Times New Roman" w:cs="Times New Roman"/>
          <w:sz w:val="22"/>
          <w:szCs w:val="22"/>
        </w:rPr>
        <w:t>項說。</w:t>
      </w:r>
    </w:p>
  </w:footnote>
  <w:footnote w:id="55">
    <w:p w:rsidR="00806790" w:rsidRPr="0025270E" w:rsidRDefault="00806790">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案：表格中實際經數是</w:t>
      </w:r>
      <w:r w:rsidRPr="0025270E">
        <w:rPr>
          <w:rFonts w:ascii="Times New Roman" w:hAnsi="Times New Roman" w:cs="Times New Roman"/>
          <w:sz w:val="22"/>
          <w:szCs w:val="22"/>
        </w:rPr>
        <w:t>26</w:t>
      </w:r>
      <w:r w:rsidRPr="0025270E">
        <w:rPr>
          <w:rFonts w:ascii="Times New Roman" w:hAnsi="Times New Roman" w:cs="Times New Roman"/>
          <w:sz w:val="22"/>
          <w:szCs w:val="22"/>
        </w:rPr>
        <w:t>經。</w:t>
      </w:r>
    </w:p>
  </w:footnote>
  <w:footnote w:id="56">
    <w:p w:rsidR="00806790" w:rsidRPr="0025270E" w:rsidRDefault="00806790">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案：除《中部》</w:t>
      </w:r>
      <w:r w:rsidRPr="0025270E">
        <w:rPr>
          <w:rFonts w:ascii="Times New Roman" w:hAnsi="Times New Roman" w:cs="Times New Roman"/>
          <w:sz w:val="22"/>
          <w:szCs w:val="22"/>
        </w:rPr>
        <w:t>144</w:t>
      </w:r>
      <w:r w:rsidRPr="0025270E">
        <w:rPr>
          <w:rFonts w:ascii="Times New Roman" w:hAnsi="Times New Roman" w:cs="Times New Roman"/>
          <w:sz w:val="22"/>
          <w:szCs w:val="22"/>
        </w:rPr>
        <w:t>經對應的《雜阿含經》（</w:t>
      </w:r>
      <w:r w:rsidRPr="0025270E">
        <w:rPr>
          <w:rFonts w:ascii="Times New Roman" w:hAnsi="Times New Roman" w:cs="Times New Roman"/>
          <w:sz w:val="22"/>
          <w:szCs w:val="22"/>
        </w:rPr>
        <w:t>1266</w:t>
      </w:r>
      <w:r w:rsidRPr="0025270E">
        <w:rPr>
          <w:rFonts w:ascii="Times New Roman" w:hAnsi="Times New Roman" w:cs="Times New Roman"/>
          <w:sz w:val="22"/>
          <w:szCs w:val="22"/>
        </w:rPr>
        <w:t>經），</w:t>
      </w:r>
      <w:proofErr w:type="gramStart"/>
      <w:r w:rsidRPr="0025270E">
        <w:rPr>
          <w:rFonts w:ascii="Times New Roman" w:hAnsi="Times New Roman" w:cs="Times New Roman"/>
          <w:sz w:val="22"/>
          <w:szCs w:val="22"/>
        </w:rPr>
        <w:t>該經屬於</w:t>
      </w:r>
      <w:proofErr w:type="gramEnd"/>
      <w:r w:rsidRPr="0025270E">
        <w:rPr>
          <w:rFonts w:ascii="Times New Roman" w:hAnsi="Times New Roman" w:cs="Times New Roman"/>
          <w:sz w:val="22"/>
          <w:szCs w:val="22"/>
        </w:rPr>
        <w:t>道品誦，非六</w:t>
      </w:r>
      <w:proofErr w:type="gramStart"/>
      <w:r w:rsidRPr="0025270E">
        <w:rPr>
          <w:rFonts w:ascii="Times New Roman" w:hAnsi="Times New Roman" w:cs="Times New Roman"/>
          <w:sz w:val="22"/>
          <w:szCs w:val="22"/>
        </w:rPr>
        <w:t>入處誦</w:t>
      </w:r>
      <w:proofErr w:type="gramEnd"/>
      <w:r w:rsidRPr="0025270E">
        <w:rPr>
          <w:rFonts w:ascii="Times New Roman" w:hAnsi="Times New Roman" w:cs="Times New Roman"/>
          <w:sz w:val="22"/>
          <w:szCs w:val="22"/>
        </w:rPr>
        <w:t>。</w:t>
      </w:r>
    </w:p>
  </w:footnote>
  <w:footnote w:id="57">
    <w:p w:rsidR="00806790" w:rsidRPr="0025270E" w:rsidRDefault="00806790" w:rsidP="006E2953">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p.719,n.6]</w:t>
      </w:r>
      <w:r w:rsidRPr="0025270E">
        <w:rPr>
          <w:rFonts w:ascii="Times New Roman" w:hAnsi="Times New Roman" w:cs="Times New Roman"/>
          <w:sz w:val="22"/>
          <w:szCs w:val="22"/>
        </w:rPr>
        <w:t>《增支部》「八集」</w:t>
      </w:r>
      <w:r w:rsidRPr="0025270E">
        <w:rPr>
          <w:rFonts w:ascii="Times New Roman" w:hAnsi="Times New Roman" w:cs="Times New Roman"/>
          <w:sz w:val="22"/>
          <w:szCs w:val="22"/>
        </w:rPr>
        <w:t>11</w:t>
      </w:r>
      <w:r w:rsidRPr="0025270E">
        <w:rPr>
          <w:rFonts w:ascii="Times New Roman" w:hAnsi="Times New Roman" w:cs="Times New Roman"/>
          <w:sz w:val="22"/>
          <w:szCs w:val="22"/>
        </w:rPr>
        <w:t>經中，</w:t>
      </w:r>
      <w:r w:rsidRPr="0025270E">
        <w:rPr>
          <w:rFonts w:ascii="Times New Roman" w:hAnsi="Times New Roman" w:cs="Times New Roman"/>
          <w:sz w:val="22"/>
          <w:szCs w:val="22"/>
        </w:rPr>
        <w:t>3</w:t>
      </w:r>
      <w:proofErr w:type="gramStart"/>
      <w:r w:rsidRPr="0025270E">
        <w:rPr>
          <w:rFonts w:asciiTheme="minorEastAsia" w:hAnsiTheme="minorEastAsia" w:cs="Times New Roman"/>
          <w:sz w:val="22"/>
          <w:szCs w:val="22"/>
        </w:rPr>
        <w:t>─</w:t>
      </w:r>
      <w:proofErr w:type="gramEnd"/>
      <w:r w:rsidRPr="0025270E">
        <w:rPr>
          <w:rFonts w:ascii="Times New Roman" w:hAnsi="Times New Roman" w:cs="Times New Roman"/>
          <w:sz w:val="22"/>
          <w:szCs w:val="22"/>
        </w:rPr>
        <w:t>8</w:t>
      </w:r>
      <w:r w:rsidRPr="0025270E">
        <w:rPr>
          <w:rFonts w:ascii="Times New Roman" w:hAnsi="Times New Roman" w:cs="Times New Roman"/>
          <w:sz w:val="22"/>
          <w:szCs w:val="22"/>
        </w:rPr>
        <w:t>節，與《中阿含經》（</w:t>
      </w:r>
      <w:r w:rsidRPr="0025270E">
        <w:rPr>
          <w:rFonts w:ascii="Times New Roman" w:hAnsi="Times New Roman" w:cs="Times New Roman"/>
          <w:sz w:val="22"/>
          <w:szCs w:val="22"/>
        </w:rPr>
        <w:t>18</w:t>
      </w:r>
      <w:r w:rsidRPr="0025270E">
        <w:rPr>
          <w:rFonts w:ascii="Times New Roman" w:hAnsi="Times New Roman" w:cs="Times New Roman"/>
          <w:sz w:val="22"/>
          <w:szCs w:val="22"/>
        </w:rPr>
        <w:t>）《師子經》相同。</w:t>
      </w:r>
    </w:p>
  </w:footnote>
  <w:footnote w:id="58">
    <w:p w:rsidR="00806790" w:rsidRPr="0025270E" w:rsidRDefault="00806790">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p.719,n.7]51</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60</w:t>
      </w:r>
      <w:r w:rsidRPr="0025270E">
        <w:rPr>
          <w:rFonts w:ascii="Times New Roman" w:hAnsi="Times New Roman" w:cs="Times New Roman"/>
          <w:sz w:val="22"/>
          <w:szCs w:val="22"/>
        </w:rPr>
        <w:t>經，並出「居士品」。</w:t>
      </w:r>
    </w:p>
  </w:footnote>
  <w:footnote w:id="59">
    <w:p w:rsidR="00806790" w:rsidRPr="0025270E" w:rsidRDefault="00806790">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p.719,n.8]102</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110</w:t>
      </w:r>
      <w:r w:rsidRPr="0025270E">
        <w:rPr>
          <w:rFonts w:ascii="Times New Roman" w:hAnsi="Times New Roman" w:cs="Times New Roman"/>
          <w:sz w:val="22"/>
          <w:szCs w:val="22"/>
        </w:rPr>
        <w:t>經，並出「不斷品」。</w:t>
      </w:r>
    </w:p>
  </w:footnote>
  <w:footnote w:id="60">
    <w:p w:rsidR="00806790" w:rsidRPr="0025270E" w:rsidRDefault="00806790">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p.719,n.9]</w:t>
      </w:r>
      <w:r w:rsidRPr="0025270E">
        <w:rPr>
          <w:rFonts w:ascii="Times New Roman" w:hAnsi="Times New Roman" w:cs="Times New Roman"/>
          <w:sz w:val="22"/>
          <w:szCs w:val="22"/>
        </w:rPr>
        <w:t>參考前田惠學《原始佛教聖典之成立史研究》（</w:t>
      </w:r>
      <w:r w:rsidRPr="0025270E">
        <w:rPr>
          <w:rFonts w:ascii="Times New Roman" w:hAnsi="Times New Roman" w:cs="Times New Roman"/>
          <w:sz w:val="22"/>
          <w:szCs w:val="22"/>
        </w:rPr>
        <w:t>642</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643</w:t>
      </w:r>
      <w:r w:rsidRPr="0025270E">
        <w:rPr>
          <w:rFonts w:ascii="Times New Roman" w:hAnsi="Times New Roman" w:cs="Times New Roman"/>
          <w:sz w:val="22"/>
          <w:szCs w:val="22"/>
        </w:rPr>
        <w:t>）。</w:t>
      </w:r>
    </w:p>
  </w:footnote>
  <w:footnote w:id="61">
    <w:p w:rsidR="00806790" w:rsidRPr="0025270E" w:rsidRDefault="00806790">
      <w:pPr>
        <w:pStyle w:val="a7"/>
        <w:rPr>
          <w:rFonts w:ascii="Times New Roman" w:hAnsi="Times New Roman" w:cs="Times New Roman"/>
          <w:sz w:val="22"/>
          <w:szCs w:val="22"/>
          <w:lang w:eastAsia="ja-JP"/>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lang w:eastAsia="ja-JP"/>
        </w:rPr>
        <w:t xml:space="preserve"> </w:t>
      </w:r>
      <w:r w:rsidRPr="0025270E">
        <w:rPr>
          <w:rFonts w:ascii="Times New Roman" w:hAnsi="Times New Roman" w:cs="Times New Roman"/>
          <w:sz w:val="22"/>
          <w:szCs w:val="22"/>
          <w:lang w:eastAsia="ja-JP"/>
        </w:rPr>
        <w:t>前田惠學《原始佛教聖典</w:t>
      </w:r>
      <w:r w:rsidRPr="0025270E">
        <w:rPr>
          <w:rFonts w:ascii="Times New Roman" w:eastAsia="MS Mincho" w:hAnsi="Times New Roman" w:cs="Times New Roman"/>
          <w:sz w:val="22"/>
          <w:szCs w:val="22"/>
          <w:lang w:eastAsia="ja-JP"/>
        </w:rPr>
        <w:t>の</w:t>
      </w:r>
      <w:r w:rsidRPr="0025270E">
        <w:rPr>
          <w:rFonts w:ascii="Times New Roman" w:hAnsi="Times New Roman" w:cs="Times New Roman"/>
          <w:sz w:val="22"/>
          <w:szCs w:val="22"/>
          <w:lang w:eastAsia="ja-JP"/>
        </w:rPr>
        <w:t>成立史研究》</w:t>
      </w:r>
      <w:r w:rsidRPr="0025270E">
        <w:rPr>
          <w:rFonts w:ascii="Times New Roman" w:hAnsi="Times New Roman" w:cs="Times New Roman"/>
          <w:sz w:val="22"/>
          <w:szCs w:val="22"/>
          <w:lang w:eastAsia="ja-JP"/>
        </w:rPr>
        <w:t>p.620</w:t>
      </w:r>
      <w:r w:rsidRPr="0025270E">
        <w:rPr>
          <w:rFonts w:ascii="Times New Roman" w:hAnsi="Times New Roman" w:cs="Times New Roman"/>
          <w:sz w:val="22"/>
          <w:szCs w:val="22"/>
          <w:lang w:eastAsia="ja-JP"/>
        </w:rPr>
        <w:t>：</w:t>
      </w:r>
    </w:p>
    <w:p w:rsidR="00806790" w:rsidRPr="0025270E" w:rsidRDefault="00806790" w:rsidP="009B749B">
      <w:pPr>
        <w:pStyle w:val="a7"/>
        <w:ind w:leftChars="100" w:left="240"/>
        <w:rPr>
          <w:rFonts w:ascii="Times New Roman" w:hAnsi="Times New Roman" w:cs="Times New Roman"/>
          <w:sz w:val="22"/>
          <w:szCs w:val="22"/>
        </w:rPr>
      </w:pPr>
      <w:r w:rsidRPr="0025270E">
        <w:rPr>
          <w:rFonts w:ascii="Times New Roman" w:hAnsi="Times New Roman" w:cs="Times New Roman" w:hint="eastAsia"/>
          <w:sz w:val="22"/>
          <w:szCs w:val="22"/>
        </w:rPr>
        <w:t>［</w:t>
      </w:r>
      <w:r w:rsidRPr="0025270E">
        <w:rPr>
          <w:rFonts w:ascii="Times New Roman" w:hAnsi="Times New Roman" w:cs="Times New Roman"/>
          <w:sz w:val="22"/>
          <w:szCs w:val="22"/>
        </w:rPr>
        <w:fldChar w:fldCharType="begin"/>
      </w:r>
      <w:r w:rsidRPr="0025270E">
        <w:rPr>
          <w:rFonts w:ascii="Times New Roman" w:hAnsi="Times New Roman" w:cs="Times New Roman"/>
          <w:sz w:val="22"/>
          <w:szCs w:val="22"/>
        </w:rPr>
        <w:instrText xml:space="preserve"> </w:instrText>
      </w:r>
      <w:r w:rsidRPr="0025270E">
        <w:rPr>
          <w:rFonts w:ascii="Times New Roman" w:hAnsi="Times New Roman" w:cs="Times New Roman" w:hint="eastAsia"/>
          <w:sz w:val="22"/>
          <w:szCs w:val="22"/>
        </w:rPr>
        <w:instrText>= 1 \* ROMAN</w:instrText>
      </w:r>
      <w:r w:rsidRPr="0025270E">
        <w:rPr>
          <w:rFonts w:ascii="Times New Roman" w:hAnsi="Times New Roman" w:cs="Times New Roman"/>
          <w:sz w:val="22"/>
          <w:szCs w:val="22"/>
        </w:rPr>
        <w:instrText xml:space="preserve"> </w:instrText>
      </w:r>
      <w:r w:rsidRPr="0025270E">
        <w:rPr>
          <w:rFonts w:ascii="Times New Roman" w:hAnsi="Times New Roman" w:cs="Times New Roman"/>
          <w:sz w:val="22"/>
          <w:szCs w:val="22"/>
        </w:rPr>
        <w:fldChar w:fldCharType="separate"/>
      </w:r>
      <w:r w:rsidRPr="0025270E">
        <w:rPr>
          <w:rFonts w:ascii="Times New Roman" w:hAnsi="Times New Roman" w:cs="Times New Roman"/>
          <w:noProof/>
          <w:sz w:val="22"/>
          <w:szCs w:val="22"/>
        </w:rPr>
        <w:t>I</w:t>
      </w:r>
      <w:r w:rsidRPr="0025270E">
        <w:rPr>
          <w:rFonts w:ascii="Times New Roman" w:hAnsi="Times New Roman" w:cs="Times New Roman"/>
          <w:sz w:val="22"/>
          <w:szCs w:val="22"/>
        </w:rPr>
        <w:fldChar w:fldCharType="end"/>
      </w:r>
      <w:r w:rsidRPr="0025270E">
        <w:rPr>
          <w:rFonts w:ascii="Times New Roman" w:hAnsi="Times New Roman" w:cs="Times New Roman" w:hint="eastAsia"/>
          <w:sz w:val="22"/>
          <w:szCs w:val="22"/>
        </w:rPr>
        <w:t>］長部</w:t>
      </w:r>
    </w:p>
    <w:p w:rsidR="00806790" w:rsidRPr="0025270E" w:rsidRDefault="00806790" w:rsidP="009B749B">
      <w:pPr>
        <w:pStyle w:val="a7"/>
        <w:ind w:leftChars="100" w:left="240"/>
        <w:rPr>
          <w:rFonts w:ascii="Times New Roman" w:hAnsi="Times New Roman" w:cs="Times New Roman"/>
          <w:sz w:val="22"/>
          <w:szCs w:val="22"/>
        </w:rPr>
      </w:pPr>
      <w:r w:rsidRPr="0025270E">
        <w:rPr>
          <w:rFonts w:ascii="Times New Roman" w:hAnsi="Times New Roman" w:cs="Times New Roman" w:hint="eastAsia"/>
          <w:sz w:val="22"/>
          <w:szCs w:val="22"/>
        </w:rPr>
        <w:t>1.S</w:t>
      </w:r>
      <w:r w:rsidRPr="0025270E">
        <w:rPr>
          <w:rFonts w:ascii="Times Ext Roman" w:hAnsi="Times Ext Roman" w:cs="Times Ext Roman"/>
          <w:sz w:val="22"/>
          <w:szCs w:val="22"/>
        </w:rPr>
        <w:t>ī</w:t>
      </w:r>
      <w:r w:rsidRPr="0025270E">
        <w:rPr>
          <w:rFonts w:ascii="Times New Roman" w:hAnsi="Times New Roman" w:cs="Times New Roman" w:hint="eastAsia"/>
          <w:sz w:val="22"/>
          <w:szCs w:val="22"/>
        </w:rPr>
        <w:t>lakkhandhavagga</w:t>
      </w:r>
      <w:r w:rsidRPr="0025270E">
        <w:rPr>
          <w:rFonts w:ascii="Times New Roman" w:hAnsi="Times New Roman" w:cs="Times New Roman" w:hint="eastAsia"/>
          <w:sz w:val="22"/>
          <w:szCs w:val="22"/>
        </w:rPr>
        <w:t>（戒蘊編）：</w:t>
      </w:r>
      <w:r w:rsidRPr="0025270E">
        <w:rPr>
          <w:rFonts w:ascii="Times New Roman" w:hAnsi="Times New Roman" w:cs="Times New Roman" w:hint="eastAsia"/>
          <w:sz w:val="22"/>
          <w:szCs w:val="22"/>
        </w:rPr>
        <w:t>DN.1</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hint="eastAsia"/>
          <w:sz w:val="22"/>
          <w:szCs w:val="22"/>
        </w:rPr>
        <w:t xml:space="preserve">13        </w:t>
      </w:r>
      <w:r w:rsidR="00BB34C8">
        <w:rPr>
          <w:rFonts w:ascii="Times New Roman" w:hAnsi="Times New Roman" w:cs="Times New Roman" w:hint="eastAsia"/>
          <w:sz w:val="22"/>
          <w:szCs w:val="22"/>
        </w:rPr>
        <w:t>13</w:t>
      </w:r>
      <w:r w:rsidRPr="0025270E">
        <w:rPr>
          <w:rFonts w:ascii="Times New Roman" w:hAnsi="Times New Roman" w:cs="Times New Roman" w:hint="eastAsia"/>
          <w:sz w:val="22"/>
          <w:szCs w:val="22"/>
        </w:rPr>
        <w:t>經</w:t>
      </w:r>
    </w:p>
    <w:p w:rsidR="00806790" w:rsidRPr="0025270E" w:rsidRDefault="00806790" w:rsidP="009B749B">
      <w:pPr>
        <w:pStyle w:val="a7"/>
        <w:ind w:leftChars="100" w:left="240"/>
        <w:rPr>
          <w:rFonts w:ascii="Times New Roman" w:hAnsi="Times New Roman" w:cs="Times New Roman"/>
          <w:sz w:val="22"/>
          <w:szCs w:val="22"/>
        </w:rPr>
      </w:pPr>
      <w:r w:rsidRPr="0025270E">
        <w:rPr>
          <w:rFonts w:ascii="Times New Roman" w:hAnsi="Times New Roman" w:cs="Times New Roman" w:hint="eastAsia"/>
          <w:sz w:val="22"/>
          <w:szCs w:val="22"/>
        </w:rPr>
        <w:t>2.Mah</w:t>
      </w:r>
      <w:r w:rsidRPr="0025270E">
        <w:rPr>
          <w:rFonts w:ascii="Times New Roman" w:hAnsi="Times New Roman" w:cs="Times New Roman"/>
          <w:sz w:val="22"/>
          <w:szCs w:val="22"/>
        </w:rPr>
        <w:t>ā</w:t>
      </w:r>
      <w:r w:rsidRPr="0025270E">
        <w:rPr>
          <w:rFonts w:ascii="Times New Roman" w:hAnsi="Times New Roman" w:cs="Times New Roman" w:hint="eastAsia"/>
          <w:sz w:val="22"/>
          <w:szCs w:val="22"/>
        </w:rPr>
        <w:t>vagga</w:t>
      </w:r>
      <w:r w:rsidRPr="0025270E">
        <w:rPr>
          <w:rFonts w:ascii="Times New Roman" w:hAnsi="Times New Roman" w:cs="Times New Roman" w:hint="eastAsia"/>
          <w:sz w:val="22"/>
          <w:szCs w:val="22"/>
        </w:rPr>
        <w:t>（大編）：</w:t>
      </w:r>
      <w:r w:rsidRPr="0025270E">
        <w:rPr>
          <w:rFonts w:ascii="Times New Roman" w:hAnsi="Times New Roman" w:cs="Times New Roman" w:hint="eastAsia"/>
          <w:sz w:val="22"/>
          <w:szCs w:val="22"/>
        </w:rPr>
        <w:t>DN.14</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hint="eastAsia"/>
          <w:sz w:val="22"/>
          <w:szCs w:val="22"/>
        </w:rPr>
        <w:t xml:space="preserve">23              </w:t>
      </w:r>
      <w:r w:rsidR="00BB34C8">
        <w:rPr>
          <w:rFonts w:ascii="Times New Roman" w:hAnsi="Times New Roman" w:cs="Times New Roman" w:hint="eastAsia"/>
          <w:sz w:val="22"/>
          <w:szCs w:val="22"/>
        </w:rPr>
        <w:t xml:space="preserve"> </w:t>
      </w:r>
      <w:r w:rsidRPr="0025270E">
        <w:rPr>
          <w:rFonts w:ascii="Times New Roman" w:hAnsi="Times New Roman" w:cs="Times New Roman" w:hint="eastAsia"/>
          <w:sz w:val="22"/>
          <w:szCs w:val="22"/>
        </w:rPr>
        <w:t xml:space="preserve"> </w:t>
      </w:r>
      <w:r w:rsidR="00BB34C8">
        <w:rPr>
          <w:rFonts w:ascii="Times New Roman" w:hAnsi="Times New Roman" w:cs="Times New Roman" w:hint="eastAsia"/>
          <w:sz w:val="22"/>
          <w:szCs w:val="22"/>
        </w:rPr>
        <w:t>10</w:t>
      </w:r>
      <w:r w:rsidRPr="0025270E">
        <w:rPr>
          <w:rFonts w:ascii="Times New Roman" w:hAnsi="Times New Roman" w:cs="Times New Roman" w:hint="eastAsia"/>
          <w:sz w:val="22"/>
          <w:szCs w:val="22"/>
        </w:rPr>
        <w:t>經</w:t>
      </w:r>
    </w:p>
    <w:p w:rsidR="00806790" w:rsidRPr="0025270E" w:rsidRDefault="00806790" w:rsidP="009B749B">
      <w:pPr>
        <w:pStyle w:val="a7"/>
        <w:ind w:leftChars="100" w:left="240"/>
        <w:rPr>
          <w:rFonts w:ascii="Times New Roman" w:hAnsi="Times New Roman" w:cs="Times New Roman"/>
          <w:sz w:val="22"/>
          <w:szCs w:val="22"/>
        </w:rPr>
      </w:pPr>
      <w:r w:rsidRPr="0025270E">
        <w:rPr>
          <w:rFonts w:ascii="Times New Roman" w:hAnsi="Times New Roman" w:cs="Times New Roman" w:hint="eastAsia"/>
          <w:sz w:val="22"/>
          <w:szCs w:val="22"/>
        </w:rPr>
        <w:t>3.P</w:t>
      </w:r>
      <w:r w:rsidRPr="0025270E">
        <w:rPr>
          <w:rFonts w:ascii="Times New Roman" w:hAnsi="Times New Roman" w:cs="Times New Roman"/>
          <w:sz w:val="22"/>
          <w:szCs w:val="22"/>
        </w:rPr>
        <w:t>ā</w:t>
      </w:r>
      <w:r w:rsidRPr="0025270E">
        <w:rPr>
          <w:rFonts w:ascii="Times Ext Roman" w:hAnsi="Times Ext Roman" w:cs="Times Ext Roman"/>
          <w:sz w:val="22"/>
          <w:szCs w:val="22"/>
        </w:rPr>
        <w:t>ṭ</w:t>
      </w:r>
      <w:r w:rsidRPr="0025270E">
        <w:rPr>
          <w:rFonts w:ascii="Times New Roman" w:hAnsi="Times New Roman" w:cs="Times New Roman" w:hint="eastAsia"/>
          <w:sz w:val="22"/>
          <w:szCs w:val="22"/>
        </w:rPr>
        <w:t>ikavagga</w:t>
      </w:r>
      <w:r w:rsidRPr="0025270E">
        <w:rPr>
          <w:rFonts w:ascii="Times New Roman" w:hAnsi="Times New Roman" w:cs="Times New Roman" w:hint="eastAsia"/>
          <w:sz w:val="22"/>
          <w:szCs w:val="22"/>
        </w:rPr>
        <w:t>（波梨編）：</w:t>
      </w:r>
      <w:r w:rsidRPr="0025270E">
        <w:rPr>
          <w:rFonts w:ascii="Times New Roman" w:hAnsi="Times New Roman" w:cs="Times New Roman" w:hint="eastAsia"/>
          <w:sz w:val="22"/>
          <w:szCs w:val="22"/>
        </w:rPr>
        <w:t>DN.24</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hint="eastAsia"/>
          <w:sz w:val="22"/>
          <w:szCs w:val="22"/>
        </w:rPr>
        <w:t xml:space="preserve">34             </w:t>
      </w:r>
      <w:r w:rsidR="00BB34C8">
        <w:rPr>
          <w:rFonts w:ascii="Times New Roman" w:hAnsi="Times New Roman" w:cs="Times New Roman" w:hint="eastAsia"/>
          <w:sz w:val="22"/>
          <w:szCs w:val="22"/>
        </w:rPr>
        <w:t>11</w:t>
      </w:r>
      <w:r w:rsidRPr="0025270E">
        <w:rPr>
          <w:rFonts w:ascii="Times New Roman" w:hAnsi="Times New Roman" w:cs="Times New Roman" w:hint="eastAsia"/>
          <w:sz w:val="22"/>
          <w:szCs w:val="22"/>
        </w:rPr>
        <w:t>經</w:t>
      </w:r>
    </w:p>
  </w:footnote>
  <w:footnote w:id="62">
    <w:p w:rsidR="00806790" w:rsidRPr="0025270E" w:rsidRDefault="00806790">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前田惠學</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原始佛教聖典</w:t>
      </w:r>
      <w:r w:rsidRPr="0025270E">
        <w:rPr>
          <w:rFonts w:ascii="Times New Roman" w:eastAsia="MS Mincho" w:hAnsi="Times New Roman" w:cs="Times New Roman"/>
          <w:sz w:val="22"/>
          <w:szCs w:val="22"/>
          <w:lang w:eastAsia="ja-JP"/>
        </w:rPr>
        <w:t>の</w:t>
      </w:r>
      <w:r w:rsidRPr="0025270E">
        <w:rPr>
          <w:rFonts w:ascii="Times New Roman" w:hAnsi="Times New Roman" w:cs="Times New Roman"/>
          <w:sz w:val="22"/>
          <w:szCs w:val="22"/>
        </w:rPr>
        <w:t>成立史研究》</w:t>
      </w:r>
      <w:r w:rsidRPr="0025270E">
        <w:rPr>
          <w:rFonts w:ascii="Times New Roman" w:hAnsi="Times New Roman" w:cs="Times New Roman"/>
          <w:sz w:val="22"/>
          <w:szCs w:val="22"/>
        </w:rPr>
        <w:t>p.620</w:t>
      </w:r>
      <w:r w:rsidRPr="0025270E">
        <w:rPr>
          <w:rFonts w:ascii="Times New Roman" w:hAnsi="Times New Roman" w:cs="Times New Roman"/>
          <w:sz w:val="22"/>
          <w:szCs w:val="22"/>
        </w:rPr>
        <w:t>：</w:t>
      </w:r>
    </w:p>
    <w:p w:rsidR="00806790" w:rsidRPr="0025270E" w:rsidRDefault="00806790" w:rsidP="0093221F">
      <w:pPr>
        <w:pStyle w:val="a7"/>
        <w:ind w:leftChars="100" w:left="240"/>
        <w:rPr>
          <w:rFonts w:ascii="Times New Roman" w:hAnsi="Times New Roman" w:cs="Times New Roman"/>
          <w:sz w:val="22"/>
          <w:szCs w:val="22"/>
        </w:rPr>
      </w:pPr>
      <w:r w:rsidRPr="0025270E">
        <w:rPr>
          <w:rFonts w:ascii="Times New Roman" w:hAnsi="Times New Roman" w:cs="Times New Roman" w:hint="eastAsia"/>
          <w:sz w:val="22"/>
          <w:szCs w:val="22"/>
        </w:rPr>
        <w:t>［</w:t>
      </w:r>
      <w:r w:rsidRPr="0025270E">
        <w:rPr>
          <w:rFonts w:ascii="Times New Roman" w:hAnsi="Times New Roman" w:cs="Times New Roman"/>
          <w:sz w:val="22"/>
          <w:szCs w:val="22"/>
        </w:rPr>
        <w:fldChar w:fldCharType="begin"/>
      </w:r>
      <w:r w:rsidRPr="0025270E">
        <w:rPr>
          <w:rFonts w:ascii="Times New Roman" w:hAnsi="Times New Roman" w:cs="Times New Roman"/>
          <w:sz w:val="22"/>
          <w:szCs w:val="22"/>
        </w:rPr>
        <w:instrText xml:space="preserve"> </w:instrText>
      </w:r>
      <w:r w:rsidRPr="0025270E">
        <w:rPr>
          <w:rFonts w:ascii="Times New Roman" w:hAnsi="Times New Roman" w:cs="Times New Roman" w:hint="eastAsia"/>
          <w:sz w:val="22"/>
          <w:szCs w:val="22"/>
        </w:rPr>
        <w:instrText>= 2 \* ROMAN</w:instrText>
      </w:r>
      <w:r w:rsidRPr="0025270E">
        <w:rPr>
          <w:rFonts w:ascii="Times New Roman" w:hAnsi="Times New Roman" w:cs="Times New Roman"/>
          <w:sz w:val="22"/>
          <w:szCs w:val="22"/>
        </w:rPr>
        <w:instrText xml:space="preserve"> </w:instrText>
      </w:r>
      <w:r w:rsidRPr="0025270E">
        <w:rPr>
          <w:rFonts w:ascii="Times New Roman" w:hAnsi="Times New Roman" w:cs="Times New Roman"/>
          <w:sz w:val="22"/>
          <w:szCs w:val="22"/>
        </w:rPr>
        <w:fldChar w:fldCharType="separate"/>
      </w:r>
      <w:r w:rsidRPr="0025270E">
        <w:rPr>
          <w:rFonts w:ascii="Times New Roman" w:hAnsi="Times New Roman" w:cs="Times New Roman"/>
          <w:noProof/>
          <w:sz w:val="22"/>
          <w:szCs w:val="22"/>
        </w:rPr>
        <w:t>II</w:t>
      </w:r>
      <w:r w:rsidRPr="0025270E">
        <w:rPr>
          <w:rFonts w:ascii="Times New Roman" w:hAnsi="Times New Roman" w:cs="Times New Roman"/>
          <w:sz w:val="22"/>
          <w:szCs w:val="22"/>
        </w:rPr>
        <w:fldChar w:fldCharType="end"/>
      </w:r>
      <w:r w:rsidRPr="0025270E">
        <w:rPr>
          <w:rFonts w:ascii="Times New Roman" w:hAnsi="Times New Roman" w:cs="Times New Roman" w:hint="eastAsia"/>
          <w:sz w:val="22"/>
          <w:szCs w:val="22"/>
        </w:rPr>
        <w:t>］長阿含</w:t>
      </w:r>
    </w:p>
    <w:p w:rsidR="00806790" w:rsidRPr="0025270E" w:rsidRDefault="00806790" w:rsidP="0093221F">
      <w:pPr>
        <w:pStyle w:val="a7"/>
        <w:ind w:leftChars="100" w:left="240"/>
        <w:rPr>
          <w:rFonts w:ascii="Times New Roman" w:hAnsi="Times New Roman" w:cs="Times New Roman"/>
          <w:sz w:val="22"/>
          <w:szCs w:val="22"/>
        </w:rPr>
      </w:pP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第一分（</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經</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hint="eastAsia"/>
          <w:sz w:val="22"/>
          <w:szCs w:val="22"/>
        </w:rPr>
        <w:t>4</w:t>
      </w:r>
      <w:r w:rsidRPr="0025270E">
        <w:rPr>
          <w:rFonts w:ascii="Times New Roman" w:hAnsi="Times New Roman" w:cs="Times New Roman" w:hint="eastAsia"/>
          <w:sz w:val="22"/>
          <w:szCs w:val="22"/>
        </w:rPr>
        <w:t>經）</w:t>
      </w:r>
      <w:r w:rsidRPr="0025270E">
        <w:rPr>
          <w:rFonts w:ascii="Times New Roman" w:hAnsi="Times New Roman" w:cs="Times New Roman" w:hint="eastAsia"/>
          <w:sz w:val="22"/>
          <w:szCs w:val="22"/>
        </w:rPr>
        <w:t xml:space="preserve">                          </w:t>
      </w:r>
      <w:r w:rsidR="00BB34C8">
        <w:rPr>
          <w:rFonts w:ascii="Times New Roman" w:hAnsi="Times New Roman" w:cs="Times New Roman" w:hint="eastAsia"/>
          <w:sz w:val="22"/>
          <w:szCs w:val="22"/>
        </w:rPr>
        <w:t>4</w:t>
      </w:r>
      <w:r w:rsidRPr="0025270E">
        <w:rPr>
          <w:rFonts w:ascii="Times New Roman" w:hAnsi="Times New Roman" w:cs="Times New Roman" w:hint="eastAsia"/>
          <w:sz w:val="22"/>
          <w:szCs w:val="22"/>
        </w:rPr>
        <w:t>經</w:t>
      </w:r>
    </w:p>
    <w:p w:rsidR="00806790" w:rsidRPr="0025270E" w:rsidRDefault="00806790" w:rsidP="0093221F">
      <w:pPr>
        <w:pStyle w:val="a7"/>
        <w:ind w:leftChars="100" w:left="240"/>
        <w:rPr>
          <w:rFonts w:ascii="Times New Roman" w:hAnsi="Times New Roman" w:cs="Times New Roman"/>
          <w:sz w:val="22"/>
          <w:szCs w:val="22"/>
        </w:rPr>
      </w:pPr>
      <w:r w:rsidRPr="0025270E">
        <w:rPr>
          <w:rFonts w:ascii="Times New Roman" w:hAnsi="Times New Roman" w:cs="Times New Roman" w:hint="eastAsia"/>
          <w:sz w:val="22"/>
          <w:szCs w:val="22"/>
        </w:rPr>
        <w:t>2.</w:t>
      </w:r>
      <w:r w:rsidRPr="0025270E">
        <w:rPr>
          <w:rFonts w:ascii="Times New Roman" w:hAnsi="Times New Roman" w:cs="Times New Roman" w:hint="eastAsia"/>
          <w:sz w:val="22"/>
          <w:szCs w:val="22"/>
        </w:rPr>
        <w:t>第二分（</w:t>
      </w:r>
      <w:r w:rsidRPr="0025270E">
        <w:rPr>
          <w:rFonts w:ascii="Times New Roman" w:hAnsi="Times New Roman" w:cs="Times New Roman" w:hint="eastAsia"/>
          <w:sz w:val="22"/>
          <w:szCs w:val="22"/>
        </w:rPr>
        <w:t>5</w:t>
      </w:r>
      <w:r w:rsidRPr="0025270E">
        <w:rPr>
          <w:rFonts w:ascii="Times New Roman" w:hAnsi="Times New Roman" w:cs="Times New Roman" w:hint="eastAsia"/>
          <w:sz w:val="22"/>
          <w:szCs w:val="22"/>
        </w:rPr>
        <w:t>經</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hint="eastAsia"/>
          <w:sz w:val="22"/>
          <w:szCs w:val="22"/>
        </w:rPr>
        <w:t>19</w:t>
      </w:r>
      <w:r w:rsidRPr="0025270E">
        <w:rPr>
          <w:rFonts w:ascii="Times New Roman" w:hAnsi="Times New Roman" w:cs="Times New Roman" w:hint="eastAsia"/>
          <w:sz w:val="22"/>
          <w:szCs w:val="22"/>
        </w:rPr>
        <w:t>經）</w:t>
      </w:r>
      <w:r w:rsidRPr="0025270E">
        <w:rPr>
          <w:rFonts w:ascii="Times New Roman" w:hAnsi="Times New Roman" w:cs="Times New Roman" w:hint="eastAsia"/>
          <w:sz w:val="22"/>
          <w:szCs w:val="22"/>
        </w:rPr>
        <w:t xml:space="preserve">                       </w:t>
      </w:r>
      <w:r w:rsidR="00BB34C8">
        <w:rPr>
          <w:rFonts w:ascii="Times New Roman" w:hAnsi="Times New Roman" w:cs="Times New Roman" w:hint="eastAsia"/>
          <w:sz w:val="22"/>
          <w:szCs w:val="22"/>
        </w:rPr>
        <w:t xml:space="preserve"> 15</w:t>
      </w:r>
      <w:r w:rsidRPr="0025270E">
        <w:rPr>
          <w:rFonts w:ascii="Times New Roman" w:hAnsi="Times New Roman" w:cs="Times New Roman" w:hint="eastAsia"/>
          <w:sz w:val="22"/>
          <w:szCs w:val="22"/>
        </w:rPr>
        <w:t>經</w:t>
      </w:r>
    </w:p>
    <w:p w:rsidR="00806790" w:rsidRPr="0025270E" w:rsidRDefault="00806790" w:rsidP="0093221F">
      <w:pPr>
        <w:pStyle w:val="a7"/>
        <w:ind w:leftChars="100" w:left="240"/>
        <w:rPr>
          <w:rFonts w:ascii="Times New Roman" w:hAnsi="Times New Roman" w:cs="Times New Roman"/>
          <w:sz w:val="22"/>
          <w:szCs w:val="22"/>
        </w:rPr>
      </w:pPr>
      <w:r w:rsidRPr="0025270E">
        <w:rPr>
          <w:rFonts w:ascii="Times New Roman" w:hAnsi="Times New Roman" w:cs="Times New Roman" w:hint="eastAsia"/>
          <w:sz w:val="22"/>
          <w:szCs w:val="22"/>
        </w:rPr>
        <w:t>3.</w:t>
      </w:r>
      <w:r w:rsidRPr="0025270E">
        <w:rPr>
          <w:rFonts w:ascii="Times New Roman" w:hAnsi="Times New Roman" w:cs="Times New Roman" w:hint="eastAsia"/>
          <w:sz w:val="22"/>
          <w:szCs w:val="22"/>
        </w:rPr>
        <w:t>第三分（</w:t>
      </w:r>
      <w:r w:rsidRPr="0025270E">
        <w:rPr>
          <w:rFonts w:ascii="Times New Roman" w:hAnsi="Times New Roman" w:cs="Times New Roman" w:hint="eastAsia"/>
          <w:sz w:val="22"/>
          <w:szCs w:val="22"/>
        </w:rPr>
        <w:t>20</w:t>
      </w:r>
      <w:r w:rsidRPr="0025270E">
        <w:rPr>
          <w:rFonts w:ascii="Times New Roman" w:hAnsi="Times New Roman" w:cs="Times New Roman" w:hint="eastAsia"/>
          <w:sz w:val="22"/>
          <w:szCs w:val="22"/>
        </w:rPr>
        <w:t>經</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hint="eastAsia"/>
          <w:sz w:val="22"/>
          <w:szCs w:val="22"/>
        </w:rPr>
        <w:t>29</w:t>
      </w:r>
      <w:r w:rsidRPr="0025270E">
        <w:rPr>
          <w:rFonts w:ascii="Times New Roman" w:hAnsi="Times New Roman" w:cs="Times New Roman" w:hint="eastAsia"/>
          <w:sz w:val="22"/>
          <w:szCs w:val="22"/>
        </w:rPr>
        <w:t>經）</w:t>
      </w:r>
      <w:r w:rsidRPr="0025270E">
        <w:rPr>
          <w:rFonts w:ascii="Times New Roman" w:hAnsi="Times New Roman" w:cs="Times New Roman" w:hint="eastAsia"/>
          <w:sz w:val="22"/>
          <w:szCs w:val="22"/>
        </w:rPr>
        <w:t xml:space="preserve">                     </w:t>
      </w:r>
      <w:r w:rsidR="00BB34C8">
        <w:rPr>
          <w:rFonts w:ascii="Times New Roman" w:hAnsi="Times New Roman" w:cs="Times New Roman" w:hint="eastAsia"/>
          <w:sz w:val="22"/>
          <w:szCs w:val="22"/>
        </w:rPr>
        <w:t xml:space="preserve">　</w:t>
      </w:r>
      <w:r w:rsidR="00BB34C8">
        <w:rPr>
          <w:rFonts w:ascii="Times New Roman" w:hAnsi="Times New Roman" w:cs="Times New Roman" w:hint="eastAsia"/>
          <w:sz w:val="22"/>
          <w:szCs w:val="22"/>
        </w:rPr>
        <w:t>10</w:t>
      </w:r>
      <w:r w:rsidRPr="0025270E">
        <w:rPr>
          <w:rFonts w:ascii="Times New Roman" w:hAnsi="Times New Roman" w:cs="Times New Roman" w:hint="eastAsia"/>
          <w:sz w:val="22"/>
          <w:szCs w:val="22"/>
        </w:rPr>
        <w:t>經</w:t>
      </w:r>
    </w:p>
    <w:p w:rsidR="00806790" w:rsidRPr="0025270E" w:rsidRDefault="00806790" w:rsidP="0093221F">
      <w:pPr>
        <w:pStyle w:val="a7"/>
        <w:ind w:leftChars="100" w:left="240"/>
        <w:rPr>
          <w:rFonts w:ascii="Times New Roman" w:hAnsi="Times New Roman" w:cs="Times New Roman"/>
          <w:sz w:val="22"/>
          <w:szCs w:val="22"/>
        </w:rPr>
      </w:pPr>
      <w:r w:rsidRPr="0025270E">
        <w:rPr>
          <w:rFonts w:ascii="Times New Roman" w:hAnsi="Times New Roman" w:cs="Times New Roman" w:hint="eastAsia"/>
          <w:sz w:val="22"/>
          <w:szCs w:val="22"/>
        </w:rPr>
        <w:t>4.</w:t>
      </w:r>
      <w:r w:rsidRPr="0025270E">
        <w:rPr>
          <w:rFonts w:ascii="Times New Roman" w:hAnsi="Times New Roman" w:cs="Times New Roman" w:hint="eastAsia"/>
          <w:sz w:val="22"/>
          <w:szCs w:val="22"/>
        </w:rPr>
        <w:t>第四分（</w:t>
      </w:r>
      <w:proofErr w:type="gramStart"/>
      <w:r w:rsidRPr="0025270E">
        <w:rPr>
          <w:rFonts w:ascii="Times New Roman" w:hAnsi="Times New Roman" w:cs="Times New Roman" w:hint="eastAsia"/>
          <w:sz w:val="22"/>
          <w:szCs w:val="22"/>
        </w:rPr>
        <w:t>世記經</w:t>
      </w:r>
      <w:proofErr w:type="gramEnd"/>
      <w:r w:rsidRPr="0025270E">
        <w:rPr>
          <w:rFonts w:ascii="Times New Roman" w:hAnsi="Times New Roman" w:cs="Times New Roman" w:hint="eastAsia"/>
          <w:sz w:val="22"/>
          <w:szCs w:val="22"/>
        </w:rPr>
        <w:t>12</w:t>
      </w:r>
      <w:r w:rsidRPr="0025270E">
        <w:rPr>
          <w:rFonts w:ascii="Times New Roman" w:hAnsi="Times New Roman" w:cs="Times New Roman" w:hint="eastAsia"/>
          <w:sz w:val="22"/>
          <w:szCs w:val="22"/>
        </w:rPr>
        <w:t>品）</w:t>
      </w:r>
      <w:r w:rsidRPr="0025270E">
        <w:rPr>
          <w:rFonts w:ascii="Times New Roman" w:hAnsi="Times New Roman" w:cs="Times New Roman" w:hint="eastAsia"/>
          <w:sz w:val="22"/>
          <w:szCs w:val="22"/>
        </w:rPr>
        <w:t xml:space="preserve">                       </w:t>
      </w:r>
      <w:r w:rsidR="00BB34C8">
        <w:rPr>
          <w:rFonts w:ascii="Times New Roman" w:hAnsi="Times New Roman" w:cs="Times New Roman" w:hint="eastAsia"/>
          <w:sz w:val="22"/>
          <w:szCs w:val="22"/>
        </w:rPr>
        <w:t>1</w:t>
      </w:r>
      <w:r w:rsidRPr="0025270E">
        <w:rPr>
          <w:rFonts w:ascii="Times New Roman" w:hAnsi="Times New Roman" w:cs="Times New Roman" w:hint="eastAsia"/>
          <w:sz w:val="22"/>
          <w:szCs w:val="22"/>
        </w:rPr>
        <w:t>經</w:t>
      </w:r>
    </w:p>
  </w:footnote>
  <w:footnote w:id="63">
    <w:p w:rsidR="00806790" w:rsidRPr="0025270E" w:rsidRDefault="00806790">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案：以上（</w:t>
      </w:r>
      <w:r w:rsidRPr="0025270E">
        <w:rPr>
          <w:rFonts w:ascii="Times New Roman" w:hAnsi="Times New Roman" w:cs="Times New Roman"/>
          <w:sz w:val="22"/>
          <w:szCs w:val="22"/>
        </w:rPr>
        <w:t>11</w:t>
      </w:r>
      <w:r w:rsidRPr="0025270E">
        <w:rPr>
          <w:rFonts w:ascii="Times New Roman" w:hAnsi="Times New Roman" w:cs="Times New Roman"/>
          <w:sz w:val="22"/>
          <w:szCs w:val="22"/>
        </w:rPr>
        <w:t>）、（</w:t>
      </w:r>
      <w:r w:rsidRPr="0025270E">
        <w:rPr>
          <w:rFonts w:ascii="Times New Roman" w:hAnsi="Times New Roman" w:cs="Times New Roman"/>
          <w:sz w:val="22"/>
          <w:szCs w:val="22"/>
        </w:rPr>
        <w:t>12</w:t>
      </w:r>
      <w:r w:rsidRPr="0025270E">
        <w:rPr>
          <w:rFonts w:ascii="Times New Roman" w:hAnsi="Times New Roman" w:cs="Times New Roman"/>
          <w:sz w:val="22"/>
          <w:szCs w:val="22"/>
        </w:rPr>
        <w:t>）二</w:t>
      </w:r>
      <w:proofErr w:type="gramStart"/>
      <w:r w:rsidRPr="0025270E">
        <w:rPr>
          <w:rFonts w:ascii="Times New Roman" w:hAnsi="Times New Roman" w:cs="Times New Roman"/>
          <w:sz w:val="22"/>
          <w:szCs w:val="22"/>
        </w:rPr>
        <w:t>經屬《長阿含經》</w:t>
      </w:r>
      <w:proofErr w:type="gramEnd"/>
      <w:r w:rsidRPr="0025270E">
        <w:rPr>
          <w:rFonts w:ascii="Times New Roman" w:hAnsi="Times New Roman" w:cs="Times New Roman"/>
          <w:sz w:val="22"/>
          <w:szCs w:val="22"/>
        </w:rPr>
        <w:t>「第二分」。</w:t>
      </w:r>
    </w:p>
  </w:footnote>
  <w:footnote w:id="64">
    <w:p w:rsidR="00806790" w:rsidRPr="0025270E" w:rsidRDefault="00806790">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案：以上（</w:t>
      </w:r>
      <w:r w:rsidRPr="0025270E">
        <w:rPr>
          <w:rFonts w:ascii="Times New Roman" w:hAnsi="Times New Roman" w:cs="Times New Roman"/>
          <w:sz w:val="22"/>
          <w:szCs w:val="22"/>
        </w:rPr>
        <w:t>30</w:t>
      </w:r>
      <w:r w:rsidRPr="0025270E">
        <w:rPr>
          <w:rFonts w:ascii="Times New Roman" w:hAnsi="Times New Roman" w:cs="Times New Roman"/>
          <w:sz w:val="22"/>
          <w:szCs w:val="22"/>
        </w:rPr>
        <w:t>）一經屬《長阿含經》「第四分」。</w:t>
      </w:r>
    </w:p>
  </w:footnote>
  <w:footnote w:id="65">
    <w:p w:rsidR="00806790" w:rsidRPr="0025270E" w:rsidRDefault="00806790">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案：以上</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6</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7</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10</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三</w:t>
      </w:r>
      <w:proofErr w:type="gramStart"/>
      <w:r w:rsidRPr="0025270E">
        <w:rPr>
          <w:rFonts w:ascii="Times New Roman" w:hAnsi="Times New Roman" w:cs="Times New Roman"/>
          <w:sz w:val="22"/>
          <w:szCs w:val="22"/>
        </w:rPr>
        <w:t>經屬《長部》</w:t>
      </w:r>
      <w:proofErr w:type="gramEnd"/>
      <w:r w:rsidRPr="0025270E">
        <w:rPr>
          <w:rFonts w:ascii="Times New Roman" w:hAnsi="Times New Roman" w:cs="Times New Roman"/>
          <w:sz w:val="22"/>
          <w:szCs w:val="22"/>
        </w:rPr>
        <w:t>〈戒蘊品〉。</w:t>
      </w:r>
    </w:p>
  </w:footnote>
  <w:footnote w:id="66">
    <w:p w:rsidR="00806790" w:rsidRPr="0025270E" w:rsidRDefault="00806790">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案：以上</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17</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22</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二</w:t>
      </w:r>
      <w:proofErr w:type="gramStart"/>
      <w:r w:rsidRPr="0025270E">
        <w:rPr>
          <w:rFonts w:ascii="Times New Roman" w:hAnsi="Times New Roman" w:cs="Times New Roman"/>
          <w:sz w:val="22"/>
          <w:szCs w:val="22"/>
        </w:rPr>
        <w:t>經屬《長部》</w:t>
      </w:r>
      <w:proofErr w:type="gramEnd"/>
      <w:r w:rsidRPr="0025270E">
        <w:rPr>
          <w:rFonts w:ascii="Times New Roman" w:hAnsi="Times New Roman" w:cs="Times New Roman"/>
          <w:sz w:val="22"/>
          <w:szCs w:val="22"/>
        </w:rPr>
        <w:t>〈大品〉。</w:t>
      </w:r>
    </w:p>
  </w:footnote>
  <w:footnote w:id="67">
    <w:p w:rsidR="00806790" w:rsidRPr="0025270E" w:rsidRDefault="00806790">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案：以上</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30</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31</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二</w:t>
      </w:r>
      <w:proofErr w:type="gramStart"/>
      <w:r w:rsidRPr="0025270E">
        <w:rPr>
          <w:rFonts w:ascii="Times New Roman" w:hAnsi="Times New Roman" w:cs="Times New Roman"/>
          <w:sz w:val="22"/>
          <w:szCs w:val="22"/>
        </w:rPr>
        <w:t>經屬《長部》</w:t>
      </w:r>
      <w:proofErr w:type="gramEnd"/>
      <w:r w:rsidRPr="0025270E">
        <w:rPr>
          <w:rFonts w:ascii="Times New Roman" w:hAnsi="Times New Roman" w:cs="Times New Roman"/>
          <w:sz w:val="22"/>
          <w:szCs w:val="22"/>
        </w:rPr>
        <w:t>〈波梨品〉。</w:t>
      </w:r>
    </w:p>
  </w:footnote>
  <w:footnote w:id="68">
    <w:p w:rsidR="00806790" w:rsidRPr="0025270E" w:rsidRDefault="00806790" w:rsidP="00215411">
      <w:pPr>
        <w:pStyle w:val="a7"/>
        <w:ind w:left="330" w:hangingChars="150" w:hanging="330"/>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w:t>
      </w:r>
      <w:r w:rsidRPr="0025270E">
        <w:rPr>
          <w:rFonts w:ascii="Times New Roman" w:hAnsi="Times New Roman" w:cs="Times New Roman" w:hint="eastAsia"/>
          <w:sz w:val="22"/>
          <w:szCs w:val="22"/>
        </w:rPr>
        <w:t>25</w:t>
      </w:r>
      <w:r w:rsidRPr="0025270E">
        <w:rPr>
          <w:rFonts w:ascii="Times New Roman" w:hAnsi="Times New Roman" w:cs="Times New Roman"/>
          <w:sz w:val="22"/>
          <w:szCs w:val="22"/>
        </w:rPr>
        <w:t>,n.</w:t>
      </w:r>
      <w:r w:rsidRPr="0025270E">
        <w:rPr>
          <w:rFonts w:ascii="Times New Roman" w:hAnsi="Times New Roman" w:cs="Times New Roman" w:hint="eastAsia"/>
          <w:sz w:val="22"/>
          <w:szCs w:val="22"/>
        </w:rPr>
        <w:t>1</w:t>
      </w:r>
      <w:r w:rsidRPr="0025270E">
        <w:rPr>
          <w:rFonts w:ascii="Times New Roman" w:hAnsi="Times New Roman" w:cs="Times New Roman"/>
          <w:sz w:val="22"/>
          <w:szCs w:val="22"/>
        </w:rPr>
        <w:t>]</w:t>
      </w:r>
      <w:proofErr w:type="gramStart"/>
      <w:r w:rsidRPr="0025270E">
        <w:rPr>
          <w:rFonts w:ascii="Times Ext Roman" w:hAnsi="Times Ext Roman" w:cs="Times Ext Roman" w:hint="eastAsia"/>
          <w:sz w:val="22"/>
          <w:szCs w:val="22"/>
        </w:rPr>
        <w:t>依分別說</w:t>
      </w:r>
      <w:proofErr w:type="gramEnd"/>
      <w:r w:rsidRPr="0025270E">
        <w:rPr>
          <w:rFonts w:ascii="Times Ext Roman" w:hAnsi="Times Ext Roman" w:cs="Times Ext Roman" w:hint="eastAsia"/>
          <w:sz w:val="22"/>
          <w:szCs w:val="22"/>
        </w:rPr>
        <w:t>系的《彌沙塞和醯五分律》卷</w:t>
      </w:r>
      <w:r w:rsidRPr="0025270E">
        <w:rPr>
          <w:rFonts w:ascii="Times Ext Roman" w:hAnsi="Times Ext Roman" w:cs="Times Ext Roman" w:hint="eastAsia"/>
          <w:sz w:val="22"/>
          <w:szCs w:val="22"/>
        </w:rPr>
        <w:t>30</w:t>
      </w:r>
      <w:r w:rsidRPr="0025270E">
        <w:rPr>
          <w:rFonts w:ascii="Times Ext Roman" w:hAnsi="Times Ext Roman" w:cs="Times Ext Roman" w:hint="eastAsia"/>
          <w:sz w:val="22"/>
          <w:szCs w:val="22"/>
        </w:rPr>
        <w:t>，有《增一經》（大正</w:t>
      </w:r>
      <w:r w:rsidRPr="0025270E">
        <w:rPr>
          <w:rFonts w:ascii="Times Ext Roman" w:hAnsi="Times Ext Roman" w:cs="Times Ext Roman" w:hint="eastAsia"/>
          <w:sz w:val="22"/>
          <w:szCs w:val="22"/>
        </w:rPr>
        <w:t>22</w:t>
      </w:r>
      <w:r w:rsidRPr="0025270E">
        <w:rPr>
          <w:rFonts w:ascii="Times Ext Roman" w:hAnsi="Times Ext Roman" w:cs="Times Ext Roman" w:hint="eastAsia"/>
          <w:sz w:val="22"/>
          <w:szCs w:val="22"/>
        </w:rPr>
        <w:t>，</w:t>
      </w:r>
      <w:r w:rsidRPr="0025270E">
        <w:rPr>
          <w:rFonts w:ascii="Times Ext Roman" w:hAnsi="Times Ext Roman" w:cs="Times Ext Roman" w:hint="eastAsia"/>
          <w:sz w:val="22"/>
          <w:szCs w:val="22"/>
        </w:rPr>
        <w:t>191a</w:t>
      </w:r>
      <w:r w:rsidRPr="0025270E">
        <w:rPr>
          <w:rFonts w:ascii="Times Ext Roman" w:hAnsi="Times Ext Roman" w:cs="Times Ext Roman" w:hint="eastAsia"/>
          <w:sz w:val="22"/>
          <w:szCs w:val="22"/>
        </w:rPr>
        <w:t>），與法</w:t>
      </w:r>
      <w:proofErr w:type="gramStart"/>
      <w:r w:rsidRPr="0025270E">
        <w:rPr>
          <w:rFonts w:ascii="Times Ext Roman" w:hAnsi="Times Ext Roman" w:cs="Times Ext Roman" w:hint="eastAsia"/>
          <w:sz w:val="22"/>
          <w:szCs w:val="22"/>
        </w:rPr>
        <w:t>藏部的《長阿含經》</w:t>
      </w:r>
      <w:proofErr w:type="gramEnd"/>
      <w:r w:rsidRPr="0025270E">
        <w:rPr>
          <w:rFonts w:ascii="Times Ext Roman" w:hAnsi="Times Ext Roman" w:cs="Times Ext Roman" w:hint="eastAsia"/>
          <w:sz w:val="22"/>
          <w:szCs w:val="22"/>
        </w:rPr>
        <w:t>相同。</w:t>
      </w:r>
    </w:p>
  </w:footnote>
  <w:footnote w:id="69">
    <w:p w:rsidR="00806790" w:rsidRPr="0025270E" w:rsidRDefault="00806790">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p.725,n.</w:t>
      </w:r>
      <w:r w:rsidRPr="0025270E">
        <w:rPr>
          <w:rFonts w:ascii="Times New Roman" w:hAnsi="Times New Roman" w:cs="Times New Roman" w:hint="eastAsia"/>
          <w:sz w:val="22"/>
          <w:szCs w:val="22"/>
        </w:rPr>
        <w:t>2</w:t>
      </w:r>
      <w:r w:rsidRPr="0025270E">
        <w:rPr>
          <w:rFonts w:ascii="Times New Roman" w:hAnsi="Times New Roman" w:cs="Times New Roman"/>
          <w:sz w:val="22"/>
          <w:szCs w:val="22"/>
        </w:rPr>
        <w:t>]</w:t>
      </w:r>
      <w:r w:rsidRPr="0025270E">
        <w:rPr>
          <w:rFonts w:ascii="Times New Roman" w:hAnsi="Times New Roman" w:cs="Times New Roman"/>
          <w:sz w:val="22"/>
          <w:szCs w:val="22"/>
        </w:rPr>
        <w:t>《根本說一切有部毘奈耶雜事》卷</w:t>
      </w:r>
      <w:r w:rsidRPr="0025270E">
        <w:rPr>
          <w:rFonts w:ascii="Times New Roman" w:hAnsi="Times New Roman" w:cs="Times New Roman"/>
          <w:sz w:val="22"/>
          <w:szCs w:val="22"/>
        </w:rPr>
        <w:t>40</w:t>
      </w:r>
      <w:r w:rsidRPr="0025270E">
        <w:rPr>
          <w:rFonts w:ascii="Times New Roman" w:hAnsi="Times New Roman" w:cs="Times New Roman"/>
          <w:sz w:val="22"/>
          <w:szCs w:val="22"/>
        </w:rPr>
        <w:t>（大正</w:t>
      </w:r>
      <w:r w:rsidRPr="0025270E">
        <w:rPr>
          <w:rFonts w:ascii="Times New Roman" w:hAnsi="Times New Roman" w:cs="Times New Roman"/>
          <w:sz w:val="22"/>
          <w:szCs w:val="22"/>
        </w:rPr>
        <w:t>24</w:t>
      </w:r>
      <w:r w:rsidRPr="0025270E">
        <w:rPr>
          <w:rFonts w:ascii="新細明體" w:eastAsia="新細明體" w:hAnsi="新細明體" w:cs="新細明體" w:hint="eastAsia"/>
          <w:sz w:val="22"/>
          <w:szCs w:val="22"/>
        </w:rPr>
        <w:t>，</w:t>
      </w:r>
      <w:r w:rsidRPr="0025270E">
        <w:rPr>
          <w:rFonts w:ascii="Times New Roman" w:hAnsi="Times New Roman" w:cs="Times New Roman"/>
          <w:sz w:val="22"/>
          <w:szCs w:val="22"/>
        </w:rPr>
        <w:t>413a</w:t>
      </w:r>
      <w:r w:rsidRPr="0025270E">
        <w:rPr>
          <w:rFonts w:ascii="Times New Roman" w:hAnsi="Times New Roman" w:cs="Times New Roman"/>
          <w:sz w:val="22"/>
          <w:szCs w:val="22"/>
        </w:rPr>
        <w:t>）。</w:t>
      </w:r>
    </w:p>
  </w:footnote>
  <w:footnote w:id="70">
    <w:p w:rsidR="00806790" w:rsidRPr="0025270E" w:rsidRDefault="00806790" w:rsidP="00215411">
      <w:pPr>
        <w:pStyle w:val="a7"/>
        <w:ind w:left="330" w:hangingChars="150" w:hanging="330"/>
        <w:rPr>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p.726,n.3]</w:t>
      </w:r>
      <w:r w:rsidRPr="0025270E">
        <w:rPr>
          <w:rFonts w:ascii="Times New Roman" w:hAnsi="Times New Roman" w:cs="Times New Roman"/>
          <w:sz w:val="22"/>
          <w:szCs w:val="22"/>
        </w:rPr>
        <w:t>《大善見王經》，說一切有部，編入「長阿含」，又編入「中阿含」。一經兩編，銅</w:t>
      </w:r>
      <w:proofErr w:type="gramStart"/>
      <w:r w:rsidRPr="0025270E">
        <w:rPr>
          <w:rFonts w:ascii="Times New Roman" w:hAnsi="Times New Roman" w:cs="Times New Roman"/>
          <w:sz w:val="22"/>
          <w:szCs w:val="22"/>
        </w:rPr>
        <w:t>鍱部</w:t>
      </w:r>
      <w:r w:rsidRPr="0025270E">
        <w:rPr>
          <w:rFonts w:ascii="Times Ext Roman" w:hAnsi="Times Ext Roman" w:cs="Times Ext Roman" w:hint="eastAsia"/>
          <w:sz w:val="22"/>
          <w:szCs w:val="22"/>
        </w:rPr>
        <w:t>也</w:t>
      </w:r>
      <w:proofErr w:type="gramEnd"/>
      <w:r w:rsidRPr="0025270E">
        <w:rPr>
          <w:rFonts w:ascii="Times Ext Roman" w:hAnsi="Times Ext Roman" w:cs="Times Ext Roman" w:hint="eastAsia"/>
          <w:sz w:val="22"/>
          <w:szCs w:val="22"/>
        </w:rPr>
        <w:t>有，如《長部》的《大念處經》，又編入《中部》。</w:t>
      </w:r>
    </w:p>
  </w:footnote>
  <w:footnote w:id="71">
    <w:p w:rsidR="00806790" w:rsidRPr="0025270E" w:rsidRDefault="00806790">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 xml:space="preserve">p.726,n.4] </w:t>
      </w:r>
      <w:r w:rsidRPr="0025270E">
        <w:rPr>
          <w:rFonts w:ascii="Times New Roman" w:hAnsi="Times New Roman" w:cs="Times New Roman"/>
          <w:sz w:val="22"/>
          <w:szCs w:val="22"/>
        </w:rPr>
        <w:t>如本書第八章第四節第三項說。</w:t>
      </w:r>
    </w:p>
  </w:footnote>
  <w:footnote w:id="72">
    <w:p w:rsidR="00806790" w:rsidRPr="0025270E" w:rsidRDefault="00806790">
      <w:pPr>
        <w:pStyle w:val="a7"/>
        <w:rPr>
          <w:rFonts w:ascii="新細明體" w:eastAsia="新細明體" w:hAnsi="新細明體" w:cs="新細明體"/>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p.726,n.5]</w:t>
      </w:r>
      <w:r w:rsidRPr="0025270E">
        <w:rPr>
          <w:rFonts w:ascii="Times New Roman" w:hAnsi="Times New Roman" w:cs="Times New Roman"/>
          <w:sz w:val="22"/>
          <w:szCs w:val="22"/>
        </w:rPr>
        <w:t>《根本說一切有部毘奈耶藥事》卷</w:t>
      </w:r>
      <w:r w:rsidRPr="0025270E">
        <w:rPr>
          <w:rFonts w:ascii="Times New Roman" w:hAnsi="Times New Roman" w:cs="Times New Roman"/>
          <w:sz w:val="22"/>
          <w:szCs w:val="22"/>
        </w:rPr>
        <w:t>7</w:t>
      </w:r>
      <w:r w:rsidRPr="0025270E">
        <w:rPr>
          <w:rFonts w:ascii="Times New Roman" w:hAnsi="Times New Roman" w:cs="Times New Roman"/>
          <w:sz w:val="22"/>
          <w:szCs w:val="22"/>
        </w:rPr>
        <w:t>（大正</w:t>
      </w:r>
      <w:r w:rsidRPr="0025270E">
        <w:rPr>
          <w:rFonts w:ascii="Times New Roman" w:hAnsi="Times New Roman" w:cs="Times New Roman"/>
          <w:sz w:val="22"/>
          <w:szCs w:val="22"/>
        </w:rPr>
        <w:t>24</w:t>
      </w:r>
      <w:r w:rsidRPr="0025270E">
        <w:rPr>
          <w:rFonts w:ascii="新細明體" w:eastAsia="新細明體" w:hAnsi="新細明體" w:cs="新細明體" w:hint="eastAsia"/>
          <w:sz w:val="22"/>
          <w:szCs w:val="22"/>
        </w:rPr>
        <w:t>，</w:t>
      </w:r>
      <w:r w:rsidRPr="0025270E">
        <w:rPr>
          <w:rFonts w:ascii="Times New Roman" w:hAnsi="Times New Roman" w:cs="Times New Roman"/>
          <w:sz w:val="22"/>
          <w:szCs w:val="22"/>
        </w:rPr>
        <w:t>29a</w:t>
      </w:r>
      <w:r w:rsidRPr="0025270E">
        <w:rPr>
          <w:rFonts w:ascii="Times New Roman" w:hAnsi="Times New Roman" w:cs="Times New Roman"/>
          <w:sz w:val="22"/>
          <w:szCs w:val="22"/>
        </w:rPr>
        <w:t>）。</w:t>
      </w:r>
    </w:p>
  </w:footnote>
  <w:footnote w:id="73">
    <w:p w:rsidR="00806790" w:rsidRPr="0025270E" w:rsidRDefault="00806790">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p.726,n.6]</w:t>
      </w:r>
      <w:r w:rsidRPr="0025270E">
        <w:rPr>
          <w:rFonts w:ascii="Times New Roman" w:hAnsi="Times New Roman" w:cs="Times New Roman"/>
          <w:sz w:val="22"/>
          <w:szCs w:val="22"/>
        </w:rPr>
        <w:t>《根本說一切有部毘奈耶破僧事》卷</w:t>
      </w:r>
      <w:r w:rsidRPr="0025270E">
        <w:rPr>
          <w:rFonts w:ascii="Times New Roman" w:hAnsi="Times New Roman" w:cs="Times New Roman"/>
          <w:sz w:val="22"/>
          <w:szCs w:val="22"/>
        </w:rPr>
        <w:t>20</w:t>
      </w:r>
      <w:r w:rsidRPr="0025270E">
        <w:rPr>
          <w:rFonts w:ascii="Times New Roman" w:hAnsi="Times New Roman" w:cs="Times New Roman"/>
          <w:sz w:val="22"/>
          <w:szCs w:val="22"/>
        </w:rPr>
        <w:t>（大正</w:t>
      </w:r>
      <w:r w:rsidRPr="0025270E">
        <w:rPr>
          <w:rFonts w:ascii="Times New Roman" w:hAnsi="Times New Roman" w:cs="Times New Roman"/>
          <w:sz w:val="22"/>
          <w:szCs w:val="22"/>
        </w:rPr>
        <w:t>24</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205b</w:t>
      </w:r>
      <w:r w:rsidRPr="0025270E">
        <w:rPr>
          <w:rFonts w:ascii="Times New Roman" w:hAnsi="Times New Roman" w:cs="Times New Roman"/>
          <w:sz w:val="22"/>
          <w:szCs w:val="22"/>
        </w:rPr>
        <w:t>以下）。</w:t>
      </w:r>
    </w:p>
  </w:footnote>
  <w:footnote w:id="74">
    <w:p w:rsidR="00806790" w:rsidRPr="0025270E" w:rsidRDefault="00806790">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 xml:space="preserve">p.726,n.7] </w:t>
      </w:r>
      <w:r w:rsidRPr="0025270E">
        <w:rPr>
          <w:rFonts w:ascii="Times New Roman" w:hAnsi="Times New Roman" w:cs="Times New Roman"/>
          <w:sz w:val="22"/>
          <w:szCs w:val="22"/>
        </w:rPr>
        <w:t>前田惠學《原始佛教聖典之成立史研究》（</w:t>
      </w:r>
      <w:r w:rsidRPr="0025270E">
        <w:rPr>
          <w:rFonts w:ascii="Times New Roman" w:hAnsi="Times New Roman" w:cs="Times New Roman"/>
          <w:sz w:val="22"/>
          <w:szCs w:val="22"/>
        </w:rPr>
        <w:t>626</w:t>
      </w:r>
      <w:r w:rsidRPr="0025270E">
        <w:rPr>
          <w:rFonts w:ascii="Times New Roman" w:hAnsi="Times New Roman" w:cs="Times New Roman"/>
          <w:sz w:val="22"/>
          <w:szCs w:val="22"/>
        </w:rPr>
        <w:t>）。</w:t>
      </w:r>
    </w:p>
  </w:footnote>
  <w:footnote w:id="75">
    <w:p w:rsidR="00806790" w:rsidRPr="0025270E" w:rsidRDefault="00806790" w:rsidP="000F4064">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007C58D7">
        <w:rPr>
          <w:rFonts w:ascii="Times New Roman" w:hAnsi="Times New Roman" w:cs="Times New Roman" w:hint="eastAsia"/>
          <w:sz w:val="22"/>
          <w:szCs w:val="22"/>
        </w:rPr>
        <w:t xml:space="preserve"> </w:t>
      </w:r>
      <w:r w:rsidR="007C58D7">
        <w:rPr>
          <w:rFonts w:ascii="Times New Roman" w:hAnsi="Times New Roman" w:cs="Times New Roman" w:hint="eastAsia"/>
          <w:sz w:val="22"/>
          <w:szCs w:val="22"/>
        </w:rPr>
        <w:t>印順</w:t>
      </w:r>
      <w:proofErr w:type="gramStart"/>
      <w:r w:rsidR="007C58D7">
        <w:rPr>
          <w:rFonts w:ascii="Times New Roman" w:hAnsi="Times New Roman" w:cs="Times New Roman" w:hint="eastAsia"/>
          <w:sz w:val="22"/>
          <w:szCs w:val="22"/>
        </w:rPr>
        <w:t>導師著</w:t>
      </w:r>
      <w:proofErr w:type="gramEnd"/>
      <w:r w:rsidR="007C58D7">
        <w:rPr>
          <w:rFonts w:ascii="Times New Roman" w:hAnsi="Times New Roman" w:cs="Times New Roman" w:hint="eastAsia"/>
          <w:sz w:val="22"/>
          <w:szCs w:val="22"/>
        </w:rPr>
        <w:t>，</w:t>
      </w:r>
      <w:r w:rsidRPr="0025270E">
        <w:rPr>
          <w:rFonts w:ascii="Times New Roman" w:hAnsi="Times New Roman" w:cs="Times New Roman"/>
          <w:sz w:val="22"/>
          <w:szCs w:val="22"/>
        </w:rPr>
        <w:t>《原始佛教聖典之集成》</w:t>
      </w:r>
      <w:r w:rsidRPr="0025270E">
        <w:rPr>
          <w:rFonts w:ascii="Times New Roman" w:hAnsi="Times New Roman" w:cs="Times New Roman" w:hint="eastAsia"/>
          <w:sz w:val="22"/>
          <w:szCs w:val="22"/>
        </w:rPr>
        <w:t>第</w:t>
      </w:r>
      <w:r w:rsidRPr="0025270E">
        <w:rPr>
          <w:rFonts w:ascii="Times New Roman" w:hAnsi="Times New Roman" w:cs="Times New Roman" w:hint="eastAsia"/>
          <w:sz w:val="22"/>
          <w:szCs w:val="22"/>
        </w:rPr>
        <w:t>8</w:t>
      </w:r>
      <w:r w:rsidRPr="0025270E">
        <w:rPr>
          <w:rFonts w:ascii="Times New Roman" w:hAnsi="Times New Roman" w:cs="Times New Roman" w:hint="eastAsia"/>
          <w:sz w:val="22"/>
          <w:szCs w:val="22"/>
        </w:rPr>
        <w:t>章，第</w:t>
      </w:r>
      <w:r w:rsidRPr="0025270E">
        <w:rPr>
          <w:rFonts w:ascii="Times New Roman" w:hAnsi="Times New Roman" w:cs="Times New Roman" w:hint="eastAsia"/>
          <w:sz w:val="22"/>
          <w:szCs w:val="22"/>
        </w:rPr>
        <w:t>4</w:t>
      </w:r>
      <w:r w:rsidRPr="0025270E">
        <w:rPr>
          <w:rFonts w:ascii="Times New Roman" w:hAnsi="Times New Roman" w:cs="Times New Roman" w:hint="eastAsia"/>
          <w:sz w:val="22"/>
          <w:szCs w:val="22"/>
        </w:rPr>
        <w:t>節，</w:t>
      </w:r>
      <w:r w:rsidRPr="0025270E">
        <w:rPr>
          <w:rFonts w:ascii="Times New Roman" w:hAnsi="Times New Roman" w:cs="Times New Roman"/>
          <w:sz w:val="22"/>
          <w:szCs w:val="22"/>
        </w:rPr>
        <w:t>p.580</w:t>
      </w:r>
      <w:r w:rsidRPr="0025270E">
        <w:rPr>
          <w:rFonts w:ascii="Times New Roman" w:hAnsi="Times New Roman" w:cs="Times New Roman"/>
          <w:sz w:val="22"/>
          <w:szCs w:val="22"/>
        </w:rPr>
        <w:t>：</w:t>
      </w:r>
    </w:p>
    <w:p w:rsidR="00806790" w:rsidRPr="0025270E" w:rsidRDefault="00806790" w:rsidP="000F4064">
      <w:pPr>
        <w:pStyle w:val="a7"/>
        <w:ind w:leftChars="100" w:left="240"/>
        <w:rPr>
          <w:rFonts w:ascii="Times New Roman" w:hAnsi="Times New Roman" w:cs="Times New Roman"/>
          <w:sz w:val="22"/>
          <w:szCs w:val="22"/>
        </w:rPr>
      </w:pPr>
      <w:r w:rsidRPr="0025270E">
        <w:rPr>
          <w:rFonts w:ascii="Times New Roman" w:eastAsia="標楷體" w:hAnsi="Times New Roman" w:cs="Times New Roman"/>
          <w:sz w:val="22"/>
          <w:szCs w:val="22"/>
        </w:rPr>
        <w:t>就僅有</w:t>
      </w:r>
      <w:proofErr w:type="gramStart"/>
      <w:r w:rsidRPr="0025270E">
        <w:rPr>
          <w:rFonts w:ascii="Times New Roman" w:eastAsia="標楷體" w:hAnsi="Times New Roman" w:cs="Times New Roman"/>
          <w:sz w:val="22"/>
          <w:szCs w:val="22"/>
        </w:rPr>
        <w:t>的文證而</w:t>
      </w:r>
      <w:proofErr w:type="gramEnd"/>
      <w:r w:rsidRPr="0025270E">
        <w:rPr>
          <w:rFonts w:ascii="Times New Roman" w:eastAsia="標楷體" w:hAnsi="Times New Roman" w:cs="Times New Roman"/>
          <w:sz w:val="22"/>
          <w:szCs w:val="22"/>
        </w:rPr>
        <w:t>論，《幻網經》的意趣，與《五三》、《梵網》一樣，而說理更為明確！《五三經》與《梵網經》，都</w:t>
      </w:r>
      <w:proofErr w:type="gramStart"/>
      <w:r w:rsidRPr="0025270E">
        <w:rPr>
          <w:rFonts w:ascii="Times New Roman" w:eastAsia="標楷體" w:hAnsi="Times New Roman" w:cs="Times New Roman"/>
          <w:sz w:val="22"/>
          <w:szCs w:val="22"/>
        </w:rPr>
        <w:t>是略舉論題</w:t>
      </w:r>
      <w:proofErr w:type="gramEnd"/>
      <w:r w:rsidRPr="0025270E">
        <w:rPr>
          <w:rFonts w:ascii="Times New Roman" w:eastAsia="標楷體" w:hAnsi="Times New Roman" w:cs="Times New Roman"/>
          <w:sz w:val="22"/>
          <w:szCs w:val="22"/>
        </w:rPr>
        <w:t>，而後廣（分別）</w:t>
      </w:r>
      <w:proofErr w:type="gramStart"/>
      <w:r w:rsidRPr="0025270E">
        <w:rPr>
          <w:rFonts w:ascii="Times New Roman" w:eastAsia="標楷體" w:hAnsi="Times New Roman" w:cs="Times New Roman"/>
          <w:sz w:val="22"/>
          <w:szCs w:val="22"/>
        </w:rPr>
        <w:t>說的</w:t>
      </w:r>
      <w:proofErr w:type="gramEnd"/>
      <w:r w:rsidRPr="0025270E">
        <w:rPr>
          <w:rFonts w:ascii="Times New Roman" w:eastAsia="標楷體" w:hAnsi="Times New Roman" w:cs="Times New Roman"/>
          <w:sz w:val="22"/>
          <w:szCs w:val="22"/>
        </w:rPr>
        <w:t>。</w:t>
      </w:r>
    </w:p>
  </w:footnote>
  <w:footnote w:id="76">
    <w:p w:rsidR="00806790" w:rsidRPr="0025270E" w:rsidRDefault="00806790" w:rsidP="00215411">
      <w:pPr>
        <w:pStyle w:val="a7"/>
        <w:ind w:left="330" w:hangingChars="150" w:hanging="330"/>
        <w:rPr>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 xml:space="preserve">p.726,n.8] </w:t>
      </w:r>
      <w:r w:rsidRPr="0025270E">
        <w:rPr>
          <w:rFonts w:ascii="Times New Roman" w:hAnsi="Times New Roman" w:cs="Times New Roman"/>
          <w:sz w:val="22"/>
          <w:szCs w:val="22"/>
        </w:rPr>
        <w:t>說一切有部，有《阿毘達磨集異門足論》，就是分別</w:t>
      </w:r>
      <w:proofErr w:type="gramStart"/>
      <w:r w:rsidRPr="0025270E">
        <w:rPr>
          <w:rFonts w:ascii="Times New Roman" w:hAnsi="Times New Roman" w:cs="Times New Roman"/>
          <w:sz w:val="22"/>
          <w:szCs w:val="22"/>
        </w:rPr>
        <w:t>這部經的</w:t>
      </w:r>
      <w:proofErr w:type="gramEnd"/>
      <w:r w:rsidRPr="0025270E">
        <w:rPr>
          <w:rFonts w:ascii="Times New Roman" w:hAnsi="Times New Roman" w:cs="Times New Roman"/>
          <w:sz w:val="22"/>
          <w:szCs w:val="22"/>
        </w:rPr>
        <w:t>。「增十經」，也是《顯揚</w:t>
      </w:r>
      <w:r w:rsidRPr="0025270E">
        <w:rPr>
          <w:rFonts w:ascii="Times Ext Roman" w:hAnsi="Times Ext Roman" w:cs="Times Ext Roman" w:hint="eastAsia"/>
          <w:sz w:val="22"/>
          <w:szCs w:val="22"/>
        </w:rPr>
        <w:t>聖教論》（大正</w:t>
      </w:r>
      <w:r w:rsidRPr="0025270E">
        <w:rPr>
          <w:rFonts w:ascii="Times Ext Roman" w:hAnsi="Times Ext Roman" w:cs="Times Ext Roman" w:hint="eastAsia"/>
          <w:sz w:val="22"/>
          <w:szCs w:val="22"/>
        </w:rPr>
        <w:t>31</w:t>
      </w:r>
      <w:r w:rsidRPr="0025270E">
        <w:rPr>
          <w:rFonts w:ascii="Times Ext Roman" w:hAnsi="Times Ext Roman" w:cs="Times Ext Roman" w:hint="eastAsia"/>
          <w:sz w:val="22"/>
          <w:szCs w:val="22"/>
        </w:rPr>
        <w:t>，</w:t>
      </w:r>
      <w:r w:rsidRPr="0025270E">
        <w:rPr>
          <w:rFonts w:ascii="Times Ext Roman" w:hAnsi="Times Ext Roman" w:cs="Times Ext Roman" w:hint="eastAsia"/>
          <w:sz w:val="22"/>
          <w:szCs w:val="22"/>
        </w:rPr>
        <w:t>500a</w:t>
      </w:r>
      <w:r w:rsidRPr="0025270E">
        <w:rPr>
          <w:rFonts w:ascii="Times Ext Roman" w:hAnsi="Times Ext Roman" w:cs="Times Ext Roman" w:hint="eastAsia"/>
          <w:sz w:val="22"/>
          <w:szCs w:val="22"/>
        </w:rPr>
        <w:t>）等所說。</w:t>
      </w:r>
    </w:p>
  </w:footnote>
  <w:footnote w:id="77">
    <w:p w:rsidR="00806790" w:rsidRPr="0025270E" w:rsidRDefault="00806790">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案：</w:t>
      </w:r>
      <w:r w:rsidRPr="0025270E">
        <w:rPr>
          <w:rFonts w:ascii="Times New Roman" w:hAnsi="Times New Roman" w:cs="Times New Roman"/>
          <w:sz w:val="22"/>
          <w:szCs w:val="22"/>
        </w:rPr>
        <w:t>17</w:t>
      </w:r>
      <w:r w:rsidRPr="0025270E">
        <w:rPr>
          <w:rFonts w:ascii="Times New Roman" w:hAnsi="Times New Roman" w:cs="Times New Roman"/>
          <w:sz w:val="22"/>
          <w:szCs w:val="22"/>
        </w:rPr>
        <w:t>經為（以《長部》經名排列）：</w:t>
      </w:r>
    </w:p>
    <w:p w:rsidR="00806790" w:rsidRPr="0025270E" w:rsidRDefault="00806790" w:rsidP="0078758C">
      <w:pPr>
        <w:pStyle w:val="a7"/>
        <w:ind w:leftChars="300" w:left="720"/>
        <w:rPr>
          <w:rFonts w:ascii="Times New Roman" w:hAnsi="Times New Roman" w:cs="Times New Roman"/>
          <w:sz w:val="22"/>
          <w:szCs w:val="22"/>
        </w:rPr>
      </w:pPr>
      <w:r w:rsidRPr="0025270E">
        <w:rPr>
          <w:rFonts w:ascii="Times New Roman" w:hAnsi="Times New Roman" w:cs="Times New Roman"/>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14</w:t>
      </w:r>
      <w:r w:rsidRPr="0025270E">
        <w:rPr>
          <w:rFonts w:ascii="Times New Roman" w:hAnsi="Times New Roman" w:cs="Times New Roman" w:hint="eastAsia"/>
          <w:sz w:val="22"/>
          <w:szCs w:val="22"/>
        </w:rPr>
        <w:t>）大本經、</w:t>
      </w:r>
      <w:r w:rsidRPr="0025270E">
        <w:rPr>
          <w:rFonts w:ascii="Times New Roman" w:hAnsi="Times New Roman" w:cs="Times New Roman" w:hint="eastAsia"/>
          <w:sz w:val="22"/>
          <w:szCs w:val="22"/>
        </w:rPr>
        <w:t>2.</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15</w:t>
      </w:r>
      <w:r w:rsidRPr="0025270E">
        <w:rPr>
          <w:rFonts w:ascii="Times New Roman" w:hAnsi="Times New Roman" w:cs="Times New Roman" w:hint="eastAsia"/>
          <w:sz w:val="22"/>
          <w:szCs w:val="22"/>
        </w:rPr>
        <w:t>）</w:t>
      </w:r>
      <w:proofErr w:type="gramStart"/>
      <w:r w:rsidRPr="0025270E">
        <w:rPr>
          <w:rFonts w:ascii="Times New Roman" w:hAnsi="Times New Roman" w:cs="Times New Roman" w:hint="eastAsia"/>
          <w:sz w:val="22"/>
          <w:szCs w:val="22"/>
        </w:rPr>
        <w:t>大緣經</w:t>
      </w:r>
      <w:proofErr w:type="gramEnd"/>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3.</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16</w:t>
      </w:r>
      <w:r w:rsidRPr="0025270E">
        <w:rPr>
          <w:rFonts w:ascii="Times New Roman" w:hAnsi="Times New Roman" w:cs="Times New Roman" w:hint="eastAsia"/>
          <w:sz w:val="22"/>
          <w:szCs w:val="22"/>
        </w:rPr>
        <w:t>）大般</w:t>
      </w:r>
      <w:proofErr w:type="gramStart"/>
      <w:r w:rsidRPr="0025270E">
        <w:rPr>
          <w:rFonts w:ascii="Times New Roman" w:hAnsi="Times New Roman" w:cs="Times New Roman" w:hint="eastAsia"/>
          <w:sz w:val="22"/>
          <w:szCs w:val="22"/>
        </w:rPr>
        <w:t>涅槃</w:t>
      </w:r>
      <w:proofErr w:type="gramEnd"/>
      <w:r w:rsidRPr="0025270E">
        <w:rPr>
          <w:rFonts w:ascii="Times New Roman" w:hAnsi="Times New Roman" w:cs="Times New Roman" w:hint="eastAsia"/>
          <w:sz w:val="22"/>
          <w:szCs w:val="22"/>
        </w:rPr>
        <w:t>經（</w:t>
      </w:r>
      <w:r w:rsidRPr="0025270E">
        <w:rPr>
          <w:rFonts w:ascii="Times New Roman" w:hAnsi="Times New Roman" w:cs="Times New Roman" w:hint="eastAsia"/>
          <w:sz w:val="22"/>
          <w:szCs w:val="22"/>
        </w:rPr>
        <w:t>17</w:t>
      </w:r>
      <w:r w:rsidRPr="0025270E">
        <w:rPr>
          <w:rFonts w:ascii="Times New Roman" w:hAnsi="Times New Roman" w:cs="Times New Roman" w:hint="eastAsia"/>
          <w:sz w:val="22"/>
          <w:szCs w:val="22"/>
        </w:rPr>
        <w:t>）大</w:t>
      </w:r>
      <w:proofErr w:type="gramStart"/>
      <w:r w:rsidRPr="0025270E">
        <w:rPr>
          <w:rFonts w:ascii="Times New Roman" w:hAnsi="Times New Roman" w:cs="Times New Roman" w:hint="eastAsia"/>
          <w:sz w:val="22"/>
          <w:szCs w:val="22"/>
        </w:rPr>
        <w:t>善見王經</w:t>
      </w:r>
      <w:proofErr w:type="gramEnd"/>
      <w:r w:rsidRPr="0025270E">
        <w:rPr>
          <w:rFonts w:ascii="Times New Roman" w:hAnsi="Times New Roman" w:cs="Times New Roman" w:hint="eastAsia"/>
          <w:sz w:val="22"/>
          <w:szCs w:val="22"/>
        </w:rPr>
        <w:t>、</w:t>
      </w:r>
    </w:p>
    <w:p w:rsidR="00806790" w:rsidRPr="0025270E" w:rsidRDefault="00806790" w:rsidP="0078758C">
      <w:pPr>
        <w:pStyle w:val="a7"/>
        <w:ind w:leftChars="300" w:left="720"/>
        <w:rPr>
          <w:rFonts w:ascii="Times New Roman" w:hAnsi="Times New Roman" w:cs="Times New Roman"/>
          <w:sz w:val="22"/>
          <w:szCs w:val="22"/>
        </w:rPr>
      </w:pPr>
      <w:r w:rsidRPr="0025270E">
        <w:rPr>
          <w:rFonts w:ascii="Times New Roman" w:hAnsi="Times New Roman" w:cs="Times New Roman" w:hint="eastAsia"/>
          <w:sz w:val="22"/>
          <w:szCs w:val="22"/>
        </w:rPr>
        <w:t>4.</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18</w:t>
      </w:r>
      <w:r w:rsidRPr="0025270E">
        <w:rPr>
          <w:rFonts w:ascii="Times New Roman" w:hAnsi="Times New Roman" w:cs="Times New Roman" w:hint="eastAsia"/>
          <w:sz w:val="22"/>
          <w:szCs w:val="22"/>
        </w:rPr>
        <w:t>）</w:t>
      </w:r>
      <w:proofErr w:type="gramStart"/>
      <w:r w:rsidRPr="0025270E">
        <w:rPr>
          <w:rFonts w:ascii="Times New Roman" w:hAnsi="Times New Roman" w:cs="Times New Roman" w:hint="eastAsia"/>
          <w:sz w:val="22"/>
          <w:szCs w:val="22"/>
        </w:rPr>
        <w:t>闍尼沙經</w:t>
      </w:r>
      <w:proofErr w:type="gramEnd"/>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5.</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19</w:t>
      </w:r>
      <w:r w:rsidRPr="0025270E">
        <w:rPr>
          <w:rFonts w:ascii="Times New Roman" w:hAnsi="Times New Roman" w:cs="Times New Roman" w:hint="eastAsia"/>
          <w:sz w:val="22"/>
          <w:szCs w:val="22"/>
        </w:rPr>
        <w:t>）</w:t>
      </w:r>
      <w:proofErr w:type="gramStart"/>
      <w:r w:rsidRPr="0025270E">
        <w:rPr>
          <w:rFonts w:ascii="Times New Roman" w:hAnsi="Times New Roman" w:cs="Times New Roman" w:hint="eastAsia"/>
          <w:sz w:val="22"/>
          <w:szCs w:val="22"/>
        </w:rPr>
        <w:t>大典尊經</w:t>
      </w:r>
      <w:proofErr w:type="gramEnd"/>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6.</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20</w:t>
      </w:r>
      <w:r w:rsidRPr="0025270E">
        <w:rPr>
          <w:rFonts w:ascii="Times New Roman" w:hAnsi="Times New Roman" w:cs="Times New Roman" w:hint="eastAsia"/>
          <w:sz w:val="22"/>
          <w:szCs w:val="22"/>
        </w:rPr>
        <w:t>）大會經、</w:t>
      </w:r>
      <w:r w:rsidRPr="0025270E">
        <w:rPr>
          <w:rFonts w:ascii="Times New Roman" w:hAnsi="Times New Roman" w:cs="Times New Roman" w:hint="eastAsia"/>
          <w:sz w:val="22"/>
          <w:szCs w:val="22"/>
        </w:rPr>
        <w:t>7.</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21</w:t>
      </w:r>
      <w:r w:rsidRPr="0025270E">
        <w:rPr>
          <w:rFonts w:ascii="Times New Roman" w:hAnsi="Times New Roman" w:cs="Times New Roman" w:hint="eastAsia"/>
          <w:sz w:val="22"/>
          <w:szCs w:val="22"/>
        </w:rPr>
        <w:t>）</w:t>
      </w:r>
      <w:proofErr w:type="gramStart"/>
      <w:r w:rsidRPr="0025270E">
        <w:rPr>
          <w:rFonts w:ascii="Times New Roman" w:hAnsi="Times New Roman" w:cs="Times New Roman" w:hint="eastAsia"/>
          <w:sz w:val="22"/>
          <w:szCs w:val="22"/>
        </w:rPr>
        <w:t>帝釋所</w:t>
      </w:r>
      <w:proofErr w:type="gramEnd"/>
      <w:r w:rsidRPr="0025270E">
        <w:rPr>
          <w:rFonts w:ascii="Times New Roman" w:hAnsi="Times New Roman" w:cs="Times New Roman" w:hint="eastAsia"/>
          <w:sz w:val="22"/>
          <w:szCs w:val="22"/>
        </w:rPr>
        <w:t>問經、</w:t>
      </w:r>
    </w:p>
    <w:p w:rsidR="00806790" w:rsidRPr="0025270E" w:rsidRDefault="00806790" w:rsidP="0078758C">
      <w:pPr>
        <w:pStyle w:val="a7"/>
        <w:ind w:leftChars="300" w:left="720"/>
        <w:rPr>
          <w:rFonts w:ascii="Times New Roman" w:hAnsi="Times New Roman" w:cs="Times New Roman"/>
          <w:sz w:val="22"/>
          <w:szCs w:val="22"/>
        </w:rPr>
      </w:pPr>
      <w:r w:rsidRPr="0025270E">
        <w:rPr>
          <w:rFonts w:ascii="Times New Roman" w:hAnsi="Times New Roman" w:cs="Times New Roman" w:hint="eastAsia"/>
          <w:sz w:val="22"/>
          <w:szCs w:val="22"/>
        </w:rPr>
        <w:t>8.</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23</w:t>
      </w:r>
      <w:r w:rsidRPr="0025270E">
        <w:rPr>
          <w:rFonts w:ascii="Times New Roman" w:hAnsi="Times New Roman" w:cs="Times New Roman" w:hint="eastAsia"/>
          <w:sz w:val="22"/>
          <w:szCs w:val="22"/>
        </w:rPr>
        <w:t>）</w:t>
      </w:r>
      <w:proofErr w:type="gramStart"/>
      <w:r w:rsidRPr="0025270E">
        <w:rPr>
          <w:rFonts w:ascii="Times New Roman" w:hAnsi="Times New Roman" w:cs="Times New Roman" w:hint="eastAsia"/>
          <w:sz w:val="22"/>
          <w:szCs w:val="22"/>
        </w:rPr>
        <w:t>弊宿經</w:t>
      </w:r>
      <w:proofErr w:type="gramEnd"/>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9.</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24</w:t>
      </w:r>
      <w:r w:rsidRPr="0025270E">
        <w:rPr>
          <w:rFonts w:ascii="Times New Roman" w:hAnsi="Times New Roman" w:cs="Times New Roman" w:hint="eastAsia"/>
          <w:sz w:val="22"/>
          <w:szCs w:val="22"/>
        </w:rPr>
        <w:t>）</w:t>
      </w:r>
      <w:proofErr w:type="gramStart"/>
      <w:r w:rsidRPr="0025270E">
        <w:rPr>
          <w:rFonts w:ascii="Times New Roman" w:hAnsi="Times New Roman" w:cs="Times New Roman" w:hint="eastAsia"/>
          <w:sz w:val="22"/>
          <w:szCs w:val="22"/>
        </w:rPr>
        <w:t>波梨經</w:t>
      </w:r>
      <w:proofErr w:type="gramEnd"/>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10.</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25</w:t>
      </w:r>
      <w:r w:rsidRPr="0025270E">
        <w:rPr>
          <w:rFonts w:ascii="Times New Roman" w:hAnsi="Times New Roman" w:cs="Times New Roman" w:hint="eastAsia"/>
          <w:sz w:val="22"/>
          <w:szCs w:val="22"/>
        </w:rPr>
        <w:t>）</w:t>
      </w:r>
      <w:proofErr w:type="gramStart"/>
      <w:r w:rsidRPr="0025270E">
        <w:rPr>
          <w:rFonts w:ascii="Times New Roman" w:hAnsi="Times New Roman" w:cs="Times New Roman" w:hint="eastAsia"/>
          <w:sz w:val="22"/>
          <w:szCs w:val="22"/>
        </w:rPr>
        <w:t>優波婆邏師子吼經</w:t>
      </w:r>
      <w:proofErr w:type="gramEnd"/>
      <w:r w:rsidRPr="0025270E">
        <w:rPr>
          <w:rFonts w:ascii="Times New Roman" w:hAnsi="Times New Roman" w:cs="Times New Roman" w:hint="eastAsia"/>
          <w:sz w:val="22"/>
          <w:szCs w:val="22"/>
        </w:rPr>
        <w:t>、</w:t>
      </w:r>
    </w:p>
    <w:p w:rsidR="00806790" w:rsidRPr="0025270E" w:rsidRDefault="00806790" w:rsidP="0078758C">
      <w:pPr>
        <w:pStyle w:val="a7"/>
        <w:ind w:leftChars="300" w:left="720"/>
        <w:rPr>
          <w:rFonts w:ascii="Times New Roman" w:hAnsi="Times New Roman" w:cs="Times New Roman"/>
          <w:sz w:val="22"/>
          <w:szCs w:val="22"/>
        </w:rPr>
      </w:pPr>
      <w:r w:rsidRPr="0025270E">
        <w:rPr>
          <w:rFonts w:ascii="Times New Roman" w:hAnsi="Times New Roman" w:cs="Times New Roman" w:hint="eastAsia"/>
          <w:sz w:val="22"/>
          <w:szCs w:val="22"/>
        </w:rPr>
        <w:t>11.</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26</w:t>
      </w:r>
      <w:r w:rsidRPr="0025270E">
        <w:rPr>
          <w:rFonts w:ascii="Times New Roman" w:hAnsi="Times New Roman" w:cs="Times New Roman" w:hint="eastAsia"/>
          <w:sz w:val="22"/>
          <w:szCs w:val="22"/>
        </w:rPr>
        <w:t>）轉輪聖</w:t>
      </w:r>
      <w:proofErr w:type="gramStart"/>
      <w:r w:rsidRPr="0025270E">
        <w:rPr>
          <w:rFonts w:ascii="Times New Roman" w:hAnsi="Times New Roman" w:cs="Times New Roman" w:hint="eastAsia"/>
          <w:sz w:val="22"/>
          <w:szCs w:val="22"/>
        </w:rPr>
        <w:t>王師子吼經</w:t>
      </w:r>
      <w:proofErr w:type="gramEnd"/>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12.</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27</w:t>
      </w:r>
      <w:r w:rsidRPr="0025270E">
        <w:rPr>
          <w:rFonts w:ascii="Times New Roman" w:hAnsi="Times New Roman" w:cs="Times New Roman" w:hint="eastAsia"/>
          <w:sz w:val="22"/>
          <w:szCs w:val="22"/>
        </w:rPr>
        <w:t>）起</w:t>
      </w:r>
      <w:proofErr w:type="gramStart"/>
      <w:r w:rsidRPr="0025270E">
        <w:rPr>
          <w:rFonts w:ascii="Times New Roman" w:hAnsi="Times New Roman" w:cs="Times New Roman" w:hint="eastAsia"/>
          <w:sz w:val="22"/>
          <w:szCs w:val="22"/>
        </w:rPr>
        <w:t>世</w:t>
      </w:r>
      <w:proofErr w:type="gramEnd"/>
      <w:r w:rsidRPr="0025270E">
        <w:rPr>
          <w:rFonts w:ascii="Times New Roman" w:hAnsi="Times New Roman" w:cs="Times New Roman" w:hint="eastAsia"/>
          <w:sz w:val="22"/>
          <w:szCs w:val="22"/>
        </w:rPr>
        <w:t>因本經、</w:t>
      </w:r>
      <w:r w:rsidRPr="0025270E">
        <w:rPr>
          <w:rFonts w:ascii="Times New Roman" w:hAnsi="Times New Roman" w:cs="Times New Roman" w:hint="eastAsia"/>
          <w:sz w:val="22"/>
          <w:szCs w:val="22"/>
        </w:rPr>
        <w:t>13.</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28</w:t>
      </w:r>
      <w:r w:rsidRPr="0025270E">
        <w:rPr>
          <w:rFonts w:ascii="Times New Roman" w:hAnsi="Times New Roman" w:cs="Times New Roman" w:hint="eastAsia"/>
          <w:sz w:val="22"/>
          <w:szCs w:val="22"/>
        </w:rPr>
        <w:t>）自歡喜經、</w:t>
      </w:r>
    </w:p>
    <w:p w:rsidR="00806790" w:rsidRPr="0025270E" w:rsidRDefault="00806790" w:rsidP="0078758C">
      <w:pPr>
        <w:pStyle w:val="a7"/>
        <w:ind w:leftChars="300" w:left="720"/>
        <w:rPr>
          <w:rFonts w:ascii="Times New Roman" w:hAnsi="Times New Roman" w:cs="Times New Roman"/>
          <w:sz w:val="22"/>
          <w:szCs w:val="22"/>
        </w:rPr>
      </w:pPr>
      <w:r w:rsidRPr="0025270E">
        <w:rPr>
          <w:rFonts w:ascii="Times New Roman" w:hAnsi="Times New Roman" w:cs="Times New Roman" w:hint="eastAsia"/>
          <w:sz w:val="22"/>
          <w:szCs w:val="22"/>
        </w:rPr>
        <w:t>14.</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29</w:t>
      </w:r>
      <w:r w:rsidRPr="0025270E">
        <w:rPr>
          <w:rFonts w:ascii="Times New Roman" w:hAnsi="Times New Roman" w:cs="Times New Roman" w:hint="eastAsia"/>
          <w:sz w:val="22"/>
          <w:szCs w:val="22"/>
        </w:rPr>
        <w:t>）清淨經、</w:t>
      </w:r>
      <w:r w:rsidRPr="0025270E">
        <w:rPr>
          <w:rFonts w:ascii="Times New Roman" w:hAnsi="Times New Roman" w:cs="Times New Roman" w:hint="eastAsia"/>
          <w:sz w:val="22"/>
          <w:szCs w:val="22"/>
        </w:rPr>
        <w:t>15.</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31</w:t>
      </w:r>
      <w:r w:rsidRPr="0025270E">
        <w:rPr>
          <w:rFonts w:ascii="Times New Roman" w:hAnsi="Times New Roman" w:cs="Times New Roman" w:hint="eastAsia"/>
          <w:sz w:val="22"/>
          <w:szCs w:val="22"/>
        </w:rPr>
        <w:t>）教授</w:t>
      </w:r>
      <w:proofErr w:type="gramStart"/>
      <w:r w:rsidRPr="0025270E">
        <w:rPr>
          <w:rFonts w:ascii="Times New Roman" w:hAnsi="Times New Roman" w:cs="Times New Roman" w:hint="eastAsia"/>
          <w:sz w:val="22"/>
          <w:szCs w:val="22"/>
        </w:rPr>
        <w:t>尸迦羅越經</w:t>
      </w:r>
      <w:proofErr w:type="gramEnd"/>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16.</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33</w:t>
      </w:r>
      <w:r w:rsidRPr="0025270E">
        <w:rPr>
          <w:rFonts w:ascii="Times New Roman" w:hAnsi="Times New Roman" w:cs="Times New Roman" w:hint="eastAsia"/>
          <w:sz w:val="22"/>
          <w:szCs w:val="22"/>
        </w:rPr>
        <w:t>）等誦經、</w:t>
      </w:r>
      <w:r w:rsidRPr="0025270E">
        <w:rPr>
          <w:rFonts w:ascii="Times New Roman" w:hAnsi="Times New Roman" w:cs="Times New Roman" w:hint="eastAsia"/>
          <w:sz w:val="22"/>
          <w:szCs w:val="22"/>
        </w:rPr>
        <w:t>17.</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34</w:t>
      </w:r>
      <w:r w:rsidRPr="0025270E">
        <w:rPr>
          <w:rFonts w:ascii="Times New Roman" w:hAnsi="Times New Roman" w:cs="Times New Roman" w:hint="eastAsia"/>
          <w:sz w:val="22"/>
          <w:szCs w:val="22"/>
        </w:rPr>
        <w:t>）十上經。</w:t>
      </w:r>
    </w:p>
  </w:footnote>
  <w:footnote w:id="78">
    <w:p w:rsidR="00806790" w:rsidRPr="0025270E" w:rsidRDefault="00806790" w:rsidP="008A0DB6">
      <w:pPr>
        <w:pStyle w:val="a7"/>
        <w:ind w:left="704" w:hangingChars="320" w:hanging="704"/>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案：應是多在第二分中。第一分有《中阿含經》（</w:t>
      </w:r>
      <w:r w:rsidRPr="0025270E">
        <w:rPr>
          <w:rFonts w:ascii="Times New Roman" w:hAnsi="Times New Roman" w:cs="Times New Roman"/>
          <w:sz w:val="22"/>
          <w:szCs w:val="22"/>
        </w:rPr>
        <w:t>68</w:t>
      </w:r>
      <w:r w:rsidRPr="0025270E">
        <w:rPr>
          <w:rFonts w:ascii="Times New Roman" w:hAnsi="Times New Roman" w:cs="Times New Roman"/>
          <w:sz w:val="22"/>
          <w:szCs w:val="22"/>
        </w:rPr>
        <w:t>）《大善見王經》、第三分有（</w:t>
      </w:r>
      <w:r w:rsidRPr="0025270E">
        <w:rPr>
          <w:rFonts w:ascii="Times New Roman" w:hAnsi="Times New Roman" w:cs="Times New Roman"/>
          <w:sz w:val="22"/>
          <w:szCs w:val="22"/>
        </w:rPr>
        <w:t>97</w:t>
      </w:r>
      <w:r w:rsidRPr="0025270E">
        <w:rPr>
          <w:rFonts w:ascii="Times New Roman" w:hAnsi="Times New Roman" w:cs="Times New Roman"/>
          <w:sz w:val="22"/>
          <w:szCs w:val="22"/>
        </w:rPr>
        <w:t>）《大因經》。</w:t>
      </w:r>
    </w:p>
  </w:footnote>
  <w:footnote w:id="79">
    <w:p w:rsidR="00806790" w:rsidRPr="0025270E" w:rsidRDefault="00806790" w:rsidP="003E496A">
      <w:pPr>
        <w:pStyle w:val="a7"/>
        <w:ind w:left="704" w:hangingChars="320" w:hanging="704"/>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案：</w:t>
      </w:r>
      <w:r w:rsidRPr="0025270E">
        <w:rPr>
          <w:rFonts w:ascii="Times New Roman" w:hAnsi="Times New Roman" w:cs="Times New Roman"/>
          <w:sz w:val="22"/>
          <w:szCs w:val="22"/>
        </w:rPr>
        <w:t>4</w:t>
      </w:r>
      <w:r w:rsidRPr="0025270E">
        <w:rPr>
          <w:rFonts w:ascii="Times New Roman" w:hAnsi="Times New Roman" w:cs="Times New Roman"/>
          <w:sz w:val="22"/>
          <w:szCs w:val="22"/>
        </w:rPr>
        <w:t>經為（以《長部》經名排列）：</w:t>
      </w:r>
      <w:r w:rsidRPr="0025270E">
        <w:rPr>
          <w:rFonts w:ascii="Times New Roman" w:hAnsi="Times New Roman" w:cs="Times New Roman"/>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14</w:t>
      </w:r>
      <w:r w:rsidRPr="0025270E">
        <w:rPr>
          <w:rFonts w:ascii="Times New Roman" w:hAnsi="Times New Roman" w:cs="Times New Roman" w:hint="eastAsia"/>
          <w:sz w:val="22"/>
          <w:szCs w:val="22"/>
        </w:rPr>
        <w:t>）大本經、</w:t>
      </w:r>
      <w:r w:rsidRPr="0025270E">
        <w:rPr>
          <w:rFonts w:ascii="Times New Roman" w:hAnsi="Times New Roman" w:cs="Times New Roman" w:hint="eastAsia"/>
          <w:sz w:val="22"/>
          <w:szCs w:val="22"/>
        </w:rPr>
        <w:t>2.</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16</w:t>
      </w:r>
      <w:r w:rsidRPr="0025270E">
        <w:rPr>
          <w:rFonts w:ascii="Times New Roman" w:hAnsi="Times New Roman" w:cs="Times New Roman" w:hint="eastAsia"/>
          <w:sz w:val="22"/>
          <w:szCs w:val="22"/>
        </w:rPr>
        <w:t>）大般</w:t>
      </w:r>
      <w:proofErr w:type="gramStart"/>
      <w:r w:rsidRPr="0025270E">
        <w:rPr>
          <w:rFonts w:ascii="Times New Roman" w:hAnsi="Times New Roman" w:cs="Times New Roman" w:hint="eastAsia"/>
          <w:sz w:val="22"/>
          <w:szCs w:val="22"/>
        </w:rPr>
        <w:t>涅槃</w:t>
      </w:r>
      <w:proofErr w:type="gramEnd"/>
      <w:r w:rsidRPr="0025270E">
        <w:rPr>
          <w:rFonts w:ascii="Times New Roman" w:hAnsi="Times New Roman" w:cs="Times New Roman" w:hint="eastAsia"/>
          <w:sz w:val="22"/>
          <w:szCs w:val="22"/>
        </w:rPr>
        <w:t>經、</w:t>
      </w:r>
      <w:r w:rsidRPr="0025270E">
        <w:rPr>
          <w:rFonts w:ascii="Times New Roman" w:hAnsi="Times New Roman" w:cs="Times New Roman" w:hint="eastAsia"/>
          <w:sz w:val="22"/>
          <w:szCs w:val="22"/>
        </w:rPr>
        <w:t>3.</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18</w:t>
      </w:r>
      <w:r w:rsidRPr="0025270E">
        <w:rPr>
          <w:rFonts w:ascii="Times New Roman" w:hAnsi="Times New Roman" w:cs="Times New Roman" w:hint="eastAsia"/>
          <w:sz w:val="22"/>
          <w:szCs w:val="22"/>
        </w:rPr>
        <w:t>）</w:t>
      </w:r>
      <w:proofErr w:type="gramStart"/>
      <w:r w:rsidRPr="0025270E">
        <w:rPr>
          <w:rFonts w:ascii="Times New Roman" w:hAnsi="Times New Roman" w:cs="Times New Roman" w:hint="eastAsia"/>
          <w:sz w:val="22"/>
          <w:szCs w:val="22"/>
        </w:rPr>
        <w:t>闍尼沙經</w:t>
      </w:r>
      <w:proofErr w:type="gramEnd"/>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4.</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19</w:t>
      </w:r>
      <w:r w:rsidRPr="0025270E">
        <w:rPr>
          <w:rFonts w:ascii="Times New Roman" w:hAnsi="Times New Roman" w:cs="Times New Roman" w:hint="eastAsia"/>
          <w:sz w:val="22"/>
          <w:szCs w:val="22"/>
        </w:rPr>
        <w:t>）</w:t>
      </w:r>
      <w:proofErr w:type="gramStart"/>
      <w:r w:rsidRPr="0025270E">
        <w:rPr>
          <w:rFonts w:ascii="Times New Roman" w:hAnsi="Times New Roman" w:cs="Times New Roman" w:hint="eastAsia"/>
          <w:sz w:val="22"/>
          <w:szCs w:val="22"/>
        </w:rPr>
        <w:t>大典尊經</w:t>
      </w:r>
      <w:proofErr w:type="gramEnd"/>
      <w:r w:rsidRPr="0025270E">
        <w:rPr>
          <w:rFonts w:ascii="Times New Roman" w:hAnsi="Times New Roman" w:cs="Times New Roman" w:hint="eastAsia"/>
          <w:sz w:val="22"/>
          <w:szCs w:val="22"/>
        </w:rPr>
        <w:t>。</w:t>
      </w:r>
    </w:p>
  </w:footnote>
  <w:footnote w:id="80">
    <w:p w:rsidR="00806790" w:rsidRPr="0025270E" w:rsidRDefault="00806790" w:rsidP="007127A2">
      <w:pPr>
        <w:pStyle w:val="a7"/>
        <w:ind w:left="704" w:hangingChars="320" w:hanging="704"/>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案：</w:t>
      </w:r>
      <w:r w:rsidRPr="0025270E">
        <w:rPr>
          <w:rFonts w:ascii="Times New Roman" w:hAnsi="Times New Roman" w:cs="Times New Roman" w:hint="eastAsia"/>
          <w:sz w:val="22"/>
          <w:szCs w:val="22"/>
        </w:rPr>
        <w:t>第二品</w:t>
      </w:r>
      <w:r w:rsidRPr="0025270E">
        <w:rPr>
          <w:rFonts w:ascii="Times New Roman" w:hAnsi="Times New Roman" w:cs="Times New Roman" w:hint="eastAsia"/>
          <w:sz w:val="22"/>
          <w:szCs w:val="22"/>
        </w:rPr>
        <w:t>6</w:t>
      </w:r>
      <w:r w:rsidRPr="0025270E">
        <w:rPr>
          <w:rFonts w:ascii="Times New Roman" w:hAnsi="Times New Roman" w:cs="Times New Roman"/>
          <w:sz w:val="22"/>
          <w:szCs w:val="22"/>
        </w:rPr>
        <w:t>經為：</w:t>
      </w:r>
      <w:r w:rsidRPr="0025270E">
        <w:rPr>
          <w:rFonts w:ascii="Times New Roman" w:hAnsi="Times New Roman" w:cs="Times New Roman"/>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14</w:t>
      </w:r>
      <w:r w:rsidRPr="0025270E">
        <w:rPr>
          <w:rFonts w:ascii="Times New Roman" w:hAnsi="Times New Roman" w:cs="Times New Roman" w:hint="eastAsia"/>
          <w:sz w:val="22"/>
          <w:szCs w:val="22"/>
        </w:rPr>
        <w:t>）大本經、</w:t>
      </w:r>
      <w:r w:rsidRPr="0025270E">
        <w:rPr>
          <w:rFonts w:ascii="Times New Roman" w:hAnsi="Times New Roman" w:cs="Times New Roman" w:hint="eastAsia"/>
          <w:sz w:val="22"/>
          <w:szCs w:val="22"/>
        </w:rPr>
        <w:t>2.</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16</w:t>
      </w:r>
      <w:r w:rsidRPr="0025270E">
        <w:rPr>
          <w:rFonts w:ascii="Times New Roman" w:hAnsi="Times New Roman" w:cs="Times New Roman" w:hint="eastAsia"/>
          <w:sz w:val="22"/>
          <w:szCs w:val="22"/>
        </w:rPr>
        <w:t>）大般</w:t>
      </w:r>
      <w:proofErr w:type="gramStart"/>
      <w:r w:rsidRPr="0025270E">
        <w:rPr>
          <w:rFonts w:ascii="Times New Roman" w:hAnsi="Times New Roman" w:cs="Times New Roman" w:hint="eastAsia"/>
          <w:sz w:val="22"/>
          <w:szCs w:val="22"/>
        </w:rPr>
        <w:t>涅槃</w:t>
      </w:r>
      <w:proofErr w:type="gramEnd"/>
      <w:r w:rsidRPr="0025270E">
        <w:rPr>
          <w:rFonts w:ascii="Times New Roman" w:hAnsi="Times New Roman" w:cs="Times New Roman" w:hint="eastAsia"/>
          <w:sz w:val="22"/>
          <w:szCs w:val="22"/>
        </w:rPr>
        <w:t>經、</w:t>
      </w:r>
      <w:r w:rsidRPr="0025270E">
        <w:rPr>
          <w:rFonts w:ascii="Times New Roman" w:hAnsi="Times New Roman" w:cs="Times New Roman" w:hint="eastAsia"/>
          <w:sz w:val="22"/>
          <w:szCs w:val="22"/>
        </w:rPr>
        <w:t>3.</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17</w:t>
      </w:r>
      <w:r w:rsidRPr="0025270E">
        <w:rPr>
          <w:rFonts w:ascii="Times New Roman" w:hAnsi="Times New Roman" w:cs="Times New Roman" w:hint="eastAsia"/>
          <w:sz w:val="22"/>
          <w:szCs w:val="22"/>
        </w:rPr>
        <w:t>）大</w:t>
      </w:r>
      <w:proofErr w:type="gramStart"/>
      <w:r w:rsidRPr="0025270E">
        <w:rPr>
          <w:rFonts w:ascii="Times New Roman" w:hAnsi="Times New Roman" w:cs="Times New Roman" w:hint="eastAsia"/>
          <w:sz w:val="22"/>
          <w:szCs w:val="22"/>
        </w:rPr>
        <w:t>善見王經</w:t>
      </w:r>
      <w:proofErr w:type="gramEnd"/>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4.</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18</w:t>
      </w:r>
      <w:r w:rsidRPr="0025270E">
        <w:rPr>
          <w:rFonts w:ascii="Times New Roman" w:hAnsi="Times New Roman" w:cs="Times New Roman" w:hint="eastAsia"/>
          <w:sz w:val="22"/>
          <w:szCs w:val="22"/>
        </w:rPr>
        <w:t>）</w:t>
      </w:r>
      <w:proofErr w:type="gramStart"/>
      <w:r w:rsidRPr="0025270E">
        <w:rPr>
          <w:rFonts w:ascii="Times New Roman" w:hAnsi="Times New Roman" w:cs="Times New Roman" w:hint="eastAsia"/>
          <w:sz w:val="22"/>
          <w:szCs w:val="22"/>
        </w:rPr>
        <w:t>闍尼沙經</w:t>
      </w:r>
      <w:proofErr w:type="gramEnd"/>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5.</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19</w:t>
      </w:r>
      <w:r w:rsidRPr="0025270E">
        <w:rPr>
          <w:rFonts w:ascii="Times New Roman" w:hAnsi="Times New Roman" w:cs="Times New Roman" w:hint="eastAsia"/>
          <w:sz w:val="22"/>
          <w:szCs w:val="22"/>
        </w:rPr>
        <w:t>）</w:t>
      </w:r>
      <w:proofErr w:type="gramStart"/>
      <w:r w:rsidRPr="0025270E">
        <w:rPr>
          <w:rFonts w:ascii="Times New Roman" w:hAnsi="Times New Roman" w:cs="Times New Roman" w:hint="eastAsia"/>
          <w:sz w:val="22"/>
          <w:szCs w:val="22"/>
        </w:rPr>
        <w:t>大典尊經</w:t>
      </w:r>
      <w:proofErr w:type="gramEnd"/>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6.</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20</w:t>
      </w:r>
      <w:r w:rsidRPr="0025270E">
        <w:rPr>
          <w:rFonts w:ascii="Times New Roman" w:hAnsi="Times New Roman" w:cs="Times New Roman" w:hint="eastAsia"/>
          <w:sz w:val="22"/>
          <w:szCs w:val="22"/>
        </w:rPr>
        <w:t>）大會經。</w:t>
      </w:r>
    </w:p>
  </w:footnote>
  <w:footnote w:id="81">
    <w:p w:rsidR="00806790" w:rsidRPr="0025270E" w:rsidRDefault="00806790" w:rsidP="00CF31C6">
      <w:pPr>
        <w:pStyle w:val="a7"/>
        <w:ind w:left="704" w:hangingChars="320" w:hanging="704"/>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案：第三品</w:t>
      </w:r>
      <w:r w:rsidRPr="0025270E">
        <w:rPr>
          <w:rFonts w:ascii="Times New Roman" w:hAnsi="Times New Roman" w:cs="Times New Roman"/>
          <w:sz w:val="22"/>
          <w:szCs w:val="22"/>
        </w:rPr>
        <w:t>6</w:t>
      </w:r>
      <w:r w:rsidRPr="0025270E">
        <w:rPr>
          <w:rFonts w:ascii="Times New Roman" w:hAnsi="Times New Roman" w:cs="Times New Roman"/>
          <w:sz w:val="22"/>
          <w:szCs w:val="22"/>
        </w:rPr>
        <w:t>經為：</w:t>
      </w:r>
      <w:r w:rsidRPr="0025270E">
        <w:rPr>
          <w:rFonts w:ascii="Times New Roman" w:hAnsi="Times New Roman" w:cs="Times New Roman"/>
          <w:sz w:val="22"/>
          <w:szCs w:val="22"/>
        </w:rPr>
        <w:t>1.</w:t>
      </w:r>
      <w:r w:rsidRPr="0025270E">
        <w:rPr>
          <w:rFonts w:ascii="Times New Roman" w:hAnsi="Times New Roman" w:cs="Times New Roman"/>
          <w:sz w:val="22"/>
          <w:szCs w:val="22"/>
        </w:rPr>
        <w:t>（</w:t>
      </w:r>
      <w:r w:rsidRPr="0025270E">
        <w:rPr>
          <w:rFonts w:ascii="Times New Roman" w:hAnsi="Times New Roman" w:cs="Times New Roman"/>
          <w:sz w:val="22"/>
          <w:szCs w:val="22"/>
        </w:rPr>
        <w:t>24</w:t>
      </w:r>
      <w:r w:rsidRPr="0025270E">
        <w:rPr>
          <w:rFonts w:ascii="Times New Roman" w:hAnsi="Times New Roman" w:cs="Times New Roman"/>
          <w:sz w:val="22"/>
          <w:szCs w:val="22"/>
        </w:rPr>
        <w:t>）</w:t>
      </w:r>
      <w:proofErr w:type="gramStart"/>
      <w:r w:rsidRPr="0025270E">
        <w:rPr>
          <w:rFonts w:ascii="Times New Roman" w:hAnsi="Times New Roman" w:cs="Times New Roman"/>
          <w:sz w:val="22"/>
          <w:szCs w:val="22"/>
        </w:rPr>
        <w:t>波梨經</w:t>
      </w:r>
      <w:proofErr w:type="gramEnd"/>
      <w:r w:rsidRPr="0025270E">
        <w:rPr>
          <w:rFonts w:ascii="Times New Roman" w:hAnsi="Times New Roman" w:cs="Times New Roman"/>
          <w:sz w:val="22"/>
          <w:szCs w:val="22"/>
        </w:rPr>
        <w:t>、</w:t>
      </w:r>
      <w:r w:rsidRPr="0025270E">
        <w:rPr>
          <w:rFonts w:ascii="Times New Roman" w:hAnsi="Times New Roman" w:cs="Times New Roman"/>
          <w:sz w:val="22"/>
          <w:szCs w:val="22"/>
        </w:rPr>
        <w:t>2.</w:t>
      </w:r>
      <w:r w:rsidRPr="0025270E">
        <w:rPr>
          <w:rFonts w:ascii="Times New Roman" w:hAnsi="Times New Roman" w:cs="Times New Roman"/>
          <w:sz w:val="22"/>
          <w:szCs w:val="22"/>
        </w:rPr>
        <w:t>（</w:t>
      </w:r>
      <w:r w:rsidRPr="0025270E">
        <w:rPr>
          <w:rFonts w:ascii="Times New Roman" w:hAnsi="Times New Roman" w:cs="Times New Roman"/>
          <w:sz w:val="22"/>
          <w:szCs w:val="22"/>
        </w:rPr>
        <w:t>28</w:t>
      </w:r>
      <w:r w:rsidRPr="0025270E">
        <w:rPr>
          <w:rFonts w:ascii="Times New Roman" w:hAnsi="Times New Roman" w:cs="Times New Roman"/>
          <w:sz w:val="22"/>
          <w:szCs w:val="22"/>
        </w:rPr>
        <w:t>）自歡喜經、</w:t>
      </w:r>
      <w:r w:rsidRPr="0025270E">
        <w:rPr>
          <w:rFonts w:ascii="Times New Roman" w:hAnsi="Times New Roman" w:cs="Times New Roman"/>
          <w:sz w:val="22"/>
          <w:szCs w:val="22"/>
        </w:rPr>
        <w:t>3.</w:t>
      </w:r>
      <w:r w:rsidRPr="0025270E">
        <w:rPr>
          <w:rFonts w:ascii="Times New Roman" w:hAnsi="Times New Roman" w:cs="Times New Roman"/>
          <w:sz w:val="22"/>
          <w:szCs w:val="22"/>
        </w:rPr>
        <w:t>（</w:t>
      </w:r>
      <w:r w:rsidRPr="0025270E">
        <w:rPr>
          <w:rFonts w:ascii="Times New Roman" w:hAnsi="Times New Roman" w:cs="Times New Roman"/>
          <w:sz w:val="22"/>
          <w:szCs w:val="22"/>
        </w:rPr>
        <w:t>29</w:t>
      </w:r>
      <w:r w:rsidRPr="0025270E">
        <w:rPr>
          <w:rFonts w:ascii="Times New Roman" w:hAnsi="Times New Roman" w:cs="Times New Roman"/>
          <w:sz w:val="22"/>
          <w:szCs w:val="22"/>
        </w:rPr>
        <w:t>）清淨經、</w:t>
      </w:r>
      <w:r w:rsidRPr="0025270E">
        <w:rPr>
          <w:rFonts w:ascii="Times New Roman" w:hAnsi="Times New Roman" w:cs="Times New Roman"/>
          <w:sz w:val="22"/>
          <w:szCs w:val="22"/>
        </w:rPr>
        <w:t>4.</w:t>
      </w:r>
      <w:r w:rsidRPr="0025270E">
        <w:rPr>
          <w:rFonts w:ascii="Times New Roman" w:hAnsi="Times New Roman" w:cs="Times New Roman"/>
          <w:sz w:val="22"/>
          <w:szCs w:val="22"/>
        </w:rPr>
        <w:t>（</w:t>
      </w:r>
      <w:r w:rsidRPr="0025270E">
        <w:rPr>
          <w:rFonts w:ascii="Times New Roman" w:hAnsi="Times New Roman" w:cs="Times New Roman"/>
          <w:sz w:val="22"/>
          <w:szCs w:val="22"/>
        </w:rPr>
        <w:t>32</w:t>
      </w:r>
      <w:r w:rsidRPr="0025270E">
        <w:rPr>
          <w:rFonts w:ascii="Times New Roman" w:hAnsi="Times New Roman" w:cs="Times New Roman"/>
          <w:sz w:val="22"/>
          <w:szCs w:val="22"/>
        </w:rPr>
        <w:t>）阿</w:t>
      </w:r>
      <w:proofErr w:type="gramStart"/>
      <w:r w:rsidRPr="0025270E">
        <w:rPr>
          <w:rFonts w:ascii="Times New Roman" w:hAnsi="Times New Roman" w:cs="Times New Roman"/>
          <w:sz w:val="22"/>
          <w:szCs w:val="22"/>
        </w:rPr>
        <w:t>吒曩胝</w:t>
      </w:r>
      <w:proofErr w:type="gramEnd"/>
      <w:r w:rsidRPr="0025270E">
        <w:rPr>
          <w:rFonts w:ascii="Times New Roman" w:hAnsi="Times New Roman" w:cs="Times New Roman"/>
          <w:sz w:val="22"/>
          <w:szCs w:val="22"/>
        </w:rPr>
        <w:t>經、</w:t>
      </w:r>
      <w:r w:rsidRPr="0025270E">
        <w:rPr>
          <w:rFonts w:ascii="Times New Roman" w:hAnsi="Times New Roman" w:cs="Times New Roman"/>
          <w:sz w:val="22"/>
          <w:szCs w:val="22"/>
        </w:rPr>
        <w:t>5.</w:t>
      </w:r>
      <w:r w:rsidRPr="0025270E">
        <w:rPr>
          <w:rFonts w:ascii="Times New Roman" w:hAnsi="Times New Roman" w:cs="Times New Roman"/>
          <w:sz w:val="22"/>
          <w:szCs w:val="22"/>
        </w:rPr>
        <w:t>（</w:t>
      </w:r>
      <w:r w:rsidRPr="0025270E">
        <w:rPr>
          <w:rFonts w:ascii="Times New Roman" w:hAnsi="Times New Roman" w:cs="Times New Roman"/>
          <w:sz w:val="22"/>
          <w:szCs w:val="22"/>
        </w:rPr>
        <w:t>33</w:t>
      </w:r>
      <w:r w:rsidRPr="0025270E">
        <w:rPr>
          <w:rFonts w:ascii="Times New Roman" w:hAnsi="Times New Roman" w:cs="Times New Roman"/>
          <w:sz w:val="22"/>
          <w:szCs w:val="22"/>
        </w:rPr>
        <w:t>）等誦經、</w:t>
      </w:r>
      <w:r w:rsidRPr="0025270E">
        <w:rPr>
          <w:rFonts w:ascii="Times New Roman" w:hAnsi="Times New Roman" w:cs="Times New Roman"/>
          <w:sz w:val="22"/>
          <w:szCs w:val="22"/>
        </w:rPr>
        <w:t>6.</w:t>
      </w:r>
      <w:r w:rsidRPr="0025270E">
        <w:rPr>
          <w:rFonts w:ascii="Times New Roman" w:hAnsi="Times New Roman" w:cs="Times New Roman"/>
          <w:sz w:val="22"/>
          <w:szCs w:val="22"/>
        </w:rPr>
        <w:t>（</w:t>
      </w:r>
      <w:r w:rsidRPr="0025270E">
        <w:rPr>
          <w:rFonts w:ascii="Times New Roman" w:hAnsi="Times New Roman" w:cs="Times New Roman"/>
          <w:sz w:val="22"/>
          <w:szCs w:val="22"/>
        </w:rPr>
        <w:t>34</w:t>
      </w:r>
      <w:r w:rsidRPr="0025270E">
        <w:rPr>
          <w:rFonts w:ascii="Times New Roman" w:hAnsi="Times New Roman" w:cs="Times New Roman"/>
          <w:sz w:val="22"/>
          <w:szCs w:val="22"/>
        </w:rPr>
        <w:t>）十上經。</w:t>
      </w:r>
    </w:p>
  </w:footnote>
  <w:footnote w:id="82">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印順</w:t>
      </w:r>
      <w:proofErr w:type="gramStart"/>
      <w:r w:rsidRPr="0025270E">
        <w:rPr>
          <w:rFonts w:ascii="Times New Roman" w:hAnsi="Times New Roman" w:cs="Times New Roman"/>
          <w:sz w:val="22"/>
          <w:szCs w:val="22"/>
        </w:rPr>
        <w:t>導師著</w:t>
      </w:r>
      <w:proofErr w:type="gramEnd"/>
      <w:r w:rsidRPr="0025270E">
        <w:rPr>
          <w:rFonts w:ascii="Times New Roman" w:hAnsi="Times New Roman" w:cs="Times New Roman"/>
          <w:sz w:val="22"/>
          <w:szCs w:val="22"/>
        </w:rPr>
        <w:t>，《原始佛教聖典之集成》，</w:t>
      </w:r>
      <w:r w:rsidRPr="0025270E">
        <w:rPr>
          <w:rFonts w:ascii="Times New Roman" w:hAnsi="Times New Roman" w:cs="Times New Roman"/>
          <w:sz w:val="22"/>
          <w:szCs w:val="22"/>
        </w:rPr>
        <w:t>p.a3</w:t>
      </w:r>
      <w:r w:rsidRPr="0025270E">
        <w:rPr>
          <w:rFonts w:ascii="Times New Roman" w:hAnsi="Times New Roman" w:cs="Times New Roman"/>
          <w:sz w:val="22"/>
          <w:szCs w:val="22"/>
        </w:rPr>
        <w:t>：</w:t>
      </w:r>
    </w:p>
    <w:p w:rsidR="00806790" w:rsidRPr="0025270E" w:rsidRDefault="00806790" w:rsidP="001C368A">
      <w:pPr>
        <w:pStyle w:val="a7"/>
        <w:ind w:leftChars="300" w:left="720"/>
        <w:rPr>
          <w:rFonts w:ascii="標楷體" w:eastAsia="標楷體" w:hAnsi="標楷體" w:cs="Times New Roman"/>
          <w:sz w:val="22"/>
          <w:szCs w:val="22"/>
        </w:rPr>
      </w:pPr>
      <w:r w:rsidRPr="0025270E">
        <w:rPr>
          <w:rFonts w:ascii="標楷體" w:eastAsia="標楷體" w:hAnsi="標楷體" w:cs="Times New Roman"/>
          <w:sz w:val="22"/>
          <w:szCs w:val="22"/>
        </w:rPr>
        <w:t>到了再結集的時代，以「修多羅相應」為取捨的最高準繩，綜合傳誦於佛教界的聖教，共同審定而再為結集。本著「弟子所說」的意趣，集為「</w:t>
      </w:r>
      <w:proofErr w:type="gramStart"/>
      <w:r w:rsidRPr="0025270E">
        <w:rPr>
          <w:rFonts w:ascii="標楷體" w:eastAsia="標楷體" w:hAnsi="標楷體" w:cs="Times New Roman"/>
          <w:sz w:val="22"/>
          <w:szCs w:val="22"/>
        </w:rPr>
        <w:t>中部」</w:t>
      </w:r>
      <w:proofErr w:type="gramEnd"/>
      <w:r w:rsidRPr="0025270E">
        <w:rPr>
          <w:rFonts w:ascii="標楷體" w:eastAsia="標楷體" w:hAnsi="標楷體" w:cs="Times New Roman"/>
          <w:sz w:val="22"/>
          <w:szCs w:val="22"/>
        </w:rPr>
        <w:t>；本著「</w:t>
      </w:r>
      <w:proofErr w:type="gramStart"/>
      <w:r w:rsidRPr="0025270E">
        <w:rPr>
          <w:rFonts w:ascii="標楷體" w:eastAsia="標楷體" w:hAnsi="標楷體" w:cs="Times New Roman"/>
          <w:sz w:val="22"/>
          <w:szCs w:val="22"/>
        </w:rPr>
        <w:t>祇</w:t>
      </w:r>
      <w:proofErr w:type="gramEnd"/>
      <w:r w:rsidRPr="0025270E">
        <w:rPr>
          <w:rFonts w:ascii="標楷體" w:eastAsia="標楷體" w:hAnsi="標楷體" w:cs="Times New Roman"/>
          <w:sz w:val="22"/>
          <w:szCs w:val="22"/>
        </w:rPr>
        <w:t>夜」的意趣，集為「長部」；本著「如來所說」的意趣，而集為「增一部」；</w:t>
      </w:r>
      <w:r w:rsidRPr="0025270E">
        <w:rPr>
          <w:rFonts w:ascii="標楷體" w:eastAsia="標楷體" w:hAnsi="標楷體" w:cs="Times New Roman"/>
          <w:b/>
          <w:sz w:val="22"/>
          <w:szCs w:val="22"/>
        </w:rPr>
        <w:t>固有的相應教，稱為「相應部」</w:t>
      </w:r>
      <w:r w:rsidRPr="0025270E">
        <w:rPr>
          <w:rFonts w:ascii="標楷體" w:eastAsia="標楷體" w:hAnsi="標楷體" w:cs="Times New Roman"/>
          <w:sz w:val="22"/>
          <w:szCs w:val="22"/>
        </w:rPr>
        <w:t>。四部、四阿含的成立，是再結集的時代，</w:t>
      </w:r>
      <w:proofErr w:type="gramStart"/>
      <w:r w:rsidRPr="0025270E">
        <w:rPr>
          <w:rFonts w:ascii="標楷體" w:eastAsia="標楷體" w:hAnsi="標楷體" w:cs="Times New Roman"/>
          <w:sz w:val="22"/>
          <w:szCs w:val="22"/>
        </w:rPr>
        <w:t>部派還</w:t>
      </w:r>
      <w:proofErr w:type="gramEnd"/>
      <w:r w:rsidRPr="0025270E">
        <w:rPr>
          <w:rFonts w:ascii="標楷體" w:eastAsia="標楷體" w:hAnsi="標楷體" w:cs="Times New Roman"/>
          <w:sz w:val="22"/>
          <w:szCs w:val="22"/>
        </w:rPr>
        <w:t>沒有分化的時代。</w:t>
      </w:r>
    </w:p>
    <w:p w:rsidR="00806790" w:rsidRPr="0025270E" w:rsidRDefault="00806790" w:rsidP="00AC5C25">
      <w:pPr>
        <w:pStyle w:val="a7"/>
        <w:ind w:leftChars="50" w:left="120"/>
        <w:rPr>
          <w:rFonts w:ascii="Times New Roman" w:hAnsi="Times New Roman" w:cs="Times New Roman"/>
          <w:sz w:val="22"/>
          <w:szCs w:val="22"/>
        </w:rPr>
      </w:pPr>
      <w:r w:rsidRPr="0025270E">
        <w:rPr>
          <w:rFonts w:ascii="Times New Roman" w:eastAsia="標楷體" w:hAnsi="Times New Roman" w:cs="Times New Roman"/>
          <w:sz w:val="22"/>
          <w:szCs w:val="22"/>
        </w:rPr>
        <w:t>（</w:t>
      </w:r>
      <w:r w:rsidRPr="0025270E">
        <w:rPr>
          <w:rFonts w:ascii="Times New Roman" w:eastAsia="標楷體" w:hAnsi="Times New Roman" w:cs="Times New Roman"/>
          <w:sz w:val="22"/>
          <w:szCs w:val="22"/>
        </w:rPr>
        <w:t>2</w:t>
      </w:r>
      <w:r w:rsidRPr="0025270E">
        <w:rPr>
          <w:rFonts w:ascii="Times New Roman" w:eastAsia="標楷體" w:hAnsi="Times New Roman" w:cs="Times New Roman"/>
          <w:sz w:val="22"/>
          <w:szCs w:val="22"/>
        </w:rPr>
        <w:t>）</w:t>
      </w:r>
      <w:r w:rsidRPr="0025270E">
        <w:rPr>
          <w:rFonts w:ascii="Times New Roman" w:hAnsi="Times New Roman" w:cs="Times New Roman"/>
          <w:sz w:val="22"/>
          <w:szCs w:val="22"/>
        </w:rPr>
        <w:t>印順</w:t>
      </w:r>
      <w:proofErr w:type="gramStart"/>
      <w:r w:rsidRPr="0025270E">
        <w:rPr>
          <w:rFonts w:ascii="Times New Roman" w:hAnsi="Times New Roman" w:cs="Times New Roman"/>
          <w:sz w:val="22"/>
          <w:szCs w:val="22"/>
        </w:rPr>
        <w:t>導師著</w:t>
      </w:r>
      <w:proofErr w:type="gramEnd"/>
      <w:r w:rsidRPr="0025270E">
        <w:rPr>
          <w:rFonts w:ascii="Times New Roman" w:hAnsi="Times New Roman" w:cs="Times New Roman"/>
          <w:sz w:val="22"/>
          <w:szCs w:val="22"/>
        </w:rPr>
        <w:t>，《原始佛教聖典之集成》，</w:t>
      </w:r>
      <w:r w:rsidRPr="0025270E">
        <w:rPr>
          <w:rFonts w:ascii="Times New Roman" w:hAnsi="Times New Roman" w:cs="Times New Roman" w:hint="eastAsia"/>
          <w:sz w:val="22"/>
          <w:szCs w:val="22"/>
        </w:rPr>
        <w:t>第</w:t>
      </w:r>
      <w:r w:rsidRPr="0025270E">
        <w:rPr>
          <w:rFonts w:ascii="Times New Roman" w:hAnsi="Times New Roman" w:cs="Times New Roman" w:hint="eastAsia"/>
          <w:sz w:val="22"/>
          <w:szCs w:val="22"/>
        </w:rPr>
        <w:t>8</w:t>
      </w:r>
      <w:r w:rsidRPr="0025270E">
        <w:rPr>
          <w:rFonts w:ascii="Times New Roman" w:hAnsi="Times New Roman" w:cs="Times New Roman" w:hint="eastAsia"/>
          <w:sz w:val="22"/>
          <w:szCs w:val="22"/>
        </w:rPr>
        <w:t>章，第</w:t>
      </w:r>
      <w:r w:rsidRPr="0025270E">
        <w:rPr>
          <w:rFonts w:ascii="Times New Roman" w:hAnsi="Times New Roman" w:cs="Times New Roman" w:hint="eastAsia"/>
          <w:sz w:val="22"/>
          <w:szCs w:val="22"/>
        </w:rPr>
        <w:t>3</w:t>
      </w:r>
      <w:r w:rsidRPr="0025270E">
        <w:rPr>
          <w:rFonts w:ascii="Times New Roman" w:hAnsi="Times New Roman" w:cs="Times New Roman" w:hint="eastAsia"/>
          <w:sz w:val="22"/>
          <w:szCs w:val="22"/>
        </w:rPr>
        <w:t>節，</w:t>
      </w:r>
      <w:r w:rsidRPr="0025270E">
        <w:rPr>
          <w:rFonts w:ascii="Times New Roman" w:hAnsi="Times New Roman" w:cs="Times New Roman"/>
          <w:sz w:val="22"/>
          <w:szCs w:val="22"/>
        </w:rPr>
        <w:t>p.507</w:t>
      </w:r>
      <w:r w:rsidRPr="0025270E">
        <w:rPr>
          <w:rFonts w:ascii="Times New Roman" w:hAnsi="Times New Roman" w:cs="Times New Roman"/>
          <w:sz w:val="22"/>
          <w:szCs w:val="22"/>
        </w:rPr>
        <w:t>：</w:t>
      </w:r>
    </w:p>
    <w:p w:rsidR="00806790" w:rsidRPr="0025270E" w:rsidRDefault="00806790" w:rsidP="00AC5C25">
      <w:pPr>
        <w:pStyle w:val="a7"/>
        <w:ind w:leftChars="250" w:left="600"/>
        <w:rPr>
          <w:rFonts w:ascii="標楷體" w:eastAsia="標楷體" w:hAnsi="標楷體" w:cs="Times New Roman"/>
          <w:sz w:val="22"/>
          <w:szCs w:val="22"/>
        </w:rPr>
      </w:pPr>
      <w:r w:rsidRPr="0025270E">
        <w:rPr>
          <w:rFonts w:ascii="標楷體" w:eastAsia="標楷體" w:hAnsi="標楷體" w:cs="Times New Roman" w:hint="eastAsia"/>
          <w:b/>
          <w:sz w:val="22"/>
          <w:szCs w:val="22"/>
        </w:rPr>
        <w:t>「四阿含」是以《雜阿含》的相應教為根本的</w:t>
      </w:r>
      <w:r w:rsidRPr="0025270E">
        <w:rPr>
          <w:rFonts w:ascii="標楷體" w:eastAsia="標楷體" w:hAnsi="標楷體" w:cs="Times New Roman" w:hint="eastAsia"/>
          <w:sz w:val="22"/>
          <w:szCs w:val="22"/>
        </w:rPr>
        <w:t>。其餘的</w:t>
      </w:r>
      <w:proofErr w:type="gramStart"/>
      <w:r w:rsidRPr="0025270E">
        <w:rPr>
          <w:rFonts w:ascii="標楷體" w:eastAsia="標楷體" w:hAnsi="標楷體" w:cs="Times New Roman" w:hint="eastAsia"/>
          <w:sz w:val="22"/>
          <w:szCs w:val="22"/>
        </w:rPr>
        <w:t>三</w:t>
      </w:r>
      <w:proofErr w:type="gramEnd"/>
      <w:r w:rsidRPr="0025270E">
        <w:rPr>
          <w:rFonts w:ascii="標楷體" w:eastAsia="標楷體" w:hAnsi="標楷體" w:cs="Times New Roman" w:hint="eastAsia"/>
          <w:sz w:val="22"/>
          <w:szCs w:val="22"/>
        </w:rPr>
        <w:t>阿含，是以《雜阿含》</w:t>
      </w:r>
      <w:proofErr w:type="gramStart"/>
      <w:r w:rsidRPr="0025270E">
        <w:rPr>
          <w:rFonts w:ascii="標楷體" w:eastAsia="標楷體" w:hAnsi="標楷體" w:cs="Times New Roman" w:hint="eastAsia"/>
          <w:sz w:val="22"/>
          <w:szCs w:val="22"/>
        </w:rPr>
        <w:t>──</w:t>
      </w:r>
      <w:proofErr w:type="gramEnd"/>
      <w:r w:rsidRPr="0025270E">
        <w:rPr>
          <w:rFonts w:ascii="標楷體" w:eastAsia="標楷體" w:hAnsi="標楷體" w:cs="Times New Roman" w:hint="eastAsia"/>
          <w:sz w:val="22"/>
          <w:szCs w:val="22"/>
        </w:rPr>
        <w:t>相應教的內容，而作不同的組合說明。</w:t>
      </w:r>
    </w:p>
  </w:footnote>
  <w:footnote w:id="83">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proofErr w:type="gramStart"/>
      <w:r w:rsidRPr="0025270E">
        <w:rPr>
          <w:rFonts w:ascii="Times New Roman" w:hAnsi="Times New Roman" w:cs="Times New Roman"/>
          <w:sz w:val="22"/>
          <w:szCs w:val="22"/>
        </w:rPr>
        <w:t>類集</w:t>
      </w:r>
      <w:proofErr w:type="gramEnd"/>
      <w:r w:rsidRPr="0025270E">
        <w:rPr>
          <w:rFonts w:ascii="Times New Roman" w:hAnsi="Times New Roman" w:cs="Times New Roman"/>
          <w:sz w:val="22"/>
          <w:szCs w:val="22"/>
        </w:rPr>
        <w:t>：</w:t>
      </w:r>
      <w:proofErr w:type="gramStart"/>
      <w:r w:rsidRPr="0025270E">
        <w:rPr>
          <w:rFonts w:ascii="Times New Roman" w:hAnsi="Times New Roman" w:cs="Times New Roman"/>
          <w:sz w:val="22"/>
          <w:szCs w:val="22"/>
        </w:rPr>
        <w:t>謂將相同</w:t>
      </w:r>
      <w:proofErr w:type="gramEnd"/>
      <w:r w:rsidRPr="0025270E">
        <w:rPr>
          <w:rFonts w:ascii="Times New Roman" w:hAnsi="Times New Roman" w:cs="Times New Roman"/>
          <w:sz w:val="22"/>
          <w:szCs w:val="22"/>
        </w:rPr>
        <w:t>或相關的匯集成一類。</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《漢語大詞典》</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十二</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w:t>
      </w:r>
      <w:r w:rsidRPr="0025270E">
        <w:rPr>
          <w:rFonts w:ascii="Times New Roman" w:hAnsi="Times New Roman" w:cs="Times New Roman"/>
          <w:sz w:val="22"/>
          <w:szCs w:val="22"/>
        </w:rPr>
        <w:t>p.356</w:t>
      </w:r>
      <w:proofErr w:type="gramStart"/>
      <w:r w:rsidRPr="0025270E">
        <w:rPr>
          <w:rFonts w:ascii="Times New Roman" w:hAnsi="Times New Roman" w:cs="Times New Roman"/>
          <w:sz w:val="22"/>
          <w:szCs w:val="22"/>
        </w:rPr>
        <w:t>）</w:t>
      </w:r>
      <w:proofErr w:type="gramEnd"/>
    </w:p>
  </w:footnote>
  <w:footnote w:id="84">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論列：</w:t>
      </w:r>
      <w:r w:rsidRPr="0025270E">
        <w:rPr>
          <w:rFonts w:ascii="Times New Roman" w:hAnsi="Times New Roman" w:cs="Times New Roman"/>
          <w:sz w:val="22"/>
          <w:szCs w:val="22"/>
        </w:rPr>
        <w:t>1.</w:t>
      </w:r>
      <w:r w:rsidRPr="0025270E">
        <w:rPr>
          <w:rFonts w:ascii="Times New Roman" w:hAnsi="Times New Roman" w:cs="Times New Roman"/>
          <w:sz w:val="22"/>
          <w:szCs w:val="22"/>
        </w:rPr>
        <w:t>一一論述。</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《漢語大詞典》</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十一</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w:t>
      </w:r>
      <w:r w:rsidRPr="0025270E">
        <w:rPr>
          <w:rFonts w:ascii="Times New Roman" w:hAnsi="Times New Roman" w:cs="Times New Roman"/>
          <w:sz w:val="22"/>
          <w:szCs w:val="22"/>
        </w:rPr>
        <w:t>p.289</w:t>
      </w:r>
      <w:proofErr w:type="gramStart"/>
      <w:r w:rsidRPr="0025270E">
        <w:rPr>
          <w:rFonts w:ascii="Times New Roman" w:hAnsi="Times New Roman" w:cs="Times New Roman"/>
          <w:sz w:val="22"/>
          <w:szCs w:val="22"/>
        </w:rPr>
        <w:t>）</w:t>
      </w:r>
      <w:proofErr w:type="gramEnd"/>
    </w:p>
  </w:footnote>
  <w:footnote w:id="85">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w:t>
      </w:r>
      <w:r w:rsidRPr="0025270E">
        <w:rPr>
          <w:rFonts w:ascii="Times New Roman" w:hAnsi="Times New Roman" w:cs="Times New Roman"/>
          <w:sz w:val="22"/>
          <w:szCs w:val="22"/>
        </w:rPr>
        <w:t>1</w:t>
      </w:r>
      <w:r w:rsidRPr="0025270E">
        <w:rPr>
          <w:rFonts w:ascii="Times New Roman" w:hAnsi="Times New Roman" w:cs="Times New Roman"/>
          <w:sz w:val="22"/>
          <w:szCs w:val="22"/>
        </w:rPr>
        <w:t>）印順</w:t>
      </w:r>
      <w:proofErr w:type="gramStart"/>
      <w:r w:rsidRPr="0025270E">
        <w:rPr>
          <w:rFonts w:ascii="Times New Roman" w:hAnsi="Times New Roman" w:cs="Times New Roman"/>
          <w:sz w:val="22"/>
          <w:szCs w:val="22"/>
        </w:rPr>
        <w:t>導師著</w:t>
      </w:r>
      <w:proofErr w:type="gramEnd"/>
      <w:r w:rsidRPr="0025270E">
        <w:rPr>
          <w:rFonts w:ascii="Times New Roman" w:hAnsi="Times New Roman" w:cs="Times New Roman"/>
          <w:sz w:val="22"/>
          <w:szCs w:val="22"/>
        </w:rPr>
        <w:t>，《華雨集第四冊》，</w:t>
      </w:r>
      <w:r w:rsidRPr="0025270E">
        <w:rPr>
          <w:rFonts w:ascii="Times New Roman" w:hAnsi="Times New Roman" w:cs="Times New Roman"/>
          <w:sz w:val="22"/>
          <w:szCs w:val="22"/>
        </w:rPr>
        <w:t>p.29</w:t>
      </w:r>
      <w:r w:rsidRPr="0025270E">
        <w:rPr>
          <w:rFonts w:ascii="Times New Roman" w:hAnsi="Times New Roman" w:cs="Times New Roman"/>
          <w:sz w:val="22"/>
          <w:szCs w:val="22"/>
        </w:rPr>
        <w:t>：</w:t>
      </w:r>
    </w:p>
    <w:p w:rsidR="00806790" w:rsidRPr="0025270E" w:rsidRDefault="00806790" w:rsidP="00AC5C25">
      <w:pPr>
        <w:pStyle w:val="a7"/>
        <w:ind w:leftChars="250" w:left="600"/>
        <w:rPr>
          <w:rFonts w:ascii="標楷體" w:eastAsia="標楷體" w:hAnsi="標楷體" w:cs="Times New Roman"/>
          <w:sz w:val="22"/>
          <w:szCs w:val="22"/>
        </w:rPr>
      </w:pPr>
      <w:r w:rsidRPr="0025270E">
        <w:rPr>
          <w:rFonts w:ascii="標楷體" w:eastAsia="標楷體" w:hAnsi="標楷體" w:cs="Times New Roman"/>
          <w:sz w:val="22"/>
          <w:szCs w:val="22"/>
        </w:rPr>
        <w:t>在原始聖典的集成研究中，知道原始的結集，略同</w:t>
      </w:r>
      <w:r w:rsidRPr="0025270E">
        <w:rPr>
          <w:rFonts w:ascii="標楷體" w:eastAsia="標楷體" w:hAnsi="標楷體" w:cs="Times New Roman" w:hint="eastAsia"/>
          <w:sz w:val="22"/>
          <w:szCs w:val="22"/>
        </w:rPr>
        <w:t>《</w:t>
      </w:r>
      <w:r w:rsidRPr="0025270E">
        <w:rPr>
          <w:rFonts w:ascii="標楷體" w:eastAsia="標楷體" w:hAnsi="標楷體" w:cs="Times New Roman"/>
          <w:sz w:val="22"/>
          <w:szCs w:val="22"/>
        </w:rPr>
        <w:t>雜阿含</w:t>
      </w:r>
      <w:r w:rsidRPr="0025270E">
        <w:rPr>
          <w:rFonts w:ascii="標楷體" w:eastAsia="標楷體" w:hAnsi="標楷體" w:cs="Times New Roman" w:hint="eastAsia"/>
          <w:sz w:val="22"/>
          <w:szCs w:val="22"/>
        </w:rPr>
        <w:t>》</w:t>
      </w:r>
      <w:r w:rsidRPr="0025270E">
        <w:rPr>
          <w:rFonts w:ascii="標楷體" w:eastAsia="標楷體" w:hAnsi="標楷體" w:cs="Times New Roman"/>
          <w:sz w:val="22"/>
          <w:szCs w:val="22"/>
        </w:rPr>
        <w:t>，而</w:t>
      </w:r>
      <w:r w:rsidRPr="0025270E">
        <w:rPr>
          <w:rFonts w:ascii="標楷體" w:eastAsia="標楷體" w:hAnsi="標楷體" w:cs="Times New Roman" w:hint="eastAsia"/>
          <w:b/>
          <w:sz w:val="22"/>
          <w:szCs w:val="22"/>
        </w:rPr>
        <w:t>《雜</w:t>
      </w:r>
      <w:r w:rsidRPr="0025270E">
        <w:rPr>
          <w:rFonts w:ascii="標楷體" w:eastAsia="標楷體" w:hAnsi="標楷體" w:cs="Times New Roman"/>
          <w:b/>
          <w:sz w:val="22"/>
          <w:szCs w:val="22"/>
        </w:rPr>
        <w:t>阿含</w:t>
      </w:r>
      <w:r w:rsidRPr="0025270E">
        <w:rPr>
          <w:rFonts w:ascii="標楷體" w:eastAsia="標楷體" w:hAnsi="標楷體" w:cs="Times New Roman" w:hint="eastAsia"/>
          <w:b/>
          <w:sz w:val="22"/>
          <w:szCs w:val="22"/>
        </w:rPr>
        <w:t>》</w:t>
      </w:r>
      <w:r w:rsidRPr="0025270E">
        <w:rPr>
          <w:rFonts w:ascii="標楷體" w:eastAsia="標楷體" w:hAnsi="標楷體" w:cs="Times New Roman"/>
          <w:b/>
          <w:sz w:val="22"/>
          <w:szCs w:val="22"/>
        </w:rPr>
        <w:t>是修多羅，</w:t>
      </w:r>
      <w:proofErr w:type="gramStart"/>
      <w:r w:rsidRPr="0025270E">
        <w:rPr>
          <w:rFonts w:ascii="標楷體" w:eastAsia="標楷體" w:hAnsi="標楷體" w:cs="Times New Roman"/>
          <w:b/>
          <w:sz w:val="22"/>
          <w:szCs w:val="22"/>
        </w:rPr>
        <w:t>祇</w:t>
      </w:r>
      <w:proofErr w:type="gramEnd"/>
      <w:r w:rsidRPr="0025270E">
        <w:rPr>
          <w:rFonts w:ascii="標楷體" w:eastAsia="標楷體" w:hAnsi="標楷體" w:cs="Times New Roman"/>
          <w:b/>
          <w:sz w:val="22"/>
          <w:szCs w:val="22"/>
        </w:rPr>
        <w:t>夜，</w:t>
      </w:r>
      <w:proofErr w:type="gramStart"/>
      <w:r w:rsidRPr="0025270E">
        <w:rPr>
          <w:rFonts w:ascii="標楷體" w:eastAsia="標楷體" w:hAnsi="標楷體" w:cs="Times New Roman"/>
          <w:b/>
          <w:sz w:val="22"/>
          <w:szCs w:val="22"/>
        </w:rPr>
        <w:t>記說等三分</w:t>
      </w:r>
      <w:proofErr w:type="gramEnd"/>
      <w:r w:rsidRPr="0025270E">
        <w:rPr>
          <w:rFonts w:ascii="標楷體" w:eastAsia="標楷體" w:hAnsi="標楷體" w:cs="Times New Roman"/>
          <w:b/>
          <w:sz w:val="22"/>
          <w:szCs w:val="22"/>
        </w:rPr>
        <w:t>集成的</w:t>
      </w:r>
      <w:r w:rsidRPr="0025270E">
        <w:rPr>
          <w:rFonts w:ascii="標楷體" w:eastAsia="標楷體" w:hAnsi="標楷體" w:cs="Times New Roman"/>
          <w:sz w:val="22"/>
          <w:szCs w:val="22"/>
        </w:rPr>
        <w:t>。</w:t>
      </w:r>
    </w:p>
    <w:p w:rsidR="00806790" w:rsidRPr="0025270E" w:rsidRDefault="00806790" w:rsidP="00AC5C25">
      <w:pPr>
        <w:pStyle w:val="a7"/>
        <w:ind w:leftChars="50" w:left="120"/>
        <w:rPr>
          <w:rFonts w:ascii="Times New Roman" w:hAnsi="Times New Roman" w:cs="Times New Roman"/>
          <w:sz w:val="22"/>
          <w:szCs w:val="22"/>
        </w:rPr>
      </w:pPr>
      <w:r w:rsidRPr="0025270E">
        <w:rPr>
          <w:rFonts w:ascii="Times New Roman" w:hAnsi="Times New Roman" w:cs="Times New Roman"/>
          <w:sz w:val="22"/>
          <w:szCs w:val="22"/>
        </w:rPr>
        <w:t>（</w:t>
      </w:r>
      <w:r w:rsidRPr="0025270E">
        <w:rPr>
          <w:rFonts w:ascii="Times New Roman" w:hAnsi="Times New Roman" w:cs="Times New Roman"/>
          <w:sz w:val="22"/>
          <w:szCs w:val="22"/>
        </w:rPr>
        <w:t>2</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印順</w:t>
      </w:r>
      <w:proofErr w:type="gramStart"/>
      <w:r w:rsidRPr="0025270E">
        <w:rPr>
          <w:rFonts w:ascii="Times New Roman" w:hAnsi="Times New Roman" w:cs="Times New Roman" w:hint="eastAsia"/>
          <w:sz w:val="22"/>
          <w:szCs w:val="22"/>
        </w:rPr>
        <w:t>導師著</w:t>
      </w:r>
      <w:proofErr w:type="gramEnd"/>
      <w:r w:rsidRPr="0025270E">
        <w:rPr>
          <w:rFonts w:ascii="Times New Roman" w:hAnsi="Times New Roman" w:cs="Times New Roman" w:hint="eastAsia"/>
          <w:sz w:val="22"/>
          <w:szCs w:val="22"/>
        </w:rPr>
        <w:t>，《雜阿含經論會編（上）》，</w:t>
      </w:r>
      <w:r w:rsidRPr="0025270E">
        <w:rPr>
          <w:rFonts w:ascii="Times New Roman" w:hAnsi="Times New Roman" w:cs="Times New Roman" w:hint="eastAsia"/>
          <w:sz w:val="22"/>
          <w:szCs w:val="22"/>
        </w:rPr>
        <w:t>p.b28</w:t>
      </w:r>
      <w:r w:rsidRPr="0025270E">
        <w:rPr>
          <w:rFonts w:ascii="Times New Roman" w:hAnsi="Times New Roman" w:cs="Times New Roman" w:hint="eastAsia"/>
          <w:sz w:val="22"/>
          <w:szCs w:val="22"/>
        </w:rPr>
        <w:t>：</w:t>
      </w:r>
    </w:p>
    <w:p w:rsidR="00806790" w:rsidRPr="0025270E" w:rsidRDefault="00806790" w:rsidP="00AC5C25">
      <w:pPr>
        <w:pStyle w:val="a7"/>
        <w:ind w:leftChars="250" w:left="600"/>
        <w:rPr>
          <w:rFonts w:ascii="標楷體" w:eastAsia="標楷體" w:hAnsi="標楷體" w:cs="Times New Roman"/>
          <w:sz w:val="22"/>
          <w:szCs w:val="22"/>
        </w:rPr>
      </w:pPr>
      <w:r w:rsidRPr="0025270E">
        <w:rPr>
          <w:rFonts w:ascii="標楷體" w:eastAsia="標楷體" w:hAnsi="標楷體" w:cs="Times New Roman" w:hint="eastAsia"/>
          <w:sz w:val="22"/>
          <w:szCs w:val="22"/>
        </w:rPr>
        <w:t>可以肯定的，「</w:t>
      </w:r>
      <w:proofErr w:type="gramStart"/>
      <w:r w:rsidRPr="0025270E">
        <w:rPr>
          <w:rFonts w:ascii="標楷體" w:eastAsia="標楷體" w:hAnsi="標楷體" w:cs="Times New Roman" w:hint="eastAsia"/>
          <w:sz w:val="22"/>
          <w:szCs w:val="22"/>
        </w:rPr>
        <w:t>祇</w:t>
      </w:r>
      <w:proofErr w:type="gramEnd"/>
      <w:r w:rsidRPr="0025270E">
        <w:rPr>
          <w:rFonts w:ascii="標楷體" w:eastAsia="標楷體" w:hAnsi="標楷體" w:cs="Times New Roman" w:hint="eastAsia"/>
          <w:sz w:val="22"/>
          <w:szCs w:val="22"/>
        </w:rPr>
        <w:t>夜」與「記說」</w:t>
      </w:r>
      <w:proofErr w:type="gramStart"/>
      <w:r w:rsidRPr="0025270E">
        <w:rPr>
          <w:rFonts w:ascii="標楷體" w:eastAsia="標楷體" w:hAnsi="標楷體" w:cs="Times New Roman" w:hint="eastAsia"/>
          <w:sz w:val="22"/>
          <w:szCs w:val="22"/>
        </w:rPr>
        <w:t>──</w:t>
      </w:r>
      <w:proofErr w:type="gramEnd"/>
      <w:r w:rsidRPr="0025270E">
        <w:rPr>
          <w:rFonts w:ascii="標楷體" w:eastAsia="標楷體" w:hAnsi="標楷體" w:cs="Times New Roman" w:hint="eastAsia"/>
          <w:sz w:val="22"/>
          <w:szCs w:val="22"/>
        </w:rPr>
        <w:t>「如來記說」、「弟子記說」，曾集成一類而別行，這就是「</w:t>
      </w:r>
      <w:proofErr w:type="gramStart"/>
      <w:r w:rsidRPr="0025270E">
        <w:rPr>
          <w:rFonts w:ascii="標楷體" w:eastAsia="標楷體" w:hAnsi="標楷體" w:cs="Times New Roman" w:hint="eastAsia"/>
          <w:sz w:val="22"/>
          <w:szCs w:val="22"/>
        </w:rPr>
        <w:t>少分阿含</w:t>
      </w:r>
      <w:proofErr w:type="gramEnd"/>
      <w:r w:rsidRPr="0025270E">
        <w:rPr>
          <w:rFonts w:ascii="標楷體" w:eastAsia="標楷體" w:hAnsi="標楷體" w:cs="Times New Roman" w:hint="eastAsia"/>
          <w:sz w:val="22"/>
          <w:szCs w:val="22"/>
        </w:rPr>
        <w:t>」。但「</w:t>
      </w:r>
      <w:proofErr w:type="gramStart"/>
      <w:r w:rsidRPr="0025270E">
        <w:rPr>
          <w:rFonts w:ascii="標楷體" w:eastAsia="標楷體" w:hAnsi="標楷體" w:cs="Times New Roman" w:hint="eastAsia"/>
          <w:sz w:val="22"/>
          <w:szCs w:val="22"/>
        </w:rPr>
        <w:t>祇</w:t>
      </w:r>
      <w:proofErr w:type="gramEnd"/>
      <w:r w:rsidRPr="0025270E">
        <w:rPr>
          <w:rFonts w:ascii="標楷體" w:eastAsia="標楷體" w:hAnsi="標楷體" w:cs="Times New Roman" w:hint="eastAsia"/>
          <w:sz w:val="22"/>
          <w:szCs w:val="22"/>
        </w:rPr>
        <w:t>夜」，早與「修多羅」相聯合，「記說」也附於「修多羅」，終於綜合為大部</w:t>
      </w:r>
      <w:proofErr w:type="gramStart"/>
      <w:r w:rsidRPr="0025270E">
        <w:rPr>
          <w:rFonts w:ascii="標楷體" w:eastAsia="標楷體" w:hAnsi="標楷體" w:cs="Times New Roman" w:hint="eastAsia"/>
          <w:sz w:val="22"/>
          <w:szCs w:val="22"/>
        </w:rPr>
        <w:t>──</w:t>
      </w:r>
      <w:proofErr w:type="gramEnd"/>
      <w:r w:rsidRPr="0025270E">
        <w:rPr>
          <w:rFonts w:ascii="標楷體" w:eastAsia="標楷體" w:hAnsi="標楷體" w:cs="Times New Roman" w:hint="eastAsia"/>
          <w:sz w:val="22"/>
          <w:szCs w:val="22"/>
        </w:rPr>
        <w:t>《雜（相應）阿含》，</w:t>
      </w:r>
      <w:r w:rsidRPr="0025270E">
        <w:rPr>
          <w:rFonts w:ascii="標楷體" w:eastAsia="標楷體" w:hAnsi="標楷體" w:cs="Times New Roman" w:hint="eastAsia"/>
          <w:b/>
          <w:sz w:val="22"/>
          <w:szCs w:val="22"/>
        </w:rPr>
        <w:t>《雜阿含經》也就包含了「修多羅」，「</w:t>
      </w:r>
      <w:proofErr w:type="gramStart"/>
      <w:r w:rsidRPr="0025270E">
        <w:rPr>
          <w:rFonts w:ascii="標楷體" w:eastAsia="標楷體" w:hAnsi="標楷體" w:cs="Times New Roman" w:hint="eastAsia"/>
          <w:b/>
          <w:sz w:val="22"/>
          <w:szCs w:val="22"/>
        </w:rPr>
        <w:t>祇</w:t>
      </w:r>
      <w:proofErr w:type="gramEnd"/>
      <w:r w:rsidRPr="0025270E">
        <w:rPr>
          <w:rFonts w:ascii="標楷體" w:eastAsia="標楷體" w:hAnsi="標楷體" w:cs="Times New Roman" w:hint="eastAsia"/>
          <w:b/>
          <w:sz w:val="22"/>
          <w:szCs w:val="22"/>
        </w:rPr>
        <w:t>夜」，「記說」</w:t>
      </w:r>
      <w:proofErr w:type="gramStart"/>
      <w:r w:rsidRPr="0025270E">
        <w:rPr>
          <w:rFonts w:ascii="標楷體" w:eastAsia="標楷體" w:hAnsi="標楷體" w:cs="Times New Roman" w:hint="eastAsia"/>
          <w:sz w:val="22"/>
          <w:szCs w:val="22"/>
        </w:rPr>
        <w:t>──</w:t>
      </w:r>
      <w:proofErr w:type="gramEnd"/>
      <w:r w:rsidRPr="0025270E">
        <w:rPr>
          <w:rFonts w:ascii="標楷體" w:eastAsia="標楷體" w:hAnsi="標楷體" w:cs="Times New Roman" w:hint="eastAsia"/>
          <w:b/>
          <w:sz w:val="22"/>
          <w:szCs w:val="22"/>
        </w:rPr>
        <w:t>三部分</w:t>
      </w:r>
      <w:r w:rsidRPr="0025270E">
        <w:rPr>
          <w:rFonts w:ascii="標楷體" w:eastAsia="標楷體" w:hAnsi="標楷體" w:cs="Times New Roman" w:hint="eastAsia"/>
          <w:sz w:val="22"/>
          <w:szCs w:val="22"/>
        </w:rPr>
        <w:t>。</w:t>
      </w:r>
    </w:p>
    <w:p w:rsidR="00806790" w:rsidRPr="0025270E" w:rsidRDefault="00806790" w:rsidP="00AC5C25">
      <w:pPr>
        <w:pStyle w:val="a7"/>
        <w:ind w:leftChars="50" w:left="120"/>
        <w:rPr>
          <w:rFonts w:ascii="Times New Roman" w:hAnsi="Times New Roman" w:cs="Times New Roman"/>
          <w:sz w:val="22"/>
          <w:szCs w:val="22"/>
        </w:rPr>
      </w:pPr>
      <w:r w:rsidRPr="0025270E">
        <w:rPr>
          <w:rFonts w:ascii="Times New Roman" w:hAnsi="Times New Roman" w:cs="Times New Roman"/>
          <w:sz w:val="22"/>
          <w:szCs w:val="22"/>
        </w:rPr>
        <w:t>（</w:t>
      </w:r>
      <w:r w:rsidRPr="0025270E">
        <w:rPr>
          <w:rFonts w:ascii="Times New Roman" w:hAnsi="Times New Roman" w:cs="Times New Roman" w:hint="eastAsia"/>
          <w:sz w:val="22"/>
          <w:szCs w:val="22"/>
        </w:rPr>
        <w:t>3</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印順</w:t>
      </w:r>
      <w:proofErr w:type="gramStart"/>
      <w:r w:rsidRPr="0025270E">
        <w:rPr>
          <w:rFonts w:ascii="Times New Roman" w:hAnsi="Times New Roman" w:cs="Times New Roman" w:hint="eastAsia"/>
          <w:sz w:val="22"/>
          <w:szCs w:val="22"/>
        </w:rPr>
        <w:t>導師著</w:t>
      </w:r>
      <w:proofErr w:type="gramEnd"/>
      <w:r w:rsidRPr="0025270E">
        <w:rPr>
          <w:rFonts w:ascii="Times New Roman" w:hAnsi="Times New Roman" w:cs="Times New Roman" w:hint="eastAsia"/>
          <w:sz w:val="22"/>
          <w:szCs w:val="22"/>
        </w:rPr>
        <w:t>，《原始佛教聖典之集成》，第</w:t>
      </w:r>
      <w:r w:rsidRPr="0025270E">
        <w:rPr>
          <w:rFonts w:ascii="Times New Roman" w:hAnsi="Times New Roman" w:cs="Times New Roman" w:hint="eastAsia"/>
          <w:sz w:val="22"/>
          <w:szCs w:val="22"/>
        </w:rPr>
        <w:t>9</w:t>
      </w:r>
      <w:r w:rsidRPr="0025270E">
        <w:rPr>
          <w:rFonts w:ascii="Times New Roman" w:hAnsi="Times New Roman" w:cs="Times New Roman" w:hint="eastAsia"/>
          <w:sz w:val="22"/>
          <w:szCs w:val="22"/>
        </w:rPr>
        <w:t>章，第</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節，</w:t>
      </w:r>
      <w:r w:rsidRPr="0025270E">
        <w:rPr>
          <w:rFonts w:ascii="Times New Roman" w:hAnsi="Times New Roman" w:cs="Times New Roman" w:hint="eastAsia"/>
          <w:sz w:val="22"/>
          <w:szCs w:val="22"/>
        </w:rPr>
        <w:t>p.631</w:t>
      </w:r>
      <w:r w:rsidRPr="0025270E">
        <w:rPr>
          <w:rFonts w:ascii="Times New Roman" w:hAnsi="Times New Roman" w:cs="Times New Roman" w:hint="eastAsia"/>
          <w:sz w:val="22"/>
          <w:szCs w:val="22"/>
        </w:rPr>
        <w:t>：</w:t>
      </w:r>
    </w:p>
    <w:p w:rsidR="00806790" w:rsidRPr="0025270E" w:rsidRDefault="00806790" w:rsidP="00AC5C25">
      <w:pPr>
        <w:pStyle w:val="a7"/>
        <w:ind w:leftChars="250" w:left="600"/>
        <w:rPr>
          <w:rFonts w:ascii="標楷體" w:eastAsia="標楷體" w:hAnsi="標楷體" w:cs="Times New Roman"/>
          <w:sz w:val="22"/>
          <w:szCs w:val="22"/>
        </w:rPr>
      </w:pPr>
      <w:r w:rsidRPr="0025270E">
        <w:rPr>
          <w:rFonts w:ascii="標楷體" w:eastAsia="標楷體" w:hAnsi="標楷體" w:cs="Times New Roman" w:hint="eastAsia"/>
          <w:sz w:val="22"/>
          <w:szCs w:val="22"/>
        </w:rPr>
        <w:t>《雜阿含經》</w:t>
      </w:r>
      <w:proofErr w:type="gramStart"/>
      <w:r w:rsidRPr="0025270E">
        <w:rPr>
          <w:rFonts w:ascii="標楷體" w:eastAsia="標楷體" w:hAnsi="標楷體" w:cs="Times New Roman" w:hint="eastAsia"/>
          <w:sz w:val="22"/>
          <w:szCs w:val="22"/>
        </w:rPr>
        <w:t>──</w:t>
      </w:r>
      <w:proofErr w:type="gramEnd"/>
      <w:r w:rsidRPr="0025270E">
        <w:rPr>
          <w:rFonts w:ascii="標楷體" w:eastAsia="標楷體" w:hAnsi="標楷體" w:cs="Times New Roman" w:hint="eastAsia"/>
          <w:sz w:val="22"/>
          <w:szCs w:val="22"/>
        </w:rPr>
        <w:t>《相應部》的次第集成，與「九分教」（「十二分教」中）的「修多羅」、「</w:t>
      </w:r>
      <w:proofErr w:type="gramStart"/>
      <w:r w:rsidRPr="0025270E">
        <w:rPr>
          <w:rFonts w:ascii="標楷體" w:eastAsia="標楷體" w:hAnsi="標楷體" w:cs="Times New Roman" w:hint="eastAsia"/>
          <w:sz w:val="22"/>
          <w:szCs w:val="22"/>
        </w:rPr>
        <w:t>祇</w:t>
      </w:r>
      <w:proofErr w:type="gramEnd"/>
      <w:r w:rsidRPr="0025270E">
        <w:rPr>
          <w:rFonts w:ascii="標楷體" w:eastAsia="標楷體" w:hAnsi="標楷體" w:cs="Times New Roman" w:hint="eastAsia"/>
          <w:sz w:val="22"/>
          <w:szCs w:val="22"/>
        </w:rPr>
        <w:t>夜」、「記說」</w:t>
      </w:r>
      <w:proofErr w:type="gramStart"/>
      <w:r w:rsidRPr="0025270E">
        <w:rPr>
          <w:rFonts w:ascii="標楷體" w:eastAsia="標楷體" w:hAnsi="標楷體" w:cs="Times New Roman" w:hint="eastAsia"/>
          <w:sz w:val="22"/>
          <w:szCs w:val="22"/>
        </w:rPr>
        <w:t>──</w:t>
      </w:r>
      <w:proofErr w:type="gramEnd"/>
      <w:r w:rsidRPr="0025270E">
        <w:rPr>
          <w:rFonts w:ascii="標楷體" w:eastAsia="標楷體" w:hAnsi="標楷體" w:cs="Times New Roman" w:hint="eastAsia"/>
          <w:sz w:val="22"/>
          <w:szCs w:val="22"/>
        </w:rPr>
        <w:t>三分的次第成立相當；而確立分教與阿含的次第形成，為平行的發展。</w:t>
      </w:r>
    </w:p>
  </w:footnote>
  <w:footnote w:id="86">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印順</w:t>
      </w:r>
      <w:proofErr w:type="gramStart"/>
      <w:r w:rsidRPr="0025270E">
        <w:rPr>
          <w:rFonts w:ascii="Times New Roman" w:hAnsi="Times New Roman" w:cs="Times New Roman"/>
          <w:sz w:val="22"/>
          <w:szCs w:val="22"/>
        </w:rPr>
        <w:t>導師著</w:t>
      </w:r>
      <w:proofErr w:type="gramEnd"/>
      <w:r w:rsidRPr="0025270E">
        <w:rPr>
          <w:rFonts w:ascii="Times New Roman" w:hAnsi="Times New Roman" w:cs="Times New Roman"/>
          <w:sz w:val="22"/>
          <w:szCs w:val="22"/>
        </w:rPr>
        <w:t>，《華雨集第三冊》，</w:t>
      </w:r>
      <w:r w:rsidRPr="0025270E">
        <w:rPr>
          <w:rFonts w:ascii="Times New Roman" w:hAnsi="Times New Roman" w:cs="Times New Roman"/>
          <w:sz w:val="22"/>
          <w:szCs w:val="22"/>
        </w:rPr>
        <w:t>p.39</w:t>
      </w:r>
      <w:r w:rsidRPr="0025270E">
        <w:rPr>
          <w:rFonts w:ascii="Times New Roman" w:hAnsi="Times New Roman" w:cs="Times New Roman"/>
          <w:sz w:val="22"/>
          <w:szCs w:val="22"/>
        </w:rPr>
        <w:t>：</w:t>
      </w:r>
    </w:p>
    <w:p w:rsidR="00806790" w:rsidRPr="0025270E" w:rsidRDefault="00806790" w:rsidP="00634F26">
      <w:pPr>
        <w:pStyle w:val="a7"/>
        <w:ind w:leftChars="100" w:left="240"/>
        <w:rPr>
          <w:rFonts w:ascii="標楷體" w:eastAsia="標楷體" w:hAnsi="標楷體" w:cs="Times New Roman"/>
          <w:sz w:val="22"/>
          <w:szCs w:val="22"/>
        </w:rPr>
      </w:pPr>
      <w:r w:rsidRPr="0025270E">
        <w:rPr>
          <w:rFonts w:ascii="標楷體" w:eastAsia="標楷體" w:hAnsi="標楷體" w:cs="Times New Roman"/>
          <w:b/>
          <w:sz w:val="22"/>
          <w:szCs w:val="22"/>
        </w:rPr>
        <w:t>《法句》</w:t>
      </w:r>
      <w:r w:rsidRPr="0025270E">
        <w:rPr>
          <w:rFonts w:ascii="標楷體" w:eastAsia="標楷體" w:hAnsi="標楷體" w:cs="Times New Roman"/>
          <w:sz w:val="22"/>
          <w:szCs w:val="22"/>
        </w:rPr>
        <w:t>，是德行（法）</w:t>
      </w:r>
      <w:proofErr w:type="gramStart"/>
      <w:r w:rsidRPr="0025270E">
        <w:rPr>
          <w:rFonts w:ascii="標楷體" w:eastAsia="標楷體" w:hAnsi="標楷體" w:cs="Times New Roman"/>
          <w:sz w:val="22"/>
          <w:szCs w:val="22"/>
        </w:rPr>
        <w:t>的類集</w:t>
      </w:r>
      <w:proofErr w:type="gramEnd"/>
      <w:r w:rsidRPr="0025270E">
        <w:rPr>
          <w:rFonts w:ascii="標楷體" w:eastAsia="標楷體" w:hAnsi="標楷體" w:cs="Times New Roman"/>
          <w:sz w:val="22"/>
          <w:szCs w:val="22"/>
        </w:rPr>
        <w:t>。</w:t>
      </w:r>
      <w:r w:rsidRPr="0025270E">
        <w:rPr>
          <w:rFonts w:ascii="標楷體" w:eastAsia="標楷體" w:hAnsi="標楷體" w:cs="Times New Roman"/>
          <w:b/>
          <w:sz w:val="22"/>
          <w:szCs w:val="22"/>
        </w:rPr>
        <w:t>《義品》</w:t>
      </w:r>
      <w:r w:rsidRPr="0025270E">
        <w:rPr>
          <w:rFonts w:ascii="標楷體" w:eastAsia="標楷體" w:hAnsi="標楷體" w:cs="Times New Roman"/>
          <w:sz w:val="22"/>
          <w:szCs w:val="22"/>
        </w:rPr>
        <w:t>，或譯作《義足》，《義句》，是甚</w:t>
      </w:r>
      <w:proofErr w:type="gramStart"/>
      <w:r w:rsidRPr="0025270E">
        <w:rPr>
          <w:rFonts w:ascii="標楷體" w:eastAsia="標楷體" w:hAnsi="標楷體" w:cs="Times New Roman"/>
          <w:sz w:val="22"/>
          <w:szCs w:val="22"/>
        </w:rPr>
        <w:t>深義的類集</w:t>
      </w:r>
      <w:proofErr w:type="gramEnd"/>
      <w:r w:rsidRPr="0025270E">
        <w:rPr>
          <w:rFonts w:ascii="標楷體" w:eastAsia="標楷體" w:hAnsi="標楷體" w:cs="Times New Roman"/>
          <w:sz w:val="22"/>
          <w:szCs w:val="22"/>
        </w:rPr>
        <w:t>。</w:t>
      </w:r>
      <w:r w:rsidRPr="0025270E">
        <w:rPr>
          <w:rFonts w:ascii="標楷體" w:eastAsia="標楷體" w:hAnsi="標楷體" w:cs="Times New Roman"/>
          <w:b/>
          <w:sz w:val="22"/>
          <w:szCs w:val="22"/>
        </w:rPr>
        <w:t>《波羅延》</w:t>
      </w:r>
      <w:r w:rsidRPr="0025270E">
        <w:rPr>
          <w:rFonts w:ascii="標楷體" w:eastAsia="標楷體" w:hAnsi="標楷體" w:cs="Times New Roman"/>
          <w:sz w:val="22"/>
          <w:szCs w:val="22"/>
        </w:rPr>
        <w:t>，譯為彼岸道，是到彼岸（</w:t>
      </w:r>
      <w:proofErr w:type="gramStart"/>
      <w:r w:rsidRPr="0025270E">
        <w:rPr>
          <w:rFonts w:ascii="標楷體" w:eastAsia="標楷體" w:hAnsi="標楷體" w:cs="Times New Roman"/>
          <w:sz w:val="22"/>
          <w:szCs w:val="22"/>
        </w:rPr>
        <w:t>涅槃</w:t>
      </w:r>
      <w:proofErr w:type="gramEnd"/>
      <w:r w:rsidRPr="0025270E">
        <w:rPr>
          <w:rFonts w:ascii="標楷體" w:eastAsia="標楷體" w:hAnsi="標楷體" w:cs="Times New Roman"/>
          <w:sz w:val="22"/>
          <w:szCs w:val="22"/>
        </w:rPr>
        <w:t>）的法門。</w:t>
      </w:r>
    </w:p>
  </w:footnote>
  <w:footnote w:id="87">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proofErr w:type="gramStart"/>
      <w:r w:rsidRPr="0025270E">
        <w:rPr>
          <w:rFonts w:ascii="Times New Roman" w:hAnsi="Times New Roman" w:cs="Times New Roman"/>
          <w:sz w:val="22"/>
          <w:szCs w:val="22"/>
        </w:rPr>
        <w:t>詳參印</w:t>
      </w:r>
      <w:proofErr w:type="gramEnd"/>
      <w:r w:rsidRPr="0025270E">
        <w:rPr>
          <w:rFonts w:ascii="Times New Roman" w:hAnsi="Times New Roman" w:cs="Times New Roman"/>
          <w:sz w:val="22"/>
          <w:szCs w:val="22"/>
        </w:rPr>
        <w:t>順</w:t>
      </w:r>
      <w:proofErr w:type="gramStart"/>
      <w:r w:rsidRPr="0025270E">
        <w:rPr>
          <w:rFonts w:ascii="Times New Roman" w:hAnsi="Times New Roman" w:cs="Times New Roman"/>
          <w:sz w:val="22"/>
          <w:szCs w:val="22"/>
        </w:rPr>
        <w:t>導師著</w:t>
      </w:r>
      <w:proofErr w:type="gramEnd"/>
      <w:r w:rsidRPr="0025270E">
        <w:rPr>
          <w:rFonts w:ascii="Times New Roman" w:hAnsi="Times New Roman" w:cs="Times New Roman"/>
          <w:sz w:val="22"/>
          <w:szCs w:val="22"/>
        </w:rPr>
        <w:t>，《原始佛教聖典之集成》，第</w:t>
      </w:r>
      <w:r w:rsidRPr="0025270E">
        <w:rPr>
          <w:rFonts w:ascii="Times New Roman" w:hAnsi="Times New Roman" w:cs="Times New Roman"/>
          <w:sz w:val="22"/>
          <w:szCs w:val="22"/>
        </w:rPr>
        <w:t>8</w:t>
      </w:r>
      <w:r w:rsidRPr="0025270E">
        <w:rPr>
          <w:rFonts w:ascii="Times New Roman" w:hAnsi="Times New Roman" w:cs="Times New Roman"/>
          <w:sz w:val="22"/>
          <w:szCs w:val="22"/>
        </w:rPr>
        <w:t>章，第</w:t>
      </w:r>
      <w:r w:rsidRPr="0025270E">
        <w:rPr>
          <w:rFonts w:ascii="Times New Roman" w:hAnsi="Times New Roman" w:cs="Times New Roman" w:hint="eastAsia"/>
          <w:sz w:val="22"/>
          <w:szCs w:val="22"/>
        </w:rPr>
        <w:t>4</w:t>
      </w:r>
      <w:r w:rsidRPr="0025270E">
        <w:rPr>
          <w:rFonts w:ascii="Times New Roman" w:hAnsi="Times New Roman" w:cs="Times New Roman"/>
          <w:sz w:val="22"/>
          <w:szCs w:val="22"/>
        </w:rPr>
        <w:t>節。</w:t>
      </w:r>
    </w:p>
  </w:footnote>
  <w:footnote w:id="88">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《順正理論》卷</w:t>
      </w:r>
      <w:r w:rsidRPr="0025270E">
        <w:rPr>
          <w:rFonts w:ascii="Times New Roman" w:hAnsi="Times New Roman" w:cs="Times New Roman"/>
          <w:sz w:val="22"/>
          <w:szCs w:val="22"/>
        </w:rPr>
        <w:t>44</w:t>
      </w:r>
      <w:r w:rsidRPr="0025270E">
        <w:rPr>
          <w:rFonts w:ascii="Times New Roman" w:hAnsi="Times New Roman" w:cs="Times New Roman"/>
          <w:sz w:val="22"/>
          <w:szCs w:val="22"/>
        </w:rPr>
        <w:t>（大正</w:t>
      </w:r>
      <w:r w:rsidRPr="0025270E">
        <w:rPr>
          <w:rFonts w:ascii="Times New Roman" w:hAnsi="Times New Roman" w:cs="Times New Roman"/>
          <w:sz w:val="22"/>
          <w:szCs w:val="22"/>
        </w:rPr>
        <w:t>29</w:t>
      </w:r>
      <w:r w:rsidRPr="0025270E">
        <w:rPr>
          <w:rFonts w:ascii="Times New Roman" w:hAnsi="Times New Roman" w:cs="Times New Roman"/>
          <w:sz w:val="22"/>
          <w:szCs w:val="22"/>
        </w:rPr>
        <w:t>，</w:t>
      </w:r>
      <w:r w:rsidRPr="0025270E">
        <w:rPr>
          <w:rFonts w:ascii="Times New Roman" w:hAnsi="Times New Roman" w:cs="Times New Roman"/>
          <w:sz w:val="22"/>
          <w:szCs w:val="22"/>
        </w:rPr>
        <w:t>595a17-18</w:t>
      </w:r>
      <w:r w:rsidRPr="0025270E">
        <w:rPr>
          <w:rFonts w:ascii="Times New Roman" w:hAnsi="Times New Roman" w:cs="Times New Roman"/>
          <w:sz w:val="22"/>
          <w:szCs w:val="22"/>
        </w:rPr>
        <w:t>）：</w:t>
      </w:r>
    </w:p>
    <w:p w:rsidR="00806790" w:rsidRPr="0025270E" w:rsidRDefault="00806790" w:rsidP="00634F26">
      <w:pPr>
        <w:pStyle w:val="a7"/>
        <w:ind w:leftChars="100" w:left="240"/>
        <w:rPr>
          <w:rFonts w:ascii="標楷體" w:eastAsia="標楷體" w:hAnsi="標楷體" w:cs="Times New Roman"/>
          <w:sz w:val="22"/>
          <w:szCs w:val="22"/>
        </w:rPr>
      </w:pPr>
      <w:r w:rsidRPr="0025270E">
        <w:rPr>
          <w:rFonts w:ascii="標楷體" w:eastAsia="標楷體" w:hAnsi="標楷體" w:cs="Times New Roman"/>
          <w:sz w:val="22"/>
          <w:szCs w:val="22"/>
        </w:rPr>
        <w:t>言本事者</w:t>
      </w:r>
      <w:r w:rsidRPr="0025270E">
        <w:rPr>
          <w:rFonts w:ascii="標楷體" w:eastAsia="標楷體" w:hAnsi="標楷體" w:cs="Times New Roman" w:hint="eastAsia"/>
          <w:sz w:val="22"/>
          <w:szCs w:val="22"/>
        </w:rPr>
        <w:t>，</w:t>
      </w:r>
      <w:r w:rsidRPr="0025270E">
        <w:rPr>
          <w:rFonts w:ascii="標楷體" w:eastAsia="標楷體" w:hAnsi="標楷體" w:cs="Times New Roman"/>
          <w:sz w:val="22"/>
          <w:szCs w:val="22"/>
        </w:rPr>
        <w:t>謂說自昔展轉傳來</w:t>
      </w:r>
      <w:r w:rsidRPr="0025270E">
        <w:rPr>
          <w:rFonts w:ascii="標楷體" w:eastAsia="標楷體" w:hAnsi="標楷體" w:cs="Times New Roman" w:hint="eastAsia"/>
          <w:sz w:val="22"/>
          <w:szCs w:val="22"/>
        </w:rPr>
        <w:t>，</w:t>
      </w:r>
      <w:r w:rsidRPr="0025270E">
        <w:rPr>
          <w:rFonts w:ascii="標楷體" w:eastAsia="標楷體" w:hAnsi="標楷體" w:cs="Times New Roman"/>
          <w:sz w:val="22"/>
          <w:szCs w:val="22"/>
        </w:rPr>
        <w:t>不</w:t>
      </w:r>
      <w:proofErr w:type="gramStart"/>
      <w:r w:rsidRPr="0025270E">
        <w:rPr>
          <w:rFonts w:ascii="標楷體" w:eastAsia="標楷體" w:hAnsi="標楷體" w:cs="Times New Roman"/>
          <w:sz w:val="22"/>
          <w:szCs w:val="22"/>
        </w:rPr>
        <w:t>顯說人</w:t>
      </w:r>
      <w:proofErr w:type="gramEnd"/>
      <w:r w:rsidRPr="0025270E">
        <w:rPr>
          <w:rFonts w:ascii="標楷體" w:eastAsia="標楷體" w:hAnsi="標楷體" w:cs="Times New Roman" w:hint="eastAsia"/>
          <w:sz w:val="22"/>
          <w:szCs w:val="22"/>
        </w:rPr>
        <w:t>、</w:t>
      </w:r>
      <w:r w:rsidRPr="0025270E">
        <w:rPr>
          <w:rFonts w:ascii="標楷體" w:eastAsia="標楷體" w:hAnsi="標楷體" w:cs="Times New Roman"/>
          <w:sz w:val="22"/>
          <w:szCs w:val="22"/>
        </w:rPr>
        <w:t>談所</w:t>
      </w:r>
      <w:r w:rsidRPr="0025270E">
        <w:rPr>
          <w:rFonts w:ascii="標楷體" w:eastAsia="標楷體" w:hAnsi="標楷體" w:cs="Times New Roman" w:hint="eastAsia"/>
          <w:sz w:val="22"/>
          <w:szCs w:val="22"/>
        </w:rPr>
        <w:t>、</w:t>
      </w:r>
      <w:proofErr w:type="gramStart"/>
      <w:r w:rsidRPr="0025270E">
        <w:rPr>
          <w:rFonts w:ascii="標楷體" w:eastAsia="標楷體" w:hAnsi="標楷體" w:cs="Times New Roman"/>
          <w:sz w:val="22"/>
          <w:szCs w:val="22"/>
        </w:rPr>
        <w:t>說事</w:t>
      </w:r>
      <w:proofErr w:type="gramEnd"/>
      <w:r w:rsidRPr="0025270E">
        <w:rPr>
          <w:rFonts w:ascii="標楷體" w:eastAsia="標楷體" w:hAnsi="標楷體" w:cs="Times New Roman"/>
          <w:sz w:val="22"/>
          <w:szCs w:val="22"/>
        </w:rPr>
        <w:t>。</w:t>
      </w:r>
    </w:p>
  </w:footnote>
  <w:footnote w:id="89">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印順</w:t>
      </w:r>
      <w:proofErr w:type="gramStart"/>
      <w:r w:rsidRPr="0025270E">
        <w:rPr>
          <w:rFonts w:ascii="Times New Roman" w:hAnsi="Times New Roman" w:cs="Times New Roman"/>
          <w:sz w:val="22"/>
          <w:szCs w:val="22"/>
        </w:rPr>
        <w:t>導師著</w:t>
      </w:r>
      <w:proofErr w:type="gramEnd"/>
      <w:r w:rsidRPr="0025270E">
        <w:rPr>
          <w:rFonts w:ascii="Times New Roman" w:hAnsi="Times New Roman" w:cs="Times New Roman"/>
          <w:sz w:val="22"/>
          <w:szCs w:val="22"/>
        </w:rPr>
        <w:t>，《原始佛教聖典之集成》，第</w:t>
      </w:r>
      <w:r w:rsidRPr="0025270E">
        <w:rPr>
          <w:rFonts w:ascii="Times New Roman" w:hAnsi="Times New Roman" w:cs="Times New Roman"/>
          <w:sz w:val="22"/>
          <w:szCs w:val="22"/>
        </w:rPr>
        <w:t>8</w:t>
      </w:r>
      <w:r w:rsidRPr="0025270E">
        <w:rPr>
          <w:rFonts w:ascii="Times New Roman" w:hAnsi="Times New Roman" w:cs="Times New Roman"/>
          <w:sz w:val="22"/>
          <w:szCs w:val="22"/>
        </w:rPr>
        <w:t>章，第</w:t>
      </w:r>
      <w:r w:rsidRPr="0025270E">
        <w:rPr>
          <w:rFonts w:ascii="Times New Roman" w:hAnsi="Times New Roman" w:cs="Times New Roman"/>
          <w:sz w:val="22"/>
          <w:szCs w:val="22"/>
        </w:rPr>
        <w:t>4</w:t>
      </w:r>
      <w:r w:rsidRPr="0025270E">
        <w:rPr>
          <w:rFonts w:ascii="Times New Roman" w:hAnsi="Times New Roman" w:cs="Times New Roman"/>
          <w:sz w:val="22"/>
          <w:szCs w:val="22"/>
        </w:rPr>
        <w:t>節，</w:t>
      </w:r>
      <w:r w:rsidRPr="0025270E">
        <w:rPr>
          <w:rFonts w:ascii="Times New Roman" w:hAnsi="Times New Roman" w:cs="Times New Roman"/>
          <w:sz w:val="22"/>
          <w:szCs w:val="22"/>
        </w:rPr>
        <w:t>p.554</w:t>
      </w:r>
      <w:r w:rsidRPr="0025270E">
        <w:rPr>
          <w:rFonts w:ascii="Times New Roman" w:hAnsi="Times New Roman" w:cs="Times New Roman"/>
          <w:sz w:val="22"/>
          <w:szCs w:val="22"/>
        </w:rPr>
        <w:t>：</w:t>
      </w:r>
    </w:p>
    <w:p w:rsidR="00806790" w:rsidRPr="0025270E" w:rsidRDefault="00806790" w:rsidP="00634F26">
      <w:pPr>
        <w:pStyle w:val="a7"/>
        <w:ind w:leftChars="100" w:left="240"/>
        <w:rPr>
          <w:rFonts w:ascii="標楷體" w:eastAsia="標楷體" w:hAnsi="標楷體" w:cs="Times New Roman"/>
          <w:sz w:val="22"/>
          <w:szCs w:val="22"/>
        </w:rPr>
      </w:pPr>
      <w:r w:rsidRPr="0025270E">
        <w:rPr>
          <w:rFonts w:ascii="標楷體" w:eastAsia="標楷體" w:hAnsi="標楷體" w:cs="Times New Roman"/>
          <w:sz w:val="22"/>
          <w:szCs w:val="22"/>
        </w:rPr>
        <w:t>《順正理論》所說：「言本事者，謂說自昔展轉傳來，不</w:t>
      </w:r>
      <w:proofErr w:type="gramStart"/>
      <w:r w:rsidRPr="0025270E">
        <w:rPr>
          <w:rFonts w:ascii="標楷體" w:eastAsia="標楷體" w:hAnsi="標楷體" w:cs="Times New Roman"/>
          <w:sz w:val="22"/>
          <w:szCs w:val="22"/>
        </w:rPr>
        <w:t>顯說人</w:t>
      </w:r>
      <w:proofErr w:type="gramEnd"/>
      <w:r w:rsidRPr="0025270E">
        <w:rPr>
          <w:rFonts w:ascii="標楷體" w:eastAsia="標楷體" w:hAnsi="標楷體" w:cs="Times New Roman"/>
          <w:sz w:val="22"/>
          <w:szCs w:val="22"/>
        </w:rPr>
        <w:t>、談所、</w:t>
      </w:r>
      <w:proofErr w:type="gramStart"/>
      <w:r w:rsidRPr="0025270E">
        <w:rPr>
          <w:rFonts w:ascii="標楷體" w:eastAsia="標楷體" w:hAnsi="標楷體" w:cs="Times New Roman"/>
          <w:sz w:val="22"/>
          <w:szCs w:val="22"/>
        </w:rPr>
        <w:t>說事</w:t>
      </w:r>
      <w:proofErr w:type="gramEnd"/>
      <w:r w:rsidRPr="0025270E">
        <w:rPr>
          <w:rFonts w:ascii="標楷體" w:eastAsia="標楷體" w:hAnsi="標楷體" w:cs="Times New Roman"/>
          <w:sz w:val="22"/>
          <w:szCs w:val="22"/>
        </w:rPr>
        <w:t>」；這就是「</w:t>
      </w:r>
      <w:proofErr w:type="gramStart"/>
      <w:r w:rsidRPr="0025270E">
        <w:rPr>
          <w:rFonts w:ascii="標楷體" w:eastAsia="標楷體" w:hAnsi="標楷體" w:cs="Times New Roman"/>
          <w:sz w:val="22"/>
          <w:szCs w:val="22"/>
        </w:rPr>
        <w:t>無本起</w:t>
      </w:r>
      <w:proofErr w:type="gramEnd"/>
      <w:r w:rsidRPr="0025270E">
        <w:rPr>
          <w:rFonts w:ascii="標楷體" w:eastAsia="標楷體" w:hAnsi="標楷體" w:cs="Times New Roman"/>
          <w:sz w:val="22"/>
          <w:szCs w:val="22"/>
        </w:rPr>
        <w:t>」、「出因緣」</w:t>
      </w:r>
      <w:proofErr w:type="gramStart"/>
      <w:r w:rsidRPr="0025270E">
        <w:rPr>
          <w:rFonts w:ascii="標楷體" w:eastAsia="標楷體" w:hAnsi="標楷體" w:cs="Times New Roman"/>
          <w:sz w:val="22"/>
          <w:szCs w:val="22"/>
        </w:rPr>
        <w:t>──</w:t>
      </w:r>
      <w:proofErr w:type="gramEnd"/>
      <w:r w:rsidRPr="0025270E">
        <w:rPr>
          <w:rFonts w:ascii="標楷體" w:eastAsia="標楷體" w:hAnsi="標楷體" w:cs="Times New Roman"/>
          <w:sz w:val="22"/>
          <w:szCs w:val="22"/>
        </w:rPr>
        <w:t>「本事」（目得</w:t>
      </w:r>
      <w:proofErr w:type="gramStart"/>
      <w:r w:rsidRPr="0025270E">
        <w:rPr>
          <w:rFonts w:ascii="標楷體" w:eastAsia="標楷體" w:hAnsi="標楷體" w:cs="Times New Roman"/>
          <w:sz w:val="22"/>
          <w:szCs w:val="22"/>
        </w:rPr>
        <w:t>迦</w:t>
      </w:r>
      <w:proofErr w:type="gramEnd"/>
      <w:r w:rsidRPr="0025270E">
        <w:rPr>
          <w:rFonts w:ascii="標楷體" w:eastAsia="標楷體" w:hAnsi="標楷體" w:cs="Times New Roman"/>
          <w:sz w:val="22"/>
          <w:szCs w:val="22"/>
        </w:rPr>
        <w:t>）的真正意義。</w:t>
      </w:r>
    </w:p>
  </w:footnote>
  <w:footnote w:id="90">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印順</w:t>
      </w:r>
      <w:proofErr w:type="gramStart"/>
      <w:r w:rsidRPr="0025270E">
        <w:rPr>
          <w:rFonts w:ascii="Times New Roman" w:hAnsi="Times New Roman" w:cs="Times New Roman"/>
          <w:sz w:val="22"/>
          <w:szCs w:val="22"/>
        </w:rPr>
        <w:t>導師著</w:t>
      </w:r>
      <w:proofErr w:type="gramEnd"/>
      <w:r w:rsidRPr="0025270E">
        <w:rPr>
          <w:rFonts w:ascii="Times New Roman" w:hAnsi="Times New Roman" w:cs="Times New Roman"/>
          <w:sz w:val="22"/>
          <w:szCs w:val="22"/>
        </w:rPr>
        <w:t>，《原始佛教聖典之集成》，</w:t>
      </w:r>
      <w:r w:rsidRPr="0025270E">
        <w:rPr>
          <w:rFonts w:ascii="Times New Roman" w:hAnsi="Times New Roman" w:cs="Times New Roman" w:hint="eastAsia"/>
          <w:sz w:val="22"/>
          <w:szCs w:val="22"/>
        </w:rPr>
        <w:t>第</w:t>
      </w:r>
      <w:r w:rsidRPr="0025270E">
        <w:rPr>
          <w:rFonts w:ascii="Times New Roman" w:hAnsi="Times New Roman" w:cs="Times New Roman" w:hint="eastAsia"/>
          <w:sz w:val="22"/>
          <w:szCs w:val="22"/>
        </w:rPr>
        <w:t>8</w:t>
      </w:r>
      <w:r w:rsidRPr="0025270E">
        <w:rPr>
          <w:rFonts w:ascii="Times New Roman" w:hAnsi="Times New Roman" w:cs="Times New Roman" w:hint="eastAsia"/>
          <w:sz w:val="22"/>
          <w:szCs w:val="22"/>
        </w:rPr>
        <w:t>章，第</w:t>
      </w:r>
      <w:r w:rsidRPr="0025270E">
        <w:rPr>
          <w:rFonts w:ascii="Times New Roman" w:hAnsi="Times New Roman" w:cs="Times New Roman" w:hint="eastAsia"/>
          <w:sz w:val="22"/>
          <w:szCs w:val="22"/>
        </w:rPr>
        <w:t>3</w:t>
      </w:r>
      <w:r w:rsidRPr="0025270E">
        <w:rPr>
          <w:rFonts w:ascii="Times New Roman" w:hAnsi="Times New Roman" w:cs="Times New Roman" w:hint="eastAsia"/>
          <w:sz w:val="22"/>
          <w:szCs w:val="22"/>
        </w:rPr>
        <w:t>節，</w:t>
      </w:r>
      <w:r w:rsidRPr="0025270E">
        <w:rPr>
          <w:rFonts w:ascii="Times New Roman" w:hAnsi="Times New Roman" w:cs="Times New Roman"/>
          <w:sz w:val="22"/>
          <w:szCs w:val="22"/>
        </w:rPr>
        <w:t>p.549</w:t>
      </w:r>
      <w:r w:rsidRPr="0025270E">
        <w:rPr>
          <w:rFonts w:ascii="Times New Roman" w:hAnsi="Times New Roman" w:cs="Times New Roman"/>
          <w:sz w:val="22"/>
          <w:szCs w:val="22"/>
        </w:rPr>
        <w:t>：</w:t>
      </w:r>
    </w:p>
    <w:p w:rsidR="00806790" w:rsidRPr="0025270E" w:rsidRDefault="00806790" w:rsidP="00634F26">
      <w:pPr>
        <w:pStyle w:val="a7"/>
        <w:ind w:leftChars="100" w:left="240"/>
        <w:rPr>
          <w:rFonts w:ascii="標楷體" w:eastAsia="標楷體" w:hAnsi="標楷體" w:cs="Times New Roman"/>
          <w:sz w:val="22"/>
          <w:szCs w:val="22"/>
        </w:rPr>
      </w:pPr>
      <w:r w:rsidRPr="0025270E">
        <w:rPr>
          <w:rFonts w:ascii="標楷體" w:eastAsia="標楷體" w:hAnsi="標楷體" w:cs="Times New Roman"/>
          <w:sz w:val="22"/>
          <w:szCs w:val="22"/>
        </w:rPr>
        <w:t>《如是語》有四集，《本事經》僅三法。在這四集中，第三集</w:t>
      </w:r>
      <w:proofErr w:type="gramStart"/>
      <w:r w:rsidRPr="0025270E">
        <w:rPr>
          <w:rFonts w:ascii="標楷體" w:eastAsia="標楷體" w:hAnsi="標楷體" w:cs="Times New Roman"/>
          <w:sz w:val="22"/>
          <w:szCs w:val="22"/>
        </w:rPr>
        <w:t>第三品止</w:t>
      </w:r>
      <w:proofErr w:type="gramEnd"/>
      <w:r w:rsidRPr="0025270E">
        <w:rPr>
          <w:rFonts w:ascii="標楷體" w:eastAsia="標楷體" w:hAnsi="標楷體" w:cs="Times New Roman"/>
          <w:sz w:val="22"/>
          <w:szCs w:val="22"/>
        </w:rPr>
        <w:t>，都是「序說」，長行與</w:t>
      </w:r>
      <w:proofErr w:type="gramStart"/>
      <w:r w:rsidRPr="0025270E">
        <w:rPr>
          <w:rFonts w:ascii="標楷體" w:eastAsia="標楷體" w:hAnsi="標楷體" w:cs="Times New Roman"/>
          <w:sz w:val="22"/>
          <w:szCs w:val="22"/>
        </w:rPr>
        <w:t>重頌間的</w:t>
      </w:r>
      <w:proofErr w:type="gramEnd"/>
      <w:r w:rsidRPr="0025270E">
        <w:rPr>
          <w:rFonts w:ascii="標楷體" w:eastAsia="標楷體" w:hAnsi="標楷體" w:cs="Times New Roman"/>
          <w:sz w:val="22"/>
          <w:szCs w:val="22"/>
        </w:rPr>
        <w:t>「結前生後」，末了的「結說」，體例一致。第三集第四品起，</w:t>
      </w:r>
      <w:proofErr w:type="gramStart"/>
      <w:r w:rsidRPr="0025270E">
        <w:rPr>
          <w:rFonts w:ascii="標楷體" w:eastAsia="標楷體" w:hAnsi="標楷體" w:cs="Times New Roman"/>
          <w:sz w:val="22"/>
          <w:szCs w:val="22"/>
        </w:rPr>
        <w:t>僅每品的</w:t>
      </w:r>
      <w:proofErr w:type="gramEnd"/>
      <w:r w:rsidRPr="0025270E">
        <w:rPr>
          <w:rFonts w:ascii="標楷體" w:eastAsia="標楷體" w:hAnsi="標楷體" w:cs="Times New Roman"/>
          <w:sz w:val="22"/>
          <w:szCs w:val="22"/>
        </w:rPr>
        <w:t>初末二經，具足「序說」等；中間的經文都從略，也就是沒有「如是語」的形式。四集僅</w:t>
      </w:r>
      <w:r w:rsidR="00483842" w:rsidRPr="00483842">
        <w:rPr>
          <w:rFonts w:ascii="Times New Roman" w:eastAsia="標楷體" w:hAnsi="Times New Roman" w:cs="Times New Roman"/>
          <w:sz w:val="22"/>
          <w:szCs w:val="22"/>
        </w:rPr>
        <w:t>13</w:t>
      </w:r>
      <w:r w:rsidRPr="0025270E">
        <w:rPr>
          <w:rFonts w:ascii="標楷體" w:eastAsia="標楷體" w:hAnsi="標楷體" w:cs="Times New Roman"/>
          <w:sz w:val="22"/>
          <w:szCs w:val="22"/>
        </w:rPr>
        <w:t>經，與前三集相比，也顯得簡略不足。這與《本事經》的缺略，情形是一樣的。為什麼三法、四集，而不是五法、六法，或九集、十集呢？以我看來，</w:t>
      </w:r>
      <w:r w:rsidRPr="0025270E">
        <w:rPr>
          <w:rFonts w:ascii="標楷體" w:eastAsia="標楷體" w:hAnsi="標楷體" w:cs="Times New Roman"/>
          <w:b/>
          <w:sz w:val="22"/>
          <w:szCs w:val="22"/>
        </w:rPr>
        <w:t>這是一項編集而沒有完成的部類</w:t>
      </w:r>
      <w:r w:rsidRPr="0025270E">
        <w:rPr>
          <w:rFonts w:ascii="標楷體" w:eastAsia="標楷體" w:hAnsi="標楷體" w:cs="Times New Roman"/>
          <w:sz w:val="22"/>
          <w:szCs w:val="22"/>
        </w:rPr>
        <w:t>。</w:t>
      </w:r>
    </w:p>
  </w:footnote>
  <w:footnote w:id="91">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印順</w:t>
      </w:r>
      <w:proofErr w:type="gramStart"/>
      <w:r w:rsidRPr="0025270E">
        <w:rPr>
          <w:rFonts w:ascii="Times New Roman" w:hAnsi="Times New Roman" w:cs="Times New Roman"/>
          <w:sz w:val="22"/>
          <w:szCs w:val="22"/>
        </w:rPr>
        <w:t>導師著</w:t>
      </w:r>
      <w:proofErr w:type="gramEnd"/>
      <w:r w:rsidRPr="0025270E">
        <w:rPr>
          <w:rFonts w:ascii="Times New Roman" w:hAnsi="Times New Roman" w:cs="Times New Roman"/>
          <w:sz w:val="22"/>
          <w:szCs w:val="22"/>
        </w:rPr>
        <w:t>，《原始佛教聖典之集成》，第</w:t>
      </w:r>
      <w:r w:rsidRPr="0025270E">
        <w:rPr>
          <w:rFonts w:ascii="Times New Roman" w:hAnsi="Times New Roman" w:cs="Times New Roman"/>
          <w:sz w:val="22"/>
          <w:szCs w:val="22"/>
        </w:rPr>
        <w:t>8</w:t>
      </w:r>
      <w:r w:rsidRPr="0025270E">
        <w:rPr>
          <w:rFonts w:ascii="Times New Roman" w:hAnsi="Times New Roman" w:cs="Times New Roman"/>
          <w:sz w:val="22"/>
          <w:szCs w:val="22"/>
        </w:rPr>
        <w:t>章，第</w:t>
      </w:r>
      <w:r w:rsidRPr="0025270E">
        <w:rPr>
          <w:rFonts w:ascii="Times New Roman" w:hAnsi="Times New Roman" w:cs="Times New Roman"/>
          <w:sz w:val="22"/>
          <w:szCs w:val="22"/>
        </w:rPr>
        <w:t>4</w:t>
      </w:r>
      <w:r w:rsidRPr="0025270E">
        <w:rPr>
          <w:rFonts w:ascii="Times New Roman" w:hAnsi="Times New Roman" w:cs="Times New Roman"/>
          <w:sz w:val="22"/>
          <w:szCs w:val="22"/>
        </w:rPr>
        <w:t>節，</w:t>
      </w:r>
      <w:r w:rsidRPr="0025270E">
        <w:rPr>
          <w:rFonts w:ascii="Times New Roman" w:hAnsi="Times New Roman" w:cs="Times New Roman"/>
          <w:sz w:val="22"/>
          <w:szCs w:val="22"/>
        </w:rPr>
        <w:t>p.555</w:t>
      </w:r>
      <w:r w:rsidRPr="0025270E">
        <w:rPr>
          <w:rFonts w:ascii="Times New Roman" w:hAnsi="Times New Roman" w:cs="Times New Roman"/>
          <w:sz w:val="22"/>
          <w:szCs w:val="22"/>
        </w:rPr>
        <w:t>：</w:t>
      </w:r>
    </w:p>
    <w:p w:rsidR="00806790" w:rsidRPr="0025270E" w:rsidRDefault="00806790" w:rsidP="00AC5C25">
      <w:pPr>
        <w:pStyle w:val="a7"/>
        <w:ind w:leftChars="100" w:left="240"/>
        <w:rPr>
          <w:rFonts w:ascii="標楷體" w:eastAsia="標楷體" w:hAnsi="標楷體" w:cs="Times New Roman"/>
          <w:sz w:val="22"/>
          <w:szCs w:val="22"/>
        </w:rPr>
      </w:pPr>
      <w:r w:rsidRPr="0025270E">
        <w:rPr>
          <w:rFonts w:ascii="標楷體" w:eastAsia="標楷體" w:hAnsi="標楷體" w:cs="Times New Roman"/>
          <w:sz w:val="22"/>
          <w:szCs w:val="22"/>
        </w:rPr>
        <w:t>因為傳說的佛化的印度民族與宗教故事</w:t>
      </w:r>
      <w:proofErr w:type="gramStart"/>
      <w:r w:rsidRPr="0025270E">
        <w:rPr>
          <w:rFonts w:ascii="標楷體" w:eastAsia="標楷體" w:hAnsi="標楷體" w:cs="Times New Roman"/>
          <w:sz w:val="22"/>
          <w:szCs w:val="22"/>
        </w:rPr>
        <w:t>──</w:t>
      </w:r>
      <w:proofErr w:type="gramEnd"/>
      <w:r w:rsidRPr="0025270E">
        <w:rPr>
          <w:rFonts w:ascii="標楷體" w:eastAsia="標楷體" w:hAnsi="標楷體" w:cs="Times New Roman"/>
          <w:sz w:val="22"/>
          <w:szCs w:val="22"/>
        </w:rPr>
        <w:t>「本事」，在「四阿含」的集成中，已</w:t>
      </w:r>
      <w:proofErr w:type="gramStart"/>
      <w:r w:rsidRPr="0025270E">
        <w:rPr>
          <w:rFonts w:ascii="標楷體" w:eastAsia="標楷體" w:hAnsi="標楷體" w:cs="Times New Roman"/>
          <w:sz w:val="22"/>
          <w:szCs w:val="22"/>
        </w:rPr>
        <w:t>與說人</w:t>
      </w:r>
      <w:proofErr w:type="gramEnd"/>
      <w:r w:rsidRPr="0025270E">
        <w:rPr>
          <w:rFonts w:ascii="標楷體" w:eastAsia="標楷體" w:hAnsi="標楷體" w:cs="Times New Roman"/>
          <w:sz w:val="22"/>
          <w:szCs w:val="22"/>
        </w:rPr>
        <w:t>、談所、</w:t>
      </w:r>
      <w:proofErr w:type="gramStart"/>
      <w:r w:rsidRPr="0025270E">
        <w:rPr>
          <w:rFonts w:ascii="標楷體" w:eastAsia="標楷體" w:hAnsi="標楷體" w:cs="Times New Roman"/>
          <w:sz w:val="22"/>
          <w:szCs w:val="22"/>
        </w:rPr>
        <w:t>說事相</w:t>
      </w:r>
      <w:proofErr w:type="gramEnd"/>
      <w:r w:rsidRPr="0025270E">
        <w:rPr>
          <w:rFonts w:ascii="標楷體" w:eastAsia="標楷體" w:hAnsi="標楷體" w:cs="Times New Roman"/>
          <w:sz w:val="22"/>
          <w:szCs w:val="22"/>
        </w:rPr>
        <w:t>結合。所以以「伊</w:t>
      </w:r>
      <w:proofErr w:type="gramStart"/>
      <w:r w:rsidRPr="0025270E">
        <w:rPr>
          <w:rFonts w:ascii="標楷體" w:eastAsia="標楷體" w:hAnsi="標楷體" w:cs="Times New Roman"/>
          <w:sz w:val="22"/>
          <w:szCs w:val="22"/>
        </w:rPr>
        <w:t>帝目多伽</w:t>
      </w:r>
      <w:proofErr w:type="gramEnd"/>
      <w:r w:rsidRPr="0025270E">
        <w:rPr>
          <w:rFonts w:ascii="標楷體" w:eastAsia="標楷體" w:hAnsi="標楷體" w:cs="Times New Roman"/>
          <w:sz w:val="22"/>
          <w:szCs w:val="22"/>
        </w:rPr>
        <w:t>」為「本事」的，只</w:t>
      </w:r>
      <w:proofErr w:type="gramStart"/>
      <w:r w:rsidRPr="0025270E">
        <w:rPr>
          <w:rFonts w:ascii="標楷體" w:eastAsia="標楷體" w:hAnsi="標楷體" w:cs="Times New Roman"/>
          <w:sz w:val="22"/>
          <w:szCs w:val="22"/>
        </w:rPr>
        <w:t>能說是過去</w:t>
      </w:r>
      <w:proofErr w:type="gramEnd"/>
      <w:r w:rsidRPr="0025270E">
        <w:rPr>
          <w:rFonts w:ascii="標楷體" w:eastAsia="標楷體" w:hAnsi="標楷體" w:cs="Times New Roman"/>
          <w:sz w:val="22"/>
          <w:szCs w:val="22"/>
        </w:rPr>
        <w:t>事了。</w:t>
      </w:r>
    </w:p>
  </w:footnote>
  <w:footnote w:id="92">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印順</w:t>
      </w:r>
      <w:proofErr w:type="gramStart"/>
      <w:r w:rsidRPr="0025270E">
        <w:rPr>
          <w:rFonts w:ascii="Times New Roman" w:hAnsi="Times New Roman" w:cs="Times New Roman"/>
          <w:sz w:val="22"/>
          <w:szCs w:val="22"/>
        </w:rPr>
        <w:t>導師著</w:t>
      </w:r>
      <w:proofErr w:type="gramEnd"/>
      <w:r w:rsidRPr="0025270E">
        <w:rPr>
          <w:rFonts w:ascii="Times New Roman" w:hAnsi="Times New Roman" w:cs="Times New Roman"/>
          <w:sz w:val="22"/>
          <w:szCs w:val="22"/>
        </w:rPr>
        <w:t>，《雜阿含經論會編（上）》，</w:t>
      </w:r>
      <w:r w:rsidRPr="0025270E">
        <w:rPr>
          <w:rFonts w:ascii="Times New Roman" w:hAnsi="Times New Roman" w:cs="Times New Roman"/>
          <w:sz w:val="22"/>
          <w:szCs w:val="22"/>
        </w:rPr>
        <w:t>p.b38</w:t>
      </w:r>
      <w:r w:rsidRPr="0025270E">
        <w:rPr>
          <w:rFonts w:ascii="Times New Roman" w:hAnsi="Times New Roman" w:cs="Times New Roman"/>
          <w:sz w:val="22"/>
          <w:szCs w:val="22"/>
        </w:rPr>
        <w:t>：</w:t>
      </w:r>
    </w:p>
    <w:p w:rsidR="00806790" w:rsidRPr="0025270E" w:rsidRDefault="00806790" w:rsidP="00AC5C25">
      <w:pPr>
        <w:pStyle w:val="a7"/>
        <w:ind w:leftChars="100" w:left="240"/>
        <w:rPr>
          <w:rFonts w:ascii="標楷體" w:eastAsia="標楷體" w:hAnsi="標楷體" w:cs="Times New Roman"/>
          <w:sz w:val="22"/>
          <w:szCs w:val="22"/>
        </w:rPr>
      </w:pPr>
      <w:r w:rsidRPr="0025270E">
        <w:rPr>
          <w:rFonts w:ascii="標楷體" w:eastAsia="標楷體" w:hAnsi="標楷體" w:cs="Times New Roman"/>
          <w:sz w:val="22"/>
          <w:szCs w:val="22"/>
        </w:rPr>
        <w:t>「相應教」</w:t>
      </w:r>
      <w:proofErr w:type="gramStart"/>
      <w:r w:rsidRPr="0025270E">
        <w:rPr>
          <w:rFonts w:ascii="標楷體" w:eastAsia="標楷體" w:hAnsi="標楷體" w:cs="Times New Roman"/>
          <w:sz w:val="22"/>
          <w:szCs w:val="22"/>
        </w:rPr>
        <w:t>──含容了「祇</w:t>
      </w:r>
      <w:proofErr w:type="gramEnd"/>
      <w:r w:rsidRPr="0025270E">
        <w:rPr>
          <w:rFonts w:ascii="標楷體" w:eastAsia="標楷體" w:hAnsi="標楷體" w:cs="Times New Roman"/>
          <w:sz w:val="22"/>
          <w:szCs w:val="22"/>
        </w:rPr>
        <w:t>夜」與「記說」的「相應教」，在</w:t>
      </w:r>
      <w:proofErr w:type="gramStart"/>
      <w:r w:rsidRPr="0025270E">
        <w:rPr>
          <w:rFonts w:ascii="標楷體" w:eastAsia="標楷體" w:hAnsi="標楷體" w:cs="Times New Roman"/>
          <w:sz w:val="22"/>
          <w:szCs w:val="22"/>
        </w:rPr>
        <w:t>一次多眾的</w:t>
      </w:r>
      <w:proofErr w:type="gramEnd"/>
      <w:r w:rsidRPr="0025270E">
        <w:rPr>
          <w:rFonts w:ascii="標楷體" w:eastAsia="標楷體" w:hAnsi="標楷體" w:cs="Times New Roman"/>
          <w:sz w:val="22"/>
          <w:szCs w:val="22"/>
        </w:rPr>
        <w:t>共同結集（傳為七百結集）中，以「相應教」為本，</w:t>
      </w:r>
      <w:r w:rsidRPr="0025270E">
        <w:rPr>
          <w:rFonts w:ascii="標楷體" w:eastAsia="標楷體" w:hAnsi="標楷體" w:cs="Times New Roman"/>
          <w:b/>
          <w:sz w:val="22"/>
          <w:szCs w:val="22"/>
        </w:rPr>
        <w:t>廣集流傳於「相應教」外的「</w:t>
      </w:r>
      <w:proofErr w:type="gramStart"/>
      <w:r w:rsidRPr="0025270E">
        <w:rPr>
          <w:rFonts w:ascii="標楷體" w:eastAsia="標楷體" w:hAnsi="標楷體" w:cs="Times New Roman"/>
          <w:b/>
          <w:sz w:val="22"/>
          <w:szCs w:val="22"/>
        </w:rPr>
        <w:t>波利夜耶」</w:t>
      </w:r>
      <w:proofErr w:type="gramEnd"/>
      <w:r w:rsidRPr="0025270E">
        <w:rPr>
          <w:rFonts w:ascii="標楷體" w:eastAsia="標楷體" w:hAnsi="標楷體" w:cs="Times New Roman"/>
          <w:b/>
          <w:sz w:val="22"/>
          <w:szCs w:val="22"/>
        </w:rPr>
        <w:t>等，</w:t>
      </w:r>
      <w:proofErr w:type="gramStart"/>
      <w:r w:rsidRPr="0025270E">
        <w:rPr>
          <w:rFonts w:ascii="標楷體" w:eastAsia="標楷體" w:hAnsi="標楷體" w:cs="Times New Roman"/>
          <w:b/>
          <w:sz w:val="22"/>
          <w:szCs w:val="22"/>
        </w:rPr>
        <w:t>別編為</w:t>
      </w:r>
      <w:proofErr w:type="gramEnd"/>
      <w:r w:rsidRPr="0025270E">
        <w:rPr>
          <w:rFonts w:ascii="標楷體" w:eastAsia="標楷體" w:hAnsi="標楷體" w:cs="Times New Roman"/>
          <w:b/>
          <w:sz w:val="22"/>
          <w:szCs w:val="22"/>
        </w:rPr>
        <w:t>四部阿含</w:t>
      </w:r>
      <w:r w:rsidRPr="0025270E">
        <w:rPr>
          <w:rFonts w:ascii="標楷體" w:eastAsia="標楷體" w:hAnsi="標楷體" w:cs="Times New Roman"/>
          <w:sz w:val="22"/>
          <w:szCs w:val="22"/>
        </w:rPr>
        <w:t>。</w:t>
      </w:r>
    </w:p>
  </w:footnote>
  <w:footnote w:id="93">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綱要：大綱要領。</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《漢語大詞典》</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hint="eastAsia"/>
          <w:sz w:val="22"/>
          <w:szCs w:val="22"/>
        </w:rPr>
        <w:t>九</w:t>
      </w:r>
      <w:proofErr w:type="gramStart"/>
      <w:r w:rsidRPr="0025270E">
        <w:rPr>
          <w:rFonts w:ascii="Times New Roman" w:hAnsi="Times New Roman" w:cs="Times New Roman" w:hint="eastAsia"/>
          <w:sz w:val="22"/>
          <w:szCs w:val="22"/>
        </w:rPr>
        <w:t>）</w:t>
      </w:r>
      <w:proofErr w:type="gramEnd"/>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p.891</w:t>
      </w:r>
      <w:proofErr w:type="gramStart"/>
      <w:r w:rsidRPr="0025270E">
        <w:rPr>
          <w:rFonts w:ascii="Times New Roman" w:hAnsi="Times New Roman" w:cs="Times New Roman" w:hint="eastAsia"/>
          <w:sz w:val="22"/>
          <w:szCs w:val="22"/>
        </w:rPr>
        <w:t>）</w:t>
      </w:r>
      <w:proofErr w:type="gramEnd"/>
    </w:p>
  </w:footnote>
  <w:footnote w:id="94">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 xml:space="preserve">p.747,n.1] </w:t>
      </w:r>
      <w:r w:rsidRPr="0025270E">
        <w:rPr>
          <w:rFonts w:ascii="Times New Roman" w:hAnsi="Times New Roman" w:cs="Times New Roman"/>
          <w:sz w:val="22"/>
          <w:szCs w:val="22"/>
        </w:rPr>
        <w:t>前田惠學</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原始佛教聖典之成立史研究</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p.493-542</w:t>
      </w:r>
      <w:r w:rsidRPr="0025270E">
        <w:rPr>
          <w:rFonts w:ascii="Times New Roman" w:hAnsi="Times New Roman" w:cs="Times New Roman"/>
          <w:sz w:val="22"/>
          <w:szCs w:val="22"/>
        </w:rPr>
        <w:t>。</w:t>
      </w:r>
    </w:p>
  </w:footnote>
  <w:footnote w:id="95">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p.747,n.2]</w:t>
      </w:r>
      <w:r w:rsidRPr="0025270E">
        <w:rPr>
          <w:rFonts w:ascii="Times New Roman" w:hAnsi="Times New Roman" w:cs="Times New Roman"/>
          <w:sz w:val="22"/>
          <w:szCs w:val="22"/>
        </w:rPr>
        <w:t>《相應部》「</w:t>
      </w:r>
      <w:proofErr w:type="gramStart"/>
      <w:r w:rsidRPr="0025270E">
        <w:rPr>
          <w:rFonts w:ascii="Times New Roman" w:hAnsi="Times New Roman" w:cs="Times New Roman"/>
          <w:sz w:val="22"/>
          <w:szCs w:val="22"/>
        </w:rPr>
        <w:t>覺支相應</w:t>
      </w:r>
      <w:proofErr w:type="gramEnd"/>
      <w:r w:rsidRPr="0025270E">
        <w:rPr>
          <w:rFonts w:ascii="Times New Roman" w:hAnsi="Times New Roman" w:cs="Times New Roman"/>
          <w:sz w:val="22"/>
          <w:szCs w:val="22"/>
        </w:rPr>
        <w:t>」（南傳</w:t>
      </w:r>
      <w:r w:rsidRPr="0025270E">
        <w:rPr>
          <w:rFonts w:ascii="Times New Roman" w:hAnsi="Times New Roman" w:cs="Times New Roman"/>
          <w:sz w:val="22"/>
          <w:szCs w:val="22"/>
        </w:rPr>
        <w:t>16</w:t>
      </w:r>
      <w:r w:rsidRPr="0025270E">
        <w:rPr>
          <w:rFonts w:ascii="Times New Roman" w:hAnsi="Times New Roman" w:cs="Times New Roman"/>
          <w:sz w:val="22"/>
          <w:szCs w:val="22"/>
        </w:rPr>
        <w:t>上</w:t>
      </w:r>
      <w:r w:rsidRPr="0025270E">
        <w:rPr>
          <w:rFonts w:ascii="新細明體" w:eastAsia="新細明體" w:hAnsi="新細明體" w:cs="新細明體" w:hint="eastAsia"/>
          <w:sz w:val="22"/>
          <w:szCs w:val="22"/>
        </w:rPr>
        <w:t>，</w:t>
      </w:r>
      <w:r w:rsidRPr="0025270E">
        <w:rPr>
          <w:rFonts w:ascii="Times New Roman" w:hAnsi="Times New Roman" w:cs="Times New Roman"/>
          <w:sz w:val="22"/>
          <w:szCs w:val="22"/>
        </w:rPr>
        <w:t>309-311</w:t>
      </w:r>
      <w:r w:rsidRPr="0025270E">
        <w:rPr>
          <w:rFonts w:ascii="Times New Roman" w:hAnsi="Times New Roman" w:cs="Times New Roman"/>
          <w:sz w:val="22"/>
          <w:szCs w:val="22"/>
        </w:rPr>
        <w:t>）。</w:t>
      </w:r>
    </w:p>
  </w:footnote>
  <w:footnote w:id="96">
    <w:p w:rsidR="00806790" w:rsidRPr="0025270E" w:rsidRDefault="00806790" w:rsidP="00AC5C25">
      <w:pPr>
        <w:pStyle w:val="a7"/>
        <w:ind w:left="220" w:hangingChars="100" w:hanging="220"/>
        <w:jc w:val="both"/>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《阿毘曇毘婆沙論》卷</w:t>
      </w:r>
      <w:r w:rsidRPr="0025270E">
        <w:rPr>
          <w:rFonts w:ascii="Times New Roman" w:hAnsi="Times New Roman" w:cs="Times New Roman"/>
          <w:sz w:val="22"/>
          <w:szCs w:val="22"/>
        </w:rPr>
        <w:t>26</w:t>
      </w:r>
      <w:r w:rsidRPr="0025270E">
        <w:rPr>
          <w:rFonts w:ascii="Times New Roman" w:hAnsi="Times New Roman" w:cs="Times New Roman"/>
          <w:sz w:val="22"/>
          <w:szCs w:val="22"/>
        </w:rPr>
        <w:t>〈</w:t>
      </w:r>
      <w:r w:rsidRPr="0025270E">
        <w:rPr>
          <w:rFonts w:ascii="Times New Roman" w:hAnsi="Times New Roman" w:cs="Times New Roman"/>
          <w:sz w:val="22"/>
          <w:szCs w:val="22"/>
        </w:rPr>
        <w:t xml:space="preserve">2 </w:t>
      </w:r>
      <w:r w:rsidRPr="0025270E">
        <w:rPr>
          <w:rFonts w:ascii="Times New Roman" w:hAnsi="Times New Roman" w:cs="Times New Roman"/>
          <w:sz w:val="22"/>
          <w:szCs w:val="22"/>
        </w:rPr>
        <w:t>使揵度〉（大正</w:t>
      </w:r>
      <w:r w:rsidRPr="0025270E">
        <w:rPr>
          <w:rFonts w:ascii="Times New Roman" w:hAnsi="Times New Roman" w:cs="Times New Roman"/>
          <w:sz w:val="22"/>
          <w:szCs w:val="22"/>
        </w:rPr>
        <w:t>28</w:t>
      </w:r>
      <w:r w:rsidRPr="0025270E">
        <w:rPr>
          <w:rFonts w:ascii="Times New Roman" w:hAnsi="Times New Roman" w:cs="Times New Roman"/>
          <w:sz w:val="22"/>
          <w:szCs w:val="22"/>
        </w:rPr>
        <w:t>，</w:t>
      </w:r>
      <w:r w:rsidRPr="0025270E">
        <w:rPr>
          <w:rFonts w:ascii="Times New Roman" w:hAnsi="Times New Roman" w:cs="Times New Roman"/>
          <w:sz w:val="22"/>
          <w:szCs w:val="22"/>
        </w:rPr>
        <w:t>195c8-16</w:t>
      </w:r>
      <w:r w:rsidRPr="0025270E">
        <w:rPr>
          <w:rFonts w:ascii="Times New Roman" w:hAnsi="Times New Roman" w:cs="Times New Roman"/>
          <w:sz w:val="22"/>
          <w:szCs w:val="22"/>
        </w:rPr>
        <w:t>）：</w:t>
      </w:r>
    </w:p>
    <w:p w:rsidR="00806790" w:rsidRPr="0025270E" w:rsidRDefault="00806790" w:rsidP="00AC5C25">
      <w:pPr>
        <w:pStyle w:val="a7"/>
        <w:ind w:leftChars="100" w:left="240"/>
        <w:jc w:val="both"/>
        <w:rPr>
          <w:rFonts w:ascii="Times New Roman" w:eastAsia="標楷體" w:hAnsi="Times New Roman" w:cs="Times New Roman"/>
          <w:sz w:val="22"/>
          <w:szCs w:val="22"/>
        </w:rPr>
      </w:pPr>
      <w:r w:rsidRPr="0025270E">
        <w:rPr>
          <w:rFonts w:ascii="Times New Roman" w:eastAsia="標楷體" w:hAnsi="Times New Roman" w:cs="Times New Roman"/>
          <w:sz w:val="22"/>
          <w:szCs w:val="22"/>
        </w:rPr>
        <w:t>佛經說：五蓋或復有十。</w:t>
      </w:r>
      <w:proofErr w:type="gramStart"/>
      <w:r w:rsidRPr="0025270E">
        <w:rPr>
          <w:rFonts w:ascii="Times New Roman" w:eastAsia="標楷體" w:hAnsi="Times New Roman" w:cs="Times New Roman"/>
          <w:sz w:val="22"/>
          <w:szCs w:val="22"/>
        </w:rPr>
        <w:t>問曰</w:t>
      </w:r>
      <w:proofErr w:type="gramEnd"/>
      <w:r w:rsidRPr="0025270E">
        <w:rPr>
          <w:rFonts w:ascii="Times New Roman" w:eastAsia="標楷體" w:hAnsi="Times New Roman" w:cs="Times New Roman"/>
          <w:sz w:val="22"/>
          <w:szCs w:val="22"/>
        </w:rPr>
        <w:t>：五蓋</w:t>
      </w:r>
      <w:proofErr w:type="gramStart"/>
      <w:r w:rsidRPr="0025270E">
        <w:rPr>
          <w:rFonts w:ascii="Times New Roman" w:eastAsia="標楷體" w:hAnsi="Times New Roman" w:cs="Times New Roman"/>
          <w:sz w:val="22"/>
          <w:szCs w:val="22"/>
        </w:rPr>
        <w:t>云何或</w:t>
      </w:r>
      <w:proofErr w:type="gramEnd"/>
      <w:r w:rsidRPr="0025270E">
        <w:rPr>
          <w:rFonts w:ascii="Times New Roman" w:eastAsia="標楷體" w:hAnsi="Times New Roman" w:cs="Times New Roman"/>
          <w:sz w:val="22"/>
          <w:szCs w:val="22"/>
        </w:rPr>
        <w:t>時有十？</w:t>
      </w:r>
      <w:proofErr w:type="gramStart"/>
      <w:r w:rsidRPr="0025270E">
        <w:rPr>
          <w:rFonts w:ascii="Times New Roman" w:eastAsia="標楷體" w:hAnsi="Times New Roman" w:cs="Times New Roman"/>
          <w:sz w:val="22"/>
          <w:szCs w:val="22"/>
        </w:rPr>
        <w:t>答曰</w:t>
      </w:r>
      <w:proofErr w:type="gramEnd"/>
      <w:r w:rsidRPr="0025270E">
        <w:rPr>
          <w:rFonts w:ascii="Times New Roman" w:eastAsia="標楷體" w:hAnsi="Times New Roman" w:cs="Times New Roman"/>
          <w:sz w:val="22"/>
          <w:szCs w:val="22"/>
        </w:rPr>
        <w:t>：以三事故。</w:t>
      </w:r>
      <w:proofErr w:type="gramStart"/>
      <w:r w:rsidRPr="0025270E">
        <w:rPr>
          <w:rFonts w:ascii="Times New Roman" w:eastAsia="標楷體" w:hAnsi="Times New Roman" w:cs="Times New Roman"/>
          <w:sz w:val="22"/>
          <w:szCs w:val="22"/>
        </w:rPr>
        <w:t>一以緣內、緣外</w:t>
      </w:r>
      <w:proofErr w:type="gramEnd"/>
      <w:r w:rsidRPr="0025270E">
        <w:rPr>
          <w:rFonts w:ascii="Times New Roman" w:eastAsia="標楷體" w:hAnsi="Times New Roman" w:cs="Times New Roman"/>
          <w:sz w:val="22"/>
          <w:szCs w:val="22"/>
        </w:rPr>
        <w:t>，二以體性，三以善、不善法。</w:t>
      </w:r>
    </w:p>
    <w:p w:rsidR="00806790" w:rsidRPr="0025270E" w:rsidRDefault="00806790" w:rsidP="00AC5C25">
      <w:pPr>
        <w:pStyle w:val="a7"/>
        <w:ind w:leftChars="100" w:left="240"/>
        <w:jc w:val="both"/>
        <w:rPr>
          <w:rFonts w:ascii="Times New Roman" w:eastAsia="標楷體" w:hAnsi="Times New Roman" w:cs="Times New Roman"/>
          <w:sz w:val="22"/>
          <w:szCs w:val="22"/>
        </w:rPr>
      </w:pPr>
      <w:proofErr w:type="gramStart"/>
      <w:r w:rsidRPr="0025270E">
        <w:rPr>
          <w:rFonts w:ascii="Times New Roman" w:eastAsia="標楷體" w:hAnsi="Times New Roman" w:cs="Times New Roman"/>
          <w:b/>
          <w:sz w:val="22"/>
          <w:szCs w:val="22"/>
        </w:rPr>
        <w:t>緣內、緣外</w:t>
      </w:r>
      <w:proofErr w:type="gramEnd"/>
      <w:r w:rsidRPr="0025270E">
        <w:rPr>
          <w:rFonts w:ascii="Times New Roman" w:eastAsia="標楷體" w:hAnsi="Times New Roman" w:cs="Times New Roman"/>
          <w:b/>
          <w:sz w:val="22"/>
          <w:szCs w:val="22"/>
        </w:rPr>
        <w:t>者</w:t>
      </w:r>
      <w:r w:rsidRPr="0025270E">
        <w:rPr>
          <w:rFonts w:ascii="Times New Roman" w:eastAsia="標楷體" w:hAnsi="Times New Roman" w:cs="Times New Roman"/>
          <w:sz w:val="22"/>
          <w:szCs w:val="22"/>
        </w:rPr>
        <w:t>，</w:t>
      </w:r>
      <w:proofErr w:type="gramStart"/>
      <w:r w:rsidRPr="0025270E">
        <w:rPr>
          <w:rFonts w:ascii="Times New Roman" w:eastAsia="標楷體" w:hAnsi="Times New Roman" w:cs="Times New Roman"/>
          <w:sz w:val="22"/>
          <w:szCs w:val="22"/>
        </w:rPr>
        <w:t>欲愛體</w:t>
      </w:r>
      <w:proofErr w:type="gramEnd"/>
      <w:r w:rsidRPr="0025270E">
        <w:rPr>
          <w:rFonts w:ascii="Times New Roman" w:eastAsia="標楷體" w:hAnsi="Times New Roman" w:cs="Times New Roman"/>
          <w:sz w:val="22"/>
          <w:szCs w:val="22"/>
        </w:rPr>
        <w:t>。有緣內生，有緣外生，內外</w:t>
      </w:r>
      <w:proofErr w:type="gramStart"/>
      <w:r w:rsidRPr="0025270E">
        <w:rPr>
          <w:rFonts w:ascii="Times New Roman" w:eastAsia="標楷體" w:hAnsi="Times New Roman" w:cs="Times New Roman"/>
          <w:sz w:val="22"/>
          <w:szCs w:val="22"/>
        </w:rPr>
        <w:t>生愛俱亦是</w:t>
      </w:r>
      <w:proofErr w:type="gramEnd"/>
      <w:r w:rsidRPr="0025270E">
        <w:rPr>
          <w:rFonts w:ascii="Times New Roman" w:eastAsia="標楷體" w:hAnsi="Times New Roman" w:cs="Times New Roman"/>
          <w:sz w:val="22"/>
          <w:szCs w:val="22"/>
        </w:rPr>
        <w:t>蓋，</w:t>
      </w:r>
      <w:proofErr w:type="gramStart"/>
      <w:r w:rsidRPr="0025270E">
        <w:rPr>
          <w:rFonts w:ascii="Times New Roman" w:eastAsia="標楷體" w:hAnsi="Times New Roman" w:cs="Times New Roman"/>
          <w:sz w:val="22"/>
          <w:szCs w:val="22"/>
        </w:rPr>
        <w:t>亦障於</w:t>
      </w:r>
      <w:proofErr w:type="gramEnd"/>
      <w:r w:rsidRPr="0025270E">
        <w:rPr>
          <w:rFonts w:ascii="Times New Roman" w:eastAsia="標楷體" w:hAnsi="Times New Roman" w:cs="Times New Roman"/>
          <w:sz w:val="22"/>
          <w:szCs w:val="22"/>
        </w:rPr>
        <w:t>慧，不生菩提，不到</w:t>
      </w:r>
      <w:proofErr w:type="gramStart"/>
      <w:r w:rsidRPr="0025270E">
        <w:rPr>
          <w:rFonts w:ascii="Times New Roman" w:eastAsia="標楷體" w:hAnsi="Times New Roman" w:cs="Times New Roman"/>
          <w:sz w:val="22"/>
          <w:szCs w:val="22"/>
        </w:rPr>
        <w:t>涅槃</w:t>
      </w:r>
      <w:proofErr w:type="gramEnd"/>
      <w:r w:rsidRPr="0025270E">
        <w:rPr>
          <w:rFonts w:ascii="Times New Roman" w:eastAsia="標楷體" w:hAnsi="Times New Roman" w:cs="Times New Roman"/>
          <w:sz w:val="22"/>
          <w:szCs w:val="22"/>
        </w:rPr>
        <w:t>。</w:t>
      </w:r>
      <w:proofErr w:type="gramStart"/>
      <w:r w:rsidRPr="0025270E">
        <w:rPr>
          <w:rFonts w:ascii="Times New Roman" w:eastAsia="標楷體" w:hAnsi="Times New Roman" w:cs="Times New Roman"/>
          <w:sz w:val="22"/>
          <w:szCs w:val="22"/>
        </w:rPr>
        <w:t>恚蓋亦</w:t>
      </w:r>
      <w:proofErr w:type="gramEnd"/>
      <w:r w:rsidRPr="0025270E">
        <w:rPr>
          <w:rFonts w:ascii="Times New Roman" w:eastAsia="標楷體" w:hAnsi="Times New Roman" w:cs="Times New Roman"/>
          <w:sz w:val="22"/>
          <w:szCs w:val="22"/>
        </w:rPr>
        <w:t>如是。</w:t>
      </w:r>
    </w:p>
    <w:p w:rsidR="00806790" w:rsidRPr="0025270E" w:rsidRDefault="00806790" w:rsidP="00AC5C25">
      <w:pPr>
        <w:pStyle w:val="a7"/>
        <w:ind w:leftChars="100" w:left="240"/>
        <w:jc w:val="both"/>
        <w:rPr>
          <w:rFonts w:ascii="Times New Roman" w:eastAsia="標楷體" w:hAnsi="Times New Roman" w:cs="Times New Roman"/>
          <w:sz w:val="22"/>
          <w:szCs w:val="22"/>
        </w:rPr>
      </w:pPr>
      <w:r w:rsidRPr="0025270E">
        <w:rPr>
          <w:rFonts w:ascii="Times New Roman" w:eastAsia="標楷體" w:hAnsi="Times New Roman" w:cs="Times New Roman"/>
          <w:b/>
          <w:sz w:val="22"/>
          <w:szCs w:val="22"/>
        </w:rPr>
        <w:t>體性者</w:t>
      </w:r>
      <w:r w:rsidRPr="0025270E">
        <w:rPr>
          <w:rFonts w:ascii="Times New Roman" w:eastAsia="標楷體" w:hAnsi="Times New Roman" w:cs="Times New Roman"/>
          <w:sz w:val="22"/>
          <w:szCs w:val="22"/>
        </w:rPr>
        <w:t>，睡眠、</w:t>
      </w:r>
      <w:proofErr w:type="gramStart"/>
      <w:r w:rsidRPr="0025270E">
        <w:rPr>
          <w:rFonts w:ascii="Times New Roman" w:eastAsia="標楷體" w:hAnsi="Times New Roman" w:cs="Times New Roman"/>
          <w:sz w:val="22"/>
          <w:szCs w:val="22"/>
        </w:rPr>
        <w:t>掉悔蓋，亦障於</w:t>
      </w:r>
      <w:proofErr w:type="gramEnd"/>
      <w:r w:rsidRPr="0025270E">
        <w:rPr>
          <w:rFonts w:ascii="Times New Roman" w:eastAsia="標楷體" w:hAnsi="Times New Roman" w:cs="Times New Roman"/>
          <w:sz w:val="22"/>
          <w:szCs w:val="22"/>
        </w:rPr>
        <w:t>慧，不生菩提，不到</w:t>
      </w:r>
      <w:proofErr w:type="gramStart"/>
      <w:r w:rsidRPr="0025270E">
        <w:rPr>
          <w:rFonts w:ascii="Times New Roman" w:eastAsia="標楷體" w:hAnsi="Times New Roman" w:cs="Times New Roman"/>
          <w:sz w:val="22"/>
          <w:szCs w:val="22"/>
        </w:rPr>
        <w:t>涅槃</w:t>
      </w:r>
      <w:proofErr w:type="gramEnd"/>
      <w:r w:rsidRPr="0025270E">
        <w:rPr>
          <w:rFonts w:ascii="Times New Roman" w:eastAsia="標楷體" w:hAnsi="Times New Roman" w:cs="Times New Roman"/>
          <w:sz w:val="22"/>
          <w:szCs w:val="22"/>
        </w:rPr>
        <w:t>。</w:t>
      </w:r>
    </w:p>
    <w:p w:rsidR="00806790" w:rsidRPr="0025270E" w:rsidRDefault="00806790" w:rsidP="00AC5C25">
      <w:pPr>
        <w:pStyle w:val="a7"/>
        <w:ind w:leftChars="100" w:left="240"/>
        <w:rPr>
          <w:rFonts w:ascii="Times New Roman" w:hAnsi="Times New Roman" w:cs="Times New Roman"/>
          <w:sz w:val="22"/>
          <w:szCs w:val="22"/>
        </w:rPr>
      </w:pPr>
      <w:r w:rsidRPr="0025270E">
        <w:rPr>
          <w:rFonts w:ascii="Times New Roman" w:eastAsia="標楷體" w:hAnsi="Times New Roman" w:cs="Times New Roman"/>
          <w:b/>
          <w:sz w:val="22"/>
          <w:szCs w:val="22"/>
        </w:rPr>
        <w:t>以善、不善法者</w:t>
      </w:r>
      <w:r w:rsidRPr="0025270E">
        <w:rPr>
          <w:rFonts w:ascii="Times New Roman" w:eastAsia="標楷體" w:hAnsi="Times New Roman" w:cs="Times New Roman"/>
          <w:sz w:val="22"/>
          <w:szCs w:val="22"/>
        </w:rPr>
        <w:t>，有</w:t>
      </w:r>
      <w:proofErr w:type="gramStart"/>
      <w:r w:rsidRPr="0025270E">
        <w:rPr>
          <w:rFonts w:ascii="Times New Roman" w:eastAsia="標楷體" w:hAnsi="Times New Roman" w:cs="Times New Roman"/>
          <w:sz w:val="22"/>
          <w:szCs w:val="22"/>
        </w:rPr>
        <w:t>疑</w:t>
      </w:r>
      <w:proofErr w:type="gramEnd"/>
      <w:r w:rsidRPr="0025270E">
        <w:rPr>
          <w:rFonts w:ascii="Times New Roman" w:eastAsia="標楷體" w:hAnsi="Times New Roman" w:cs="Times New Roman"/>
          <w:sz w:val="22"/>
          <w:szCs w:val="22"/>
        </w:rPr>
        <w:t>於善法猶豫，有</w:t>
      </w:r>
      <w:proofErr w:type="gramStart"/>
      <w:r w:rsidRPr="0025270E">
        <w:rPr>
          <w:rFonts w:ascii="Times New Roman" w:eastAsia="標楷體" w:hAnsi="Times New Roman" w:cs="Times New Roman"/>
          <w:sz w:val="22"/>
          <w:szCs w:val="22"/>
        </w:rPr>
        <w:t>疑</w:t>
      </w:r>
      <w:proofErr w:type="gramEnd"/>
      <w:r w:rsidRPr="0025270E">
        <w:rPr>
          <w:rFonts w:ascii="Times New Roman" w:eastAsia="標楷體" w:hAnsi="Times New Roman" w:cs="Times New Roman"/>
          <w:sz w:val="22"/>
          <w:szCs w:val="22"/>
        </w:rPr>
        <w:t>於不善法猶豫，俱是</w:t>
      </w:r>
      <w:proofErr w:type="gramStart"/>
      <w:r w:rsidRPr="0025270E">
        <w:rPr>
          <w:rFonts w:ascii="Times New Roman" w:eastAsia="標楷體" w:hAnsi="Times New Roman" w:cs="Times New Roman"/>
          <w:sz w:val="22"/>
          <w:szCs w:val="22"/>
        </w:rPr>
        <w:t>疑</w:t>
      </w:r>
      <w:proofErr w:type="gramEnd"/>
      <w:r w:rsidRPr="0025270E">
        <w:rPr>
          <w:rFonts w:ascii="Times New Roman" w:eastAsia="標楷體" w:hAnsi="Times New Roman" w:cs="Times New Roman"/>
          <w:sz w:val="22"/>
          <w:szCs w:val="22"/>
        </w:rPr>
        <w:t>蓋，</w:t>
      </w:r>
      <w:proofErr w:type="gramStart"/>
      <w:r w:rsidRPr="0025270E">
        <w:rPr>
          <w:rFonts w:ascii="Times New Roman" w:eastAsia="標楷體" w:hAnsi="Times New Roman" w:cs="Times New Roman"/>
          <w:sz w:val="22"/>
          <w:szCs w:val="22"/>
        </w:rPr>
        <w:t>亦障於</w:t>
      </w:r>
      <w:proofErr w:type="gramEnd"/>
      <w:r w:rsidRPr="0025270E">
        <w:rPr>
          <w:rFonts w:ascii="Times New Roman" w:eastAsia="標楷體" w:hAnsi="Times New Roman" w:cs="Times New Roman"/>
          <w:sz w:val="22"/>
          <w:szCs w:val="22"/>
        </w:rPr>
        <w:t>慧，不生菩提，不到</w:t>
      </w:r>
      <w:proofErr w:type="gramStart"/>
      <w:r w:rsidRPr="0025270E">
        <w:rPr>
          <w:rFonts w:ascii="Times New Roman" w:eastAsia="標楷體" w:hAnsi="Times New Roman" w:cs="Times New Roman"/>
          <w:sz w:val="22"/>
          <w:szCs w:val="22"/>
        </w:rPr>
        <w:t>涅槃</w:t>
      </w:r>
      <w:proofErr w:type="gramEnd"/>
      <w:r w:rsidRPr="0025270E">
        <w:rPr>
          <w:rFonts w:ascii="Times New Roman" w:eastAsia="標楷體" w:hAnsi="Times New Roman" w:cs="Times New Roman"/>
          <w:sz w:val="22"/>
          <w:szCs w:val="22"/>
        </w:rPr>
        <w:t>。以是三事故，立</w:t>
      </w:r>
      <w:proofErr w:type="gramStart"/>
      <w:r w:rsidRPr="0025270E">
        <w:rPr>
          <w:rFonts w:ascii="Times New Roman" w:eastAsia="標楷體" w:hAnsi="Times New Roman" w:cs="Times New Roman"/>
          <w:sz w:val="22"/>
          <w:szCs w:val="22"/>
        </w:rPr>
        <w:t>蓋或說有</w:t>
      </w:r>
      <w:proofErr w:type="gramEnd"/>
      <w:r w:rsidRPr="0025270E">
        <w:rPr>
          <w:rFonts w:ascii="Times New Roman" w:eastAsia="標楷體" w:hAnsi="Times New Roman" w:cs="Times New Roman"/>
          <w:sz w:val="22"/>
          <w:szCs w:val="22"/>
        </w:rPr>
        <w:t>十。</w:t>
      </w:r>
    </w:p>
  </w:footnote>
  <w:footnote w:id="97">
    <w:p w:rsidR="00806790" w:rsidRPr="0025270E" w:rsidRDefault="00806790" w:rsidP="00AC5C25">
      <w:pPr>
        <w:pStyle w:val="a7"/>
        <w:ind w:left="220" w:hangingChars="100" w:hanging="220"/>
        <w:jc w:val="both"/>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《瑜伽師地論》卷</w:t>
      </w:r>
      <w:r w:rsidRPr="0025270E">
        <w:rPr>
          <w:rFonts w:ascii="Times New Roman" w:hAnsi="Times New Roman" w:cs="Times New Roman"/>
          <w:sz w:val="22"/>
          <w:szCs w:val="22"/>
        </w:rPr>
        <w:t>98</w:t>
      </w:r>
      <w:r w:rsidRPr="0025270E">
        <w:rPr>
          <w:rFonts w:ascii="Times New Roman" w:hAnsi="Times New Roman" w:cs="Times New Roman"/>
          <w:sz w:val="22"/>
          <w:szCs w:val="22"/>
        </w:rPr>
        <w:t>（大正</w:t>
      </w:r>
      <w:r w:rsidRPr="0025270E">
        <w:rPr>
          <w:rFonts w:ascii="Times New Roman" w:hAnsi="Times New Roman" w:cs="Times New Roman"/>
          <w:sz w:val="22"/>
          <w:szCs w:val="22"/>
        </w:rPr>
        <w:t>30</w:t>
      </w:r>
      <w:r w:rsidRPr="0025270E">
        <w:rPr>
          <w:rFonts w:ascii="Times New Roman" w:hAnsi="Times New Roman" w:cs="Times New Roman"/>
          <w:sz w:val="22"/>
          <w:szCs w:val="22"/>
        </w:rPr>
        <w:t>，</w:t>
      </w:r>
      <w:r w:rsidRPr="0025270E">
        <w:rPr>
          <w:rFonts w:ascii="Times New Roman" w:hAnsi="Times New Roman" w:cs="Times New Roman"/>
          <w:sz w:val="22"/>
          <w:szCs w:val="22"/>
        </w:rPr>
        <w:t>864b27-29</w:t>
      </w:r>
      <w:r w:rsidRPr="0025270E">
        <w:rPr>
          <w:rFonts w:ascii="Times New Roman" w:hAnsi="Times New Roman" w:cs="Times New Roman"/>
          <w:sz w:val="22"/>
          <w:szCs w:val="22"/>
        </w:rPr>
        <w:t>）：</w:t>
      </w:r>
    </w:p>
    <w:p w:rsidR="00806790" w:rsidRPr="0025270E" w:rsidRDefault="00806790" w:rsidP="00AC5C25">
      <w:pPr>
        <w:pStyle w:val="a7"/>
        <w:ind w:leftChars="100" w:left="240"/>
        <w:jc w:val="both"/>
        <w:rPr>
          <w:rFonts w:ascii="Times New Roman" w:hAnsi="Times New Roman" w:cs="Times New Roman"/>
          <w:sz w:val="22"/>
          <w:szCs w:val="22"/>
        </w:rPr>
      </w:pPr>
      <w:proofErr w:type="gramStart"/>
      <w:r w:rsidRPr="0025270E">
        <w:rPr>
          <w:rFonts w:ascii="Times New Roman" w:eastAsia="標楷體" w:hAnsi="Times New Roman" w:cs="Times New Roman"/>
          <w:sz w:val="22"/>
          <w:szCs w:val="22"/>
        </w:rPr>
        <w:t>復次</w:t>
      </w:r>
      <w:proofErr w:type="gramEnd"/>
      <w:r w:rsidRPr="0025270E">
        <w:rPr>
          <w:rFonts w:ascii="Times New Roman" w:eastAsia="標楷體" w:hAnsi="Times New Roman" w:cs="Times New Roman"/>
          <w:sz w:val="22"/>
          <w:szCs w:val="22"/>
        </w:rPr>
        <w:t>，自性差別故，</w:t>
      </w:r>
      <w:proofErr w:type="gramStart"/>
      <w:r w:rsidRPr="0025270E">
        <w:rPr>
          <w:rFonts w:ascii="Times New Roman" w:eastAsia="標楷體" w:hAnsi="Times New Roman" w:cs="Times New Roman"/>
          <w:sz w:val="22"/>
          <w:szCs w:val="22"/>
        </w:rPr>
        <w:t>及所緣因緣相差別故</w:t>
      </w:r>
      <w:proofErr w:type="gramEnd"/>
      <w:r w:rsidRPr="0025270E">
        <w:rPr>
          <w:rFonts w:ascii="Times New Roman" w:eastAsia="標楷體" w:hAnsi="Times New Roman" w:cs="Times New Roman"/>
          <w:sz w:val="22"/>
          <w:szCs w:val="22"/>
        </w:rPr>
        <w:t>，應知七</w:t>
      </w:r>
      <w:proofErr w:type="gramStart"/>
      <w:r w:rsidRPr="0025270E">
        <w:rPr>
          <w:rFonts w:ascii="Times New Roman" w:eastAsia="標楷體" w:hAnsi="Times New Roman" w:cs="Times New Roman"/>
          <w:sz w:val="22"/>
          <w:szCs w:val="22"/>
        </w:rPr>
        <w:t>覺支十四</w:t>
      </w:r>
      <w:proofErr w:type="gramEnd"/>
      <w:r w:rsidRPr="0025270E">
        <w:rPr>
          <w:rFonts w:ascii="Times New Roman" w:eastAsia="標楷體" w:hAnsi="Times New Roman" w:cs="Times New Roman"/>
          <w:sz w:val="22"/>
          <w:szCs w:val="22"/>
        </w:rPr>
        <w:t>種差別。</w:t>
      </w:r>
    </w:p>
  </w:footnote>
  <w:footnote w:id="98">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hint="eastAsia"/>
          <w:sz w:val="22"/>
          <w:szCs w:val="22"/>
        </w:rPr>
        <w:t xml:space="preserve"> </w:t>
      </w:r>
      <w:r w:rsidRPr="0025270E">
        <w:rPr>
          <w:rFonts w:ascii="Times New Roman" w:hAnsi="Times New Roman" w:cs="Times New Roman"/>
          <w:sz w:val="22"/>
          <w:szCs w:val="22"/>
        </w:rPr>
        <w:t>[</w:t>
      </w:r>
      <w:r w:rsidRPr="0025270E">
        <w:rPr>
          <w:rFonts w:ascii="Times New Roman" w:hAnsi="Times New Roman" w:cs="Times New Roman"/>
          <w:sz w:val="22"/>
          <w:szCs w:val="22"/>
        </w:rPr>
        <w:t>原書</w:t>
      </w:r>
      <w:r w:rsidRPr="0025270E">
        <w:rPr>
          <w:rFonts w:ascii="Times New Roman" w:hAnsi="Times New Roman" w:cs="Times New Roman"/>
          <w:sz w:val="22"/>
          <w:szCs w:val="22"/>
        </w:rPr>
        <w:t>p.747,n.</w:t>
      </w:r>
      <w:r w:rsidRPr="0025270E">
        <w:rPr>
          <w:rFonts w:ascii="Times New Roman" w:hAnsi="Times New Roman" w:cs="Times New Roman" w:hint="eastAsia"/>
          <w:sz w:val="22"/>
          <w:szCs w:val="22"/>
        </w:rPr>
        <w:t>3</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雜阿含經</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卷</w:t>
      </w:r>
      <w:r w:rsidRPr="0025270E">
        <w:rPr>
          <w:rFonts w:ascii="Times New Roman" w:hAnsi="Times New Roman" w:cs="Times New Roman" w:hint="eastAsia"/>
          <w:sz w:val="22"/>
          <w:szCs w:val="22"/>
        </w:rPr>
        <w:t>27</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712</w:t>
      </w:r>
      <w:r w:rsidRPr="0025270E">
        <w:rPr>
          <w:rFonts w:ascii="Times New Roman" w:hAnsi="Times New Roman" w:cs="Times New Roman" w:hint="eastAsia"/>
          <w:sz w:val="22"/>
          <w:szCs w:val="22"/>
        </w:rPr>
        <w:t>經）</w:t>
      </w:r>
      <w:r w:rsidRPr="0025270E">
        <w:rPr>
          <w:rFonts w:ascii="Times New Roman" w:hAnsi="Times New Roman" w:cs="Times New Roman"/>
          <w:sz w:val="22"/>
          <w:szCs w:val="22"/>
        </w:rPr>
        <w:t>（大正</w:t>
      </w:r>
      <w:r w:rsidRPr="0025270E">
        <w:rPr>
          <w:rFonts w:ascii="Times New Roman" w:hAnsi="Times New Roman" w:cs="Times New Roman" w:hint="eastAsia"/>
          <w:sz w:val="22"/>
          <w:szCs w:val="22"/>
        </w:rPr>
        <w:t>2</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191b</w:t>
      </w:r>
      <w:r w:rsidRPr="0025270E">
        <w:rPr>
          <w:rFonts w:ascii="Times New Roman" w:hAnsi="Times New Roman" w:cs="Times New Roman"/>
          <w:sz w:val="22"/>
          <w:szCs w:val="22"/>
        </w:rPr>
        <w:t>）。</w:t>
      </w:r>
    </w:p>
    <w:p w:rsidR="00806790" w:rsidRPr="0025270E" w:rsidRDefault="00806790" w:rsidP="00AC5C25">
      <w:pPr>
        <w:pStyle w:val="a7"/>
        <w:ind w:leftChars="100" w:left="1341" w:hangingChars="500" w:hanging="1101"/>
        <w:rPr>
          <w:rFonts w:ascii="Times New Roman" w:hAnsi="Times New Roman" w:cs="Times New Roman"/>
          <w:sz w:val="22"/>
          <w:szCs w:val="22"/>
        </w:rPr>
      </w:pPr>
      <w:r w:rsidRPr="0025270E">
        <w:rPr>
          <w:rFonts w:ascii="Times New Roman" w:hAnsi="Times New Roman" w:cs="Times New Roman" w:hint="eastAsia"/>
          <w:b/>
          <w:sz w:val="22"/>
          <w:szCs w:val="22"/>
        </w:rPr>
        <w:t>五蓋有十</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vertAlign w:val="superscript"/>
        </w:rPr>
        <w:t>[1]</w:t>
      </w:r>
      <w:proofErr w:type="gramStart"/>
      <w:r w:rsidRPr="0025270E">
        <w:rPr>
          <w:rFonts w:ascii="Times New Roman" w:hAnsi="Times New Roman" w:cs="Times New Roman" w:hint="eastAsia"/>
          <w:sz w:val="22"/>
          <w:szCs w:val="22"/>
        </w:rPr>
        <w:t>內貪欲</w:t>
      </w:r>
      <w:proofErr w:type="gramEnd"/>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vertAlign w:val="superscript"/>
        </w:rPr>
        <w:t>[2]</w:t>
      </w:r>
      <w:proofErr w:type="gramStart"/>
      <w:r w:rsidRPr="0025270E">
        <w:rPr>
          <w:rFonts w:ascii="Times New Roman" w:hAnsi="Times New Roman" w:cs="Times New Roman" w:hint="eastAsia"/>
          <w:sz w:val="22"/>
          <w:szCs w:val="22"/>
        </w:rPr>
        <w:t>外貪欲</w:t>
      </w:r>
      <w:proofErr w:type="gramEnd"/>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vertAlign w:val="superscript"/>
        </w:rPr>
        <w:t>[3]</w:t>
      </w:r>
      <w:proofErr w:type="gramStart"/>
      <w:r w:rsidRPr="0025270E">
        <w:rPr>
          <w:rFonts w:ascii="Times New Roman" w:hAnsi="Times New Roman" w:cs="Times New Roman" w:hint="eastAsia"/>
          <w:sz w:val="22"/>
          <w:szCs w:val="22"/>
        </w:rPr>
        <w:t>瞋恚</w:t>
      </w:r>
      <w:proofErr w:type="gramEnd"/>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vertAlign w:val="superscript"/>
        </w:rPr>
        <w:t>[4]</w:t>
      </w:r>
      <w:proofErr w:type="gramStart"/>
      <w:r w:rsidRPr="0025270E">
        <w:rPr>
          <w:rFonts w:ascii="Times New Roman" w:hAnsi="Times New Roman" w:cs="Times New Roman" w:hint="eastAsia"/>
          <w:sz w:val="22"/>
          <w:szCs w:val="22"/>
        </w:rPr>
        <w:t>瞋恚</w:t>
      </w:r>
      <w:proofErr w:type="gramEnd"/>
      <w:r w:rsidRPr="0025270E">
        <w:rPr>
          <w:rFonts w:ascii="Times New Roman" w:hAnsi="Times New Roman" w:cs="Times New Roman" w:hint="eastAsia"/>
          <w:sz w:val="22"/>
          <w:szCs w:val="22"/>
        </w:rPr>
        <w:t>相，</w:t>
      </w:r>
      <w:r w:rsidRPr="0025270E">
        <w:rPr>
          <w:rFonts w:ascii="Times New Roman" w:hAnsi="Times New Roman" w:cs="Times New Roman" w:hint="eastAsia"/>
          <w:sz w:val="22"/>
          <w:szCs w:val="22"/>
          <w:vertAlign w:val="superscript"/>
        </w:rPr>
        <w:t>[5]</w:t>
      </w:r>
      <w:r w:rsidRPr="0025270E">
        <w:rPr>
          <w:rFonts w:ascii="Times New Roman" w:hAnsi="Times New Roman" w:cs="Times New Roman" w:hint="eastAsia"/>
          <w:sz w:val="22"/>
          <w:szCs w:val="22"/>
        </w:rPr>
        <w:t>睡、</w:t>
      </w:r>
      <w:r w:rsidRPr="0025270E">
        <w:rPr>
          <w:rFonts w:ascii="Times New Roman" w:hAnsi="Times New Roman" w:cs="Times New Roman" w:hint="eastAsia"/>
          <w:sz w:val="22"/>
          <w:szCs w:val="22"/>
          <w:vertAlign w:val="superscript"/>
        </w:rPr>
        <w:t>[6]</w:t>
      </w:r>
      <w:r w:rsidRPr="0025270E">
        <w:rPr>
          <w:rFonts w:ascii="Times New Roman" w:hAnsi="Times New Roman" w:cs="Times New Roman" w:hint="eastAsia"/>
          <w:sz w:val="22"/>
          <w:szCs w:val="22"/>
        </w:rPr>
        <w:t>眠，</w:t>
      </w:r>
      <w:r w:rsidRPr="0025270E">
        <w:rPr>
          <w:rFonts w:ascii="Times New Roman" w:hAnsi="Times New Roman" w:cs="Times New Roman" w:hint="eastAsia"/>
          <w:sz w:val="22"/>
          <w:szCs w:val="22"/>
          <w:vertAlign w:val="superscript"/>
        </w:rPr>
        <w:t>[7]</w:t>
      </w:r>
      <w:r w:rsidRPr="0025270E">
        <w:rPr>
          <w:rFonts w:ascii="Times New Roman" w:hAnsi="Times New Roman" w:cs="Times New Roman" w:hint="eastAsia"/>
          <w:sz w:val="22"/>
          <w:szCs w:val="22"/>
        </w:rPr>
        <w:t>掉、</w:t>
      </w:r>
      <w:r w:rsidRPr="0025270E">
        <w:rPr>
          <w:rFonts w:ascii="Times New Roman" w:hAnsi="Times New Roman" w:cs="Times New Roman" w:hint="eastAsia"/>
          <w:sz w:val="22"/>
          <w:szCs w:val="22"/>
          <w:vertAlign w:val="superscript"/>
        </w:rPr>
        <w:t>[8]</w:t>
      </w:r>
      <w:r w:rsidRPr="0025270E">
        <w:rPr>
          <w:rFonts w:ascii="Times New Roman" w:hAnsi="Times New Roman" w:cs="Times New Roman" w:hint="eastAsia"/>
          <w:sz w:val="22"/>
          <w:szCs w:val="22"/>
        </w:rPr>
        <w:t>悔，</w:t>
      </w:r>
      <w:r w:rsidRPr="0025270E">
        <w:rPr>
          <w:rFonts w:ascii="Times New Roman" w:hAnsi="Times New Roman" w:cs="Times New Roman" w:hint="eastAsia"/>
          <w:sz w:val="22"/>
          <w:szCs w:val="22"/>
          <w:vertAlign w:val="superscript"/>
        </w:rPr>
        <w:t>[9]</w:t>
      </w:r>
      <w:proofErr w:type="gramStart"/>
      <w:r w:rsidRPr="0025270E">
        <w:rPr>
          <w:rFonts w:ascii="Times New Roman" w:hAnsi="Times New Roman" w:cs="Times New Roman" w:hint="eastAsia"/>
          <w:sz w:val="22"/>
          <w:szCs w:val="22"/>
        </w:rPr>
        <w:t>疑</w:t>
      </w:r>
      <w:proofErr w:type="gramEnd"/>
      <w:r w:rsidRPr="0025270E">
        <w:rPr>
          <w:rFonts w:ascii="Times New Roman" w:hAnsi="Times New Roman" w:cs="Times New Roman" w:hint="eastAsia"/>
          <w:sz w:val="22"/>
          <w:szCs w:val="22"/>
        </w:rPr>
        <w:t>善法、</w:t>
      </w:r>
    </w:p>
    <w:p w:rsidR="00806790" w:rsidRPr="0025270E" w:rsidRDefault="00806790" w:rsidP="00AC5C25">
      <w:pPr>
        <w:pStyle w:val="a7"/>
        <w:ind w:leftChars="550" w:left="1430" w:hangingChars="50" w:hanging="110"/>
        <w:rPr>
          <w:rFonts w:ascii="Times New Roman" w:hAnsi="Times New Roman" w:cs="Times New Roman"/>
          <w:sz w:val="22"/>
          <w:szCs w:val="22"/>
        </w:rPr>
      </w:pPr>
      <w:r w:rsidRPr="0025270E">
        <w:rPr>
          <w:rFonts w:ascii="Times New Roman" w:hAnsi="Times New Roman" w:cs="Times New Roman" w:hint="eastAsia"/>
          <w:sz w:val="22"/>
          <w:szCs w:val="22"/>
          <w:vertAlign w:val="superscript"/>
        </w:rPr>
        <w:t>[10]</w:t>
      </w:r>
      <w:proofErr w:type="gramStart"/>
      <w:r w:rsidRPr="0025270E">
        <w:rPr>
          <w:rFonts w:ascii="Times New Roman" w:hAnsi="Times New Roman" w:cs="Times New Roman" w:hint="eastAsia"/>
          <w:sz w:val="22"/>
          <w:szCs w:val="22"/>
        </w:rPr>
        <w:t>疑</w:t>
      </w:r>
      <w:proofErr w:type="gramEnd"/>
      <w:r w:rsidRPr="0025270E">
        <w:rPr>
          <w:rFonts w:ascii="Times New Roman" w:hAnsi="Times New Roman" w:cs="Times New Roman" w:hint="eastAsia"/>
          <w:sz w:val="22"/>
          <w:szCs w:val="22"/>
        </w:rPr>
        <w:t>不善法。</w:t>
      </w:r>
    </w:p>
    <w:p w:rsidR="00806790" w:rsidRPr="0025270E" w:rsidRDefault="00806790" w:rsidP="00AC5C25">
      <w:pPr>
        <w:pStyle w:val="a7"/>
        <w:ind w:leftChars="100" w:left="1782" w:hangingChars="700" w:hanging="1542"/>
        <w:rPr>
          <w:rFonts w:ascii="Times New Roman" w:hAnsi="Times New Roman" w:cs="Times New Roman"/>
          <w:sz w:val="22"/>
          <w:szCs w:val="22"/>
        </w:rPr>
      </w:pPr>
      <w:r w:rsidRPr="0025270E">
        <w:rPr>
          <w:rFonts w:ascii="Times New Roman" w:hAnsi="Times New Roman" w:cs="Times New Roman" w:hint="eastAsia"/>
          <w:b/>
          <w:sz w:val="22"/>
          <w:szCs w:val="22"/>
        </w:rPr>
        <w:t>七</w:t>
      </w:r>
      <w:proofErr w:type="gramStart"/>
      <w:r w:rsidRPr="0025270E">
        <w:rPr>
          <w:rFonts w:ascii="Times New Roman" w:hAnsi="Times New Roman" w:cs="Times New Roman" w:hint="eastAsia"/>
          <w:b/>
          <w:sz w:val="22"/>
          <w:szCs w:val="22"/>
        </w:rPr>
        <w:t>覺支有</w:t>
      </w:r>
      <w:proofErr w:type="gramEnd"/>
      <w:r w:rsidRPr="0025270E">
        <w:rPr>
          <w:rFonts w:ascii="Times New Roman" w:hAnsi="Times New Roman" w:cs="Times New Roman" w:hint="eastAsia"/>
          <w:b/>
          <w:sz w:val="22"/>
          <w:szCs w:val="22"/>
        </w:rPr>
        <w:t>十四</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vertAlign w:val="superscript"/>
        </w:rPr>
        <w:t>[1]</w:t>
      </w:r>
      <w:proofErr w:type="gramStart"/>
      <w:r w:rsidRPr="0025270E">
        <w:rPr>
          <w:rFonts w:ascii="Times New Roman" w:hAnsi="Times New Roman" w:cs="Times New Roman" w:hint="eastAsia"/>
          <w:sz w:val="22"/>
          <w:szCs w:val="22"/>
        </w:rPr>
        <w:t>內法心念住</w:t>
      </w:r>
      <w:proofErr w:type="gramEnd"/>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vertAlign w:val="superscript"/>
        </w:rPr>
        <w:t>[2]</w:t>
      </w:r>
      <w:proofErr w:type="gramStart"/>
      <w:r w:rsidRPr="0025270E">
        <w:rPr>
          <w:rFonts w:ascii="Times New Roman" w:hAnsi="Times New Roman" w:cs="Times New Roman" w:hint="eastAsia"/>
          <w:sz w:val="22"/>
          <w:szCs w:val="22"/>
        </w:rPr>
        <w:t>外法心念住</w:t>
      </w:r>
      <w:proofErr w:type="gramEnd"/>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vertAlign w:val="superscript"/>
        </w:rPr>
        <w:t>[3]</w:t>
      </w:r>
      <w:r w:rsidRPr="0025270E">
        <w:rPr>
          <w:rFonts w:ascii="Times New Roman" w:hAnsi="Times New Roman" w:cs="Times New Roman" w:hint="eastAsia"/>
          <w:sz w:val="22"/>
          <w:szCs w:val="22"/>
        </w:rPr>
        <w:t>擇善法、</w:t>
      </w:r>
      <w:r w:rsidRPr="0025270E">
        <w:rPr>
          <w:rFonts w:ascii="Times New Roman" w:hAnsi="Times New Roman" w:cs="Times New Roman" w:hint="eastAsia"/>
          <w:sz w:val="22"/>
          <w:szCs w:val="22"/>
          <w:vertAlign w:val="superscript"/>
        </w:rPr>
        <w:t>[4]</w:t>
      </w:r>
      <w:r w:rsidRPr="0025270E">
        <w:rPr>
          <w:rFonts w:ascii="Times New Roman" w:hAnsi="Times New Roman" w:cs="Times New Roman" w:hint="eastAsia"/>
          <w:sz w:val="22"/>
          <w:szCs w:val="22"/>
        </w:rPr>
        <w:t>擇不善法，</w:t>
      </w:r>
      <w:r w:rsidRPr="0025270E">
        <w:rPr>
          <w:rFonts w:ascii="Times New Roman" w:hAnsi="Times New Roman" w:cs="Times New Roman" w:hint="eastAsia"/>
          <w:sz w:val="22"/>
          <w:szCs w:val="22"/>
          <w:vertAlign w:val="superscript"/>
        </w:rPr>
        <w:t>[5]</w:t>
      </w:r>
      <w:r w:rsidRPr="0025270E">
        <w:rPr>
          <w:rFonts w:ascii="Times New Roman" w:hAnsi="Times New Roman" w:cs="Times New Roman" w:hint="eastAsia"/>
          <w:sz w:val="22"/>
          <w:szCs w:val="22"/>
        </w:rPr>
        <w:t>精進斷不善法、</w:t>
      </w:r>
    </w:p>
    <w:p w:rsidR="00806790" w:rsidRPr="0025270E" w:rsidRDefault="00806790" w:rsidP="00AC5C25">
      <w:pPr>
        <w:pStyle w:val="a7"/>
        <w:ind w:leftChars="750" w:left="1910" w:hangingChars="50" w:hanging="110"/>
        <w:rPr>
          <w:rFonts w:ascii="Times New Roman" w:hAnsi="Times New Roman" w:cs="Times New Roman"/>
          <w:sz w:val="22"/>
          <w:szCs w:val="22"/>
        </w:rPr>
      </w:pPr>
      <w:r w:rsidRPr="0025270E">
        <w:rPr>
          <w:rFonts w:ascii="Times New Roman" w:hAnsi="Times New Roman" w:cs="Times New Roman" w:hint="eastAsia"/>
          <w:sz w:val="22"/>
          <w:szCs w:val="22"/>
          <w:vertAlign w:val="superscript"/>
        </w:rPr>
        <w:t>[6]</w:t>
      </w:r>
      <w:r w:rsidRPr="0025270E">
        <w:rPr>
          <w:rFonts w:ascii="Times New Roman" w:hAnsi="Times New Roman" w:cs="Times New Roman" w:hint="eastAsia"/>
          <w:sz w:val="22"/>
          <w:szCs w:val="22"/>
        </w:rPr>
        <w:t>精進</w:t>
      </w:r>
      <w:proofErr w:type="gramStart"/>
      <w:r w:rsidRPr="0025270E">
        <w:rPr>
          <w:rFonts w:ascii="Times New Roman" w:hAnsi="Times New Roman" w:cs="Times New Roman" w:hint="eastAsia"/>
          <w:sz w:val="22"/>
          <w:szCs w:val="22"/>
        </w:rPr>
        <w:t>長養善</w:t>
      </w:r>
      <w:proofErr w:type="gramEnd"/>
      <w:r w:rsidRPr="0025270E">
        <w:rPr>
          <w:rFonts w:ascii="Times New Roman" w:hAnsi="Times New Roman" w:cs="Times New Roman" w:hint="eastAsia"/>
          <w:sz w:val="22"/>
          <w:szCs w:val="22"/>
        </w:rPr>
        <w:t>法，</w:t>
      </w:r>
      <w:r w:rsidRPr="0025270E">
        <w:rPr>
          <w:rFonts w:ascii="Times New Roman" w:hAnsi="Times New Roman" w:cs="Times New Roman" w:hint="eastAsia"/>
          <w:sz w:val="22"/>
          <w:szCs w:val="22"/>
          <w:vertAlign w:val="superscript"/>
        </w:rPr>
        <w:t>[7]</w:t>
      </w:r>
      <w:r w:rsidRPr="0025270E">
        <w:rPr>
          <w:rFonts w:ascii="Times New Roman" w:hAnsi="Times New Roman" w:cs="Times New Roman" w:hint="eastAsia"/>
          <w:sz w:val="22"/>
          <w:szCs w:val="22"/>
        </w:rPr>
        <w:t>喜、</w:t>
      </w:r>
      <w:r w:rsidRPr="0025270E">
        <w:rPr>
          <w:rFonts w:ascii="Times New Roman" w:hAnsi="Times New Roman" w:cs="Times New Roman" w:hint="eastAsia"/>
          <w:sz w:val="22"/>
          <w:szCs w:val="22"/>
          <w:vertAlign w:val="superscript"/>
        </w:rPr>
        <w:t>[8]</w:t>
      </w:r>
      <w:proofErr w:type="gramStart"/>
      <w:r w:rsidRPr="0025270E">
        <w:rPr>
          <w:rFonts w:ascii="Times New Roman" w:hAnsi="Times New Roman" w:cs="Times New Roman" w:hint="eastAsia"/>
          <w:sz w:val="22"/>
          <w:szCs w:val="22"/>
        </w:rPr>
        <w:t>喜處</w:t>
      </w:r>
      <w:proofErr w:type="gramEnd"/>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vertAlign w:val="superscript"/>
        </w:rPr>
        <w:t>[9]</w:t>
      </w:r>
      <w:r w:rsidRPr="0025270E">
        <w:rPr>
          <w:rFonts w:ascii="Times New Roman" w:hAnsi="Times New Roman" w:cs="Times New Roman" w:hint="eastAsia"/>
          <w:sz w:val="22"/>
          <w:szCs w:val="22"/>
        </w:rPr>
        <w:t>身</w:t>
      </w:r>
      <w:proofErr w:type="gramStart"/>
      <w:r w:rsidRPr="0025270E">
        <w:rPr>
          <w:rFonts w:ascii="Times New Roman" w:hAnsi="Times New Roman" w:cs="Times New Roman" w:hint="eastAsia"/>
          <w:sz w:val="22"/>
          <w:szCs w:val="22"/>
        </w:rPr>
        <w:t>猗</w:t>
      </w:r>
      <w:proofErr w:type="gramEnd"/>
      <w:r w:rsidRPr="0025270E">
        <w:rPr>
          <w:rFonts w:ascii="Times New Roman" w:hAnsi="Times New Roman" w:cs="Times New Roman" w:hint="eastAsia"/>
          <w:sz w:val="22"/>
          <w:szCs w:val="22"/>
        </w:rPr>
        <w:t>息、</w:t>
      </w:r>
      <w:r w:rsidRPr="0025270E">
        <w:rPr>
          <w:rFonts w:ascii="Times New Roman" w:hAnsi="Times New Roman" w:cs="Times New Roman" w:hint="eastAsia"/>
          <w:sz w:val="22"/>
          <w:szCs w:val="22"/>
          <w:vertAlign w:val="superscript"/>
        </w:rPr>
        <w:t>[10]</w:t>
      </w:r>
      <w:r w:rsidRPr="0025270E">
        <w:rPr>
          <w:rFonts w:ascii="Times New Roman" w:hAnsi="Times New Roman" w:cs="Times New Roman" w:hint="eastAsia"/>
          <w:sz w:val="22"/>
          <w:szCs w:val="22"/>
        </w:rPr>
        <w:t>心</w:t>
      </w:r>
      <w:proofErr w:type="gramStart"/>
      <w:r w:rsidRPr="0025270E">
        <w:rPr>
          <w:rFonts w:ascii="Times New Roman" w:hAnsi="Times New Roman" w:cs="Times New Roman" w:hint="eastAsia"/>
          <w:sz w:val="22"/>
          <w:szCs w:val="22"/>
        </w:rPr>
        <w:t>猗</w:t>
      </w:r>
      <w:proofErr w:type="gramEnd"/>
      <w:r w:rsidRPr="0025270E">
        <w:rPr>
          <w:rFonts w:ascii="Times New Roman" w:hAnsi="Times New Roman" w:cs="Times New Roman" w:hint="eastAsia"/>
          <w:sz w:val="22"/>
          <w:szCs w:val="22"/>
        </w:rPr>
        <w:t>息，</w:t>
      </w:r>
      <w:r w:rsidRPr="0025270E">
        <w:rPr>
          <w:rFonts w:ascii="Times New Roman" w:hAnsi="Times New Roman" w:cs="Times New Roman" w:hint="eastAsia"/>
          <w:sz w:val="22"/>
          <w:szCs w:val="22"/>
          <w:vertAlign w:val="superscript"/>
        </w:rPr>
        <w:t>[11]</w:t>
      </w:r>
      <w:r w:rsidRPr="0025270E">
        <w:rPr>
          <w:rFonts w:ascii="Times New Roman" w:hAnsi="Times New Roman" w:cs="Times New Roman" w:hint="eastAsia"/>
          <w:sz w:val="22"/>
          <w:szCs w:val="22"/>
        </w:rPr>
        <w:t>定、</w:t>
      </w:r>
      <w:r w:rsidRPr="0025270E">
        <w:rPr>
          <w:rFonts w:ascii="Times New Roman" w:hAnsi="Times New Roman" w:cs="Times New Roman" w:hint="eastAsia"/>
          <w:sz w:val="22"/>
          <w:szCs w:val="22"/>
          <w:vertAlign w:val="superscript"/>
        </w:rPr>
        <w:t>[12]</w:t>
      </w:r>
      <w:proofErr w:type="gramStart"/>
      <w:r w:rsidRPr="0025270E">
        <w:rPr>
          <w:rFonts w:ascii="Times New Roman" w:hAnsi="Times New Roman" w:cs="Times New Roman" w:hint="eastAsia"/>
          <w:sz w:val="22"/>
          <w:szCs w:val="22"/>
        </w:rPr>
        <w:t>定相</w:t>
      </w:r>
      <w:proofErr w:type="gramEnd"/>
      <w:r w:rsidRPr="0025270E">
        <w:rPr>
          <w:rFonts w:ascii="Times New Roman" w:hAnsi="Times New Roman" w:cs="Times New Roman" w:hint="eastAsia"/>
          <w:sz w:val="22"/>
          <w:szCs w:val="22"/>
        </w:rPr>
        <w:t>，</w:t>
      </w:r>
    </w:p>
    <w:p w:rsidR="00806790" w:rsidRPr="0025270E" w:rsidRDefault="00806790" w:rsidP="00AC5C25">
      <w:pPr>
        <w:pStyle w:val="a7"/>
        <w:ind w:leftChars="750" w:left="1910" w:hangingChars="50" w:hanging="110"/>
        <w:rPr>
          <w:rFonts w:ascii="Times New Roman" w:hAnsi="Times New Roman" w:cs="Times New Roman"/>
          <w:sz w:val="22"/>
          <w:szCs w:val="22"/>
        </w:rPr>
      </w:pPr>
      <w:r w:rsidRPr="0025270E">
        <w:rPr>
          <w:rFonts w:ascii="Times New Roman" w:hAnsi="Times New Roman" w:cs="Times New Roman" w:hint="eastAsia"/>
          <w:sz w:val="22"/>
          <w:szCs w:val="22"/>
          <w:vertAlign w:val="superscript"/>
        </w:rPr>
        <w:t>[13]</w:t>
      </w:r>
      <w:proofErr w:type="gramStart"/>
      <w:r w:rsidRPr="0025270E">
        <w:rPr>
          <w:rFonts w:ascii="Times New Roman" w:hAnsi="Times New Roman" w:cs="Times New Roman" w:hint="eastAsia"/>
          <w:sz w:val="22"/>
          <w:szCs w:val="22"/>
        </w:rPr>
        <w:t>捨</w:t>
      </w:r>
      <w:proofErr w:type="gramEnd"/>
      <w:r w:rsidRPr="0025270E">
        <w:rPr>
          <w:rFonts w:ascii="Times New Roman" w:hAnsi="Times New Roman" w:cs="Times New Roman" w:hint="eastAsia"/>
          <w:sz w:val="22"/>
          <w:szCs w:val="22"/>
        </w:rPr>
        <w:t>善法、</w:t>
      </w:r>
      <w:r w:rsidRPr="0025270E">
        <w:rPr>
          <w:rFonts w:ascii="Times New Roman" w:hAnsi="Times New Roman" w:cs="Times New Roman" w:hint="eastAsia"/>
          <w:sz w:val="22"/>
          <w:szCs w:val="22"/>
          <w:vertAlign w:val="superscript"/>
        </w:rPr>
        <w:t>[14]</w:t>
      </w:r>
      <w:proofErr w:type="gramStart"/>
      <w:r w:rsidRPr="0025270E">
        <w:rPr>
          <w:rFonts w:ascii="Times New Roman" w:hAnsi="Times New Roman" w:cs="Times New Roman" w:hint="eastAsia"/>
          <w:sz w:val="22"/>
          <w:szCs w:val="22"/>
        </w:rPr>
        <w:t>捨</w:t>
      </w:r>
      <w:proofErr w:type="gramEnd"/>
      <w:r w:rsidRPr="0025270E">
        <w:rPr>
          <w:rFonts w:ascii="Times New Roman" w:hAnsi="Times New Roman" w:cs="Times New Roman" w:hint="eastAsia"/>
          <w:sz w:val="22"/>
          <w:szCs w:val="22"/>
        </w:rPr>
        <w:t>不善法。</w:t>
      </w:r>
    </w:p>
  </w:footnote>
  <w:footnote w:id="99">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hint="eastAsia"/>
          <w:sz w:val="22"/>
          <w:szCs w:val="22"/>
        </w:rPr>
        <w:t xml:space="preserve"> </w:t>
      </w:r>
      <w:r w:rsidRPr="0025270E">
        <w:rPr>
          <w:rFonts w:ascii="Times New Roman" w:hAnsi="Times New Roman" w:cs="Times New Roman"/>
          <w:sz w:val="22"/>
          <w:szCs w:val="22"/>
        </w:rPr>
        <w:t>[</w:t>
      </w:r>
      <w:r w:rsidRPr="0025270E">
        <w:rPr>
          <w:rFonts w:ascii="Times New Roman" w:hAnsi="Times New Roman" w:cs="Times New Roman"/>
          <w:sz w:val="22"/>
          <w:szCs w:val="22"/>
        </w:rPr>
        <w:t>原書</w:t>
      </w:r>
      <w:r w:rsidRPr="0025270E">
        <w:rPr>
          <w:rFonts w:ascii="Times New Roman" w:hAnsi="Times New Roman" w:cs="Times New Roman"/>
          <w:sz w:val="22"/>
          <w:szCs w:val="22"/>
        </w:rPr>
        <w:t>p.747,n.</w:t>
      </w:r>
      <w:r w:rsidRPr="0025270E">
        <w:rPr>
          <w:rFonts w:ascii="Times New Roman" w:hAnsi="Times New Roman" w:cs="Times New Roman" w:hint="eastAsia"/>
          <w:sz w:val="22"/>
          <w:szCs w:val="22"/>
        </w:rPr>
        <w:t>4</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中部</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87</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愛生經</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（南傳</w:t>
      </w:r>
      <w:r w:rsidRPr="0025270E">
        <w:rPr>
          <w:rFonts w:ascii="Times New Roman" w:hAnsi="Times New Roman" w:cs="Times New Roman" w:hint="eastAsia"/>
          <w:sz w:val="22"/>
          <w:szCs w:val="22"/>
        </w:rPr>
        <w:t>11</w:t>
      </w:r>
      <w:r w:rsidRPr="0025270E">
        <w:rPr>
          <w:rFonts w:ascii="Times New Roman" w:hAnsi="Times New Roman" w:cs="Times New Roman"/>
          <w:sz w:val="22"/>
          <w:szCs w:val="22"/>
        </w:rPr>
        <w:t>上</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146</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148</w:t>
      </w:r>
      <w:r w:rsidRPr="0025270E">
        <w:rPr>
          <w:rFonts w:ascii="Times New Roman" w:hAnsi="Times New Roman" w:cs="Times New Roman"/>
          <w:sz w:val="22"/>
          <w:szCs w:val="22"/>
        </w:rPr>
        <w:t>）。</w:t>
      </w:r>
    </w:p>
  </w:footnote>
  <w:footnote w:id="100">
    <w:p w:rsidR="00806790" w:rsidRPr="0025270E" w:rsidRDefault="00806790" w:rsidP="00AC5C25">
      <w:pPr>
        <w:pStyle w:val="a7"/>
        <w:rPr>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hint="eastAsia"/>
          <w:sz w:val="22"/>
          <w:szCs w:val="22"/>
        </w:rPr>
        <w:t xml:space="preserve"> </w:t>
      </w:r>
      <w:r w:rsidRPr="0025270E">
        <w:rPr>
          <w:rFonts w:ascii="Times New Roman" w:hAnsi="Times New Roman" w:cs="Times New Roman"/>
          <w:sz w:val="22"/>
          <w:szCs w:val="22"/>
        </w:rPr>
        <w:t>[</w:t>
      </w:r>
      <w:r w:rsidRPr="0025270E">
        <w:rPr>
          <w:rFonts w:ascii="Times New Roman" w:hAnsi="Times New Roman" w:cs="Times New Roman"/>
          <w:sz w:val="22"/>
          <w:szCs w:val="22"/>
        </w:rPr>
        <w:t>原書</w:t>
      </w:r>
      <w:r w:rsidRPr="0025270E">
        <w:rPr>
          <w:rFonts w:ascii="Times New Roman" w:hAnsi="Times New Roman" w:cs="Times New Roman"/>
          <w:sz w:val="22"/>
          <w:szCs w:val="22"/>
        </w:rPr>
        <w:t>p.747,n.</w:t>
      </w:r>
      <w:r w:rsidRPr="0025270E">
        <w:rPr>
          <w:rFonts w:ascii="Times New Roman" w:hAnsi="Times New Roman" w:cs="Times New Roman" w:hint="eastAsia"/>
          <w:sz w:val="22"/>
          <w:szCs w:val="22"/>
        </w:rPr>
        <w:t>5</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長部</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15</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大緣經</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（南傳</w:t>
      </w:r>
      <w:r w:rsidRPr="0025270E">
        <w:rPr>
          <w:rFonts w:ascii="Times New Roman" w:hAnsi="Times New Roman" w:cs="Times New Roman" w:hint="eastAsia"/>
          <w:sz w:val="22"/>
          <w:szCs w:val="22"/>
        </w:rPr>
        <w:t>7</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4-14</w:t>
      </w:r>
      <w:r w:rsidRPr="0025270E">
        <w:rPr>
          <w:rFonts w:ascii="Times New Roman" w:hAnsi="Times New Roman" w:cs="Times New Roman"/>
          <w:sz w:val="22"/>
          <w:szCs w:val="22"/>
        </w:rPr>
        <w:t>）。</w:t>
      </w:r>
    </w:p>
  </w:footnote>
  <w:footnote w:id="101">
    <w:p w:rsidR="00806790" w:rsidRPr="0025270E" w:rsidRDefault="00806790" w:rsidP="00BB766E">
      <w:pPr>
        <w:pStyle w:val="a7"/>
        <w:ind w:left="330" w:hangingChars="150" w:hanging="330"/>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hint="eastAsia"/>
          <w:sz w:val="22"/>
          <w:szCs w:val="22"/>
        </w:rPr>
        <w:t xml:space="preserve"> </w:t>
      </w:r>
      <w:r w:rsidRPr="0025270E">
        <w:rPr>
          <w:rFonts w:ascii="Times New Roman" w:hAnsi="Times New Roman" w:cs="Times New Roman"/>
          <w:sz w:val="22"/>
          <w:szCs w:val="22"/>
        </w:rPr>
        <w:t>[</w:t>
      </w:r>
      <w:r w:rsidRPr="0025270E">
        <w:rPr>
          <w:rFonts w:ascii="Times New Roman" w:hAnsi="Times New Roman" w:cs="Times New Roman"/>
          <w:sz w:val="22"/>
          <w:szCs w:val="22"/>
        </w:rPr>
        <w:t>原書</w:t>
      </w:r>
      <w:r w:rsidRPr="0025270E">
        <w:rPr>
          <w:rFonts w:ascii="Times New Roman" w:hAnsi="Times New Roman" w:cs="Times New Roman"/>
          <w:sz w:val="22"/>
          <w:szCs w:val="22"/>
        </w:rPr>
        <w:t>p.747,n.</w:t>
      </w:r>
      <w:r w:rsidRPr="0025270E">
        <w:rPr>
          <w:rFonts w:ascii="Times New Roman" w:hAnsi="Times New Roman" w:cs="Times New Roman" w:hint="eastAsia"/>
          <w:sz w:val="22"/>
          <w:szCs w:val="22"/>
        </w:rPr>
        <w:t>6</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十誦律</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卷</w:t>
      </w:r>
      <w:r w:rsidRPr="0025270E">
        <w:rPr>
          <w:rFonts w:ascii="Times New Roman" w:hAnsi="Times New Roman" w:cs="Times New Roman" w:hint="eastAsia"/>
          <w:sz w:val="22"/>
          <w:szCs w:val="22"/>
        </w:rPr>
        <w:t>24</w:t>
      </w:r>
      <w:r w:rsidRPr="0025270E">
        <w:rPr>
          <w:rFonts w:ascii="Times New Roman" w:hAnsi="Times New Roman" w:cs="Times New Roman"/>
          <w:sz w:val="22"/>
          <w:szCs w:val="22"/>
        </w:rPr>
        <w:t>（大正</w:t>
      </w:r>
      <w:r w:rsidRPr="0025270E">
        <w:rPr>
          <w:rFonts w:ascii="Times New Roman" w:hAnsi="Times New Roman" w:cs="Times New Roman" w:hint="eastAsia"/>
          <w:sz w:val="22"/>
          <w:szCs w:val="22"/>
        </w:rPr>
        <w:t>23</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174b</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長阿含經</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作</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大緣方便經</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，「方便」應就是「</w:t>
      </w:r>
      <w:proofErr w:type="gramStart"/>
      <w:r w:rsidRPr="0025270E">
        <w:rPr>
          <w:rFonts w:ascii="Times New Roman" w:hAnsi="Times New Roman" w:cs="Times New Roman"/>
          <w:sz w:val="22"/>
          <w:szCs w:val="22"/>
        </w:rPr>
        <w:t>波利耶夜</w:t>
      </w:r>
      <w:proofErr w:type="gramEnd"/>
      <w:r w:rsidRPr="0025270E">
        <w:rPr>
          <w:rFonts w:ascii="Times New Roman" w:hAnsi="Times New Roman" w:cs="Times New Roman"/>
          <w:sz w:val="22"/>
          <w:szCs w:val="22"/>
        </w:rPr>
        <w:t>」</w:t>
      </w:r>
      <w:proofErr w:type="gramStart"/>
      <w:r w:rsidRPr="0025270E">
        <w:rPr>
          <w:rFonts w:ascii="Times New Roman" w:hAnsi="Times New Roman" w:cs="Times New Roman"/>
          <w:sz w:val="22"/>
          <w:szCs w:val="22"/>
        </w:rPr>
        <w:t>的義譯</w:t>
      </w:r>
      <w:proofErr w:type="gramEnd"/>
      <w:r w:rsidRPr="0025270E">
        <w:rPr>
          <w:rFonts w:ascii="Times New Roman" w:hAnsi="Times New Roman" w:cs="Times New Roman"/>
          <w:sz w:val="22"/>
          <w:szCs w:val="22"/>
        </w:rPr>
        <w:t>。</w:t>
      </w:r>
    </w:p>
  </w:footnote>
  <w:footnote w:id="102">
    <w:p w:rsidR="00806790" w:rsidRPr="0025270E" w:rsidRDefault="00806790" w:rsidP="00AC5C25">
      <w:pPr>
        <w:pStyle w:val="a7"/>
        <w:rPr>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hint="eastAsia"/>
          <w:sz w:val="22"/>
          <w:szCs w:val="22"/>
        </w:rPr>
        <w:t xml:space="preserve"> </w:t>
      </w:r>
      <w:r w:rsidRPr="0025270E">
        <w:rPr>
          <w:rFonts w:ascii="Times New Roman" w:hAnsi="Times New Roman" w:cs="Times New Roman"/>
          <w:sz w:val="22"/>
          <w:szCs w:val="22"/>
        </w:rPr>
        <w:t>[</w:t>
      </w:r>
      <w:r w:rsidRPr="0025270E">
        <w:rPr>
          <w:rFonts w:ascii="Times New Roman" w:hAnsi="Times New Roman" w:cs="Times New Roman"/>
          <w:sz w:val="22"/>
          <w:szCs w:val="22"/>
        </w:rPr>
        <w:t>原書</w:t>
      </w:r>
      <w:r w:rsidRPr="0025270E">
        <w:rPr>
          <w:rFonts w:ascii="Times New Roman" w:hAnsi="Times New Roman" w:cs="Times New Roman"/>
          <w:sz w:val="22"/>
          <w:szCs w:val="22"/>
        </w:rPr>
        <w:t>p.747,n.</w:t>
      </w:r>
      <w:r w:rsidRPr="0025270E">
        <w:rPr>
          <w:rFonts w:ascii="Times New Roman" w:hAnsi="Times New Roman" w:cs="Times New Roman" w:hint="eastAsia"/>
          <w:sz w:val="22"/>
          <w:szCs w:val="22"/>
        </w:rPr>
        <w:t>7</w:t>
      </w:r>
      <w:r w:rsidRPr="0025270E">
        <w:rPr>
          <w:rFonts w:ascii="Times New Roman" w:hAnsi="Times New Roman" w:cs="Times New Roman"/>
          <w:sz w:val="22"/>
          <w:szCs w:val="22"/>
        </w:rPr>
        <w:t>]</w:t>
      </w:r>
      <w:r w:rsidRPr="0025270E">
        <w:rPr>
          <w:rFonts w:ascii="Times New Roman" w:hAnsi="Times New Roman" w:cs="Times New Roman"/>
          <w:sz w:val="22"/>
          <w:szCs w:val="22"/>
        </w:rPr>
        <w:t>《長部》（</w:t>
      </w:r>
      <w:r w:rsidRPr="0025270E">
        <w:rPr>
          <w:rFonts w:ascii="Times New Roman" w:hAnsi="Times New Roman" w:cs="Times New Roman"/>
          <w:sz w:val="22"/>
          <w:szCs w:val="22"/>
        </w:rPr>
        <w:t>9</w:t>
      </w:r>
      <w:r w:rsidRPr="0025270E">
        <w:rPr>
          <w:rFonts w:ascii="Times New Roman" w:hAnsi="Times New Roman" w:cs="Times New Roman"/>
          <w:sz w:val="22"/>
          <w:szCs w:val="22"/>
        </w:rPr>
        <w:t>）《布吒婆樓經》（南傳</w:t>
      </w:r>
      <w:r w:rsidRPr="0025270E">
        <w:rPr>
          <w:rFonts w:ascii="Times New Roman" w:hAnsi="Times New Roman" w:cs="Times New Roman"/>
          <w:sz w:val="22"/>
          <w:szCs w:val="22"/>
        </w:rPr>
        <w:t>6</w:t>
      </w:r>
      <w:r w:rsidRPr="0025270E">
        <w:rPr>
          <w:rFonts w:ascii="Times New Roman" w:hAnsi="Times New Roman" w:cs="Times New Roman"/>
          <w:sz w:val="22"/>
          <w:szCs w:val="22"/>
        </w:rPr>
        <w:t>，</w:t>
      </w:r>
      <w:r w:rsidRPr="0025270E">
        <w:rPr>
          <w:rFonts w:ascii="Times New Roman" w:hAnsi="Times New Roman" w:cs="Times New Roman"/>
          <w:sz w:val="22"/>
          <w:szCs w:val="22"/>
        </w:rPr>
        <w:t>265-267</w:t>
      </w:r>
      <w:r w:rsidRPr="0025270E">
        <w:rPr>
          <w:rFonts w:ascii="Times New Roman" w:hAnsi="Times New Roman" w:cs="Times New Roman"/>
          <w:sz w:val="22"/>
          <w:szCs w:val="22"/>
        </w:rPr>
        <w:t>）。</w:t>
      </w:r>
    </w:p>
  </w:footnote>
  <w:footnote w:id="103">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sz w:val="22"/>
          <w:szCs w:val="22"/>
        </w:rPr>
        <w:t>原書</w:t>
      </w:r>
      <w:r w:rsidRPr="0025270E">
        <w:rPr>
          <w:rFonts w:ascii="Times New Roman" w:hAnsi="Times New Roman" w:cs="Times New Roman"/>
          <w:sz w:val="22"/>
          <w:szCs w:val="22"/>
        </w:rPr>
        <w:t>p.748,n.8]</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中部</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127</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阿那律經</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（南傳</w:t>
      </w:r>
      <w:r w:rsidRPr="0025270E">
        <w:rPr>
          <w:rFonts w:ascii="Times New Roman" w:hAnsi="Times New Roman" w:cs="Times New Roman" w:hint="eastAsia"/>
          <w:sz w:val="22"/>
          <w:szCs w:val="22"/>
        </w:rPr>
        <w:t>11</w:t>
      </w:r>
      <w:r w:rsidRPr="0025270E">
        <w:rPr>
          <w:rFonts w:ascii="Times New Roman" w:hAnsi="Times New Roman" w:cs="Times New Roman"/>
          <w:sz w:val="22"/>
          <w:szCs w:val="22"/>
        </w:rPr>
        <w:t>下</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181-182</w:t>
      </w:r>
      <w:r w:rsidRPr="0025270E">
        <w:rPr>
          <w:rFonts w:ascii="Times New Roman" w:hAnsi="Times New Roman" w:cs="Times New Roman"/>
          <w:sz w:val="22"/>
          <w:szCs w:val="22"/>
        </w:rPr>
        <w:t>）。</w:t>
      </w:r>
    </w:p>
    <w:p w:rsidR="00806790" w:rsidRPr="0025270E" w:rsidRDefault="00806790" w:rsidP="00BB766E">
      <w:pPr>
        <w:snapToGrid w:val="0"/>
        <w:ind w:leftChars="100" w:left="240"/>
        <w:rPr>
          <w:rFonts w:ascii="Times New Roman" w:hAnsi="Times New Roman" w:cs="Times New Roman"/>
          <w:sz w:val="22"/>
        </w:rPr>
      </w:pPr>
      <w:r w:rsidRPr="0025270E">
        <w:rPr>
          <w:rFonts w:ascii="Times New Roman" w:hAnsi="Times New Roman" w:cs="Times New Roman"/>
          <w:sz w:val="22"/>
        </w:rPr>
        <w:t>（</w:t>
      </w:r>
      <w:r w:rsidRPr="0025270E">
        <w:rPr>
          <w:rFonts w:ascii="Times New Roman" w:hAnsi="Times New Roman" w:cs="Times New Roman"/>
          <w:sz w:val="22"/>
        </w:rPr>
        <w:t>2</w:t>
      </w:r>
      <w:r w:rsidRPr="0025270E">
        <w:rPr>
          <w:rFonts w:ascii="Times New Roman" w:hAnsi="Times New Roman" w:cs="Times New Roman"/>
          <w:sz w:val="22"/>
        </w:rPr>
        <w:t>）《中阿含</w:t>
      </w:r>
      <w:r w:rsidRPr="0025270E">
        <w:rPr>
          <w:rFonts w:ascii="Times New Roman" w:hAnsi="Times New Roman" w:cs="Times New Roman" w:hint="eastAsia"/>
          <w:sz w:val="22"/>
        </w:rPr>
        <w:t>經》</w:t>
      </w:r>
      <w:r w:rsidRPr="0025270E">
        <w:rPr>
          <w:rFonts w:ascii="Times New Roman" w:hAnsi="Times New Roman" w:cs="Times New Roman"/>
          <w:sz w:val="22"/>
        </w:rPr>
        <w:t>卷</w:t>
      </w:r>
      <w:r w:rsidRPr="0025270E">
        <w:rPr>
          <w:rFonts w:ascii="Times New Roman" w:hAnsi="Times New Roman" w:cs="Times New Roman"/>
          <w:sz w:val="22"/>
        </w:rPr>
        <w:t>19</w:t>
      </w:r>
      <w:r w:rsidRPr="0025270E">
        <w:rPr>
          <w:rFonts w:ascii="Times New Roman" w:hAnsi="Times New Roman" w:cs="Times New Roman" w:hint="eastAsia"/>
          <w:sz w:val="22"/>
        </w:rPr>
        <w:t>（</w:t>
      </w:r>
      <w:r w:rsidRPr="0025270E">
        <w:rPr>
          <w:rFonts w:ascii="Times New Roman" w:hAnsi="Times New Roman" w:cs="Times New Roman"/>
          <w:sz w:val="22"/>
        </w:rPr>
        <w:t>79</w:t>
      </w:r>
      <w:r w:rsidRPr="0025270E">
        <w:rPr>
          <w:rFonts w:ascii="Times New Roman" w:hAnsi="Times New Roman" w:cs="Times New Roman" w:hint="eastAsia"/>
          <w:sz w:val="22"/>
        </w:rPr>
        <w:t>）《</w:t>
      </w:r>
      <w:r w:rsidRPr="0025270E">
        <w:rPr>
          <w:rFonts w:ascii="Times New Roman" w:hAnsi="Times New Roman" w:cs="Times New Roman"/>
          <w:sz w:val="22"/>
        </w:rPr>
        <w:t>有勝天經》〈</w:t>
      </w:r>
      <w:r w:rsidRPr="0025270E">
        <w:rPr>
          <w:rFonts w:ascii="Times New Roman" w:hAnsi="Times New Roman" w:cs="Times New Roman"/>
          <w:sz w:val="22"/>
        </w:rPr>
        <w:t xml:space="preserve">2 </w:t>
      </w:r>
      <w:r w:rsidRPr="0025270E">
        <w:rPr>
          <w:rFonts w:ascii="Times New Roman" w:hAnsi="Times New Roman" w:cs="Times New Roman"/>
          <w:sz w:val="22"/>
        </w:rPr>
        <w:t>長壽王品〉</w:t>
      </w:r>
      <w:proofErr w:type="gramStart"/>
      <w:r w:rsidRPr="0025270E">
        <w:rPr>
          <w:rFonts w:ascii="Times New Roman" w:hAnsi="Times New Roman" w:cs="Times New Roman" w:hint="eastAsia"/>
          <w:sz w:val="22"/>
        </w:rPr>
        <w:t>（</w:t>
      </w:r>
      <w:proofErr w:type="gramEnd"/>
      <w:r w:rsidRPr="0025270E">
        <w:rPr>
          <w:rFonts w:ascii="Times New Roman" w:hAnsi="Times New Roman" w:cs="Times New Roman" w:hint="eastAsia"/>
          <w:sz w:val="22"/>
        </w:rPr>
        <w:t>大正</w:t>
      </w:r>
      <w:r w:rsidRPr="0025270E">
        <w:rPr>
          <w:rFonts w:ascii="Times New Roman" w:hAnsi="Times New Roman" w:cs="Times New Roman"/>
          <w:sz w:val="22"/>
        </w:rPr>
        <w:t>1</w:t>
      </w:r>
      <w:r w:rsidRPr="0025270E">
        <w:rPr>
          <w:rFonts w:ascii="Times New Roman" w:hAnsi="Times New Roman" w:cs="Times New Roman"/>
          <w:sz w:val="22"/>
        </w:rPr>
        <w:t>，</w:t>
      </w:r>
      <w:r w:rsidRPr="0025270E">
        <w:rPr>
          <w:rFonts w:ascii="Times New Roman" w:hAnsi="Times New Roman" w:cs="Times New Roman"/>
          <w:sz w:val="22"/>
        </w:rPr>
        <w:t>549c17-550b3</w:t>
      </w:r>
      <w:r w:rsidRPr="0025270E">
        <w:rPr>
          <w:rFonts w:ascii="Times New Roman" w:hAnsi="Times New Roman" w:cs="Times New Roman"/>
          <w:sz w:val="22"/>
        </w:rPr>
        <w:t>：</w:t>
      </w:r>
    </w:p>
    <w:p w:rsidR="00806790" w:rsidRPr="0025270E" w:rsidRDefault="00806790" w:rsidP="00BB766E">
      <w:pPr>
        <w:snapToGrid w:val="0"/>
        <w:ind w:leftChars="320" w:left="768"/>
        <w:rPr>
          <w:rFonts w:ascii="標楷體" w:eastAsia="標楷體" w:hAnsi="標楷體" w:cs="Times New Roman"/>
          <w:sz w:val="22"/>
        </w:rPr>
      </w:pPr>
      <w:r w:rsidRPr="0025270E">
        <w:rPr>
          <w:rFonts w:ascii="標楷體" w:eastAsia="標楷體" w:hAnsi="標楷體" w:cs="Times New Roman"/>
          <w:sz w:val="22"/>
        </w:rPr>
        <w:t>…</w:t>
      </w:r>
      <w:proofErr w:type="gramStart"/>
      <w:r w:rsidRPr="0025270E">
        <w:rPr>
          <w:rFonts w:ascii="標楷體" w:eastAsia="標楷體" w:hAnsi="標楷體" w:cs="Times New Roman"/>
          <w:sz w:val="22"/>
        </w:rPr>
        <w:t>…仙餘財主</w:t>
      </w:r>
      <w:proofErr w:type="gramEnd"/>
      <w:r w:rsidRPr="0025270E">
        <w:rPr>
          <w:rFonts w:ascii="標楷體" w:eastAsia="標楷體" w:hAnsi="標楷體" w:cs="Times New Roman"/>
          <w:sz w:val="22"/>
        </w:rPr>
        <w:t>便問尊者阿那律</w:t>
      </w:r>
      <w:proofErr w:type="gramStart"/>
      <w:r w:rsidRPr="0025270E">
        <w:rPr>
          <w:rFonts w:ascii="標楷體" w:eastAsia="標楷體" w:hAnsi="標楷體" w:cs="Times New Roman"/>
          <w:sz w:val="22"/>
        </w:rPr>
        <w:t>陀</w:t>
      </w:r>
      <w:proofErr w:type="gramEnd"/>
      <w:r w:rsidRPr="0025270E">
        <w:rPr>
          <w:rFonts w:ascii="標楷體" w:eastAsia="標楷體" w:hAnsi="標楷體" w:cs="Times New Roman"/>
          <w:sz w:val="22"/>
        </w:rPr>
        <w:t>：「或有沙門、</w:t>
      </w:r>
      <w:proofErr w:type="gramStart"/>
      <w:r w:rsidRPr="0025270E">
        <w:rPr>
          <w:rFonts w:ascii="標楷體" w:eastAsia="標楷體" w:hAnsi="標楷體" w:cs="Times New Roman"/>
          <w:sz w:val="22"/>
        </w:rPr>
        <w:t>梵志來</w:t>
      </w:r>
      <w:proofErr w:type="gramEnd"/>
      <w:r w:rsidRPr="0025270E">
        <w:rPr>
          <w:rFonts w:ascii="標楷體" w:eastAsia="標楷體" w:hAnsi="標楷體" w:cs="Times New Roman"/>
          <w:sz w:val="22"/>
        </w:rPr>
        <w:t>至我所，語我：『財主！</w:t>
      </w:r>
      <w:proofErr w:type="gramStart"/>
      <w:r w:rsidRPr="0025270E">
        <w:rPr>
          <w:rFonts w:ascii="標楷體" w:eastAsia="標楷體" w:hAnsi="標楷體" w:cs="Times New Roman"/>
          <w:sz w:val="22"/>
        </w:rPr>
        <w:t>汝當修</w:t>
      </w:r>
      <w:proofErr w:type="gramEnd"/>
      <w:r w:rsidRPr="0025270E">
        <w:rPr>
          <w:rFonts w:ascii="標楷體" w:eastAsia="標楷體" w:hAnsi="標楷體" w:cs="Times New Roman"/>
          <w:sz w:val="22"/>
        </w:rPr>
        <w:t>大心解脫。』尊者阿那律</w:t>
      </w:r>
      <w:proofErr w:type="gramStart"/>
      <w:r w:rsidRPr="0025270E">
        <w:rPr>
          <w:rFonts w:ascii="標楷體" w:eastAsia="標楷體" w:hAnsi="標楷體" w:cs="Times New Roman"/>
          <w:sz w:val="22"/>
        </w:rPr>
        <w:t>陀</w:t>
      </w:r>
      <w:proofErr w:type="gramEnd"/>
      <w:r w:rsidRPr="0025270E">
        <w:rPr>
          <w:rFonts w:ascii="標楷體" w:eastAsia="標楷體" w:hAnsi="標楷體" w:cs="Times New Roman"/>
          <w:sz w:val="22"/>
        </w:rPr>
        <w:t>！復有沙門、</w:t>
      </w:r>
      <w:proofErr w:type="gramStart"/>
      <w:r w:rsidRPr="0025270E">
        <w:rPr>
          <w:rFonts w:ascii="標楷體" w:eastAsia="標楷體" w:hAnsi="標楷體" w:cs="Times New Roman"/>
          <w:sz w:val="22"/>
        </w:rPr>
        <w:t>梵志來</w:t>
      </w:r>
      <w:proofErr w:type="gramEnd"/>
      <w:r w:rsidRPr="0025270E">
        <w:rPr>
          <w:rFonts w:ascii="標楷體" w:eastAsia="標楷體" w:hAnsi="標楷體" w:cs="Times New Roman"/>
          <w:sz w:val="22"/>
        </w:rPr>
        <w:t>至我所，語我：『財主！</w:t>
      </w:r>
      <w:proofErr w:type="gramStart"/>
      <w:r w:rsidRPr="0025270E">
        <w:rPr>
          <w:rFonts w:ascii="標楷體" w:eastAsia="標楷體" w:hAnsi="標楷體" w:cs="Times New Roman"/>
          <w:sz w:val="22"/>
        </w:rPr>
        <w:t>汝當修</w:t>
      </w:r>
      <w:proofErr w:type="gramEnd"/>
      <w:r w:rsidRPr="0025270E">
        <w:rPr>
          <w:rFonts w:ascii="標楷體" w:eastAsia="標楷體" w:hAnsi="標楷體" w:cs="Times New Roman"/>
          <w:sz w:val="22"/>
        </w:rPr>
        <w:t>無量心解脫。』尊者阿那律</w:t>
      </w:r>
      <w:proofErr w:type="gramStart"/>
      <w:r w:rsidRPr="0025270E">
        <w:rPr>
          <w:rFonts w:ascii="標楷體" w:eastAsia="標楷體" w:hAnsi="標楷體" w:cs="Times New Roman"/>
          <w:sz w:val="22"/>
        </w:rPr>
        <w:t>陀</w:t>
      </w:r>
      <w:proofErr w:type="gramEnd"/>
      <w:r w:rsidRPr="0025270E">
        <w:rPr>
          <w:rFonts w:ascii="標楷體" w:eastAsia="標楷體" w:hAnsi="標楷體" w:cs="Times New Roman"/>
          <w:sz w:val="22"/>
        </w:rPr>
        <w:t>！</w:t>
      </w:r>
      <w:r w:rsidRPr="0025270E">
        <w:rPr>
          <w:rFonts w:ascii="標楷體" w:eastAsia="標楷體" w:hAnsi="標楷體" w:cs="Times New Roman"/>
          <w:b/>
          <w:sz w:val="22"/>
        </w:rPr>
        <w:t>大心解脫、無量心解脫，此二解脫，為</w:t>
      </w:r>
      <w:proofErr w:type="gramStart"/>
      <w:r w:rsidRPr="0025270E">
        <w:rPr>
          <w:rFonts w:ascii="標楷體" w:eastAsia="標楷體" w:hAnsi="標楷體" w:cs="Times New Roman"/>
          <w:b/>
          <w:sz w:val="22"/>
        </w:rPr>
        <w:t>文異義異耶？</w:t>
      </w:r>
      <w:proofErr w:type="gramEnd"/>
      <w:r w:rsidRPr="0025270E">
        <w:rPr>
          <w:rFonts w:ascii="標楷體" w:eastAsia="標楷體" w:hAnsi="標楷體" w:cs="Times New Roman"/>
          <w:b/>
          <w:sz w:val="22"/>
        </w:rPr>
        <w:t>為一義</w:t>
      </w:r>
      <w:proofErr w:type="gramStart"/>
      <w:r w:rsidRPr="0025270E">
        <w:rPr>
          <w:rFonts w:ascii="標楷體" w:eastAsia="標楷體" w:hAnsi="標楷體" w:cs="Times New Roman"/>
          <w:b/>
          <w:sz w:val="22"/>
        </w:rPr>
        <w:t>文異耶</w:t>
      </w:r>
      <w:r w:rsidRPr="0025270E">
        <w:rPr>
          <w:rFonts w:ascii="標楷體" w:eastAsia="標楷體" w:hAnsi="標楷體" w:cs="Times New Roman"/>
          <w:sz w:val="22"/>
        </w:rPr>
        <w:t>？</w:t>
      </w:r>
      <w:proofErr w:type="gramEnd"/>
      <w:r w:rsidRPr="0025270E">
        <w:rPr>
          <w:rFonts w:ascii="標楷體" w:eastAsia="標楷體" w:hAnsi="標楷體" w:cs="Times New Roman"/>
          <w:sz w:val="22"/>
        </w:rPr>
        <w:t>」</w:t>
      </w:r>
    </w:p>
    <w:p w:rsidR="00806790" w:rsidRPr="0025270E" w:rsidRDefault="00806790" w:rsidP="00BB766E">
      <w:pPr>
        <w:snapToGrid w:val="0"/>
        <w:ind w:leftChars="320" w:left="768"/>
        <w:rPr>
          <w:rFonts w:ascii="標楷體" w:eastAsia="標楷體" w:hAnsi="標楷體" w:cs="Times New Roman"/>
          <w:sz w:val="22"/>
        </w:rPr>
      </w:pPr>
      <w:r w:rsidRPr="0025270E">
        <w:rPr>
          <w:rFonts w:ascii="標楷體" w:eastAsia="標楷體" w:hAnsi="標楷體" w:cs="Times New Roman"/>
          <w:sz w:val="22"/>
        </w:rPr>
        <w:t>尊者阿那律</w:t>
      </w:r>
      <w:proofErr w:type="gramStart"/>
      <w:r w:rsidRPr="0025270E">
        <w:rPr>
          <w:rFonts w:ascii="標楷體" w:eastAsia="標楷體" w:hAnsi="標楷體" w:cs="Times New Roman"/>
          <w:sz w:val="22"/>
        </w:rPr>
        <w:t>陀告曰</w:t>
      </w:r>
      <w:proofErr w:type="gramEnd"/>
      <w:r w:rsidRPr="0025270E">
        <w:rPr>
          <w:rFonts w:ascii="標楷體" w:eastAsia="標楷體" w:hAnsi="標楷體" w:cs="Times New Roman"/>
          <w:sz w:val="22"/>
        </w:rPr>
        <w:t>：「財主！</w:t>
      </w:r>
      <w:proofErr w:type="gramStart"/>
      <w:r w:rsidRPr="0025270E">
        <w:rPr>
          <w:rFonts w:ascii="標楷體" w:eastAsia="標楷體" w:hAnsi="標楷體" w:cs="Times New Roman"/>
          <w:sz w:val="22"/>
        </w:rPr>
        <w:t>汝前問</w:t>
      </w:r>
      <w:proofErr w:type="gramEnd"/>
      <w:r w:rsidRPr="0025270E">
        <w:rPr>
          <w:rFonts w:ascii="標楷體" w:eastAsia="標楷體" w:hAnsi="標楷體" w:cs="Times New Roman"/>
          <w:sz w:val="22"/>
        </w:rPr>
        <w:t>此事，</w:t>
      </w:r>
      <w:proofErr w:type="gramStart"/>
      <w:r w:rsidRPr="0025270E">
        <w:rPr>
          <w:rFonts w:ascii="標楷體" w:eastAsia="標楷體" w:hAnsi="標楷體" w:cs="Times New Roman"/>
          <w:sz w:val="22"/>
        </w:rPr>
        <w:t>汝先自</w:t>
      </w:r>
      <w:proofErr w:type="gramEnd"/>
      <w:r w:rsidRPr="0025270E">
        <w:rPr>
          <w:rFonts w:ascii="標楷體" w:eastAsia="標楷體" w:hAnsi="標楷體" w:cs="Times New Roman"/>
          <w:sz w:val="22"/>
        </w:rPr>
        <w:t>答，我當後答。」</w:t>
      </w:r>
    </w:p>
    <w:p w:rsidR="00806790" w:rsidRPr="0025270E" w:rsidRDefault="00806790" w:rsidP="00BB766E">
      <w:pPr>
        <w:snapToGrid w:val="0"/>
        <w:ind w:leftChars="320" w:left="768"/>
        <w:rPr>
          <w:rFonts w:ascii="標楷體" w:eastAsia="標楷體" w:hAnsi="標楷體" w:cs="Times New Roman"/>
          <w:sz w:val="22"/>
        </w:rPr>
      </w:pPr>
      <w:proofErr w:type="gramStart"/>
      <w:r w:rsidRPr="0025270E">
        <w:rPr>
          <w:rFonts w:ascii="標楷體" w:eastAsia="標楷體" w:hAnsi="標楷體" w:cs="Times New Roman"/>
          <w:sz w:val="22"/>
        </w:rPr>
        <w:t>仙餘財主白曰</w:t>
      </w:r>
      <w:proofErr w:type="gramEnd"/>
      <w:r w:rsidRPr="0025270E">
        <w:rPr>
          <w:rFonts w:ascii="標楷體" w:eastAsia="標楷體" w:hAnsi="標楷體" w:cs="Times New Roman"/>
          <w:sz w:val="22"/>
        </w:rPr>
        <w:t>：「尊者阿那律</w:t>
      </w:r>
      <w:proofErr w:type="gramStart"/>
      <w:r w:rsidRPr="0025270E">
        <w:rPr>
          <w:rFonts w:ascii="標楷體" w:eastAsia="標楷體" w:hAnsi="標楷體" w:cs="Times New Roman"/>
          <w:sz w:val="22"/>
        </w:rPr>
        <w:t>陀</w:t>
      </w:r>
      <w:proofErr w:type="gramEnd"/>
      <w:r w:rsidRPr="0025270E">
        <w:rPr>
          <w:rFonts w:ascii="標楷體" w:eastAsia="標楷體" w:hAnsi="標楷體" w:cs="Times New Roman"/>
          <w:sz w:val="22"/>
        </w:rPr>
        <w:t>！</w:t>
      </w:r>
      <w:r w:rsidRPr="0025270E">
        <w:rPr>
          <w:rFonts w:ascii="標楷體" w:eastAsia="標楷體" w:hAnsi="標楷體" w:cs="Times New Roman"/>
          <w:b/>
          <w:sz w:val="22"/>
        </w:rPr>
        <w:t>大心解脫、無量心解脫，此二解脫</w:t>
      </w:r>
      <w:proofErr w:type="gramStart"/>
      <w:r w:rsidRPr="0025270E">
        <w:rPr>
          <w:rFonts w:ascii="標楷體" w:eastAsia="標楷體" w:hAnsi="標楷體" w:cs="Times New Roman"/>
          <w:b/>
          <w:sz w:val="22"/>
        </w:rPr>
        <w:t>一</w:t>
      </w:r>
      <w:proofErr w:type="gramEnd"/>
      <w:r w:rsidRPr="0025270E">
        <w:rPr>
          <w:rFonts w:ascii="標楷體" w:eastAsia="標楷體" w:hAnsi="標楷體" w:cs="Times New Roman"/>
          <w:b/>
          <w:sz w:val="22"/>
        </w:rPr>
        <w:t>義</w:t>
      </w:r>
      <w:proofErr w:type="gramStart"/>
      <w:r w:rsidRPr="0025270E">
        <w:rPr>
          <w:rFonts w:ascii="標楷體" w:eastAsia="標楷體" w:hAnsi="標楷體" w:cs="Times New Roman"/>
          <w:b/>
          <w:sz w:val="22"/>
        </w:rPr>
        <w:t>文異</w:t>
      </w:r>
      <w:r w:rsidRPr="0025270E">
        <w:rPr>
          <w:rFonts w:ascii="標楷體" w:eastAsia="標楷體" w:hAnsi="標楷體" w:cs="Times New Roman"/>
          <w:sz w:val="22"/>
        </w:rPr>
        <w:t>，仙餘</w:t>
      </w:r>
      <w:proofErr w:type="gramEnd"/>
      <w:r w:rsidRPr="0025270E">
        <w:rPr>
          <w:rFonts w:ascii="標楷體" w:eastAsia="標楷體" w:hAnsi="標楷體" w:cs="Times New Roman"/>
          <w:sz w:val="22"/>
        </w:rPr>
        <w:t>財主</w:t>
      </w:r>
      <w:proofErr w:type="gramStart"/>
      <w:r w:rsidRPr="0025270E">
        <w:rPr>
          <w:rFonts w:ascii="標楷體" w:eastAsia="標楷體" w:hAnsi="標楷體" w:cs="Times New Roman"/>
          <w:sz w:val="22"/>
        </w:rPr>
        <w:t>不能答此事</w:t>
      </w:r>
      <w:proofErr w:type="gramEnd"/>
      <w:r w:rsidRPr="0025270E">
        <w:rPr>
          <w:rFonts w:ascii="標楷體" w:eastAsia="標楷體" w:hAnsi="標楷體" w:cs="Times New Roman"/>
          <w:sz w:val="22"/>
        </w:rPr>
        <w:t>。」尊者阿那律</w:t>
      </w:r>
      <w:proofErr w:type="gramStart"/>
      <w:r w:rsidRPr="0025270E">
        <w:rPr>
          <w:rFonts w:ascii="標楷體" w:eastAsia="標楷體" w:hAnsi="標楷體" w:cs="Times New Roman"/>
          <w:sz w:val="22"/>
        </w:rPr>
        <w:t>陀告曰</w:t>
      </w:r>
      <w:proofErr w:type="gramEnd"/>
      <w:r w:rsidRPr="0025270E">
        <w:rPr>
          <w:rFonts w:ascii="標楷體" w:eastAsia="標楷體" w:hAnsi="標楷體" w:cs="Times New Roman"/>
          <w:sz w:val="22"/>
        </w:rPr>
        <w:t>：「財主！當聽我</w:t>
      </w:r>
      <w:proofErr w:type="gramStart"/>
      <w:r w:rsidRPr="0025270E">
        <w:rPr>
          <w:rFonts w:ascii="標楷體" w:eastAsia="標楷體" w:hAnsi="標楷體" w:cs="Times New Roman"/>
          <w:sz w:val="22"/>
        </w:rPr>
        <w:t>為汝說大</w:t>
      </w:r>
      <w:proofErr w:type="gramEnd"/>
      <w:r w:rsidRPr="0025270E">
        <w:rPr>
          <w:rFonts w:ascii="標楷體" w:eastAsia="標楷體" w:hAnsi="標楷體" w:cs="Times New Roman"/>
          <w:sz w:val="22"/>
        </w:rPr>
        <w:t>心解脫、無量心解脫。</w:t>
      </w:r>
    </w:p>
    <w:p w:rsidR="00806790" w:rsidRPr="0025270E" w:rsidRDefault="00806790" w:rsidP="00BB766E">
      <w:pPr>
        <w:snapToGrid w:val="0"/>
        <w:ind w:leftChars="320" w:left="768"/>
        <w:rPr>
          <w:rFonts w:ascii="標楷體" w:eastAsia="標楷體" w:hAnsi="標楷體" w:cs="Times New Roman"/>
          <w:sz w:val="22"/>
        </w:rPr>
      </w:pPr>
      <w:r w:rsidRPr="0025270E">
        <w:rPr>
          <w:rFonts w:ascii="標楷體" w:eastAsia="標楷體" w:hAnsi="標楷體" w:cs="Times New Roman"/>
          <w:b/>
          <w:sz w:val="22"/>
        </w:rPr>
        <w:t>大心解脫</w:t>
      </w:r>
      <w:r w:rsidRPr="0025270E">
        <w:rPr>
          <w:rFonts w:ascii="標楷體" w:eastAsia="標楷體" w:hAnsi="標楷體" w:cs="Times New Roman"/>
          <w:sz w:val="22"/>
        </w:rPr>
        <w:t>者，若有沙門、</w:t>
      </w:r>
      <w:proofErr w:type="gramStart"/>
      <w:r w:rsidRPr="0025270E">
        <w:rPr>
          <w:rFonts w:ascii="標楷體" w:eastAsia="標楷體" w:hAnsi="標楷體" w:cs="Times New Roman"/>
          <w:sz w:val="22"/>
        </w:rPr>
        <w:t>梵</w:t>
      </w:r>
      <w:proofErr w:type="gramEnd"/>
      <w:r w:rsidRPr="0025270E">
        <w:rPr>
          <w:rFonts w:ascii="標楷體" w:eastAsia="標楷體" w:hAnsi="標楷體" w:cs="Times New Roman"/>
          <w:sz w:val="22"/>
        </w:rPr>
        <w:t>志在無事處，</w:t>
      </w:r>
      <w:proofErr w:type="gramStart"/>
      <w:r w:rsidRPr="0025270E">
        <w:rPr>
          <w:rFonts w:ascii="標楷體" w:eastAsia="標楷體" w:hAnsi="標楷體" w:cs="Times New Roman"/>
          <w:sz w:val="22"/>
        </w:rPr>
        <w:t>或至樹下</w:t>
      </w:r>
      <w:proofErr w:type="gramEnd"/>
      <w:r w:rsidRPr="0025270E">
        <w:rPr>
          <w:rFonts w:ascii="標楷體" w:eastAsia="標楷體" w:hAnsi="標楷體" w:cs="Times New Roman"/>
          <w:sz w:val="22"/>
        </w:rPr>
        <w:t>空安靜處，依一樹，</w:t>
      </w:r>
      <w:proofErr w:type="gramStart"/>
      <w:r w:rsidRPr="0025270E">
        <w:rPr>
          <w:rFonts w:ascii="標楷體" w:eastAsia="標楷體" w:hAnsi="標楷體" w:cs="Times New Roman"/>
          <w:sz w:val="22"/>
        </w:rPr>
        <w:t>意解大</w:t>
      </w:r>
      <w:proofErr w:type="gramEnd"/>
      <w:r w:rsidRPr="0025270E">
        <w:rPr>
          <w:rFonts w:ascii="標楷體" w:eastAsia="標楷體" w:hAnsi="標楷體" w:cs="Times New Roman"/>
          <w:sz w:val="22"/>
        </w:rPr>
        <w:t>心解脫遍滿成就遊，</w:t>
      </w:r>
      <w:proofErr w:type="gramStart"/>
      <w:r w:rsidRPr="0025270E">
        <w:rPr>
          <w:rFonts w:ascii="標楷體" w:eastAsia="標楷體" w:hAnsi="標楷體" w:cs="Times New Roman"/>
          <w:sz w:val="22"/>
        </w:rPr>
        <w:t>彼齊限是</w:t>
      </w:r>
      <w:proofErr w:type="gramEnd"/>
      <w:r w:rsidRPr="0025270E">
        <w:rPr>
          <w:rFonts w:ascii="標楷體" w:eastAsia="標楷體" w:hAnsi="標楷體" w:cs="Times New Roman"/>
          <w:sz w:val="22"/>
        </w:rPr>
        <w:t>心解脫不過是。若不依一</w:t>
      </w:r>
      <w:proofErr w:type="gramStart"/>
      <w:r w:rsidRPr="0025270E">
        <w:rPr>
          <w:rFonts w:ascii="標楷體" w:eastAsia="標楷體" w:hAnsi="標楷體" w:cs="Times New Roman"/>
          <w:sz w:val="22"/>
        </w:rPr>
        <w:t>樹者</w:t>
      </w:r>
      <w:proofErr w:type="gramEnd"/>
      <w:r w:rsidRPr="0025270E">
        <w:rPr>
          <w:rFonts w:ascii="標楷體" w:eastAsia="標楷體" w:hAnsi="標楷體" w:cs="Times New Roman"/>
          <w:sz w:val="22"/>
        </w:rPr>
        <w:t>，當依二三樹，</w:t>
      </w:r>
      <w:proofErr w:type="gramStart"/>
      <w:r w:rsidRPr="0025270E">
        <w:rPr>
          <w:rFonts w:ascii="標楷體" w:eastAsia="標楷體" w:hAnsi="標楷體" w:cs="Times New Roman"/>
          <w:sz w:val="22"/>
        </w:rPr>
        <w:t>意解大</w:t>
      </w:r>
      <w:proofErr w:type="gramEnd"/>
      <w:r w:rsidRPr="0025270E">
        <w:rPr>
          <w:rFonts w:ascii="標楷體" w:eastAsia="標楷體" w:hAnsi="標楷體" w:cs="Times New Roman"/>
          <w:sz w:val="22"/>
        </w:rPr>
        <w:t>心解脫遍滿成就遊，</w:t>
      </w:r>
      <w:proofErr w:type="gramStart"/>
      <w:r w:rsidRPr="0025270E">
        <w:rPr>
          <w:rFonts w:ascii="標楷體" w:eastAsia="標楷體" w:hAnsi="標楷體" w:cs="Times New Roman"/>
          <w:sz w:val="22"/>
        </w:rPr>
        <w:t>彼齊限是</w:t>
      </w:r>
      <w:proofErr w:type="gramEnd"/>
      <w:r w:rsidRPr="0025270E">
        <w:rPr>
          <w:rFonts w:ascii="標楷體" w:eastAsia="標楷體" w:hAnsi="標楷體" w:cs="Times New Roman"/>
          <w:sz w:val="22"/>
        </w:rPr>
        <w:t>心解脫不過是。若不依</w:t>
      </w:r>
      <w:proofErr w:type="gramStart"/>
      <w:r w:rsidRPr="0025270E">
        <w:rPr>
          <w:rFonts w:ascii="標楷體" w:eastAsia="標楷體" w:hAnsi="標楷體" w:cs="Times New Roman"/>
          <w:sz w:val="22"/>
        </w:rPr>
        <w:t>二三樹者</w:t>
      </w:r>
      <w:proofErr w:type="gramEnd"/>
      <w:r w:rsidRPr="0025270E">
        <w:rPr>
          <w:rFonts w:ascii="標楷體" w:eastAsia="標楷體" w:hAnsi="標楷體" w:cs="Times New Roman"/>
          <w:sz w:val="22"/>
        </w:rPr>
        <w:t>，當依</w:t>
      </w:r>
      <w:proofErr w:type="gramStart"/>
      <w:r w:rsidRPr="0025270E">
        <w:rPr>
          <w:rFonts w:ascii="標楷體" w:eastAsia="標楷體" w:hAnsi="標楷體" w:cs="Times New Roman"/>
          <w:sz w:val="22"/>
        </w:rPr>
        <w:t>一</w:t>
      </w:r>
      <w:proofErr w:type="gramEnd"/>
      <w:r w:rsidRPr="0025270E">
        <w:rPr>
          <w:rFonts w:ascii="標楷體" w:eastAsia="標楷體" w:hAnsi="標楷體" w:cs="Times New Roman"/>
          <w:sz w:val="22"/>
        </w:rPr>
        <w:t>林；若不依</w:t>
      </w:r>
      <w:proofErr w:type="gramStart"/>
      <w:r w:rsidRPr="0025270E">
        <w:rPr>
          <w:rFonts w:ascii="標楷體" w:eastAsia="標楷體" w:hAnsi="標楷體" w:cs="Times New Roman"/>
          <w:sz w:val="22"/>
        </w:rPr>
        <w:t>一</w:t>
      </w:r>
      <w:proofErr w:type="gramEnd"/>
      <w:r w:rsidRPr="0025270E">
        <w:rPr>
          <w:rFonts w:ascii="標楷體" w:eastAsia="標楷體" w:hAnsi="標楷體" w:cs="Times New Roman"/>
          <w:sz w:val="22"/>
        </w:rPr>
        <w:t>林者，當依二三林</w:t>
      </w:r>
      <w:r w:rsidRPr="0025270E">
        <w:rPr>
          <w:rFonts w:ascii="標楷體" w:eastAsia="標楷體" w:hAnsi="標楷體" w:cs="Times New Roman" w:hint="eastAsia"/>
          <w:sz w:val="22"/>
        </w:rPr>
        <w:t>…</w:t>
      </w:r>
      <w:proofErr w:type="gramStart"/>
      <w:r w:rsidRPr="0025270E">
        <w:rPr>
          <w:rFonts w:ascii="標楷體" w:eastAsia="標楷體" w:hAnsi="標楷體" w:cs="Times New Roman" w:hint="eastAsia"/>
          <w:sz w:val="22"/>
        </w:rPr>
        <w:t>…</w:t>
      </w:r>
      <w:proofErr w:type="gramEnd"/>
      <w:r w:rsidRPr="0025270E">
        <w:rPr>
          <w:rFonts w:ascii="標楷體" w:eastAsia="標楷體" w:hAnsi="標楷體" w:cs="Times New Roman"/>
          <w:sz w:val="22"/>
        </w:rPr>
        <w:t>若不依二三國者，當依此大地乃至大海，</w:t>
      </w:r>
      <w:proofErr w:type="gramStart"/>
      <w:r w:rsidRPr="0025270E">
        <w:rPr>
          <w:rFonts w:ascii="標楷體" w:eastAsia="標楷體" w:hAnsi="標楷體" w:cs="Times New Roman"/>
          <w:sz w:val="22"/>
        </w:rPr>
        <w:t>意解大</w:t>
      </w:r>
      <w:proofErr w:type="gramEnd"/>
      <w:r w:rsidRPr="0025270E">
        <w:rPr>
          <w:rFonts w:ascii="標楷體" w:eastAsia="標楷體" w:hAnsi="標楷體" w:cs="Times New Roman"/>
          <w:sz w:val="22"/>
        </w:rPr>
        <w:t>心解脫遍滿成就遊，</w:t>
      </w:r>
      <w:proofErr w:type="gramStart"/>
      <w:r w:rsidRPr="0025270E">
        <w:rPr>
          <w:rFonts w:ascii="標楷體" w:eastAsia="標楷體" w:hAnsi="標楷體" w:cs="Times New Roman"/>
          <w:sz w:val="22"/>
        </w:rPr>
        <w:t>彼齊限是</w:t>
      </w:r>
      <w:proofErr w:type="gramEnd"/>
      <w:r w:rsidRPr="0025270E">
        <w:rPr>
          <w:rFonts w:ascii="標楷體" w:eastAsia="標楷體" w:hAnsi="標楷體" w:cs="Times New Roman"/>
          <w:sz w:val="22"/>
        </w:rPr>
        <w:t>心解脫不過是，是謂大心解脫。</w:t>
      </w:r>
    </w:p>
    <w:p w:rsidR="00806790" w:rsidRPr="0025270E" w:rsidRDefault="00806790" w:rsidP="00BB766E">
      <w:pPr>
        <w:snapToGrid w:val="0"/>
        <w:ind w:leftChars="320" w:left="768"/>
        <w:rPr>
          <w:rFonts w:ascii="標楷體" w:eastAsia="標楷體" w:hAnsi="標楷體" w:cs="Times New Roman"/>
          <w:sz w:val="22"/>
        </w:rPr>
      </w:pPr>
      <w:r w:rsidRPr="0025270E">
        <w:rPr>
          <w:rFonts w:ascii="標楷體" w:eastAsia="標楷體" w:hAnsi="標楷體" w:cs="Times New Roman"/>
          <w:sz w:val="22"/>
        </w:rPr>
        <w:t>財主！</w:t>
      </w:r>
      <w:proofErr w:type="gramStart"/>
      <w:r w:rsidRPr="0025270E">
        <w:rPr>
          <w:rFonts w:ascii="標楷體" w:eastAsia="標楷體" w:hAnsi="標楷體" w:cs="Times New Roman"/>
          <w:sz w:val="22"/>
        </w:rPr>
        <w:t>云</w:t>
      </w:r>
      <w:proofErr w:type="gramEnd"/>
      <w:r w:rsidRPr="0025270E">
        <w:rPr>
          <w:rFonts w:ascii="標楷體" w:eastAsia="標楷體" w:hAnsi="標楷體" w:cs="Times New Roman"/>
          <w:sz w:val="22"/>
        </w:rPr>
        <w:t>何</w:t>
      </w:r>
      <w:r w:rsidRPr="0025270E">
        <w:rPr>
          <w:rFonts w:ascii="標楷體" w:eastAsia="標楷體" w:hAnsi="標楷體" w:cs="Times New Roman"/>
          <w:b/>
          <w:sz w:val="22"/>
        </w:rPr>
        <w:t>無量心解脫</w:t>
      </w:r>
      <w:r w:rsidRPr="0025270E">
        <w:rPr>
          <w:rFonts w:ascii="標楷體" w:eastAsia="標楷體" w:hAnsi="標楷體" w:cs="Times New Roman"/>
          <w:sz w:val="22"/>
        </w:rPr>
        <w:t>？若有沙門、</w:t>
      </w:r>
      <w:proofErr w:type="gramStart"/>
      <w:r w:rsidRPr="0025270E">
        <w:rPr>
          <w:rFonts w:ascii="標楷體" w:eastAsia="標楷體" w:hAnsi="標楷體" w:cs="Times New Roman"/>
          <w:sz w:val="22"/>
        </w:rPr>
        <w:t>梵</w:t>
      </w:r>
      <w:proofErr w:type="gramEnd"/>
      <w:r w:rsidRPr="0025270E">
        <w:rPr>
          <w:rFonts w:ascii="標楷體" w:eastAsia="標楷體" w:hAnsi="標楷體" w:cs="Times New Roman"/>
          <w:sz w:val="22"/>
        </w:rPr>
        <w:t>志在無事處，</w:t>
      </w:r>
      <w:proofErr w:type="gramStart"/>
      <w:r w:rsidRPr="0025270E">
        <w:rPr>
          <w:rFonts w:ascii="標楷體" w:eastAsia="標楷體" w:hAnsi="標楷體" w:cs="Times New Roman"/>
          <w:sz w:val="22"/>
        </w:rPr>
        <w:t>或至樹下</w:t>
      </w:r>
      <w:proofErr w:type="gramEnd"/>
      <w:r w:rsidRPr="0025270E">
        <w:rPr>
          <w:rFonts w:ascii="標楷體" w:eastAsia="標楷體" w:hAnsi="標楷體" w:cs="Times New Roman"/>
          <w:sz w:val="22"/>
        </w:rPr>
        <w:t>空安靜處，心</w:t>
      </w:r>
      <w:proofErr w:type="gramStart"/>
      <w:r w:rsidRPr="0025270E">
        <w:rPr>
          <w:rFonts w:ascii="標楷體" w:eastAsia="標楷體" w:hAnsi="標楷體" w:cs="Times New Roman"/>
          <w:sz w:val="22"/>
        </w:rPr>
        <w:t>與慈俱</w:t>
      </w:r>
      <w:proofErr w:type="gramEnd"/>
      <w:r w:rsidRPr="0025270E">
        <w:rPr>
          <w:rFonts w:ascii="標楷體" w:eastAsia="標楷體" w:hAnsi="標楷體" w:cs="Times New Roman"/>
          <w:sz w:val="22"/>
        </w:rPr>
        <w:t>，遍滿一方成就遊。如是二三四方，四維上下，</w:t>
      </w:r>
      <w:proofErr w:type="gramStart"/>
      <w:r w:rsidRPr="0025270E">
        <w:rPr>
          <w:rFonts w:ascii="標楷體" w:eastAsia="標楷體" w:hAnsi="標楷體" w:cs="Times New Roman"/>
          <w:sz w:val="22"/>
        </w:rPr>
        <w:t>普周一切</w:t>
      </w:r>
      <w:proofErr w:type="gramEnd"/>
      <w:r w:rsidRPr="0025270E">
        <w:rPr>
          <w:rFonts w:ascii="標楷體" w:eastAsia="標楷體" w:hAnsi="標楷體" w:cs="Times New Roman"/>
          <w:sz w:val="22"/>
        </w:rPr>
        <w:t>，心與</w:t>
      </w:r>
      <w:proofErr w:type="gramStart"/>
      <w:r w:rsidRPr="0025270E">
        <w:rPr>
          <w:rFonts w:ascii="標楷體" w:eastAsia="標楷體" w:hAnsi="標楷體" w:cs="Times New Roman"/>
          <w:sz w:val="22"/>
        </w:rPr>
        <w:t>慈俱，無結無</w:t>
      </w:r>
      <w:proofErr w:type="gramEnd"/>
      <w:r w:rsidRPr="0025270E">
        <w:rPr>
          <w:rFonts w:ascii="標楷體" w:eastAsia="標楷體" w:hAnsi="標楷體" w:cs="Times New Roman"/>
          <w:sz w:val="22"/>
        </w:rPr>
        <w:t>怨，無</w:t>
      </w:r>
      <w:proofErr w:type="gramStart"/>
      <w:r w:rsidRPr="0025270E">
        <w:rPr>
          <w:rFonts w:ascii="標楷體" w:eastAsia="標楷體" w:hAnsi="標楷體" w:cs="Times New Roman"/>
          <w:sz w:val="22"/>
        </w:rPr>
        <w:t>恚</w:t>
      </w:r>
      <w:proofErr w:type="gramEnd"/>
      <w:r w:rsidRPr="0025270E">
        <w:rPr>
          <w:rFonts w:ascii="標楷體" w:eastAsia="標楷體" w:hAnsi="標楷體" w:cs="Times New Roman"/>
          <w:sz w:val="22"/>
        </w:rPr>
        <w:t>無</w:t>
      </w:r>
      <w:proofErr w:type="gramStart"/>
      <w:r w:rsidRPr="0025270E">
        <w:rPr>
          <w:rFonts w:ascii="標楷體" w:eastAsia="標楷體" w:hAnsi="標楷體" w:cs="Times New Roman"/>
          <w:sz w:val="22"/>
        </w:rPr>
        <w:t>諍</w:t>
      </w:r>
      <w:proofErr w:type="gramEnd"/>
      <w:r w:rsidRPr="0025270E">
        <w:rPr>
          <w:rFonts w:ascii="標楷體" w:eastAsia="標楷體" w:hAnsi="標楷體" w:cs="Times New Roman"/>
          <w:sz w:val="22"/>
        </w:rPr>
        <w:t>，</w:t>
      </w:r>
      <w:proofErr w:type="gramStart"/>
      <w:r w:rsidRPr="0025270E">
        <w:rPr>
          <w:rFonts w:ascii="標楷體" w:eastAsia="標楷體" w:hAnsi="標楷體" w:cs="Times New Roman"/>
          <w:sz w:val="22"/>
        </w:rPr>
        <w:t>極廣甚大</w:t>
      </w:r>
      <w:proofErr w:type="gramEnd"/>
      <w:r w:rsidRPr="0025270E">
        <w:rPr>
          <w:rFonts w:ascii="標楷體" w:eastAsia="標楷體" w:hAnsi="標楷體" w:cs="Times New Roman"/>
          <w:sz w:val="22"/>
        </w:rPr>
        <w:t>，無量</w:t>
      </w:r>
      <w:proofErr w:type="gramStart"/>
      <w:r w:rsidRPr="0025270E">
        <w:rPr>
          <w:rFonts w:ascii="標楷體" w:eastAsia="標楷體" w:hAnsi="標楷體" w:cs="Times New Roman"/>
          <w:sz w:val="22"/>
        </w:rPr>
        <w:t>善修遍滿</w:t>
      </w:r>
      <w:proofErr w:type="gramEnd"/>
      <w:r w:rsidRPr="0025270E">
        <w:rPr>
          <w:rFonts w:ascii="標楷體" w:eastAsia="標楷體" w:hAnsi="標楷體" w:cs="Times New Roman"/>
          <w:sz w:val="22"/>
        </w:rPr>
        <w:t>一切世間成就遊。如是悲、</w:t>
      </w:r>
      <w:proofErr w:type="gramStart"/>
      <w:r w:rsidRPr="0025270E">
        <w:rPr>
          <w:rFonts w:ascii="標楷體" w:eastAsia="標楷體" w:hAnsi="標楷體" w:cs="Times New Roman"/>
          <w:sz w:val="22"/>
        </w:rPr>
        <w:t>喜心與捨</w:t>
      </w:r>
      <w:proofErr w:type="gramEnd"/>
      <w:r w:rsidRPr="0025270E">
        <w:rPr>
          <w:rFonts w:ascii="標楷體" w:eastAsia="標楷體" w:hAnsi="標楷體" w:cs="Times New Roman"/>
          <w:sz w:val="22"/>
        </w:rPr>
        <w:t>俱，</w:t>
      </w:r>
      <w:proofErr w:type="gramStart"/>
      <w:r w:rsidRPr="0025270E">
        <w:rPr>
          <w:rFonts w:ascii="標楷體" w:eastAsia="標楷體" w:hAnsi="標楷體" w:cs="Times New Roman"/>
          <w:sz w:val="22"/>
        </w:rPr>
        <w:t>無結無</w:t>
      </w:r>
      <w:proofErr w:type="gramEnd"/>
      <w:r w:rsidRPr="0025270E">
        <w:rPr>
          <w:rFonts w:ascii="標楷體" w:eastAsia="標楷體" w:hAnsi="標楷體" w:cs="Times New Roman"/>
          <w:sz w:val="22"/>
        </w:rPr>
        <w:t>怨，無</w:t>
      </w:r>
      <w:proofErr w:type="gramStart"/>
      <w:r w:rsidRPr="0025270E">
        <w:rPr>
          <w:rFonts w:ascii="標楷體" w:eastAsia="標楷體" w:hAnsi="標楷體" w:cs="Times New Roman"/>
          <w:sz w:val="22"/>
        </w:rPr>
        <w:t>恚</w:t>
      </w:r>
      <w:proofErr w:type="gramEnd"/>
      <w:r w:rsidRPr="0025270E">
        <w:rPr>
          <w:rFonts w:ascii="標楷體" w:eastAsia="標楷體" w:hAnsi="標楷體" w:cs="Times New Roman"/>
          <w:sz w:val="22"/>
        </w:rPr>
        <w:t>無</w:t>
      </w:r>
      <w:proofErr w:type="gramStart"/>
      <w:r w:rsidRPr="0025270E">
        <w:rPr>
          <w:rFonts w:ascii="標楷體" w:eastAsia="標楷體" w:hAnsi="標楷體" w:cs="Times New Roman"/>
          <w:sz w:val="22"/>
        </w:rPr>
        <w:t>諍</w:t>
      </w:r>
      <w:proofErr w:type="gramEnd"/>
      <w:r w:rsidRPr="0025270E">
        <w:rPr>
          <w:rFonts w:ascii="標楷體" w:eastAsia="標楷體" w:hAnsi="標楷體" w:cs="Times New Roman"/>
          <w:sz w:val="22"/>
        </w:rPr>
        <w:t>，</w:t>
      </w:r>
      <w:proofErr w:type="gramStart"/>
      <w:r w:rsidRPr="0025270E">
        <w:rPr>
          <w:rFonts w:ascii="標楷體" w:eastAsia="標楷體" w:hAnsi="標楷體" w:cs="Times New Roman"/>
          <w:sz w:val="22"/>
        </w:rPr>
        <w:t>極廣甚大</w:t>
      </w:r>
      <w:proofErr w:type="gramEnd"/>
      <w:r w:rsidRPr="0025270E">
        <w:rPr>
          <w:rFonts w:ascii="標楷體" w:eastAsia="標楷體" w:hAnsi="標楷體" w:cs="Times New Roman"/>
          <w:sz w:val="22"/>
        </w:rPr>
        <w:t>，無量</w:t>
      </w:r>
      <w:proofErr w:type="gramStart"/>
      <w:r w:rsidRPr="0025270E">
        <w:rPr>
          <w:rFonts w:ascii="標楷體" w:eastAsia="標楷體" w:hAnsi="標楷體" w:cs="Times New Roman"/>
          <w:sz w:val="22"/>
        </w:rPr>
        <w:t>善修遍滿</w:t>
      </w:r>
      <w:proofErr w:type="gramEnd"/>
      <w:r w:rsidRPr="0025270E">
        <w:rPr>
          <w:rFonts w:ascii="標楷體" w:eastAsia="標楷體" w:hAnsi="標楷體" w:cs="Times New Roman"/>
          <w:sz w:val="22"/>
        </w:rPr>
        <w:t>一切世間成就遊。是謂無量心解脫。</w:t>
      </w:r>
    </w:p>
    <w:p w:rsidR="00806790" w:rsidRPr="0025270E" w:rsidRDefault="00806790" w:rsidP="00BB766E">
      <w:pPr>
        <w:snapToGrid w:val="0"/>
        <w:ind w:leftChars="320" w:left="768"/>
        <w:rPr>
          <w:rFonts w:ascii="標楷體" w:eastAsia="標楷體" w:hAnsi="標楷體" w:cs="Times New Roman"/>
          <w:sz w:val="22"/>
        </w:rPr>
      </w:pPr>
      <w:r w:rsidRPr="0025270E">
        <w:rPr>
          <w:rFonts w:ascii="標楷體" w:eastAsia="標楷體" w:hAnsi="標楷體" w:cs="Times New Roman"/>
          <w:sz w:val="22"/>
        </w:rPr>
        <w:t>財主！大心解脫、無量心解脫，此二解脫為義異文異？為一義</w:t>
      </w:r>
      <w:proofErr w:type="gramStart"/>
      <w:r w:rsidRPr="0025270E">
        <w:rPr>
          <w:rFonts w:ascii="標楷體" w:eastAsia="標楷體" w:hAnsi="標楷體" w:cs="Times New Roman"/>
          <w:sz w:val="22"/>
        </w:rPr>
        <w:t>文異耶？</w:t>
      </w:r>
      <w:proofErr w:type="gramEnd"/>
      <w:r w:rsidRPr="0025270E">
        <w:rPr>
          <w:rFonts w:ascii="標楷體" w:eastAsia="標楷體" w:hAnsi="標楷體" w:cs="Times New Roman" w:hint="eastAsia"/>
          <w:sz w:val="22"/>
        </w:rPr>
        <w:t>」</w:t>
      </w:r>
    </w:p>
    <w:p w:rsidR="00806790" w:rsidRPr="0025270E" w:rsidRDefault="00806790" w:rsidP="00BB766E">
      <w:pPr>
        <w:snapToGrid w:val="0"/>
        <w:ind w:leftChars="320" w:left="768"/>
        <w:rPr>
          <w:rFonts w:ascii="標楷體" w:eastAsia="標楷體" w:hAnsi="標楷體" w:cs="Times New Roman"/>
          <w:sz w:val="22"/>
        </w:rPr>
      </w:pPr>
      <w:proofErr w:type="gramStart"/>
      <w:r w:rsidRPr="0025270E">
        <w:rPr>
          <w:rFonts w:ascii="標楷體" w:eastAsia="標楷體" w:hAnsi="標楷體" w:cs="Times New Roman"/>
          <w:sz w:val="22"/>
        </w:rPr>
        <w:t>仙餘財主</w:t>
      </w:r>
      <w:proofErr w:type="gramEnd"/>
      <w:r w:rsidRPr="0025270E">
        <w:rPr>
          <w:rFonts w:ascii="標楷體" w:eastAsia="標楷體" w:hAnsi="標楷體" w:cs="Times New Roman"/>
          <w:sz w:val="22"/>
        </w:rPr>
        <w:t>白尊者阿那律</w:t>
      </w:r>
      <w:proofErr w:type="gramStart"/>
      <w:r w:rsidRPr="0025270E">
        <w:rPr>
          <w:rFonts w:ascii="標楷體" w:eastAsia="標楷體" w:hAnsi="標楷體" w:cs="Times New Roman"/>
          <w:sz w:val="22"/>
        </w:rPr>
        <w:t>陀</w:t>
      </w:r>
      <w:proofErr w:type="gramEnd"/>
      <w:r w:rsidRPr="0025270E">
        <w:rPr>
          <w:rFonts w:ascii="標楷體" w:eastAsia="標楷體" w:hAnsi="標楷體" w:cs="Times New Roman"/>
          <w:sz w:val="22"/>
        </w:rPr>
        <w:t>曰：「如我從尊者聞，則解其義，</w:t>
      </w:r>
      <w:r w:rsidRPr="0025270E">
        <w:rPr>
          <w:rFonts w:ascii="標楷體" w:eastAsia="標楷體" w:hAnsi="標楷體" w:cs="Times New Roman"/>
          <w:b/>
          <w:sz w:val="22"/>
        </w:rPr>
        <w:t>此二解脫</w:t>
      </w:r>
      <w:proofErr w:type="gramStart"/>
      <w:r w:rsidRPr="0025270E">
        <w:rPr>
          <w:rFonts w:ascii="標楷體" w:eastAsia="標楷體" w:hAnsi="標楷體" w:cs="Times New Roman"/>
          <w:b/>
          <w:sz w:val="22"/>
        </w:rPr>
        <w:t>義既異</w:t>
      </w:r>
      <w:proofErr w:type="gramEnd"/>
      <w:r w:rsidRPr="0025270E">
        <w:rPr>
          <w:rFonts w:ascii="標楷體" w:eastAsia="標楷體" w:hAnsi="標楷體" w:cs="Times New Roman"/>
          <w:b/>
          <w:sz w:val="22"/>
        </w:rPr>
        <w:t>、</w:t>
      </w:r>
      <w:proofErr w:type="gramStart"/>
      <w:r w:rsidRPr="0025270E">
        <w:rPr>
          <w:rFonts w:ascii="標楷體" w:eastAsia="標楷體" w:hAnsi="標楷體" w:cs="Times New Roman"/>
          <w:b/>
          <w:sz w:val="22"/>
        </w:rPr>
        <w:t>文亦異</w:t>
      </w:r>
      <w:proofErr w:type="gramEnd"/>
      <w:r w:rsidRPr="0025270E">
        <w:rPr>
          <w:rFonts w:ascii="標楷體" w:eastAsia="標楷體" w:hAnsi="標楷體" w:cs="Times New Roman"/>
          <w:sz w:val="22"/>
        </w:rPr>
        <w:t>。</w:t>
      </w:r>
      <w:r w:rsidRPr="0025270E">
        <w:rPr>
          <w:rFonts w:ascii="標楷體" w:eastAsia="標楷體" w:hAnsi="標楷體" w:cs="Times New Roman" w:hint="eastAsia"/>
          <w:sz w:val="22"/>
        </w:rPr>
        <w:t>」</w:t>
      </w:r>
    </w:p>
  </w:footnote>
  <w:footnote w:id="104">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sz w:val="22"/>
          <w:szCs w:val="22"/>
        </w:rPr>
        <w:t>原書</w:t>
      </w:r>
      <w:r w:rsidRPr="0025270E">
        <w:rPr>
          <w:rFonts w:ascii="Times New Roman" w:hAnsi="Times New Roman" w:cs="Times New Roman"/>
          <w:sz w:val="22"/>
          <w:szCs w:val="22"/>
        </w:rPr>
        <w:t>p.748,n.</w:t>
      </w:r>
      <w:r w:rsidRPr="0025270E">
        <w:rPr>
          <w:rFonts w:ascii="Times New Roman" w:hAnsi="Times New Roman" w:cs="Times New Roman" w:hint="eastAsia"/>
          <w:sz w:val="22"/>
          <w:szCs w:val="22"/>
        </w:rPr>
        <w:t>9</w:t>
      </w:r>
      <w:r w:rsidRPr="0025270E">
        <w:rPr>
          <w:rFonts w:ascii="Times New Roman" w:hAnsi="Times New Roman" w:cs="Times New Roman"/>
          <w:sz w:val="22"/>
          <w:szCs w:val="22"/>
        </w:rPr>
        <w:t>]</w:t>
      </w:r>
      <w:r w:rsidRPr="0025270E">
        <w:rPr>
          <w:rFonts w:ascii="Times New Roman" w:hAnsi="Times New Roman" w:cs="Times New Roman"/>
          <w:sz w:val="22"/>
          <w:szCs w:val="22"/>
        </w:rPr>
        <w:t>《中部》（</w:t>
      </w:r>
      <w:r w:rsidRPr="0025270E">
        <w:rPr>
          <w:rFonts w:ascii="Times New Roman" w:hAnsi="Times New Roman" w:cs="Times New Roman"/>
          <w:sz w:val="22"/>
          <w:szCs w:val="22"/>
        </w:rPr>
        <w:t>43</w:t>
      </w:r>
      <w:r w:rsidRPr="0025270E">
        <w:rPr>
          <w:rFonts w:ascii="Times New Roman" w:hAnsi="Times New Roman" w:cs="Times New Roman"/>
          <w:sz w:val="22"/>
          <w:szCs w:val="22"/>
        </w:rPr>
        <w:t>）《</w:t>
      </w:r>
      <w:proofErr w:type="gramStart"/>
      <w:r w:rsidRPr="0025270E">
        <w:rPr>
          <w:rFonts w:ascii="Times New Roman" w:hAnsi="Times New Roman" w:cs="Times New Roman"/>
          <w:sz w:val="22"/>
          <w:szCs w:val="22"/>
        </w:rPr>
        <w:t>毘</w:t>
      </w:r>
      <w:proofErr w:type="gramEnd"/>
      <w:r w:rsidRPr="0025270E">
        <w:rPr>
          <w:rFonts w:ascii="Times New Roman" w:hAnsi="Times New Roman" w:cs="Times New Roman"/>
          <w:sz w:val="22"/>
          <w:szCs w:val="22"/>
        </w:rPr>
        <w:t>陀羅大經》（南傳</w:t>
      </w:r>
      <w:r w:rsidRPr="0025270E">
        <w:rPr>
          <w:rFonts w:ascii="Times New Roman" w:hAnsi="Times New Roman" w:cs="Times New Roman"/>
          <w:sz w:val="22"/>
          <w:szCs w:val="22"/>
        </w:rPr>
        <w:t>10</w:t>
      </w:r>
      <w:r w:rsidRPr="0025270E">
        <w:rPr>
          <w:rFonts w:ascii="Times New Roman" w:hAnsi="Times New Roman" w:cs="Times New Roman"/>
          <w:sz w:val="22"/>
          <w:szCs w:val="22"/>
        </w:rPr>
        <w:t>，</w:t>
      </w:r>
      <w:r w:rsidRPr="0025270E">
        <w:rPr>
          <w:rFonts w:ascii="Times New Roman" w:hAnsi="Times New Roman" w:cs="Times New Roman"/>
          <w:sz w:val="22"/>
          <w:szCs w:val="22"/>
        </w:rPr>
        <w:t>191-21</w:t>
      </w:r>
      <w:r w:rsidRPr="0025270E">
        <w:rPr>
          <w:rFonts w:ascii="Times New Roman" w:hAnsi="Times New Roman" w:cs="Times New Roman"/>
          <w:sz w:val="22"/>
          <w:szCs w:val="22"/>
        </w:rPr>
        <w:t>）。</w:t>
      </w:r>
    </w:p>
    <w:p w:rsidR="00806790" w:rsidRPr="0025270E" w:rsidRDefault="00806790" w:rsidP="00892AE7">
      <w:pPr>
        <w:snapToGrid w:val="0"/>
        <w:ind w:leftChars="100" w:left="240"/>
        <w:rPr>
          <w:rFonts w:ascii="Times New Roman" w:hAnsi="Times New Roman" w:cs="Times New Roman"/>
          <w:sz w:val="22"/>
        </w:rPr>
      </w:pPr>
      <w:r w:rsidRPr="0025270E">
        <w:rPr>
          <w:rFonts w:ascii="Times New Roman" w:hAnsi="Times New Roman" w:cs="Times New Roman" w:hint="eastAsia"/>
          <w:sz w:val="22"/>
        </w:rPr>
        <w:t>（</w:t>
      </w:r>
      <w:r w:rsidRPr="0025270E">
        <w:rPr>
          <w:rFonts w:ascii="Times New Roman" w:hAnsi="Times New Roman" w:cs="Times New Roman" w:hint="eastAsia"/>
          <w:sz w:val="22"/>
        </w:rPr>
        <w:t>2</w:t>
      </w:r>
      <w:r w:rsidRPr="0025270E">
        <w:rPr>
          <w:rFonts w:ascii="Times New Roman" w:hAnsi="Times New Roman" w:cs="Times New Roman" w:hint="eastAsia"/>
          <w:sz w:val="22"/>
        </w:rPr>
        <w:t>）</w:t>
      </w:r>
      <w:r w:rsidRPr="0025270E">
        <w:rPr>
          <w:rFonts w:ascii="Times New Roman" w:hAnsi="Times New Roman" w:cs="Times New Roman"/>
          <w:sz w:val="22"/>
        </w:rPr>
        <w:t>《雜阿含經》卷</w:t>
      </w:r>
      <w:r w:rsidRPr="0025270E">
        <w:rPr>
          <w:rFonts w:ascii="Times New Roman" w:hAnsi="Times New Roman" w:cs="Times New Roman"/>
          <w:sz w:val="22"/>
        </w:rPr>
        <w:t>21</w:t>
      </w:r>
      <w:r w:rsidRPr="0025270E">
        <w:rPr>
          <w:rFonts w:ascii="Times New Roman" w:hAnsi="Times New Roman" w:cs="Times New Roman" w:hint="eastAsia"/>
          <w:sz w:val="22"/>
        </w:rPr>
        <w:t>（</w:t>
      </w:r>
      <w:r w:rsidRPr="0025270E">
        <w:rPr>
          <w:rFonts w:ascii="Times New Roman" w:hAnsi="Times New Roman" w:cs="Times New Roman" w:hint="eastAsia"/>
          <w:sz w:val="22"/>
        </w:rPr>
        <w:t>567</w:t>
      </w:r>
      <w:r w:rsidRPr="0025270E">
        <w:rPr>
          <w:rFonts w:ascii="Times New Roman" w:hAnsi="Times New Roman" w:cs="Times New Roman" w:hint="eastAsia"/>
          <w:sz w:val="22"/>
        </w:rPr>
        <w:t>經）（大正</w:t>
      </w:r>
      <w:r w:rsidRPr="0025270E">
        <w:rPr>
          <w:rFonts w:ascii="Times New Roman" w:hAnsi="Times New Roman" w:cs="Times New Roman"/>
          <w:sz w:val="22"/>
        </w:rPr>
        <w:t>2</w:t>
      </w:r>
      <w:r w:rsidRPr="0025270E">
        <w:rPr>
          <w:rFonts w:ascii="Times New Roman" w:hAnsi="Times New Roman" w:cs="Times New Roman"/>
          <w:sz w:val="22"/>
        </w:rPr>
        <w:t>，</w:t>
      </w:r>
      <w:r w:rsidRPr="0025270E">
        <w:rPr>
          <w:rFonts w:ascii="Times New Roman" w:hAnsi="Times New Roman" w:cs="Times New Roman"/>
          <w:sz w:val="22"/>
        </w:rPr>
        <w:t>149c6-150a16</w:t>
      </w:r>
      <w:r w:rsidRPr="0025270E">
        <w:rPr>
          <w:rFonts w:ascii="Times New Roman" w:hAnsi="Times New Roman" w:cs="Times New Roman" w:hint="eastAsia"/>
          <w:sz w:val="22"/>
        </w:rPr>
        <w:t>）</w:t>
      </w:r>
      <w:r w:rsidRPr="0025270E">
        <w:rPr>
          <w:rFonts w:ascii="Times New Roman" w:hAnsi="Times New Roman" w:cs="Times New Roman"/>
          <w:sz w:val="22"/>
        </w:rPr>
        <w:t>：</w:t>
      </w:r>
    </w:p>
    <w:p w:rsidR="00806790" w:rsidRPr="0025270E" w:rsidRDefault="00806790" w:rsidP="00892AE7">
      <w:pPr>
        <w:snapToGrid w:val="0"/>
        <w:ind w:leftChars="320" w:left="768"/>
        <w:rPr>
          <w:rFonts w:ascii="Times New Roman" w:eastAsia="標楷體" w:hAnsi="Times New Roman" w:cs="Times New Roman"/>
          <w:sz w:val="22"/>
        </w:rPr>
      </w:pPr>
      <w:r w:rsidRPr="0025270E">
        <w:rPr>
          <w:rFonts w:ascii="Times New Roman" w:eastAsia="標楷體" w:hAnsi="Times New Roman" w:cs="Times New Roman"/>
          <w:sz w:val="22"/>
        </w:rPr>
        <w:t>…</w:t>
      </w:r>
      <w:proofErr w:type="gramStart"/>
      <w:r w:rsidRPr="0025270E">
        <w:rPr>
          <w:rFonts w:ascii="Times New Roman" w:eastAsia="標楷體" w:hAnsi="Times New Roman" w:cs="Times New Roman"/>
          <w:sz w:val="22"/>
        </w:rPr>
        <w:t>…</w:t>
      </w:r>
      <w:proofErr w:type="gramEnd"/>
      <w:r w:rsidRPr="0025270E">
        <w:rPr>
          <w:rFonts w:ascii="Times New Roman" w:eastAsia="標楷體" w:hAnsi="Times New Roman" w:cs="Times New Roman"/>
          <w:sz w:val="22"/>
        </w:rPr>
        <w:t>時，質多羅長者</w:t>
      </w:r>
      <w:proofErr w:type="gramStart"/>
      <w:r w:rsidRPr="0025270E">
        <w:rPr>
          <w:rFonts w:ascii="Times New Roman" w:eastAsia="標楷體" w:hAnsi="Times New Roman" w:cs="Times New Roman"/>
          <w:sz w:val="22"/>
        </w:rPr>
        <w:t>詣</w:t>
      </w:r>
      <w:proofErr w:type="gramEnd"/>
      <w:r w:rsidRPr="0025270E">
        <w:rPr>
          <w:rFonts w:ascii="Times New Roman" w:eastAsia="標楷體" w:hAnsi="Times New Roman" w:cs="Times New Roman"/>
          <w:sz w:val="22"/>
        </w:rPr>
        <w:t>尊者</w:t>
      </w:r>
      <w:proofErr w:type="gramStart"/>
      <w:r w:rsidRPr="0025270E">
        <w:rPr>
          <w:rFonts w:ascii="Times New Roman" w:eastAsia="標楷體" w:hAnsi="Times New Roman" w:cs="Times New Roman"/>
          <w:sz w:val="22"/>
        </w:rPr>
        <w:t>那伽達多</w:t>
      </w:r>
      <w:proofErr w:type="gramEnd"/>
      <w:r w:rsidRPr="0025270E">
        <w:rPr>
          <w:rFonts w:ascii="Times New Roman" w:eastAsia="標楷體" w:hAnsi="Times New Roman" w:cs="Times New Roman"/>
          <w:sz w:val="22"/>
        </w:rPr>
        <w:t>比丘所，稽首</w:t>
      </w:r>
      <w:proofErr w:type="gramStart"/>
      <w:r w:rsidRPr="0025270E">
        <w:rPr>
          <w:rFonts w:ascii="Times New Roman" w:eastAsia="標楷體" w:hAnsi="Times New Roman" w:cs="Times New Roman"/>
          <w:sz w:val="22"/>
        </w:rPr>
        <w:t>禮足，退坐</w:t>
      </w:r>
      <w:proofErr w:type="gramEnd"/>
      <w:r w:rsidRPr="0025270E">
        <w:rPr>
          <w:rFonts w:ascii="Times New Roman" w:eastAsia="標楷體" w:hAnsi="Times New Roman" w:cs="Times New Roman"/>
          <w:sz w:val="22"/>
        </w:rPr>
        <w:t>一面。尊者那</w:t>
      </w:r>
      <w:proofErr w:type="gramStart"/>
      <w:r w:rsidRPr="0025270E">
        <w:rPr>
          <w:rFonts w:ascii="Times New Roman" w:eastAsia="標楷體" w:hAnsi="Times New Roman" w:cs="Times New Roman"/>
          <w:sz w:val="22"/>
        </w:rPr>
        <w:t>伽達多告質</w:t>
      </w:r>
      <w:proofErr w:type="gramEnd"/>
      <w:r w:rsidRPr="0025270E">
        <w:rPr>
          <w:rFonts w:ascii="Times New Roman" w:eastAsia="標楷體" w:hAnsi="Times New Roman" w:cs="Times New Roman"/>
          <w:sz w:val="22"/>
        </w:rPr>
        <w:t>多羅長者：「有無量心三昧、</w:t>
      </w:r>
      <w:proofErr w:type="gramStart"/>
      <w:r w:rsidRPr="0025270E">
        <w:rPr>
          <w:rFonts w:ascii="Times New Roman" w:eastAsia="標楷體" w:hAnsi="Times New Roman" w:cs="Times New Roman"/>
          <w:sz w:val="22"/>
        </w:rPr>
        <w:t>無相心三昧</w:t>
      </w:r>
      <w:proofErr w:type="gramEnd"/>
      <w:r w:rsidRPr="0025270E">
        <w:rPr>
          <w:rFonts w:ascii="Times New Roman" w:eastAsia="標楷體" w:hAnsi="Times New Roman" w:cs="Times New Roman"/>
          <w:sz w:val="22"/>
        </w:rPr>
        <w:t>、無所有心三昧、空心三昧。</w:t>
      </w:r>
      <w:proofErr w:type="gramStart"/>
      <w:r w:rsidRPr="0025270E">
        <w:rPr>
          <w:rFonts w:ascii="Times New Roman" w:eastAsia="標楷體" w:hAnsi="Times New Roman" w:cs="Times New Roman"/>
          <w:sz w:val="22"/>
        </w:rPr>
        <w:t>云</w:t>
      </w:r>
      <w:proofErr w:type="gramEnd"/>
      <w:r w:rsidRPr="0025270E">
        <w:rPr>
          <w:rFonts w:ascii="Times New Roman" w:eastAsia="標楷體" w:hAnsi="Times New Roman" w:cs="Times New Roman"/>
          <w:sz w:val="22"/>
        </w:rPr>
        <w:t>何？長者！此法為</w:t>
      </w:r>
      <w:proofErr w:type="gramStart"/>
      <w:r w:rsidRPr="0025270E">
        <w:rPr>
          <w:rFonts w:ascii="Times New Roman" w:eastAsia="標楷體" w:hAnsi="Times New Roman" w:cs="Times New Roman"/>
          <w:sz w:val="22"/>
        </w:rPr>
        <w:t>種種義故種種</w:t>
      </w:r>
      <w:proofErr w:type="gramEnd"/>
      <w:r w:rsidRPr="0025270E">
        <w:rPr>
          <w:rFonts w:ascii="Times New Roman" w:eastAsia="標楷體" w:hAnsi="Times New Roman" w:cs="Times New Roman"/>
          <w:sz w:val="22"/>
        </w:rPr>
        <w:t>名？為一義有種種名？」</w:t>
      </w:r>
      <w:r w:rsidRPr="0025270E">
        <w:rPr>
          <w:rFonts w:ascii="Times New Roman" w:eastAsia="標楷體" w:hAnsi="Times New Roman" w:cs="Times New Roman"/>
          <w:sz w:val="22"/>
        </w:rPr>
        <w:t>…</w:t>
      </w:r>
      <w:proofErr w:type="gramStart"/>
      <w:r w:rsidRPr="0025270E">
        <w:rPr>
          <w:rFonts w:ascii="Times New Roman" w:eastAsia="標楷體" w:hAnsi="Times New Roman" w:cs="Times New Roman"/>
          <w:sz w:val="22"/>
        </w:rPr>
        <w:t>…</w:t>
      </w:r>
      <w:proofErr w:type="gramEnd"/>
      <w:r w:rsidRPr="0025270E">
        <w:rPr>
          <w:rFonts w:ascii="Times New Roman" w:eastAsia="標楷體" w:hAnsi="Times New Roman" w:cs="Times New Roman"/>
          <w:sz w:val="22"/>
        </w:rPr>
        <w:t>須臾思惟已，語尊者</w:t>
      </w:r>
      <w:proofErr w:type="gramStart"/>
      <w:r w:rsidRPr="0025270E">
        <w:rPr>
          <w:rFonts w:ascii="Times New Roman" w:eastAsia="標楷體" w:hAnsi="Times New Roman" w:cs="Times New Roman"/>
          <w:sz w:val="22"/>
        </w:rPr>
        <w:t>那伽達多</w:t>
      </w:r>
      <w:proofErr w:type="gramEnd"/>
      <w:r w:rsidRPr="0025270E">
        <w:rPr>
          <w:rFonts w:ascii="Times New Roman" w:eastAsia="標楷體" w:hAnsi="Times New Roman" w:cs="Times New Roman"/>
          <w:sz w:val="22"/>
        </w:rPr>
        <w:t>：「有法種種義、種種句、種種味，有法</w:t>
      </w:r>
      <w:proofErr w:type="gramStart"/>
      <w:r w:rsidRPr="0025270E">
        <w:rPr>
          <w:rFonts w:ascii="Times New Roman" w:eastAsia="標楷體" w:hAnsi="Times New Roman" w:cs="Times New Roman"/>
          <w:sz w:val="22"/>
        </w:rPr>
        <w:t>一</w:t>
      </w:r>
      <w:proofErr w:type="gramEnd"/>
      <w:r w:rsidRPr="0025270E">
        <w:rPr>
          <w:rFonts w:ascii="Times New Roman" w:eastAsia="標楷體" w:hAnsi="Times New Roman" w:cs="Times New Roman"/>
          <w:sz w:val="22"/>
        </w:rPr>
        <w:t>義種種味。」</w:t>
      </w:r>
    </w:p>
    <w:p w:rsidR="00806790" w:rsidRPr="0025270E" w:rsidRDefault="00806790" w:rsidP="00892AE7">
      <w:pPr>
        <w:snapToGrid w:val="0"/>
        <w:ind w:leftChars="320" w:left="768"/>
        <w:rPr>
          <w:rFonts w:ascii="Times New Roman" w:eastAsia="標楷體" w:hAnsi="Times New Roman" w:cs="Times New Roman"/>
          <w:sz w:val="22"/>
        </w:rPr>
      </w:pPr>
      <w:proofErr w:type="gramStart"/>
      <w:r w:rsidRPr="0025270E">
        <w:rPr>
          <w:rFonts w:ascii="Times New Roman" w:eastAsia="標楷體" w:hAnsi="Times New Roman" w:cs="Times New Roman"/>
          <w:sz w:val="22"/>
        </w:rPr>
        <w:t>復問長者</w:t>
      </w:r>
      <w:proofErr w:type="gramEnd"/>
      <w:r w:rsidRPr="0025270E">
        <w:rPr>
          <w:rFonts w:ascii="Times New Roman" w:eastAsia="標楷體" w:hAnsi="Times New Roman" w:cs="Times New Roman"/>
          <w:sz w:val="22"/>
        </w:rPr>
        <w:t>：「</w:t>
      </w:r>
      <w:proofErr w:type="gramStart"/>
      <w:r w:rsidRPr="00483842">
        <w:rPr>
          <w:rFonts w:ascii="Times New Roman" w:eastAsia="標楷體" w:hAnsi="Times New Roman" w:cs="Times New Roman"/>
          <w:b/>
          <w:sz w:val="22"/>
        </w:rPr>
        <w:t>云</w:t>
      </w:r>
      <w:proofErr w:type="gramEnd"/>
      <w:r w:rsidRPr="00483842">
        <w:rPr>
          <w:rFonts w:ascii="Times New Roman" w:eastAsia="標楷體" w:hAnsi="Times New Roman" w:cs="Times New Roman"/>
          <w:b/>
          <w:sz w:val="22"/>
        </w:rPr>
        <w:t>何有法種種義、種種句、種種味</w:t>
      </w:r>
      <w:r w:rsidRPr="0025270E">
        <w:rPr>
          <w:rFonts w:ascii="Times New Roman" w:eastAsia="標楷體" w:hAnsi="Times New Roman" w:cs="Times New Roman"/>
          <w:sz w:val="22"/>
        </w:rPr>
        <w:t>？」</w:t>
      </w:r>
    </w:p>
    <w:p w:rsidR="00806790" w:rsidRPr="0025270E" w:rsidRDefault="00806790" w:rsidP="00892AE7">
      <w:pPr>
        <w:snapToGrid w:val="0"/>
        <w:ind w:leftChars="320" w:left="768"/>
        <w:rPr>
          <w:rFonts w:ascii="Times New Roman" w:eastAsia="標楷體" w:hAnsi="Times New Roman" w:cs="Times New Roman"/>
          <w:sz w:val="22"/>
        </w:rPr>
      </w:pPr>
      <w:proofErr w:type="gramStart"/>
      <w:r w:rsidRPr="0025270E">
        <w:rPr>
          <w:rFonts w:ascii="Times New Roman" w:eastAsia="標楷體" w:hAnsi="Times New Roman" w:cs="Times New Roman"/>
          <w:sz w:val="22"/>
        </w:rPr>
        <w:t>長者答言</w:t>
      </w:r>
      <w:proofErr w:type="gramEnd"/>
      <w:r w:rsidRPr="0025270E">
        <w:rPr>
          <w:rFonts w:ascii="Times New Roman" w:eastAsia="標楷體" w:hAnsi="Times New Roman" w:cs="Times New Roman"/>
          <w:sz w:val="22"/>
        </w:rPr>
        <w:t>：「</w:t>
      </w:r>
    </w:p>
    <w:p w:rsidR="00806790" w:rsidRPr="0025270E" w:rsidRDefault="00806790" w:rsidP="00892AE7">
      <w:pPr>
        <w:snapToGrid w:val="0"/>
        <w:ind w:leftChars="320" w:left="1098" w:hangingChars="150" w:hanging="330"/>
        <w:rPr>
          <w:rFonts w:ascii="Times New Roman" w:eastAsia="標楷體" w:hAnsi="Times New Roman" w:cs="Times New Roman"/>
          <w:sz w:val="22"/>
        </w:rPr>
      </w:pPr>
      <w:r w:rsidRPr="0025270E">
        <w:rPr>
          <w:rFonts w:ascii="Times New Roman" w:eastAsia="標楷體" w:hAnsi="Times New Roman" w:cs="Times New Roman"/>
          <w:b/>
          <w:sz w:val="22"/>
        </w:rPr>
        <w:t>A</w:t>
      </w:r>
      <w:r w:rsidRPr="0025270E">
        <w:rPr>
          <w:rFonts w:ascii="Times New Roman" w:eastAsia="標楷體" w:hAnsi="Times New Roman" w:cs="Times New Roman"/>
          <w:b/>
          <w:sz w:val="22"/>
        </w:rPr>
        <w:t>、無量三昧</w:t>
      </w:r>
      <w:r w:rsidRPr="0025270E">
        <w:rPr>
          <w:rFonts w:ascii="Times New Roman" w:eastAsia="標楷體" w:hAnsi="Times New Roman" w:cs="Times New Roman"/>
          <w:sz w:val="22"/>
        </w:rPr>
        <w:t>者，</w:t>
      </w:r>
      <w:proofErr w:type="gramStart"/>
      <w:r w:rsidRPr="0025270E">
        <w:rPr>
          <w:rFonts w:ascii="Times New Roman" w:eastAsia="標楷體" w:hAnsi="Times New Roman" w:cs="Times New Roman"/>
          <w:sz w:val="22"/>
        </w:rPr>
        <w:t>謂聖弟子</w:t>
      </w:r>
      <w:proofErr w:type="gramEnd"/>
      <w:r w:rsidRPr="0025270E">
        <w:rPr>
          <w:rFonts w:ascii="Times New Roman" w:eastAsia="標楷體" w:hAnsi="Times New Roman" w:cs="Times New Roman"/>
          <w:sz w:val="22"/>
        </w:rPr>
        <w:t>心</w:t>
      </w:r>
      <w:proofErr w:type="gramStart"/>
      <w:r w:rsidRPr="0025270E">
        <w:rPr>
          <w:rFonts w:ascii="Times New Roman" w:eastAsia="標楷體" w:hAnsi="Times New Roman" w:cs="Times New Roman"/>
          <w:sz w:val="22"/>
        </w:rPr>
        <w:t>與慈俱</w:t>
      </w:r>
      <w:proofErr w:type="gramEnd"/>
      <w:r w:rsidRPr="0025270E">
        <w:rPr>
          <w:rFonts w:ascii="Times New Roman" w:eastAsia="標楷體" w:hAnsi="Times New Roman" w:cs="Times New Roman"/>
          <w:sz w:val="22"/>
        </w:rPr>
        <w:t>，無怨、</w:t>
      </w:r>
      <w:proofErr w:type="gramStart"/>
      <w:r w:rsidRPr="0025270E">
        <w:rPr>
          <w:rFonts w:ascii="Times New Roman" w:eastAsia="標楷體" w:hAnsi="Times New Roman" w:cs="Times New Roman"/>
          <w:sz w:val="22"/>
        </w:rPr>
        <w:t>無憎、無恚</w:t>
      </w:r>
      <w:proofErr w:type="gramEnd"/>
      <w:r w:rsidRPr="0025270E">
        <w:rPr>
          <w:rFonts w:ascii="Times New Roman" w:eastAsia="標楷體" w:hAnsi="Times New Roman" w:cs="Times New Roman"/>
          <w:sz w:val="22"/>
        </w:rPr>
        <w:t>，寬弘重心，無量修</w:t>
      </w:r>
      <w:proofErr w:type="gramStart"/>
      <w:r w:rsidRPr="0025270E">
        <w:rPr>
          <w:rFonts w:ascii="Times New Roman" w:eastAsia="標楷體" w:hAnsi="Times New Roman" w:cs="Times New Roman"/>
          <w:sz w:val="22"/>
        </w:rPr>
        <w:t>習普緣</w:t>
      </w:r>
      <w:proofErr w:type="gramEnd"/>
      <w:r w:rsidRPr="0025270E">
        <w:rPr>
          <w:rFonts w:ascii="Times New Roman" w:eastAsia="標楷體" w:hAnsi="Times New Roman" w:cs="Times New Roman"/>
          <w:sz w:val="22"/>
        </w:rPr>
        <w:t>，一方充滿。如是二方、三方、四方上下，一切世間心</w:t>
      </w:r>
      <w:proofErr w:type="gramStart"/>
      <w:r w:rsidRPr="0025270E">
        <w:rPr>
          <w:rFonts w:ascii="Times New Roman" w:eastAsia="標楷體" w:hAnsi="Times New Roman" w:cs="Times New Roman"/>
          <w:sz w:val="22"/>
        </w:rPr>
        <w:t>與慈俱</w:t>
      </w:r>
      <w:proofErr w:type="gramEnd"/>
      <w:r w:rsidRPr="0025270E">
        <w:rPr>
          <w:rFonts w:ascii="Times New Roman" w:eastAsia="標楷體" w:hAnsi="Times New Roman" w:cs="Times New Roman"/>
          <w:sz w:val="22"/>
        </w:rPr>
        <w:t>，無怨、</w:t>
      </w:r>
      <w:proofErr w:type="gramStart"/>
      <w:r w:rsidRPr="0025270E">
        <w:rPr>
          <w:rFonts w:ascii="Times New Roman" w:eastAsia="標楷體" w:hAnsi="Times New Roman" w:cs="Times New Roman"/>
          <w:sz w:val="22"/>
        </w:rPr>
        <w:t>無憎、無恚</w:t>
      </w:r>
      <w:proofErr w:type="gramEnd"/>
      <w:r w:rsidRPr="0025270E">
        <w:rPr>
          <w:rFonts w:ascii="Times New Roman" w:eastAsia="標楷體" w:hAnsi="Times New Roman" w:cs="Times New Roman"/>
          <w:sz w:val="22"/>
        </w:rPr>
        <w:t>，寬弘重心，無量修習，充滿諸方，一切世間</w:t>
      </w:r>
      <w:proofErr w:type="gramStart"/>
      <w:r w:rsidRPr="0025270E">
        <w:rPr>
          <w:rFonts w:ascii="Times New Roman" w:eastAsia="標楷體" w:hAnsi="Times New Roman" w:cs="Times New Roman"/>
          <w:sz w:val="22"/>
        </w:rPr>
        <w:t>普緣住</w:t>
      </w:r>
      <w:proofErr w:type="gramEnd"/>
      <w:r w:rsidRPr="0025270E">
        <w:rPr>
          <w:rFonts w:ascii="Times New Roman" w:eastAsia="標楷體" w:hAnsi="Times New Roman" w:cs="Times New Roman"/>
          <w:sz w:val="22"/>
        </w:rPr>
        <w:t>，是名無量三昧。</w:t>
      </w:r>
    </w:p>
    <w:p w:rsidR="00806790" w:rsidRPr="0025270E" w:rsidRDefault="00806790" w:rsidP="00892AE7">
      <w:pPr>
        <w:snapToGrid w:val="0"/>
        <w:ind w:leftChars="320" w:left="768"/>
        <w:rPr>
          <w:rFonts w:ascii="Times New Roman" w:eastAsia="標楷體" w:hAnsi="Times New Roman" w:cs="Times New Roman"/>
          <w:sz w:val="22"/>
        </w:rPr>
      </w:pPr>
      <w:r w:rsidRPr="0025270E">
        <w:rPr>
          <w:rFonts w:ascii="Times New Roman" w:eastAsia="標楷體" w:hAnsi="Times New Roman" w:cs="Times New Roman"/>
          <w:sz w:val="22"/>
        </w:rPr>
        <w:t>B</w:t>
      </w:r>
      <w:r w:rsidRPr="0025270E">
        <w:rPr>
          <w:rFonts w:ascii="Times New Roman" w:eastAsia="標楷體" w:hAnsi="Times New Roman" w:cs="Times New Roman"/>
          <w:sz w:val="22"/>
        </w:rPr>
        <w:t>、</w:t>
      </w:r>
      <w:proofErr w:type="gramStart"/>
      <w:r w:rsidRPr="0025270E">
        <w:rPr>
          <w:rFonts w:ascii="Times New Roman" w:eastAsia="標楷體" w:hAnsi="Times New Roman" w:cs="Times New Roman"/>
          <w:sz w:val="22"/>
        </w:rPr>
        <w:t>云</w:t>
      </w:r>
      <w:proofErr w:type="gramEnd"/>
      <w:r w:rsidRPr="0025270E">
        <w:rPr>
          <w:rFonts w:ascii="Times New Roman" w:eastAsia="標楷體" w:hAnsi="Times New Roman" w:cs="Times New Roman"/>
          <w:sz w:val="22"/>
        </w:rPr>
        <w:t>何為</w:t>
      </w:r>
      <w:r w:rsidRPr="0025270E">
        <w:rPr>
          <w:rFonts w:ascii="Times New Roman" w:eastAsia="標楷體" w:hAnsi="Times New Roman" w:cs="Times New Roman"/>
          <w:b/>
          <w:sz w:val="22"/>
        </w:rPr>
        <w:t>無相三昧</w:t>
      </w:r>
      <w:r w:rsidRPr="0025270E">
        <w:rPr>
          <w:rFonts w:ascii="Times New Roman" w:eastAsia="標楷體" w:hAnsi="Times New Roman" w:cs="Times New Roman"/>
          <w:sz w:val="22"/>
        </w:rPr>
        <w:t>？</w:t>
      </w:r>
      <w:proofErr w:type="gramStart"/>
      <w:r w:rsidRPr="0025270E">
        <w:rPr>
          <w:rFonts w:ascii="Times New Roman" w:eastAsia="標楷體" w:hAnsi="Times New Roman" w:cs="Times New Roman"/>
          <w:sz w:val="22"/>
        </w:rPr>
        <w:t>謂聖弟子</w:t>
      </w:r>
      <w:proofErr w:type="gramEnd"/>
      <w:r w:rsidRPr="0025270E">
        <w:rPr>
          <w:rFonts w:ascii="Times New Roman" w:eastAsia="標楷體" w:hAnsi="Times New Roman" w:cs="Times New Roman"/>
          <w:sz w:val="22"/>
        </w:rPr>
        <w:t>於一切相不念，</w:t>
      </w:r>
      <w:proofErr w:type="gramStart"/>
      <w:r w:rsidRPr="0025270E">
        <w:rPr>
          <w:rFonts w:ascii="Times New Roman" w:eastAsia="標楷體" w:hAnsi="Times New Roman" w:cs="Times New Roman"/>
          <w:sz w:val="22"/>
        </w:rPr>
        <w:t>無相心三昧</w:t>
      </w:r>
      <w:proofErr w:type="gramEnd"/>
      <w:r w:rsidRPr="0025270E">
        <w:rPr>
          <w:rFonts w:ascii="Times New Roman" w:eastAsia="標楷體" w:hAnsi="Times New Roman" w:cs="Times New Roman"/>
          <w:sz w:val="22"/>
        </w:rPr>
        <w:t>，身作證，是名</w:t>
      </w:r>
      <w:proofErr w:type="gramStart"/>
      <w:r w:rsidRPr="0025270E">
        <w:rPr>
          <w:rFonts w:ascii="Times New Roman" w:eastAsia="標楷體" w:hAnsi="Times New Roman" w:cs="Times New Roman"/>
          <w:sz w:val="22"/>
        </w:rPr>
        <w:t>無相心三昧</w:t>
      </w:r>
      <w:proofErr w:type="gramEnd"/>
      <w:r w:rsidRPr="0025270E">
        <w:rPr>
          <w:rFonts w:ascii="Times New Roman" w:eastAsia="標楷體" w:hAnsi="Times New Roman" w:cs="Times New Roman"/>
          <w:sz w:val="22"/>
        </w:rPr>
        <w:t>。</w:t>
      </w:r>
    </w:p>
    <w:p w:rsidR="00806790" w:rsidRPr="0025270E" w:rsidRDefault="00806790" w:rsidP="00892AE7">
      <w:pPr>
        <w:snapToGrid w:val="0"/>
        <w:ind w:leftChars="320" w:left="1098" w:hangingChars="150" w:hanging="330"/>
        <w:rPr>
          <w:rFonts w:ascii="Times New Roman" w:eastAsia="標楷體" w:hAnsi="Times New Roman" w:cs="Times New Roman"/>
          <w:sz w:val="22"/>
        </w:rPr>
      </w:pPr>
      <w:r w:rsidRPr="0025270E">
        <w:rPr>
          <w:rFonts w:ascii="Times New Roman" w:eastAsia="標楷體" w:hAnsi="Times New Roman" w:cs="Times New Roman"/>
          <w:sz w:val="22"/>
        </w:rPr>
        <w:t>C</w:t>
      </w:r>
      <w:r w:rsidRPr="0025270E">
        <w:rPr>
          <w:rFonts w:ascii="Times New Roman" w:eastAsia="標楷體" w:hAnsi="Times New Roman" w:cs="Times New Roman"/>
          <w:sz w:val="22"/>
        </w:rPr>
        <w:t>、</w:t>
      </w:r>
      <w:proofErr w:type="gramStart"/>
      <w:r w:rsidRPr="0025270E">
        <w:rPr>
          <w:rFonts w:ascii="Times New Roman" w:eastAsia="標楷體" w:hAnsi="Times New Roman" w:cs="Times New Roman"/>
          <w:sz w:val="22"/>
        </w:rPr>
        <w:t>云何</w:t>
      </w:r>
      <w:r w:rsidRPr="0025270E">
        <w:rPr>
          <w:rFonts w:ascii="Times New Roman" w:eastAsia="標楷體" w:hAnsi="Times New Roman" w:cs="Times New Roman"/>
          <w:b/>
          <w:sz w:val="22"/>
        </w:rPr>
        <w:t>無</w:t>
      </w:r>
      <w:proofErr w:type="gramEnd"/>
      <w:r w:rsidRPr="0025270E">
        <w:rPr>
          <w:rFonts w:ascii="Times New Roman" w:eastAsia="標楷體" w:hAnsi="Times New Roman" w:cs="Times New Roman"/>
          <w:b/>
          <w:sz w:val="22"/>
        </w:rPr>
        <w:t>所有心三昧</w:t>
      </w:r>
      <w:r w:rsidRPr="0025270E">
        <w:rPr>
          <w:rFonts w:ascii="Times New Roman" w:eastAsia="標楷體" w:hAnsi="Times New Roman" w:cs="Times New Roman"/>
          <w:sz w:val="22"/>
        </w:rPr>
        <w:t>？</w:t>
      </w:r>
      <w:proofErr w:type="gramStart"/>
      <w:r w:rsidRPr="0025270E">
        <w:rPr>
          <w:rFonts w:ascii="Times New Roman" w:eastAsia="標楷體" w:hAnsi="Times New Roman" w:cs="Times New Roman"/>
          <w:sz w:val="22"/>
        </w:rPr>
        <w:t>謂聖弟子</w:t>
      </w:r>
      <w:proofErr w:type="gramEnd"/>
      <w:r w:rsidRPr="0025270E">
        <w:rPr>
          <w:rFonts w:ascii="Times New Roman" w:eastAsia="標楷體" w:hAnsi="Times New Roman" w:cs="Times New Roman"/>
          <w:sz w:val="22"/>
        </w:rPr>
        <w:t>度一切無量</w:t>
      </w:r>
      <w:proofErr w:type="gramStart"/>
      <w:r w:rsidRPr="0025270E">
        <w:rPr>
          <w:rFonts w:ascii="Times New Roman" w:eastAsia="標楷體" w:hAnsi="Times New Roman" w:cs="Times New Roman"/>
          <w:sz w:val="22"/>
        </w:rPr>
        <w:t>識入處</w:t>
      </w:r>
      <w:proofErr w:type="gramEnd"/>
      <w:r w:rsidRPr="0025270E">
        <w:rPr>
          <w:rFonts w:ascii="Times New Roman" w:eastAsia="標楷體" w:hAnsi="Times New Roman" w:cs="Times New Roman"/>
          <w:sz w:val="22"/>
        </w:rPr>
        <w:t>，無所有，無所有心住，是名無所有心三昧。</w:t>
      </w:r>
    </w:p>
    <w:p w:rsidR="00806790" w:rsidRPr="0025270E" w:rsidRDefault="00806790" w:rsidP="00892AE7">
      <w:pPr>
        <w:snapToGrid w:val="0"/>
        <w:ind w:leftChars="320" w:left="1098" w:hangingChars="150" w:hanging="330"/>
        <w:rPr>
          <w:rFonts w:ascii="Times New Roman" w:eastAsia="標楷體" w:hAnsi="Times New Roman" w:cs="Times New Roman"/>
          <w:sz w:val="22"/>
        </w:rPr>
      </w:pPr>
      <w:r w:rsidRPr="0025270E">
        <w:rPr>
          <w:rFonts w:ascii="Times New Roman" w:eastAsia="標楷體" w:hAnsi="Times New Roman" w:cs="Times New Roman"/>
          <w:sz w:val="22"/>
        </w:rPr>
        <w:t>D</w:t>
      </w:r>
      <w:r w:rsidRPr="0025270E">
        <w:rPr>
          <w:rFonts w:ascii="Times New Roman" w:eastAsia="標楷體" w:hAnsi="Times New Roman" w:cs="Times New Roman"/>
          <w:sz w:val="22"/>
        </w:rPr>
        <w:t>、</w:t>
      </w:r>
      <w:proofErr w:type="gramStart"/>
      <w:r w:rsidRPr="0025270E">
        <w:rPr>
          <w:rFonts w:ascii="Times New Roman" w:eastAsia="標楷體" w:hAnsi="Times New Roman" w:cs="Times New Roman"/>
          <w:sz w:val="22"/>
        </w:rPr>
        <w:t>云何</w:t>
      </w:r>
      <w:r w:rsidRPr="0025270E">
        <w:rPr>
          <w:rFonts w:ascii="Times New Roman" w:eastAsia="標楷體" w:hAnsi="Times New Roman" w:cs="Times New Roman"/>
          <w:b/>
          <w:sz w:val="22"/>
        </w:rPr>
        <w:t>空</w:t>
      </w:r>
      <w:proofErr w:type="gramEnd"/>
      <w:r w:rsidRPr="0025270E">
        <w:rPr>
          <w:rFonts w:ascii="Times New Roman" w:eastAsia="標楷體" w:hAnsi="Times New Roman" w:cs="Times New Roman"/>
          <w:b/>
          <w:sz w:val="22"/>
        </w:rPr>
        <w:t>三昧</w:t>
      </w:r>
      <w:r w:rsidRPr="0025270E">
        <w:rPr>
          <w:rFonts w:ascii="Times New Roman" w:eastAsia="標楷體" w:hAnsi="Times New Roman" w:cs="Times New Roman"/>
          <w:sz w:val="22"/>
        </w:rPr>
        <w:t>？</w:t>
      </w:r>
      <w:proofErr w:type="gramStart"/>
      <w:r w:rsidRPr="0025270E">
        <w:rPr>
          <w:rFonts w:ascii="Times New Roman" w:eastAsia="標楷體" w:hAnsi="Times New Roman" w:cs="Times New Roman"/>
          <w:sz w:val="22"/>
        </w:rPr>
        <w:t>謂聖弟子</w:t>
      </w:r>
      <w:proofErr w:type="gramEnd"/>
      <w:r w:rsidRPr="0025270E">
        <w:rPr>
          <w:rFonts w:ascii="Times New Roman" w:eastAsia="標楷體" w:hAnsi="Times New Roman" w:cs="Times New Roman"/>
          <w:sz w:val="22"/>
        </w:rPr>
        <w:t>世間空，世間空如實觀察，常住</w:t>
      </w:r>
      <w:proofErr w:type="gramStart"/>
      <w:r w:rsidRPr="0025270E">
        <w:rPr>
          <w:rFonts w:ascii="Times New Roman" w:eastAsia="標楷體" w:hAnsi="Times New Roman" w:cs="Times New Roman"/>
          <w:sz w:val="22"/>
        </w:rPr>
        <w:t>不</w:t>
      </w:r>
      <w:proofErr w:type="gramEnd"/>
      <w:r w:rsidRPr="0025270E">
        <w:rPr>
          <w:rFonts w:ascii="Times New Roman" w:eastAsia="標楷體" w:hAnsi="Times New Roman" w:cs="Times New Roman"/>
          <w:sz w:val="22"/>
        </w:rPr>
        <w:t>變易，非我、非我所，是名空心三昧，是名為法種種義、種種句、種種味。」</w:t>
      </w:r>
    </w:p>
    <w:p w:rsidR="00806790" w:rsidRPr="0025270E" w:rsidRDefault="00806790" w:rsidP="00892AE7">
      <w:pPr>
        <w:snapToGrid w:val="0"/>
        <w:ind w:leftChars="320" w:left="768"/>
        <w:rPr>
          <w:rFonts w:ascii="Times New Roman" w:eastAsia="標楷體" w:hAnsi="Times New Roman" w:cs="Times New Roman"/>
          <w:sz w:val="22"/>
        </w:rPr>
      </w:pPr>
      <w:proofErr w:type="gramStart"/>
      <w:r w:rsidRPr="0025270E">
        <w:rPr>
          <w:rFonts w:ascii="Times New Roman" w:eastAsia="標楷體" w:hAnsi="Times New Roman" w:cs="Times New Roman"/>
          <w:sz w:val="22"/>
        </w:rPr>
        <w:t>復問長者</w:t>
      </w:r>
      <w:proofErr w:type="gramEnd"/>
      <w:r w:rsidRPr="0025270E">
        <w:rPr>
          <w:rFonts w:ascii="Times New Roman" w:eastAsia="標楷體" w:hAnsi="Times New Roman" w:cs="Times New Roman"/>
          <w:sz w:val="22"/>
        </w:rPr>
        <w:t>：「</w:t>
      </w:r>
      <w:proofErr w:type="gramStart"/>
      <w:r w:rsidRPr="0025270E">
        <w:rPr>
          <w:rFonts w:ascii="Times New Roman" w:eastAsia="標楷體" w:hAnsi="Times New Roman" w:cs="Times New Roman"/>
          <w:b/>
          <w:sz w:val="22"/>
        </w:rPr>
        <w:t>云</w:t>
      </w:r>
      <w:proofErr w:type="gramEnd"/>
      <w:r w:rsidRPr="0025270E">
        <w:rPr>
          <w:rFonts w:ascii="Times New Roman" w:eastAsia="標楷體" w:hAnsi="Times New Roman" w:cs="Times New Roman"/>
          <w:b/>
          <w:sz w:val="22"/>
        </w:rPr>
        <w:t>何法</w:t>
      </w:r>
      <w:proofErr w:type="gramStart"/>
      <w:r w:rsidRPr="0025270E">
        <w:rPr>
          <w:rFonts w:ascii="Times New Roman" w:eastAsia="標楷體" w:hAnsi="Times New Roman" w:cs="Times New Roman"/>
          <w:b/>
          <w:sz w:val="22"/>
        </w:rPr>
        <w:t>一</w:t>
      </w:r>
      <w:proofErr w:type="gramEnd"/>
      <w:r w:rsidRPr="0025270E">
        <w:rPr>
          <w:rFonts w:ascii="Times New Roman" w:eastAsia="標楷體" w:hAnsi="Times New Roman" w:cs="Times New Roman"/>
          <w:b/>
          <w:sz w:val="22"/>
        </w:rPr>
        <w:t>義種種味？</w:t>
      </w:r>
      <w:r w:rsidRPr="0025270E">
        <w:rPr>
          <w:rFonts w:ascii="Times New Roman" w:eastAsia="標楷體" w:hAnsi="Times New Roman" w:cs="Times New Roman"/>
          <w:sz w:val="22"/>
        </w:rPr>
        <w:t>」</w:t>
      </w:r>
    </w:p>
    <w:p w:rsidR="00806790" w:rsidRPr="0025270E" w:rsidRDefault="00806790" w:rsidP="00892AE7">
      <w:pPr>
        <w:snapToGrid w:val="0"/>
        <w:ind w:leftChars="320" w:left="768"/>
        <w:rPr>
          <w:rFonts w:ascii="Times New Roman" w:eastAsia="標楷體" w:hAnsi="Times New Roman" w:cs="Times New Roman"/>
          <w:sz w:val="22"/>
        </w:rPr>
      </w:pPr>
      <w:proofErr w:type="gramStart"/>
      <w:r w:rsidRPr="0025270E">
        <w:rPr>
          <w:rFonts w:ascii="Times New Roman" w:eastAsia="標楷體" w:hAnsi="Times New Roman" w:cs="Times New Roman"/>
          <w:sz w:val="22"/>
        </w:rPr>
        <w:t>答言</w:t>
      </w:r>
      <w:proofErr w:type="gramEnd"/>
      <w:r w:rsidRPr="0025270E">
        <w:rPr>
          <w:rFonts w:ascii="Times New Roman" w:eastAsia="標楷體" w:hAnsi="Times New Roman" w:cs="Times New Roman"/>
          <w:sz w:val="22"/>
        </w:rPr>
        <w:t>：「尊者！</w:t>
      </w:r>
      <w:proofErr w:type="gramStart"/>
      <w:r w:rsidRPr="0025270E">
        <w:rPr>
          <w:rFonts w:ascii="Times New Roman" w:eastAsia="標楷體" w:hAnsi="Times New Roman" w:cs="Times New Roman"/>
          <w:sz w:val="22"/>
        </w:rPr>
        <w:t>謂</w:t>
      </w:r>
      <w:r w:rsidRPr="0025270E">
        <w:rPr>
          <w:rFonts w:ascii="Times New Roman" w:eastAsia="標楷體" w:hAnsi="Times New Roman" w:cs="Times New Roman"/>
          <w:b/>
          <w:sz w:val="22"/>
        </w:rPr>
        <w:t>貪有</w:t>
      </w:r>
      <w:proofErr w:type="gramEnd"/>
      <w:r w:rsidRPr="0025270E">
        <w:rPr>
          <w:rFonts w:ascii="Times New Roman" w:eastAsia="標楷體" w:hAnsi="Times New Roman" w:cs="Times New Roman"/>
          <w:b/>
          <w:sz w:val="22"/>
        </w:rPr>
        <w:t>量，若無</w:t>
      </w:r>
      <w:proofErr w:type="gramStart"/>
      <w:r w:rsidRPr="0025270E">
        <w:rPr>
          <w:rFonts w:ascii="Times New Roman" w:eastAsia="標楷體" w:hAnsi="Times New Roman" w:cs="Times New Roman"/>
          <w:b/>
          <w:sz w:val="22"/>
        </w:rPr>
        <w:t>諍</w:t>
      </w:r>
      <w:proofErr w:type="gramEnd"/>
      <w:r w:rsidRPr="0025270E">
        <w:rPr>
          <w:rFonts w:ascii="Times New Roman" w:eastAsia="標楷體" w:hAnsi="Times New Roman" w:cs="Times New Roman"/>
          <w:b/>
          <w:sz w:val="22"/>
        </w:rPr>
        <w:t>者第一無量，</w:t>
      </w:r>
      <w:proofErr w:type="gramStart"/>
      <w:r w:rsidRPr="0025270E">
        <w:rPr>
          <w:rFonts w:ascii="Times New Roman" w:eastAsia="標楷體" w:hAnsi="Times New Roman" w:cs="Times New Roman"/>
          <w:b/>
          <w:sz w:val="22"/>
        </w:rPr>
        <w:t>謂貪者</w:t>
      </w:r>
      <w:proofErr w:type="gramEnd"/>
      <w:r w:rsidRPr="0025270E">
        <w:rPr>
          <w:rFonts w:ascii="Times New Roman" w:eastAsia="標楷體" w:hAnsi="Times New Roman" w:cs="Times New Roman"/>
          <w:b/>
          <w:sz w:val="22"/>
        </w:rPr>
        <w:t>是有相，</w:t>
      </w:r>
      <w:proofErr w:type="gramStart"/>
      <w:r w:rsidRPr="0025270E">
        <w:rPr>
          <w:rFonts w:ascii="Times New Roman" w:eastAsia="標楷體" w:hAnsi="Times New Roman" w:cs="Times New Roman"/>
          <w:b/>
          <w:sz w:val="22"/>
        </w:rPr>
        <w:t>恚</w:t>
      </w:r>
      <w:proofErr w:type="gramEnd"/>
      <w:r w:rsidRPr="0025270E">
        <w:rPr>
          <w:rFonts w:ascii="Times New Roman" w:eastAsia="標楷體" w:hAnsi="Times New Roman" w:cs="Times New Roman"/>
          <w:b/>
          <w:sz w:val="22"/>
        </w:rPr>
        <w:t>、</w:t>
      </w:r>
      <w:proofErr w:type="gramStart"/>
      <w:r w:rsidRPr="0025270E">
        <w:rPr>
          <w:rFonts w:ascii="Times New Roman" w:eastAsia="標楷體" w:hAnsi="Times New Roman" w:cs="Times New Roman"/>
          <w:b/>
          <w:sz w:val="22"/>
        </w:rPr>
        <w:t>癡</w:t>
      </w:r>
      <w:proofErr w:type="gramEnd"/>
      <w:r w:rsidRPr="0025270E">
        <w:rPr>
          <w:rFonts w:ascii="Times New Roman" w:eastAsia="標楷體" w:hAnsi="Times New Roman" w:cs="Times New Roman"/>
          <w:b/>
          <w:sz w:val="22"/>
        </w:rPr>
        <w:t>者是有相，無</w:t>
      </w:r>
      <w:proofErr w:type="gramStart"/>
      <w:r w:rsidRPr="0025270E">
        <w:rPr>
          <w:rFonts w:ascii="Times New Roman" w:eastAsia="標楷體" w:hAnsi="Times New Roman" w:cs="Times New Roman"/>
          <w:b/>
          <w:sz w:val="22"/>
        </w:rPr>
        <w:t>諍</w:t>
      </w:r>
      <w:proofErr w:type="gramEnd"/>
      <w:r w:rsidRPr="0025270E">
        <w:rPr>
          <w:rFonts w:ascii="Times New Roman" w:eastAsia="標楷體" w:hAnsi="Times New Roman" w:cs="Times New Roman"/>
          <w:b/>
          <w:sz w:val="22"/>
        </w:rPr>
        <w:t>者是無相</w:t>
      </w:r>
      <w:r w:rsidRPr="0025270E">
        <w:rPr>
          <w:rFonts w:ascii="Times New Roman" w:eastAsia="標楷體" w:hAnsi="Times New Roman" w:cs="Times New Roman"/>
          <w:sz w:val="22"/>
        </w:rPr>
        <w:t>。貪者是所有，</w:t>
      </w:r>
      <w:proofErr w:type="gramStart"/>
      <w:r w:rsidRPr="0025270E">
        <w:rPr>
          <w:rFonts w:ascii="Times New Roman" w:eastAsia="標楷體" w:hAnsi="Times New Roman" w:cs="Times New Roman"/>
          <w:sz w:val="22"/>
        </w:rPr>
        <w:t>恚</w:t>
      </w:r>
      <w:proofErr w:type="gramEnd"/>
      <w:r w:rsidRPr="0025270E">
        <w:rPr>
          <w:rFonts w:ascii="Times New Roman" w:eastAsia="標楷體" w:hAnsi="Times New Roman" w:cs="Times New Roman"/>
          <w:sz w:val="22"/>
        </w:rPr>
        <w:t>、</w:t>
      </w:r>
      <w:proofErr w:type="gramStart"/>
      <w:r w:rsidRPr="0025270E">
        <w:rPr>
          <w:rFonts w:ascii="Times New Roman" w:eastAsia="標楷體" w:hAnsi="Times New Roman" w:cs="Times New Roman"/>
          <w:sz w:val="22"/>
        </w:rPr>
        <w:t>癡</w:t>
      </w:r>
      <w:proofErr w:type="gramEnd"/>
      <w:r w:rsidRPr="0025270E">
        <w:rPr>
          <w:rFonts w:ascii="Times New Roman" w:eastAsia="標楷體" w:hAnsi="Times New Roman" w:cs="Times New Roman"/>
          <w:sz w:val="22"/>
        </w:rPr>
        <w:t>者是所有，無</w:t>
      </w:r>
      <w:proofErr w:type="gramStart"/>
      <w:r w:rsidRPr="0025270E">
        <w:rPr>
          <w:rFonts w:ascii="Times New Roman" w:eastAsia="標楷體" w:hAnsi="Times New Roman" w:cs="Times New Roman"/>
          <w:sz w:val="22"/>
        </w:rPr>
        <w:t>諍</w:t>
      </w:r>
      <w:proofErr w:type="gramEnd"/>
      <w:r w:rsidRPr="0025270E">
        <w:rPr>
          <w:rFonts w:ascii="Times New Roman" w:eastAsia="標楷體" w:hAnsi="Times New Roman" w:cs="Times New Roman"/>
          <w:sz w:val="22"/>
        </w:rPr>
        <w:t>者是無所有。</w:t>
      </w:r>
      <w:proofErr w:type="gramStart"/>
      <w:r w:rsidRPr="0025270E">
        <w:rPr>
          <w:rFonts w:ascii="Times New Roman" w:eastAsia="標楷體" w:hAnsi="Times New Roman" w:cs="Times New Roman"/>
          <w:sz w:val="22"/>
        </w:rPr>
        <w:t>復次</w:t>
      </w:r>
      <w:proofErr w:type="gramEnd"/>
      <w:r w:rsidRPr="0025270E">
        <w:rPr>
          <w:rFonts w:ascii="Times New Roman" w:eastAsia="標楷體" w:hAnsi="Times New Roman" w:cs="Times New Roman"/>
          <w:sz w:val="22"/>
        </w:rPr>
        <w:t>，</w:t>
      </w:r>
      <w:r w:rsidRPr="0025270E">
        <w:rPr>
          <w:rFonts w:ascii="Times New Roman" w:eastAsia="標楷體" w:hAnsi="Times New Roman" w:cs="Times New Roman"/>
          <w:b/>
          <w:sz w:val="22"/>
        </w:rPr>
        <w:t>無</w:t>
      </w:r>
      <w:proofErr w:type="gramStart"/>
      <w:r w:rsidRPr="0025270E">
        <w:rPr>
          <w:rFonts w:ascii="Times New Roman" w:eastAsia="標楷體" w:hAnsi="Times New Roman" w:cs="Times New Roman"/>
          <w:b/>
          <w:sz w:val="22"/>
        </w:rPr>
        <w:t>諍</w:t>
      </w:r>
      <w:proofErr w:type="gramEnd"/>
      <w:r w:rsidRPr="0025270E">
        <w:rPr>
          <w:rFonts w:ascii="Times New Roman" w:eastAsia="標楷體" w:hAnsi="Times New Roman" w:cs="Times New Roman"/>
          <w:b/>
          <w:sz w:val="22"/>
        </w:rPr>
        <w:t>者空，</w:t>
      </w:r>
      <w:proofErr w:type="gramStart"/>
      <w:r w:rsidRPr="0025270E">
        <w:rPr>
          <w:rFonts w:ascii="Times New Roman" w:eastAsia="標楷體" w:hAnsi="Times New Roman" w:cs="Times New Roman"/>
          <w:b/>
          <w:sz w:val="22"/>
        </w:rPr>
        <w:t>於貪空</w:t>
      </w:r>
      <w:proofErr w:type="gramEnd"/>
      <w:r w:rsidRPr="0025270E">
        <w:rPr>
          <w:rFonts w:ascii="Times New Roman" w:eastAsia="標楷體" w:hAnsi="Times New Roman" w:cs="Times New Roman"/>
          <w:b/>
          <w:sz w:val="22"/>
        </w:rPr>
        <w:t>，於</w:t>
      </w:r>
      <w:proofErr w:type="gramStart"/>
      <w:r w:rsidRPr="0025270E">
        <w:rPr>
          <w:rFonts w:ascii="Times New Roman" w:eastAsia="標楷體" w:hAnsi="Times New Roman" w:cs="Times New Roman"/>
          <w:b/>
          <w:sz w:val="22"/>
        </w:rPr>
        <w:t>恚</w:t>
      </w:r>
      <w:proofErr w:type="gramEnd"/>
      <w:r w:rsidRPr="0025270E">
        <w:rPr>
          <w:rFonts w:ascii="Times New Roman" w:eastAsia="標楷體" w:hAnsi="Times New Roman" w:cs="Times New Roman"/>
          <w:b/>
          <w:sz w:val="22"/>
        </w:rPr>
        <w:t>、</w:t>
      </w:r>
      <w:proofErr w:type="gramStart"/>
      <w:r w:rsidRPr="0025270E">
        <w:rPr>
          <w:rFonts w:ascii="Times New Roman" w:eastAsia="標楷體" w:hAnsi="Times New Roman" w:cs="Times New Roman"/>
          <w:b/>
          <w:sz w:val="22"/>
        </w:rPr>
        <w:t>癡</w:t>
      </w:r>
      <w:proofErr w:type="gramEnd"/>
      <w:r w:rsidRPr="0025270E">
        <w:rPr>
          <w:rFonts w:ascii="Times New Roman" w:eastAsia="標楷體" w:hAnsi="Times New Roman" w:cs="Times New Roman"/>
          <w:b/>
          <w:sz w:val="22"/>
        </w:rPr>
        <w:t>空，常住</w:t>
      </w:r>
      <w:proofErr w:type="gramStart"/>
      <w:r w:rsidRPr="0025270E">
        <w:rPr>
          <w:rFonts w:ascii="Times New Roman" w:eastAsia="標楷體" w:hAnsi="Times New Roman" w:cs="Times New Roman"/>
          <w:b/>
          <w:sz w:val="22"/>
        </w:rPr>
        <w:t>不</w:t>
      </w:r>
      <w:proofErr w:type="gramEnd"/>
      <w:r w:rsidRPr="0025270E">
        <w:rPr>
          <w:rFonts w:ascii="Times New Roman" w:eastAsia="標楷體" w:hAnsi="Times New Roman" w:cs="Times New Roman"/>
          <w:b/>
          <w:sz w:val="22"/>
        </w:rPr>
        <w:t>變易空，非我、非我所，是名法</w:t>
      </w:r>
      <w:proofErr w:type="gramStart"/>
      <w:r w:rsidRPr="0025270E">
        <w:rPr>
          <w:rFonts w:ascii="Times New Roman" w:eastAsia="標楷體" w:hAnsi="Times New Roman" w:cs="Times New Roman"/>
          <w:b/>
          <w:sz w:val="22"/>
        </w:rPr>
        <w:t>一</w:t>
      </w:r>
      <w:proofErr w:type="gramEnd"/>
      <w:r w:rsidRPr="0025270E">
        <w:rPr>
          <w:rFonts w:ascii="Times New Roman" w:eastAsia="標楷體" w:hAnsi="Times New Roman" w:cs="Times New Roman"/>
          <w:b/>
          <w:sz w:val="22"/>
        </w:rPr>
        <w:t>義種種味</w:t>
      </w:r>
      <w:r w:rsidRPr="0025270E">
        <w:rPr>
          <w:rFonts w:ascii="Times New Roman" w:eastAsia="標楷體" w:hAnsi="Times New Roman" w:cs="Times New Roman"/>
          <w:sz w:val="22"/>
        </w:rPr>
        <w:t>。」</w:t>
      </w:r>
    </w:p>
  </w:footnote>
  <w:footnote w:id="105">
    <w:p w:rsidR="00806790" w:rsidRPr="0025270E" w:rsidRDefault="00806790" w:rsidP="00AC5C25">
      <w:pPr>
        <w:pStyle w:val="a7"/>
        <w:ind w:left="330" w:hangingChars="150" w:hanging="330"/>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hint="eastAsia"/>
          <w:sz w:val="22"/>
          <w:szCs w:val="22"/>
        </w:rPr>
        <w:t xml:space="preserve"> </w:t>
      </w:r>
      <w:r w:rsidRPr="0025270E">
        <w:rPr>
          <w:rFonts w:ascii="Times New Roman" w:hAnsi="Times New Roman" w:cs="Times New Roman" w:hint="eastAsia"/>
          <w:sz w:val="22"/>
          <w:szCs w:val="22"/>
        </w:rPr>
        <w:t>唐．</w:t>
      </w:r>
      <w:proofErr w:type="gramStart"/>
      <w:r w:rsidRPr="0025270E">
        <w:rPr>
          <w:rFonts w:ascii="Times New Roman" w:hAnsi="Times New Roman" w:cs="Times New Roman" w:hint="eastAsia"/>
          <w:sz w:val="22"/>
          <w:szCs w:val="22"/>
        </w:rPr>
        <w:t>窺基撰</w:t>
      </w:r>
      <w:proofErr w:type="gramEnd"/>
      <w:r w:rsidRPr="0025270E">
        <w:rPr>
          <w:rFonts w:ascii="Times New Roman" w:hAnsi="Times New Roman" w:cs="Times New Roman" w:hint="eastAsia"/>
          <w:sz w:val="22"/>
          <w:szCs w:val="22"/>
        </w:rPr>
        <w:t>，</w:t>
      </w:r>
      <w:r w:rsidRPr="0025270E">
        <w:rPr>
          <w:rFonts w:ascii="Times New Roman" w:hAnsi="Times New Roman" w:cs="Times New Roman"/>
          <w:sz w:val="22"/>
          <w:szCs w:val="22"/>
        </w:rPr>
        <w:t>《瑜伽師地論略纂》卷</w:t>
      </w:r>
      <w:r w:rsidRPr="0025270E">
        <w:rPr>
          <w:rFonts w:ascii="Times New Roman" w:hAnsi="Times New Roman" w:cs="Times New Roman"/>
          <w:sz w:val="22"/>
          <w:szCs w:val="22"/>
        </w:rPr>
        <w:t>5</w:t>
      </w:r>
      <w:r w:rsidRPr="0025270E">
        <w:rPr>
          <w:rFonts w:ascii="Times New Roman" w:hAnsi="Times New Roman" w:cs="Times New Roman" w:hint="eastAsia"/>
          <w:sz w:val="22"/>
          <w:szCs w:val="22"/>
        </w:rPr>
        <w:t>（大正</w:t>
      </w:r>
      <w:r w:rsidRPr="0025270E">
        <w:rPr>
          <w:rFonts w:ascii="Times New Roman" w:hAnsi="Times New Roman" w:cs="Times New Roman"/>
          <w:sz w:val="22"/>
          <w:szCs w:val="22"/>
        </w:rPr>
        <w:t>43</w:t>
      </w:r>
      <w:r w:rsidRPr="0025270E">
        <w:rPr>
          <w:rFonts w:ascii="Times New Roman" w:hAnsi="Times New Roman" w:cs="Times New Roman"/>
          <w:sz w:val="22"/>
          <w:szCs w:val="22"/>
        </w:rPr>
        <w:t>，</w:t>
      </w:r>
      <w:smartTag w:uri="urn:schemas-microsoft-com:office:smarttags" w:element="chmetcnv">
        <w:smartTagPr>
          <w:attr w:name="UnitName" w:val="a"/>
          <w:attr w:name="SourceValue" w:val="81"/>
          <w:attr w:name="HasSpace" w:val="False"/>
          <w:attr w:name="Negative" w:val="False"/>
          <w:attr w:name="NumberType" w:val="1"/>
          <w:attr w:name="TCSC" w:val="0"/>
        </w:smartTagPr>
        <w:r w:rsidRPr="0025270E">
          <w:rPr>
            <w:rFonts w:ascii="Times New Roman" w:hAnsi="Times New Roman" w:cs="Times New Roman"/>
            <w:sz w:val="22"/>
            <w:szCs w:val="22"/>
          </w:rPr>
          <w:t>81a</w:t>
        </w:r>
      </w:smartTag>
      <w:r w:rsidRPr="0025270E">
        <w:rPr>
          <w:rFonts w:ascii="Times New Roman" w:hAnsi="Times New Roman" w:cs="Times New Roman"/>
          <w:sz w:val="22"/>
          <w:szCs w:val="22"/>
        </w:rPr>
        <w:t>20-b2</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p>
    <w:p w:rsidR="00806790" w:rsidRPr="0025270E" w:rsidRDefault="00806790" w:rsidP="00892AE7">
      <w:pPr>
        <w:pStyle w:val="a7"/>
        <w:ind w:leftChars="150" w:left="360"/>
        <w:rPr>
          <w:rFonts w:ascii="Times New Roman" w:hAnsi="Times New Roman" w:cs="Times New Roman"/>
          <w:sz w:val="22"/>
          <w:szCs w:val="22"/>
        </w:rPr>
      </w:pPr>
      <w:r w:rsidRPr="0025270E">
        <w:rPr>
          <w:rFonts w:ascii="Times New Roman" w:eastAsia="標楷體" w:hAnsi="Times New Roman" w:cs="Times New Roman"/>
          <w:sz w:val="22"/>
          <w:szCs w:val="22"/>
        </w:rPr>
        <w:t>其無量者：即是大心。</w:t>
      </w:r>
      <w:r w:rsidRPr="0025270E">
        <w:rPr>
          <w:rFonts w:ascii="Times New Roman" w:eastAsia="標楷體" w:hAnsi="Times New Roman" w:cs="Times New Roman"/>
          <w:b/>
          <w:sz w:val="22"/>
          <w:szCs w:val="22"/>
        </w:rPr>
        <w:t>前</w:t>
      </w:r>
      <w:proofErr w:type="gramStart"/>
      <w:r w:rsidRPr="0025270E">
        <w:rPr>
          <w:rFonts w:ascii="Times New Roman" w:eastAsia="標楷體" w:hAnsi="Times New Roman" w:cs="Times New Roman"/>
          <w:b/>
          <w:sz w:val="22"/>
          <w:szCs w:val="22"/>
        </w:rPr>
        <w:t>方便名</w:t>
      </w:r>
      <w:proofErr w:type="gramEnd"/>
      <w:r w:rsidRPr="0025270E">
        <w:rPr>
          <w:rFonts w:ascii="Times New Roman" w:eastAsia="標楷體" w:hAnsi="Times New Roman" w:cs="Times New Roman"/>
          <w:b/>
          <w:sz w:val="22"/>
          <w:szCs w:val="22"/>
        </w:rPr>
        <w:t>大心，後</w:t>
      </w:r>
      <w:proofErr w:type="gramStart"/>
      <w:r w:rsidRPr="0025270E">
        <w:rPr>
          <w:rFonts w:ascii="Times New Roman" w:eastAsia="標楷體" w:hAnsi="Times New Roman" w:cs="Times New Roman"/>
          <w:b/>
          <w:sz w:val="22"/>
          <w:szCs w:val="22"/>
        </w:rPr>
        <w:t>成滿時名</w:t>
      </w:r>
      <w:proofErr w:type="gramEnd"/>
      <w:r w:rsidRPr="0025270E">
        <w:rPr>
          <w:rFonts w:ascii="Times New Roman" w:eastAsia="標楷體" w:hAnsi="Times New Roman" w:cs="Times New Roman"/>
          <w:b/>
          <w:sz w:val="22"/>
          <w:szCs w:val="22"/>
        </w:rPr>
        <w:t>無量</w:t>
      </w:r>
      <w:r w:rsidRPr="0025270E">
        <w:rPr>
          <w:rFonts w:ascii="Times New Roman" w:eastAsia="標楷體" w:hAnsi="Times New Roman" w:cs="Times New Roman"/>
          <w:sz w:val="22"/>
          <w:szCs w:val="22"/>
        </w:rPr>
        <w:t>。</w:t>
      </w:r>
      <w:proofErr w:type="gramStart"/>
      <w:r w:rsidRPr="0025270E">
        <w:rPr>
          <w:rFonts w:ascii="Times New Roman" w:eastAsia="標楷體" w:hAnsi="Times New Roman" w:cs="Times New Roman"/>
          <w:sz w:val="22"/>
          <w:szCs w:val="22"/>
        </w:rPr>
        <w:t>想諸天光</w:t>
      </w:r>
      <w:proofErr w:type="gramEnd"/>
      <w:r w:rsidRPr="0025270E">
        <w:rPr>
          <w:rFonts w:ascii="Times New Roman" w:eastAsia="標楷體" w:hAnsi="Times New Roman" w:cs="Times New Roman"/>
          <w:sz w:val="22"/>
          <w:szCs w:val="22"/>
        </w:rPr>
        <w:t>生</w:t>
      </w:r>
      <w:proofErr w:type="gramStart"/>
      <w:r w:rsidRPr="0025270E">
        <w:rPr>
          <w:rFonts w:ascii="Times New Roman" w:eastAsia="標楷體" w:hAnsi="Times New Roman" w:cs="Times New Roman"/>
          <w:sz w:val="22"/>
          <w:szCs w:val="22"/>
        </w:rPr>
        <w:t>勝解等故者</w:t>
      </w:r>
      <w:proofErr w:type="gramEnd"/>
      <w:r w:rsidRPr="0025270E">
        <w:rPr>
          <w:rFonts w:ascii="Times New Roman" w:eastAsia="標楷體" w:hAnsi="Times New Roman" w:cs="Times New Roman"/>
          <w:sz w:val="22"/>
          <w:szCs w:val="22"/>
        </w:rPr>
        <w:t>：此說菩薩等，</w:t>
      </w:r>
      <w:proofErr w:type="gramStart"/>
      <w:r w:rsidRPr="0025270E">
        <w:rPr>
          <w:rFonts w:ascii="Times New Roman" w:eastAsia="標楷體" w:hAnsi="Times New Roman" w:cs="Times New Roman"/>
          <w:sz w:val="22"/>
          <w:szCs w:val="22"/>
        </w:rPr>
        <w:t>先得初定</w:t>
      </w:r>
      <w:proofErr w:type="gramEnd"/>
      <w:r w:rsidRPr="0025270E">
        <w:rPr>
          <w:rFonts w:ascii="Times New Roman" w:eastAsia="標楷體" w:hAnsi="Times New Roman" w:cs="Times New Roman"/>
          <w:sz w:val="22"/>
          <w:szCs w:val="22"/>
        </w:rPr>
        <w:t>，</w:t>
      </w:r>
      <w:proofErr w:type="gramStart"/>
      <w:r w:rsidRPr="0025270E">
        <w:rPr>
          <w:rFonts w:ascii="Times New Roman" w:eastAsia="標楷體" w:hAnsi="Times New Roman" w:cs="Times New Roman"/>
          <w:sz w:val="22"/>
          <w:szCs w:val="22"/>
        </w:rPr>
        <w:t>欲令極淨</w:t>
      </w:r>
      <w:proofErr w:type="gramEnd"/>
      <w:r w:rsidRPr="0025270E">
        <w:rPr>
          <w:rFonts w:ascii="Times New Roman" w:eastAsia="標楷體" w:hAnsi="Times New Roman" w:cs="Times New Roman"/>
          <w:sz w:val="22"/>
          <w:szCs w:val="22"/>
        </w:rPr>
        <w:t>四無量滿，更修此因。</w:t>
      </w:r>
      <w:proofErr w:type="gramStart"/>
      <w:r w:rsidRPr="0025270E">
        <w:rPr>
          <w:rFonts w:ascii="Times New Roman" w:eastAsia="標楷體" w:hAnsi="Times New Roman" w:cs="Times New Roman"/>
          <w:sz w:val="22"/>
          <w:szCs w:val="22"/>
        </w:rPr>
        <w:t>初修光明遍</w:t>
      </w:r>
      <w:proofErr w:type="gramEnd"/>
      <w:r w:rsidRPr="0025270E">
        <w:rPr>
          <w:rFonts w:ascii="Times New Roman" w:eastAsia="標楷體" w:hAnsi="Times New Roman" w:cs="Times New Roman"/>
          <w:sz w:val="22"/>
          <w:szCs w:val="22"/>
        </w:rPr>
        <w:t>一樹下，名</w:t>
      </w:r>
      <w:proofErr w:type="gramStart"/>
      <w:r w:rsidRPr="0025270E">
        <w:rPr>
          <w:rFonts w:ascii="Times New Roman" w:eastAsia="標楷體" w:hAnsi="Times New Roman" w:cs="Times New Roman"/>
          <w:sz w:val="22"/>
          <w:szCs w:val="22"/>
        </w:rPr>
        <w:t>之為劣</w:t>
      </w:r>
      <w:proofErr w:type="gramEnd"/>
      <w:r w:rsidRPr="0025270E">
        <w:rPr>
          <w:rFonts w:ascii="Times New Roman" w:eastAsia="標楷體" w:hAnsi="Times New Roman" w:cs="Times New Roman"/>
          <w:sz w:val="22"/>
          <w:szCs w:val="22"/>
        </w:rPr>
        <w:t>；後乃至大地大海邊際，名之為勝。三</w:t>
      </w:r>
      <w:proofErr w:type="gramStart"/>
      <w:r w:rsidRPr="0025270E">
        <w:rPr>
          <w:rFonts w:ascii="Times New Roman" w:eastAsia="標楷體" w:hAnsi="Times New Roman" w:cs="Times New Roman"/>
          <w:sz w:val="22"/>
          <w:szCs w:val="22"/>
        </w:rPr>
        <w:t>釋勝劣唯</w:t>
      </w:r>
      <w:proofErr w:type="gramEnd"/>
      <w:r w:rsidRPr="0025270E">
        <w:rPr>
          <w:rFonts w:ascii="Times New Roman" w:eastAsia="標楷體" w:hAnsi="Times New Roman" w:cs="Times New Roman"/>
          <w:sz w:val="22"/>
          <w:szCs w:val="22"/>
        </w:rPr>
        <w:t>二等義：有四重。</w:t>
      </w:r>
      <w:proofErr w:type="gramStart"/>
      <w:r w:rsidRPr="0025270E">
        <w:rPr>
          <w:rFonts w:ascii="Times New Roman" w:eastAsia="標楷體" w:hAnsi="Times New Roman" w:cs="Times New Roman"/>
          <w:sz w:val="22"/>
          <w:szCs w:val="22"/>
        </w:rPr>
        <w:t>初釋作意得成唯</w:t>
      </w:r>
      <w:proofErr w:type="gramEnd"/>
      <w:r w:rsidRPr="0025270E">
        <w:rPr>
          <w:rFonts w:ascii="Times New Roman" w:eastAsia="標楷體" w:hAnsi="Times New Roman" w:cs="Times New Roman"/>
          <w:sz w:val="22"/>
          <w:szCs w:val="22"/>
        </w:rPr>
        <w:t>二，</w:t>
      </w:r>
      <w:proofErr w:type="gramStart"/>
      <w:r w:rsidRPr="0025270E">
        <w:rPr>
          <w:rFonts w:ascii="Times New Roman" w:eastAsia="標楷體" w:hAnsi="Times New Roman" w:cs="Times New Roman"/>
          <w:sz w:val="22"/>
          <w:szCs w:val="22"/>
        </w:rPr>
        <w:t>謂隨勝解分齊施設故</w:t>
      </w:r>
      <w:proofErr w:type="gramEnd"/>
      <w:r w:rsidRPr="0025270E">
        <w:rPr>
          <w:rFonts w:ascii="Times New Roman" w:eastAsia="標楷體" w:hAnsi="Times New Roman" w:cs="Times New Roman"/>
          <w:sz w:val="22"/>
          <w:szCs w:val="22"/>
        </w:rPr>
        <w:t>，如一樹下</w:t>
      </w:r>
      <w:proofErr w:type="gramStart"/>
      <w:r w:rsidRPr="0025270E">
        <w:rPr>
          <w:rFonts w:ascii="Times New Roman" w:eastAsia="標楷體" w:hAnsi="Times New Roman" w:cs="Times New Roman"/>
          <w:sz w:val="22"/>
          <w:szCs w:val="22"/>
        </w:rPr>
        <w:t>勝解分齊，作意施設名劣</w:t>
      </w:r>
      <w:proofErr w:type="gramEnd"/>
      <w:r w:rsidRPr="0025270E">
        <w:rPr>
          <w:rFonts w:ascii="Times New Roman" w:eastAsia="標楷體" w:hAnsi="Times New Roman" w:cs="Times New Roman"/>
          <w:sz w:val="22"/>
          <w:szCs w:val="22"/>
        </w:rPr>
        <w:t>；乃至大海邊際，</w:t>
      </w:r>
      <w:proofErr w:type="gramStart"/>
      <w:r w:rsidRPr="0025270E">
        <w:rPr>
          <w:rFonts w:ascii="Times New Roman" w:eastAsia="標楷體" w:hAnsi="Times New Roman" w:cs="Times New Roman"/>
          <w:sz w:val="22"/>
          <w:szCs w:val="22"/>
        </w:rPr>
        <w:t>作意施</w:t>
      </w:r>
      <w:proofErr w:type="gramEnd"/>
      <w:r w:rsidRPr="0025270E">
        <w:rPr>
          <w:rFonts w:ascii="Times New Roman" w:eastAsia="標楷體" w:hAnsi="Times New Roman" w:cs="Times New Roman"/>
          <w:sz w:val="22"/>
          <w:szCs w:val="22"/>
        </w:rPr>
        <w:t>設名勝。如是展轉，乃至一州名勝，皆</w:t>
      </w:r>
      <w:proofErr w:type="gramStart"/>
      <w:r w:rsidRPr="0025270E">
        <w:rPr>
          <w:rFonts w:ascii="Times New Roman" w:eastAsia="標楷體" w:hAnsi="Times New Roman" w:cs="Times New Roman"/>
          <w:sz w:val="22"/>
          <w:szCs w:val="22"/>
        </w:rPr>
        <w:t>由勝解施設分齊</w:t>
      </w:r>
      <w:proofErr w:type="gramEnd"/>
      <w:r w:rsidRPr="0025270E">
        <w:rPr>
          <w:rFonts w:ascii="Times New Roman" w:eastAsia="標楷體" w:hAnsi="Times New Roman" w:cs="Times New Roman"/>
          <w:sz w:val="22"/>
          <w:szCs w:val="22"/>
        </w:rPr>
        <w:t>二。</w:t>
      </w:r>
      <w:proofErr w:type="gramStart"/>
      <w:r w:rsidRPr="0025270E">
        <w:rPr>
          <w:rFonts w:ascii="Times New Roman" w:eastAsia="標楷體" w:hAnsi="Times New Roman" w:cs="Times New Roman"/>
          <w:sz w:val="22"/>
          <w:szCs w:val="22"/>
        </w:rPr>
        <w:t>作意</w:t>
      </w:r>
      <w:proofErr w:type="gramEnd"/>
      <w:r w:rsidRPr="0025270E">
        <w:rPr>
          <w:rFonts w:ascii="Times New Roman" w:eastAsia="標楷體" w:hAnsi="Times New Roman" w:cs="Times New Roman"/>
          <w:sz w:val="22"/>
          <w:szCs w:val="22"/>
        </w:rPr>
        <w:t>二故，</w:t>
      </w:r>
      <w:proofErr w:type="gramStart"/>
      <w:r w:rsidRPr="0025270E">
        <w:rPr>
          <w:rFonts w:ascii="Times New Roman" w:eastAsia="標楷體" w:hAnsi="Times New Roman" w:cs="Times New Roman"/>
          <w:sz w:val="22"/>
          <w:szCs w:val="22"/>
        </w:rPr>
        <w:t>定成唯</w:t>
      </w:r>
      <w:proofErr w:type="gramEnd"/>
      <w:r w:rsidRPr="0025270E">
        <w:rPr>
          <w:rFonts w:ascii="Times New Roman" w:eastAsia="標楷體" w:hAnsi="Times New Roman" w:cs="Times New Roman"/>
          <w:sz w:val="22"/>
          <w:szCs w:val="22"/>
        </w:rPr>
        <w:t>二。</w:t>
      </w:r>
      <w:proofErr w:type="gramStart"/>
      <w:r w:rsidRPr="0025270E">
        <w:rPr>
          <w:rFonts w:ascii="Times New Roman" w:eastAsia="標楷體" w:hAnsi="Times New Roman" w:cs="Times New Roman"/>
          <w:sz w:val="22"/>
          <w:szCs w:val="22"/>
        </w:rPr>
        <w:t>定成唯</w:t>
      </w:r>
      <w:proofErr w:type="gramEnd"/>
      <w:r w:rsidRPr="0025270E">
        <w:rPr>
          <w:rFonts w:ascii="Times New Roman" w:eastAsia="標楷體" w:hAnsi="Times New Roman" w:cs="Times New Roman"/>
          <w:sz w:val="22"/>
          <w:szCs w:val="22"/>
        </w:rPr>
        <w:t>二故，第三所</w:t>
      </w:r>
      <w:proofErr w:type="gramStart"/>
      <w:r w:rsidRPr="0025270E">
        <w:rPr>
          <w:rFonts w:ascii="Times New Roman" w:eastAsia="標楷體" w:hAnsi="Times New Roman" w:cs="Times New Roman"/>
          <w:sz w:val="22"/>
          <w:szCs w:val="22"/>
        </w:rPr>
        <w:t>感果法行成唯</w:t>
      </w:r>
      <w:proofErr w:type="gramEnd"/>
      <w:r w:rsidRPr="0025270E">
        <w:rPr>
          <w:rFonts w:ascii="Times New Roman" w:eastAsia="標楷體" w:hAnsi="Times New Roman" w:cs="Times New Roman"/>
          <w:sz w:val="22"/>
          <w:szCs w:val="22"/>
        </w:rPr>
        <w:t>二。</w:t>
      </w:r>
      <w:proofErr w:type="gramStart"/>
      <w:r w:rsidRPr="0025270E">
        <w:rPr>
          <w:rFonts w:ascii="Times New Roman" w:eastAsia="標楷體" w:hAnsi="Times New Roman" w:cs="Times New Roman"/>
          <w:sz w:val="22"/>
          <w:szCs w:val="22"/>
        </w:rPr>
        <w:t>行成唯</w:t>
      </w:r>
      <w:proofErr w:type="gramEnd"/>
      <w:r w:rsidRPr="0025270E">
        <w:rPr>
          <w:rFonts w:ascii="Times New Roman" w:eastAsia="標楷體" w:hAnsi="Times New Roman" w:cs="Times New Roman"/>
          <w:sz w:val="22"/>
          <w:szCs w:val="22"/>
        </w:rPr>
        <w:t>二故，第四於當</w:t>
      </w:r>
      <w:proofErr w:type="gramStart"/>
      <w:r w:rsidRPr="0025270E">
        <w:rPr>
          <w:rFonts w:ascii="Times New Roman" w:eastAsia="標楷體" w:hAnsi="Times New Roman" w:cs="Times New Roman"/>
          <w:sz w:val="22"/>
          <w:szCs w:val="22"/>
        </w:rPr>
        <w:t>得果施</w:t>
      </w:r>
      <w:proofErr w:type="gramEnd"/>
      <w:r w:rsidRPr="0025270E">
        <w:rPr>
          <w:rFonts w:ascii="Times New Roman" w:eastAsia="標楷體" w:hAnsi="Times New Roman" w:cs="Times New Roman"/>
          <w:sz w:val="22"/>
          <w:szCs w:val="22"/>
        </w:rPr>
        <w:t>設有情，</w:t>
      </w:r>
      <w:proofErr w:type="gramStart"/>
      <w:r w:rsidRPr="0025270E">
        <w:rPr>
          <w:rFonts w:ascii="Times New Roman" w:eastAsia="標楷體" w:hAnsi="Times New Roman" w:cs="Times New Roman"/>
          <w:sz w:val="22"/>
          <w:szCs w:val="22"/>
        </w:rPr>
        <w:t>勝劣成</w:t>
      </w:r>
      <w:proofErr w:type="gramEnd"/>
      <w:r w:rsidRPr="0025270E">
        <w:rPr>
          <w:rFonts w:ascii="Times New Roman" w:eastAsia="標楷體" w:hAnsi="Times New Roman" w:cs="Times New Roman"/>
          <w:sz w:val="22"/>
          <w:szCs w:val="22"/>
        </w:rPr>
        <w:t>二。</w:t>
      </w:r>
    </w:p>
  </w:footnote>
  <w:footnote w:id="106">
    <w:p w:rsidR="00806790" w:rsidRPr="0025270E" w:rsidRDefault="00806790" w:rsidP="00AC5C25">
      <w:pPr>
        <w:pStyle w:val="a7"/>
        <w:rPr>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p.748,n.</w:t>
      </w:r>
      <w:r w:rsidRPr="0025270E">
        <w:rPr>
          <w:rFonts w:ascii="Times New Roman" w:hAnsi="Times New Roman" w:cs="Times New Roman" w:hint="eastAsia"/>
          <w:sz w:val="22"/>
          <w:szCs w:val="22"/>
        </w:rPr>
        <w:t>10</w:t>
      </w:r>
      <w:r w:rsidRPr="0025270E">
        <w:rPr>
          <w:rFonts w:ascii="Times New Roman" w:hAnsi="Times New Roman" w:cs="Times New Roman"/>
          <w:sz w:val="22"/>
          <w:szCs w:val="22"/>
        </w:rPr>
        <w:t>]</w:t>
      </w:r>
      <w:r w:rsidRPr="0025270E">
        <w:rPr>
          <w:rFonts w:ascii="Times New Roman" w:hAnsi="Times New Roman" w:cs="Times New Roman"/>
          <w:sz w:val="22"/>
          <w:szCs w:val="22"/>
        </w:rPr>
        <w:t>《中部》（</w:t>
      </w:r>
      <w:r w:rsidRPr="0025270E">
        <w:rPr>
          <w:rFonts w:ascii="Times New Roman" w:hAnsi="Times New Roman" w:cs="Times New Roman"/>
          <w:sz w:val="22"/>
          <w:szCs w:val="22"/>
        </w:rPr>
        <w:t>9</w:t>
      </w:r>
      <w:r w:rsidRPr="0025270E">
        <w:rPr>
          <w:rFonts w:ascii="Times New Roman" w:hAnsi="Times New Roman" w:cs="Times New Roman"/>
          <w:sz w:val="22"/>
          <w:szCs w:val="22"/>
        </w:rPr>
        <w:t>）《正見經》（南傳</w:t>
      </w:r>
      <w:r w:rsidRPr="0025270E">
        <w:rPr>
          <w:rFonts w:ascii="Times New Roman" w:hAnsi="Times New Roman" w:cs="Times New Roman"/>
          <w:sz w:val="22"/>
          <w:szCs w:val="22"/>
        </w:rPr>
        <w:t>9</w:t>
      </w:r>
      <w:r w:rsidRPr="0025270E">
        <w:rPr>
          <w:rFonts w:ascii="Times New Roman" w:hAnsi="Times New Roman" w:cs="Times New Roman"/>
          <w:sz w:val="22"/>
          <w:szCs w:val="22"/>
        </w:rPr>
        <w:t>，</w:t>
      </w:r>
      <w:r w:rsidRPr="0025270E">
        <w:rPr>
          <w:rFonts w:ascii="Times New Roman" w:hAnsi="Times New Roman" w:cs="Times New Roman"/>
          <w:sz w:val="22"/>
          <w:szCs w:val="22"/>
        </w:rPr>
        <w:t>75-189</w:t>
      </w:r>
      <w:r w:rsidRPr="0025270E">
        <w:rPr>
          <w:rFonts w:ascii="Times New Roman" w:hAnsi="Times New Roman" w:cs="Times New Roman"/>
          <w:sz w:val="22"/>
          <w:szCs w:val="22"/>
        </w:rPr>
        <w:t>）。</w:t>
      </w:r>
    </w:p>
  </w:footnote>
  <w:footnote w:id="107">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p.748,n.</w:t>
      </w:r>
      <w:r w:rsidRPr="0025270E">
        <w:rPr>
          <w:rFonts w:ascii="Times New Roman" w:hAnsi="Times New Roman" w:cs="Times New Roman" w:hint="eastAsia"/>
          <w:sz w:val="22"/>
          <w:szCs w:val="22"/>
        </w:rPr>
        <w:t>11</w:t>
      </w:r>
      <w:r w:rsidRPr="0025270E">
        <w:rPr>
          <w:rFonts w:ascii="Times New Roman" w:hAnsi="Times New Roman" w:cs="Times New Roman"/>
          <w:sz w:val="22"/>
          <w:szCs w:val="22"/>
        </w:rPr>
        <w:t>]</w:t>
      </w:r>
      <w:r w:rsidRPr="0025270E">
        <w:rPr>
          <w:rFonts w:ascii="Times New Roman" w:hAnsi="Times New Roman" w:cs="Times New Roman"/>
          <w:sz w:val="22"/>
          <w:szCs w:val="22"/>
        </w:rPr>
        <w:t>《經集》「</w:t>
      </w:r>
      <w:proofErr w:type="gramStart"/>
      <w:r w:rsidRPr="0025270E">
        <w:rPr>
          <w:rFonts w:ascii="Times New Roman" w:hAnsi="Times New Roman" w:cs="Times New Roman"/>
          <w:sz w:val="22"/>
          <w:szCs w:val="22"/>
        </w:rPr>
        <w:t>大品</w:t>
      </w:r>
      <w:proofErr w:type="gramEnd"/>
      <w:r w:rsidRPr="0025270E">
        <w:rPr>
          <w:rFonts w:ascii="Times New Roman" w:hAnsi="Times New Roman" w:cs="Times New Roman"/>
          <w:sz w:val="22"/>
          <w:szCs w:val="22"/>
        </w:rPr>
        <w:t>」（</w:t>
      </w:r>
      <w:r w:rsidRPr="0025270E">
        <w:rPr>
          <w:rFonts w:ascii="Times New Roman" w:hAnsi="Times New Roman" w:cs="Times New Roman"/>
          <w:sz w:val="22"/>
          <w:szCs w:val="22"/>
        </w:rPr>
        <w:t>12</w:t>
      </w:r>
      <w:r w:rsidRPr="0025270E">
        <w:rPr>
          <w:rFonts w:ascii="Times New Roman" w:hAnsi="Times New Roman" w:cs="Times New Roman"/>
          <w:sz w:val="22"/>
          <w:szCs w:val="22"/>
        </w:rPr>
        <w:t>）《二種隨觀經》（南傳</w:t>
      </w:r>
      <w:r w:rsidRPr="0025270E">
        <w:rPr>
          <w:rFonts w:ascii="Times New Roman" w:hAnsi="Times New Roman" w:cs="Times New Roman"/>
          <w:sz w:val="22"/>
          <w:szCs w:val="22"/>
        </w:rPr>
        <w:t>24</w:t>
      </w:r>
      <w:r w:rsidRPr="0025270E">
        <w:rPr>
          <w:rFonts w:ascii="Times New Roman" w:hAnsi="Times New Roman" w:cs="Times New Roman"/>
          <w:sz w:val="22"/>
          <w:szCs w:val="22"/>
        </w:rPr>
        <w:t>，</w:t>
      </w:r>
      <w:r w:rsidRPr="0025270E">
        <w:rPr>
          <w:rFonts w:ascii="Times New Roman" w:hAnsi="Times New Roman" w:cs="Times New Roman"/>
          <w:sz w:val="22"/>
          <w:szCs w:val="22"/>
        </w:rPr>
        <w:t>272-279</w:t>
      </w:r>
      <w:r w:rsidRPr="0025270E">
        <w:rPr>
          <w:rFonts w:ascii="Times New Roman" w:hAnsi="Times New Roman" w:cs="Times New Roman"/>
          <w:sz w:val="22"/>
          <w:szCs w:val="22"/>
        </w:rPr>
        <w:t>）。</w:t>
      </w:r>
    </w:p>
    <w:p w:rsidR="00806790" w:rsidRPr="0025270E" w:rsidRDefault="00806790" w:rsidP="00892AE7">
      <w:pPr>
        <w:pStyle w:val="a7"/>
        <w:ind w:leftChars="150" w:left="1086" w:hangingChars="330" w:hanging="726"/>
        <w:rPr>
          <w:sz w:val="22"/>
          <w:szCs w:val="22"/>
        </w:rPr>
      </w:pPr>
      <w:r w:rsidRPr="0025270E">
        <w:rPr>
          <w:rFonts w:ascii="Times New Roman" w:hAnsi="Times New Roman" w:cs="Times New Roman" w:hint="eastAsia"/>
          <w:sz w:val="22"/>
          <w:szCs w:val="22"/>
        </w:rPr>
        <w:t>16</w:t>
      </w:r>
      <w:r w:rsidRPr="0025270E">
        <w:rPr>
          <w:rFonts w:ascii="Times New Roman" w:hAnsi="Times New Roman" w:cs="Times New Roman" w:hint="eastAsia"/>
          <w:sz w:val="22"/>
          <w:szCs w:val="22"/>
        </w:rPr>
        <w:t>節：</w:t>
      </w:r>
      <w:r w:rsidRPr="0025270E">
        <w:rPr>
          <w:rFonts w:ascii="Times New Roman" w:hAnsi="Times New Roman" w:cs="Times New Roman" w:hint="eastAsia"/>
          <w:sz w:val="22"/>
          <w:szCs w:val="22"/>
          <w:vertAlign w:val="superscript"/>
        </w:rPr>
        <w:t>[1]</w:t>
      </w:r>
      <w:proofErr w:type="gramStart"/>
      <w:r w:rsidRPr="0025270E">
        <w:rPr>
          <w:rFonts w:ascii="Times New Roman" w:hAnsi="Times New Roman" w:cs="Times New Roman" w:hint="eastAsia"/>
          <w:sz w:val="22"/>
          <w:szCs w:val="22"/>
        </w:rPr>
        <w:t>諦</w:t>
      </w:r>
      <w:proofErr w:type="gramEnd"/>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vertAlign w:val="superscript"/>
        </w:rPr>
        <w:t>[2]</w:t>
      </w:r>
      <w:r w:rsidRPr="0025270E">
        <w:rPr>
          <w:rFonts w:ascii="Times New Roman" w:hAnsi="Times New Roman" w:cs="Times New Roman" w:hint="eastAsia"/>
          <w:sz w:val="22"/>
          <w:szCs w:val="22"/>
        </w:rPr>
        <w:t>依、</w:t>
      </w:r>
      <w:r w:rsidRPr="0025270E">
        <w:rPr>
          <w:rFonts w:ascii="Times New Roman" w:hAnsi="Times New Roman" w:cs="Times New Roman" w:hint="eastAsia"/>
          <w:sz w:val="22"/>
          <w:szCs w:val="22"/>
          <w:vertAlign w:val="superscript"/>
        </w:rPr>
        <w:t>[3]</w:t>
      </w:r>
      <w:r w:rsidRPr="0025270E">
        <w:rPr>
          <w:rFonts w:ascii="Times New Roman" w:hAnsi="Times New Roman" w:cs="Times New Roman" w:hint="eastAsia"/>
          <w:sz w:val="22"/>
          <w:szCs w:val="22"/>
        </w:rPr>
        <w:t>無明、</w:t>
      </w:r>
      <w:r w:rsidRPr="0025270E">
        <w:rPr>
          <w:rFonts w:ascii="Times New Roman" w:hAnsi="Times New Roman" w:cs="Times New Roman" w:hint="eastAsia"/>
          <w:sz w:val="22"/>
          <w:szCs w:val="22"/>
          <w:vertAlign w:val="superscript"/>
        </w:rPr>
        <w:t>[4]</w:t>
      </w:r>
      <w:r w:rsidRPr="0025270E">
        <w:rPr>
          <w:rFonts w:ascii="Times New Roman" w:hAnsi="Times New Roman" w:cs="Times New Roman" w:hint="eastAsia"/>
          <w:sz w:val="22"/>
          <w:szCs w:val="22"/>
        </w:rPr>
        <w:t>諸行、</w:t>
      </w:r>
      <w:r w:rsidRPr="0025270E">
        <w:rPr>
          <w:rFonts w:ascii="Times New Roman" w:hAnsi="Times New Roman" w:cs="Times New Roman" w:hint="eastAsia"/>
          <w:sz w:val="22"/>
          <w:szCs w:val="22"/>
          <w:vertAlign w:val="superscript"/>
        </w:rPr>
        <w:t>[5]</w:t>
      </w:r>
      <w:r w:rsidRPr="0025270E">
        <w:rPr>
          <w:rFonts w:ascii="Times New Roman" w:hAnsi="Times New Roman" w:cs="Times New Roman" w:hint="eastAsia"/>
          <w:sz w:val="22"/>
          <w:szCs w:val="22"/>
        </w:rPr>
        <w:t>識、</w:t>
      </w:r>
      <w:r w:rsidRPr="0025270E">
        <w:rPr>
          <w:rFonts w:ascii="Times New Roman" w:hAnsi="Times New Roman" w:cs="Times New Roman" w:hint="eastAsia"/>
          <w:sz w:val="22"/>
          <w:szCs w:val="22"/>
          <w:vertAlign w:val="superscript"/>
        </w:rPr>
        <w:t>[6]</w:t>
      </w:r>
      <w:r w:rsidRPr="0025270E">
        <w:rPr>
          <w:rFonts w:ascii="Times New Roman" w:hAnsi="Times New Roman" w:cs="Times New Roman" w:hint="eastAsia"/>
          <w:sz w:val="22"/>
          <w:szCs w:val="22"/>
        </w:rPr>
        <w:t>觸、</w:t>
      </w:r>
      <w:r w:rsidRPr="0025270E">
        <w:rPr>
          <w:rFonts w:ascii="Times New Roman" w:hAnsi="Times New Roman" w:cs="Times New Roman" w:hint="eastAsia"/>
          <w:sz w:val="22"/>
          <w:szCs w:val="22"/>
          <w:vertAlign w:val="superscript"/>
        </w:rPr>
        <w:t>[7]</w:t>
      </w:r>
      <w:r w:rsidRPr="0025270E">
        <w:rPr>
          <w:rFonts w:ascii="Times New Roman" w:hAnsi="Times New Roman" w:cs="Times New Roman" w:hint="eastAsia"/>
          <w:sz w:val="22"/>
          <w:szCs w:val="22"/>
        </w:rPr>
        <w:t>受、</w:t>
      </w:r>
      <w:r w:rsidRPr="0025270E">
        <w:rPr>
          <w:rFonts w:ascii="Times New Roman" w:hAnsi="Times New Roman" w:cs="Times New Roman" w:hint="eastAsia"/>
          <w:sz w:val="22"/>
          <w:szCs w:val="22"/>
          <w:vertAlign w:val="superscript"/>
        </w:rPr>
        <w:t>[8]</w:t>
      </w:r>
      <w:r w:rsidRPr="0025270E">
        <w:rPr>
          <w:rFonts w:ascii="Times New Roman" w:hAnsi="Times New Roman" w:cs="Times New Roman" w:hint="eastAsia"/>
          <w:sz w:val="22"/>
          <w:szCs w:val="22"/>
        </w:rPr>
        <w:t>愛、</w:t>
      </w:r>
      <w:r w:rsidRPr="0025270E">
        <w:rPr>
          <w:rFonts w:ascii="Times New Roman" w:hAnsi="Times New Roman" w:cs="Times New Roman" w:hint="eastAsia"/>
          <w:sz w:val="22"/>
          <w:szCs w:val="22"/>
          <w:vertAlign w:val="superscript"/>
        </w:rPr>
        <w:t>[9]</w:t>
      </w:r>
      <w:r w:rsidRPr="0025270E">
        <w:rPr>
          <w:rFonts w:ascii="Times New Roman" w:hAnsi="Times New Roman" w:cs="Times New Roman" w:hint="eastAsia"/>
          <w:sz w:val="22"/>
          <w:szCs w:val="22"/>
        </w:rPr>
        <w:t>取、</w:t>
      </w:r>
      <w:r w:rsidRPr="0025270E">
        <w:rPr>
          <w:rFonts w:ascii="Times New Roman" w:hAnsi="Times New Roman" w:cs="Times New Roman" w:hint="eastAsia"/>
          <w:sz w:val="22"/>
          <w:szCs w:val="22"/>
          <w:vertAlign w:val="superscript"/>
        </w:rPr>
        <w:t>[10]</w:t>
      </w:r>
      <w:r w:rsidRPr="0025270E">
        <w:rPr>
          <w:rFonts w:ascii="Times New Roman" w:hAnsi="Times New Roman" w:cs="Times New Roman" w:hint="eastAsia"/>
          <w:sz w:val="22"/>
          <w:szCs w:val="22"/>
        </w:rPr>
        <w:t>齷齪、</w:t>
      </w:r>
      <w:r w:rsidRPr="0025270E">
        <w:rPr>
          <w:rFonts w:ascii="Times New Roman" w:hAnsi="Times New Roman" w:cs="Times New Roman" w:hint="eastAsia"/>
          <w:sz w:val="22"/>
          <w:szCs w:val="22"/>
          <w:vertAlign w:val="superscript"/>
        </w:rPr>
        <w:t>[11]</w:t>
      </w:r>
      <w:r w:rsidRPr="0025270E">
        <w:rPr>
          <w:rFonts w:ascii="Times New Roman" w:hAnsi="Times New Roman" w:cs="Times New Roman" w:hint="eastAsia"/>
          <w:sz w:val="22"/>
          <w:szCs w:val="22"/>
        </w:rPr>
        <w:t>食、</w:t>
      </w:r>
      <w:r w:rsidRPr="0025270E">
        <w:rPr>
          <w:rFonts w:ascii="Times New Roman" w:hAnsi="Times New Roman" w:cs="Times New Roman" w:hint="eastAsia"/>
          <w:sz w:val="22"/>
          <w:szCs w:val="22"/>
          <w:vertAlign w:val="superscript"/>
        </w:rPr>
        <w:t>[12]</w:t>
      </w:r>
      <w:r w:rsidRPr="0025270E">
        <w:rPr>
          <w:rFonts w:ascii="Times New Roman" w:hAnsi="Times New Roman" w:cs="Times New Roman" w:hint="eastAsia"/>
          <w:sz w:val="22"/>
          <w:szCs w:val="22"/>
        </w:rPr>
        <w:t>動轉、</w:t>
      </w:r>
      <w:r w:rsidRPr="0025270E">
        <w:rPr>
          <w:rFonts w:ascii="Times New Roman" w:hAnsi="Times New Roman" w:cs="Times New Roman" w:hint="eastAsia"/>
          <w:sz w:val="22"/>
          <w:szCs w:val="22"/>
          <w:vertAlign w:val="superscript"/>
        </w:rPr>
        <w:t>[13]</w:t>
      </w:r>
      <w:r w:rsidRPr="0025270E">
        <w:rPr>
          <w:rFonts w:ascii="Times New Roman" w:hAnsi="Times New Roman" w:cs="Times New Roman" w:hint="eastAsia"/>
          <w:sz w:val="22"/>
          <w:szCs w:val="22"/>
        </w:rPr>
        <w:t>動搖、</w:t>
      </w:r>
      <w:r w:rsidRPr="0025270E">
        <w:rPr>
          <w:rFonts w:ascii="Times New Roman" w:hAnsi="Times New Roman" w:cs="Times New Roman" w:hint="eastAsia"/>
          <w:sz w:val="22"/>
          <w:szCs w:val="22"/>
          <w:vertAlign w:val="superscript"/>
        </w:rPr>
        <w:t>[14]</w:t>
      </w:r>
      <w:r w:rsidRPr="0025270E">
        <w:rPr>
          <w:rFonts w:ascii="Times New Roman" w:hAnsi="Times New Roman" w:cs="Times New Roman" w:hint="eastAsia"/>
          <w:sz w:val="22"/>
          <w:szCs w:val="22"/>
        </w:rPr>
        <w:t>色、</w:t>
      </w:r>
      <w:r w:rsidRPr="0025270E">
        <w:rPr>
          <w:rFonts w:ascii="Times New Roman" w:hAnsi="Times New Roman" w:cs="Times New Roman" w:hint="eastAsia"/>
          <w:sz w:val="22"/>
          <w:szCs w:val="22"/>
          <w:vertAlign w:val="superscript"/>
        </w:rPr>
        <w:t>[15]</w:t>
      </w:r>
      <w:r w:rsidRPr="0025270E">
        <w:rPr>
          <w:rFonts w:ascii="Times New Roman" w:hAnsi="Times New Roman" w:cs="Times New Roman" w:hint="eastAsia"/>
          <w:sz w:val="22"/>
          <w:szCs w:val="22"/>
        </w:rPr>
        <w:t>真理、</w:t>
      </w:r>
      <w:r w:rsidRPr="0025270E">
        <w:rPr>
          <w:rFonts w:ascii="Times New Roman" w:hAnsi="Times New Roman" w:cs="Times New Roman" w:hint="eastAsia"/>
          <w:sz w:val="22"/>
          <w:szCs w:val="22"/>
          <w:vertAlign w:val="superscript"/>
        </w:rPr>
        <w:t>[16]</w:t>
      </w:r>
      <w:r w:rsidRPr="0025270E">
        <w:rPr>
          <w:rFonts w:ascii="Times New Roman" w:hAnsi="Times New Roman" w:cs="Times New Roman" w:hint="eastAsia"/>
          <w:sz w:val="22"/>
          <w:szCs w:val="22"/>
        </w:rPr>
        <w:t>苦。</w:t>
      </w:r>
    </w:p>
  </w:footnote>
  <w:footnote w:id="108">
    <w:p w:rsidR="00806790" w:rsidRPr="0025270E" w:rsidRDefault="00806790" w:rsidP="00AC5C25">
      <w:pPr>
        <w:pStyle w:val="a7"/>
        <w:ind w:left="660" w:hangingChars="300" w:hanging="660"/>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sz w:val="22"/>
          <w:szCs w:val="22"/>
        </w:rPr>
        <w:t>原書</w:t>
      </w:r>
      <w:r w:rsidRPr="0025270E">
        <w:rPr>
          <w:rFonts w:ascii="Times New Roman" w:hAnsi="Times New Roman" w:cs="Times New Roman"/>
          <w:sz w:val="22"/>
          <w:szCs w:val="22"/>
        </w:rPr>
        <w:t>p.748,n.</w:t>
      </w:r>
      <w:r w:rsidRPr="0025270E">
        <w:rPr>
          <w:rFonts w:ascii="Times New Roman" w:hAnsi="Times New Roman" w:cs="Times New Roman" w:hint="eastAsia"/>
          <w:sz w:val="22"/>
          <w:szCs w:val="22"/>
        </w:rPr>
        <w:t>12</w:t>
      </w:r>
      <w:r w:rsidRPr="0025270E">
        <w:rPr>
          <w:rFonts w:ascii="Times New Roman" w:hAnsi="Times New Roman" w:cs="Times New Roman"/>
          <w:sz w:val="22"/>
          <w:szCs w:val="22"/>
        </w:rPr>
        <w:t>]</w:t>
      </w:r>
      <w:r w:rsidRPr="0025270E">
        <w:rPr>
          <w:rFonts w:ascii="Times New Roman" w:hAnsi="Times New Roman" w:cs="Times New Roman"/>
          <w:sz w:val="22"/>
          <w:szCs w:val="22"/>
        </w:rPr>
        <w:t>《增支部》「六集」（南傳</w:t>
      </w:r>
      <w:r w:rsidRPr="0025270E">
        <w:rPr>
          <w:rFonts w:ascii="Times New Roman" w:hAnsi="Times New Roman" w:cs="Times New Roman"/>
          <w:sz w:val="22"/>
          <w:szCs w:val="22"/>
        </w:rPr>
        <w:t>20</w:t>
      </w:r>
      <w:r w:rsidRPr="0025270E">
        <w:rPr>
          <w:rFonts w:ascii="Times New Roman" w:hAnsi="Times New Roman" w:cs="Times New Roman"/>
          <w:sz w:val="22"/>
          <w:szCs w:val="22"/>
        </w:rPr>
        <w:t>，</w:t>
      </w:r>
      <w:r w:rsidRPr="0025270E">
        <w:rPr>
          <w:rFonts w:ascii="Times New Roman" w:hAnsi="Times New Roman" w:cs="Times New Roman"/>
          <w:sz w:val="22"/>
          <w:szCs w:val="22"/>
        </w:rPr>
        <w:t>185-161</w:t>
      </w:r>
      <w:r w:rsidRPr="0025270E">
        <w:rPr>
          <w:rFonts w:ascii="Times New Roman" w:hAnsi="Times New Roman" w:cs="Times New Roman"/>
          <w:sz w:val="22"/>
          <w:szCs w:val="22"/>
        </w:rPr>
        <w:t>）。《雜阿含經》卷</w:t>
      </w:r>
      <w:r w:rsidRPr="0025270E">
        <w:rPr>
          <w:rFonts w:ascii="Times New Roman" w:hAnsi="Times New Roman" w:cs="Times New Roman"/>
          <w:sz w:val="22"/>
          <w:szCs w:val="22"/>
        </w:rPr>
        <w:t>43</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1164</w:t>
      </w:r>
      <w:r w:rsidRPr="0025270E">
        <w:rPr>
          <w:rFonts w:ascii="Times New Roman" w:hAnsi="Times New Roman" w:cs="Times New Roman" w:hint="eastAsia"/>
          <w:sz w:val="22"/>
          <w:szCs w:val="22"/>
        </w:rPr>
        <w:t>經）</w:t>
      </w:r>
      <w:r w:rsidRPr="0025270E">
        <w:rPr>
          <w:rFonts w:ascii="Times New Roman" w:hAnsi="Times New Roman" w:cs="Times New Roman"/>
          <w:sz w:val="22"/>
          <w:szCs w:val="22"/>
        </w:rPr>
        <w:t>（大正</w:t>
      </w:r>
      <w:r w:rsidRPr="0025270E">
        <w:rPr>
          <w:rFonts w:ascii="Times New Roman" w:hAnsi="Times New Roman" w:cs="Times New Roman"/>
          <w:sz w:val="22"/>
          <w:szCs w:val="22"/>
        </w:rPr>
        <w:t>2</w:t>
      </w:r>
      <w:r w:rsidRPr="0025270E">
        <w:rPr>
          <w:rFonts w:ascii="Times New Roman" w:hAnsi="Times New Roman" w:cs="Times New Roman"/>
          <w:sz w:val="22"/>
          <w:szCs w:val="22"/>
        </w:rPr>
        <w:t>，</w:t>
      </w:r>
      <w:r w:rsidRPr="0025270E">
        <w:rPr>
          <w:rFonts w:ascii="Times New Roman" w:hAnsi="Times New Roman" w:cs="Times New Roman"/>
          <w:sz w:val="22"/>
          <w:szCs w:val="22"/>
        </w:rPr>
        <w:t>310b-c</w:t>
      </w:r>
      <w:r w:rsidRPr="0025270E">
        <w:rPr>
          <w:rFonts w:ascii="Times New Roman" w:hAnsi="Times New Roman" w:cs="Times New Roman"/>
          <w:sz w:val="22"/>
          <w:szCs w:val="22"/>
        </w:rPr>
        <w:t>）。</w:t>
      </w:r>
    </w:p>
    <w:tbl>
      <w:tblPr>
        <w:tblStyle w:val="12"/>
        <w:tblW w:w="0" w:type="auto"/>
        <w:jc w:val="center"/>
        <w:tblCellMar>
          <w:left w:w="85" w:type="dxa"/>
          <w:right w:w="85" w:type="dxa"/>
        </w:tblCellMar>
        <w:tblLook w:val="04A0" w:firstRow="1" w:lastRow="0" w:firstColumn="1" w:lastColumn="0" w:noHBand="0" w:noVBand="1"/>
      </w:tblPr>
      <w:tblGrid>
        <w:gridCol w:w="1712"/>
        <w:gridCol w:w="1932"/>
        <w:gridCol w:w="1710"/>
        <w:gridCol w:w="1492"/>
      </w:tblGrid>
      <w:tr w:rsidR="00806790" w:rsidRPr="0025270E" w:rsidTr="00AC5C25">
        <w:trPr>
          <w:jc w:val="center"/>
        </w:trPr>
        <w:tc>
          <w:tcPr>
            <w:tcW w:w="0" w:type="auto"/>
            <w:tcBorders>
              <w:bottom w:val="double" w:sz="4" w:space="0" w:color="auto"/>
            </w:tcBorders>
          </w:tcPr>
          <w:p w:rsidR="00806790" w:rsidRPr="0025270E" w:rsidRDefault="00806790" w:rsidP="00AC5C25">
            <w:pPr>
              <w:rPr>
                <w:rFonts w:ascii="標楷體" w:eastAsia="標楷體" w:hAnsi="標楷體"/>
                <w:b/>
                <w:sz w:val="22"/>
              </w:rPr>
            </w:pPr>
            <w:r w:rsidRPr="0025270E">
              <w:rPr>
                <w:rFonts w:ascii="標楷體" w:eastAsia="標楷體" w:hAnsi="標楷體" w:hint="eastAsia"/>
                <w:b/>
                <w:sz w:val="22"/>
              </w:rPr>
              <w:t>以何為一</w:t>
            </w:r>
            <w:proofErr w:type="gramStart"/>
            <w:r w:rsidRPr="0025270E">
              <w:rPr>
                <w:rFonts w:ascii="標楷體" w:eastAsia="標楷體" w:hAnsi="標楷體" w:hint="eastAsia"/>
                <w:b/>
                <w:sz w:val="22"/>
              </w:rPr>
              <w:t>邊耶？</w:t>
            </w:r>
            <w:proofErr w:type="gramEnd"/>
          </w:p>
        </w:tc>
        <w:tc>
          <w:tcPr>
            <w:tcW w:w="0" w:type="auto"/>
            <w:tcBorders>
              <w:bottom w:val="double" w:sz="4" w:space="0" w:color="auto"/>
            </w:tcBorders>
          </w:tcPr>
          <w:p w:rsidR="00806790" w:rsidRPr="0025270E" w:rsidRDefault="00806790" w:rsidP="00AC5C25">
            <w:pPr>
              <w:rPr>
                <w:rFonts w:ascii="標楷體" w:eastAsia="標楷體" w:hAnsi="標楷體"/>
                <w:b/>
                <w:sz w:val="22"/>
              </w:rPr>
            </w:pPr>
            <w:r w:rsidRPr="0025270E">
              <w:rPr>
                <w:rFonts w:ascii="標楷體" w:eastAsia="標楷體" w:hAnsi="標楷體" w:hint="eastAsia"/>
                <w:b/>
                <w:sz w:val="22"/>
              </w:rPr>
              <w:t>以何為第二</w:t>
            </w:r>
            <w:proofErr w:type="gramStart"/>
            <w:r w:rsidRPr="0025270E">
              <w:rPr>
                <w:rFonts w:ascii="標楷體" w:eastAsia="標楷體" w:hAnsi="標楷體" w:hint="eastAsia"/>
                <w:b/>
                <w:sz w:val="22"/>
              </w:rPr>
              <w:t>邊耶？</w:t>
            </w:r>
            <w:proofErr w:type="gramEnd"/>
          </w:p>
        </w:tc>
        <w:tc>
          <w:tcPr>
            <w:tcW w:w="0" w:type="auto"/>
            <w:tcBorders>
              <w:bottom w:val="double" w:sz="4" w:space="0" w:color="auto"/>
            </w:tcBorders>
          </w:tcPr>
          <w:p w:rsidR="00806790" w:rsidRPr="0025270E" w:rsidRDefault="00806790" w:rsidP="00AC5C25">
            <w:pPr>
              <w:rPr>
                <w:rFonts w:ascii="標楷體" w:eastAsia="標楷體" w:hAnsi="標楷體"/>
                <w:b/>
                <w:sz w:val="22"/>
              </w:rPr>
            </w:pPr>
            <w:r w:rsidRPr="0025270E">
              <w:rPr>
                <w:rFonts w:ascii="標楷體" w:eastAsia="標楷體" w:hAnsi="標楷體" w:hint="eastAsia"/>
                <w:b/>
                <w:sz w:val="22"/>
              </w:rPr>
              <w:t>以何為中耶？</w:t>
            </w:r>
          </w:p>
        </w:tc>
        <w:tc>
          <w:tcPr>
            <w:tcW w:w="0" w:type="auto"/>
            <w:tcBorders>
              <w:bottom w:val="double" w:sz="4" w:space="0" w:color="auto"/>
            </w:tcBorders>
          </w:tcPr>
          <w:p w:rsidR="00806790" w:rsidRPr="0025270E" w:rsidRDefault="00806790" w:rsidP="00AC5C25">
            <w:pPr>
              <w:rPr>
                <w:rFonts w:ascii="標楷體" w:eastAsia="標楷體" w:hAnsi="標楷體"/>
                <w:b/>
                <w:sz w:val="22"/>
              </w:rPr>
            </w:pPr>
            <w:r w:rsidRPr="0025270E">
              <w:rPr>
                <w:rFonts w:ascii="標楷體" w:eastAsia="標楷體" w:hAnsi="標楷體" w:hint="eastAsia"/>
                <w:b/>
                <w:sz w:val="22"/>
              </w:rPr>
              <w:t>以何為</w:t>
            </w:r>
            <w:proofErr w:type="gramStart"/>
            <w:r w:rsidRPr="0025270E">
              <w:rPr>
                <w:rFonts w:ascii="標楷體" w:eastAsia="標楷體" w:hAnsi="標楷體" w:hint="eastAsia"/>
                <w:b/>
                <w:sz w:val="22"/>
              </w:rPr>
              <w:t>縫耶？</w:t>
            </w:r>
            <w:proofErr w:type="gramEnd"/>
          </w:p>
        </w:tc>
      </w:tr>
      <w:tr w:rsidR="00806790" w:rsidRPr="0025270E" w:rsidTr="00AC5C25">
        <w:trPr>
          <w:jc w:val="center"/>
        </w:trPr>
        <w:tc>
          <w:tcPr>
            <w:tcW w:w="0" w:type="auto"/>
            <w:tcBorders>
              <w:top w:val="double" w:sz="4" w:space="0" w:color="auto"/>
            </w:tcBorders>
          </w:tcPr>
          <w:p w:rsidR="00806790" w:rsidRPr="0025270E" w:rsidRDefault="00806790" w:rsidP="00AC5C25">
            <w:pPr>
              <w:rPr>
                <w:sz w:val="22"/>
              </w:rPr>
            </w:pPr>
            <w:proofErr w:type="gramStart"/>
            <w:r w:rsidRPr="0025270E">
              <w:rPr>
                <w:rFonts w:hint="eastAsia"/>
                <w:sz w:val="22"/>
              </w:rPr>
              <w:t>觸是一邊</w:t>
            </w:r>
            <w:proofErr w:type="gramEnd"/>
          </w:p>
        </w:tc>
        <w:tc>
          <w:tcPr>
            <w:tcW w:w="0" w:type="auto"/>
            <w:tcBorders>
              <w:top w:val="double" w:sz="4" w:space="0" w:color="auto"/>
            </w:tcBorders>
          </w:tcPr>
          <w:p w:rsidR="00806790" w:rsidRPr="0025270E" w:rsidRDefault="00806790" w:rsidP="00AC5C25">
            <w:pPr>
              <w:rPr>
                <w:sz w:val="22"/>
              </w:rPr>
            </w:pPr>
            <w:r w:rsidRPr="0025270E">
              <w:rPr>
                <w:rFonts w:hint="eastAsia"/>
                <w:sz w:val="22"/>
              </w:rPr>
              <w:t>觸之集是第二邊</w:t>
            </w:r>
          </w:p>
        </w:tc>
        <w:tc>
          <w:tcPr>
            <w:tcW w:w="0" w:type="auto"/>
            <w:tcBorders>
              <w:top w:val="double" w:sz="4" w:space="0" w:color="auto"/>
            </w:tcBorders>
          </w:tcPr>
          <w:p w:rsidR="00806790" w:rsidRPr="0025270E" w:rsidRDefault="00806790" w:rsidP="00AC5C25">
            <w:pPr>
              <w:rPr>
                <w:sz w:val="22"/>
              </w:rPr>
            </w:pPr>
            <w:r w:rsidRPr="0025270E">
              <w:rPr>
                <w:rFonts w:hint="eastAsia"/>
                <w:sz w:val="22"/>
              </w:rPr>
              <w:t>觸</w:t>
            </w:r>
            <w:proofErr w:type="gramStart"/>
            <w:r w:rsidRPr="0025270E">
              <w:rPr>
                <w:rFonts w:hint="eastAsia"/>
                <w:sz w:val="22"/>
              </w:rPr>
              <w:t>之滅是</w:t>
            </w:r>
            <w:proofErr w:type="gramEnd"/>
            <w:r w:rsidRPr="0025270E">
              <w:rPr>
                <w:rFonts w:hint="eastAsia"/>
                <w:sz w:val="22"/>
              </w:rPr>
              <w:t>中</w:t>
            </w:r>
          </w:p>
        </w:tc>
        <w:tc>
          <w:tcPr>
            <w:tcW w:w="0" w:type="auto"/>
            <w:tcBorders>
              <w:top w:val="double" w:sz="4" w:space="0" w:color="auto"/>
            </w:tcBorders>
          </w:tcPr>
          <w:p w:rsidR="00806790" w:rsidRPr="0025270E" w:rsidRDefault="00806790" w:rsidP="00AC5C25">
            <w:pPr>
              <w:rPr>
                <w:sz w:val="22"/>
              </w:rPr>
            </w:pPr>
            <w:proofErr w:type="gramStart"/>
            <w:r w:rsidRPr="0025270E">
              <w:rPr>
                <w:rFonts w:hint="eastAsia"/>
                <w:sz w:val="22"/>
              </w:rPr>
              <w:t>渴愛是</w:t>
            </w:r>
            <w:proofErr w:type="gramEnd"/>
            <w:r w:rsidRPr="0025270E">
              <w:rPr>
                <w:rFonts w:hint="eastAsia"/>
                <w:sz w:val="22"/>
              </w:rPr>
              <w:t>縫</w:t>
            </w:r>
          </w:p>
        </w:tc>
      </w:tr>
      <w:tr w:rsidR="00806790" w:rsidRPr="0025270E" w:rsidTr="00AC5C25">
        <w:trPr>
          <w:jc w:val="center"/>
        </w:trPr>
        <w:tc>
          <w:tcPr>
            <w:tcW w:w="0" w:type="auto"/>
          </w:tcPr>
          <w:p w:rsidR="00806790" w:rsidRPr="0025270E" w:rsidRDefault="00806790" w:rsidP="00AC5C25">
            <w:pPr>
              <w:rPr>
                <w:sz w:val="22"/>
              </w:rPr>
            </w:pPr>
            <w:r w:rsidRPr="0025270E">
              <w:rPr>
                <w:rFonts w:hint="eastAsia"/>
                <w:sz w:val="22"/>
              </w:rPr>
              <w:t>過去是一邊</w:t>
            </w:r>
          </w:p>
        </w:tc>
        <w:tc>
          <w:tcPr>
            <w:tcW w:w="0" w:type="auto"/>
          </w:tcPr>
          <w:p w:rsidR="00806790" w:rsidRPr="0025270E" w:rsidRDefault="00806790" w:rsidP="00AC5C25">
            <w:pPr>
              <w:rPr>
                <w:sz w:val="22"/>
              </w:rPr>
            </w:pPr>
            <w:r w:rsidRPr="0025270E">
              <w:rPr>
                <w:rFonts w:hint="eastAsia"/>
                <w:sz w:val="22"/>
              </w:rPr>
              <w:t>未來是第二邊</w:t>
            </w:r>
          </w:p>
        </w:tc>
        <w:tc>
          <w:tcPr>
            <w:tcW w:w="0" w:type="auto"/>
          </w:tcPr>
          <w:p w:rsidR="00806790" w:rsidRPr="0025270E" w:rsidRDefault="00806790" w:rsidP="00AC5C25">
            <w:pPr>
              <w:rPr>
                <w:sz w:val="22"/>
              </w:rPr>
            </w:pPr>
            <w:r w:rsidRPr="0025270E">
              <w:rPr>
                <w:rFonts w:hint="eastAsia"/>
                <w:sz w:val="22"/>
              </w:rPr>
              <w:t>現在是中</w:t>
            </w:r>
          </w:p>
        </w:tc>
        <w:tc>
          <w:tcPr>
            <w:tcW w:w="0" w:type="auto"/>
          </w:tcPr>
          <w:p w:rsidR="00806790" w:rsidRPr="0025270E" w:rsidRDefault="00806790" w:rsidP="00AC5C25">
            <w:pPr>
              <w:rPr>
                <w:sz w:val="22"/>
              </w:rPr>
            </w:pPr>
            <w:proofErr w:type="gramStart"/>
            <w:r w:rsidRPr="0025270E">
              <w:rPr>
                <w:rFonts w:hint="eastAsia"/>
                <w:sz w:val="22"/>
              </w:rPr>
              <w:t>渴愛是</w:t>
            </w:r>
            <w:proofErr w:type="gramEnd"/>
            <w:r w:rsidRPr="0025270E">
              <w:rPr>
                <w:rFonts w:hint="eastAsia"/>
                <w:sz w:val="22"/>
              </w:rPr>
              <w:t>縫</w:t>
            </w:r>
          </w:p>
        </w:tc>
      </w:tr>
      <w:tr w:rsidR="00806790" w:rsidRPr="0025270E" w:rsidTr="00AC5C25">
        <w:trPr>
          <w:jc w:val="center"/>
        </w:trPr>
        <w:tc>
          <w:tcPr>
            <w:tcW w:w="0" w:type="auto"/>
          </w:tcPr>
          <w:p w:rsidR="00806790" w:rsidRPr="0025270E" w:rsidRDefault="00806790" w:rsidP="00AC5C25">
            <w:pPr>
              <w:rPr>
                <w:sz w:val="22"/>
              </w:rPr>
            </w:pPr>
            <w:proofErr w:type="gramStart"/>
            <w:r w:rsidRPr="0025270E">
              <w:rPr>
                <w:rFonts w:hint="eastAsia"/>
                <w:sz w:val="22"/>
              </w:rPr>
              <w:t>樂受是</w:t>
            </w:r>
            <w:proofErr w:type="gramEnd"/>
            <w:r w:rsidRPr="0025270E">
              <w:rPr>
                <w:rFonts w:hint="eastAsia"/>
                <w:sz w:val="22"/>
              </w:rPr>
              <w:t>一邊</w:t>
            </w:r>
          </w:p>
        </w:tc>
        <w:tc>
          <w:tcPr>
            <w:tcW w:w="0" w:type="auto"/>
          </w:tcPr>
          <w:p w:rsidR="00806790" w:rsidRPr="0025270E" w:rsidRDefault="00806790" w:rsidP="00AC5C25">
            <w:pPr>
              <w:rPr>
                <w:sz w:val="22"/>
              </w:rPr>
            </w:pPr>
            <w:r w:rsidRPr="0025270E">
              <w:rPr>
                <w:rFonts w:hint="eastAsia"/>
                <w:sz w:val="22"/>
              </w:rPr>
              <w:t>苦受是第二邊</w:t>
            </w:r>
          </w:p>
        </w:tc>
        <w:tc>
          <w:tcPr>
            <w:tcW w:w="0" w:type="auto"/>
          </w:tcPr>
          <w:p w:rsidR="00806790" w:rsidRPr="0025270E" w:rsidRDefault="00806790" w:rsidP="00AC5C25">
            <w:pPr>
              <w:rPr>
                <w:sz w:val="22"/>
              </w:rPr>
            </w:pPr>
            <w:r w:rsidRPr="0025270E">
              <w:rPr>
                <w:rFonts w:hint="eastAsia"/>
                <w:sz w:val="22"/>
              </w:rPr>
              <w:t>不苦不樂受是中</w:t>
            </w:r>
          </w:p>
        </w:tc>
        <w:tc>
          <w:tcPr>
            <w:tcW w:w="0" w:type="auto"/>
          </w:tcPr>
          <w:p w:rsidR="00806790" w:rsidRPr="0025270E" w:rsidRDefault="00806790" w:rsidP="00AC5C25">
            <w:pPr>
              <w:rPr>
                <w:sz w:val="22"/>
              </w:rPr>
            </w:pPr>
            <w:proofErr w:type="gramStart"/>
            <w:r w:rsidRPr="0025270E">
              <w:rPr>
                <w:rFonts w:hint="eastAsia"/>
                <w:sz w:val="22"/>
              </w:rPr>
              <w:t>渴愛是</w:t>
            </w:r>
            <w:proofErr w:type="gramEnd"/>
            <w:r w:rsidRPr="0025270E">
              <w:rPr>
                <w:rFonts w:hint="eastAsia"/>
                <w:sz w:val="22"/>
              </w:rPr>
              <w:t>縫</w:t>
            </w:r>
          </w:p>
        </w:tc>
      </w:tr>
      <w:tr w:rsidR="00806790" w:rsidRPr="0025270E" w:rsidTr="00AC5C25">
        <w:trPr>
          <w:jc w:val="center"/>
        </w:trPr>
        <w:tc>
          <w:tcPr>
            <w:tcW w:w="0" w:type="auto"/>
          </w:tcPr>
          <w:p w:rsidR="00806790" w:rsidRPr="0025270E" w:rsidRDefault="00806790" w:rsidP="00AC5C25">
            <w:pPr>
              <w:rPr>
                <w:sz w:val="22"/>
              </w:rPr>
            </w:pPr>
            <w:r w:rsidRPr="0025270E">
              <w:rPr>
                <w:rFonts w:hint="eastAsia"/>
                <w:sz w:val="22"/>
              </w:rPr>
              <w:t>名是一邊</w:t>
            </w:r>
          </w:p>
        </w:tc>
        <w:tc>
          <w:tcPr>
            <w:tcW w:w="0" w:type="auto"/>
          </w:tcPr>
          <w:p w:rsidR="00806790" w:rsidRPr="0025270E" w:rsidRDefault="00806790" w:rsidP="00AC5C25">
            <w:pPr>
              <w:rPr>
                <w:sz w:val="22"/>
              </w:rPr>
            </w:pPr>
            <w:r w:rsidRPr="0025270E">
              <w:rPr>
                <w:rFonts w:hint="eastAsia"/>
                <w:sz w:val="22"/>
              </w:rPr>
              <w:t>色是第二邊</w:t>
            </w:r>
          </w:p>
        </w:tc>
        <w:tc>
          <w:tcPr>
            <w:tcW w:w="0" w:type="auto"/>
          </w:tcPr>
          <w:p w:rsidR="00806790" w:rsidRPr="0025270E" w:rsidRDefault="00806790" w:rsidP="00AC5C25">
            <w:pPr>
              <w:rPr>
                <w:sz w:val="22"/>
              </w:rPr>
            </w:pPr>
            <w:r w:rsidRPr="0025270E">
              <w:rPr>
                <w:rFonts w:hint="eastAsia"/>
                <w:sz w:val="22"/>
              </w:rPr>
              <w:t>識是中</w:t>
            </w:r>
          </w:p>
        </w:tc>
        <w:tc>
          <w:tcPr>
            <w:tcW w:w="0" w:type="auto"/>
          </w:tcPr>
          <w:p w:rsidR="00806790" w:rsidRPr="0025270E" w:rsidRDefault="00806790" w:rsidP="00AC5C25">
            <w:pPr>
              <w:rPr>
                <w:sz w:val="22"/>
              </w:rPr>
            </w:pPr>
            <w:proofErr w:type="gramStart"/>
            <w:r w:rsidRPr="0025270E">
              <w:rPr>
                <w:rFonts w:hint="eastAsia"/>
                <w:sz w:val="22"/>
              </w:rPr>
              <w:t>渴愛是</w:t>
            </w:r>
            <w:proofErr w:type="gramEnd"/>
            <w:r w:rsidRPr="0025270E">
              <w:rPr>
                <w:rFonts w:hint="eastAsia"/>
                <w:sz w:val="22"/>
              </w:rPr>
              <w:t>縫</w:t>
            </w:r>
          </w:p>
        </w:tc>
      </w:tr>
      <w:tr w:rsidR="00806790" w:rsidRPr="0025270E" w:rsidTr="00AC5C25">
        <w:trPr>
          <w:jc w:val="center"/>
        </w:trPr>
        <w:tc>
          <w:tcPr>
            <w:tcW w:w="0" w:type="auto"/>
          </w:tcPr>
          <w:p w:rsidR="00806790" w:rsidRPr="0025270E" w:rsidRDefault="00806790" w:rsidP="00AC5C25">
            <w:pPr>
              <w:rPr>
                <w:sz w:val="22"/>
              </w:rPr>
            </w:pPr>
            <w:r w:rsidRPr="0025270E">
              <w:rPr>
                <w:rFonts w:hint="eastAsia"/>
                <w:sz w:val="22"/>
              </w:rPr>
              <w:t>六內處是一邊</w:t>
            </w:r>
          </w:p>
        </w:tc>
        <w:tc>
          <w:tcPr>
            <w:tcW w:w="0" w:type="auto"/>
          </w:tcPr>
          <w:p w:rsidR="00806790" w:rsidRPr="0025270E" w:rsidRDefault="00806790" w:rsidP="00AC5C25">
            <w:pPr>
              <w:rPr>
                <w:sz w:val="22"/>
              </w:rPr>
            </w:pPr>
            <w:r w:rsidRPr="0025270E">
              <w:rPr>
                <w:rFonts w:hint="eastAsia"/>
                <w:sz w:val="22"/>
              </w:rPr>
              <w:t>六</w:t>
            </w:r>
            <w:proofErr w:type="gramStart"/>
            <w:r w:rsidRPr="0025270E">
              <w:rPr>
                <w:rFonts w:hint="eastAsia"/>
                <w:sz w:val="22"/>
              </w:rPr>
              <w:t>外處是</w:t>
            </w:r>
            <w:proofErr w:type="gramEnd"/>
            <w:r w:rsidRPr="0025270E">
              <w:rPr>
                <w:rFonts w:hint="eastAsia"/>
                <w:sz w:val="22"/>
              </w:rPr>
              <w:t>第二邊</w:t>
            </w:r>
          </w:p>
        </w:tc>
        <w:tc>
          <w:tcPr>
            <w:tcW w:w="0" w:type="auto"/>
          </w:tcPr>
          <w:p w:rsidR="00806790" w:rsidRPr="0025270E" w:rsidRDefault="00806790" w:rsidP="00AC5C25">
            <w:pPr>
              <w:rPr>
                <w:sz w:val="22"/>
              </w:rPr>
            </w:pPr>
            <w:r w:rsidRPr="0025270E">
              <w:rPr>
                <w:rFonts w:hint="eastAsia"/>
                <w:sz w:val="22"/>
              </w:rPr>
              <w:t>識是中</w:t>
            </w:r>
          </w:p>
        </w:tc>
        <w:tc>
          <w:tcPr>
            <w:tcW w:w="0" w:type="auto"/>
          </w:tcPr>
          <w:p w:rsidR="00806790" w:rsidRPr="0025270E" w:rsidRDefault="00806790" w:rsidP="00AC5C25">
            <w:pPr>
              <w:rPr>
                <w:sz w:val="22"/>
              </w:rPr>
            </w:pPr>
            <w:proofErr w:type="gramStart"/>
            <w:r w:rsidRPr="0025270E">
              <w:rPr>
                <w:rFonts w:hint="eastAsia"/>
                <w:sz w:val="22"/>
              </w:rPr>
              <w:t>渴愛是</w:t>
            </w:r>
            <w:proofErr w:type="gramEnd"/>
            <w:r w:rsidRPr="0025270E">
              <w:rPr>
                <w:rFonts w:hint="eastAsia"/>
                <w:sz w:val="22"/>
              </w:rPr>
              <w:t>縫</w:t>
            </w:r>
          </w:p>
        </w:tc>
      </w:tr>
      <w:tr w:rsidR="00806790" w:rsidRPr="0025270E" w:rsidTr="00AC5C25">
        <w:trPr>
          <w:jc w:val="center"/>
        </w:trPr>
        <w:tc>
          <w:tcPr>
            <w:tcW w:w="0" w:type="auto"/>
          </w:tcPr>
          <w:p w:rsidR="00806790" w:rsidRPr="0025270E" w:rsidRDefault="00806790" w:rsidP="00AC5C25">
            <w:pPr>
              <w:rPr>
                <w:sz w:val="22"/>
              </w:rPr>
            </w:pPr>
            <w:proofErr w:type="gramStart"/>
            <w:r w:rsidRPr="0025270E">
              <w:rPr>
                <w:rFonts w:hint="eastAsia"/>
                <w:sz w:val="22"/>
              </w:rPr>
              <w:t>薩迦</w:t>
            </w:r>
            <w:proofErr w:type="gramEnd"/>
            <w:r w:rsidRPr="0025270E">
              <w:rPr>
                <w:rFonts w:hint="eastAsia"/>
                <w:sz w:val="22"/>
              </w:rPr>
              <w:t>耶是一邊</w:t>
            </w:r>
          </w:p>
        </w:tc>
        <w:tc>
          <w:tcPr>
            <w:tcW w:w="0" w:type="auto"/>
          </w:tcPr>
          <w:p w:rsidR="00806790" w:rsidRPr="0025270E" w:rsidRDefault="00806790" w:rsidP="00AC5C25">
            <w:pPr>
              <w:rPr>
                <w:sz w:val="22"/>
              </w:rPr>
            </w:pPr>
            <w:proofErr w:type="gramStart"/>
            <w:r w:rsidRPr="0025270E">
              <w:rPr>
                <w:rFonts w:hint="eastAsia"/>
                <w:sz w:val="22"/>
              </w:rPr>
              <w:t>薩迦</w:t>
            </w:r>
            <w:proofErr w:type="gramEnd"/>
            <w:r w:rsidRPr="0025270E">
              <w:rPr>
                <w:rFonts w:hint="eastAsia"/>
                <w:sz w:val="22"/>
              </w:rPr>
              <w:t>耶之集</w:t>
            </w:r>
          </w:p>
        </w:tc>
        <w:tc>
          <w:tcPr>
            <w:tcW w:w="0" w:type="auto"/>
          </w:tcPr>
          <w:p w:rsidR="00806790" w:rsidRPr="0025270E" w:rsidRDefault="00806790" w:rsidP="00AC5C25">
            <w:pPr>
              <w:rPr>
                <w:sz w:val="22"/>
              </w:rPr>
            </w:pPr>
            <w:proofErr w:type="gramStart"/>
            <w:r w:rsidRPr="0025270E">
              <w:rPr>
                <w:rFonts w:hint="eastAsia"/>
                <w:sz w:val="22"/>
              </w:rPr>
              <w:t>薩迦</w:t>
            </w:r>
            <w:proofErr w:type="gramEnd"/>
            <w:r w:rsidRPr="0025270E">
              <w:rPr>
                <w:rFonts w:hint="eastAsia"/>
                <w:sz w:val="22"/>
              </w:rPr>
              <w:t>耶</w:t>
            </w:r>
            <w:proofErr w:type="gramStart"/>
            <w:r w:rsidRPr="0025270E">
              <w:rPr>
                <w:rFonts w:hint="eastAsia"/>
                <w:sz w:val="22"/>
              </w:rPr>
              <w:t>之滅是</w:t>
            </w:r>
            <w:proofErr w:type="gramEnd"/>
            <w:r w:rsidRPr="0025270E">
              <w:rPr>
                <w:rFonts w:hint="eastAsia"/>
                <w:sz w:val="22"/>
              </w:rPr>
              <w:t>中</w:t>
            </w:r>
          </w:p>
        </w:tc>
        <w:tc>
          <w:tcPr>
            <w:tcW w:w="0" w:type="auto"/>
          </w:tcPr>
          <w:p w:rsidR="00806790" w:rsidRPr="0025270E" w:rsidRDefault="00806790" w:rsidP="00AC5C25">
            <w:pPr>
              <w:rPr>
                <w:sz w:val="22"/>
              </w:rPr>
            </w:pPr>
            <w:proofErr w:type="gramStart"/>
            <w:r w:rsidRPr="0025270E">
              <w:rPr>
                <w:rFonts w:hint="eastAsia"/>
                <w:sz w:val="22"/>
              </w:rPr>
              <w:t>渴愛是</w:t>
            </w:r>
            <w:proofErr w:type="gramEnd"/>
            <w:r w:rsidRPr="0025270E">
              <w:rPr>
                <w:rFonts w:hint="eastAsia"/>
                <w:sz w:val="22"/>
              </w:rPr>
              <w:t>縫</w:t>
            </w:r>
          </w:p>
        </w:tc>
      </w:tr>
    </w:tbl>
    <w:p w:rsidR="00806790" w:rsidRPr="0025270E" w:rsidRDefault="00806790" w:rsidP="00892AE7">
      <w:pPr>
        <w:snapToGrid w:val="0"/>
        <w:ind w:leftChars="100" w:left="240"/>
        <w:rPr>
          <w:rFonts w:ascii="Times New Roman" w:hAnsi="Times New Roman" w:cs="Times New Roman"/>
          <w:sz w:val="22"/>
        </w:rPr>
      </w:pPr>
      <w:r w:rsidRPr="0025270E">
        <w:rPr>
          <w:rFonts w:ascii="Times New Roman" w:hAnsi="Times New Roman" w:cs="Times New Roman"/>
          <w:sz w:val="22"/>
        </w:rPr>
        <w:t>（</w:t>
      </w:r>
      <w:r w:rsidRPr="0025270E">
        <w:rPr>
          <w:rFonts w:ascii="Times New Roman" w:hAnsi="Times New Roman" w:cs="Times New Roman"/>
          <w:sz w:val="22"/>
        </w:rPr>
        <w:t>2</w:t>
      </w:r>
      <w:r w:rsidRPr="0025270E">
        <w:rPr>
          <w:rFonts w:ascii="Times New Roman" w:hAnsi="Times New Roman" w:cs="Times New Roman"/>
          <w:sz w:val="22"/>
        </w:rPr>
        <w:t>）</w:t>
      </w:r>
      <w:r w:rsidRPr="0025270E">
        <w:rPr>
          <w:rFonts w:ascii="Times New Roman" w:hAnsi="Times New Roman" w:cs="Times New Roman" w:hint="eastAsia"/>
          <w:sz w:val="22"/>
        </w:rPr>
        <w:t>印順</w:t>
      </w:r>
      <w:proofErr w:type="gramStart"/>
      <w:r w:rsidRPr="0025270E">
        <w:rPr>
          <w:rFonts w:ascii="Times New Roman" w:hAnsi="Times New Roman" w:cs="Times New Roman" w:hint="eastAsia"/>
          <w:sz w:val="22"/>
        </w:rPr>
        <w:t>導師著</w:t>
      </w:r>
      <w:proofErr w:type="gramEnd"/>
      <w:r w:rsidRPr="0025270E">
        <w:rPr>
          <w:rFonts w:ascii="Times New Roman" w:hAnsi="Times New Roman" w:cs="Times New Roman" w:hint="eastAsia"/>
          <w:sz w:val="22"/>
        </w:rPr>
        <w:t>，</w:t>
      </w:r>
      <w:r w:rsidRPr="0025270E">
        <w:rPr>
          <w:rFonts w:ascii="Times New Roman" w:hAnsi="Times New Roman" w:cs="Times New Roman"/>
          <w:sz w:val="22"/>
        </w:rPr>
        <w:t>《原始佛教聖典之集成》</w:t>
      </w:r>
      <w:r w:rsidRPr="0025270E">
        <w:rPr>
          <w:rFonts w:ascii="Times New Roman" w:hAnsi="Times New Roman" w:cs="Times New Roman" w:hint="eastAsia"/>
          <w:sz w:val="22"/>
        </w:rPr>
        <w:t>，第</w:t>
      </w:r>
      <w:r w:rsidRPr="0025270E">
        <w:rPr>
          <w:rFonts w:ascii="Times New Roman" w:hAnsi="Times New Roman" w:cs="Times New Roman" w:hint="eastAsia"/>
          <w:sz w:val="22"/>
        </w:rPr>
        <w:t>8</w:t>
      </w:r>
      <w:r w:rsidRPr="0025270E">
        <w:rPr>
          <w:rFonts w:ascii="Times New Roman" w:hAnsi="Times New Roman" w:cs="Times New Roman" w:hint="eastAsia"/>
          <w:sz w:val="22"/>
        </w:rPr>
        <w:t>章，第</w:t>
      </w:r>
      <w:r w:rsidRPr="0025270E">
        <w:rPr>
          <w:rFonts w:ascii="Times New Roman" w:hAnsi="Times New Roman" w:cs="Times New Roman" w:hint="eastAsia"/>
          <w:sz w:val="22"/>
        </w:rPr>
        <w:t>3</w:t>
      </w:r>
      <w:r w:rsidRPr="0025270E">
        <w:rPr>
          <w:rFonts w:ascii="Times New Roman" w:hAnsi="Times New Roman" w:cs="Times New Roman" w:hint="eastAsia"/>
          <w:sz w:val="22"/>
        </w:rPr>
        <w:t>節，</w:t>
      </w:r>
      <w:r w:rsidRPr="0025270E">
        <w:rPr>
          <w:rFonts w:ascii="Times New Roman" w:hAnsi="Times New Roman" w:cs="Times New Roman"/>
          <w:sz w:val="22"/>
        </w:rPr>
        <w:t>p.520-521</w:t>
      </w:r>
      <w:r w:rsidRPr="0025270E">
        <w:rPr>
          <w:rFonts w:ascii="Times New Roman" w:hAnsi="Times New Roman" w:cs="Times New Roman"/>
          <w:sz w:val="22"/>
        </w:rPr>
        <w:t>：</w:t>
      </w:r>
    </w:p>
    <w:p w:rsidR="00806790" w:rsidRPr="0025270E" w:rsidRDefault="00806790" w:rsidP="00AC5C25">
      <w:pPr>
        <w:pStyle w:val="a7"/>
        <w:ind w:leftChars="350" w:left="840"/>
        <w:rPr>
          <w:rFonts w:ascii="標楷體" w:eastAsia="標楷體" w:hAnsi="標楷體" w:cs="Times New Roman"/>
          <w:sz w:val="22"/>
          <w:szCs w:val="22"/>
        </w:rPr>
      </w:pPr>
      <w:r w:rsidRPr="0025270E">
        <w:rPr>
          <w:rFonts w:ascii="標楷體" w:eastAsia="標楷體" w:hAnsi="標楷體" w:cs="Times New Roman"/>
          <w:sz w:val="22"/>
          <w:szCs w:val="22"/>
        </w:rPr>
        <w:t>「</w:t>
      </w:r>
      <w:proofErr w:type="gramStart"/>
      <w:r w:rsidRPr="0025270E">
        <w:rPr>
          <w:rFonts w:ascii="標楷體" w:eastAsia="標楷體" w:hAnsi="標楷體" w:cs="Times New Roman"/>
          <w:sz w:val="22"/>
          <w:szCs w:val="22"/>
        </w:rPr>
        <w:t>祇</w:t>
      </w:r>
      <w:proofErr w:type="gramEnd"/>
      <w:r w:rsidRPr="0025270E">
        <w:rPr>
          <w:rFonts w:ascii="標楷體" w:eastAsia="標楷體" w:hAnsi="標楷體" w:cs="Times New Roman"/>
          <w:sz w:val="22"/>
          <w:szCs w:val="22"/>
        </w:rPr>
        <w:t>夜」是不了義，是略說；「</w:t>
      </w:r>
      <w:proofErr w:type="gramStart"/>
      <w:r w:rsidRPr="0025270E">
        <w:rPr>
          <w:rFonts w:ascii="標楷體" w:eastAsia="標楷體" w:hAnsi="標楷體" w:cs="Times New Roman"/>
          <w:sz w:val="22"/>
          <w:szCs w:val="22"/>
        </w:rPr>
        <w:t>記別</w:t>
      </w:r>
      <w:proofErr w:type="gramEnd"/>
      <w:r w:rsidRPr="0025270E">
        <w:rPr>
          <w:rFonts w:ascii="標楷體" w:eastAsia="標楷體" w:hAnsi="標楷體" w:cs="Times New Roman"/>
          <w:sz w:val="22"/>
          <w:szCs w:val="22"/>
        </w:rPr>
        <w:t>」是了義，是廣分別。</w:t>
      </w:r>
      <w:r w:rsidRPr="0025270E">
        <w:rPr>
          <w:rFonts w:ascii="標楷體" w:eastAsia="標楷體" w:hAnsi="標楷體" w:cs="Times New Roman"/>
          <w:b/>
          <w:sz w:val="22"/>
          <w:szCs w:val="22"/>
        </w:rPr>
        <w:t>了義與廣分別，是同一內容的不同解說</w:t>
      </w:r>
      <w:r w:rsidRPr="0025270E">
        <w:rPr>
          <w:rFonts w:ascii="標楷體" w:eastAsia="標楷體" w:hAnsi="標楷體" w:cs="Times New Roman"/>
          <w:sz w:val="22"/>
          <w:szCs w:val="22"/>
        </w:rPr>
        <w:t>。為什麼不了義？只是因為</w:t>
      </w:r>
      <w:proofErr w:type="gramStart"/>
      <w:r w:rsidRPr="0025270E">
        <w:rPr>
          <w:rFonts w:ascii="標楷體" w:eastAsia="標楷體" w:hAnsi="標楷體" w:cs="Times New Roman"/>
          <w:sz w:val="22"/>
          <w:szCs w:val="22"/>
        </w:rPr>
        <w:t>略說而含義</w:t>
      </w:r>
      <w:proofErr w:type="gramEnd"/>
      <w:r w:rsidRPr="0025270E">
        <w:rPr>
          <w:rFonts w:ascii="標楷體" w:eastAsia="標楷體" w:hAnsi="標楷體" w:cs="Times New Roman"/>
          <w:sz w:val="22"/>
          <w:szCs w:val="22"/>
        </w:rPr>
        <w:t>不明。廣為分別，義理就明顯了。對「</w:t>
      </w:r>
      <w:proofErr w:type="gramStart"/>
      <w:r w:rsidRPr="0025270E">
        <w:rPr>
          <w:rFonts w:ascii="標楷體" w:eastAsia="標楷體" w:hAnsi="標楷體" w:cs="Times New Roman"/>
          <w:sz w:val="22"/>
          <w:szCs w:val="22"/>
        </w:rPr>
        <w:t>祇</w:t>
      </w:r>
      <w:proofErr w:type="gramEnd"/>
      <w:r w:rsidRPr="0025270E">
        <w:rPr>
          <w:rFonts w:ascii="標楷體" w:eastAsia="標楷體" w:hAnsi="標楷體" w:cs="Times New Roman"/>
          <w:sz w:val="22"/>
          <w:szCs w:val="22"/>
        </w:rPr>
        <w:t>夜」而說，所以了義與廣分別的「記說」，是</w:t>
      </w:r>
      <w:proofErr w:type="gramStart"/>
      <w:r w:rsidRPr="0025270E">
        <w:rPr>
          <w:rFonts w:ascii="標楷體" w:eastAsia="標楷體" w:hAnsi="標楷體" w:cs="Times New Roman"/>
          <w:sz w:val="22"/>
          <w:szCs w:val="22"/>
        </w:rPr>
        <w:t>偈</w:t>
      </w:r>
      <w:proofErr w:type="gramEnd"/>
      <w:r w:rsidRPr="0025270E">
        <w:rPr>
          <w:rFonts w:ascii="標楷體" w:eastAsia="標楷體" w:hAnsi="標楷體" w:cs="Times New Roman"/>
          <w:sz w:val="22"/>
          <w:szCs w:val="22"/>
        </w:rPr>
        <w:t>頌的分別說。</w:t>
      </w:r>
      <w:r w:rsidRPr="0025270E">
        <w:rPr>
          <w:rFonts w:ascii="標楷體" w:eastAsia="標楷體" w:hAnsi="標楷體" w:cs="Times New Roman"/>
          <w:b/>
          <w:sz w:val="22"/>
          <w:szCs w:val="22"/>
        </w:rPr>
        <w:t>「記說」是對於</w:t>
      </w:r>
      <w:proofErr w:type="gramStart"/>
      <w:r w:rsidRPr="0025270E">
        <w:rPr>
          <w:rFonts w:ascii="標楷體" w:eastAsia="標楷體" w:hAnsi="標楷體" w:cs="Times New Roman"/>
          <w:b/>
          <w:sz w:val="22"/>
          <w:szCs w:val="22"/>
        </w:rPr>
        <w:t>偈</w:t>
      </w:r>
      <w:proofErr w:type="gramEnd"/>
      <w:r w:rsidRPr="0025270E">
        <w:rPr>
          <w:rFonts w:ascii="標楷體" w:eastAsia="標楷體" w:hAnsi="標楷體" w:cs="Times New Roman"/>
          <w:b/>
          <w:sz w:val="22"/>
          <w:szCs w:val="22"/>
        </w:rPr>
        <w:t>頌的廣分別</w:t>
      </w:r>
      <w:r w:rsidRPr="0025270E">
        <w:rPr>
          <w:rFonts w:ascii="標楷體" w:eastAsia="標楷體" w:hAnsi="標楷體" w:cs="Times New Roman"/>
          <w:sz w:val="22"/>
          <w:szCs w:val="22"/>
        </w:rPr>
        <w:t>，「阿含經」充分證明了這點。現存的「四阿含」與「四部」，因不了解</w:t>
      </w:r>
      <w:proofErr w:type="gramStart"/>
      <w:r w:rsidRPr="0025270E">
        <w:rPr>
          <w:rFonts w:ascii="標楷體" w:eastAsia="標楷體" w:hAnsi="標楷體" w:cs="Times New Roman"/>
          <w:sz w:val="22"/>
          <w:szCs w:val="22"/>
        </w:rPr>
        <w:t>偈頌而</w:t>
      </w:r>
      <w:proofErr w:type="gramEnd"/>
      <w:r w:rsidRPr="0025270E">
        <w:rPr>
          <w:rFonts w:ascii="標楷體" w:eastAsia="標楷體" w:hAnsi="標楷體" w:cs="Times New Roman"/>
          <w:sz w:val="22"/>
          <w:szCs w:val="22"/>
        </w:rPr>
        <w:t>廣為分別的，《雜阿含經》有屬於《波羅延耶》的：「波</w:t>
      </w:r>
      <w:proofErr w:type="gramStart"/>
      <w:r w:rsidRPr="0025270E">
        <w:rPr>
          <w:rFonts w:ascii="標楷體" w:eastAsia="標楷體" w:hAnsi="標楷體" w:cs="Times New Roman"/>
          <w:sz w:val="22"/>
          <w:szCs w:val="22"/>
        </w:rPr>
        <w:t>羅延耶阿逸多</w:t>
      </w:r>
      <w:proofErr w:type="gramEnd"/>
      <w:r w:rsidRPr="0025270E">
        <w:rPr>
          <w:rFonts w:ascii="標楷體" w:eastAsia="標楷體" w:hAnsi="標楷體" w:cs="Times New Roman"/>
          <w:sz w:val="22"/>
          <w:szCs w:val="22"/>
        </w:rPr>
        <w:t>所問」；「</w:t>
      </w:r>
      <w:proofErr w:type="gramStart"/>
      <w:r w:rsidRPr="0025270E">
        <w:rPr>
          <w:rFonts w:ascii="標楷體" w:eastAsia="標楷體" w:hAnsi="標楷體" w:cs="Times New Roman"/>
          <w:sz w:val="22"/>
          <w:szCs w:val="22"/>
        </w:rPr>
        <w:t>答波羅延富</w:t>
      </w:r>
      <w:proofErr w:type="gramEnd"/>
      <w:r w:rsidRPr="0025270E">
        <w:rPr>
          <w:rFonts w:ascii="標楷體" w:eastAsia="標楷體" w:hAnsi="標楷體" w:cs="Times New Roman"/>
          <w:sz w:val="22"/>
          <w:szCs w:val="22"/>
        </w:rPr>
        <w:t>鄰尼</w:t>
      </w:r>
      <w:proofErr w:type="gramStart"/>
      <w:r w:rsidRPr="0025270E">
        <w:rPr>
          <w:rFonts w:ascii="標楷體" w:eastAsia="標楷體" w:hAnsi="標楷體" w:cs="Times New Roman"/>
          <w:sz w:val="22"/>
          <w:szCs w:val="22"/>
        </w:rPr>
        <w:t>迦</w:t>
      </w:r>
      <w:proofErr w:type="gramEnd"/>
      <w:r w:rsidRPr="0025270E">
        <w:rPr>
          <w:rFonts w:ascii="標楷體" w:eastAsia="標楷體" w:hAnsi="標楷體" w:cs="Times New Roman"/>
          <w:sz w:val="22"/>
          <w:szCs w:val="22"/>
        </w:rPr>
        <w:t>所問」；「</w:t>
      </w:r>
      <w:proofErr w:type="gramStart"/>
      <w:r w:rsidRPr="0025270E">
        <w:rPr>
          <w:rFonts w:ascii="標楷體" w:eastAsia="標楷體" w:hAnsi="標楷體" w:cs="Times New Roman"/>
          <w:sz w:val="22"/>
          <w:szCs w:val="22"/>
        </w:rPr>
        <w:t>答波羅延優陀延所</w:t>
      </w:r>
      <w:proofErr w:type="gramEnd"/>
      <w:r w:rsidRPr="0025270E">
        <w:rPr>
          <w:rFonts w:ascii="標楷體" w:eastAsia="標楷體" w:hAnsi="標楷體" w:cs="Times New Roman"/>
          <w:sz w:val="22"/>
          <w:szCs w:val="22"/>
        </w:rPr>
        <w:t>問」；</w:t>
      </w:r>
      <w:r w:rsidRPr="0025270E">
        <w:rPr>
          <w:rFonts w:ascii="標楷體" w:eastAsia="標楷體" w:hAnsi="標楷體" w:cs="Times New Roman"/>
          <w:b/>
          <w:sz w:val="22"/>
          <w:szCs w:val="22"/>
        </w:rPr>
        <w:t>「波</w:t>
      </w:r>
      <w:proofErr w:type="gramStart"/>
      <w:r w:rsidRPr="0025270E">
        <w:rPr>
          <w:rFonts w:ascii="標楷體" w:eastAsia="標楷體" w:hAnsi="標楷體" w:cs="Times New Roman"/>
          <w:b/>
          <w:sz w:val="22"/>
          <w:szCs w:val="22"/>
        </w:rPr>
        <w:t>羅延低</w:t>
      </w:r>
      <w:proofErr w:type="gramEnd"/>
      <w:r w:rsidRPr="0025270E">
        <w:rPr>
          <w:rFonts w:ascii="標楷體" w:eastAsia="標楷體" w:hAnsi="標楷體" w:cs="Times New Roman"/>
          <w:b/>
          <w:sz w:val="22"/>
          <w:szCs w:val="22"/>
        </w:rPr>
        <w:t>舍彌德勒所問」。</w:t>
      </w:r>
    </w:p>
  </w:footnote>
  <w:footnote w:id="109">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sz w:val="22"/>
          <w:szCs w:val="22"/>
        </w:rPr>
        <w:t>原書</w:t>
      </w:r>
      <w:r w:rsidRPr="0025270E">
        <w:rPr>
          <w:rFonts w:ascii="Times New Roman" w:hAnsi="Times New Roman" w:cs="Times New Roman"/>
          <w:sz w:val="22"/>
          <w:szCs w:val="22"/>
        </w:rPr>
        <w:t>p.748,n.</w:t>
      </w:r>
      <w:r w:rsidRPr="0025270E">
        <w:rPr>
          <w:rFonts w:ascii="Times New Roman" w:hAnsi="Times New Roman" w:cs="Times New Roman" w:hint="eastAsia"/>
          <w:sz w:val="22"/>
          <w:szCs w:val="22"/>
        </w:rPr>
        <w:t>13</w:t>
      </w:r>
      <w:r w:rsidRPr="0025270E">
        <w:rPr>
          <w:rFonts w:ascii="Times New Roman" w:hAnsi="Times New Roman" w:cs="Times New Roman"/>
          <w:sz w:val="22"/>
          <w:szCs w:val="22"/>
        </w:rPr>
        <w:t>]</w:t>
      </w:r>
      <w:r w:rsidRPr="0025270E">
        <w:rPr>
          <w:rFonts w:ascii="Times New Roman" w:hAnsi="Times New Roman" w:cs="Times New Roman"/>
          <w:sz w:val="22"/>
          <w:szCs w:val="22"/>
        </w:rPr>
        <w:t>《中部》（</w:t>
      </w:r>
      <w:r w:rsidRPr="0025270E">
        <w:rPr>
          <w:rFonts w:ascii="Times New Roman" w:hAnsi="Times New Roman" w:cs="Times New Roman"/>
          <w:sz w:val="22"/>
          <w:szCs w:val="22"/>
        </w:rPr>
        <w:t>1</w:t>
      </w:r>
      <w:r w:rsidRPr="0025270E">
        <w:rPr>
          <w:rFonts w:ascii="Times New Roman" w:hAnsi="Times New Roman" w:cs="Times New Roman"/>
          <w:sz w:val="22"/>
          <w:szCs w:val="22"/>
        </w:rPr>
        <w:t>）《根本波利耶夜經》（南傳</w:t>
      </w:r>
      <w:r w:rsidRPr="0025270E">
        <w:rPr>
          <w:rFonts w:ascii="Times New Roman" w:hAnsi="Times New Roman" w:cs="Times New Roman"/>
          <w:sz w:val="22"/>
          <w:szCs w:val="22"/>
        </w:rPr>
        <w:t>9</w:t>
      </w:r>
      <w:r w:rsidRPr="0025270E">
        <w:rPr>
          <w:rFonts w:ascii="Times New Roman" w:hAnsi="Times New Roman" w:cs="Times New Roman"/>
          <w:sz w:val="22"/>
          <w:szCs w:val="22"/>
        </w:rPr>
        <w:t>，</w:t>
      </w:r>
      <w:r w:rsidRPr="0025270E">
        <w:rPr>
          <w:rFonts w:ascii="Times New Roman" w:hAnsi="Times New Roman" w:cs="Times New Roman"/>
          <w:sz w:val="22"/>
          <w:szCs w:val="22"/>
        </w:rPr>
        <w:t>1</w:t>
      </w:r>
      <w:r w:rsidRPr="0025270E">
        <w:rPr>
          <w:rFonts w:ascii="Times New Roman" w:hAnsi="Times New Roman" w:cs="Times New Roman"/>
          <w:sz w:val="22"/>
          <w:szCs w:val="22"/>
        </w:rPr>
        <w:t>）。</w:t>
      </w:r>
    </w:p>
    <w:p w:rsidR="00806790" w:rsidRPr="0025270E" w:rsidRDefault="00806790" w:rsidP="00892AE7">
      <w:pPr>
        <w:snapToGrid w:val="0"/>
        <w:ind w:leftChars="100" w:left="240"/>
        <w:rPr>
          <w:rFonts w:ascii="Times New Roman" w:hAnsi="Times New Roman" w:cs="Times New Roman"/>
          <w:sz w:val="22"/>
        </w:rPr>
      </w:pPr>
      <w:r w:rsidRPr="0025270E">
        <w:rPr>
          <w:rFonts w:ascii="Times New Roman" w:hAnsi="Times New Roman" w:cs="Times New Roman" w:hint="eastAsia"/>
          <w:sz w:val="22"/>
        </w:rPr>
        <w:t>（</w:t>
      </w:r>
      <w:r w:rsidRPr="0025270E">
        <w:rPr>
          <w:rFonts w:ascii="Times New Roman" w:hAnsi="Times New Roman" w:cs="Times New Roman" w:hint="eastAsia"/>
          <w:sz w:val="22"/>
        </w:rPr>
        <w:t>2</w:t>
      </w:r>
      <w:r w:rsidRPr="0025270E">
        <w:rPr>
          <w:rFonts w:ascii="Times New Roman" w:hAnsi="Times New Roman" w:cs="Times New Roman" w:hint="eastAsia"/>
          <w:sz w:val="22"/>
        </w:rPr>
        <w:t>）《漢譯南傳大藏經》第</w:t>
      </w:r>
      <w:r w:rsidRPr="0025270E">
        <w:rPr>
          <w:rFonts w:ascii="Times New Roman" w:hAnsi="Times New Roman" w:cs="Times New Roman" w:hint="eastAsia"/>
          <w:sz w:val="22"/>
        </w:rPr>
        <w:t>9</w:t>
      </w:r>
      <w:r w:rsidRPr="0025270E">
        <w:rPr>
          <w:rFonts w:ascii="Times New Roman" w:hAnsi="Times New Roman" w:cs="Times New Roman" w:hint="eastAsia"/>
          <w:sz w:val="22"/>
        </w:rPr>
        <w:t>冊，目次</w:t>
      </w:r>
      <w:r w:rsidRPr="0025270E">
        <w:rPr>
          <w:rFonts w:ascii="Times New Roman" w:hAnsi="Times New Roman" w:cs="Times New Roman" w:hint="eastAsia"/>
          <w:sz w:val="22"/>
        </w:rPr>
        <w:t>p.1</w:t>
      </w:r>
      <w:r w:rsidRPr="0025270E">
        <w:rPr>
          <w:rFonts w:ascii="Times New Roman" w:hAnsi="Times New Roman" w:cs="Times New Roman" w:hint="eastAsia"/>
          <w:sz w:val="22"/>
        </w:rPr>
        <w:t>：</w:t>
      </w:r>
    </w:p>
    <w:p w:rsidR="00806790" w:rsidRPr="0025270E" w:rsidRDefault="00806790" w:rsidP="00892AE7">
      <w:pPr>
        <w:pStyle w:val="a7"/>
        <w:ind w:leftChars="320" w:left="768"/>
        <w:rPr>
          <w:sz w:val="22"/>
          <w:szCs w:val="22"/>
        </w:rPr>
      </w:pPr>
      <w:r w:rsidRPr="0025270E">
        <w:rPr>
          <w:rFonts w:ascii="Times New Roman" w:hAnsi="Times New Roman" w:cs="Times New Roman" w:hint="eastAsia"/>
          <w:sz w:val="22"/>
          <w:szCs w:val="22"/>
        </w:rPr>
        <w:t>《根本法門經》：</w:t>
      </w:r>
      <w:r w:rsidRPr="0025270E">
        <w:rPr>
          <w:rFonts w:ascii="Times New Roman" w:hAnsi="Times New Roman" w:cs="Times New Roman"/>
          <w:b/>
          <w:sz w:val="22"/>
          <w:szCs w:val="22"/>
        </w:rPr>
        <w:t>本經如其名，說一切法之根本法門</w:t>
      </w:r>
      <w:r w:rsidRPr="0025270E">
        <w:rPr>
          <w:rFonts w:ascii="Times New Roman" w:hAnsi="Times New Roman" w:cs="Times New Roman"/>
          <w:sz w:val="22"/>
          <w:szCs w:val="22"/>
        </w:rPr>
        <w:t>，因為凡夫最初</w:t>
      </w:r>
      <w:proofErr w:type="gramStart"/>
      <w:r w:rsidRPr="0025270E">
        <w:rPr>
          <w:rFonts w:ascii="Times New Roman" w:hAnsi="Times New Roman" w:cs="Times New Roman"/>
          <w:sz w:val="22"/>
          <w:szCs w:val="22"/>
        </w:rPr>
        <w:t>不</w:t>
      </w:r>
      <w:proofErr w:type="gramEnd"/>
      <w:r w:rsidRPr="0025270E">
        <w:rPr>
          <w:rFonts w:ascii="Times New Roman" w:hAnsi="Times New Roman" w:cs="Times New Roman"/>
          <w:sz w:val="22"/>
          <w:szCs w:val="22"/>
        </w:rPr>
        <w:t>熟知一切法，對一切法，抱種種</w:t>
      </w:r>
      <w:proofErr w:type="gramStart"/>
      <w:r w:rsidRPr="0025270E">
        <w:rPr>
          <w:rFonts w:ascii="Times New Roman" w:hAnsi="Times New Roman" w:cs="Times New Roman"/>
          <w:sz w:val="22"/>
          <w:szCs w:val="22"/>
        </w:rPr>
        <w:t>之悅樂想</w:t>
      </w:r>
      <w:proofErr w:type="gramEnd"/>
      <w:r w:rsidRPr="0025270E">
        <w:rPr>
          <w:rFonts w:ascii="Times New Roman" w:hAnsi="Times New Roman" w:cs="Times New Roman"/>
          <w:sz w:val="22"/>
          <w:szCs w:val="22"/>
        </w:rPr>
        <w:t>。解脫之阿羅漢，熟知一切法，有</w:t>
      </w:r>
      <w:proofErr w:type="gramStart"/>
      <w:r w:rsidRPr="0025270E">
        <w:rPr>
          <w:rFonts w:ascii="Times New Roman" w:hAnsi="Times New Roman" w:cs="Times New Roman"/>
          <w:sz w:val="22"/>
          <w:szCs w:val="22"/>
        </w:rPr>
        <w:t>滅盡貪、瞋、癡</w:t>
      </w:r>
      <w:proofErr w:type="gramEnd"/>
      <w:r w:rsidRPr="0025270E">
        <w:rPr>
          <w:rFonts w:ascii="Times New Roman" w:hAnsi="Times New Roman" w:cs="Times New Roman"/>
          <w:sz w:val="22"/>
          <w:szCs w:val="22"/>
        </w:rPr>
        <w:t>故，而無患這些事。又</w:t>
      </w:r>
      <w:proofErr w:type="gramStart"/>
      <w:r w:rsidRPr="0025270E">
        <w:rPr>
          <w:rFonts w:ascii="Times New Roman" w:hAnsi="Times New Roman" w:cs="Times New Roman"/>
          <w:sz w:val="22"/>
          <w:szCs w:val="22"/>
        </w:rPr>
        <w:t>如來知喜是</w:t>
      </w:r>
      <w:proofErr w:type="gramEnd"/>
      <w:r w:rsidRPr="0025270E">
        <w:rPr>
          <w:rFonts w:ascii="Times New Roman" w:hAnsi="Times New Roman" w:cs="Times New Roman"/>
          <w:sz w:val="22"/>
          <w:szCs w:val="22"/>
        </w:rPr>
        <w:t>苦之根本，滅</w:t>
      </w:r>
      <w:proofErr w:type="gramStart"/>
      <w:r w:rsidRPr="0025270E">
        <w:rPr>
          <w:rFonts w:ascii="Times New Roman" w:hAnsi="Times New Roman" w:cs="Times New Roman"/>
          <w:sz w:val="22"/>
          <w:szCs w:val="22"/>
        </w:rPr>
        <w:t>一切渴愛而</w:t>
      </w:r>
      <w:proofErr w:type="gramEnd"/>
      <w:r w:rsidRPr="0025270E">
        <w:rPr>
          <w:rFonts w:ascii="Times New Roman" w:hAnsi="Times New Roman" w:cs="Times New Roman"/>
          <w:sz w:val="22"/>
          <w:szCs w:val="22"/>
        </w:rPr>
        <w:t>成</w:t>
      </w:r>
      <w:proofErr w:type="gramStart"/>
      <w:r w:rsidRPr="0025270E">
        <w:rPr>
          <w:rFonts w:ascii="Times New Roman" w:hAnsi="Times New Roman" w:cs="Times New Roman"/>
          <w:sz w:val="22"/>
          <w:szCs w:val="22"/>
        </w:rPr>
        <w:t>正覺者</w:t>
      </w:r>
      <w:proofErr w:type="gramEnd"/>
      <w:r w:rsidRPr="0025270E">
        <w:rPr>
          <w:rFonts w:ascii="Times New Roman" w:hAnsi="Times New Roman" w:cs="Times New Roman"/>
          <w:sz w:val="22"/>
          <w:szCs w:val="22"/>
        </w:rPr>
        <w:t>。</w:t>
      </w:r>
    </w:p>
  </w:footnote>
  <w:footnote w:id="110">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sz w:val="22"/>
          <w:szCs w:val="22"/>
        </w:rPr>
        <w:t>原書</w:t>
      </w:r>
      <w:r w:rsidRPr="0025270E">
        <w:rPr>
          <w:rFonts w:ascii="Times New Roman" w:hAnsi="Times New Roman" w:cs="Times New Roman"/>
          <w:sz w:val="22"/>
          <w:szCs w:val="22"/>
        </w:rPr>
        <w:t>p.748,n.</w:t>
      </w:r>
      <w:r w:rsidRPr="0025270E">
        <w:rPr>
          <w:rFonts w:ascii="Times New Roman" w:hAnsi="Times New Roman" w:cs="Times New Roman" w:hint="eastAsia"/>
          <w:sz w:val="22"/>
          <w:szCs w:val="22"/>
        </w:rPr>
        <w:t>14</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中部</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20</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考想止息經</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（南傳</w:t>
      </w:r>
      <w:r w:rsidRPr="0025270E">
        <w:rPr>
          <w:rFonts w:ascii="Times New Roman" w:hAnsi="Times New Roman" w:cs="Times New Roman" w:hint="eastAsia"/>
          <w:sz w:val="22"/>
          <w:szCs w:val="22"/>
        </w:rPr>
        <w:t>9</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222</w:t>
      </w:r>
      <w:r w:rsidRPr="0025270E">
        <w:rPr>
          <w:rFonts w:ascii="Times New Roman" w:hAnsi="Times New Roman" w:cs="Times New Roman"/>
          <w:sz w:val="22"/>
          <w:szCs w:val="22"/>
        </w:rPr>
        <w:t>）。</w:t>
      </w:r>
    </w:p>
    <w:p w:rsidR="00806790" w:rsidRPr="0025270E" w:rsidRDefault="00806790" w:rsidP="00892AE7">
      <w:pPr>
        <w:pStyle w:val="a7"/>
        <w:ind w:leftChars="100" w:left="240"/>
        <w:rPr>
          <w:rFonts w:ascii="Times New Roman" w:hAnsi="Times New Roman" w:cs="Times New Roman"/>
          <w:sz w:val="22"/>
          <w:szCs w:val="22"/>
        </w:rPr>
      </w:pP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2</w:t>
      </w:r>
      <w:r w:rsidRPr="0025270E">
        <w:rPr>
          <w:rFonts w:ascii="Times New Roman" w:hAnsi="Times New Roman" w:cs="Times New Roman" w:hint="eastAsia"/>
          <w:sz w:val="22"/>
          <w:szCs w:val="22"/>
        </w:rPr>
        <w:t>）《漢譯南傳大藏經》第</w:t>
      </w:r>
      <w:r w:rsidRPr="0025270E">
        <w:rPr>
          <w:rFonts w:ascii="Times New Roman" w:hAnsi="Times New Roman" w:cs="Times New Roman" w:hint="eastAsia"/>
          <w:sz w:val="22"/>
          <w:szCs w:val="22"/>
        </w:rPr>
        <w:t>9</w:t>
      </w:r>
      <w:r w:rsidRPr="0025270E">
        <w:rPr>
          <w:rFonts w:ascii="Times New Roman" w:hAnsi="Times New Roman" w:cs="Times New Roman" w:hint="eastAsia"/>
          <w:sz w:val="22"/>
          <w:szCs w:val="22"/>
        </w:rPr>
        <w:t>冊，目次</w:t>
      </w:r>
      <w:r w:rsidRPr="0025270E">
        <w:rPr>
          <w:rFonts w:ascii="Times New Roman" w:hAnsi="Times New Roman" w:cs="Times New Roman" w:hint="eastAsia"/>
          <w:sz w:val="22"/>
          <w:szCs w:val="22"/>
        </w:rPr>
        <w:t>p.1</w:t>
      </w:r>
      <w:r w:rsidRPr="0025270E">
        <w:rPr>
          <w:rFonts w:ascii="Times New Roman" w:hAnsi="Times New Roman" w:cs="Times New Roman" w:hint="eastAsia"/>
          <w:sz w:val="22"/>
          <w:szCs w:val="22"/>
        </w:rPr>
        <w:t>：</w:t>
      </w:r>
    </w:p>
    <w:p w:rsidR="00806790" w:rsidRPr="0025270E" w:rsidRDefault="00806790" w:rsidP="00892AE7">
      <w:pPr>
        <w:pStyle w:val="a7"/>
        <w:ind w:leftChars="320" w:left="768"/>
        <w:rPr>
          <w:rFonts w:ascii="Times New Roman" w:hAnsi="Times New Roman" w:cs="Times New Roman"/>
          <w:sz w:val="22"/>
          <w:szCs w:val="22"/>
        </w:rPr>
      </w:pPr>
      <w:r w:rsidRPr="0025270E">
        <w:rPr>
          <w:rFonts w:ascii="Times New Roman" w:hAnsi="Times New Roman" w:cs="Times New Roman"/>
          <w:sz w:val="22"/>
          <w:szCs w:val="22"/>
        </w:rPr>
        <w:t>《想念止息經》：本經是</w:t>
      </w:r>
      <w:proofErr w:type="gramStart"/>
      <w:r w:rsidRPr="0025270E">
        <w:rPr>
          <w:rFonts w:ascii="Times New Roman" w:hAnsi="Times New Roman" w:cs="Times New Roman"/>
          <w:sz w:val="22"/>
          <w:szCs w:val="22"/>
        </w:rPr>
        <w:t>說實增</w:t>
      </w:r>
      <w:proofErr w:type="gramEnd"/>
      <w:r w:rsidRPr="0025270E">
        <w:rPr>
          <w:rFonts w:ascii="Times New Roman" w:hAnsi="Times New Roman" w:cs="Times New Roman"/>
          <w:sz w:val="22"/>
          <w:szCs w:val="22"/>
        </w:rPr>
        <w:t>上心（禪心）之五階段，其五者：一、不善法之想生時，要念反對</w:t>
      </w:r>
      <w:proofErr w:type="gramStart"/>
      <w:r w:rsidRPr="0025270E">
        <w:rPr>
          <w:rFonts w:ascii="Times New Roman" w:hAnsi="Times New Roman" w:cs="Times New Roman"/>
          <w:sz w:val="22"/>
          <w:szCs w:val="22"/>
        </w:rPr>
        <w:t>此的善想</w:t>
      </w:r>
      <w:proofErr w:type="gramEnd"/>
      <w:r w:rsidRPr="0025270E">
        <w:rPr>
          <w:rFonts w:ascii="Times New Roman" w:hAnsi="Times New Roman" w:cs="Times New Roman"/>
          <w:sz w:val="22"/>
          <w:szCs w:val="22"/>
        </w:rPr>
        <w:t>。二、</w:t>
      </w:r>
      <w:proofErr w:type="gramStart"/>
      <w:r w:rsidRPr="0025270E">
        <w:rPr>
          <w:rFonts w:ascii="Times New Roman" w:hAnsi="Times New Roman" w:cs="Times New Roman"/>
          <w:sz w:val="22"/>
          <w:szCs w:val="22"/>
        </w:rPr>
        <w:t>猶惡不善法想</w:t>
      </w:r>
      <w:proofErr w:type="gramEnd"/>
      <w:r w:rsidRPr="0025270E">
        <w:rPr>
          <w:rFonts w:ascii="Times New Roman" w:hAnsi="Times New Roman" w:cs="Times New Roman"/>
          <w:sz w:val="22"/>
          <w:szCs w:val="22"/>
        </w:rPr>
        <w:t>之生，便</w:t>
      </w:r>
      <w:proofErr w:type="gramStart"/>
      <w:r w:rsidRPr="0025270E">
        <w:rPr>
          <w:rFonts w:ascii="Times New Roman" w:hAnsi="Times New Roman" w:cs="Times New Roman"/>
          <w:sz w:val="22"/>
          <w:szCs w:val="22"/>
        </w:rPr>
        <w:t>審查其想之</w:t>
      </w:r>
      <w:proofErr w:type="gramEnd"/>
      <w:r w:rsidRPr="0025270E">
        <w:rPr>
          <w:rFonts w:ascii="Times New Roman" w:hAnsi="Times New Roman" w:cs="Times New Roman"/>
          <w:sz w:val="22"/>
          <w:szCs w:val="22"/>
        </w:rPr>
        <w:t>患。三、</w:t>
      </w:r>
      <w:proofErr w:type="gramStart"/>
      <w:r w:rsidRPr="0025270E">
        <w:rPr>
          <w:rFonts w:ascii="Times New Roman" w:hAnsi="Times New Roman" w:cs="Times New Roman"/>
          <w:sz w:val="22"/>
          <w:szCs w:val="22"/>
        </w:rPr>
        <w:t>猶惡不善法想</w:t>
      </w:r>
      <w:proofErr w:type="gramEnd"/>
      <w:r w:rsidRPr="0025270E">
        <w:rPr>
          <w:rFonts w:ascii="Times New Roman" w:hAnsi="Times New Roman" w:cs="Times New Roman"/>
          <w:sz w:val="22"/>
          <w:szCs w:val="22"/>
        </w:rPr>
        <w:t>之生，對此等不作</w:t>
      </w:r>
      <w:proofErr w:type="gramStart"/>
      <w:r w:rsidRPr="0025270E">
        <w:rPr>
          <w:rFonts w:ascii="Times New Roman" w:hAnsi="Times New Roman" w:cs="Times New Roman"/>
          <w:sz w:val="22"/>
          <w:szCs w:val="22"/>
        </w:rPr>
        <w:t>一切憶、</w:t>
      </w:r>
      <w:proofErr w:type="gramEnd"/>
      <w:r w:rsidRPr="0025270E">
        <w:rPr>
          <w:rFonts w:ascii="Times New Roman" w:hAnsi="Times New Roman" w:cs="Times New Roman"/>
          <w:sz w:val="22"/>
          <w:szCs w:val="22"/>
        </w:rPr>
        <w:t>思念。四、</w:t>
      </w:r>
      <w:proofErr w:type="gramStart"/>
      <w:r w:rsidRPr="0025270E">
        <w:rPr>
          <w:rFonts w:ascii="Times New Roman" w:hAnsi="Times New Roman" w:cs="Times New Roman"/>
          <w:sz w:val="22"/>
          <w:szCs w:val="22"/>
        </w:rPr>
        <w:t>猶惡不善</w:t>
      </w:r>
      <w:proofErr w:type="gramEnd"/>
      <w:r w:rsidRPr="0025270E">
        <w:rPr>
          <w:rFonts w:ascii="Times New Roman" w:hAnsi="Times New Roman" w:cs="Times New Roman"/>
          <w:sz w:val="22"/>
          <w:szCs w:val="22"/>
        </w:rPr>
        <w:t>之想生者，</w:t>
      </w:r>
      <w:proofErr w:type="gramStart"/>
      <w:r w:rsidRPr="0025270E">
        <w:rPr>
          <w:rFonts w:ascii="Times New Roman" w:hAnsi="Times New Roman" w:cs="Times New Roman"/>
          <w:sz w:val="22"/>
          <w:szCs w:val="22"/>
        </w:rPr>
        <w:t>即念其</w:t>
      </w:r>
      <w:proofErr w:type="gramEnd"/>
      <w:r w:rsidRPr="0025270E">
        <w:rPr>
          <w:rFonts w:ascii="Times New Roman" w:hAnsi="Times New Roman" w:cs="Times New Roman"/>
          <w:sz w:val="22"/>
          <w:szCs w:val="22"/>
        </w:rPr>
        <w:t>行止息。五、</w:t>
      </w:r>
      <w:proofErr w:type="gramStart"/>
      <w:r w:rsidRPr="0025270E">
        <w:rPr>
          <w:rFonts w:ascii="Times New Roman" w:hAnsi="Times New Roman" w:cs="Times New Roman"/>
          <w:sz w:val="22"/>
          <w:szCs w:val="22"/>
        </w:rPr>
        <w:t>而且猶惡不善</w:t>
      </w:r>
      <w:proofErr w:type="gramEnd"/>
      <w:r w:rsidRPr="0025270E">
        <w:rPr>
          <w:rFonts w:ascii="Times New Roman" w:hAnsi="Times New Roman" w:cs="Times New Roman"/>
          <w:sz w:val="22"/>
          <w:szCs w:val="22"/>
        </w:rPr>
        <w:t>之想生者，即行禪定之方法。</w:t>
      </w:r>
    </w:p>
  </w:footnote>
  <w:footnote w:id="111">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w:t>
      </w:r>
      <w:r w:rsidR="00483842" w:rsidRPr="0025270E">
        <w:rPr>
          <w:rFonts w:ascii="Times New Roman" w:hAnsi="Times New Roman" w:cs="Times New Roman"/>
          <w:sz w:val="22"/>
          <w:szCs w:val="22"/>
        </w:rPr>
        <w:t>[</w:t>
      </w:r>
      <w:r w:rsidR="00483842" w:rsidRPr="0025270E">
        <w:rPr>
          <w:rFonts w:ascii="Times New Roman" w:hAnsi="Times New Roman" w:cs="Times New Roman"/>
          <w:sz w:val="22"/>
          <w:szCs w:val="22"/>
        </w:rPr>
        <w:t>原</w:t>
      </w:r>
      <w:r w:rsidRPr="0025270E">
        <w:rPr>
          <w:rFonts w:ascii="Times New Roman" w:hAnsi="Times New Roman" w:cs="Times New Roman"/>
          <w:sz w:val="22"/>
          <w:szCs w:val="22"/>
        </w:rPr>
        <w:t>書</w:t>
      </w:r>
      <w:r w:rsidRPr="0025270E">
        <w:rPr>
          <w:rFonts w:ascii="Times New Roman" w:hAnsi="Times New Roman" w:cs="Times New Roman"/>
          <w:sz w:val="22"/>
          <w:szCs w:val="22"/>
        </w:rPr>
        <w:t>p.748,n.</w:t>
      </w:r>
      <w:r w:rsidRPr="0025270E">
        <w:rPr>
          <w:rFonts w:ascii="Times New Roman" w:hAnsi="Times New Roman" w:cs="Times New Roman" w:hint="eastAsia"/>
          <w:sz w:val="22"/>
          <w:szCs w:val="22"/>
        </w:rPr>
        <w:t>15</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中部</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8</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削減經</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（南傳</w:t>
      </w:r>
      <w:r w:rsidRPr="0025270E">
        <w:rPr>
          <w:rFonts w:ascii="Times New Roman" w:hAnsi="Times New Roman" w:cs="Times New Roman" w:hint="eastAsia"/>
          <w:sz w:val="22"/>
          <w:szCs w:val="22"/>
        </w:rPr>
        <w:t>9</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73</w:t>
      </w:r>
      <w:r w:rsidRPr="0025270E">
        <w:rPr>
          <w:rFonts w:ascii="Times New Roman" w:hAnsi="Times New Roman" w:cs="Times New Roman"/>
          <w:sz w:val="22"/>
          <w:szCs w:val="22"/>
        </w:rPr>
        <w:t>）。</w:t>
      </w:r>
    </w:p>
    <w:p w:rsidR="00806790" w:rsidRPr="0025270E" w:rsidRDefault="00806790" w:rsidP="00892AE7">
      <w:pPr>
        <w:pStyle w:val="a7"/>
        <w:ind w:leftChars="100" w:left="240"/>
        <w:rPr>
          <w:rFonts w:ascii="Times New Roman" w:hAnsi="Times New Roman" w:cs="Times New Roman"/>
          <w:sz w:val="22"/>
          <w:szCs w:val="22"/>
        </w:rPr>
      </w:pP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2</w:t>
      </w:r>
      <w:r w:rsidRPr="0025270E">
        <w:rPr>
          <w:rFonts w:ascii="Times New Roman" w:hAnsi="Times New Roman" w:cs="Times New Roman" w:hint="eastAsia"/>
          <w:sz w:val="22"/>
          <w:szCs w:val="22"/>
        </w:rPr>
        <w:t>）《漢譯南傳大藏經》第</w:t>
      </w:r>
      <w:r w:rsidRPr="0025270E">
        <w:rPr>
          <w:rFonts w:ascii="Times New Roman" w:hAnsi="Times New Roman" w:cs="Times New Roman" w:hint="eastAsia"/>
          <w:sz w:val="22"/>
          <w:szCs w:val="22"/>
        </w:rPr>
        <w:t>9</w:t>
      </w:r>
      <w:r w:rsidRPr="0025270E">
        <w:rPr>
          <w:rFonts w:ascii="Times New Roman" w:hAnsi="Times New Roman" w:cs="Times New Roman" w:hint="eastAsia"/>
          <w:sz w:val="22"/>
          <w:szCs w:val="22"/>
        </w:rPr>
        <w:t>冊，目次</w:t>
      </w:r>
      <w:r w:rsidRPr="0025270E">
        <w:rPr>
          <w:rFonts w:ascii="Times New Roman" w:hAnsi="Times New Roman" w:cs="Times New Roman" w:hint="eastAsia"/>
          <w:sz w:val="22"/>
          <w:szCs w:val="22"/>
        </w:rPr>
        <w:t>p.1</w:t>
      </w:r>
      <w:r w:rsidRPr="0025270E">
        <w:rPr>
          <w:rFonts w:ascii="Times New Roman" w:hAnsi="Times New Roman" w:cs="Times New Roman" w:hint="eastAsia"/>
          <w:sz w:val="22"/>
          <w:szCs w:val="22"/>
        </w:rPr>
        <w:t>：</w:t>
      </w:r>
    </w:p>
    <w:p w:rsidR="00806790" w:rsidRPr="0025270E" w:rsidRDefault="00806790" w:rsidP="00892AE7">
      <w:pPr>
        <w:pStyle w:val="a7"/>
        <w:ind w:leftChars="320" w:left="768"/>
        <w:rPr>
          <w:rFonts w:ascii="Times New Roman" w:hAnsi="Times New Roman" w:cs="Times New Roman"/>
          <w:sz w:val="22"/>
          <w:szCs w:val="22"/>
        </w:rPr>
      </w:pPr>
      <w:r w:rsidRPr="0025270E">
        <w:rPr>
          <w:rFonts w:ascii="Times New Roman" w:hAnsi="Times New Roman" w:cs="Times New Roman"/>
          <w:sz w:val="22"/>
          <w:szCs w:val="22"/>
        </w:rPr>
        <w:t>《削減經》：本經最初對長老大周那</w:t>
      </w:r>
      <w:proofErr w:type="gramStart"/>
      <w:r w:rsidRPr="0025270E">
        <w:rPr>
          <w:rFonts w:ascii="Times New Roman" w:hAnsi="Times New Roman" w:cs="Times New Roman"/>
          <w:sz w:val="22"/>
          <w:szCs w:val="22"/>
        </w:rPr>
        <w:t>之</w:t>
      </w:r>
      <w:proofErr w:type="gramEnd"/>
      <w:r w:rsidRPr="0025270E">
        <w:rPr>
          <w:rFonts w:ascii="Times New Roman" w:hAnsi="Times New Roman" w:cs="Times New Roman"/>
          <w:sz w:val="22"/>
          <w:szCs w:val="22"/>
        </w:rPr>
        <w:t>言，</w:t>
      </w:r>
      <w:proofErr w:type="gramStart"/>
      <w:r w:rsidRPr="0025270E">
        <w:rPr>
          <w:rFonts w:ascii="Times New Roman" w:hAnsi="Times New Roman" w:cs="Times New Roman"/>
          <w:sz w:val="22"/>
          <w:szCs w:val="22"/>
        </w:rPr>
        <w:t>捨離諸見</w:t>
      </w:r>
      <w:proofErr w:type="gramEnd"/>
      <w:r w:rsidRPr="0025270E">
        <w:rPr>
          <w:rFonts w:ascii="Times New Roman" w:hAnsi="Times New Roman" w:cs="Times New Roman"/>
          <w:sz w:val="22"/>
          <w:szCs w:val="22"/>
        </w:rPr>
        <w:t>，以示根本法。</w:t>
      </w:r>
      <w:r w:rsidRPr="0025270E">
        <w:rPr>
          <w:rFonts w:ascii="Times New Roman" w:hAnsi="Times New Roman" w:cs="Times New Roman"/>
          <w:b/>
          <w:sz w:val="22"/>
          <w:szCs w:val="22"/>
        </w:rPr>
        <w:t>其次以五部門，說明應削減</w:t>
      </w:r>
      <w:proofErr w:type="gramStart"/>
      <w:r w:rsidRPr="0025270E">
        <w:rPr>
          <w:rFonts w:ascii="Times New Roman" w:hAnsi="Times New Roman" w:cs="Times New Roman"/>
          <w:b/>
          <w:sz w:val="22"/>
          <w:szCs w:val="22"/>
        </w:rPr>
        <w:t>諸惡欲</w:t>
      </w:r>
      <w:proofErr w:type="gramEnd"/>
      <w:r w:rsidRPr="0025270E">
        <w:rPr>
          <w:rFonts w:ascii="Times New Roman" w:hAnsi="Times New Roman" w:cs="Times New Roman"/>
          <w:b/>
          <w:sz w:val="22"/>
          <w:szCs w:val="22"/>
        </w:rPr>
        <w:t>，以至究竟</w:t>
      </w:r>
      <w:proofErr w:type="gramStart"/>
      <w:r w:rsidRPr="0025270E">
        <w:rPr>
          <w:rFonts w:ascii="Times New Roman" w:hAnsi="Times New Roman" w:cs="Times New Roman"/>
          <w:b/>
          <w:sz w:val="22"/>
          <w:szCs w:val="22"/>
        </w:rPr>
        <w:t>涅槃</w:t>
      </w:r>
      <w:proofErr w:type="gramEnd"/>
      <w:r w:rsidRPr="0025270E">
        <w:rPr>
          <w:rFonts w:ascii="Times New Roman" w:hAnsi="Times New Roman" w:cs="Times New Roman"/>
          <w:b/>
          <w:sz w:val="22"/>
          <w:szCs w:val="22"/>
        </w:rPr>
        <w:t>的方法</w:t>
      </w:r>
      <w:r w:rsidRPr="0025270E">
        <w:rPr>
          <w:rFonts w:ascii="Times New Roman" w:hAnsi="Times New Roman" w:cs="Times New Roman"/>
          <w:sz w:val="22"/>
          <w:szCs w:val="22"/>
        </w:rPr>
        <w:t>。其五門者：第一削減；第二、對於</w:t>
      </w:r>
      <w:proofErr w:type="gramStart"/>
      <w:r w:rsidRPr="0025270E">
        <w:rPr>
          <w:rFonts w:ascii="Times New Roman" w:hAnsi="Times New Roman" w:cs="Times New Roman"/>
          <w:sz w:val="22"/>
          <w:szCs w:val="22"/>
        </w:rPr>
        <w:t>善法發心</w:t>
      </w:r>
      <w:proofErr w:type="gramEnd"/>
      <w:r w:rsidRPr="0025270E">
        <w:rPr>
          <w:rFonts w:ascii="Times New Roman" w:hAnsi="Times New Roman" w:cs="Times New Roman"/>
          <w:sz w:val="22"/>
          <w:szCs w:val="22"/>
        </w:rPr>
        <w:t>；第三、</w:t>
      </w:r>
      <w:proofErr w:type="gramStart"/>
      <w:r w:rsidRPr="0025270E">
        <w:rPr>
          <w:rFonts w:ascii="Times New Roman" w:hAnsi="Times New Roman" w:cs="Times New Roman"/>
          <w:sz w:val="22"/>
          <w:szCs w:val="22"/>
        </w:rPr>
        <w:t>惡欲法</w:t>
      </w:r>
      <w:proofErr w:type="gramEnd"/>
      <w:r w:rsidRPr="0025270E">
        <w:rPr>
          <w:rFonts w:ascii="Times New Roman" w:hAnsi="Times New Roman" w:cs="Times New Roman"/>
          <w:sz w:val="22"/>
          <w:szCs w:val="22"/>
        </w:rPr>
        <w:t>之回避；第四、</w:t>
      </w:r>
      <w:proofErr w:type="gramStart"/>
      <w:r w:rsidRPr="0025270E">
        <w:rPr>
          <w:rFonts w:ascii="Times New Roman" w:hAnsi="Times New Roman" w:cs="Times New Roman"/>
          <w:sz w:val="22"/>
          <w:szCs w:val="22"/>
        </w:rPr>
        <w:t>昇高善處</w:t>
      </w:r>
      <w:proofErr w:type="gramEnd"/>
      <w:r w:rsidRPr="0025270E">
        <w:rPr>
          <w:rFonts w:ascii="Times New Roman" w:hAnsi="Times New Roman" w:cs="Times New Roman"/>
          <w:sz w:val="22"/>
          <w:szCs w:val="22"/>
        </w:rPr>
        <w:t>之法；第五、達究竟</w:t>
      </w:r>
      <w:proofErr w:type="gramStart"/>
      <w:r w:rsidRPr="0025270E">
        <w:rPr>
          <w:rFonts w:ascii="Times New Roman" w:hAnsi="Times New Roman" w:cs="Times New Roman"/>
          <w:sz w:val="22"/>
          <w:szCs w:val="22"/>
        </w:rPr>
        <w:t>涅槃</w:t>
      </w:r>
      <w:proofErr w:type="gramEnd"/>
      <w:r w:rsidRPr="0025270E">
        <w:rPr>
          <w:rFonts w:ascii="Times New Roman" w:hAnsi="Times New Roman" w:cs="Times New Roman"/>
          <w:sz w:val="22"/>
          <w:szCs w:val="22"/>
        </w:rPr>
        <w:t>之法。</w:t>
      </w:r>
    </w:p>
  </w:footnote>
  <w:footnote w:id="112">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sz w:val="22"/>
          <w:szCs w:val="22"/>
        </w:rPr>
        <w:t>原書</w:t>
      </w:r>
      <w:r w:rsidRPr="0025270E">
        <w:rPr>
          <w:rFonts w:ascii="Times New Roman" w:hAnsi="Times New Roman" w:cs="Times New Roman"/>
          <w:sz w:val="22"/>
          <w:szCs w:val="22"/>
        </w:rPr>
        <w:t>p.748,n.</w:t>
      </w:r>
      <w:r w:rsidRPr="0025270E">
        <w:rPr>
          <w:rFonts w:ascii="Times New Roman" w:hAnsi="Times New Roman" w:cs="Times New Roman" w:hint="eastAsia"/>
          <w:sz w:val="22"/>
          <w:szCs w:val="22"/>
        </w:rPr>
        <w:t>16</w:t>
      </w:r>
      <w:r w:rsidRPr="0025270E">
        <w:rPr>
          <w:rFonts w:ascii="Times New Roman" w:hAnsi="Times New Roman" w:cs="Times New Roman"/>
          <w:sz w:val="22"/>
          <w:szCs w:val="22"/>
        </w:rPr>
        <w:t>]</w:t>
      </w:r>
      <w:r w:rsidRPr="0025270E">
        <w:rPr>
          <w:rFonts w:ascii="Times New Roman" w:hAnsi="Times New Roman" w:cs="Times New Roman"/>
          <w:sz w:val="22"/>
          <w:szCs w:val="22"/>
        </w:rPr>
        <w:t>《中部》（</w:t>
      </w:r>
      <w:r w:rsidRPr="0025270E">
        <w:rPr>
          <w:rFonts w:ascii="Times New Roman" w:hAnsi="Times New Roman" w:cs="Times New Roman"/>
          <w:sz w:val="22"/>
          <w:szCs w:val="22"/>
        </w:rPr>
        <w:t>12</w:t>
      </w:r>
      <w:r w:rsidRPr="0025270E">
        <w:rPr>
          <w:rFonts w:ascii="Times New Roman" w:hAnsi="Times New Roman" w:cs="Times New Roman"/>
          <w:sz w:val="22"/>
          <w:szCs w:val="22"/>
        </w:rPr>
        <w:t>）《師子吼大經》（南傳</w:t>
      </w:r>
      <w:r w:rsidRPr="0025270E">
        <w:rPr>
          <w:rFonts w:ascii="Times New Roman" w:hAnsi="Times New Roman" w:cs="Times New Roman"/>
          <w:sz w:val="22"/>
          <w:szCs w:val="22"/>
        </w:rPr>
        <w:t>9</w:t>
      </w:r>
      <w:r w:rsidRPr="0025270E">
        <w:rPr>
          <w:rFonts w:ascii="Times New Roman" w:hAnsi="Times New Roman" w:cs="Times New Roman"/>
          <w:sz w:val="22"/>
          <w:szCs w:val="22"/>
        </w:rPr>
        <w:t>，</w:t>
      </w:r>
      <w:r w:rsidRPr="0025270E">
        <w:rPr>
          <w:rFonts w:ascii="Times New Roman" w:hAnsi="Times New Roman" w:cs="Times New Roman"/>
          <w:sz w:val="22"/>
          <w:szCs w:val="22"/>
        </w:rPr>
        <w:t>138</w:t>
      </w:r>
      <w:r w:rsidRPr="0025270E">
        <w:rPr>
          <w:rFonts w:ascii="Times New Roman" w:hAnsi="Times New Roman" w:cs="Times New Roman"/>
          <w:sz w:val="22"/>
          <w:szCs w:val="22"/>
        </w:rPr>
        <w:t>）。</w:t>
      </w:r>
    </w:p>
    <w:p w:rsidR="00806790" w:rsidRPr="0025270E" w:rsidRDefault="00806790" w:rsidP="00892AE7">
      <w:pPr>
        <w:pStyle w:val="a7"/>
        <w:ind w:leftChars="100" w:left="240"/>
        <w:rPr>
          <w:rFonts w:ascii="Times New Roman" w:hAnsi="Times New Roman" w:cs="Times New Roman"/>
          <w:sz w:val="22"/>
          <w:szCs w:val="22"/>
        </w:rPr>
      </w:pPr>
      <w:r w:rsidRPr="0025270E">
        <w:rPr>
          <w:rFonts w:ascii="Times New Roman" w:hAnsi="Times New Roman" w:cs="Times New Roman"/>
          <w:sz w:val="22"/>
          <w:szCs w:val="22"/>
        </w:rPr>
        <w:t>（</w:t>
      </w:r>
      <w:r w:rsidRPr="0025270E">
        <w:rPr>
          <w:rFonts w:ascii="Times New Roman" w:hAnsi="Times New Roman" w:cs="Times New Roman"/>
          <w:sz w:val="22"/>
          <w:szCs w:val="22"/>
        </w:rPr>
        <w:t>2</w:t>
      </w:r>
      <w:r w:rsidRPr="0025270E">
        <w:rPr>
          <w:rFonts w:ascii="Times New Roman" w:hAnsi="Times New Roman" w:cs="Times New Roman"/>
          <w:sz w:val="22"/>
          <w:szCs w:val="22"/>
        </w:rPr>
        <w:t>）《中部》（</w:t>
      </w:r>
      <w:r w:rsidRPr="0025270E">
        <w:rPr>
          <w:rFonts w:ascii="Times New Roman" w:hAnsi="Times New Roman" w:cs="Times New Roman"/>
          <w:sz w:val="22"/>
          <w:szCs w:val="22"/>
        </w:rPr>
        <w:t>12</w:t>
      </w:r>
      <w:r w:rsidRPr="0025270E">
        <w:rPr>
          <w:rFonts w:ascii="Times New Roman" w:hAnsi="Times New Roman" w:cs="Times New Roman"/>
          <w:sz w:val="22"/>
          <w:szCs w:val="22"/>
        </w:rPr>
        <w:t>）《師子吼大經》《中部經典（第</w:t>
      </w:r>
      <w:r w:rsidRPr="0025270E">
        <w:rPr>
          <w:rFonts w:ascii="Times New Roman" w:hAnsi="Times New Roman" w:cs="Times New Roman"/>
          <w:sz w:val="22"/>
          <w:szCs w:val="22"/>
        </w:rPr>
        <w:t>1</w:t>
      </w:r>
      <w:r w:rsidRPr="0025270E">
        <w:rPr>
          <w:rFonts w:ascii="Times New Roman" w:hAnsi="Times New Roman" w:cs="Times New Roman"/>
          <w:sz w:val="22"/>
          <w:szCs w:val="22"/>
        </w:rPr>
        <w:t>卷</w:t>
      </w:r>
      <w:r w:rsidRPr="0025270E">
        <w:rPr>
          <w:rFonts w:ascii="Times New Roman" w:hAnsi="Times New Roman" w:cs="Times New Roman"/>
          <w:sz w:val="22"/>
          <w:szCs w:val="22"/>
        </w:rPr>
        <w:t>-</w:t>
      </w:r>
      <w:r w:rsidRPr="0025270E">
        <w:rPr>
          <w:rFonts w:ascii="Times New Roman" w:hAnsi="Times New Roman" w:cs="Times New Roman"/>
          <w:sz w:val="22"/>
          <w:szCs w:val="22"/>
        </w:rPr>
        <w:t>第</w:t>
      </w:r>
      <w:r w:rsidRPr="0025270E">
        <w:rPr>
          <w:rFonts w:ascii="Times New Roman" w:hAnsi="Times New Roman" w:cs="Times New Roman"/>
          <w:sz w:val="22"/>
          <w:szCs w:val="22"/>
        </w:rPr>
        <w:t>4</w:t>
      </w:r>
      <w:r w:rsidRPr="0025270E">
        <w:rPr>
          <w:rFonts w:ascii="Times New Roman" w:hAnsi="Times New Roman" w:cs="Times New Roman"/>
          <w:sz w:val="22"/>
          <w:szCs w:val="22"/>
        </w:rPr>
        <w:t>卷）》卷</w:t>
      </w:r>
      <w:r w:rsidRPr="0025270E">
        <w:rPr>
          <w:rFonts w:ascii="Times New Roman" w:hAnsi="Times New Roman" w:cs="Times New Roman"/>
          <w:sz w:val="22"/>
          <w:szCs w:val="22"/>
        </w:rPr>
        <w:t>2</w:t>
      </w:r>
      <w:r w:rsidRPr="0025270E">
        <w:rPr>
          <w:rFonts w:ascii="Times New Roman" w:hAnsi="Times New Roman" w:cs="Times New Roman"/>
          <w:sz w:val="22"/>
          <w:szCs w:val="22"/>
        </w:rPr>
        <w:t>（</w:t>
      </w:r>
      <w:r w:rsidRPr="0025270E">
        <w:rPr>
          <w:rFonts w:ascii="Times New Roman" w:hAnsi="Times New Roman" w:cs="Times New Roman"/>
          <w:sz w:val="22"/>
          <w:szCs w:val="22"/>
        </w:rPr>
        <w:t>N9</w:t>
      </w:r>
      <w:r w:rsidRPr="0025270E">
        <w:rPr>
          <w:rFonts w:ascii="Times New Roman" w:hAnsi="Times New Roman" w:cs="Times New Roman"/>
          <w:sz w:val="22"/>
          <w:szCs w:val="22"/>
        </w:rPr>
        <w:t>，</w:t>
      </w:r>
      <w:r w:rsidRPr="0025270E">
        <w:rPr>
          <w:rFonts w:ascii="Times New Roman" w:hAnsi="Times New Roman" w:cs="Times New Roman"/>
          <w:sz w:val="22"/>
          <w:szCs w:val="22"/>
        </w:rPr>
        <w:t>108a7-10</w:t>
      </w:r>
      <w:r w:rsidRPr="0025270E">
        <w:rPr>
          <w:rFonts w:ascii="Times New Roman" w:hAnsi="Times New Roman" w:cs="Times New Roman"/>
          <w:sz w:val="22"/>
          <w:szCs w:val="22"/>
        </w:rPr>
        <w:t>）：</w:t>
      </w:r>
    </w:p>
    <w:p w:rsidR="00806790" w:rsidRPr="0025270E" w:rsidRDefault="00806790" w:rsidP="00892AE7">
      <w:pPr>
        <w:pStyle w:val="a7"/>
        <w:ind w:leftChars="320" w:left="768"/>
        <w:rPr>
          <w:rFonts w:ascii="Times New Roman" w:hAnsi="Times New Roman" w:cs="Times New Roman"/>
          <w:sz w:val="22"/>
          <w:szCs w:val="22"/>
        </w:rPr>
      </w:pPr>
      <w:proofErr w:type="gramStart"/>
      <w:r w:rsidRPr="0025270E">
        <w:rPr>
          <w:rFonts w:ascii="Times New Roman" w:eastAsia="標楷體" w:hAnsi="Times New Roman" w:cs="Times New Roman"/>
          <w:sz w:val="22"/>
          <w:szCs w:val="22"/>
        </w:rPr>
        <w:t>爾時</w:t>
      </w:r>
      <w:proofErr w:type="gramEnd"/>
      <w:r w:rsidRPr="0025270E">
        <w:rPr>
          <w:rFonts w:ascii="Times New Roman" w:eastAsia="標楷體" w:hAnsi="Times New Roman" w:cs="Times New Roman"/>
          <w:sz w:val="22"/>
          <w:szCs w:val="22"/>
        </w:rPr>
        <w:t>，尊者那</w:t>
      </w:r>
      <w:proofErr w:type="gramStart"/>
      <w:r w:rsidRPr="0025270E">
        <w:rPr>
          <w:rFonts w:ascii="Times New Roman" w:eastAsia="標楷體" w:hAnsi="Times New Roman" w:cs="Times New Roman"/>
          <w:sz w:val="22"/>
          <w:szCs w:val="22"/>
        </w:rPr>
        <w:t>伽沙蔓羅立於世</w:t>
      </w:r>
      <w:proofErr w:type="gramEnd"/>
      <w:r w:rsidRPr="0025270E">
        <w:rPr>
          <w:rFonts w:ascii="Times New Roman" w:eastAsia="標楷體" w:hAnsi="Times New Roman" w:cs="Times New Roman"/>
          <w:sz w:val="22"/>
          <w:szCs w:val="22"/>
        </w:rPr>
        <w:t>尊之背後，以扇扇</w:t>
      </w:r>
      <w:proofErr w:type="gramStart"/>
      <w:r w:rsidRPr="0025270E">
        <w:rPr>
          <w:rFonts w:ascii="Times New Roman" w:eastAsia="標楷體" w:hAnsi="Times New Roman" w:cs="Times New Roman"/>
          <w:sz w:val="22"/>
          <w:szCs w:val="22"/>
        </w:rPr>
        <w:t>世</w:t>
      </w:r>
      <w:proofErr w:type="gramEnd"/>
      <w:r w:rsidRPr="0025270E">
        <w:rPr>
          <w:rFonts w:ascii="Times New Roman" w:eastAsia="標楷體" w:hAnsi="Times New Roman" w:cs="Times New Roman"/>
          <w:sz w:val="22"/>
          <w:szCs w:val="22"/>
        </w:rPr>
        <w:t>尊。尊者那伽</w:t>
      </w:r>
      <w:proofErr w:type="gramStart"/>
      <w:r w:rsidRPr="0025270E">
        <w:rPr>
          <w:rFonts w:ascii="Times New Roman" w:eastAsia="標楷體" w:hAnsi="Times New Roman" w:cs="Times New Roman"/>
          <w:sz w:val="22"/>
          <w:szCs w:val="22"/>
        </w:rPr>
        <w:t>薩曼</w:t>
      </w:r>
      <w:proofErr w:type="gramEnd"/>
      <w:r w:rsidRPr="0025270E">
        <w:rPr>
          <w:rFonts w:ascii="Times New Roman" w:eastAsia="標楷體" w:hAnsi="Times New Roman" w:cs="Times New Roman"/>
          <w:sz w:val="22"/>
          <w:szCs w:val="22"/>
        </w:rPr>
        <w:t>羅乃白</w:t>
      </w:r>
      <w:proofErr w:type="gramStart"/>
      <w:r w:rsidRPr="0025270E">
        <w:rPr>
          <w:rFonts w:ascii="Times New Roman" w:eastAsia="標楷體" w:hAnsi="Times New Roman" w:cs="Times New Roman"/>
          <w:sz w:val="22"/>
          <w:szCs w:val="22"/>
        </w:rPr>
        <w:t>世尊言</w:t>
      </w:r>
      <w:proofErr w:type="gramEnd"/>
      <w:r w:rsidRPr="0025270E">
        <w:rPr>
          <w:rFonts w:ascii="Times New Roman" w:eastAsia="標楷體" w:hAnsi="Times New Roman" w:cs="Times New Roman"/>
          <w:sz w:val="22"/>
          <w:szCs w:val="22"/>
        </w:rPr>
        <w:t>：「可</w:t>
      </w:r>
      <w:proofErr w:type="gramStart"/>
      <w:r w:rsidRPr="0025270E">
        <w:rPr>
          <w:rFonts w:ascii="Times New Roman" w:eastAsia="標楷體" w:hAnsi="Times New Roman" w:cs="Times New Roman"/>
          <w:sz w:val="22"/>
          <w:szCs w:val="22"/>
        </w:rPr>
        <w:t>驚嘆哉</w:t>
      </w:r>
      <w:proofErr w:type="gramEnd"/>
      <w:r w:rsidRPr="0025270E">
        <w:rPr>
          <w:rFonts w:ascii="Times New Roman" w:eastAsia="標楷體" w:hAnsi="Times New Roman" w:cs="Times New Roman"/>
          <w:sz w:val="22"/>
          <w:szCs w:val="22"/>
        </w:rPr>
        <w:t>！</w:t>
      </w:r>
      <w:proofErr w:type="gramStart"/>
      <w:r w:rsidRPr="0025270E">
        <w:rPr>
          <w:rFonts w:ascii="Times New Roman" w:eastAsia="標楷體" w:hAnsi="Times New Roman" w:cs="Times New Roman"/>
          <w:sz w:val="22"/>
          <w:szCs w:val="22"/>
        </w:rPr>
        <w:t>世</w:t>
      </w:r>
      <w:proofErr w:type="gramEnd"/>
      <w:r w:rsidRPr="0025270E">
        <w:rPr>
          <w:rFonts w:ascii="Times New Roman" w:eastAsia="標楷體" w:hAnsi="Times New Roman" w:cs="Times New Roman"/>
          <w:sz w:val="22"/>
          <w:szCs w:val="22"/>
        </w:rPr>
        <w:t>尊！</w:t>
      </w:r>
      <w:proofErr w:type="gramStart"/>
      <w:r w:rsidRPr="0025270E">
        <w:rPr>
          <w:rFonts w:ascii="Times New Roman" w:eastAsia="標楷體" w:hAnsi="Times New Roman" w:cs="Times New Roman"/>
          <w:sz w:val="22"/>
          <w:szCs w:val="22"/>
        </w:rPr>
        <w:t>未曾有哉</w:t>
      </w:r>
      <w:proofErr w:type="gramEnd"/>
      <w:r w:rsidRPr="0025270E">
        <w:rPr>
          <w:rFonts w:ascii="Times New Roman" w:eastAsia="標楷體" w:hAnsi="Times New Roman" w:cs="Times New Roman"/>
          <w:sz w:val="22"/>
          <w:szCs w:val="22"/>
        </w:rPr>
        <w:t>！</w:t>
      </w:r>
      <w:proofErr w:type="gramStart"/>
      <w:r w:rsidRPr="0025270E">
        <w:rPr>
          <w:rFonts w:ascii="Times New Roman" w:eastAsia="標楷體" w:hAnsi="Times New Roman" w:cs="Times New Roman"/>
          <w:sz w:val="22"/>
          <w:szCs w:val="22"/>
        </w:rPr>
        <w:t>世</w:t>
      </w:r>
      <w:proofErr w:type="gramEnd"/>
      <w:r w:rsidRPr="0025270E">
        <w:rPr>
          <w:rFonts w:ascii="Times New Roman" w:eastAsia="標楷體" w:hAnsi="Times New Roman" w:cs="Times New Roman"/>
          <w:sz w:val="22"/>
          <w:szCs w:val="22"/>
        </w:rPr>
        <w:t>尊！</w:t>
      </w:r>
      <w:proofErr w:type="gramStart"/>
      <w:r w:rsidRPr="0025270E">
        <w:rPr>
          <w:rFonts w:ascii="Times New Roman" w:eastAsia="標楷體" w:hAnsi="Times New Roman" w:cs="Times New Roman"/>
          <w:sz w:val="22"/>
          <w:szCs w:val="22"/>
        </w:rPr>
        <w:t>實聞此</w:t>
      </w:r>
      <w:proofErr w:type="gramEnd"/>
      <w:r w:rsidRPr="0025270E">
        <w:rPr>
          <w:rFonts w:ascii="Times New Roman" w:eastAsia="標楷體" w:hAnsi="Times New Roman" w:cs="Times New Roman"/>
          <w:sz w:val="22"/>
          <w:szCs w:val="22"/>
        </w:rPr>
        <w:t>法門，予</w:t>
      </w:r>
      <w:proofErr w:type="gramStart"/>
      <w:r w:rsidRPr="0025270E">
        <w:rPr>
          <w:rFonts w:ascii="Times New Roman" w:eastAsia="標楷體" w:hAnsi="Times New Roman" w:cs="Times New Roman"/>
          <w:sz w:val="22"/>
          <w:szCs w:val="22"/>
        </w:rPr>
        <w:t>之身毛豎立</w:t>
      </w:r>
      <w:proofErr w:type="gramEnd"/>
      <w:r w:rsidRPr="0025270E">
        <w:rPr>
          <w:rFonts w:ascii="Times New Roman" w:eastAsia="標楷體" w:hAnsi="Times New Roman" w:cs="Times New Roman"/>
          <w:sz w:val="22"/>
          <w:szCs w:val="22"/>
        </w:rPr>
        <w:t>。</w:t>
      </w:r>
      <w:proofErr w:type="gramStart"/>
      <w:r w:rsidRPr="0025270E">
        <w:rPr>
          <w:rFonts w:ascii="Times New Roman" w:eastAsia="標楷體" w:hAnsi="Times New Roman" w:cs="Times New Roman"/>
          <w:sz w:val="22"/>
          <w:szCs w:val="22"/>
        </w:rPr>
        <w:t>世</w:t>
      </w:r>
      <w:proofErr w:type="gramEnd"/>
      <w:r w:rsidRPr="0025270E">
        <w:rPr>
          <w:rFonts w:ascii="Times New Roman" w:eastAsia="標楷體" w:hAnsi="Times New Roman" w:cs="Times New Roman"/>
          <w:sz w:val="22"/>
          <w:szCs w:val="22"/>
        </w:rPr>
        <w:t>尊！此法門為何</w:t>
      </w:r>
      <w:proofErr w:type="gramStart"/>
      <w:r w:rsidRPr="0025270E">
        <w:rPr>
          <w:rFonts w:ascii="Times New Roman" w:eastAsia="標楷體" w:hAnsi="Times New Roman" w:cs="Times New Roman"/>
          <w:sz w:val="22"/>
          <w:szCs w:val="22"/>
        </w:rPr>
        <w:t>名耶？</w:t>
      </w:r>
      <w:proofErr w:type="gramEnd"/>
      <w:r w:rsidRPr="0025270E">
        <w:rPr>
          <w:rFonts w:ascii="Times New Roman" w:eastAsia="標楷體" w:hAnsi="Times New Roman" w:cs="Times New Roman"/>
          <w:sz w:val="22"/>
          <w:szCs w:val="22"/>
        </w:rPr>
        <w:t>」</w:t>
      </w:r>
      <w:proofErr w:type="gramStart"/>
      <w:r w:rsidRPr="0025270E">
        <w:rPr>
          <w:rFonts w:ascii="Times New Roman" w:eastAsia="標楷體" w:hAnsi="Times New Roman" w:cs="Times New Roman"/>
          <w:sz w:val="22"/>
          <w:szCs w:val="22"/>
        </w:rPr>
        <w:t>世尊曰</w:t>
      </w:r>
      <w:proofErr w:type="gramEnd"/>
      <w:r w:rsidRPr="0025270E">
        <w:rPr>
          <w:rFonts w:ascii="Times New Roman" w:eastAsia="標楷體" w:hAnsi="Times New Roman" w:cs="Times New Roman"/>
          <w:sz w:val="22"/>
          <w:szCs w:val="22"/>
        </w:rPr>
        <w:t>：「是故於此那伽</w:t>
      </w:r>
      <w:proofErr w:type="gramStart"/>
      <w:r w:rsidRPr="0025270E">
        <w:rPr>
          <w:rFonts w:ascii="Times New Roman" w:eastAsia="標楷體" w:hAnsi="Times New Roman" w:cs="Times New Roman"/>
          <w:sz w:val="22"/>
          <w:szCs w:val="22"/>
        </w:rPr>
        <w:t>薩曼</w:t>
      </w:r>
      <w:proofErr w:type="gramEnd"/>
      <w:r w:rsidRPr="0025270E">
        <w:rPr>
          <w:rFonts w:ascii="Times New Roman" w:eastAsia="標楷體" w:hAnsi="Times New Roman" w:cs="Times New Roman"/>
          <w:sz w:val="22"/>
          <w:szCs w:val="22"/>
        </w:rPr>
        <w:t>羅，</w:t>
      </w:r>
      <w:proofErr w:type="gramStart"/>
      <w:r w:rsidRPr="0025270E">
        <w:rPr>
          <w:rFonts w:ascii="Times New Roman" w:eastAsia="標楷體" w:hAnsi="Times New Roman" w:cs="Times New Roman"/>
          <w:sz w:val="22"/>
          <w:szCs w:val="22"/>
        </w:rPr>
        <w:t>汝憶持</w:t>
      </w:r>
      <w:proofErr w:type="gramEnd"/>
      <w:r w:rsidRPr="0025270E">
        <w:rPr>
          <w:rFonts w:ascii="Times New Roman" w:eastAsia="標楷體" w:hAnsi="Times New Roman" w:cs="Times New Roman"/>
          <w:sz w:val="22"/>
          <w:szCs w:val="22"/>
        </w:rPr>
        <w:t>此法門</w:t>
      </w:r>
      <w:proofErr w:type="gramStart"/>
      <w:r w:rsidRPr="0025270E">
        <w:rPr>
          <w:rFonts w:ascii="Times New Roman" w:eastAsia="標楷體" w:hAnsi="Times New Roman" w:cs="Times New Roman"/>
          <w:sz w:val="22"/>
          <w:szCs w:val="22"/>
        </w:rPr>
        <w:t>可</w:t>
      </w:r>
      <w:r w:rsidRPr="0025270E">
        <w:rPr>
          <w:rFonts w:ascii="Times New Roman" w:eastAsia="標楷體" w:hAnsi="Times New Roman" w:cs="Times New Roman"/>
          <w:b/>
          <w:sz w:val="22"/>
          <w:szCs w:val="22"/>
        </w:rPr>
        <w:t>身毛豎立</w:t>
      </w:r>
      <w:proofErr w:type="gramEnd"/>
      <w:r w:rsidRPr="0025270E">
        <w:rPr>
          <w:rFonts w:ascii="Times New Roman" w:eastAsia="標楷體" w:hAnsi="Times New Roman" w:cs="Times New Roman"/>
          <w:b/>
          <w:sz w:val="22"/>
          <w:szCs w:val="22"/>
        </w:rPr>
        <w:t>之法門</w:t>
      </w:r>
      <w:r w:rsidRPr="0025270E">
        <w:rPr>
          <w:rFonts w:ascii="Times New Roman" w:eastAsia="標楷體" w:hAnsi="Times New Roman" w:cs="Times New Roman"/>
          <w:sz w:val="22"/>
          <w:szCs w:val="22"/>
        </w:rPr>
        <w:t>。</w:t>
      </w:r>
      <w:r w:rsidRPr="0025270E">
        <w:rPr>
          <w:rFonts w:ascii="Times New Roman" w:hAnsi="Times New Roman" w:cs="Times New Roman"/>
          <w:sz w:val="22"/>
          <w:szCs w:val="22"/>
        </w:rPr>
        <w:t>」</w:t>
      </w:r>
    </w:p>
  </w:footnote>
  <w:footnote w:id="113">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《雜阿含經》卷</w:t>
      </w:r>
      <w:r w:rsidRPr="0025270E">
        <w:rPr>
          <w:rFonts w:ascii="Times New Roman" w:hAnsi="Times New Roman" w:cs="Times New Roman"/>
          <w:sz w:val="22"/>
          <w:szCs w:val="22"/>
        </w:rPr>
        <w:t>37</w:t>
      </w:r>
      <w:r w:rsidRPr="0025270E">
        <w:rPr>
          <w:rFonts w:ascii="Times New Roman" w:hAnsi="Times New Roman" w:cs="Times New Roman"/>
          <w:sz w:val="22"/>
          <w:szCs w:val="22"/>
        </w:rPr>
        <w:t>（</w:t>
      </w:r>
      <w:r w:rsidRPr="0025270E">
        <w:rPr>
          <w:rFonts w:ascii="Times New Roman" w:hAnsi="Times New Roman" w:cs="Times New Roman"/>
          <w:sz w:val="22"/>
          <w:szCs w:val="22"/>
        </w:rPr>
        <w:t>1046</w:t>
      </w:r>
      <w:r w:rsidRPr="0025270E">
        <w:rPr>
          <w:rFonts w:ascii="Times New Roman" w:hAnsi="Times New Roman" w:cs="Times New Roman"/>
          <w:sz w:val="22"/>
          <w:szCs w:val="22"/>
        </w:rPr>
        <w:t>經）（大正</w:t>
      </w:r>
      <w:r w:rsidRPr="0025270E">
        <w:rPr>
          <w:rFonts w:ascii="Times New Roman" w:hAnsi="Times New Roman" w:cs="Times New Roman"/>
          <w:sz w:val="22"/>
          <w:szCs w:val="22"/>
        </w:rPr>
        <w:t>2</w:t>
      </w:r>
      <w:r w:rsidRPr="0025270E">
        <w:rPr>
          <w:rFonts w:ascii="Times New Roman" w:hAnsi="Times New Roman" w:cs="Times New Roman"/>
          <w:sz w:val="22"/>
          <w:szCs w:val="22"/>
        </w:rPr>
        <w:t>，</w:t>
      </w:r>
      <w:r w:rsidRPr="0025270E">
        <w:rPr>
          <w:rFonts w:ascii="Times New Roman" w:hAnsi="Times New Roman" w:cs="Times New Roman"/>
          <w:sz w:val="22"/>
          <w:szCs w:val="22"/>
        </w:rPr>
        <w:t>273c22-28</w:t>
      </w:r>
      <w:r w:rsidRPr="0025270E">
        <w:rPr>
          <w:rFonts w:ascii="Times New Roman" w:hAnsi="Times New Roman" w:cs="Times New Roman"/>
          <w:sz w:val="22"/>
          <w:szCs w:val="22"/>
        </w:rPr>
        <w:t>）：</w:t>
      </w:r>
    </w:p>
    <w:p w:rsidR="00806790" w:rsidRPr="0025270E" w:rsidRDefault="00806790" w:rsidP="00892AE7">
      <w:pPr>
        <w:pStyle w:val="a7"/>
        <w:ind w:leftChars="150" w:left="360"/>
        <w:rPr>
          <w:rFonts w:ascii="標楷體" w:eastAsia="標楷體" w:hAnsi="標楷體" w:cs="Times New Roman"/>
          <w:sz w:val="22"/>
          <w:szCs w:val="22"/>
        </w:rPr>
      </w:pPr>
      <w:proofErr w:type="gramStart"/>
      <w:r w:rsidRPr="0025270E">
        <w:rPr>
          <w:rFonts w:ascii="標楷體" w:eastAsia="標楷體" w:hAnsi="標楷體" w:cs="Times New Roman"/>
          <w:sz w:val="22"/>
          <w:szCs w:val="22"/>
        </w:rPr>
        <w:t>爾時，世尊告</w:t>
      </w:r>
      <w:proofErr w:type="gramEnd"/>
      <w:r w:rsidRPr="0025270E">
        <w:rPr>
          <w:rFonts w:ascii="標楷體" w:eastAsia="標楷體" w:hAnsi="標楷體" w:cs="Times New Roman"/>
          <w:sz w:val="22"/>
          <w:szCs w:val="22"/>
        </w:rPr>
        <w:t>諸比丘：「有蛇行法。諦聽，</w:t>
      </w:r>
      <w:proofErr w:type="gramStart"/>
      <w:r w:rsidRPr="0025270E">
        <w:rPr>
          <w:rFonts w:ascii="標楷體" w:eastAsia="標楷體" w:hAnsi="標楷體" w:cs="Times New Roman"/>
          <w:sz w:val="22"/>
          <w:szCs w:val="22"/>
        </w:rPr>
        <w:t>善思</w:t>
      </w:r>
      <w:proofErr w:type="gramEnd"/>
      <w:r w:rsidRPr="0025270E">
        <w:rPr>
          <w:rFonts w:ascii="標楷體" w:eastAsia="標楷體" w:hAnsi="標楷體" w:cs="Times New Roman"/>
          <w:sz w:val="22"/>
          <w:szCs w:val="22"/>
        </w:rPr>
        <w:t>，</w:t>
      </w:r>
      <w:proofErr w:type="gramStart"/>
      <w:r w:rsidRPr="0025270E">
        <w:rPr>
          <w:rFonts w:ascii="標楷體" w:eastAsia="標楷體" w:hAnsi="標楷體" w:cs="Times New Roman"/>
          <w:sz w:val="22"/>
          <w:szCs w:val="22"/>
        </w:rPr>
        <w:t>當為汝說</w:t>
      </w:r>
      <w:proofErr w:type="gramEnd"/>
      <w:r w:rsidRPr="0025270E">
        <w:rPr>
          <w:rFonts w:ascii="標楷體" w:eastAsia="標楷體" w:hAnsi="標楷體" w:cs="Times New Roman"/>
          <w:sz w:val="22"/>
          <w:szCs w:val="22"/>
        </w:rPr>
        <w:t>。何等為</w:t>
      </w:r>
      <w:r w:rsidRPr="0025270E">
        <w:rPr>
          <w:rFonts w:ascii="標楷體" w:eastAsia="標楷體" w:hAnsi="標楷體" w:cs="Times New Roman"/>
          <w:b/>
          <w:sz w:val="22"/>
          <w:szCs w:val="22"/>
        </w:rPr>
        <w:t>蛇行法</w:t>
      </w:r>
      <w:r w:rsidRPr="0025270E">
        <w:rPr>
          <w:rFonts w:ascii="標楷體" w:eastAsia="標楷體" w:hAnsi="標楷體" w:cs="Times New Roman"/>
          <w:sz w:val="22"/>
          <w:szCs w:val="22"/>
        </w:rPr>
        <w:t>？謂殺生惡行，手常血腥，乃至十</w:t>
      </w:r>
      <w:proofErr w:type="gramStart"/>
      <w:r w:rsidRPr="0025270E">
        <w:rPr>
          <w:rFonts w:ascii="標楷體" w:eastAsia="標楷體" w:hAnsi="標楷體" w:cs="Times New Roman"/>
          <w:sz w:val="22"/>
          <w:szCs w:val="22"/>
        </w:rPr>
        <w:t>不善業跡</w:t>
      </w:r>
      <w:proofErr w:type="gramEnd"/>
      <w:r w:rsidRPr="0025270E">
        <w:rPr>
          <w:rFonts w:ascii="標楷體" w:eastAsia="標楷體" w:hAnsi="標楷體" w:cs="Times New Roman"/>
          <w:sz w:val="22"/>
          <w:szCs w:val="22"/>
        </w:rPr>
        <w:t>…</w:t>
      </w:r>
      <w:proofErr w:type="gramStart"/>
      <w:r w:rsidRPr="0025270E">
        <w:rPr>
          <w:rFonts w:ascii="標楷體" w:eastAsia="標楷體" w:hAnsi="標楷體" w:cs="Times New Roman"/>
          <w:sz w:val="22"/>
          <w:szCs w:val="22"/>
        </w:rPr>
        <w:t>…</w:t>
      </w:r>
      <w:proofErr w:type="gramEnd"/>
      <w:r w:rsidRPr="0025270E">
        <w:rPr>
          <w:rFonts w:ascii="標楷體" w:eastAsia="標楷體" w:hAnsi="標楷體" w:cs="Times New Roman"/>
          <w:sz w:val="22"/>
          <w:szCs w:val="22"/>
        </w:rPr>
        <w:t>」如前</w:t>
      </w:r>
      <w:proofErr w:type="gramStart"/>
      <w:r w:rsidRPr="0025270E">
        <w:rPr>
          <w:rFonts w:ascii="標楷體" w:eastAsia="標楷體" w:hAnsi="標楷體" w:cs="Times New Roman"/>
          <w:sz w:val="22"/>
          <w:szCs w:val="22"/>
        </w:rPr>
        <w:t>淳</w:t>
      </w:r>
      <w:proofErr w:type="gramEnd"/>
      <w:r w:rsidRPr="0025270E">
        <w:rPr>
          <w:rFonts w:ascii="標楷體" w:eastAsia="標楷體" w:hAnsi="標楷體" w:cs="Times New Roman"/>
          <w:sz w:val="22"/>
          <w:szCs w:val="22"/>
        </w:rPr>
        <w:t>陀修多羅廣說。「</w:t>
      </w:r>
      <w:proofErr w:type="gramStart"/>
      <w:r w:rsidRPr="0025270E">
        <w:rPr>
          <w:rFonts w:ascii="標楷體" w:eastAsia="標楷體" w:hAnsi="標楷體" w:cs="Times New Roman"/>
          <w:sz w:val="22"/>
          <w:szCs w:val="22"/>
        </w:rPr>
        <w:t>彼當爾時</w:t>
      </w:r>
      <w:proofErr w:type="gramEnd"/>
      <w:r w:rsidRPr="0025270E">
        <w:rPr>
          <w:rFonts w:ascii="標楷體" w:eastAsia="標楷體" w:hAnsi="標楷體" w:cs="Times New Roman"/>
          <w:sz w:val="22"/>
          <w:szCs w:val="22"/>
        </w:rPr>
        <w:t>，身蛇行、口蛇行、意蛇行；</w:t>
      </w:r>
      <w:proofErr w:type="gramStart"/>
      <w:r w:rsidRPr="0025270E">
        <w:rPr>
          <w:rFonts w:ascii="標楷體" w:eastAsia="標楷體" w:hAnsi="標楷體" w:cs="Times New Roman"/>
          <w:sz w:val="22"/>
          <w:szCs w:val="22"/>
        </w:rPr>
        <w:t>彼</w:t>
      </w:r>
      <w:proofErr w:type="gramEnd"/>
      <w:r w:rsidRPr="0025270E">
        <w:rPr>
          <w:rFonts w:ascii="標楷體" w:eastAsia="標楷體" w:hAnsi="標楷體" w:cs="Times New Roman"/>
          <w:sz w:val="22"/>
          <w:szCs w:val="22"/>
        </w:rPr>
        <w:t>如是身、口、意蛇行已，於</w:t>
      </w:r>
      <w:proofErr w:type="gramStart"/>
      <w:r w:rsidRPr="0025270E">
        <w:rPr>
          <w:rFonts w:ascii="標楷體" w:eastAsia="標楷體" w:hAnsi="標楷體" w:cs="Times New Roman"/>
          <w:sz w:val="22"/>
          <w:szCs w:val="22"/>
        </w:rPr>
        <w:t>其二趣向一一趣</w:t>
      </w:r>
      <w:proofErr w:type="gramEnd"/>
      <w:r w:rsidRPr="0025270E">
        <w:rPr>
          <w:rFonts w:ascii="標楷體" w:eastAsia="標楷體" w:hAnsi="標楷體" w:cs="Times New Roman"/>
          <w:sz w:val="22"/>
          <w:szCs w:val="22"/>
        </w:rPr>
        <w:t>，若地獄、若畜生。蛇行眾生？</w:t>
      </w:r>
      <w:proofErr w:type="gramStart"/>
      <w:r w:rsidRPr="0025270E">
        <w:rPr>
          <w:rFonts w:ascii="標楷體" w:eastAsia="標楷體" w:hAnsi="標楷體" w:cs="Times New Roman"/>
          <w:sz w:val="22"/>
          <w:szCs w:val="22"/>
        </w:rPr>
        <w:t>謂蛇</w:t>
      </w:r>
      <w:proofErr w:type="gramEnd"/>
      <w:r w:rsidRPr="0025270E">
        <w:rPr>
          <w:rFonts w:ascii="標楷體" w:eastAsia="標楷體" w:hAnsi="標楷體" w:cs="Times New Roman"/>
          <w:sz w:val="22"/>
          <w:szCs w:val="22"/>
        </w:rPr>
        <w:t>、鼠、猫、狸等腹行眾生，是名蛇行法。</w:t>
      </w:r>
    </w:p>
  </w:footnote>
  <w:footnote w:id="114">
    <w:p w:rsidR="00806790" w:rsidRPr="0025270E" w:rsidRDefault="00806790" w:rsidP="00AC5C25">
      <w:pPr>
        <w:pStyle w:val="a7"/>
        <w:ind w:left="660" w:hangingChars="300" w:hanging="660"/>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sz w:val="22"/>
          <w:szCs w:val="22"/>
        </w:rPr>
        <w:t>原書</w:t>
      </w:r>
      <w:r w:rsidRPr="0025270E">
        <w:rPr>
          <w:rFonts w:ascii="Times New Roman" w:hAnsi="Times New Roman" w:cs="Times New Roman"/>
          <w:sz w:val="22"/>
          <w:szCs w:val="22"/>
        </w:rPr>
        <w:t>p.748,n.</w:t>
      </w:r>
      <w:r w:rsidRPr="0025270E">
        <w:rPr>
          <w:rFonts w:ascii="Times New Roman" w:hAnsi="Times New Roman" w:cs="Times New Roman" w:hint="eastAsia"/>
          <w:sz w:val="22"/>
          <w:szCs w:val="22"/>
        </w:rPr>
        <w:t>17</w:t>
      </w:r>
      <w:r w:rsidRPr="0025270E">
        <w:rPr>
          <w:rFonts w:ascii="Times New Roman" w:hAnsi="Times New Roman" w:cs="Times New Roman"/>
          <w:sz w:val="22"/>
          <w:szCs w:val="22"/>
        </w:rPr>
        <w:t>]</w:t>
      </w:r>
      <w:r w:rsidRPr="0025270E">
        <w:rPr>
          <w:rFonts w:ascii="Times New Roman" w:hAnsi="Times New Roman" w:cs="Times New Roman"/>
          <w:sz w:val="22"/>
          <w:szCs w:val="22"/>
        </w:rPr>
        <w:t>《雜阿含經》卷</w:t>
      </w:r>
      <w:r w:rsidRPr="0025270E">
        <w:rPr>
          <w:rFonts w:ascii="Times New Roman" w:hAnsi="Times New Roman" w:cs="Times New Roman"/>
          <w:sz w:val="22"/>
          <w:szCs w:val="22"/>
        </w:rPr>
        <w:t>37</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1045</w:t>
      </w:r>
      <w:r w:rsidRPr="0025270E">
        <w:rPr>
          <w:rFonts w:ascii="Times New Roman" w:hAnsi="Times New Roman" w:cs="Times New Roman" w:hint="eastAsia"/>
          <w:sz w:val="22"/>
          <w:szCs w:val="22"/>
        </w:rPr>
        <w:t>經）</w:t>
      </w:r>
      <w:r w:rsidRPr="0025270E">
        <w:rPr>
          <w:rFonts w:ascii="Times New Roman" w:hAnsi="Times New Roman" w:cs="Times New Roman"/>
          <w:sz w:val="22"/>
          <w:szCs w:val="22"/>
        </w:rPr>
        <w:t>（大正</w:t>
      </w:r>
      <w:r w:rsidRPr="0025270E">
        <w:rPr>
          <w:rFonts w:ascii="Times New Roman" w:hAnsi="Times New Roman" w:cs="Times New Roman"/>
          <w:sz w:val="22"/>
          <w:szCs w:val="22"/>
        </w:rPr>
        <w:t>2</w:t>
      </w:r>
      <w:r w:rsidRPr="0025270E">
        <w:rPr>
          <w:rFonts w:ascii="Times New Roman" w:hAnsi="Times New Roman" w:cs="Times New Roman"/>
          <w:sz w:val="22"/>
          <w:szCs w:val="22"/>
        </w:rPr>
        <w:t>，</w:t>
      </w:r>
      <w:r w:rsidRPr="0025270E">
        <w:rPr>
          <w:rFonts w:ascii="Times New Roman" w:hAnsi="Times New Roman" w:cs="Times New Roman"/>
          <w:sz w:val="22"/>
          <w:szCs w:val="22"/>
        </w:rPr>
        <w:t>273c</w:t>
      </w:r>
      <w:r w:rsidRPr="0025270E">
        <w:rPr>
          <w:rFonts w:ascii="Times New Roman" w:hAnsi="Times New Roman" w:cs="Times New Roman"/>
          <w:sz w:val="22"/>
          <w:szCs w:val="22"/>
        </w:rPr>
        <w:t>）。《增支部》「十集」，廣為分別，稱之為「蛇行</w:t>
      </w:r>
      <w:proofErr w:type="gramStart"/>
      <w:r w:rsidRPr="0025270E">
        <w:rPr>
          <w:rFonts w:ascii="Times New Roman" w:hAnsi="Times New Roman" w:cs="Times New Roman"/>
          <w:sz w:val="22"/>
          <w:szCs w:val="22"/>
        </w:rPr>
        <w:t>波利耶夜</w:t>
      </w:r>
      <w:proofErr w:type="gramEnd"/>
      <w:r w:rsidRPr="0025270E">
        <w:rPr>
          <w:rFonts w:ascii="Times New Roman" w:hAnsi="Times New Roman" w:cs="Times New Roman"/>
          <w:sz w:val="22"/>
          <w:szCs w:val="22"/>
        </w:rPr>
        <w:t>、法波利耶夜」（南傳</w:t>
      </w:r>
      <w:r w:rsidRPr="0025270E">
        <w:rPr>
          <w:rFonts w:ascii="Times New Roman" w:hAnsi="Times New Roman" w:cs="Times New Roman"/>
          <w:sz w:val="22"/>
          <w:szCs w:val="22"/>
        </w:rPr>
        <w:t>22</w:t>
      </w:r>
      <w:r w:rsidRPr="0025270E">
        <w:rPr>
          <w:rFonts w:ascii="Times New Roman" w:hAnsi="Times New Roman" w:cs="Times New Roman"/>
          <w:sz w:val="22"/>
          <w:szCs w:val="22"/>
        </w:rPr>
        <w:t>下，</w:t>
      </w:r>
      <w:r w:rsidRPr="0025270E">
        <w:rPr>
          <w:rFonts w:ascii="Times New Roman" w:hAnsi="Times New Roman" w:cs="Times New Roman"/>
          <w:sz w:val="22"/>
          <w:szCs w:val="22"/>
        </w:rPr>
        <w:t>246-249</w:t>
      </w:r>
      <w:r w:rsidRPr="0025270E">
        <w:rPr>
          <w:rFonts w:ascii="Times New Roman" w:hAnsi="Times New Roman" w:cs="Times New Roman"/>
          <w:sz w:val="22"/>
          <w:szCs w:val="22"/>
        </w:rPr>
        <w:t>）。</w:t>
      </w:r>
    </w:p>
    <w:p w:rsidR="00806790" w:rsidRPr="0025270E" w:rsidRDefault="00806790" w:rsidP="00892AE7">
      <w:pPr>
        <w:pStyle w:val="a7"/>
        <w:ind w:leftChars="100" w:left="460" w:hangingChars="100" w:hanging="220"/>
        <w:rPr>
          <w:rFonts w:ascii="Times New Roman" w:hAnsi="Times New Roman" w:cs="Times New Roman"/>
          <w:sz w:val="22"/>
          <w:szCs w:val="22"/>
        </w:rPr>
      </w:pP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2</w:t>
      </w:r>
      <w:r w:rsidRPr="0025270E">
        <w:rPr>
          <w:rFonts w:ascii="Times New Roman" w:hAnsi="Times New Roman" w:cs="Times New Roman" w:hint="eastAsia"/>
          <w:sz w:val="22"/>
          <w:szCs w:val="22"/>
        </w:rPr>
        <w:t>）《雜阿含經》卷</w:t>
      </w:r>
      <w:r w:rsidRPr="0025270E">
        <w:rPr>
          <w:rFonts w:ascii="Times New Roman" w:hAnsi="Times New Roman" w:cs="Times New Roman" w:hint="eastAsia"/>
          <w:sz w:val="22"/>
          <w:szCs w:val="22"/>
        </w:rPr>
        <w:t>37</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1045</w:t>
      </w:r>
      <w:r w:rsidRPr="0025270E">
        <w:rPr>
          <w:rFonts w:ascii="Times New Roman" w:hAnsi="Times New Roman" w:cs="Times New Roman" w:hint="eastAsia"/>
          <w:sz w:val="22"/>
          <w:szCs w:val="22"/>
        </w:rPr>
        <w:t>經）（大正</w:t>
      </w:r>
      <w:r w:rsidRPr="0025270E">
        <w:rPr>
          <w:rFonts w:ascii="Times New Roman" w:hAnsi="Times New Roman" w:cs="Times New Roman" w:hint="eastAsia"/>
          <w:sz w:val="22"/>
          <w:szCs w:val="22"/>
        </w:rPr>
        <w:t>2</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273c9-19</w:t>
      </w:r>
      <w:r w:rsidRPr="0025270E">
        <w:rPr>
          <w:rFonts w:ascii="Times New Roman" w:hAnsi="Times New Roman" w:cs="Times New Roman" w:hint="eastAsia"/>
          <w:sz w:val="22"/>
          <w:szCs w:val="22"/>
        </w:rPr>
        <w:t>）：</w:t>
      </w:r>
    </w:p>
    <w:p w:rsidR="00806790" w:rsidRPr="0025270E" w:rsidRDefault="00806790" w:rsidP="00892AE7">
      <w:pPr>
        <w:pStyle w:val="a7"/>
        <w:ind w:leftChars="320" w:left="768"/>
        <w:rPr>
          <w:rFonts w:ascii="標楷體" w:eastAsia="標楷體" w:hAnsi="標楷體"/>
          <w:sz w:val="22"/>
          <w:szCs w:val="22"/>
        </w:rPr>
      </w:pPr>
      <w:proofErr w:type="gramStart"/>
      <w:r w:rsidRPr="0025270E">
        <w:rPr>
          <w:rFonts w:ascii="標楷體" w:eastAsia="標楷體" w:hAnsi="標楷體" w:cs="Times New Roman" w:hint="eastAsia"/>
          <w:sz w:val="22"/>
          <w:szCs w:val="22"/>
        </w:rPr>
        <w:t>爾時，世尊告</w:t>
      </w:r>
      <w:proofErr w:type="gramEnd"/>
      <w:r w:rsidRPr="0025270E">
        <w:rPr>
          <w:rFonts w:ascii="標楷體" w:eastAsia="標楷體" w:hAnsi="標楷體" w:cs="Times New Roman" w:hint="eastAsia"/>
          <w:sz w:val="22"/>
          <w:szCs w:val="22"/>
        </w:rPr>
        <w:t>諸比丘：「有</w:t>
      </w:r>
      <w:proofErr w:type="gramStart"/>
      <w:r w:rsidRPr="0025270E">
        <w:rPr>
          <w:rFonts w:ascii="標楷體" w:eastAsia="標楷體" w:hAnsi="標楷體" w:cs="Times New Roman" w:hint="eastAsia"/>
          <w:sz w:val="22"/>
          <w:szCs w:val="22"/>
        </w:rPr>
        <w:t>相習近法</w:t>
      </w:r>
      <w:proofErr w:type="gramEnd"/>
      <w:r w:rsidRPr="0025270E">
        <w:rPr>
          <w:rFonts w:ascii="標楷體" w:eastAsia="標楷體" w:hAnsi="標楷體" w:cs="Times New Roman" w:hint="eastAsia"/>
          <w:sz w:val="22"/>
          <w:szCs w:val="22"/>
        </w:rPr>
        <w:t>。諦聽，</w:t>
      </w:r>
      <w:proofErr w:type="gramStart"/>
      <w:r w:rsidRPr="0025270E">
        <w:rPr>
          <w:rFonts w:ascii="標楷體" w:eastAsia="標楷體" w:hAnsi="標楷體" w:cs="Times New Roman" w:hint="eastAsia"/>
          <w:sz w:val="22"/>
          <w:szCs w:val="22"/>
        </w:rPr>
        <w:t>善思</w:t>
      </w:r>
      <w:proofErr w:type="gramEnd"/>
      <w:r w:rsidRPr="0025270E">
        <w:rPr>
          <w:rFonts w:ascii="標楷體" w:eastAsia="標楷體" w:hAnsi="標楷體" w:cs="Times New Roman" w:hint="eastAsia"/>
          <w:sz w:val="22"/>
          <w:szCs w:val="22"/>
        </w:rPr>
        <w:t>，</w:t>
      </w:r>
      <w:proofErr w:type="gramStart"/>
      <w:r w:rsidRPr="0025270E">
        <w:rPr>
          <w:rFonts w:ascii="標楷體" w:eastAsia="標楷體" w:hAnsi="標楷體" w:cs="Times New Roman" w:hint="eastAsia"/>
          <w:sz w:val="22"/>
          <w:szCs w:val="22"/>
        </w:rPr>
        <w:t>當為汝說</w:t>
      </w:r>
      <w:proofErr w:type="gramEnd"/>
      <w:r w:rsidRPr="0025270E">
        <w:rPr>
          <w:rFonts w:ascii="標楷體" w:eastAsia="標楷體" w:hAnsi="標楷體" w:cs="Times New Roman" w:hint="eastAsia"/>
          <w:sz w:val="22"/>
          <w:szCs w:val="22"/>
        </w:rPr>
        <w:t>。何等為</w:t>
      </w:r>
      <w:proofErr w:type="gramStart"/>
      <w:r w:rsidRPr="0025270E">
        <w:rPr>
          <w:rFonts w:ascii="標楷體" w:eastAsia="標楷體" w:hAnsi="標楷體" w:cs="Times New Roman" w:hint="eastAsia"/>
          <w:b/>
          <w:sz w:val="22"/>
          <w:szCs w:val="22"/>
        </w:rPr>
        <w:t>相習近法</w:t>
      </w:r>
      <w:proofErr w:type="gramEnd"/>
      <w:r w:rsidRPr="0025270E">
        <w:rPr>
          <w:rFonts w:ascii="標楷體" w:eastAsia="標楷體" w:hAnsi="標楷體" w:cs="Times New Roman" w:hint="eastAsia"/>
          <w:sz w:val="22"/>
          <w:szCs w:val="22"/>
        </w:rPr>
        <w:t>？謂殺生者、殺生者習近，盜、</w:t>
      </w:r>
      <w:proofErr w:type="gramStart"/>
      <w:r w:rsidRPr="0025270E">
        <w:rPr>
          <w:rFonts w:ascii="標楷體" w:eastAsia="標楷體" w:hAnsi="標楷體" w:cs="Times New Roman" w:hint="eastAsia"/>
          <w:sz w:val="22"/>
          <w:szCs w:val="22"/>
        </w:rPr>
        <w:t>婬</w:t>
      </w:r>
      <w:proofErr w:type="gramEnd"/>
      <w:r w:rsidRPr="0025270E">
        <w:rPr>
          <w:rFonts w:ascii="標楷體" w:eastAsia="標楷體" w:hAnsi="標楷體" w:cs="Times New Roman" w:hint="eastAsia"/>
          <w:sz w:val="22"/>
          <w:szCs w:val="22"/>
        </w:rPr>
        <w:t>、妄語、</w:t>
      </w:r>
      <w:proofErr w:type="gramStart"/>
      <w:r w:rsidRPr="0025270E">
        <w:rPr>
          <w:rFonts w:ascii="標楷體" w:eastAsia="標楷體" w:hAnsi="標楷體" w:cs="Times New Roman" w:hint="eastAsia"/>
          <w:sz w:val="22"/>
          <w:szCs w:val="22"/>
        </w:rPr>
        <w:t>兩舌、惡口、綺</w:t>
      </w:r>
      <w:proofErr w:type="gramEnd"/>
      <w:r w:rsidRPr="0025270E">
        <w:rPr>
          <w:rFonts w:ascii="標楷體" w:eastAsia="標楷體" w:hAnsi="標楷體" w:cs="Times New Roman" w:hint="eastAsia"/>
          <w:sz w:val="22"/>
          <w:szCs w:val="22"/>
        </w:rPr>
        <w:t>語、貪、</w:t>
      </w:r>
      <w:proofErr w:type="gramStart"/>
      <w:r w:rsidRPr="0025270E">
        <w:rPr>
          <w:rFonts w:ascii="標楷體" w:eastAsia="標楷體" w:hAnsi="標楷體" w:cs="Times New Roman" w:hint="eastAsia"/>
          <w:sz w:val="22"/>
          <w:szCs w:val="22"/>
        </w:rPr>
        <w:t>恚</w:t>
      </w:r>
      <w:proofErr w:type="gramEnd"/>
      <w:r w:rsidRPr="0025270E">
        <w:rPr>
          <w:rFonts w:ascii="標楷體" w:eastAsia="標楷體" w:hAnsi="標楷體" w:cs="Times New Roman" w:hint="eastAsia"/>
          <w:sz w:val="22"/>
          <w:szCs w:val="22"/>
        </w:rPr>
        <w:t>、</w:t>
      </w:r>
      <w:proofErr w:type="gramStart"/>
      <w:r w:rsidRPr="0025270E">
        <w:rPr>
          <w:rFonts w:ascii="標楷體" w:eastAsia="標楷體" w:hAnsi="標楷體" w:cs="Times New Roman" w:hint="eastAsia"/>
          <w:sz w:val="22"/>
          <w:szCs w:val="22"/>
        </w:rPr>
        <w:t>邪見</w:t>
      </w:r>
      <w:proofErr w:type="gramEnd"/>
      <w:r w:rsidRPr="0025270E">
        <w:rPr>
          <w:rFonts w:ascii="標楷體" w:eastAsia="標楷體" w:hAnsi="標楷體" w:cs="Times New Roman" w:hint="eastAsia"/>
          <w:sz w:val="22"/>
          <w:szCs w:val="22"/>
        </w:rPr>
        <w:t>，各</w:t>
      </w:r>
      <w:proofErr w:type="gramStart"/>
      <w:r w:rsidRPr="0025270E">
        <w:rPr>
          <w:rFonts w:ascii="標楷體" w:eastAsia="標楷體" w:hAnsi="標楷體" w:cs="Times New Roman" w:hint="eastAsia"/>
          <w:sz w:val="22"/>
          <w:szCs w:val="22"/>
        </w:rPr>
        <w:t>各隨類</w:t>
      </w:r>
      <w:proofErr w:type="gramEnd"/>
      <w:r w:rsidRPr="0025270E">
        <w:rPr>
          <w:rFonts w:ascii="標楷體" w:eastAsia="標楷體" w:hAnsi="標楷體" w:cs="Times New Roman" w:hint="eastAsia"/>
          <w:sz w:val="22"/>
          <w:szCs w:val="22"/>
        </w:rPr>
        <w:t>更相習近。譬如</w:t>
      </w:r>
      <w:proofErr w:type="gramStart"/>
      <w:r w:rsidRPr="0025270E">
        <w:rPr>
          <w:rFonts w:ascii="標楷體" w:eastAsia="標楷體" w:hAnsi="標楷體" w:cs="Times New Roman" w:hint="eastAsia"/>
          <w:sz w:val="22"/>
          <w:szCs w:val="22"/>
        </w:rPr>
        <w:t>不淨物、不淨物</w:t>
      </w:r>
      <w:proofErr w:type="gramEnd"/>
      <w:r w:rsidRPr="0025270E">
        <w:rPr>
          <w:rFonts w:ascii="標楷體" w:eastAsia="標楷體" w:hAnsi="標楷體" w:cs="Times New Roman" w:hint="eastAsia"/>
          <w:sz w:val="22"/>
          <w:szCs w:val="22"/>
        </w:rPr>
        <w:t>自相和合。如是，殺生、殺生，</w:t>
      </w:r>
      <w:proofErr w:type="gramStart"/>
      <w:r w:rsidRPr="0025270E">
        <w:rPr>
          <w:rFonts w:ascii="標楷體" w:eastAsia="標楷體" w:hAnsi="標楷體" w:cs="Times New Roman" w:hint="eastAsia"/>
          <w:sz w:val="22"/>
          <w:szCs w:val="22"/>
        </w:rPr>
        <w:t>乃至邪見、邪見</w:t>
      </w:r>
      <w:proofErr w:type="gramEnd"/>
      <w:r w:rsidRPr="0025270E">
        <w:rPr>
          <w:rFonts w:ascii="標楷體" w:eastAsia="標楷體" w:hAnsi="標楷體" w:cs="Times New Roman" w:hint="eastAsia"/>
          <w:sz w:val="22"/>
          <w:szCs w:val="22"/>
        </w:rPr>
        <w:t>自相習近。如是，比丘！不殺生、不殺生相習近，乃至正見、正見更相習近。譬如</w:t>
      </w:r>
      <w:proofErr w:type="gramStart"/>
      <w:r w:rsidRPr="0025270E">
        <w:rPr>
          <w:rFonts w:ascii="標楷體" w:eastAsia="標楷體" w:hAnsi="標楷體" w:cs="Times New Roman" w:hint="eastAsia"/>
          <w:sz w:val="22"/>
          <w:szCs w:val="22"/>
        </w:rPr>
        <w:t>淨物、淨物</w:t>
      </w:r>
      <w:proofErr w:type="gramEnd"/>
      <w:r w:rsidRPr="0025270E">
        <w:rPr>
          <w:rFonts w:ascii="標楷體" w:eastAsia="標楷體" w:hAnsi="標楷體" w:cs="Times New Roman" w:hint="eastAsia"/>
          <w:sz w:val="22"/>
          <w:szCs w:val="22"/>
        </w:rPr>
        <w:t>自相和合，</w:t>
      </w:r>
      <w:proofErr w:type="gramStart"/>
      <w:r w:rsidRPr="0025270E">
        <w:rPr>
          <w:rFonts w:ascii="標楷體" w:eastAsia="標楷體" w:hAnsi="標楷體" w:cs="Times New Roman" w:hint="eastAsia"/>
          <w:sz w:val="22"/>
          <w:szCs w:val="22"/>
        </w:rPr>
        <w:t>乳生酪，酪生酥，</w:t>
      </w:r>
      <w:proofErr w:type="gramEnd"/>
      <w:r w:rsidRPr="0025270E">
        <w:rPr>
          <w:rFonts w:ascii="標楷體" w:eastAsia="標楷體" w:hAnsi="標楷體" w:cs="Times New Roman" w:hint="eastAsia"/>
          <w:sz w:val="22"/>
          <w:szCs w:val="22"/>
        </w:rPr>
        <w:t>酥生</w:t>
      </w:r>
      <w:proofErr w:type="gramStart"/>
      <w:r w:rsidRPr="0025270E">
        <w:rPr>
          <w:rFonts w:ascii="標楷體" w:eastAsia="標楷體" w:hAnsi="標楷體" w:cs="Times New Roman" w:hint="eastAsia"/>
          <w:sz w:val="22"/>
          <w:szCs w:val="22"/>
        </w:rPr>
        <w:t>醍醐</w:t>
      </w:r>
      <w:proofErr w:type="gramEnd"/>
      <w:r w:rsidRPr="0025270E">
        <w:rPr>
          <w:rFonts w:ascii="標楷體" w:eastAsia="標楷體" w:hAnsi="標楷體" w:cs="Times New Roman" w:hint="eastAsia"/>
          <w:sz w:val="22"/>
          <w:szCs w:val="22"/>
        </w:rPr>
        <w:t>，</w:t>
      </w:r>
      <w:proofErr w:type="gramStart"/>
      <w:r w:rsidRPr="0025270E">
        <w:rPr>
          <w:rFonts w:ascii="標楷體" w:eastAsia="標楷體" w:hAnsi="標楷體" w:cs="Times New Roman" w:hint="eastAsia"/>
          <w:sz w:val="22"/>
          <w:szCs w:val="22"/>
        </w:rPr>
        <w:t>醍醐</w:t>
      </w:r>
      <w:proofErr w:type="gramEnd"/>
      <w:r w:rsidRPr="0025270E">
        <w:rPr>
          <w:rFonts w:ascii="標楷體" w:eastAsia="標楷體" w:hAnsi="標楷體" w:cs="Times New Roman" w:hint="eastAsia"/>
          <w:sz w:val="22"/>
          <w:szCs w:val="22"/>
        </w:rPr>
        <w:t>自相和合。如是，不殺、</w:t>
      </w:r>
      <w:proofErr w:type="gramStart"/>
      <w:r w:rsidRPr="0025270E">
        <w:rPr>
          <w:rFonts w:ascii="標楷體" w:eastAsia="標楷體" w:hAnsi="標楷體" w:cs="Times New Roman" w:hint="eastAsia"/>
          <w:sz w:val="22"/>
          <w:szCs w:val="22"/>
        </w:rPr>
        <w:t>不殺更相</w:t>
      </w:r>
      <w:proofErr w:type="gramEnd"/>
      <w:r w:rsidRPr="0025270E">
        <w:rPr>
          <w:rFonts w:ascii="標楷體" w:eastAsia="標楷體" w:hAnsi="標楷體" w:cs="Times New Roman" w:hint="eastAsia"/>
          <w:sz w:val="22"/>
          <w:szCs w:val="22"/>
        </w:rPr>
        <w:t>習近，乃至正見、正見更相習近，是名比丘相習近法。」</w:t>
      </w:r>
    </w:p>
  </w:footnote>
  <w:footnote w:id="115">
    <w:p w:rsidR="00806790" w:rsidRPr="0025270E" w:rsidRDefault="00806790" w:rsidP="00892AE7">
      <w:pPr>
        <w:pStyle w:val="a7"/>
        <w:ind w:left="330" w:hangingChars="150" w:hanging="330"/>
        <w:rPr>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p.748,n.</w:t>
      </w:r>
      <w:r w:rsidRPr="0025270E">
        <w:rPr>
          <w:rFonts w:ascii="Times New Roman" w:hAnsi="Times New Roman" w:cs="Times New Roman" w:hint="eastAsia"/>
          <w:sz w:val="22"/>
          <w:szCs w:val="22"/>
        </w:rPr>
        <w:t>18</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經集</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「小品」（</w:t>
      </w:r>
      <w:r w:rsidRPr="0025270E">
        <w:rPr>
          <w:rFonts w:ascii="Times New Roman" w:hAnsi="Times New Roman" w:cs="Times New Roman" w:hint="eastAsia"/>
          <w:sz w:val="22"/>
          <w:szCs w:val="22"/>
        </w:rPr>
        <w:t>7</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婆羅門法經</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（南傳</w:t>
      </w:r>
      <w:r w:rsidRPr="0025270E">
        <w:rPr>
          <w:rFonts w:ascii="Times New Roman" w:hAnsi="Times New Roman" w:cs="Times New Roman" w:hint="eastAsia"/>
          <w:sz w:val="22"/>
          <w:szCs w:val="22"/>
        </w:rPr>
        <w:t>24</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106-116</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中阿含經</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卷</w:t>
      </w:r>
      <w:r w:rsidRPr="0025270E">
        <w:rPr>
          <w:rFonts w:ascii="Times New Roman" w:hAnsi="Times New Roman" w:cs="Times New Roman" w:hint="eastAsia"/>
          <w:sz w:val="22"/>
          <w:szCs w:val="22"/>
        </w:rPr>
        <w:t>39</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156</w:t>
      </w:r>
      <w:r w:rsidRPr="0025270E">
        <w:rPr>
          <w:rFonts w:ascii="Times New Roman" w:hAnsi="Times New Roman" w:cs="Times New Roman" w:hint="eastAsia"/>
          <w:sz w:val="22"/>
          <w:szCs w:val="22"/>
        </w:rPr>
        <w:t>經）《梵波羅延經》</w:t>
      </w:r>
      <w:r w:rsidRPr="0025270E">
        <w:rPr>
          <w:rFonts w:ascii="Times New Roman" w:hAnsi="Times New Roman" w:cs="Times New Roman"/>
          <w:sz w:val="22"/>
          <w:szCs w:val="22"/>
        </w:rPr>
        <w:t>（大正</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678a-679a</w:t>
      </w:r>
      <w:r w:rsidRPr="0025270E">
        <w:rPr>
          <w:rFonts w:ascii="Times New Roman" w:hAnsi="Times New Roman" w:cs="Times New Roman"/>
          <w:sz w:val="22"/>
          <w:szCs w:val="22"/>
        </w:rPr>
        <w:t>）。</w:t>
      </w:r>
    </w:p>
  </w:footnote>
  <w:footnote w:id="116">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hint="eastAsia"/>
          <w:sz w:val="22"/>
          <w:szCs w:val="22"/>
        </w:rPr>
        <w:t xml:space="preserve"> </w:t>
      </w:r>
      <w:r w:rsidRPr="0025270E">
        <w:rPr>
          <w:rFonts w:ascii="Times New Roman" w:hAnsi="Times New Roman" w:cs="Times New Roman"/>
          <w:sz w:val="22"/>
          <w:szCs w:val="22"/>
        </w:rPr>
        <w:t>[</w:t>
      </w:r>
      <w:r w:rsidRPr="0025270E">
        <w:rPr>
          <w:rFonts w:ascii="Times New Roman" w:hAnsi="Times New Roman" w:cs="Times New Roman"/>
          <w:sz w:val="22"/>
          <w:szCs w:val="22"/>
        </w:rPr>
        <w:t>原書</w:t>
      </w:r>
      <w:r w:rsidRPr="0025270E">
        <w:rPr>
          <w:rFonts w:ascii="Times New Roman" w:hAnsi="Times New Roman" w:cs="Times New Roman"/>
          <w:sz w:val="22"/>
          <w:szCs w:val="22"/>
        </w:rPr>
        <w:t>p.748,n.</w:t>
      </w:r>
      <w:r w:rsidRPr="0025270E">
        <w:rPr>
          <w:rFonts w:ascii="Times New Roman" w:hAnsi="Times New Roman" w:cs="Times New Roman" w:hint="eastAsia"/>
          <w:sz w:val="22"/>
          <w:szCs w:val="22"/>
        </w:rPr>
        <w:t>19</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增支部</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十</w:t>
      </w:r>
      <w:r w:rsidRPr="0025270E">
        <w:rPr>
          <w:rFonts w:ascii="Times New Roman" w:hAnsi="Times New Roman" w:cs="Times New Roman"/>
          <w:sz w:val="22"/>
          <w:szCs w:val="22"/>
        </w:rPr>
        <w:t>集」（南傳</w:t>
      </w:r>
      <w:r w:rsidRPr="0025270E">
        <w:rPr>
          <w:rFonts w:ascii="Times New Roman" w:hAnsi="Times New Roman" w:cs="Times New Roman" w:hint="eastAsia"/>
          <w:sz w:val="22"/>
          <w:szCs w:val="22"/>
        </w:rPr>
        <w:t>22</w:t>
      </w:r>
      <w:r w:rsidRPr="0025270E">
        <w:rPr>
          <w:rFonts w:ascii="Times New Roman" w:hAnsi="Times New Roman" w:cs="Times New Roman"/>
          <w:sz w:val="22"/>
          <w:szCs w:val="22"/>
        </w:rPr>
        <w:t>下</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246-249</w:t>
      </w:r>
      <w:r w:rsidRPr="0025270E">
        <w:rPr>
          <w:rFonts w:ascii="Times New Roman" w:hAnsi="Times New Roman" w:cs="Times New Roman"/>
          <w:sz w:val="22"/>
          <w:szCs w:val="22"/>
        </w:rPr>
        <w:t>）。</w:t>
      </w:r>
    </w:p>
  </w:footnote>
  <w:footnote w:id="117">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sz w:val="22"/>
          <w:szCs w:val="22"/>
        </w:rPr>
        <w:t>原書</w:t>
      </w:r>
      <w:r w:rsidRPr="0025270E">
        <w:rPr>
          <w:rFonts w:ascii="Times New Roman" w:hAnsi="Times New Roman" w:cs="Times New Roman"/>
          <w:sz w:val="22"/>
          <w:szCs w:val="22"/>
        </w:rPr>
        <w:t>p.748,n.</w:t>
      </w:r>
      <w:r w:rsidRPr="0025270E">
        <w:rPr>
          <w:rFonts w:ascii="Times New Roman" w:hAnsi="Times New Roman" w:cs="Times New Roman" w:hint="eastAsia"/>
          <w:sz w:val="22"/>
          <w:szCs w:val="22"/>
        </w:rPr>
        <w:t>20</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相應部</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「六處相應」（南傳</w:t>
      </w:r>
      <w:r w:rsidRPr="0025270E">
        <w:rPr>
          <w:rFonts w:ascii="Times New Roman" w:hAnsi="Times New Roman" w:cs="Times New Roman" w:hint="eastAsia"/>
          <w:sz w:val="22"/>
          <w:szCs w:val="22"/>
        </w:rPr>
        <w:t>15</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266-269</w:t>
      </w:r>
      <w:r w:rsidRPr="0025270E">
        <w:rPr>
          <w:rFonts w:ascii="Times New Roman" w:hAnsi="Times New Roman" w:cs="Times New Roman"/>
          <w:sz w:val="22"/>
          <w:szCs w:val="22"/>
        </w:rPr>
        <w:t>）。</w:t>
      </w:r>
    </w:p>
    <w:p w:rsidR="00806790" w:rsidRPr="0025270E" w:rsidRDefault="00806790" w:rsidP="00892AE7">
      <w:pPr>
        <w:pStyle w:val="a7"/>
        <w:ind w:leftChars="100" w:left="240"/>
        <w:rPr>
          <w:rFonts w:ascii="Times New Roman" w:hAnsi="Times New Roman" w:cs="Times New Roman"/>
          <w:sz w:val="22"/>
          <w:szCs w:val="22"/>
        </w:rPr>
      </w:pP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2</w:t>
      </w:r>
      <w:r w:rsidRPr="0025270E">
        <w:rPr>
          <w:rFonts w:ascii="Times New Roman" w:hAnsi="Times New Roman" w:cs="Times New Roman" w:hint="eastAsia"/>
          <w:sz w:val="22"/>
          <w:szCs w:val="22"/>
        </w:rPr>
        <w:t>）《雜阿含經》卷</w:t>
      </w:r>
      <w:r w:rsidRPr="0025270E">
        <w:rPr>
          <w:rFonts w:ascii="Times New Roman" w:hAnsi="Times New Roman" w:cs="Times New Roman" w:hint="eastAsia"/>
          <w:sz w:val="22"/>
          <w:szCs w:val="22"/>
        </w:rPr>
        <w:t>8</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197</w:t>
      </w:r>
      <w:r w:rsidRPr="0025270E">
        <w:rPr>
          <w:rFonts w:ascii="Times New Roman" w:hAnsi="Times New Roman" w:cs="Times New Roman" w:hint="eastAsia"/>
          <w:sz w:val="22"/>
          <w:szCs w:val="22"/>
        </w:rPr>
        <w:t>經）（大正</w:t>
      </w:r>
      <w:r w:rsidRPr="0025270E">
        <w:rPr>
          <w:rFonts w:ascii="Times New Roman" w:hAnsi="Times New Roman" w:cs="Times New Roman" w:hint="eastAsia"/>
          <w:sz w:val="22"/>
          <w:szCs w:val="22"/>
        </w:rPr>
        <w:t>2</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50b27-c4</w:t>
      </w:r>
      <w:r w:rsidRPr="0025270E">
        <w:rPr>
          <w:rFonts w:ascii="Times New Roman" w:hAnsi="Times New Roman" w:cs="Times New Roman" w:hint="eastAsia"/>
          <w:sz w:val="22"/>
          <w:szCs w:val="22"/>
        </w:rPr>
        <w:t>）：</w:t>
      </w:r>
    </w:p>
    <w:p w:rsidR="00806790" w:rsidRPr="0025270E" w:rsidRDefault="00806790" w:rsidP="00892AE7">
      <w:pPr>
        <w:pStyle w:val="a7"/>
        <w:ind w:leftChars="320" w:left="768"/>
        <w:rPr>
          <w:sz w:val="22"/>
          <w:szCs w:val="22"/>
        </w:rPr>
      </w:pPr>
      <w:r w:rsidRPr="0025270E">
        <w:rPr>
          <w:rFonts w:ascii="標楷體" w:eastAsia="標楷體" w:hAnsi="標楷體" w:cs="Times New Roman" w:hint="eastAsia"/>
          <w:sz w:val="22"/>
          <w:szCs w:val="22"/>
        </w:rPr>
        <w:t>諸比丘！</w:t>
      </w:r>
      <w:proofErr w:type="gramStart"/>
      <w:r w:rsidRPr="0025270E">
        <w:rPr>
          <w:rFonts w:ascii="標楷體" w:eastAsia="標楷體" w:hAnsi="標楷體" w:cs="Times New Roman" w:hint="eastAsia"/>
          <w:sz w:val="22"/>
          <w:szCs w:val="22"/>
        </w:rPr>
        <w:t>一切燒然</w:t>
      </w:r>
      <w:proofErr w:type="gramEnd"/>
      <w:r w:rsidRPr="0025270E">
        <w:rPr>
          <w:rFonts w:ascii="標楷體" w:eastAsia="標楷體" w:hAnsi="標楷體" w:cs="Times New Roman" w:hint="eastAsia"/>
          <w:sz w:val="22"/>
          <w:szCs w:val="22"/>
        </w:rPr>
        <w:t>。</w:t>
      </w:r>
      <w:proofErr w:type="gramStart"/>
      <w:r w:rsidRPr="0025270E">
        <w:rPr>
          <w:rFonts w:ascii="標楷體" w:eastAsia="標楷體" w:hAnsi="標楷體" w:cs="Times New Roman" w:hint="eastAsia"/>
          <w:sz w:val="22"/>
          <w:szCs w:val="22"/>
        </w:rPr>
        <w:t>云</w:t>
      </w:r>
      <w:proofErr w:type="gramEnd"/>
      <w:r w:rsidRPr="0025270E">
        <w:rPr>
          <w:rFonts w:ascii="標楷體" w:eastAsia="標楷體" w:hAnsi="標楷體" w:cs="Times New Roman" w:hint="eastAsia"/>
          <w:sz w:val="22"/>
          <w:szCs w:val="22"/>
        </w:rPr>
        <w:t>何</w:t>
      </w:r>
      <w:proofErr w:type="gramStart"/>
      <w:r w:rsidRPr="0025270E">
        <w:rPr>
          <w:rFonts w:ascii="標楷體" w:eastAsia="標楷體" w:hAnsi="標楷體" w:cs="Times New Roman" w:hint="eastAsia"/>
          <w:sz w:val="22"/>
          <w:szCs w:val="22"/>
        </w:rPr>
        <w:t>一切燒然</w:t>
      </w:r>
      <w:proofErr w:type="gramEnd"/>
      <w:r w:rsidRPr="0025270E">
        <w:rPr>
          <w:rFonts w:ascii="標楷體" w:eastAsia="標楷體" w:hAnsi="標楷體" w:cs="Times New Roman" w:hint="eastAsia"/>
          <w:sz w:val="22"/>
          <w:szCs w:val="22"/>
        </w:rPr>
        <w:t>？</w:t>
      </w:r>
      <w:proofErr w:type="gramStart"/>
      <w:r w:rsidRPr="0025270E">
        <w:rPr>
          <w:rFonts w:ascii="標楷體" w:eastAsia="標楷體" w:hAnsi="標楷體" w:cs="Times New Roman" w:hint="eastAsia"/>
          <w:sz w:val="22"/>
          <w:szCs w:val="22"/>
        </w:rPr>
        <w:t>謂眼燒然，若色</w:t>
      </w:r>
      <w:proofErr w:type="gramEnd"/>
      <w:r w:rsidRPr="0025270E">
        <w:rPr>
          <w:rFonts w:ascii="標楷體" w:eastAsia="標楷體" w:hAnsi="標楷體" w:cs="Times New Roman" w:hint="eastAsia"/>
          <w:sz w:val="22"/>
          <w:szCs w:val="22"/>
        </w:rPr>
        <w:t>、眼識、</w:t>
      </w:r>
      <w:proofErr w:type="gramStart"/>
      <w:r w:rsidRPr="0025270E">
        <w:rPr>
          <w:rFonts w:ascii="標楷體" w:eastAsia="標楷體" w:hAnsi="標楷體" w:cs="Times New Roman" w:hint="eastAsia"/>
          <w:sz w:val="22"/>
          <w:szCs w:val="22"/>
        </w:rPr>
        <w:t>眼觸、眼觸因緣生受</w:t>
      </w:r>
      <w:proofErr w:type="gramEnd"/>
      <w:r w:rsidRPr="0025270E">
        <w:rPr>
          <w:rFonts w:ascii="標楷體" w:eastAsia="標楷體" w:hAnsi="標楷體" w:cs="Times New Roman" w:hint="eastAsia"/>
          <w:sz w:val="22"/>
          <w:szCs w:val="22"/>
        </w:rPr>
        <w:t>，</w:t>
      </w:r>
      <w:proofErr w:type="gramStart"/>
      <w:r w:rsidRPr="0025270E">
        <w:rPr>
          <w:rFonts w:ascii="標楷體" w:eastAsia="標楷體" w:hAnsi="標楷體" w:cs="Times New Roman" w:hint="eastAsia"/>
          <w:sz w:val="22"/>
          <w:szCs w:val="22"/>
        </w:rPr>
        <w:t>若苦</w:t>
      </w:r>
      <w:proofErr w:type="gramEnd"/>
      <w:r w:rsidRPr="0025270E">
        <w:rPr>
          <w:rFonts w:ascii="標楷體" w:eastAsia="標楷體" w:hAnsi="標楷體" w:cs="Times New Roman" w:hint="eastAsia"/>
          <w:sz w:val="22"/>
          <w:szCs w:val="22"/>
        </w:rPr>
        <w:t>、若樂、不苦不樂，</w:t>
      </w:r>
      <w:proofErr w:type="gramStart"/>
      <w:r w:rsidRPr="0025270E">
        <w:rPr>
          <w:rFonts w:ascii="標楷體" w:eastAsia="標楷體" w:hAnsi="標楷體" w:cs="Times New Roman" w:hint="eastAsia"/>
          <w:sz w:val="22"/>
          <w:szCs w:val="22"/>
        </w:rPr>
        <w:t>彼亦燒然</w:t>
      </w:r>
      <w:proofErr w:type="gramEnd"/>
      <w:r w:rsidRPr="0025270E">
        <w:rPr>
          <w:rFonts w:ascii="標楷體" w:eastAsia="標楷體" w:hAnsi="標楷體" w:cs="Times New Roman" w:hint="eastAsia"/>
          <w:sz w:val="22"/>
          <w:szCs w:val="22"/>
        </w:rPr>
        <w:t>。如是耳、鼻、舌、身、</w:t>
      </w:r>
      <w:proofErr w:type="gramStart"/>
      <w:r w:rsidRPr="0025270E">
        <w:rPr>
          <w:rFonts w:ascii="標楷體" w:eastAsia="標楷體" w:hAnsi="標楷體" w:cs="Times New Roman" w:hint="eastAsia"/>
          <w:sz w:val="22"/>
          <w:szCs w:val="22"/>
        </w:rPr>
        <w:t>意燒然</w:t>
      </w:r>
      <w:proofErr w:type="gramEnd"/>
      <w:r w:rsidRPr="0025270E">
        <w:rPr>
          <w:rFonts w:ascii="標楷體" w:eastAsia="標楷體" w:hAnsi="標楷體" w:cs="Times New Roman" w:hint="eastAsia"/>
          <w:sz w:val="22"/>
          <w:szCs w:val="22"/>
        </w:rPr>
        <w:t>，若法、意識、</w:t>
      </w:r>
      <w:proofErr w:type="gramStart"/>
      <w:r w:rsidRPr="0025270E">
        <w:rPr>
          <w:rFonts w:ascii="標楷體" w:eastAsia="標楷體" w:hAnsi="標楷體" w:cs="Times New Roman" w:hint="eastAsia"/>
          <w:sz w:val="22"/>
          <w:szCs w:val="22"/>
        </w:rPr>
        <w:t>意觸、意觸因緣生受</w:t>
      </w:r>
      <w:proofErr w:type="gramEnd"/>
      <w:r w:rsidRPr="0025270E">
        <w:rPr>
          <w:rFonts w:ascii="標楷體" w:eastAsia="標楷體" w:hAnsi="標楷體" w:cs="Times New Roman" w:hint="eastAsia"/>
          <w:sz w:val="22"/>
          <w:szCs w:val="22"/>
        </w:rPr>
        <w:t>，</w:t>
      </w:r>
      <w:proofErr w:type="gramStart"/>
      <w:r w:rsidRPr="0025270E">
        <w:rPr>
          <w:rFonts w:ascii="標楷體" w:eastAsia="標楷體" w:hAnsi="標楷體" w:cs="Times New Roman" w:hint="eastAsia"/>
          <w:sz w:val="22"/>
          <w:szCs w:val="22"/>
        </w:rPr>
        <w:t>若苦</w:t>
      </w:r>
      <w:proofErr w:type="gramEnd"/>
      <w:r w:rsidRPr="0025270E">
        <w:rPr>
          <w:rFonts w:ascii="標楷體" w:eastAsia="標楷體" w:hAnsi="標楷體" w:cs="Times New Roman" w:hint="eastAsia"/>
          <w:sz w:val="22"/>
          <w:szCs w:val="22"/>
        </w:rPr>
        <w:t>、若樂、不苦不樂，</w:t>
      </w:r>
      <w:proofErr w:type="gramStart"/>
      <w:r w:rsidRPr="0025270E">
        <w:rPr>
          <w:rFonts w:ascii="標楷體" w:eastAsia="標楷體" w:hAnsi="標楷體" w:cs="Times New Roman" w:hint="eastAsia"/>
          <w:sz w:val="22"/>
          <w:szCs w:val="22"/>
        </w:rPr>
        <w:t>彼亦燒然</w:t>
      </w:r>
      <w:proofErr w:type="gramEnd"/>
      <w:r w:rsidRPr="0025270E">
        <w:rPr>
          <w:rFonts w:ascii="標楷體" w:eastAsia="標楷體" w:hAnsi="標楷體" w:cs="Times New Roman" w:hint="eastAsia"/>
          <w:sz w:val="22"/>
          <w:szCs w:val="22"/>
        </w:rPr>
        <w:t>，以</w:t>
      </w:r>
      <w:proofErr w:type="gramStart"/>
      <w:r w:rsidRPr="0025270E">
        <w:rPr>
          <w:rFonts w:ascii="標楷體" w:eastAsia="標楷體" w:hAnsi="標楷體" w:cs="Times New Roman" w:hint="eastAsia"/>
          <w:sz w:val="22"/>
          <w:szCs w:val="22"/>
        </w:rPr>
        <w:t>何燒然</w:t>
      </w:r>
      <w:proofErr w:type="gramEnd"/>
      <w:r w:rsidRPr="0025270E">
        <w:rPr>
          <w:rFonts w:ascii="標楷體" w:eastAsia="標楷體" w:hAnsi="標楷體" w:cs="Times New Roman" w:hint="eastAsia"/>
          <w:sz w:val="22"/>
          <w:szCs w:val="22"/>
        </w:rPr>
        <w:t>，貪火燒然、</w:t>
      </w:r>
      <w:proofErr w:type="gramStart"/>
      <w:r w:rsidRPr="0025270E">
        <w:rPr>
          <w:rFonts w:ascii="標楷體" w:eastAsia="標楷體" w:hAnsi="標楷體" w:cs="Times New Roman" w:hint="eastAsia"/>
          <w:sz w:val="22"/>
          <w:szCs w:val="22"/>
        </w:rPr>
        <w:t>恚</w:t>
      </w:r>
      <w:proofErr w:type="gramEnd"/>
      <w:r w:rsidRPr="0025270E">
        <w:rPr>
          <w:rFonts w:ascii="標楷體" w:eastAsia="標楷體" w:hAnsi="標楷體" w:cs="Times New Roman" w:hint="eastAsia"/>
          <w:sz w:val="22"/>
          <w:szCs w:val="22"/>
        </w:rPr>
        <w:t>火燒然、</w:t>
      </w:r>
      <w:proofErr w:type="gramStart"/>
      <w:r w:rsidRPr="0025270E">
        <w:rPr>
          <w:rFonts w:ascii="標楷體" w:eastAsia="標楷體" w:hAnsi="標楷體" w:cs="Times New Roman" w:hint="eastAsia"/>
          <w:sz w:val="22"/>
          <w:szCs w:val="22"/>
        </w:rPr>
        <w:t>癡</w:t>
      </w:r>
      <w:proofErr w:type="gramEnd"/>
      <w:r w:rsidRPr="0025270E">
        <w:rPr>
          <w:rFonts w:ascii="標楷體" w:eastAsia="標楷體" w:hAnsi="標楷體" w:cs="Times New Roman" w:hint="eastAsia"/>
          <w:sz w:val="22"/>
          <w:szCs w:val="22"/>
        </w:rPr>
        <w:t>火燒然，生、老、病、死、憂、悲、惱、苦火燒然。</w:t>
      </w:r>
    </w:p>
  </w:footnote>
  <w:footnote w:id="118">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sz w:val="22"/>
          <w:szCs w:val="22"/>
        </w:rPr>
        <w:t>原書</w:t>
      </w:r>
      <w:r w:rsidRPr="0025270E">
        <w:rPr>
          <w:rFonts w:ascii="Times New Roman" w:hAnsi="Times New Roman" w:cs="Times New Roman"/>
          <w:sz w:val="22"/>
          <w:szCs w:val="22"/>
        </w:rPr>
        <w:t>p.74</w:t>
      </w:r>
      <w:r w:rsidRPr="0025270E">
        <w:rPr>
          <w:rFonts w:ascii="Times New Roman" w:hAnsi="Times New Roman" w:cs="Times New Roman" w:hint="eastAsia"/>
          <w:sz w:val="22"/>
          <w:szCs w:val="22"/>
        </w:rPr>
        <w:t>9</w:t>
      </w:r>
      <w:r w:rsidRPr="0025270E">
        <w:rPr>
          <w:rFonts w:ascii="Times New Roman" w:hAnsi="Times New Roman" w:cs="Times New Roman"/>
          <w:sz w:val="22"/>
          <w:szCs w:val="22"/>
        </w:rPr>
        <w:t>,n.</w:t>
      </w:r>
      <w:r w:rsidRPr="0025270E">
        <w:rPr>
          <w:rFonts w:ascii="Times New Roman" w:hAnsi="Times New Roman" w:cs="Times New Roman" w:hint="eastAsia"/>
          <w:sz w:val="22"/>
          <w:szCs w:val="22"/>
        </w:rPr>
        <w:t>21</w:t>
      </w:r>
      <w:r w:rsidRPr="0025270E">
        <w:rPr>
          <w:rFonts w:ascii="Times New Roman" w:hAnsi="Times New Roman" w:cs="Times New Roman"/>
          <w:sz w:val="22"/>
          <w:szCs w:val="22"/>
        </w:rPr>
        <w:t>]</w:t>
      </w:r>
      <w:r w:rsidRPr="0025270E">
        <w:rPr>
          <w:rFonts w:ascii="Times New Roman" w:hAnsi="Times New Roman" w:cs="Times New Roman"/>
          <w:sz w:val="22"/>
          <w:szCs w:val="22"/>
        </w:rPr>
        <w:t>《相應部》「</w:t>
      </w:r>
      <w:proofErr w:type="gramStart"/>
      <w:r w:rsidRPr="0025270E">
        <w:rPr>
          <w:rFonts w:ascii="Times New Roman" w:hAnsi="Times New Roman" w:cs="Times New Roman"/>
          <w:sz w:val="22"/>
          <w:szCs w:val="22"/>
        </w:rPr>
        <w:t>預流相應</w:t>
      </w:r>
      <w:proofErr w:type="gramEnd"/>
      <w:r w:rsidRPr="0025270E">
        <w:rPr>
          <w:rFonts w:ascii="Times New Roman" w:hAnsi="Times New Roman" w:cs="Times New Roman"/>
          <w:sz w:val="22"/>
          <w:szCs w:val="22"/>
        </w:rPr>
        <w:t>」（南傳</w:t>
      </w:r>
      <w:r w:rsidRPr="0025270E">
        <w:rPr>
          <w:rFonts w:ascii="Times New Roman" w:hAnsi="Times New Roman" w:cs="Times New Roman"/>
          <w:sz w:val="22"/>
          <w:szCs w:val="22"/>
        </w:rPr>
        <w:t>16</w:t>
      </w:r>
      <w:r w:rsidRPr="0025270E">
        <w:rPr>
          <w:rFonts w:ascii="Times New Roman" w:hAnsi="Times New Roman" w:cs="Times New Roman"/>
          <w:sz w:val="22"/>
          <w:szCs w:val="22"/>
        </w:rPr>
        <w:t>下</w:t>
      </w:r>
      <w:r w:rsidRPr="0025270E">
        <w:rPr>
          <w:rFonts w:ascii="Times New Roman" w:eastAsia="新細明體" w:hAnsi="Times New Roman" w:cs="Times New Roman"/>
          <w:sz w:val="22"/>
          <w:szCs w:val="22"/>
        </w:rPr>
        <w:t>，</w:t>
      </w:r>
      <w:r w:rsidRPr="0025270E">
        <w:rPr>
          <w:rFonts w:ascii="Times New Roman" w:eastAsia="新細明體" w:hAnsi="Times New Roman" w:cs="Times New Roman"/>
          <w:sz w:val="22"/>
          <w:szCs w:val="22"/>
        </w:rPr>
        <w:t>240-245</w:t>
      </w:r>
      <w:r w:rsidRPr="0025270E">
        <w:rPr>
          <w:rFonts w:ascii="Times New Roman" w:hAnsi="Times New Roman" w:cs="Times New Roman"/>
          <w:sz w:val="22"/>
          <w:szCs w:val="22"/>
        </w:rPr>
        <w:t>）等。</w:t>
      </w:r>
    </w:p>
    <w:p w:rsidR="00806790" w:rsidRPr="0025270E" w:rsidRDefault="00806790" w:rsidP="00892AE7">
      <w:pPr>
        <w:pStyle w:val="a7"/>
        <w:ind w:leftChars="100" w:left="240"/>
        <w:rPr>
          <w:rFonts w:ascii="Times New Roman" w:hAnsi="Times New Roman" w:cs="Times New Roman"/>
          <w:sz w:val="22"/>
          <w:szCs w:val="22"/>
        </w:rPr>
      </w:pP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2</w:t>
      </w:r>
      <w:r w:rsidRPr="0025270E">
        <w:rPr>
          <w:rFonts w:ascii="Times New Roman" w:hAnsi="Times New Roman" w:cs="Times New Roman" w:hint="eastAsia"/>
          <w:sz w:val="22"/>
          <w:szCs w:val="22"/>
        </w:rPr>
        <w:t>）《雜阿含經》卷</w:t>
      </w:r>
      <w:r w:rsidRPr="0025270E">
        <w:rPr>
          <w:rFonts w:ascii="Times New Roman" w:hAnsi="Times New Roman" w:cs="Times New Roman" w:hint="eastAsia"/>
          <w:sz w:val="22"/>
          <w:szCs w:val="22"/>
        </w:rPr>
        <w:t>30</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851</w:t>
      </w:r>
      <w:r w:rsidRPr="0025270E">
        <w:rPr>
          <w:rFonts w:ascii="Times New Roman" w:hAnsi="Times New Roman" w:cs="Times New Roman" w:hint="eastAsia"/>
          <w:sz w:val="22"/>
          <w:szCs w:val="22"/>
        </w:rPr>
        <w:t>經）（大正</w:t>
      </w:r>
      <w:r w:rsidRPr="0025270E">
        <w:rPr>
          <w:rFonts w:ascii="Times New Roman" w:hAnsi="Times New Roman" w:cs="Times New Roman" w:hint="eastAsia"/>
          <w:sz w:val="22"/>
          <w:szCs w:val="22"/>
        </w:rPr>
        <w:t>2</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217a18-21</w:t>
      </w:r>
      <w:r w:rsidRPr="0025270E">
        <w:rPr>
          <w:rFonts w:ascii="Times New Roman" w:hAnsi="Times New Roman" w:cs="Times New Roman" w:hint="eastAsia"/>
          <w:sz w:val="22"/>
          <w:szCs w:val="22"/>
        </w:rPr>
        <w:t>）：</w:t>
      </w:r>
    </w:p>
    <w:p w:rsidR="00806790" w:rsidRPr="0025270E" w:rsidRDefault="00806790" w:rsidP="00892AE7">
      <w:pPr>
        <w:pStyle w:val="a7"/>
        <w:ind w:leftChars="320" w:left="768"/>
        <w:rPr>
          <w:rFonts w:ascii="標楷體" w:eastAsia="標楷體" w:hAnsi="標楷體" w:cs="Times New Roman"/>
          <w:sz w:val="22"/>
          <w:szCs w:val="22"/>
        </w:rPr>
      </w:pPr>
      <w:proofErr w:type="gramStart"/>
      <w:r w:rsidRPr="0025270E">
        <w:rPr>
          <w:rFonts w:ascii="標楷體" w:eastAsia="標楷體" w:hAnsi="標楷體" w:cs="Times New Roman" w:hint="eastAsia"/>
          <w:sz w:val="22"/>
          <w:szCs w:val="22"/>
        </w:rPr>
        <w:t>爾時，世尊告</w:t>
      </w:r>
      <w:proofErr w:type="gramEnd"/>
      <w:r w:rsidRPr="0025270E">
        <w:rPr>
          <w:rFonts w:ascii="標楷體" w:eastAsia="標楷體" w:hAnsi="標楷體" w:cs="Times New Roman" w:hint="eastAsia"/>
          <w:sz w:val="22"/>
          <w:szCs w:val="22"/>
        </w:rPr>
        <w:t>諸比丘：「我</w:t>
      </w:r>
      <w:proofErr w:type="gramStart"/>
      <w:r w:rsidRPr="0025270E">
        <w:rPr>
          <w:rFonts w:ascii="標楷體" w:eastAsia="標楷體" w:hAnsi="標楷體" w:cs="Times New Roman" w:hint="eastAsia"/>
          <w:sz w:val="22"/>
          <w:szCs w:val="22"/>
        </w:rPr>
        <w:t>今當說法鏡經</w:t>
      </w:r>
      <w:proofErr w:type="gramEnd"/>
      <w:r w:rsidRPr="0025270E">
        <w:rPr>
          <w:rFonts w:ascii="標楷體" w:eastAsia="標楷體" w:hAnsi="標楷體" w:cs="Times New Roman" w:hint="eastAsia"/>
          <w:sz w:val="22"/>
          <w:szCs w:val="22"/>
        </w:rPr>
        <w:t>，諦聽，</w:t>
      </w:r>
      <w:proofErr w:type="gramStart"/>
      <w:r w:rsidRPr="0025270E">
        <w:rPr>
          <w:rFonts w:ascii="標楷體" w:eastAsia="標楷體" w:hAnsi="標楷體" w:cs="Times New Roman" w:hint="eastAsia"/>
          <w:sz w:val="22"/>
          <w:szCs w:val="22"/>
        </w:rPr>
        <w:t>善思</w:t>
      </w:r>
      <w:proofErr w:type="gramEnd"/>
      <w:r w:rsidRPr="0025270E">
        <w:rPr>
          <w:rFonts w:ascii="標楷體" w:eastAsia="標楷體" w:hAnsi="標楷體" w:cs="Times New Roman" w:hint="eastAsia"/>
          <w:sz w:val="22"/>
          <w:szCs w:val="22"/>
        </w:rPr>
        <w:t>，</w:t>
      </w:r>
      <w:proofErr w:type="gramStart"/>
      <w:r w:rsidRPr="0025270E">
        <w:rPr>
          <w:rFonts w:ascii="標楷體" w:eastAsia="標楷體" w:hAnsi="標楷體" w:cs="Times New Roman" w:hint="eastAsia"/>
          <w:sz w:val="22"/>
          <w:szCs w:val="22"/>
        </w:rPr>
        <w:t>當為汝說</w:t>
      </w:r>
      <w:proofErr w:type="gramEnd"/>
      <w:r w:rsidRPr="0025270E">
        <w:rPr>
          <w:rFonts w:ascii="標楷體" w:eastAsia="標楷體" w:hAnsi="標楷體" w:cs="Times New Roman" w:hint="eastAsia"/>
          <w:sz w:val="22"/>
          <w:szCs w:val="22"/>
        </w:rPr>
        <w:t>。何等為</w:t>
      </w:r>
      <w:proofErr w:type="gramStart"/>
      <w:r w:rsidRPr="0025270E">
        <w:rPr>
          <w:rFonts w:ascii="標楷體" w:eastAsia="標楷體" w:hAnsi="標楷體" w:cs="Times New Roman" w:hint="eastAsia"/>
          <w:sz w:val="22"/>
          <w:szCs w:val="22"/>
        </w:rPr>
        <w:t>法鏡經</w:t>
      </w:r>
      <w:proofErr w:type="gramEnd"/>
      <w:r w:rsidRPr="0025270E">
        <w:rPr>
          <w:rFonts w:ascii="標楷體" w:eastAsia="標楷體" w:hAnsi="標楷體" w:cs="Times New Roman" w:hint="eastAsia"/>
          <w:sz w:val="22"/>
          <w:szCs w:val="22"/>
        </w:rPr>
        <w:t>？</w:t>
      </w:r>
      <w:proofErr w:type="gramStart"/>
      <w:r w:rsidRPr="0025270E">
        <w:rPr>
          <w:rFonts w:ascii="標楷體" w:eastAsia="標楷體" w:hAnsi="標楷體" w:cs="Times New Roman" w:hint="eastAsia"/>
          <w:sz w:val="22"/>
          <w:szCs w:val="22"/>
        </w:rPr>
        <w:t>謂</w:t>
      </w:r>
      <w:r w:rsidRPr="0025270E">
        <w:rPr>
          <w:rFonts w:ascii="標楷體" w:eastAsia="標楷體" w:hAnsi="標楷體" w:cs="Times New Roman" w:hint="eastAsia"/>
          <w:b/>
          <w:sz w:val="22"/>
          <w:szCs w:val="22"/>
        </w:rPr>
        <w:t>聖弟子於佛不壞淨</w:t>
      </w:r>
      <w:proofErr w:type="gramEnd"/>
      <w:r w:rsidRPr="0025270E">
        <w:rPr>
          <w:rFonts w:ascii="標楷體" w:eastAsia="標楷體" w:hAnsi="標楷體" w:cs="Times New Roman" w:hint="eastAsia"/>
          <w:b/>
          <w:sz w:val="22"/>
          <w:szCs w:val="22"/>
        </w:rPr>
        <w:t>，於法、</w:t>
      </w:r>
      <w:proofErr w:type="gramStart"/>
      <w:r w:rsidRPr="0025270E">
        <w:rPr>
          <w:rFonts w:ascii="標楷體" w:eastAsia="標楷體" w:hAnsi="標楷體" w:cs="Times New Roman" w:hint="eastAsia"/>
          <w:b/>
          <w:sz w:val="22"/>
          <w:szCs w:val="22"/>
        </w:rPr>
        <w:t>僧不壞淨，聖戒</w:t>
      </w:r>
      <w:proofErr w:type="gramEnd"/>
      <w:r w:rsidRPr="0025270E">
        <w:rPr>
          <w:rFonts w:ascii="標楷體" w:eastAsia="標楷體" w:hAnsi="標楷體" w:cs="Times New Roman" w:hint="eastAsia"/>
          <w:b/>
          <w:sz w:val="22"/>
          <w:szCs w:val="22"/>
        </w:rPr>
        <w:t>成就，是名</w:t>
      </w:r>
      <w:proofErr w:type="gramStart"/>
      <w:r w:rsidRPr="0025270E">
        <w:rPr>
          <w:rFonts w:ascii="標楷體" w:eastAsia="標楷體" w:hAnsi="標楷體" w:cs="Times New Roman" w:hint="eastAsia"/>
          <w:b/>
          <w:sz w:val="22"/>
          <w:szCs w:val="22"/>
        </w:rPr>
        <w:t>法鏡經</w:t>
      </w:r>
      <w:proofErr w:type="gramEnd"/>
      <w:r w:rsidRPr="0025270E">
        <w:rPr>
          <w:rFonts w:ascii="標楷體" w:eastAsia="標楷體" w:hAnsi="標楷體" w:cs="Times New Roman" w:hint="eastAsia"/>
          <w:sz w:val="22"/>
          <w:szCs w:val="22"/>
        </w:rPr>
        <w:t>。」</w:t>
      </w:r>
    </w:p>
  </w:footnote>
  <w:footnote w:id="119">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sz w:val="22"/>
          <w:szCs w:val="22"/>
        </w:rPr>
        <w:t>原書</w:t>
      </w:r>
      <w:r w:rsidRPr="0025270E">
        <w:rPr>
          <w:rFonts w:ascii="Times New Roman" w:hAnsi="Times New Roman" w:cs="Times New Roman"/>
          <w:sz w:val="22"/>
          <w:szCs w:val="22"/>
        </w:rPr>
        <w:t>p.74</w:t>
      </w:r>
      <w:r w:rsidRPr="0025270E">
        <w:rPr>
          <w:rFonts w:ascii="Times New Roman" w:hAnsi="Times New Roman" w:cs="Times New Roman" w:hint="eastAsia"/>
          <w:sz w:val="22"/>
          <w:szCs w:val="22"/>
        </w:rPr>
        <w:t>9</w:t>
      </w:r>
      <w:r w:rsidRPr="0025270E">
        <w:rPr>
          <w:rFonts w:ascii="Times New Roman" w:hAnsi="Times New Roman" w:cs="Times New Roman"/>
          <w:sz w:val="22"/>
          <w:szCs w:val="22"/>
        </w:rPr>
        <w:t>,n.</w:t>
      </w:r>
      <w:r w:rsidRPr="0025270E">
        <w:rPr>
          <w:rFonts w:ascii="Times New Roman" w:hAnsi="Times New Roman" w:cs="Times New Roman" w:hint="eastAsia"/>
          <w:sz w:val="22"/>
          <w:szCs w:val="22"/>
        </w:rPr>
        <w:t>22</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中部</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65</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跋陀利經</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（南傳</w:t>
      </w:r>
      <w:r w:rsidRPr="0025270E">
        <w:rPr>
          <w:rFonts w:ascii="Times New Roman" w:hAnsi="Times New Roman" w:cs="Times New Roman" w:hint="eastAsia"/>
          <w:sz w:val="22"/>
          <w:szCs w:val="22"/>
        </w:rPr>
        <w:t>10</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252-254</w:t>
      </w:r>
      <w:r w:rsidRPr="0025270E">
        <w:rPr>
          <w:rFonts w:ascii="Times New Roman" w:hAnsi="Times New Roman" w:cs="Times New Roman"/>
          <w:sz w:val="22"/>
          <w:szCs w:val="22"/>
        </w:rPr>
        <w:t>）。</w:t>
      </w:r>
    </w:p>
    <w:p w:rsidR="00806790" w:rsidRPr="0025270E" w:rsidRDefault="00806790" w:rsidP="00892AE7">
      <w:pPr>
        <w:pStyle w:val="a7"/>
        <w:ind w:leftChars="100" w:left="240"/>
        <w:rPr>
          <w:rFonts w:ascii="Times New Roman" w:hAnsi="Times New Roman" w:cs="Times New Roman"/>
          <w:sz w:val="22"/>
          <w:szCs w:val="22"/>
        </w:rPr>
      </w:pP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2</w:t>
      </w:r>
      <w:r w:rsidRPr="0025270E">
        <w:rPr>
          <w:rFonts w:ascii="Times New Roman" w:hAnsi="Times New Roman" w:cs="Times New Roman" w:hint="eastAsia"/>
          <w:sz w:val="22"/>
          <w:szCs w:val="22"/>
        </w:rPr>
        <w:t>）《中阿含經》卷</w:t>
      </w:r>
      <w:r w:rsidRPr="0025270E">
        <w:rPr>
          <w:rFonts w:ascii="Times New Roman" w:hAnsi="Times New Roman" w:cs="Times New Roman" w:hint="eastAsia"/>
          <w:sz w:val="22"/>
          <w:szCs w:val="22"/>
        </w:rPr>
        <w:t>51</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 xml:space="preserve">2 </w:t>
      </w:r>
      <w:r w:rsidRPr="0025270E">
        <w:rPr>
          <w:rFonts w:ascii="Times New Roman" w:hAnsi="Times New Roman" w:cs="Times New Roman" w:hint="eastAsia"/>
          <w:sz w:val="22"/>
          <w:szCs w:val="22"/>
        </w:rPr>
        <w:t>大品〉（</w:t>
      </w:r>
      <w:r w:rsidRPr="0025270E">
        <w:rPr>
          <w:rFonts w:ascii="Times New Roman" w:hAnsi="Times New Roman" w:cs="Times New Roman" w:hint="eastAsia"/>
          <w:sz w:val="22"/>
          <w:szCs w:val="22"/>
        </w:rPr>
        <w:t>194</w:t>
      </w:r>
      <w:r w:rsidRPr="0025270E">
        <w:rPr>
          <w:rFonts w:ascii="Times New Roman" w:hAnsi="Times New Roman" w:cs="Times New Roman" w:hint="eastAsia"/>
          <w:sz w:val="22"/>
          <w:szCs w:val="22"/>
        </w:rPr>
        <w:t>經）（大正</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749b4-26</w:t>
      </w:r>
      <w:r w:rsidRPr="0025270E">
        <w:rPr>
          <w:rFonts w:ascii="Times New Roman" w:hAnsi="Times New Roman" w:cs="Times New Roman" w:hint="eastAsia"/>
          <w:sz w:val="22"/>
          <w:szCs w:val="22"/>
        </w:rPr>
        <w:t>）：</w:t>
      </w:r>
    </w:p>
    <w:p w:rsidR="00806790" w:rsidRPr="0025270E" w:rsidRDefault="00806790" w:rsidP="00892AE7">
      <w:pPr>
        <w:pStyle w:val="a7"/>
        <w:ind w:leftChars="320" w:left="768"/>
        <w:rPr>
          <w:rFonts w:ascii="標楷體" w:eastAsia="標楷體" w:hAnsi="標楷體" w:cs="Times New Roman"/>
          <w:sz w:val="22"/>
          <w:szCs w:val="22"/>
        </w:rPr>
      </w:pPr>
      <w:r w:rsidRPr="0025270E">
        <w:rPr>
          <w:rFonts w:ascii="標楷體" w:eastAsia="標楷體" w:hAnsi="標楷體" w:cs="Times New Roman" w:hint="eastAsia"/>
          <w:sz w:val="22"/>
          <w:szCs w:val="22"/>
        </w:rPr>
        <w:t>尊者跋</w:t>
      </w:r>
      <w:proofErr w:type="gramStart"/>
      <w:r w:rsidRPr="0025270E">
        <w:rPr>
          <w:rFonts w:ascii="標楷體" w:eastAsia="標楷體" w:hAnsi="標楷體" w:cs="Times New Roman" w:hint="eastAsia"/>
          <w:sz w:val="22"/>
          <w:szCs w:val="22"/>
        </w:rPr>
        <w:t>陀</w:t>
      </w:r>
      <w:proofErr w:type="gramEnd"/>
      <w:r w:rsidRPr="0025270E">
        <w:rPr>
          <w:rFonts w:ascii="標楷體" w:eastAsia="標楷體" w:hAnsi="標楷體" w:cs="Times New Roman" w:hint="eastAsia"/>
          <w:sz w:val="22"/>
          <w:szCs w:val="22"/>
        </w:rPr>
        <w:t>和</w:t>
      </w:r>
      <w:proofErr w:type="gramStart"/>
      <w:r w:rsidRPr="0025270E">
        <w:rPr>
          <w:rFonts w:ascii="標楷體" w:eastAsia="標楷體" w:hAnsi="標楷體" w:cs="Times New Roman" w:hint="eastAsia"/>
          <w:sz w:val="22"/>
          <w:szCs w:val="22"/>
        </w:rPr>
        <w:t>利即</w:t>
      </w:r>
      <w:proofErr w:type="gramEnd"/>
      <w:r w:rsidRPr="0025270E">
        <w:rPr>
          <w:rFonts w:ascii="標楷體" w:eastAsia="標楷體" w:hAnsi="標楷體" w:cs="Times New Roman" w:hint="eastAsia"/>
          <w:sz w:val="22"/>
          <w:szCs w:val="22"/>
        </w:rPr>
        <w:t>從坐起，偏袒</w:t>
      </w:r>
      <w:proofErr w:type="gramStart"/>
      <w:r w:rsidRPr="0025270E">
        <w:rPr>
          <w:rFonts w:ascii="標楷體" w:eastAsia="標楷體" w:hAnsi="標楷體" w:cs="Times New Roman" w:hint="eastAsia"/>
          <w:sz w:val="22"/>
          <w:szCs w:val="22"/>
        </w:rPr>
        <w:t>著衣，叉手</w:t>
      </w:r>
      <w:proofErr w:type="gramEnd"/>
      <w:r w:rsidRPr="0025270E">
        <w:rPr>
          <w:rFonts w:ascii="標楷體" w:eastAsia="標楷體" w:hAnsi="標楷體" w:cs="Times New Roman" w:hint="eastAsia"/>
          <w:sz w:val="22"/>
          <w:szCs w:val="22"/>
        </w:rPr>
        <w:t>向佛，</w:t>
      </w:r>
      <w:proofErr w:type="gramStart"/>
      <w:r w:rsidRPr="0025270E">
        <w:rPr>
          <w:rFonts w:ascii="標楷體" w:eastAsia="標楷體" w:hAnsi="標楷體" w:cs="Times New Roman" w:hint="eastAsia"/>
          <w:sz w:val="22"/>
          <w:szCs w:val="22"/>
        </w:rPr>
        <w:t>白曰</w:t>
      </w:r>
      <w:proofErr w:type="gramEnd"/>
      <w:r w:rsidRPr="0025270E">
        <w:rPr>
          <w:rFonts w:ascii="標楷體" w:eastAsia="標楷體" w:hAnsi="標楷體" w:cs="Times New Roman" w:hint="eastAsia"/>
          <w:sz w:val="22"/>
          <w:szCs w:val="22"/>
        </w:rPr>
        <w:t>：「</w:t>
      </w:r>
      <w:proofErr w:type="gramStart"/>
      <w:r w:rsidRPr="0025270E">
        <w:rPr>
          <w:rFonts w:ascii="標楷體" w:eastAsia="標楷體" w:hAnsi="標楷體" w:cs="Times New Roman" w:hint="eastAsia"/>
          <w:sz w:val="22"/>
          <w:szCs w:val="22"/>
        </w:rPr>
        <w:t>世</w:t>
      </w:r>
      <w:proofErr w:type="gramEnd"/>
      <w:r w:rsidRPr="0025270E">
        <w:rPr>
          <w:rFonts w:ascii="標楷體" w:eastAsia="標楷體" w:hAnsi="標楷體" w:cs="Times New Roman" w:hint="eastAsia"/>
          <w:sz w:val="22"/>
          <w:szCs w:val="22"/>
        </w:rPr>
        <w:t>尊！今正是時。</w:t>
      </w:r>
      <w:proofErr w:type="gramStart"/>
      <w:r w:rsidRPr="0025270E">
        <w:rPr>
          <w:rFonts w:ascii="標楷體" w:eastAsia="標楷體" w:hAnsi="標楷體" w:cs="Times New Roman" w:hint="eastAsia"/>
          <w:sz w:val="22"/>
          <w:szCs w:val="22"/>
        </w:rPr>
        <w:t>善逝</w:t>
      </w:r>
      <w:proofErr w:type="gramEnd"/>
      <w:r w:rsidRPr="0025270E">
        <w:rPr>
          <w:rFonts w:ascii="標楷體" w:eastAsia="標楷體" w:hAnsi="標楷體" w:cs="Times New Roman" w:hint="eastAsia"/>
          <w:sz w:val="22"/>
          <w:szCs w:val="22"/>
        </w:rPr>
        <w:t>！今正是時。若</w:t>
      </w:r>
      <w:proofErr w:type="gramStart"/>
      <w:r w:rsidRPr="0025270E">
        <w:rPr>
          <w:rFonts w:ascii="標楷體" w:eastAsia="標楷體" w:hAnsi="標楷體" w:cs="Times New Roman" w:hint="eastAsia"/>
          <w:sz w:val="22"/>
          <w:szCs w:val="22"/>
        </w:rPr>
        <w:t>世</w:t>
      </w:r>
      <w:proofErr w:type="gramEnd"/>
      <w:r w:rsidRPr="0025270E">
        <w:rPr>
          <w:rFonts w:ascii="標楷體" w:eastAsia="標楷體" w:hAnsi="標楷體" w:cs="Times New Roman" w:hint="eastAsia"/>
          <w:sz w:val="22"/>
          <w:szCs w:val="22"/>
        </w:rPr>
        <w:t>尊為諸比丘說清淨</w:t>
      </w:r>
      <w:proofErr w:type="gramStart"/>
      <w:r w:rsidRPr="0025270E">
        <w:rPr>
          <w:rFonts w:ascii="標楷體" w:eastAsia="標楷體" w:hAnsi="標楷體" w:cs="Times New Roman" w:hint="eastAsia"/>
          <w:sz w:val="22"/>
          <w:szCs w:val="22"/>
        </w:rPr>
        <w:t>馬喻法</w:t>
      </w:r>
      <w:proofErr w:type="gramEnd"/>
      <w:r w:rsidRPr="0025270E">
        <w:rPr>
          <w:rFonts w:ascii="標楷體" w:eastAsia="標楷體" w:hAnsi="標楷體" w:cs="Times New Roman" w:hint="eastAsia"/>
          <w:sz w:val="22"/>
          <w:szCs w:val="22"/>
        </w:rPr>
        <w:t>者，諸比丘從</w:t>
      </w:r>
      <w:proofErr w:type="gramStart"/>
      <w:r w:rsidRPr="0025270E">
        <w:rPr>
          <w:rFonts w:ascii="標楷體" w:eastAsia="標楷體" w:hAnsi="標楷體" w:cs="Times New Roman" w:hint="eastAsia"/>
          <w:sz w:val="22"/>
          <w:szCs w:val="22"/>
        </w:rPr>
        <w:t>世尊聞</w:t>
      </w:r>
      <w:proofErr w:type="gramEnd"/>
      <w:r w:rsidRPr="0025270E">
        <w:rPr>
          <w:rFonts w:ascii="標楷體" w:eastAsia="標楷體" w:hAnsi="標楷體" w:cs="Times New Roman" w:hint="eastAsia"/>
          <w:sz w:val="22"/>
          <w:szCs w:val="22"/>
        </w:rPr>
        <w:t>已，</w:t>
      </w:r>
      <w:proofErr w:type="gramStart"/>
      <w:r w:rsidRPr="0025270E">
        <w:rPr>
          <w:rFonts w:ascii="標楷體" w:eastAsia="標楷體" w:hAnsi="標楷體" w:cs="Times New Roman" w:hint="eastAsia"/>
          <w:sz w:val="22"/>
          <w:szCs w:val="22"/>
        </w:rPr>
        <w:t>當善受</w:t>
      </w:r>
      <w:proofErr w:type="gramEnd"/>
      <w:r w:rsidRPr="0025270E">
        <w:rPr>
          <w:rFonts w:ascii="標楷體" w:eastAsia="標楷體" w:hAnsi="標楷體" w:cs="Times New Roman" w:hint="eastAsia"/>
          <w:sz w:val="22"/>
          <w:szCs w:val="22"/>
        </w:rPr>
        <w:t>持。」</w:t>
      </w:r>
    </w:p>
    <w:p w:rsidR="00806790" w:rsidRPr="0025270E" w:rsidRDefault="00806790" w:rsidP="00892AE7">
      <w:pPr>
        <w:pStyle w:val="a7"/>
        <w:ind w:leftChars="320" w:left="768"/>
        <w:rPr>
          <w:rFonts w:ascii="標楷體" w:eastAsia="標楷體" w:hAnsi="標楷體" w:cs="Times New Roman"/>
          <w:sz w:val="22"/>
          <w:szCs w:val="22"/>
        </w:rPr>
      </w:pPr>
      <w:proofErr w:type="gramStart"/>
      <w:r w:rsidRPr="0025270E">
        <w:rPr>
          <w:rFonts w:ascii="標楷體" w:eastAsia="標楷體" w:hAnsi="標楷體" w:cs="Times New Roman" w:hint="eastAsia"/>
          <w:sz w:val="22"/>
          <w:szCs w:val="22"/>
        </w:rPr>
        <w:t>世尊告曰</w:t>
      </w:r>
      <w:proofErr w:type="gramEnd"/>
      <w:r w:rsidRPr="0025270E">
        <w:rPr>
          <w:rFonts w:ascii="標楷體" w:eastAsia="標楷體" w:hAnsi="標楷體" w:cs="Times New Roman" w:hint="eastAsia"/>
          <w:sz w:val="22"/>
          <w:szCs w:val="22"/>
        </w:rPr>
        <w:t>：「跋</w:t>
      </w:r>
      <w:proofErr w:type="gramStart"/>
      <w:r w:rsidRPr="0025270E">
        <w:rPr>
          <w:rFonts w:ascii="標楷體" w:eastAsia="標楷體" w:hAnsi="標楷體" w:cs="Times New Roman" w:hint="eastAsia"/>
          <w:sz w:val="22"/>
          <w:szCs w:val="22"/>
        </w:rPr>
        <w:t>陀</w:t>
      </w:r>
      <w:proofErr w:type="gramEnd"/>
      <w:r w:rsidRPr="0025270E">
        <w:rPr>
          <w:rFonts w:ascii="標楷體" w:eastAsia="標楷體" w:hAnsi="標楷體" w:cs="Times New Roman" w:hint="eastAsia"/>
          <w:sz w:val="22"/>
          <w:szCs w:val="22"/>
        </w:rPr>
        <w:t>和</w:t>
      </w:r>
      <w:proofErr w:type="gramStart"/>
      <w:r w:rsidRPr="0025270E">
        <w:rPr>
          <w:rFonts w:ascii="標楷體" w:eastAsia="標楷體" w:hAnsi="標楷體" w:cs="Times New Roman" w:hint="eastAsia"/>
          <w:sz w:val="22"/>
          <w:szCs w:val="22"/>
        </w:rPr>
        <w:t>利！</w:t>
      </w:r>
      <w:proofErr w:type="gramEnd"/>
      <w:r w:rsidRPr="0025270E">
        <w:rPr>
          <w:rFonts w:ascii="標楷體" w:eastAsia="標楷體" w:hAnsi="標楷體" w:cs="Times New Roman" w:hint="eastAsia"/>
          <w:sz w:val="22"/>
          <w:szCs w:val="22"/>
        </w:rPr>
        <w:t>猶如知</w:t>
      </w:r>
      <w:proofErr w:type="gramStart"/>
      <w:r w:rsidRPr="0025270E">
        <w:rPr>
          <w:rFonts w:ascii="標楷體" w:eastAsia="標楷體" w:hAnsi="標楷體" w:cs="Times New Roman" w:hint="eastAsia"/>
          <w:sz w:val="22"/>
          <w:szCs w:val="22"/>
        </w:rPr>
        <w:t>御馬者得清淨良</w:t>
      </w:r>
      <w:proofErr w:type="gramEnd"/>
      <w:r w:rsidRPr="0025270E">
        <w:rPr>
          <w:rFonts w:ascii="標楷體" w:eastAsia="標楷體" w:hAnsi="標楷體" w:cs="Times New Roman" w:hint="eastAsia"/>
          <w:sz w:val="22"/>
          <w:szCs w:val="22"/>
        </w:rPr>
        <w:t>馬，彼知</w:t>
      </w:r>
      <w:proofErr w:type="gramStart"/>
      <w:r w:rsidRPr="0025270E">
        <w:rPr>
          <w:rFonts w:ascii="標楷體" w:eastAsia="標楷體" w:hAnsi="標楷體" w:cs="Times New Roman" w:hint="eastAsia"/>
          <w:sz w:val="22"/>
          <w:szCs w:val="22"/>
        </w:rPr>
        <w:t>御</w:t>
      </w:r>
      <w:proofErr w:type="gramEnd"/>
      <w:r w:rsidRPr="0025270E">
        <w:rPr>
          <w:rFonts w:ascii="標楷體" w:eastAsia="標楷體" w:hAnsi="標楷體" w:cs="Times New Roman" w:hint="eastAsia"/>
          <w:sz w:val="22"/>
          <w:szCs w:val="22"/>
        </w:rPr>
        <w:t>者先治其口，治其口已，則有不樂於動轉，或欲或不欲。所以者何？以</w:t>
      </w:r>
      <w:proofErr w:type="gramStart"/>
      <w:r w:rsidRPr="0025270E">
        <w:rPr>
          <w:rFonts w:ascii="標楷體" w:eastAsia="標楷體" w:hAnsi="標楷體" w:cs="Times New Roman" w:hint="eastAsia"/>
          <w:sz w:val="22"/>
          <w:szCs w:val="22"/>
        </w:rPr>
        <w:t>未曾治故</w:t>
      </w:r>
      <w:proofErr w:type="gramEnd"/>
      <w:r w:rsidRPr="0025270E">
        <w:rPr>
          <w:rFonts w:ascii="標楷體" w:eastAsia="標楷體" w:hAnsi="標楷體" w:cs="Times New Roman" w:hint="eastAsia"/>
          <w:sz w:val="22"/>
          <w:szCs w:val="22"/>
        </w:rPr>
        <w:t>。跋</w:t>
      </w:r>
      <w:proofErr w:type="gramStart"/>
      <w:r w:rsidRPr="0025270E">
        <w:rPr>
          <w:rFonts w:ascii="標楷體" w:eastAsia="標楷體" w:hAnsi="標楷體" w:cs="Times New Roman" w:hint="eastAsia"/>
          <w:sz w:val="22"/>
          <w:szCs w:val="22"/>
        </w:rPr>
        <w:t>陀</w:t>
      </w:r>
      <w:proofErr w:type="gramEnd"/>
      <w:r w:rsidRPr="0025270E">
        <w:rPr>
          <w:rFonts w:ascii="標楷體" w:eastAsia="標楷體" w:hAnsi="標楷體" w:cs="Times New Roman" w:hint="eastAsia"/>
          <w:sz w:val="22"/>
          <w:szCs w:val="22"/>
        </w:rPr>
        <w:t>和</w:t>
      </w:r>
      <w:proofErr w:type="gramStart"/>
      <w:r w:rsidRPr="0025270E">
        <w:rPr>
          <w:rFonts w:ascii="標楷體" w:eastAsia="標楷體" w:hAnsi="標楷體" w:cs="Times New Roman" w:hint="eastAsia"/>
          <w:sz w:val="22"/>
          <w:szCs w:val="22"/>
        </w:rPr>
        <w:t>利！</w:t>
      </w:r>
      <w:proofErr w:type="gramEnd"/>
      <w:r w:rsidRPr="0025270E">
        <w:rPr>
          <w:rFonts w:ascii="標楷體" w:eastAsia="標楷體" w:hAnsi="標楷體" w:cs="Times New Roman" w:hint="eastAsia"/>
          <w:sz w:val="22"/>
          <w:szCs w:val="22"/>
        </w:rPr>
        <w:t>若</w:t>
      </w:r>
      <w:proofErr w:type="gramStart"/>
      <w:r w:rsidRPr="0025270E">
        <w:rPr>
          <w:rFonts w:ascii="標楷體" w:eastAsia="標楷體" w:hAnsi="標楷體" w:cs="Times New Roman" w:hint="eastAsia"/>
          <w:sz w:val="22"/>
          <w:szCs w:val="22"/>
        </w:rPr>
        <w:t>清淨良</w:t>
      </w:r>
      <w:proofErr w:type="gramEnd"/>
      <w:r w:rsidRPr="0025270E">
        <w:rPr>
          <w:rFonts w:ascii="標楷體" w:eastAsia="標楷體" w:hAnsi="標楷體" w:cs="Times New Roman" w:hint="eastAsia"/>
          <w:sz w:val="22"/>
          <w:szCs w:val="22"/>
        </w:rPr>
        <w:t>馬從</w:t>
      </w:r>
      <w:proofErr w:type="gramStart"/>
      <w:r w:rsidRPr="0025270E">
        <w:rPr>
          <w:rFonts w:ascii="標楷體" w:eastAsia="標楷體" w:hAnsi="標楷體" w:cs="Times New Roman" w:hint="eastAsia"/>
          <w:sz w:val="22"/>
          <w:szCs w:val="22"/>
        </w:rPr>
        <w:t>御者治，第一治</w:t>
      </w:r>
      <w:proofErr w:type="gramEnd"/>
      <w:r w:rsidRPr="0025270E">
        <w:rPr>
          <w:rFonts w:ascii="標楷體" w:eastAsia="標楷體" w:hAnsi="標楷體" w:cs="Times New Roman" w:hint="eastAsia"/>
          <w:sz w:val="22"/>
          <w:szCs w:val="22"/>
        </w:rPr>
        <w:t>得成就，彼</w:t>
      </w:r>
      <w:proofErr w:type="gramStart"/>
      <w:r w:rsidRPr="0025270E">
        <w:rPr>
          <w:rFonts w:ascii="標楷體" w:eastAsia="標楷體" w:hAnsi="標楷體" w:cs="Times New Roman" w:hint="eastAsia"/>
          <w:sz w:val="22"/>
          <w:szCs w:val="22"/>
        </w:rPr>
        <w:t>御馬者，然復更治勒口絆</w:t>
      </w:r>
      <w:proofErr w:type="gramEnd"/>
      <w:r w:rsidRPr="0025270E">
        <w:rPr>
          <w:rFonts w:ascii="標楷體" w:eastAsia="標楷體" w:hAnsi="標楷體" w:cs="Times New Roman" w:hint="eastAsia"/>
          <w:sz w:val="22"/>
          <w:szCs w:val="22"/>
        </w:rPr>
        <w:t>脚、絆脚勒口而令驅行，用令上閾，堪任王乘無上行，無上息治諸支節，悉御令成，則有不樂於動轉，或欲或不欲。所以者何？以</w:t>
      </w:r>
      <w:proofErr w:type="gramStart"/>
      <w:r w:rsidRPr="0025270E">
        <w:rPr>
          <w:rFonts w:ascii="標楷體" w:eastAsia="標楷體" w:hAnsi="標楷體" w:cs="Times New Roman" w:hint="eastAsia"/>
          <w:sz w:val="22"/>
          <w:szCs w:val="22"/>
        </w:rPr>
        <w:t>數數治故</w:t>
      </w:r>
      <w:proofErr w:type="gramEnd"/>
      <w:r w:rsidRPr="0025270E">
        <w:rPr>
          <w:rFonts w:ascii="標楷體" w:eastAsia="標楷體" w:hAnsi="標楷體" w:cs="Times New Roman" w:hint="eastAsia"/>
          <w:sz w:val="22"/>
          <w:szCs w:val="22"/>
        </w:rPr>
        <w:t>。跋</w:t>
      </w:r>
      <w:proofErr w:type="gramStart"/>
      <w:r w:rsidRPr="0025270E">
        <w:rPr>
          <w:rFonts w:ascii="標楷體" w:eastAsia="標楷體" w:hAnsi="標楷體" w:cs="Times New Roman" w:hint="eastAsia"/>
          <w:sz w:val="22"/>
          <w:szCs w:val="22"/>
        </w:rPr>
        <w:t>陀</w:t>
      </w:r>
      <w:proofErr w:type="gramEnd"/>
      <w:r w:rsidRPr="0025270E">
        <w:rPr>
          <w:rFonts w:ascii="標楷體" w:eastAsia="標楷體" w:hAnsi="標楷體" w:cs="Times New Roman" w:hint="eastAsia"/>
          <w:sz w:val="22"/>
          <w:szCs w:val="22"/>
        </w:rPr>
        <w:t>和</w:t>
      </w:r>
      <w:proofErr w:type="gramStart"/>
      <w:r w:rsidRPr="0025270E">
        <w:rPr>
          <w:rFonts w:ascii="標楷體" w:eastAsia="標楷體" w:hAnsi="標楷體" w:cs="Times New Roman" w:hint="eastAsia"/>
          <w:sz w:val="22"/>
          <w:szCs w:val="22"/>
        </w:rPr>
        <w:t>利！</w:t>
      </w:r>
      <w:proofErr w:type="gramEnd"/>
      <w:r w:rsidRPr="0025270E">
        <w:rPr>
          <w:rFonts w:ascii="標楷體" w:eastAsia="標楷體" w:hAnsi="標楷體" w:cs="Times New Roman" w:hint="eastAsia"/>
          <w:sz w:val="22"/>
          <w:szCs w:val="22"/>
        </w:rPr>
        <w:t>若</w:t>
      </w:r>
      <w:proofErr w:type="gramStart"/>
      <w:r w:rsidRPr="0025270E">
        <w:rPr>
          <w:rFonts w:ascii="標楷體" w:eastAsia="標楷體" w:hAnsi="標楷體" w:cs="Times New Roman" w:hint="eastAsia"/>
          <w:sz w:val="22"/>
          <w:szCs w:val="22"/>
        </w:rPr>
        <w:t>清淨良</w:t>
      </w:r>
      <w:proofErr w:type="gramEnd"/>
      <w:r w:rsidRPr="0025270E">
        <w:rPr>
          <w:rFonts w:ascii="標楷體" w:eastAsia="標楷體" w:hAnsi="標楷體" w:cs="Times New Roman" w:hint="eastAsia"/>
          <w:sz w:val="22"/>
          <w:szCs w:val="22"/>
        </w:rPr>
        <w:t>馬，彼</w:t>
      </w:r>
      <w:proofErr w:type="gramStart"/>
      <w:r w:rsidRPr="0025270E">
        <w:rPr>
          <w:rFonts w:ascii="標楷體" w:eastAsia="標楷體" w:hAnsi="標楷體" w:cs="Times New Roman" w:hint="eastAsia"/>
          <w:sz w:val="22"/>
          <w:szCs w:val="22"/>
        </w:rPr>
        <w:t>御馬者</w:t>
      </w:r>
      <w:proofErr w:type="gramEnd"/>
      <w:r w:rsidRPr="0025270E">
        <w:rPr>
          <w:rFonts w:ascii="標楷體" w:eastAsia="標楷體" w:hAnsi="標楷體" w:cs="Times New Roman" w:hint="eastAsia"/>
          <w:sz w:val="22"/>
          <w:szCs w:val="22"/>
        </w:rPr>
        <w:t>數數治時得成就者，</w:t>
      </w:r>
      <w:proofErr w:type="gramStart"/>
      <w:r w:rsidRPr="0025270E">
        <w:rPr>
          <w:rFonts w:ascii="標楷體" w:eastAsia="標楷體" w:hAnsi="標楷體" w:cs="Times New Roman" w:hint="eastAsia"/>
          <w:sz w:val="22"/>
          <w:szCs w:val="22"/>
        </w:rPr>
        <w:t>彼於爾</w:t>
      </w:r>
      <w:proofErr w:type="gramEnd"/>
      <w:r w:rsidRPr="0025270E">
        <w:rPr>
          <w:rFonts w:ascii="標楷體" w:eastAsia="標楷體" w:hAnsi="標楷體" w:cs="Times New Roman" w:hint="eastAsia"/>
          <w:sz w:val="22"/>
          <w:szCs w:val="22"/>
        </w:rPr>
        <w:t>時調、</w:t>
      </w:r>
      <w:proofErr w:type="gramStart"/>
      <w:r w:rsidRPr="0025270E">
        <w:rPr>
          <w:rFonts w:ascii="標楷體" w:eastAsia="標楷體" w:hAnsi="標楷體" w:cs="Times New Roman" w:hint="eastAsia"/>
          <w:sz w:val="22"/>
          <w:szCs w:val="22"/>
        </w:rPr>
        <w:t>善調</w:t>
      </w:r>
      <w:proofErr w:type="gramEnd"/>
      <w:r w:rsidRPr="0025270E">
        <w:rPr>
          <w:rFonts w:ascii="標楷體" w:eastAsia="標楷體" w:hAnsi="標楷體" w:cs="Times New Roman" w:hint="eastAsia"/>
          <w:sz w:val="22"/>
          <w:szCs w:val="22"/>
        </w:rPr>
        <w:t>，得</w:t>
      </w:r>
      <w:proofErr w:type="gramStart"/>
      <w:r w:rsidRPr="0025270E">
        <w:rPr>
          <w:rFonts w:ascii="標楷體" w:eastAsia="標楷體" w:hAnsi="標楷體" w:cs="Times New Roman" w:hint="eastAsia"/>
          <w:sz w:val="22"/>
          <w:szCs w:val="22"/>
        </w:rPr>
        <w:t>無上調</w:t>
      </w:r>
      <w:proofErr w:type="gramEnd"/>
      <w:r w:rsidRPr="0025270E">
        <w:rPr>
          <w:rFonts w:ascii="標楷體" w:eastAsia="標楷體" w:hAnsi="標楷體" w:cs="Times New Roman" w:hint="eastAsia"/>
          <w:sz w:val="22"/>
          <w:szCs w:val="22"/>
        </w:rPr>
        <w:t>、得第一</w:t>
      </w:r>
      <w:proofErr w:type="gramStart"/>
      <w:r w:rsidRPr="0025270E">
        <w:rPr>
          <w:rFonts w:ascii="標楷體" w:eastAsia="標楷體" w:hAnsi="標楷體" w:cs="Times New Roman" w:hint="eastAsia"/>
          <w:sz w:val="22"/>
          <w:szCs w:val="22"/>
        </w:rPr>
        <w:t>無上調</w:t>
      </w:r>
      <w:proofErr w:type="gramEnd"/>
      <w:r w:rsidRPr="0025270E">
        <w:rPr>
          <w:rFonts w:ascii="標楷體" w:eastAsia="標楷體" w:hAnsi="標楷體" w:cs="Times New Roman" w:hint="eastAsia"/>
          <w:sz w:val="22"/>
          <w:szCs w:val="22"/>
        </w:rPr>
        <w:t>，無上行、得第一行，便中</w:t>
      </w:r>
      <w:proofErr w:type="gramStart"/>
      <w:r w:rsidRPr="0025270E">
        <w:rPr>
          <w:rFonts w:ascii="標楷體" w:eastAsia="標楷體" w:hAnsi="標楷體" w:cs="Times New Roman" w:hint="eastAsia"/>
          <w:sz w:val="22"/>
          <w:szCs w:val="22"/>
        </w:rPr>
        <w:t>王乘，食於</w:t>
      </w:r>
      <w:proofErr w:type="gramEnd"/>
      <w:r w:rsidRPr="0025270E">
        <w:rPr>
          <w:rFonts w:ascii="標楷體" w:eastAsia="標楷體" w:hAnsi="標楷體" w:cs="Times New Roman" w:hint="eastAsia"/>
          <w:sz w:val="22"/>
          <w:szCs w:val="22"/>
        </w:rPr>
        <w:t>王粟，稱</w:t>
      </w:r>
      <w:proofErr w:type="gramStart"/>
      <w:r w:rsidRPr="0025270E">
        <w:rPr>
          <w:rFonts w:ascii="標楷體" w:eastAsia="標楷體" w:hAnsi="標楷體" w:cs="Times New Roman" w:hint="eastAsia"/>
          <w:sz w:val="22"/>
          <w:szCs w:val="22"/>
        </w:rPr>
        <w:t>說王馬</w:t>
      </w:r>
      <w:proofErr w:type="gramEnd"/>
      <w:r w:rsidRPr="0025270E">
        <w:rPr>
          <w:rFonts w:ascii="標楷體" w:eastAsia="標楷體" w:hAnsi="標楷體" w:cs="Times New Roman" w:hint="eastAsia"/>
          <w:sz w:val="22"/>
          <w:szCs w:val="22"/>
        </w:rPr>
        <w:t>。</w:t>
      </w:r>
    </w:p>
    <w:p w:rsidR="00806790" w:rsidRPr="0025270E" w:rsidRDefault="00806790" w:rsidP="00892AE7">
      <w:pPr>
        <w:pStyle w:val="a7"/>
        <w:ind w:leftChars="320" w:left="768"/>
        <w:rPr>
          <w:rFonts w:ascii="標楷體" w:eastAsia="標楷體" w:hAnsi="標楷體" w:cs="Times New Roman"/>
          <w:sz w:val="22"/>
          <w:szCs w:val="22"/>
        </w:rPr>
      </w:pPr>
      <w:r w:rsidRPr="0025270E">
        <w:rPr>
          <w:rFonts w:ascii="標楷體" w:eastAsia="標楷體" w:hAnsi="標楷體" w:cs="Times New Roman" w:hint="eastAsia"/>
          <w:sz w:val="22"/>
          <w:szCs w:val="22"/>
        </w:rPr>
        <w:t>跋</w:t>
      </w:r>
      <w:proofErr w:type="gramStart"/>
      <w:r w:rsidRPr="0025270E">
        <w:rPr>
          <w:rFonts w:ascii="標楷體" w:eastAsia="標楷體" w:hAnsi="標楷體" w:cs="Times New Roman" w:hint="eastAsia"/>
          <w:sz w:val="22"/>
          <w:szCs w:val="22"/>
        </w:rPr>
        <w:t>陀</w:t>
      </w:r>
      <w:proofErr w:type="gramEnd"/>
      <w:r w:rsidRPr="0025270E">
        <w:rPr>
          <w:rFonts w:ascii="標楷體" w:eastAsia="標楷體" w:hAnsi="標楷體" w:cs="Times New Roman" w:hint="eastAsia"/>
          <w:sz w:val="22"/>
          <w:szCs w:val="22"/>
        </w:rPr>
        <w:t>和</w:t>
      </w:r>
      <w:proofErr w:type="gramStart"/>
      <w:r w:rsidRPr="0025270E">
        <w:rPr>
          <w:rFonts w:ascii="標楷體" w:eastAsia="標楷體" w:hAnsi="標楷體" w:cs="Times New Roman" w:hint="eastAsia"/>
          <w:sz w:val="22"/>
          <w:szCs w:val="22"/>
        </w:rPr>
        <w:t>利！</w:t>
      </w:r>
      <w:proofErr w:type="gramEnd"/>
      <w:r w:rsidRPr="0025270E">
        <w:rPr>
          <w:rFonts w:ascii="標楷體" w:eastAsia="標楷體" w:hAnsi="標楷體" w:cs="Times New Roman" w:hint="eastAsia"/>
          <w:sz w:val="22"/>
          <w:szCs w:val="22"/>
        </w:rPr>
        <w:t>如是。若時</w:t>
      </w:r>
      <w:proofErr w:type="gramStart"/>
      <w:r w:rsidRPr="0025270E">
        <w:rPr>
          <w:rFonts w:ascii="標楷體" w:eastAsia="標楷體" w:hAnsi="標楷體" w:cs="Times New Roman" w:hint="eastAsia"/>
          <w:sz w:val="22"/>
          <w:szCs w:val="22"/>
        </w:rPr>
        <w:t>賢良智人成就</w:t>
      </w:r>
      <w:proofErr w:type="gramEnd"/>
      <w:r w:rsidRPr="0025270E">
        <w:rPr>
          <w:rFonts w:ascii="標楷體" w:eastAsia="標楷體" w:hAnsi="標楷體" w:cs="Times New Roman" w:hint="eastAsia"/>
          <w:sz w:val="22"/>
          <w:szCs w:val="22"/>
        </w:rPr>
        <w:t>十</w:t>
      </w:r>
      <w:proofErr w:type="gramStart"/>
      <w:r w:rsidRPr="0025270E">
        <w:rPr>
          <w:rFonts w:ascii="標楷體" w:eastAsia="標楷體" w:hAnsi="標楷體" w:cs="Times New Roman" w:hint="eastAsia"/>
          <w:sz w:val="22"/>
          <w:szCs w:val="22"/>
        </w:rPr>
        <w:t>無學法</w:t>
      </w:r>
      <w:proofErr w:type="gramEnd"/>
      <w:r w:rsidRPr="0025270E">
        <w:rPr>
          <w:rFonts w:ascii="標楷體" w:eastAsia="標楷體" w:hAnsi="標楷體" w:cs="Times New Roman" w:hint="eastAsia"/>
          <w:sz w:val="22"/>
          <w:szCs w:val="22"/>
        </w:rPr>
        <w:t>，</w:t>
      </w:r>
      <w:proofErr w:type="gramStart"/>
      <w:r w:rsidRPr="0025270E">
        <w:rPr>
          <w:rFonts w:ascii="標楷體" w:eastAsia="標楷體" w:hAnsi="標楷體" w:cs="Times New Roman" w:hint="eastAsia"/>
          <w:sz w:val="22"/>
          <w:szCs w:val="22"/>
        </w:rPr>
        <w:t>無學正</w:t>
      </w:r>
      <w:proofErr w:type="gramEnd"/>
      <w:r w:rsidRPr="0025270E">
        <w:rPr>
          <w:rFonts w:ascii="標楷體" w:eastAsia="標楷體" w:hAnsi="標楷體" w:cs="Times New Roman" w:hint="eastAsia"/>
          <w:sz w:val="22"/>
          <w:szCs w:val="22"/>
        </w:rPr>
        <w:t>見，</w:t>
      </w:r>
      <w:proofErr w:type="gramStart"/>
      <w:r w:rsidRPr="0025270E">
        <w:rPr>
          <w:rFonts w:ascii="標楷體" w:eastAsia="標楷體" w:hAnsi="標楷體" w:cs="Times New Roman" w:hint="eastAsia"/>
          <w:sz w:val="22"/>
          <w:szCs w:val="22"/>
        </w:rPr>
        <w:t>乃至無學正</w:t>
      </w:r>
      <w:proofErr w:type="gramEnd"/>
      <w:r w:rsidRPr="0025270E">
        <w:rPr>
          <w:rFonts w:ascii="標楷體" w:eastAsia="標楷體" w:hAnsi="標楷體" w:cs="Times New Roman" w:hint="eastAsia"/>
          <w:sz w:val="22"/>
          <w:szCs w:val="22"/>
        </w:rPr>
        <w:t>智者，</w:t>
      </w:r>
      <w:proofErr w:type="gramStart"/>
      <w:r w:rsidRPr="0025270E">
        <w:rPr>
          <w:rFonts w:ascii="標楷體" w:eastAsia="標楷體" w:hAnsi="標楷體" w:cs="Times New Roman" w:hint="eastAsia"/>
          <w:sz w:val="22"/>
          <w:szCs w:val="22"/>
        </w:rPr>
        <w:t>彼於爾</w:t>
      </w:r>
      <w:proofErr w:type="gramEnd"/>
      <w:r w:rsidRPr="0025270E">
        <w:rPr>
          <w:rFonts w:ascii="標楷體" w:eastAsia="標楷體" w:hAnsi="標楷體" w:cs="Times New Roman" w:hint="eastAsia"/>
          <w:sz w:val="22"/>
          <w:szCs w:val="22"/>
        </w:rPr>
        <w:t>時調、</w:t>
      </w:r>
      <w:proofErr w:type="gramStart"/>
      <w:r w:rsidRPr="0025270E">
        <w:rPr>
          <w:rFonts w:ascii="標楷體" w:eastAsia="標楷體" w:hAnsi="標楷體" w:cs="Times New Roman" w:hint="eastAsia"/>
          <w:sz w:val="22"/>
          <w:szCs w:val="22"/>
        </w:rPr>
        <w:t>善調</w:t>
      </w:r>
      <w:proofErr w:type="gramEnd"/>
      <w:r w:rsidRPr="0025270E">
        <w:rPr>
          <w:rFonts w:ascii="標楷體" w:eastAsia="標楷體" w:hAnsi="標楷體" w:cs="Times New Roman" w:hint="eastAsia"/>
          <w:sz w:val="22"/>
          <w:szCs w:val="22"/>
        </w:rPr>
        <w:t>，得</w:t>
      </w:r>
      <w:proofErr w:type="gramStart"/>
      <w:r w:rsidRPr="0025270E">
        <w:rPr>
          <w:rFonts w:ascii="標楷體" w:eastAsia="標楷體" w:hAnsi="標楷體" w:cs="Times New Roman" w:hint="eastAsia"/>
          <w:sz w:val="22"/>
          <w:szCs w:val="22"/>
        </w:rPr>
        <w:t>無上調</w:t>
      </w:r>
      <w:proofErr w:type="gramEnd"/>
      <w:r w:rsidRPr="0025270E">
        <w:rPr>
          <w:rFonts w:ascii="標楷體" w:eastAsia="標楷體" w:hAnsi="標楷體" w:cs="Times New Roman" w:hint="eastAsia"/>
          <w:sz w:val="22"/>
          <w:szCs w:val="22"/>
        </w:rPr>
        <w:t>、得第一</w:t>
      </w:r>
      <w:proofErr w:type="gramStart"/>
      <w:r w:rsidRPr="0025270E">
        <w:rPr>
          <w:rFonts w:ascii="標楷體" w:eastAsia="標楷體" w:hAnsi="標楷體" w:cs="Times New Roman" w:hint="eastAsia"/>
          <w:sz w:val="22"/>
          <w:szCs w:val="22"/>
        </w:rPr>
        <w:t>無上調，無上止</w:t>
      </w:r>
      <w:proofErr w:type="gramEnd"/>
      <w:r w:rsidRPr="0025270E">
        <w:rPr>
          <w:rFonts w:ascii="標楷體" w:eastAsia="標楷體" w:hAnsi="標楷體" w:cs="Times New Roman" w:hint="eastAsia"/>
          <w:sz w:val="22"/>
          <w:szCs w:val="22"/>
        </w:rPr>
        <w:t>、得</w:t>
      </w:r>
      <w:proofErr w:type="gramStart"/>
      <w:r w:rsidRPr="0025270E">
        <w:rPr>
          <w:rFonts w:ascii="標楷體" w:eastAsia="標楷體" w:hAnsi="標楷體" w:cs="Times New Roman" w:hint="eastAsia"/>
          <w:sz w:val="22"/>
          <w:szCs w:val="22"/>
        </w:rPr>
        <w:t>第一止</w:t>
      </w:r>
      <w:proofErr w:type="gramEnd"/>
      <w:r w:rsidRPr="0025270E">
        <w:rPr>
          <w:rFonts w:ascii="標楷體" w:eastAsia="標楷體" w:hAnsi="標楷體" w:cs="Times New Roman" w:hint="eastAsia"/>
          <w:sz w:val="22"/>
          <w:szCs w:val="22"/>
        </w:rPr>
        <w:t>，除一切曲，除一切穢，除一切</w:t>
      </w:r>
      <w:proofErr w:type="gramStart"/>
      <w:r w:rsidRPr="0025270E">
        <w:rPr>
          <w:rFonts w:ascii="標楷體" w:eastAsia="標楷體" w:hAnsi="標楷體" w:cs="Times New Roman" w:hint="eastAsia"/>
          <w:sz w:val="22"/>
          <w:szCs w:val="22"/>
        </w:rPr>
        <w:t>怖</w:t>
      </w:r>
      <w:proofErr w:type="gramEnd"/>
      <w:r w:rsidRPr="0025270E">
        <w:rPr>
          <w:rFonts w:ascii="標楷體" w:eastAsia="標楷體" w:hAnsi="標楷體" w:cs="Times New Roman" w:hint="eastAsia"/>
          <w:sz w:val="22"/>
          <w:szCs w:val="22"/>
        </w:rPr>
        <w:t>，除一切</w:t>
      </w:r>
      <w:proofErr w:type="gramStart"/>
      <w:r w:rsidRPr="0025270E">
        <w:rPr>
          <w:rFonts w:ascii="標楷體" w:eastAsia="標楷體" w:hAnsi="標楷體" w:cs="Times New Roman" w:hint="eastAsia"/>
          <w:sz w:val="22"/>
          <w:szCs w:val="22"/>
        </w:rPr>
        <w:t>癡</w:t>
      </w:r>
      <w:proofErr w:type="gramEnd"/>
      <w:r w:rsidRPr="0025270E">
        <w:rPr>
          <w:rFonts w:ascii="標楷體" w:eastAsia="標楷體" w:hAnsi="標楷體" w:cs="Times New Roman" w:hint="eastAsia"/>
          <w:sz w:val="22"/>
          <w:szCs w:val="22"/>
        </w:rPr>
        <w:t>，除一切</w:t>
      </w:r>
      <w:proofErr w:type="gramStart"/>
      <w:r w:rsidRPr="0025270E">
        <w:rPr>
          <w:rFonts w:ascii="標楷體" w:eastAsia="標楷體" w:hAnsi="標楷體" w:cs="Times New Roman" w:hint="eastAsia"/>
          <w:sz w:val="22"/>
          <w:szCs w:val="22"/>
        </w:rPr>
        <w:t>諂</w:t>
      </w:r>
      <w:proofErr w:type="gramEnd"/>
      <w:r w:rsidRPr="0025270E">
        <w:rPr>
          <w:rFonts w:ascii="標楷體" w:eastAsia="標楷體" w:hAnsi="標楷體" w:cs="Times New Roman" w:hint="eastAsia"/>
          <w:sz w:val="22"/>
          <w:szCs w:val="22"/>
        </w:rPr>
        <w:t>，止</w:t>
      </w:r>
      <w:proofErr w:type="gramStart"/>
      <w:r w:rsidRPr="0025270E">
        <w:rPr>
          <w:rFonts w:ascii="標楷體" w:eastAsia="標楷體" w:hAnsi="標楷體" w:cs="Times New Roman" w:hint="eastAsia"/>
          <w:sz w:val="22"/>
          <w:szCs w:val="22"/>
        </w:rPr>
        <w:t>一切塵</w:t>
      </w:r>
      <w:proofErr w:type="gramEnd"/>
      <w:r w:rsidRPr="0025270E">
        <w:rPr>
          <w:rFonts w:ascii="標楷體" w:eastAsia="標楷體" w:hAnsi="標楷體" w:cs="Times New Roman" w:hint="eastAsia"/>
          <w:sz w:val="22"/>
          <w:szCs w:val="22"/>
        </w:rPr>
        <w:t>，淨</w:t>
      </w:r>
      <w:proofErr w:type="gramStart"/>
      <w:r w:rsidRPr="0025270E">
        <w:rPr>
          <w:rFonts w:ascii="標楷體" w:eastAsia="標楷體" w:hAnsi="標楷體" w:cs="Times New Roman" w:hint="eastAsia"/>
          <w:sz w:val="22"/>
          <w:szCs w:val="22"/>
        </w:rPr>
        <w:t>一切垢而無所著</w:t>
      </w:r>
      <w:proofErr w:type="gramEnd"/>
      <w:r w:rsidRPr="0025270E">
        <w:rPr>
          <w:rFonts w:ascii="標楷體" w:eastAsia="標楷體" w:hAnsi="標楷體" w:cs="Times New Roman" w:hint="eastAsia"/>
          <w:sz w:val="22"/>
          <w:szCs w:val="22"/>
        </w:rPr>
        <w:t>，可敬可重，</w:t>
      </w:r>
      <w:proofErr w:type="gramStart"/>
      <w:r w:rsidRPr="0025270E">
        <w:rPr>
          <w:rFonts w:ascii="標楷體" w:eastAsia="標楷體" w:hAnsi="標楷體" w:cs="Times New Roman" w:hint="eastAsia"/>
          <w:sz w:val="22"/>
          <w:szCs w:val="22"/>
        </w:rPr>
        <w:t>可奉可祠</w:t>
      </w:r>
      <w:proofErr w:type="gramEnd"/>
      <w:r w:rsidRPr="0025270E">
        <w:rPr>
          <w:rFonts w:ascii="標楷體" w:eastAsia="標楷體" w:hAnsi="標楷體" w:cs="Times New Roman" w:hint="eastAsia"/>
          <w:sz w:val="22"/>
          <w:szCs w:val="22"/>
        </w:rPr>
        <w:t>，一切</w:t>
      </w:r>
      <w:proofErr w:type="gramStart"/>
      <w:r w:rsidRPr="0025270E">
        <w:rPr>
          <w:rFonts w:ascii="標楷體" w:eastAsia="標楷體" w:hAnsi="標楷體" w:cs="Times New Roman" w:hint="eastAsia"/>
          <w:sz w:val="22"/>
          <w:szCs w:val="22"/>
        </w:rPr>
        <w:t>天人良福田</w:t>
      </w:r>
      <w:proofErr w:type="gramEnd"/>
      <w:r w:rsidRPr="0025270E">
        <w:rPr>
          <w:rFonts w:ascii="標楷體" w:eastAsia="標楷體" w:hAnsi="標楷體" w:cs="Times New Roman" w:hint="eastAsia"/>
          <w:sz w:val="22"/>
          <w:szCs w:val="22"/>
        </w:rPr>
        <w:t>也。</w:t>
      </w:r>
    </w:p>
  </w:footnote>
  <w:footnote w:id="120">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sz w:val="22"/>
          <w:szCs w:val="22"/>
        </w:rPr>
        <w:t>原書</w:t>
      </w:r>
      <w:r w:rsidRPr="0025270E">
        <w:rPr>
          <w:rFonts w:ascii="Times New Roman" w:hAnsi="Times New Roman" w:cs="Times New Roman"/>
          <w:sz w:val="22"/>
          <w:szCs w:val="22"/>
        </w:rPr>
        <w:t>p.74</w:t>
      </w:r>
      <w:r w:rsidRPr="0025270E">
        <w:rPr>
          <w:rFonts w:ascii="Times New Roman" w:hAnsi="Times New Roman" w:cs="Times New Roman" w:hint="eastAsia"/>
          <w:sz w:val="22"/>
          <w:szCs w:val="22"/>
        </w:rPr>
        <w:t>9</w:t>
      </w:r>
      <w:r w:rsidRPr="0025270E">
        <w:rPr>
          <w:rFonts w:ascii="Times New Roman" w:hAnsi="Times New Roman" w:cs="Times New Roman"/>
          <w:sz w:val="22"/>
          <w:szCs w:val="22"/>
        </w:rPr>
        <w:t>,n.</w:t>
      </w:r>
      <w:r w:rsidRPr="0025270E">
        <w:rPr>
          <w:rFonts w:ascii="Times New Roman" w:hAnsi="Times New Roman" w:cs="Times New Roman" w:hint="eastAsia"/>
          <w:sz w:val="22"/>
          <w:szCs w:val="22"/>
        </w:rPr>
        <w:t>23</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增支部</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「五集」（南傳</w:t>
      </w:r>
      <w:r w:rsidRPr="0025270E">
        <w:rPr>
          <w:rFonts w:ascii="Times New Roman" w:hAnsi="Times New Roman" w:cs="Times New Roman" w:hint="eastAsia"/>
          <w:sz w:val="22"/>
          <w:szCs w:val="22"/>
        </w:rPr>
        <w:t>19</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80-84</w:t>
      </w:r>
      <w:r w:rsidRPr="0025270E">
        <w:rPr>
          <w:rFonts w:ascii="Times New Roman" w:hAnsi="Times New Roman" w:cs="Times New Roman"/>
          <w:sz w:val="22"/>
          <w:szCs w:val="22"/>
        </w:rPr>
        <w:t>）。</w:t>
      </w:r>
    </w:p>
    <w:p w:rsidR="00806790" w:rsidRPr="0025270E" w:rsidRDefault="00806790" w:rsidP="00892AE7">
      <w:pPr>
        <w:pStyle w:val="a7"/>
        <w:ind w:leftChars="100" w:left="240"/>
        <w:rPr>
          <w:rFonts w:ascii="Times New Roman" w:hAnsi="Times New Roman" w:cs="Times New Roman"/>
          <w:sz w:val="22"/>
          <w:szCs w:val="22"/>
        </w:rPr>
      </w:pP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2</w:t>
      </w:r>
      <w:r w:rsidRPr="0025270E">
        <w:rPr>
          <w:rFonts w:ascii="Times New Roman" w:hAnsi="Times New Roman" w:cs="Times New Roman" w:hint="eastAsia"/>
          <w:sz w:val="22"/>
          <w:szCs w:val="22"/>
        </w:rPr>
        <w:t>）《增壹阿含經》卷</w:t>
      </w:r>
      <w:r w:rsidRPr="0025270E">
        <w:rPr>
          <w:rFonts w:ascii="Times New Roman" w:hAnsi="Times New Roman" w:cs="Times New Roman" w:hint="eastAsia"/>
          <w:sz w:val="22"/>
          <w:szCs w:val="22"/>
        </w:rPr>
        <w:t>24</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 xml:space="preserve">32 </w:t>
      </w:r>
      <w:r w:rsidRPr="0025270E">
        <w:rPr>
          <w:rFonts w:ascii="Times New Roman" w:hAnsi="Times New Roman" w:cs="Times New Roman" w:hint="eastAsia"/>
          <w:sz w:val="22"/>
          <w:szCs w:val="22"/>
        </w:rPr>
        <w:t>善聚品〉（大正</w:t>
      </w:r>
      <w:r w:rsidRPr="0025270E">
        <w:rPr>
          <w:rFonts w:ascii="Times New Roman" w:hAnsi="Times New Roman" w:cs="Times New Roman" w:hint="eastAsia"/>
          <w:sz w:val="22"/>
          <w:szCs w:val="22"/>
        </w:rPr>
        <w:t>2</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679b29-680a29</w:t>
      </w:r>
      <w:r w:rsidRPr="0025270E">
        <w:rPr>
          <w:rFonts w:ascii="Times New Roman" w:hAnsi="Times New Roman" w:cs="Times New Roman" w:hint="eastAsia"/>
          <w:sz w:val="22"/>
          <w:szCs w:val="22"/>
        </w:rPr>
        <w:t>）：</w:t>
      </w:r>
    </w:p>
    <w:p w:rsidR="00806790" w:rsidRPr="0025270E" w:rsidRDefault="00806790" w:rsidP="00892AE7">
      <w:pPr>
        <w:pStyle w:val="a7"/>
        <w:ind w:leftChars="320" w:left="768"/>
        <w:rPr>
          <w:rFonts w:ascii="標楷體" w:eastAsia="標楷體" w:hAnsi="標楷體" w:cs="Times New Roman"/>
          <w:sz w:val="22"/>
          <w:szCs w:val="22"/>
        </w:rPr>
      </w:pPr>
      <w:r w:rsidRPr="0025270E">
        <w:rPr>
          <w:rFonts w:ascii="標楷體" w:eastAsia="標楷體" w:hAnsi="標楷體" w:cs="Times New Roman" w:hint="eastAsia"/>
          <w:sz w:val="22"/>
          <w:szCs w:val="22"/>
        </w:rPr>
        <w:t>又大王當知，</w:t>
      </w:r>
      <w:proofErr w:type="gramStart"/>
      <w:r w:rsidRPr="0025270E">
        <w:rPr>
          <w:rFonts w:ascii="標楷體" w:eastAsia="標楷體" w:hAnsi="標楷體" w:cs="Times New Roman" w:hint="eastAsia"/>
          <w:sz w:val="22"/>
          <w:szCs w:val="22"/>
        </w:rPr>
        <w:t>應</w:t>
      </w:r>
      <w:r w:rsidRPr="0025270E">
        <w:rPr>
          <w:rFonts w:ascii="標楷體" w:eastAsia="標楷體" w:hAnsi="標楷體" w:cs="Times New Roman" w:hint="eastAsia"/>
          <w:b/>
          <w:sz w:val="22"/>
          <w:szCs w:val="22"/>
        </w:rPr>
        <w:t>失</w:t>
      </w:r>
      <w:r w:rsidRPr="0025270E">
        <w:rPr>
          <w:rFonts w:ascii="標楷體" w:eastAsia="標楷體" w:hAnsi="標楷體" w:cs="Times New Roman" w:hint="eastAsia"/>
          <w:sz w:val="22"/>
          <w:szCs w:val="22"/>
        </w:rPr>
        <w:t>之物便</w:t>
      </w:r>
      <w:proofErr w:type="gramEnd"/>
      <w:r w:rsidRPr="0025270E">
        <w:rPr>
          <w:rFonts w:ascii="標楷體" w:eastAsia="標楷體" w:hAnsi="標楷體" w:cs="Times New Roman" w:hint="eastAsia"/>
          <w:sz w:val="22"/>
          <w:szCs w:val="22"/>
        </w:rPr>
        <w:t>失之，已</w:t>
      </w:r>
      <w:proofErr w:type="gramStart"/>
      <w:r w:rsidRPr="0025270E">
        <w:rPr>
          <w:rFonts w:ascii="標楷體" w:eastAsia="標楷體" w:hAnsi="標楷體" w:cs="Times New Roman" w:hint="eastAsia"/>
          <w:sz w:val="22"/>
          <w:szCs w:val="22"/>
        </w:rPr>
        <w:t>失便愁</w:t>
      </w:r>
      <w:proofErr w:type="gramEnd"/>
      <w:r w:rsidRPr="0025270E">
        <w:rPr>
          <w:rFonts w:ascii="標楷體" w:eastAsia="標楷體" w:hAnsi="標楷體" w:cs="Times New Roman" w:hint="eastAsia"/>
          <w:sz w:val="22"/>
          <w:szCs w:val="22"/>
        </w:rPr>
        <w:t>、憂、苦、惱，痛不可言。…</w:t>
      </w:r>
      <w:proofErr w:type="gramStart"/>
      <w:r w:rsidRPr="0025270E">
        <w:rPr>
          <w:rFonts w:ascii="標楷體" w:eastAsia="標楷體" w:hAnsi="標楷體" w:cs="Times New Roman" w:hint="eastAsia"/>
          <w:sz w:val="22"/>
          <w:szCs w:val="22"/>
        </w:rPr>
        <w:t>…復次</w:t>
      </w:r>
      <w:proofErr w:type="gramEnd"/>
      <w:r w:rsidRPr="0025270E">
        <w:rPr>
          <w:rFonts w:ascii="標楷體" w:eastAsia="標楷體" w:hAnsi="標楷體" w:cs="Times New Roman" w:hint="eastAsia"/>
          <w:sz w:val="22"/>
          <w:szCs w:val="22"/>
        </w:rPr>
        <w:t>，大王！</w:t>
      </w:r>
      <w:proofErr w:type="gramStart"/>
      <w:r w:rsidRPr="0025270E">
        <w:rPr>
          <w:rFonts w:ascii="標楷體" w:eastAsia="標楷體" w:hAnsi="標楷體" w:cs="Times New Roman" w:hint="eastAsia"/>
          <w:sz w:val="22"/>
          <w:szCs w:val="22"/>
        </w:rPr>
        <w:t>應</w:t>
      </w:r>
      <w:r w:rsidRPr="0025270E">
        <w:rPr>
          <w:rFonts w:ascii="標楷體" w:eastAsia="標楷體" w:hAnsi="標楷體" w:cs="Times New Roman" w:hint="eastAsia"/>
          <w:b/>
          <w:sz w:val="22"/>
          <w:szCs w:val="22"/>
        </w:rPr>
        <w:t>滅</w:t>
      </w:r>
      <w:r w:rsidRPr="0025270E">
        <w:rPr>
          <w:rFonts w:ascii="標楷體" w:eastAsia="標楷體" w:hAnsi="標楷體" w:cs="Times New Roman" w:hint="eastAsia"/>
          <w:sz w:val="22"/>
          <w:szCs w:val="22"/>
        </w:rPr>
        <w:t>之物便</w:t>
      </w:r>
      <w:proofErr w:type="gramEnd"/>
      <w:r w:rsidRPr="0025270E">
        <w:rPr>
          <w:rFonts w:ascii="標楷體" w:eastAsia="標楷體" w:hAnsi="標楷體" w:cs="Times New Roman" w:hint="eastAsia"/>
          <w:sz w:val="22"/>
          <w:szCs w:val="22"/>
        </w:rPr>
        <w:t>滅之，</w:t>
      </w:r>
      <w:proofErr w:type="gramStart"/>
      <w:r w:rsidRPr="0025270E">
        <w:rPr>
          <w:rFonts w:ascii="標楷體" w:eastAsia="標楷體" w:hAnsi="標楷體" w:cs="Times New Roman" w:hint="eastAsia"/>
          <w:sz w:val="22"/>
          <w:szCs w:val="22"/>
        </w:rPr>
        <w:t>已滅便愁</w:t>
      </w:r>
      <w:proofErr w:type="gramEnd"/>
      <w:r w:rsidRPr="0025270E">
        <w:rPr>
          <w:rFonts w:ascii="標楷體" w:eastAsia="標楷體" w:hAnsi="標楷體" w:cs="Times New Roman" w:hint="eastAsia"/>
          <w:sz w:val="22"/>
          <w:szCs w:val="22"/>
        </w:rPr>
        <w:t>、憂、苦、惱，痛不可言。…</w:t>
      </w:r>
      <w:proofErr w:type="gramStart"/>
      <w:r w:rsidRPr="0025270E">
        <w:rPr>
          <w:rFonts w:ascii="標楷體" w:eastAsia="標楷體" w:hAnsi="標楷體" w:cs="Times New Roman" w:hint="eastAsia"/>
          <w:sz w:val="22"/>
          <w:szCs w:val="22"/>
        </w:rPr>
        <w:t>…復次</w:t>
      </w:r>
      <w:proofErr w:type="gramEnd"/>
      <w:r w:rsidRPr="0025270E">
        <w:rPr>
          <w:rFonts w:ascii="標楷體" w:eastAsia="標楷體" w:hAnsi="標楷體" w:cs="Times New Roman" w:hint="eastAsia"/>
          <w:sz w:val="22"/>
          <w:szCs w:val="22"/>
        </w:rPr>
        <w:t>，大王！</w:t>
      </w:r>
      <w:proofErr w:type="gramStart"/>
      <w:r w:rsidRPr="0025270E">
        <w:rPr>
          <w:rFonts w:ascii="標楷體" w:eastAsia="標楷體" w:hAnsi="標楷體" w:cs="Times New Roman" w:hint="eastAsia"/>
          <w:sz w:val="22"/>
          <w:szCs w:val="22"/>
        </w:rPr>
        <w:t>應</w:t>
      </w:r>
      <w:r w:rsidRPr="0025270E">
        <w:rPr>
          <w:rFonts w:ascii="標楷體" w:eastAsia="標楷體" w:hAnsi="標楷體" w:cs="Times New Roman" w:hint="eastAsia"/>
          <w:b/>
          <w:sz w:val="22"/>
          <w:szCs w:val="22"/>
        </w:rPr>
        <w:t>老</w:t>
      </w:r>
      <w:r w:rsidRPr="0025270E">
        <w:rPr>
          <w:rFonts w:ascii="標楷體" w:eastAsia="標楷體" w:hAnsi="標楷體" w:cs="Times New Roman" w:hint="eastAsia"/>
          <w:sz w:val="22"/>
          <w:szCs w:val="22"/>
        </w:rPr>
        <w:t>之物便</w:t>
      </w:r>
      <w:proofErr w:type="gramEnd"/>
      <w:r w:rsidRPr="0025270E">
        <w:rPr>
          <w:rFonts w:ascii="標楷體" w:eastAsia="標楷體" w:hAnsi="標楷體" w:cs="Times New Roman" w:hint="eastAsia"/>
          <w:sz w:val="22"/>
          <w:szCs w:val="22"/>
        </w:rPr>
        <w:t>老，已</w:t>
      </w:r>
      <w:proofErr w:type="gramStart"/>
      <w:r w:rsidRPr="0025270E">
        <w:rPr>
          <w:rFonts w:ascii="標楷體" w:eastAsia="標楷體" w:hAnsi="標楷體" w:cs="Times New Roman" w:hint="eastAsia"/>
          <w:sz w:val="22"/>
          <w:szCs w:val="22"/>
        </w:rPr>
        <w:t>老便愁</w:t>
      </w:r>
      <w:proofErr w:type="gramEnd"/>
      <w:r w:rsidRPr="0025270E">
        <w:rPr>
          <w:rFonts w:ascii="標楷體" w:eastAsia="標楷體" w:hAnsi="標楷體" w:cs="Times New Roman" w:hint="eastAsia"/>
          <w:sz w:val="22"/>
          <w:szCs w:val="22"/>
        </w:rPr>
        <w:t>、憂、苦、惱，痛不可言。…</w:t>
      </w:r>
      <w:proofErr w:type="gramStart"/>
      <w:r w:rsidRPr="0025270E">
        <w:rPr>
          <w:rFonts w:ascii="標楷體" w:eastAsia="標楷體" w:hAnsi="標楷體" w:cs="Times New Roman" w:hint="eastAsia"/>
          <w:sz w:val="22"/>
          <w:szCs w:val="22"/>
        </w:rPr>
        <w:t>…</w:t>
      </w:r>
      <w:proofErr w:type="gramEnd"/>
      <w:r w:rsidRPr="0025270E">
        <w:rPr>
          <w:rFonts w:ascii="標楷體" w:eastAsia="標楷體" w:hAnsi="標楷體" w:cs="Times New Roman" w:hint="eastAsia"/>
          <w:sz w:val="22"/>
          <w:szCs w:val="22"/>
        </w:rPr>
        <w:t>次復，大王！</w:t>
      </w:r>
      <w:proofErr w:type="gramStart"/>
      <w:r w:rsidRPr="0025270E">
        <w:rPr>
          <w:rFonts w:ascii="標楷體" w:eastAsia="標楷體" w:hAnsi="標楷體" w:cs="Times New Roman" w:hint="eastAsia"/>
          <w:sz w:val="22"/>
          <w:szCs w:val="22"/>
        </w:rPr>
        <w:t>應</w:t>
      </w:r>
      <w:r w:rsidRPr="0025270E">
        <w:rPr>
          <w:rFonts w:ascii="標楷體" w:eastAsia="標楷體" w:hAnsi="標楷體" w:cs="Times New Roman" w:hint="eastAsia"/>
          <w:b/>
          <w:sz w:val="22"/>
          <w:szCs w:val="22"/>
        </w:rPr>
        <w:t>病</w:t>
      </w:r>
      <w:r w:rsidRPr="0025270E">
        <w:rPr>
          <w:rFonts w:ascii="標楷體" w:eastAsia="標楷體" w:hAnsi="標楷體" w:cs="Times New Roman" w:hint="eastAsia"/>
          <w:sz w:val="22"/>
          <w:szCs w:val="22"/>
        </w:rPr>
        <w:t>之物便病</w:t>
      </w:r>
      <w:proofErr w:type="gramEnd"/>
      <w:r w:rsidRPr="0025270E">
        <w:rPr>
          <w:rFonts w:ascii="標楷體" w:eastAsia="標楷體" w:hAnsi="標楷體" w:cs="Times New Roman" w:hint="eastAsia"/>
          <w:sz w:val="22"/>
          <w:szCs w:val="22"/>
        </w:rPr>
        <w:t>，已</w:t>
      </w:r>
      <w:proofErr w:type="gramStart"/>
      <w:r w:rsidRPr="0025270E">
        <w:rPr>
          <w:rFonts w:ascii="標楷體" w:eastAsia="標楷體" w:hAnsi="標楷體" w:cs="Times New Roman" w:hint="eastAsia"/>
          <w:sz w:val="22"/>
          <w:szCs w:val="22"/>
        </w:rPr>
        <w:t>病便愁</w:t>
      </w:r>
      <w:proofErr w:type="gramEnd"/>
      <w:r w:rsidRPr="0025270E">
        <w:rPr>
          <w:rFonts w:ascii="標楷體" w:eastAsia="標楷體" w:hAnsi="標楷體" w:cs="Times New Roman" w:hint="eastAsia"/>
          <w:sz w:val="22"/>
          <w:szCs w:val="22"/>
        </w:rPr>
        <w:t>、憂、苦、惱，痛不可言。…</w:t>
      </w:r>
      <w:proofErr w:type="gramStart"/>
      <w:r w:rsidRPr="0025270E">
        <w:rPr>
          <w:rFonts w:ascii="標楷體" w:eastAsia="標楷體" w:hAnsi="標楷體" w:cs="Times New Roman" w:hint="eastAsia"/>
          <w:sz w:val="22"/>
          <w:szCs w:val="22"/>
        </w:rPr>
        <w:t>…復次</w:t>
      </w:r>
      <w:proofErr w:type="gramEnd"/>
      <w:r w:rsidRPr="0025270E">
        <w:rPr>
          <w:rFonts w:ascii="標楷體" w:eastAsia="標楷體" w:hAnsi="標楷體" w:cs="Times New Roman" w:hint="eastAsia"/>
          <w:sz w:val="22"/>
          <w:szCs w:val="22"/>
        </w:rPr>
        <w:t>，大王！應</w:t>
      </w:r>
      <w:r w:rsidRPr="0025270E">
        <w:rPr>
          <w:rFonts w:ascii="標楷體" w:eastAsia="標楷體" w:hAnsi="標楷體" w:cs="Times New Roman" w:hint="eastAsia"/>
          <w:b/>
          <w:sz w:val="22"/>
          <w:szCs w:val="22"/>
        </w:rPr>
        <w:t>死</w:t>
      </w:r>
      <w:proofErr w:type="gramStart"/>
      <w:r w:rsidRPr="0025270E">
        <w:rPr>
          <w:rFonts w:ascii="標楷體" w:eastAsia="標楷體" w:hAnsi="標楷體" w:cs="Times New Roman" w:hint="eastAsia"/>
          <w:sz w:val="22"/>
          <w:szCs w:val="22"/>
        </w:rPr>
        <w:t>之物便死</w:t>
      </w:r>
      <w:proofErr w:type="gramEnd"/>
      <w:r w:rsidRPr="0025270E">
        <w:rPr>
          <w:rFonts w:ascii="標楷體" w:eastAsia="標楷體" w:hAnsi="標楷體" w:cs="Times New Roman" w:hint="eastAsia"/>
          <w:sz w:val="22"/>
          <w:szCs w:val="22"/>
        </w:rPr>
        <w:t>，已死是</w:t>
      </w:r>
      <w:proofErr w:type="gramStart"/>
      <w:r w:rsidRPr="0025270E">
        <w:rPr>
          <w:rFonts w:ascii="標楷體" w:eastAsia="標楷體" w:hAnsi="標楷體" w:cs="Times New Roman" w:hint="eastAsia"/>
          <w:sz w:val="22"/>
          <w:szCs w:val="22"/>
        </w:rPr>
        <w:t>謂死物</w:t>
      </w:r>
      <w:proofErr w:type="gramEnd"/>
      <w:r w:rsidRPr="0025270E">
        <w:rPr>
          <w:rFonts w:ascii="標楷體" w:eastAsia="標楷體" w:hAnsi="標楷體" w:cs="Times New Roman" w:hint="eastAsia"/>
          <w:sz w:val="22"/>
          <w:szCs w:val="22"/>
        </w:rPr>
        <w:t>，於</w:t>
      </w:r>
      <w:proofErr w:type="gramStart"/>
      <w:r w:rsidRPr="0025270E">
        <w:rPr>
          <w:rFonts w:ascii="標楷體" w:eastAsia="標楷體" w:hAnsi="標楷體" w:cs="Times New Roman" w:hint="eastAsia"/>
          <w:sz w:val="22"/>
          <w:szCs w:val="22"/>
        </w:rPr>
        <w:t>中起愁</w:t>
      </w:r>
      <w:proofErr w:type="gramEnd"/>
      <w:r w:rsidRPr="0025270E">
        <w:rPr>
          <w:rFonts w:ascii="標楷體" w:eastAsia="標楷體" w:hAnsi="標楷體" w:cs="Times New Roman" w:hint="eastAsia"/>
          <w:sz w:val="22"/>
          <w:szCs w:val="22"/>
        </w:rPr>
        <w:t>、憂、苦、惱，痛不可言。是謂，大王！</w:t>
      </w:r>
      <w:proofErr w:type="gramStart"/>
      <w:r w:rsidRPr="0025270E">
        <w:rPr>
          <w:rFonts w:ascii="標楷體" w:eastAsia="標楷體" w:hAnsi="標楷體" w:cs="Times New Roman" w:hint="eastAsia"/>
          <w:sz w:val="22"/>
          <w:szCs w:val="22"/>
        </w:rPr>
        <w:t>第五愁憂之</w:t>
      </w:r>
      <w:proofErr w:type="gramEnd"/>
      <w:r w:rsidRPr="0025270E">
        <w:rPr>
          <w:rFonts w:ascii="標楷體" w:eastAsia="標楷體" w:hAnsi="標楷體" w:cs="Times New Roman" w:hint="eastAsia"/>
          <w:sz w:val="22"/>
          <w:szCs w:val="22"/>
        </w:rPr>
        <w:t>刺，染著心意。凡夫之人有此法，不知生、老、病、死之所來處。又復</w:t>
      </w:r>
      <w:proofErr w:type="gramStart"/>
      <w:r w:rsidRPr="0025270E">
        <w:rPr>
          <w:rFonts w:ascii="標楷體" w:eastAsia="標楷體" w:hAnsi="標楷體" w:cs="Times New Roman" w:hint="eastAsia"/>
          <w:sz w:val="22"/>
          <w:szCs w:val="22"/>
        </w:rPr>
        <w:t>聞賢聖</w:t>
      </w:r>
      <w:proofErr w:type="gramEnd"/>
      <w:r w:rsidRPr="0025270E">
        <w:rPr>
          <w:rFonts w:ascii="標楷體" w:eastAsia="標楷體" w:hAnsi="標楷體" w:cs="Times New Roman" w:hint="eastAsia"/>
          <w:sz w:val="22"/>
          <w:szCs w:val="22"/>
        </w:rPr>
        <w:t>弟子所應死者便死，是</w:t>
      </w:r>
      <w:proofErr w:type="gramStart"/>
      <w:r w:rsidRPr="0025270E">
        <w:rPr>
          <w:rFonts w:ascii="標楷體" w:eastAsia="標楷體" w:hAnsi="標楷體" w:cs="Times New Roman" w:hint="eastAsia"/>
          <w:sz w:val="22"/>
          <w:szCs w:val="22"/>
        </w:rPr>
        <w:t>時彼人</w:t>
      </w:r>
      <w:proofErr w:type="gramEnd"/>
      <w:r w:rsidRPr="0025270E">
        <w:rPr>
          <w:rFonts w:ascii="標楷體" w:eastAsia="標楷體" w:hAnsi="標楷體" w:cs="Times New Roman" w:hint="eastAsia"/>
          <w:sz w:val="22"/>
          <w:szCs w:val="22"/>
        </w:rPr>
        <w:t>不起憂愁苦惱，當作是學：我今死者非獨</w:t>
      </w:r>
      <w:proofErr w:type="gramStart"/>
      <w:r w:rsidRPr="0025270E">
        <w:rPr>
          <w:rFonts w:ascii="標楷體" w:eastAsia="標楷體" w:hAnsi="標楷體" w:cs="Times New Roman" w:hint="eastAsia"/>
          <w:sz w:val="22"/>
          <w:szCs w:val="22"/>
        </w:rPr>
        <w:t>一</w:t>
      </w:r>
      <w:proofErr w:type="gramEnd"/>
      <w:r w:rsidRPr="0025270E">
        <w:rPr>
          <w:rFonts w:ascii="標楷體" w:eastAsia="標楷體" w:hAnsi="標楷體" w:cs="Times New Roman" w:hint="eastAsia"/>
          <w:sz w:val="22"/>
          <w:szCs w:val="22"/>
        </w:rPr>
        <w:t>已，餘人亦有此法，我設於中</w:t>
      </w:r>
      <w:proofErr w:type="gramStart"/>
      <w:r w:rsidRPr="0025270E">
        <w:rPr>
          <w:rFonts w:ascii="標楷體" w:eastAsia="標楷體" w:hAnsi="標楷體" w:cs="Times New Roman" w:hint="eastAsia"/>
          <w:sz w:val="22"/>
          <w:szCs w:val="22"/>
        </w:rPr>
        <w:t>起愁憂者</w:t>
      </w:r>
      <w:proofErr w:type="gramEnd"/>
      <w:r w:rsidRPr="0025270E">
        <w:rPr>
          <w:rFonts w:ascii="標楷體" w:eastAsia="標楷體" w:hAnsi="標楷體" w:cs="Times New Roman" w:hint="eastAsia"/>
          <w:sz w:val="22"/>
          <w:szCs w:val="22"/>
        </w:rPr>
        <w:t>，此</w:t>
      </w:r>
      <w:proofErr w:type="gramStart"/>
      <w:r w:rsidRPr="0025270E">
        <w:rPr>
          <w:rFonts w:ascii="標楷體" w:eastAsia="標楷體" w:hAnsi="標楷體" w:cs="Times New Roman" w:hint="eastAsia"/>
          <w:sz w:val="22"/>
          <w:szCs w:val="22"/>
        </w:rPr>
        <w:t>非其宜</w:t>
      </w:r>
      <w:proofErr w:type="gramEnd"/>
      <w:r w:rsidRPr="0025270E">
        <w:rPr>
          <w:rFonts w:ascii="標楷體" w:eastAsia="標楷體" w:hAnsi="標楷體" w:cs="Times New Roman" w:hint="eastAsia"/>
          <w:sz w:val="22"/>
          <w:szCs w:val="22"/>
        </w:rPr>
        <w:t>。或能使親族</w:t>
      </w:r>
      <w:proofErr w:type="gramStart"/>
      <w:r w:rsidRPr="0025270E">
        <w:rPr>
          <w:rFonts w:ascii="標楷體" w:eastAsia="標楷體" w:hAnsi="標楷體" w:cs="Times New Roman" w:hint="eastAsia"/>
          <w:sz w:val="22"/>
          <w:szCs w:val="22"/>
        </w:rPr>
        <w:t>起憂，怨家</w:t>
      </w:r>
      <w:proofErr w:type="gramEnd"/>
      <w:r w:rsidRPr="0025270E">
        <w:rPr>
          <w:rFonts w:ascii="標楷體" w:eastAsia="標楷體" w:hAnsi="標楷體" w:cs="Times New Roman" w:hint="eastAsia"/>
          <w:sz w:val="22"/>
          <w:szCs w:val="22"/>
        </w:rPr>
        <w:t>歡喜，食不消化，即當成病，身體煩熱，</w:t>
      </w:r>
      <w:proofErr w:type="gramStart"/>
      <w:r w:rsidRPr="0025270E">
        <w:rPr>
          <w:rFonts w:ascii="標楷體" w:eastAsia="標楷體" w:hAnsi="標楷體" w:cs="Times New Roman" w:hint="eastAsia"/>
          <w:sz w:val="22"/>
          <w:szCs w:val="22"/>
        </w:rPr>
        <w:t>由此緣本</w:t>
      </w:r>
      <w:proofErr w:type="gramEnd"/>
      <w:r w:rsidRPr="0025270E">
        <w:rPr>
          <w:rFonts w:ascii="標楷體" w:eastAsia="標楷體" w:hAnsi="標楷體" w:cs="Times New Roman" w:hint="eastAsia"/>
          <w:sz w:val="22"/>
          <w:szCs w:val="22"/>
        </w:rPr>
        <w:t>，便致命終。</w:t>
      </w:r>
      <w:proofErr w:type="gramStart"/>
      <w:r w:rsidRPr="0025270E">
        <w:rPr>
          <w:rFonts w:ascii="標楷體" w:eastAsia="標楷體" w:hAnsi="標楷體" w:cs="Times New Roman" w:hint="eastAsia"/>
          <w:sz w:val="22"/>
          <w:szCs w:val="22"/>
        </w:rPr>
        <w:t>爾時</w:t>
      </w:r>
      <w:proofErr w:type="gramEnd"/>
      <w:r w:rsidRPr="0025270E">
        <w:rPr>
          <w:rFonts w:ascii="標楷體" w:eastAsia="標楷體" w:hAnsi="標楷體" w:cs="Times New Roman" w:hint="eastAsia"/>
          <w:sz w:val="22"/>
          <w:szCs w:val="22"/>
        </w:rPr>
        <w:t>，便能</w:t>
      </w:r>
      <w:proofErr w:type="gramStart"/>
      <w:r w:rsidRPr="0025270E">
        <w:rPr>
          <w:rFonts w:ascii="標楷體" w:eastAsia="標楷體" w:hAnsi="標楷體" w:cs="Times New Roman" w:hint="eastAsia"/>
          <w:sz w:val="22"/>
          <w:szCs w:val="22"/>
        </w:rPr>
        <w:t>除去愁畏之</w:t>
      </w:r>
      <w:proofErr w:type="gramEnd"/>
      <w:r w:rsidRPr="0025270E">
        <w:rPr>
          <w:rFonts w:ascii="標楷體" w:eastAsia="標楷體" w:hAnsi="標楷體" w:cs="Times New Roman" w:hint="eastAsia"/>
          <w:sz w:val="22"/>
          <w:szCs w:val="22"/>
        </w:rPr>
        <w:t>刺，</w:t>
      </w:r>
      <w:proofErr w:type="gramStart"/>
      <w:r w:rsidRPr="0025270E">
        <w:rPr>
          <w:rFonts w:ascii="標楷體" w:eastAsia="標楷體" w:hAnsi="標楷體" w:cs="Times New Roman" w:hint="eastAsia"/>
          <w:sz w:val="22"/>
          <w:szCs w:val="22"/>
        </w:rPr>
        <w:t>脫生</w:t>
      </w:r>
      <w:proofErr w:type="gramEnd"/>
      <w:r w:rsidRPr="0025270E">
        <w:rPr>
          <w:rFonts w:ascii="標楷體" w:eastAsia="標楷體" w:hAnsi="標楷體" w:cs="Times New Roman" w:hint="eastAsia"/>
          <w:sz w:val="22"/>
          <w:szCs w:val="22"/>
        </w:rPr>
        <w:t>、老、病、死，無復災患苦惱之法。是時，大王白尊者那羅</w:t>
      </w:r>
      <w:proofErr w:type="gramStart"/>
      <w:r w:rsidRPr="0025270E">
        <w:rPr>
          <w:rFonts w:ascii="標楷體" w:eastAsia="標楷體" w:hAnsi="標楷體" w:cs="Times New Roman" w:hint="eastAsia"/>
          <w:sz w:val="22"/>
          <w:szCs w:val="22"/>
        </w:rPr>
        <w:t>陀</w:t>
      </w:r>
      <w:proofErr w:type="gramEnd"/>
      <w:r w:rsidRPr="0025270E">
        <w:rPr>
          <w:rFonts w:ascii="標楷體" w:eastAsia="標楷體" w:hAnsi="標楷體" w:cs="Times New Roman" w:hint="eastAsia"/>
          <w:sz w:val="22"/>
          <w:szCs w:val="22"/>
        </w:rPr>
        <w:t>曰：「此名何法？當</w:t>
      </w:r>
      <w:proofErr w:type="gramStart"/>
      <w:r w:rsidRPr="0025270E">
        <w:rPr>
          <w:rFonts w:ascii="標楷體" w:eastAsia="標楷體" w:hAnsi="標楷體" w:cs="Times New Roman" w:hint="eastAsia"/>
          <w:sz w:val="22"/>
          <w:szCs w:val="22"/>
        </w:rPr>
        <w:t>云</w:t>
      </w:r>
      <w:proofErr w:type="gramEnd"/>
      <w:r w:rsidRPr="0025270E">
        <w:rPr>
          <w:rFonts w:ascii="標楷體" w:eastAsia="標楷體" w:hAnsi="標楷體" w:cs="Times New Roman" w:hint="eastAsia"/>
          <w:sz w:val="22"/>
          <w:szCs w:val="22"/>
        </w:rPr>
        <w:t>何奉行？」那羅</w:t>
      </w:r>
      <w:proofErr w:type="gramStart"/>
      <w:r w:rsidRPr="0025270E">
        <w:rPr>
          <w:rFonts w:ascii="標楷體" w:eastAsia="標楷體" w:hAnsi="標楷體" w:cs="Times New Roman" w:hint="eastAsia"/>
          <w:sz w:val="22"/>
          <w:szCs w:val="22"/>
        </w:rPr>
        <w:t>陀</w:t>
      </w:r>
      <w:proofErr w:type="gramEnd"/>
      <w:r w:rsidRPr="0025270E">
        <w:rPr>
          <w:rFonts w:ascii="標楷體" w:eastAsia="標楷體" w:hAnsi="標楷體" w:cs="Times New Roman" w:hint="eastAsia"/>
          <w:sz w:val="22"/>
          <w:szCs w:val="22"/>
        </w:rPr>
        <w:t>言：「</w:t>
      </w:r>
      <w:proofErr w:type="gramStart"/>
      <w:r w:rsidRPr="0025270E">
        <w:rPr>
          <w:rFonts w:ascii="標楷體" w:eastAsia="標楷體" w:hAnsi="標楷體" w:cs="Times New Roman" w:hint="eastAsia"/>
          <w:sz w:val="22"/>
          <w:szCs w:val="22"/>
        </w:rPr>
        <w:t>此經名曰除憂</w:t>
      </w:r>
      <w:proofErr w:type="gramEnd"/>
      <w:r w:rsidRPr="0025270E">
        <w:rPr>
          <w:rFonts w:ascii="標楷體" w:eastAsia="標楷體" w:hAnsi="標楷體" w:cs="Times New Roman" w:hint="eastAsia"/>
          <w:sz w:val="22"/>
          <w:szCs w:val="22"/>
        </w:rPr>
        <w:t>之患，</w:t>
      </w:r>
      <w:proofErr w:type="gramStart"/>
      <w:r w:rsidRPr="0025270E">
        <w:rPr>
          <w:rFonts w:ascii="標楷體" w:eastAsia="標楷體" w:hAnsi="標楷體" w:cs="Times New Roman" w:hint="eastAsia"/>
          <w:sz w:val="22"/>
          <w:szCs w:val="22"/>
        </w:rPr>
        <w:t>當念奉行</w:t>
      </w:r>
      <w:proofErr w:type="gramEnd"/>
      <w:r w:rsidRPr="0025270E">
        <w:rPr>
          <w:rFonts w:ascii="標楷體" w:eastAsia="標楷體" w:hAnsi="標楷體" w:cs="Times New Roman" w:hint="eastAsia"/>
          <w:sz w:val="22"/>
          <w:szCs w:val="22"/>
        </w:rPr>
        <w:t>。」</w:t>
      </w:r>
    </w:p>
  </w:footnote>
  <w:footnote w:id="121">
    <w:p w:rsidR="00806790" w:rsidRPr="0025270E" w:rsidRDefault="00806790" w:rsidP="00AC5C25">
      <w:pPr>
        <w:pStyle w:val="a7"/>
        <w:rPr>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p.74</w:t>
      </w:r>
      <w:r w:rsidRPr="0025270E">
        <w:rPr>
          <w:rFonts w:ascii="Times New Roman" w:hAnsi="Times New Roman" w:cs="Times New Roman" w:hint="eastAsia"/>
          <w:sz w:val="22"/>
          <w:szCs w:val="22"/>
        </w:rPr>
        <w:t>9</w:t>
      </w:r>
      <w:r w:rsidRPr="0025270E">
        <w:rPr>
          <w:rFonts w:ascii="Times New Roman" w:hAnsi="Times New Roman" w:cs="Times New Roman"/>
          <w:sz w:val="22"/>
          <w:szCs w:val="22"/>
        </w:rPr>
        <w:t>,n.</w:t>
      </w:r>
      <w:r w:rsidRPr="0025270E">
        <w:rPr>
          <w:rFonts w:ascii="Times New Roman" w:hAnsi="Times New Roman" w:cs="Times New Roman" w:hint="eastAsia"/>
          <w:sz w:val="22"/>
          <w:szCs w:val="22"/>
        </w:rPr>
        <w:t>24</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長部</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1</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梵網經</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南傳</w:t>
      </w:r>
      <w:r w:rsidRPr="0025270E">
        <w:rPr>
          <w:rFonts w:ascii="Times New Roman" w:hAnsi="Times New Roman" w:cs="Times New Roman" w:hint="eastAsia"/>
          <w:sz w:val="22"/>
          <w:szCs w:val="22"/>
        </w:rPr>
        <w:t>6</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68</w:t>
      </w:r>
      <w:r w:rsidRPr="0025270E">
        <w:rPr>
          <w:rFonts w:ascii="Times New Roman" w:hAnsi="Times New Roman" w:cs="Times New Roman"/>
          <w:sz w:val="22"/>
          <w:szCs w:val="22"/>
        </w:rPr>
        <w:t>）</w:t>
      </w:r>
    </w:p>
  </w:footnote>
  <w:footnote w:id="122">
    <w:p w:rsidR="00806790" w:rsidRPr="0025270E" w:rsidRDefault="00806790" w:rsidP="00AC5C25">
      <w:pPr>
        <w:pStyle w:val="a7"/>
        <w:rPr>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p.74</w:t>
      </w:r>
      <w:r w:rsidRPr="0025270E">
        <w:rPr>
          <w:rFonts w:ascii="Times New Roman" w:hAnsi="Times New Roman" w:cs="Times New Roman" w:hint="eastAsia"/>
          <w:sz w:val="22"/>
          <w:szCs w:val="22"/>
        </w:rPr>
        <w:t>9</w:t>
      </w:r>
      <w:r w:rsidRPr="0025270E">
        <w:rPr>
          <w:rFonts w:ascii="Times New Roman" w:hAnsi="Times New Roman" w:cs="Times New Roman"/>
          <w:sz w:val="22"/>
          <w:szCs w:val="22"/>
        </w:rPr>
        <w:t>,n.</w:t>
      </w:r>
      <w:r w:rsidRPr="0025270E">
        <w:rPr>
          <w:rFonts w:ascii="Times New Roman" w:hAnsi="Times New Roman" w:cs="Times New Roman" w:hint="eastAsia"/>
          <w:sz w:val="22"/>
          <w:szCs w:val="22"/>
        </w:rPr>
        <w:t>25</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中部</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115</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多界經</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（南傳</w:t>
      </w:r>
      <w:r w:rsidRPr="0025270E">
        <w:rPr>
          <w:rFonts w:ascii="Times New Roman" w:hAnsi="Times New Roman" w:cs="Times New Roman" w:hint="eastAsia"/>
          <w:sz w:val="22"/>
          <w:szCs w:val="22"/>
        </w:rPr>
        <w:t>11</w:t>
      </w:r>
      <w:r w:rsidRPr="0025270E">
        <w:rPr>
          <w:rFonts w:ascii="Times New Roman" w:hAnsi="Times New Roman" w:cs="Times New Roman"/>
          <w:sz w:val="22"/>
          <w:szCs w:val="22"/>
        </w:rPr>
        <w:t>下</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65</w:t>
      </w:r>
      <w:r w:rsidRPr="0025270E">
        <w:rPr>
          <w:rFonts w:ascii="Times New Roman" w:hAnsi="Times New Roman" w:cs="Times New Roman"/>
          <w:sz w:val="22"/>
          <w:szCs w:val="22"/>
        </w:rPr>
        <w:t>）。</w:t>
      </w:r>
    </w:p>
  </w:footnote>
  <w:footnote w:id="123">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前</w:t>
      </w:r>
      <w:proofErr w:type="gramStart"/>
      <w:r w:rsidRPr="0025270E">
        <w:rPr>
          <w:rFonts w:ascii="Times New Roman" w:hAnsi="Times New Roman" w:cs="Times New Roman"/>
          <w:sz w:val="22"/>
          <w:szCs w:val="22"/>
        </w:rPr>
        <w:t>田惠學</w:t>
      </w:r>
      <w:r w:rsidR="00483842">
        <w:rPr>
          <w:rFonts w:ascii="Times New Roman" w:hAnsi="Times New Roman" w:cs="Times New Roman" w:hint="eastAsia"/>
          <w:sz w:val="22"/>
          <w:szCs w:val="22"/>
        </w:rPr>
        <w:t>著</w:t>
      </w:r>
      <w:proofErr w:type="gramEnd"/>
      <w:r w:rsidR="00483842">
        <w:rPr>
          <w:rFonts w:ascii="Times New Roman" w:hAnsi="Times New Roman" w:cs="Times New Roman" w:hint="eastAsia"/>
          <w:sz w:val="22"/>
          <w:szCs w:val="22"/>
        </w:rPr>
        <w:t>，</w:t>
      </w:r>
      <w:r w:rsidRPr="0025270E">
        <w:rPr>
          <w:rFonts w:ascii="Times New Roman" w:hAnsi="Times New Roman" w:cs="Times New Roman"/>
          <w:sz w:val="22"/>
          <w:szCs w:val="22"/>
        </w:rPr>
        <w:t>《原始佛教聖典之成立史研究》，</w:t>
      </w:r>
      <w:r w:rsidRPr="0025270E">
        <w:rPr>
          <w:rFonts w:ascii="Times New Roman" w:hAnsi="Times New Roman" w:cs="Times New Roman"/>
          <w:sz w:val="22"/>
          <w:szCs w:val="22"/>
        </w:rPr>
        <w:t>p.606-607</w:t>
      </w:r>
      <w:r w:rsidRPr="0025270E">
        <w:rPr>
          <w:rFonts w:ascii="Times New Roman" w:hAnsi="Times New Roman" w:cs="Times New Roman"/>
          <w:sz w:val="22"/>
          <w:szCs w:val="22"/>
        </w:rPr>
        <w:t>：</w:t>
      </w:r>
    </w:p>
    <w:p w:rsidR="00806790" w:rsidRPr="0025270E" w:rsidRDefault="00806790" w:rsidP="00492C6F">
      <w:pPr>
        <w:snapToGrid w:val="0"/>
        <w:ind w:leftChars="100" w:left="240"/>
        <w:rPr>
          <w:rFonts w:ascii="Times New Roman" w:hAnsi="Times New Roman" w:cs="Times New Roman"/>
          <w:sz w:val="22"/>
          <w:lang w:eastAsia="ja-JP"/>
        </w:rPr>
      </w:pPr>
      <w:r w:rsidRPr="0025270E">
        <w:rPr>
          <w:rFonts w:ascii="Times New Roman" w:hAnsi="Times New Roman" w:cs="Times New Roman" w:hint="eastAsia"/>
          <w:sz w:val="22"/>
          <w:lang w:eastAsia="ja-JP"/>
        </w:rPr>
        <w:t>（</w:t>
      </w:r>
      <w:r w:rsidRPr="0025270E">
        <w:rPr>
          <w:rFonts w:ascii="Times New Roman" w:hAnsi="Times New Roman" w:cs="Times New Roman"/>
          <w:sz w:val="22"/>
          <w:lang w:eastAsia="ja-JP"/>
        </w:rPr>
        <w:t>1</w:t>
      </w:r>
      <w:r w:rsidRPr="0025270E">
        <w:rPr>
          <w:rFonts w:ascii="Times New Roman" w:hAnsi="Times New Roman" w:cs="Times New Roman" w:hint="eastAsia"/>
          <w:sz w:val="22"/>
          <w:lang w:eastAsia="ja-JP"/>
        </w:rPr>
        <w:t>）</w:t>
      </w:r>
      <w:r w:rsidRPr="0025270E">
        <w:rPr>
          <w:rFonts w:ascii="Times New Roman" w:hAnsi="Times New Roman" w:cs="Times New Roman"/>
          <w:sz w:val="22"/>
          <w:lang w:eastAsia="ja-JP"/>
        </w:rPr>
        <w:t>Vinaya</w:t>
      </w:r>
      <w:r w:rsidRPr="0025270E">
        <w:rPr>
          <w:rFonts w:ascii="Times New Roman" w:hAnsi="Times New Roman" w:cs="Times New Roman" w:hint="eastAsia"/>
          <w:sz w:val="22"/>
          <w:lang w:eastAsia="ja-JP"/>
        </w:rPr>
        <w:t>-</w:t>
      </w:r>
      <w:r w:rsidRPr="0025270E">
        <w:rPr>
          <w:rFonts w:ascii="Times New Roman" w:hAnsi="Times New Roman" w:cs="Times New Roman"/>
          <w:sz w:val="22"/>
          <w:lang w:eastAsia="ja-JP"/>
        </w:rPr>
        <w:t>samukase</w:t>
      </w:r>
      <w:r w:rsidRPr="0025270E">
        <w:rPr>
          <w:rFonts w:ascii="Times New Roman" w:hAnsi="Times New Roman" w:cs="Times New Roman"/>
          <w:sz w:val="22"/>
          <w:lang w:eastAsia="ja-JP"/>
        </w:rPr>
        <w:t>（</w:t>
      </w:r>
      <w:r w:rsidRPr="0025270E">
        <w:rPr>
          <w:rFonts w:ascii="Times New Roman" w:eastAsia="MS Mincho" w:hAnsi="Times New Roman" w:cs="Times New Roman"/>
          <w:sz w:val="22"/>
          <w:lang w:eastAsia="ja-JP"/>
        </w:rPr>
        <w:t>ヴィナヤにおける</w:t>
      </w:r>
      <w:r w:rsidRPr="0025270E">
        <w:rPr>
          <w:rFonts w:ascii="Times New Roman" w:hAnsi="Times New Roman" w:cs="Times New Roman"/>
          <w:sz w:val="22"/>
          <w:lang w:eastAsia="ja-JP"/>
        </w:rPr>
        <w:t>最上</w:t>
      </w:r>
      <w:r w:rsidRPr="0025270E">
        <w:rPr>
          <w:rFonts w:ascii="Times New Roman" w:eastAsia="MS Mincho" w:hAnsi="Times New Roman" w:cs="Times New Roman"/>
          <w:sz w:val="22"/>
          <w:lang w:eastAsia="ja-JP"/>
        </w:rPr>
        <w:t>の</w:t>
      </w:r>
      <w:r w:rsidRPr="0025270E">
        <w:rPr>
          <w:rFonts w:ascii="Times New Roman" w:hAnsi="Times New Roman" w:cs="Times New Roman"/>
          <w:sz w:val="22"/>
          <w:lang w:eastAsia="ja-JP"/>
        </w:rPr>
        <w:t>教え）</w:t>
      </w:r>
      <w:r w:rsidRPr="0025270E">
        <w:rPr>
          <w:rFonts w:ascii="Times New Roman" w:hAnsi="Times New Roman" w:cs="Times New Roman" w:hint="eastAsia"/>
          <w:sz w:val="22"/>
          <w:lang w:eastAsia="ja-JP"/>
        </w:rPr>
        <w:t>［毘奈耶中最上的教法］</w:t>
      </w:r>
    </w:p>
    <w:p w:rsidR="00806790" w:rsidRPr="0025270E" w:rsidRDefault="00806790" w:rsidP="00492C6F">
      <w:pPr>
        <w:snapToGrid w:val="0"/>
        <w:ind w:leftChars="100" w:left="240"/>
        <w:rPr>
          <w:rFonts w:ascii="Times New Roman" w:hAnsi="Times New Roman" w:cs="Times New Roman"/>
          <w:sz w:val="22"/>
        </w:rPr>
      </w:pPr>
      <w:r w:rsidRPr="0025270E">
        <w:rPr>
          <w:rFonts w:ascii="Times New Roman" w:hAnsi="Times New Roman" w:cs="Times New Roman" w:hint="eastAsia"/>
          <w:sz w:val="22"/>
        </w:rPr>
        <w:t>（</w:t>
      </w:r>
      <w:r w:rsidRPr="0025270E">
        <w:rPr>
          <w:rFonts w:ascii="Times New Roman" w:hAnsi="Times New Roman" w:cs="Times New Roman"/>
          <w:sz w:val="22"/>
        </w:rPr>
        <w:t>2</w:t>
      </w:r>
      <w:r w:rsidRPr="0025270E">
        <w:rPr>
          <w:rFonts w:ascii="Times New Roman" w:hAnsi="Times New Roman" w:cs="Times New Roman" w:hint="eastAsia"/>
          <w:sz w:val="22"/>
        </w:rPr>
        <w:t>）</w:t>
      </w:r>
      <w:r w:rsidRPr="0025270E">
        <w:rPr>
          <w:rFonts w:ascii="Times New Roman" w:hAnsi="Times New Roman" w:cs="Times New Roman"/>
          <w:sz w:val="22"/>
        </w:rPr>
        <w:t>Aliya</w:t>
      </w:r>
      <w:r w:rsidRPr="0025270E">
        <w:rPr>
          <w:rFonts w:ascii="Times New Roman" w:hAnsi="Times New Roman" w:cs="Times New Roman" w:hint="eastAsia"/>
          <w:sz w:val="22"/>
        </w:rPr>
        <w:t>-</w:t>
      </w:r>
      <w:r w:rsidRPr="0025270E">
        <w:rPr>
          <w:rFonts w:ascii="Times New Roman" w:hAnsi="Times New Roman" w:cs="Times New Roman"/>
          <w:sz w:val="22"/>
        </w:rPr>
        <w:t>vasā</w:t>
      </w:r>
      <w:r w:rsidRPr="0025270E">
        <w:rPr>
          <w:rFonts w:ascii="Times Ext Roman" w:hAnsi="Times Ext Roman" w:cs="Times Ext Roman"/>
          <w:sz w:val="22"/>
        </w:rPr>
        <w:t>ṇ</w:t>
      </w:r>
      <w:r w:rsidRPr="0025270E">
        <w:rPr>
          <w:rFonts w:ascii="Times New Roman" w:hAnsi="Times New Roman" w:cs="Times New Roman"/>
          <w:sz w:val="22"/>
        </w:rPr>
        <w:t>i</w:t>
      </w:r>
      <w:r w:rsidRPr="0025270E">
        <w:rPr>
          <w:rFonts w:ascii="Times New Roman" w:hAnsi="Times New Roman" w:cs="Times New Roman"/>
          <w:sz w:val="22"/>
        </w:rPr>
        <w:t>（聖なる系譜）</w:t>
      </w:r>
      <w:r w:rsidRPr="0025270E">
        <w:rPr>
          <w:rFonts w:ascii="Times New Roman" w:hAnsi="Times New Roman" w:cs="Times New Roman" w:hint="eastAsia"/>
          <w:sz w:val="22"/>
        </w:rPr>
        <w:t>［聖（法）的系譜、系統─種種的教法］</w:t>
      </w:r>
    </w:p>
    <w:p w:rsidR="00806790" w:rsidRPr="0025270E" w:rsidRDefault="00806790" w:rsidP="00492C6F">
      <w:pPr>
        <w:snapToGrid w:val="0"/>
        <w:ind w:leftChars="100" w:left="240"/>
        <w:rPr>
          <w:rFonts w:ascii="Times New Roman" w:hAnsi="Times New Roman" w:cs="Times New Roman"/>
          <w:sz w:val="22"/>
        </w:rPr>
      </w:pPr>
      <w:r w:rsidRPr="0025270E">
        <w:rPr>
          <w:rFonts w:ascii="Times New Roman" w:hAnsi="Times New Roman" w:cs="Times New Roman" w:hint="eastAsia"/>
          <w:sz w:val="22"/>
        </w:rPr>
        <w:t>（</w:t>
      </w:r>
      <w:r w:rsidRPr="0025270E">
        <w:rPr>
          <w:rFonts w:ascii="Times New Roman" w:hAnsi="Times New Roman" w:cs="Times New Roman" w:hint="eastAsia"/>
          <w:sz w:val="22"/>
        </w:rPr>
        <w:t>3</w:t>
      </w:r>
      <w:r w:rsidRPr="0025270E">
        <w:rPr>
          <w:rFonts w:ascii="Times New Roman" w:hAnsi="Times New Roman" w:cs="Times New Roman" w:hint="eastAsia"/>
          <w:sz w:val="22"/>
        </w:rPr>
        <w:t>）</w:t>
      </w:r>
      <w:r w:rsidRPr="0025270E">
        <w:rPr>
          <w:rFonts w:ascii="Times New Roman" w:hAnsi="Times New Roman" w:cs="Times New Roman"/>
          <w:sz w:val="22"/>
        </w:rPr>
        <w:t>Anāgata</w:t>
      </w:r>
      <w:r w:rsidRPr="0025270E">
        <w:rPr>
          <w:rFonts w:ascii="Times New Roman" w:hAnsi="Times New Roman" w:cs="Times New Roman" w:hint="eastAsia"/>
          <w:sz w:val="22"/>
        </w:rPr>
        <w:t>-</w:t>
      </w:r>
      <w:r w:rsidRPr="0025270E">
        <w:rPr>
          <w:rFonts w:ascii="Times New Roman" w:hAnsi="Times New Roman" w:cs="Times New Roman"/>
          <w:sz w:val="22"/>
        </w:rPr>
        <w:t>bhayāni</w:t>
      </w:r>
      <w:r w:rsidRPr="0025270E">
        <w:rPr>
          <w:rFonts w:ascii="Times New Roman" w:hAnsi="Times New Roman" w:cs="Times New Roman"/>
          <w:sz w:val="22"/>
        </w:rPr>
        <w:t>（未来の怖れ）</w:t>
      </w:r>
      <w:r w:rsidRPr="0025270E">
        <w:rPr>
          <w:rFonts w:ascii="Times New Roman" w:hAnsi="Times New Roman" w:cs="Times New Roman" w:hint="eastAsia"/>
          <w:sz w:val="22"/>
        </w:rPr>
        <w:t>［未來的怖畏］</w:t>
      </w:r>
    </w:p>
    <w:p w:rsidR="00806790" w:rsidRPr="0025270E" w:rsidRDefault="00806790" w:rsidP="00492C6F">
      <w:pPr>
        <w:snapToGrid w:val="0"/>
        <w:ind w:leftChars="100" w:left="240"/>
        <w:rPr>
          <w:rFonts w:ascii="Times New Roman" w:hAnsi="Times New Roman" w:cs="Times New Roman"/>
          <w:sz w:val="22"/>
        </w:rPr>
      </w:pPr>
      <w:r w:rsidRPr="0025270E">
        <w:rPr>
          <w:rFonts w:ascii="Times New Roman" w:hAnsi="Times New Roman" w:cs="Times New Roman" w:hint="eastAsia"/>
          <w:sz w:val="22"/>
        </w:rPr>
        <w:t>（</w:t>
      </w:r>
      <w:r w:rsidRPr="0025270E">
        <w:rPr>
          <w:rFonts w:ascii="Times New Roman" w:hAnsi="Times New Roman" w:cs="Times New Roman" w:hint="eastAsia"/>
          <w:sz w:val="22"/>
        </w:rPr>
        <w:t>4</w:t>
      </w:r>
      <w:r w:rsidRPr="0025270E">
        <w:rPr>
          <w:rFonts w:ascii="Times New Roman" w:hAnsi="Times New Roman" w:cs="Times New Roman" w:hint="eastAsia"/>
          <w:sz w:val="22"/>
        </w:rPr>
        <w:t>）</w:t>
      </w:r>
      <w:r w:rsidRPr="0025270E">
        <w:rPr>
          <w:rFonts w:ascii="Times New Roman" w:hAnsi="Times New Roman" w:cs="Times New Roman"/>
          <w:sz w:val="22"/>
        </w:rPr>
        <w:t>Muni</w:t>
      </w:r>
      <w:r w:rsidRPr="0025270E">
        <w:rPr>
          <w:rFonts w:ascii="Times New Roman" w:hAnsi="Times New Roman" w:cs="Times New Roman" w:hint="eastAsia"/>
          <w:sz w:val="22"/>
        </w:rPr>
        <w:t>-</w:t>
      </w:r>
      <w:r w:rsidRPr="0025270E">
        <w:rPr>
          <w:rFonts w:ascii="Times New Roman" w:hAnsi="Times New Roman" w:cs="Times New Roman"/>
          <w:sz w:val="22"/>
        </w:rPr>
        <w:t>gāthā</w:t>
      </w:r>
      <w:r w:rsidRPr="0025270E">
        <w:rPr>
          <w:rFonts w:ascii="Times New Roman" w:hAnsi="Times New Roman" w:cs="Times New Roman"/>
          <w:sz w:val="22"/>
        </w:rPr>
        <w:t>（牟尼偈）</w:t>
      </w:r>
    </w:p>
    <w:p w:rsidR="00806790" w:rsidRPr="0025270E" w:rsidRDefault="00806790" w:rsidP="00492C6F">
      <w:pPr>
        <w:snapToGrid w:val="0"/>
        <w:ind w:leftChars="100" w:left="240"/>
        <w:rPr>
          <w:rFonts w:ascii="Times New Roman" w:hAnsi="Times New Roman" w:cs="Times New Roman"/>
          <w:sz w:val="22"/>
        </w:rPr>
      </w:pPr>
      <w:r w:rsidRPr="0025270E">
        <w:rPr>
          <w:rFonts w:ascii="Times New Roman" w:hAnsi="Times New Roman" w:cs="Times New Roman" w:hint="eastAsia"/>
          <w:sz w:val="22"/>
        </w:rPr>
        <w:t>（</w:t>
      </w:r>
      <w:r w:rsidRPr="0025270E">
        <w:rPr>
          <w:rFonts w:ascii="Times New Roman" w:hAnsi="Times New Roman" w:cs="Times New Roman" w:hint="eastAsia"/>
          <w:sz w:val="22"/>
        </w:rPr>
        <w:t>5</w:t>
      </w:r>
      <w:r w:rsidRPr="0025270E">
        <w:rPr>
          <w:rFonts w:ascii="Times New Roman" w:hAnsi="Times New Roman" w:cs="Times New Roman" w:hint="eastAsia"/>
          <w:sz w:val="22"/>
        </w:rPr>
        <w:t>）</w:t>
      </w:r>
      <w:r w:rsidRPr="0025270E">
        <w:rPr>
          <w:rFonts w:ascii="Times New Roman" w:hAnsi="Times New Roman" w:cs="Times New Roman"/>
          <w:sz w:val="22"/>
        </w:rPr>
        <w:t>Moneya</w:t>
      </w:r>
      <w:r w:rsidRPr="0025270E">
        <w:rPr>
          <w:rFonts w:ascii="Times New Roman" w:hAnsi="Times New Roman" w:cs="Times New Roman" w:hint="eastAsia"/>
          <w:sz w:val="22"/>
        </w:rPr>
        <w:t>-</w:t>
      </w:r>
      <w:r w:rsidRPr="0025270E">
        <w:rPr>
          <w:rFonts w:ascii="Times New Roman" w:hAnsi="Times New Roman" w:cs="Times New Roman"/>
          <w:sz w:val="22"/>
        </w:rPr>
        <w:t>sūte</w:t>
      </w:r>
      <w:r w:rsidRPr="0025270E">
        <w:rPr>
          <w:rFonts w:ascii="Times New Roman" w:hAnsi="Times New Roman" w:cs="Times New Roman"/>
          <w:sz w:val="22"/>
        </w:rPr>
        <w:t>（沈黙行の経）</w:t>
      </w:r>
      <w:r w:rsidRPr="0025270E">
        <w:rPr>
          <w:rFonts w:ascii="Times New Roman" w:hAnsi="Times New Roman" w:cs="Times New Roman" w:hint="eastAsia"/>
          <w:sz w:val="22"/>
        </w:rPr>
        <w:t>［沉默行經］</w:t>
      </w:r>
    </w:p>
    <w:p w:rsidR="00806790" w:rsidRPr="0025270E" w:rsidRDefault="00806790" w:rsidP="00492C6F">
      <w:pPr>
        <w:snapToGrid w:val="0"/>
        <w:ind w:leftChars="100" w:left="240"/>
        <w:rPr>
          <w:rFonts w:ascii="Times New Roman" w:hAnsi="Times New Roman" w:cs="Times New Roman"/>
          <w:sz w:val="22"/>
        </w:rPr>
      </w:pPr>
      <w:r w:rsidRPr="0025270E">
        <w:rPr>
          <w:rFonts w:ascii="Times New Roman" w:hAnsi="Times New Roman" w:cs="Times New Roman" w:hint="eastAsia"/>
          <w:sz w:val="22"/>
        </w:rPr>
        <w:t>（</w:t>
      </w:r>
      <w:r w:rsidRPr="0025270E">
        <w:rPr>
          <w:rFonts w:ascii="Times New Roman" w:hAnsi="Times New Roman" w:cs="Times New Roman" w:hint="eastAsia"/>
          <w:sz w:val="22"/>
        </w:rPr>
        <w:t>6</w:t>
      </w:r>
      <w:r w:rsidRPr="0025270E">
        <w:rPr>
          <w:rFonts w:ascii="Times New Roman" w:hAnsi="Times New Roman" w:cs="Times New Roman" w:hint="eastAsia"/>
          <w:sz w:val="22"/>
        </w:rPr>
        <w:t>）</w:t>
      </w:r>
      <w:r w:rsidRPr="0025270E">
        <w:rPr>
          <w:rFonts w:ascii="Times New Roman" w:hAnsi="Times New Roman" w:cs="Times New Roman"/>
          <w:sz w:val="22"/>
        </w:rPr>
        <w:t>Upatisa</w:t>
      </w:r>
      <w:r w:rsidRPr="0025270E">
        <w:rPr>
          <w:rFonts w:ascii="Times New Roman" w:hAnsi="Times New Roman" w:cs="Times New Roman" w:hint="eastAsia"/>
          <w:sz w:val="22"/>
        </w:rPr>
        <w:t>-</w:t>
      </w:r>
      <w:r w:rsidRPr="0025270E">
        <w:rPr>
          <w:rFonts w:ascii="Times New Roman" w:hAnsi="Times New Roman" w:cs="Times New Roman"/>
          <w:sz w:val="22"/>
        </w:rPr>
        <w:t>pasine</w:t>
      </w:r>
      <w:proofErr w:type="gramStart"/>
      <w:r w:rsidRPr="0025270E">
        <w:rPr>
          <w:rFonts w:ascii="Times New Roman" w:hAnsi="Times New Roman" w:cs="Times New Roman"/>
          <w:sz w:val="22"/>
        </w:rPr>
        <w:t>（</w:t>
      </w:r>
      <w:proofErr w:type="gramEnd"/>
      <w:r w:rsidRPr="0025270E">
        <w:rPr>
          <w:rFonts w:ascii="Times New Roman" w:eastAsia="MS Mincho" w:hAnsi="Times New Roman" w:cs="Times New Roman"/>
          <w:sz w:val="22"/>
          <w:lang w:eastAsia="ja-JP"/>
        </w:rPr>
        <w:t>ヴパティッサ</w:t>
      </w:r>
      <w:r w:rsidRPr="0025270E">
        <w:rPr>
          <w:rFonts w:ascii="Times New Roman" w:hAnsi="Times New Roman" w:cs="Times New Roman"/>
          <w:sz w:val="22"/>
        </w:rPr>
        <w:t>の問い）</w:t>
      </w:r>
      <w:r w:rsidRPr="0025270E">
        <w:rPr>
          <w:rFonts w:ascii="Times New Roman" w:hAnsi="Times New Roman" w:cs="Times New Roman" w:hint="eastAsia"/>
          <w:sz w:val="22"/>
        </w:rPr>
        <w:t>［</w:t>
      </w:r>
      <w:r w:rsidRPr="0025270E">
        <w:rPr>
          <w:rFonts w:ascii="Times New Roman" w:hAnsi="Times New Roman" w:cs="Times New Roman"/>
          <w:sz w:val="22"/>
        </w:rPr>
        <w:t>Upatisa</w:t>
      </w:r>
      <w:r w:rsidRPr="0025270E">
        <w:rPr>
          <w:rFonts w:ascii="Times New Roman" w:hAnsi="Times New Roman" w:cs="Times New Roman" w:hint="eastAsia"/>
          <w:sz w:val="22"/>
        </w:rPr>
        <w:t>的問］</w:t>
      </w:r>
    </w:p>
    <w:p w:rsidR="00806790" w:rsidRPr="0025270E" w:rsidRDefault="00806790" w:rsidP="00892AE7">
      <w:pPr>
        <w:snapToGrid w:val="0"/>
        <w:ind w:leftChars="100" w:left="856" w:hangingChars="280" w:hanging="616"/>
        <w:rPr>
          <w:rFonts w:ascii="Times New Roman" w:hAnsi="Times New Roman" w:cs="Times New Roman"/>
          <w:sz w:val="22"/>
        </w:rPr>
      </w:pPr>
      <w:r w:rsidRPr="0025270E">
        <w:rPr>
          <w:rFonts w:ascii="Times New Roman" w:hAnsi="Times New Roman" w:cs="Times New Roman" w:hint="eastAsia"/>
          <w:sz w:val="22"/>
        </w:rPr>
        <w:t>（</w:t>
      </w:r>
      <w:r w:rsidRPr="0025270E">
        <w:rPr>
          <w:rFonts w:ascii="Times New Roman" w:hAnsi="Times New Roman" w:cs="Times New Roman" w:hint="eastAsia"/>
          <w:sz w:val="22"/>
        </w:rPr>
        <w:t>7</w:t>
      </w:r>
      <w:r w:rsidRPr="0025270E">
        <w:rPr>
          <w:rFonts w:ascii="Times New Roman" w:hAnsi="Times New Roman" w:cs="Times New Roman" w:hint="eastAsia"/>
          <w:sz w:val="22"/>
        </w:rPr>
        <w:t>）</w:t>
      </w:r>
      <w:r w:rsidRPr="0025270E">
        <w:rPr>
          <w:rFonts w:ascii="Times New Roman" w:hAnsi="Times New Roman" w:cs="Times New Roman"/>
          <w:sz w:val="22"/>
        </w:rPr>
        <w:t>Lāghulovāde musāvāda</w:t>
      </w:r>
      <w:r w:rsidRPr="0025270E">
        <w:rPr>
          <w:rFonts w:ascii="Times Ext Roman" w:hAnsi="Times Ext Roman" w:cs="Times Ext Roman"/>
          <w:sz w:val="22"/>
        </w:rPr>
        <w:t>ṁ</w:t>
      </w:r>
      <w:r w:rsidRPr="0025270E">
        <w:rPr>
          <w:rFonts w:ascii="Times New Roman" w:hAnsi="Times New Roman" w:cs="Times New Roman"/>
          <w:sz w:val="22"/>
        </w:rPr>
        <w:t xml:space="preserve"> adhigichya bhagavatā Budhena bhāsite</w:t>
      </w:r>
      <w:r w:rsidRPr="0025270E">
        <w:rPr>
          <w:rFonts w:ascii="Times New Roman" w:hAnsi="Times New Roman" w:cs="Times New Roman"/>
          <w:sz w:val="22"/>
        </w:rPr>
        <w:t>（妄語に関して世尊佛陀の説き給うた</w:t>
      </w:r>
      <w:r w:rsidRPr="0025270E">
        <w:rPr>
          <w:rFonts w:ascii="Times New Roman" w:eastAsia="MS Mincho" w:hAnsi="Times New Roman" w:cs="Times New Roman"/>
          <w:sz w:val="22"/>
          <w:lang w:eastAsia="ja-JP"/>
        </w:rPr>
        <w:t>ラーフラ</w:t>
      </w:r>
      <w:r w:rsidRPr="0025270E">
        <w:rPr>
          <w:rFonts w:ascii="Times New Roman" w:hAnsi="Times New Roman" w:cs="Times New Roman"/>
          <w:sz w:val="22"/>
        </w:rPr>
        <w:t>に対する教え）</w:t>
      </w:r>
      <w:r w:rsidRPr="0025270E">
        <w:rPr>
          <w:rFonts w:ascii="Times New Roman" w:hAnsi="Times New Roman" w:cs="Times New Roman" w:hint="eastAsia"/>
          <w:sz w:val="22"/>
        </w:rPr>
        <w:t>［關於妄語，世尊佛陀給予的教說─對於羅睺羅的教導］</w:t>
      </w:r>
    </w:p>
  </w:footnote>
  <w:footnote w:id="124">
    <w:p w:rsidR="00806790" w:rsidRPr="0025270E" w:rsidRDefault="00806790" w:rsidP="00AC5C25">
      <w:pPr>
        <w:pStyle w:val="a7"/>
        <w:rPr>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p.74</w:t>
      </w:r>
      <w:r w:rsidRPr="0025270E">
        <w:rPr>
          <w:rFonts w:ascii="Times New Roman" w:hAnsi="Times New Roman" w:cs="Times New Roman" w:hint="eastAsia"/>
          <w:sz w:val="22"/>
          <w:szCs w:val="22"/>
        </w:rPr>
        <w:t>9</w:t>
      </w:r>
      <w:r w:rsidRPr="0025270E">
        <w:rPr>
          <w:rFonts w:ascii="Times New Roman" w:hAnsi="Times New Roman" w:cs="Times New Roman"/>
          <w:sz w:val="22"/>
          <w:szCs w:val="22"/>
        </w:rPr>
        <w:t>,n.</w:t>
      </w:r>
      <w:r w:rsidRPr="0025270E">
        <w:rPr>
          <w:rFonts w:ascii="Times New Roman" w:hAnsi="Times New Roman" w:cs="Times New Roman" w:hint="eastAsia"/>
          <w:sz w:val="22"/>
          <w:szCs w:val="22"/>
        </w:rPr>
        <w:t>26</w:t>
      </w:r>
      <w:r w:rsidRPr="0025270E">
        <w:rPr>
          <w:rFonts w:ascii="Times New Roman" w:hAnsi="Times New Roman" w:cs="Times New Roman"/>
          <w:sz w:val="22"/>
          <w:szCs w:val="22"/>
        </w:rPr>
        <w:t>]</w:t>
      </w:r>
      <w:r w:rsidRPr="0025270E">
        <w:rPr>
          <w:rFonts w:ascii="Times New Roman" w:hAnsi="Times New Roman" w:cs="Times New Roman"/>
          <w:sz w:val="22"/>
          <w:szCs w:val="22"/>
        </w:rPr>
        <w:t>如前田惠學</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原始佛教聖典之成立史研究</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所引</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hint="eastAsia"/>
          <w:sz w:val="22"/>
          <w:szCs w:val="22"/>
        </w:rPr>
        <w:t>p.533-534</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w:t>
      </w:r>
    </w:p>
  </w:footnote>
  <w:footnote w:id="125">
    <w:p w:rsidR="00806790" w:rsidRPr="0025270E" w:rsidRDefault="00806790" w:rsidP="00492C6F">
      <w:pPr>
        <w:pStyle w:val="a7"/>
        <w:ind w:left="330" w:hangingChars="150" w:hanging="330"/>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案：依無著比丘的「中部與中阿含經對照表」，（</w:t>
      </w:r>
      <w:r w:rsidRPr="0025270E">
        <w:rPr>
          <w:rFonts w:ascii="Times New Roman" w:hAnsi="Times New Roman" w:cs="Times New Roman"/>
          <w:sz w:val="22"/>
          <w:szCs w:val="22"/>
        </w:rPr>
        <w:t>12</w:t>
      </w:r>
      <w:r w:rsidRPr="0025270E">
        <w:rPr>
          <w:rFonts w:ascii="Times New Roman" w:hAnsi="Times New Roman" w:cs="Times New Roman"/>
          <w:sz w:val="22"/>
          <w:szCs w:val="22"/>
        </w:rPr>
        <w:t>）《師子吼大經》於《中阿含經》中也沒有。</w:t>
      </w:r>
    </w:p>
  </w:footnote>
  <w:footnote w:id="126">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p.74</w:t>
      </w:r>
      <w:r w:rsidRPr="0025270E">
        <w:rPr>
          <w:rFonts w:ascii="Times New Roman" w:hAnsi="Times New Roman" w:cs="Times New Roman" w:hint="eastAsia"/>
          <w:sz w:val="22"/>
          <w:szCs w:val="22"/>
        </w:rPr>
        <w:t>9</w:t>
      </w:r>
      <w:r w:rsidRPr="0025270E">
        <w:rPr>
          <w:rFonts w:ascii="Times New Roman" w:hAnsi="Times New Roman" w:cs="Times New Roman"/>
          <w:sz w:val="22"/>
          <w:szCs w:val="22"/>
        </w:rPr>
        <w:t>,n.</w:t>
      </w:r>
      <w:r w:rsidRPr="0025270E">
        <w:rPr>
          <w:rFonts w:ascii="Times New Roman" w:hAnsi="Times New Roman" w:cs="Times New Roman" w:hint="eastAsia"/>
          <w:sz w:val="22"/>
          <w:szCs w:val="22"/>
        </w:rPr>
        <w:t>27</w:t>
      </w:r>
      <w:r w:rsidRPr="0025270E">
        <w:rPr>
          <w:rFonts w:ascii="Times New Roman" w:hAnsi="Times New Roman" w:cs="Times New Roman"/>
          <w:sz w:val="22"/>
          <w:szCs w:val="22"/>
        </w:rPr>
        <w:t>]</w:t>
      </w:r>
      <w:r w:rsidRPr="0025270E">
        <w:rPr>
          <w:rFonts w:ascii="Times New Roman" w:hAnsi="Times New Roman" w:cs="Times New Roman"/>
          <w:sz w:val="22"/>
          <w:szCs w:val="22"/>
        </w:rPr>
        <w:t>如前田惠學《原始佛教聖典之成立史研究》所引</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p.621-623</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w:t>
      </w:r>
    </w:p>
  </w:footnote>
  <w:footnote w:id="127">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編纂：</w:t>
      </w:r>
      <w:r w:rsidRPr="0025270E">
        <w:rPr>
          <w:rFonts w:ascii="Times New Roman" w:hAnsi="Times New Roman" w:cs="Times New Roman"/>
          <w:sz w:val="22"/>
          <w:szCs w:val="22"/>
        </w:rPr>
        <w:t>1.</w:t>
      </w:r>
      <w:r w:rsidRPr="0025270E">
        <w:rPr>
          <w:rFonts w:ascii="Times New Roman" w:hAnsi="Times New Roman" w:cs="Times New Roman"/>
          <w:sz w:val="22"/>
          <w:szCs w:val="22"/>
        </w:rPr>
        <w:t>猶編輯。編寫</w:t>
      </w:r>
      <w:proofErr w:type="gramStart"/>
      <w:r w:rsidRPr="0025270E">
        <w:rPr>
          <w:rFonts w:ascii="Times New Roman" w:hAnsi="Times New Roman" w:cs="Times New Roman"/>
          <w:sz w:val="22"/>
          <w:szCs w:val="22"/>
        </w:rPr>
        <w:t>纂</w:t>
      </w:r>
      <w:proofErr w:type="gramEnd"/>
      <w:r w:rsidRPr="0025270E">
        <w:rPr>
          <w:rFonts w:ascii="Times New Roman" w:hAnsi="Times New Roman" w:cs="Times New Roman"/>
          <w:sz w:val="22"/>
          <w:szCs w:val="22"/>
        </w:rPr>
        <w:t>集。</w:t>
      </w:r>
      <w:proofErr w:type="gramStart"/>
      <w:r w:rsidRPr="0025270E">
        <w:rPr>
          <w:rFonts w:ascii="Times New Roman" w:hAnsi="Times New Roman" w:cs="Times New Roman" w:hint="eastAsia"/>
          <w:sz w:val="22"/>
          <w:szCs w:val="22"/>
        </w:rPr>
        <w:t>（</w:t>
      </w:r>
      <w:proofErr w:type="gramEnd"/>
      <w:r w:rsidRPr="0025270E">
        <w:rPr>
          <w:rFonts w:ascii="Times New Roman" w:hAnsi="Times New Roman" w:cs="Times New Roman" w:hint="eastAsia"/>
          <w:sz w:val="22"/>
          <w:szCs w:val="22"/>
        </w:rPr>
        <w:t>《漢語大詞典》</w:t>
      </w:r>
      <w:proofErr w:type="gramStart"/>
      <w:r w:rsidRPr="0025270E">
        <w:rPr>
          <w:rFonts w:ascii="Times New Roman" w:hAnsi="Times New Roman" w:cs="Times New Roman" w:hint="eastAsia"/>
          <w:sz w:val="22"/>
          <w:szCs w:val="22"/>
        </w:rPr>
        <w:t>（</w:t>
      </w:r>
      <w:proofErr w:type="gramEnd"/>
      <w:r w:rsidRPr="0025270E">
        <w:rPr>
          <w:rFonts w:ascii="Times New Roman" w:hAnsi="Times New Roman" w:cs="Times New Roman" w:hint="eastAsia"/>
          <w:sz w:val="22"/>
          <w:szCs w:val="22"/>
        </w:rPr>
        <w:t>九</w:t>
      </w:r>
      <w:proofErr w:type="gramStart"/>
      <w:r w:rsidRPr="0025270E">
        <w:rPr>
          <w:rFonts w:ascii="Times New Roman" w:hAnsi="Times New Roman" w:cs="Times New Roman" w:hint="eastAsia"/>
          <w:sz w:val="22"/>
          <w:szCs w:val="22"/>
        </w:rPr>
        <w:t>）</w:t>
      </w:r>
      <w:proofErr w:type="gramEnd"/>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p.953</w:t>
      </w:r>
      <w:proofErr w:type="gramStart"/>
      <w:r w:rsidRPr="0025270E">
        <w:rPr>
          <w:rFonts w:ascii="Times New Roman" w:hAnsi="Times New Roman" w:cs="Times New Roman" w:hint="eastAsia"/>
          <w:sz w:val="22"/>
          <w:szCs w:val="22"/>
        </w:rPr>
        <w:t>）</w:t>
      </w:r>
      <w:proofErr w:type="gramEnd"/>
    </w:p>
  </w:footnote>
  <w:footnote w:id="128">
    <w:p w:rsidR="00806790" w:rsidRPr="0025270E" w:rsidRDefault="00806790" w:rsidP="00AC5C25">
      <w:pPr>
        <w:pStyle w:val="a7"/>
        <w:rPr>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p.74</w:t>
      </w:r>
      <w:r w:rsidRPr="0025270E">
        <w:rPr>
          <w:rFonts w:ascii="Times New Roman" w:hAnsi="Times New Roman" w:cs="Times New Roman" w:hint="eastAsia"/>
          <w:sz w:val="22"/>
          <w:szCs w:val="22"/>
        </w:rPr>
        <w:t>9</w:t>
      </w:r>
      <w:r w:rsidRPr="0025270E">
        <w:rPr>
          <w:rFonts w:ascii="Times New Roman" w:hAnsi="Times New Roman" w:cs="Times New Roman"/>
          <w:sz w:val="22"/>
          <w:szCs w:val="22"/>
        </w:rPr>
        <w:t>,n.</w:t>
      </w:r>
      <w:r w:rsidRPr="0025270E">
        <w:rPr>
          <w:rFonts w:ascii="Times New Roman" w:hAnsi="Times New Roman" w:cs="Times New Roman" w:hint="eastAsia"/>
          <w:sz w:val="22"/>
          <w:szCs w:val="22"/>
        </w:rPr>
        <w:t>28</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中部</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108</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瞿默目犍連經</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（南傳</w:t>
      </w:r>
      <w:r w:rsidRPr="0025270E">
        <w:rPr>
          <w:rFonts w:ascii="Times New Roman" w:hAnsi="Times New Roman" w:cs="Times New Roman" w:hint="eastAsia"/>
          <w:sz w:val="22"/>
          <w:szCs w:val="22"/>
        </w:rPr>
        <w:t>11</w:t>
      </w:r>
      <w:r w:rsidRPr="0025270E">
        <w:rPr>
          <w:rFonts w:ascii="Times New Roman" w:hAnsi="Times New Roman" w:cs="Times New Roman"/>
          <w:sz w:val="22"/>
          <w:szCs w:val="22"/>
        </w:rPr>
        <w:t>上</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360-366</w:t>
      </w:r>
      <w:r w:rsidRPr="0025270E">
        <w:rPr>
          <w:rFonts w:ascii="Times New Roman" w:hAnsi="Times New Roman" w:cs="Times New Roman"/>
          <w:sz w:val="22"/>
          <w:szCs w:val="22"/>
        </w:rPr>
        <w:t>）。</w:t>
      </w:r>
    </w:p>
  </w:footnote>
  <w:footnote w:id="129">
    <w:p w:rsidR="00806790" w:rsidRPr="0025270E" w:rsidRDefault="00806790" w:rsidP="005978CE">
      <w:pPr>
        <w:pStyle w:val="a7"/>
        <w:ind w:left="770" w:hangingChars="350" w:hanging="770"/>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sz w:val="22"/>
          <w:szCs w:val="22"/>
        </w:rPr>
        <w:t>原書</w:t>
      </w:r>
      <w:r w:rsidRPr="0025270E">
        <w:rPr>
          <w:rFonts w:ascii="Times New Roman" w:hAnsi="Times New Roman" w:cs="Times New Roman"/>
          <w:sz w:val="22"/>
          <w:szCs w:val="22"/>
        </w:rPr>
        <w:t>p.74</w:t>
      </w:r>
      <w:r w:rsidRPr="0025270E">
        <w:rPr>
          <w:rFonts w:ascii="Times New Roman" w:hAnsi="Times New Roman" w:cs="Times New Roman" w:hint="eastAsia"/>
          <w:sz w:val="22"/>
          <w:szCs w:val="22"/>
        </w:rPr>
        <w:t>9</w:t>
      </w:r>
      <w:r w:rsidRPr="0025270E">
        <w:rPr>
          <w:rFonts w:ascii="Times New Roman" w:hAnsi="Times New Roman" w:cs="Times New Roman"/>
          <w:sz w:val="22"/>
          <w:szCs w:val="22"/>
        </w:rPr>
        <w:t>,n.</w:t>
      </w:r>
      <w:r w:rsidRPr="0025270E">
        <w:rPr>
          <w:rFonts w:ascii="Times New Roman" w:hAnsi="Times New Roman" w:cs="Times New Roman" w:hint="eastAsia"/>
          <w:sz w:val="22"/>
          <w:szCs w:val="22"/>
        </w:rPr>
        <w:t>29</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中部</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118</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入出息念經</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（南傳</w:t>
      </w:r>
      <w:r w:rsidRPr="0025270E">
        <w:rPr>
          <w:rFonts w:ascii="Times New Roman" w:hAnsi="Times New Roman" w:cs="Times New Roman" w:hint="eastAsia"/>
          <w:sz w:val="22"/>
          <w:szCs w:val="22"/>
        </w:rPr>
        <w:t>11</w:t>
      </w:r>
      <w:r w:rsidRPr="0025270E">
        <w:rPr>
          <w:rFonts w:ascii="Times New Roman" w:hAnsi="Times New Roman" w:cs="Times New Roman"/>
          <w:sz w:val="22"/>
          <w:szCs w:val="22"/>
        </w:rPr>
        <w:t>下</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84</w:t>
      </w:r>
      <w:r w:rsidRPr="0025270E">
        <w:rPr>
          <w:rFonts w:ascii="Times New Roman" w:hAnsi="Times New Roman" w:cs="Times New Roman"/>
          <w:sz w:val="22"/>
          <w:szCs w:val="22"/>
        </w:rPr>
        <w:t>）。又（</w:t>
      </w:r>
      <w:r w:rsidRPr="0025270E">
        <w:rPr>
          <w:rFonts w:ascii="Times New Roman" w:hAnsi="Times New Roman" w:cs="Times New Roman" w:hint="eastAsia"/>
          <w:sz w:val="22"/>
          <w:szCs w:val="22"/>
        </w:rPr>
        <w:t>67</w:t>
      </w:r>
      <w:r w:rsidRPr="0025270E">
        <w:rPr>
          <w:rFonts w:ascii="Times New Roman" w:hAnsi="Times New Roman" w:cs="Times New Roman"/>
          <w:sz w:val="22"/>
          <w:szCs w:val="22"/>
        </w:rPr>
        <w:t>）</w:t>
      </w:r>
      <w:proofErr w:type="gramStart"/>
      <w:r w:rsidRPr="0025270E">
        <w:rPr>
          <w:rFonts w:ascii="Times New Roman" w:hAnsi="Times New Roman" w:cs="Times New Roman" w:hint="eastAsia"/>
          <w:sz w:val="22"/>
          <w:szCs w:val="22"/>
        </w:rPr>
        <w:t>《</w:t>
      </w:r>
      <w:proofErr w:type="gramEnd"/>
      <w:r w:rsidRPr="0025270E">
        <w:rPr>
          <w:rFonts w:ascii="Times New Roman" w:hAnsi="Times New Roman" w:cs="Times New Roman"/>
          <w:sz w:val="22"/>
          <w:szCs w:val="22"/>
        </w:rPr>
        <w:t>車頭聚落經（南傳</w:t>
      </w:r>
      <w:r w:rsidRPr="0025270E">
        <w:rPr>
          <w:rFonts w:ascii="Times New Roman" w:hAnsi="Times New Roman" w:cs="Times New Roman" w:hint="eastAsia"/>
          <w:sz w:val="22"/>
          <w:szCs w:val="22"/>
        </w:rPr>
        <w:t>10</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272</w:t>
      </w:r>
      <w:r w:rsidRPr="0025270E">
        <w:rPr>
          <w:rFonts w:ascii="Times New Roman" w:hAnsi="Times New Roman" w:cs="Times New Roman"/>
          <w:sz w:val="22"/>
          <w:szCs w:val="22"/>
        </w:rPr>
        <w:t>）。</w:t>
      </w:r>
    </w:p>
    <w:p w:rsidR="00806790" w:rsidRPr="0025270E" w:rsidRDefault="00806790" w:rsidP="005978CE">
      <w:pPr>
        <w:snapToGrid w:val="0"/>
        <w:ind w:leftChars="100" w:left="790" w:hangingChars="250" w:hanging="550"/>
        <w:rPr>
          <w:rFonts w:ascii="Times New Roman" w:hAnsi="Times New Roman" w:cs="Times New Roman"/>
          <w:sz w:val="22"/>
        </w:rPr>
      </w:pPr>
      <w:r w:rsidRPr="0025270E">
        <w:rPr>
          <w:rFonts w:ascii="Times New Roman" w:hAnsi="Times New Roman" w:cs="Times New Roman"/>
          <w:sz w:val="22"/>
        </w:rPr>
        <w:t>（</w:t>
      </w:r>
      <w:r w:rsidRPr="0025270E">
        <w:rPr>
          <w:rFonts w:ascii="Times New Roman" w:hAnsi="Times New Roman" w:cs="Times New Roman"/>
          <w:sz w:val="22"/>
        </w:rPr>
        <w:t>2</w:t>
      </w:r>
      <w:r w:rsidRPr="0025270E">
        <w:rPr>
          <w:rFonts w:ascii="Times New Roman" w:hAnsi="Times New Roman" w:cs="Times New Roman"/>
          <w:sz w:val="22"/>
        </w:rPr>
        <w:t>）《中部》卷</w:t>
      </w:r>
      <w:r w:rsidRPr="0025270E">
        <w:rPr>
          <w:rFonts w:ascii="Times New Roman" w:hAnsi="Times New Roman" w:cs="Times New Roman"/>
          <w:sz w:val="22"/>
        </w:rPr>
        <w:t>13</w:t>
      </w:r>
      <w:r w:rsidRPr="0025270E">
        <w:rPr>
          <w:rFonts w:ascii="Times New Roman" w:hAnsi="Times New Roman" w:cs="Times New Roman" w:hint="eastAsia"/>
          <w:sz w:val="22"/>
        </w:rPr>
        <w:t>（</w:t>
      </w:r>
      <w:r w:rsidRPr="0025270E">
        <w:rPr>
          <w:rFonts w:ascii="Times New Roman" w:hAnsi="Times New Roman" w:cs="Times New Roman"/>
          <w:sz w:val="22"/>
        </w:rPr>
        <w:t>118</w:t>
      </w:r>
      <w:r w:rsidRPr="0025270E">
        <w:rPr>
          <w:rFonts w:ascii="Times New Roman" w:hAnsi="Times New Roman" w:cs="Times New Roman" w:hint="eastAsia"/>
          <w:sz w:val="22"/>
        </w:rPr>
        <w:t>）</w:t>
      </w:r>
      <w:r w:rsidRPr="0025270E">
        <w:rPr>
          <w:rFonts w:ascii="Times New Roman" w:hAnsi="Times New Roman" w:cs="Times New Roman"/>
          <w:sz w:val="22"/>
        </w:rPr>
        <w:t>《入出息念經》</w:t>
      </w:r>
      <w:r w:rsidRPr="0025270E">
        <w:rPr>
          <w:rFonts w:ascii="Times New Roman" w:hAnsi="Times New Roman" w:cs="Times New Roman" w:hint="eastAsia"/>
          <w:sz w:val="22"/>
        </w:rPr>
        <w:t>（</w:t>
      </w:r>
      <w:r w:rsidRPr="0025270E">
        <w:rPr>
          <w:rFonts w:ascii="Times New Roman" w:hAnsi="Times New Roman" w:cs="Times New Roman"/>
          <w:sz w:val="22"/>
        </w:rPr>
        <w:t>N12</w:t>
      </w:r>
      <w:r w:rsidRPr="0025270E">
        <w:rPr>
          <w:rFonts w:ascii="Times New Roman" w:hAnsi="Times New Roman" w:cs="Times New Roman"/>
          <w:sz w:val="22"/>
        </w:rPr>
        <w:t>，</w:t>
      </w:r>
      <w:r w:rsidRPr="0025270E">
        <w:rPr>
          <w:rFonts w:ascii="Times New Roman" w:hAnsi="Times New Roman" w:cs="Times New Roman"/>
          <w:sz w:val="22"/>
        </w:rPr>
        <w:t>63a7-10</w:t>
      </w:r>
      <w:r w:rsidRPr="0025270E">
        <w:rPr>
          <w:rFonts w:ascii="Times New Roman" w:hAnsi="Times New Roman" w:cs="Times New Roman" w:hint="eastAsia"/>
          <w:sz w:val="22"/>
        </w:rPr>
        <w:t>）</w:t>
      </w:r>
      <w:r w:rsidRPr="0025270E">
        <w:rPr>
          <w:rFonts w:ascii="Times New Roman" w:hAnsi="Times New Roman" w:cs="Times New Roman"/>
          <w:sz w:val="22"/>
        </w:rPr>
        <w:t>：</w:t>
      </w:r>
    </w:p>
    <w:p w:rsidR="00806790" w:rsidRPr="0025270E" w:rsidRDefault="00806790" w:rsidP="005978CE">
      <w:pPr>
        <w:pStyle w:val="a7"/>
        <w:ind w:leftChars="320" w:left="768"/>
        <w:rPr>
          <w:rFonts w:ascii="Times New Roman" w:hAnsi="Times New Roman" w:cs="Times New Roman"/>
          <w:sz w:val="22"/>
          <w:szCs w:val="22"/>
        </w:rPr>
      </w:pPr>
      <w:r w:rsidRPr="0025270E">
        <w:rPr>
          <w:rFonts w:ascii="Times New Roman" w:eastAsia="標楷體" w:hAnsi="Times New Roman" w:cs="Times New Roman"/>
          <w:sz w:val="22"/>
          <w:szCs w:val="22"/>
        </w:rPr>
        <w:t>適逢此時，</w:t>
      </w:r>
      <w:r w:rsidRPr="0025270E">
        <w:rPr>
          <w:rFonts w:ascii="Times New Roman" w:eastAsia="標楷體" w:hAnsi="Times New Roman" w:cs="Times New Roman"/>
          <w:b/>
          <w:sz w:val="22"/>
          <w:szCs w:val="22"/>
        </w:rPr>
        <w:t>諸長老比丘等，正教授、教</w:t>
      </w:r>
      <w:proofErr w:type="gramStart"/>
      <w:r w:rsidRPr="0025270E">
        <w:rPr>
          <w:rFonts w:ascii="Times New Roman" w:eastAsia="標楷體" w:hAnsi="Times New Roman" w:cs="Times New Roman"/>
          <w:b/>
          <w:sz w:val="22"/>
          <w:szCs w:val="22"/>
        </w:rPr>
        <w:t>誡</w:t>
      </w:r>
      <w:proofErr w:type="gramEnd"/>
      <w:r w:rsidRPr="0025270E">
        <w:rPr>
          <w:rFonts w:ascii="Times New Roman" w:eastAsia="標楷體" w:hAnsi="Times New Roman" w:cs="Times New Roman"/>
          <w:b/>
          <w:sz w:val="22"/>
          <w:szCs w:val="22"/>
        </w:rPr>
        <w:t>諸新學比丘</w:t>
      </w:r>
      <w:r w:rsidRPr="0025270E">
        <w:rPr>
          <w:rFonts w:ascii="Times New Roman" w:eastAsia="標楷體" w:hAnsi="Times New Roman" w:cs="Times New Roman"/>
          <w:sz w:val="22"/>
          <w:szCs w:val="22"/>
        </w:rPr>
        <w:t>。有長老比丘等，教授、教</w:t>
      </w:r>
      <w:proofErr w:type="gramStart"/>
      <w:r w:rsidRPr="0025270E">
        <w:rPr>
          <w:rFonts w:ascii="Times New Roman" w:eastAsia="標楷體" w:hAnsi="Times New Roman" w:cs="Times New Roman"/>
          <w:sz w:val="22"/>
          <w:szCs w:val="22"/>
        </w:rPr>
        <w:t>誡</w:t>
      </w:r>
      <w:proofErr w:type="gramEnd"/>
      <w:r w:rsidRPr="0025270E">
        <w:rPr>
          <w:rFonts w:ascii="Times New Roman" w:eastAsia="標楷體" w:hAnsi="Times New Roman" w:cs="Times New Roman"/>
          <w:sz w:val="22"/>
          <w:szCs w:val="22"/>
        </w:rPr>
        <w:t>十比丘，有長老比丘等，教授、教</w:t>
      </w:r>
      <w:proofErr w:type="gramStart"/>
      <w:r w:rsidRPr="0025270E">
        <w:rPr>
          <w:rFonts w:ascii="Times New Roman" w:eastAsia="標楷體" w:hAnsi="Times New Roman" w:cs="Times New Roman"/>
          <w:sz w:val="22"/>
          <w:szCs w:val="22"/>
        </w:rPr>
        <w:t>誡</w:t>
      </w:r>
      <w:proofErr w:type="gramEnd"/>
      <w:r w:rsidRPr="0025270E">
        <w:rPr>
          <w:rFonts w:ascii="Times New Roman" w:eastAsia="標楷體" w:hAnsi="Times New Roman" w:cs="Times New Roman"/>
          <w:sz w:val="22"/>
          <w:szCs w:val="22"/>
        </w:rPr>
        <w:t>二十比丘。有長老比丘等，教授、教</w:t>
      </w:r>
      <w:proofErr w:type="gramStart"/>
      <w:r w:rsidRPr="0025270E">
        <w:rPr>
          <w:rFonts w:ascii="Times New Roman" w:eastAsia="標楷體" w:hAnsi="Times New Roman" w:cs="Times New Roman"/>
          <w:sz w:val="22"/>
          <w:szCs w:val="22"/>
        </w:rPr>
        <w:t>誡</w:t>
      </w:r>
      <w:proofErr w:type="gramEnd"/>
      <w:r w:rsidRPr="0025270E">
        <w:rPr>
          <w:rFonts w:ascii="Times New Roman" w:eastAsia="標楷體" w:hAnsi="Times New Roman" w:cs="Times New Roman"/>
          <w:sz w:val="22"/>
          <w:szCs w:val="22"/>
        </w:rPr>
        <w:t>三十比丘。有長老比丘等，教授、教</w:t>
      </w:r>
      <w:proofErr w:type="gramStart"/>
      <w:r w:rsidRPr="0025270E">
        <w:rPr>
          <w:rFonts w:ascii="Times New Roman" w:eastAsia="標楷體" w:hAnsi="Times New Roman" w:cs="Times New Roman"/>
          <w:sz w:val="22"/>
          <w:szCs w:val="22"/>
        </w:rPr>
        <w:t>誡</w:t>
      </w:r>
      <w:proofErr w:type="gramEnd"/>
      <w:r w:rsidRPr="0025270E">
        <w:rPr>
          <w:rFonts w:ascii="Times New Roman" w:eastAsia="標楷體" w:hAnsi="Times New Roman" w:cs="Times New Roman"/>
          <w:sz w:val="22"/>
          <w:szCs w:val="22"/>
        </w:rPr>
        <w:t>四十比丘。彼等新學比丘，</w:t>
      </w:r>
      <w:proofErr w:type="gramStart"/>
      <w:r w:rsidRPr="0025270E">
        <w:rPr>
          <w:rFonts w:ascii="Times New Roman" w:eastAsia="標楷體" w:hAnsi="Times New Roman" w:cs="Times New Roman"/>
          <w:sz w:val="22"/>
          <w:szCs w:val="22"/>
        </w:rPr>
        <w:t>受諸長老</w:t>
      </w:r>
      <w:proofErr w:type="gramEnd"/>
      <w:r w:rsidRPr="0025270E">
        <w:rPr>
          <w:rFonts w:ascii="Times New Roman" w:eastAsia="標楷體" w:hAnsi="Times New Roman" w:cs="Times New Roman"/>
          <w:sz w:val="22"/>
          <w:szCs w:val="22"/>
        </w:rPr>
        <w:t>比丘之教授，教</w:t>
      </w:r>
      <w:proofErr w:type="gramStart"/>
      <w:r w:rsidRPr="0025270E">
        <w:rPr>
          <w:rFonts w:ascii="Times New Roman" w:eastAsia="標楷體" w:hAnsi="Times New Roman" w:cs="Times New Roman"/>
          <w:sz w:val="22"/>
          <w:szCs w:val="22"/>
        </w:rPr>
        <w:t>誡</w:t>
      </w:r>
      <w:proofErr w:type="gramEnd"/>
      <w:r w:rsidRPr="0025270E">
        <w:rPr>
          <w:rFonts w:ascii="Times New Roman" w:eastAsia="標楷體" w:hAnsi="Times New Roman" w:cs="Times New Roman"/>
          <w:sz w:val="22"/>
          <w:szCs w:val="22"/>
        </w:rPr>
        <w:t>，漸漸</w:t>
      </w:r>
      <w:proofErr w:type="gramStart"/>
      <w:r w:rsidRPr="0025270E">
        <w:rPr>
          <w:rFonts w:ascii="Times New Roman" w:eastAsia="標楷體" w:hAnsi="Times New Roman" w:cs="Times New Roman"/>
          <w:sz w:val="22"/>
          <w:szCs w:val="22"/>
        </w:rPr>
        <w:t>了知殊勝之深妙</w:t>
      </w:r>
      <w:proofErr w:type="gramEnd"/>
      <w:r w:rsidRPr="0025270E">
        <w:rPr>
          <w:rFonts w:ascii="Times New Roman" w:eastAsia="標楷體" w:hAnsi="Times New Roman" w:cs="Times New Roman"/>
          <w:sz w:val="22"/>
          <w:szCs w:val="22"/>
        </w:rPr>
        <w:t>。</w:t>
      </w:r>
    </w:p>
  </w:footnote>
  <w:footnote w:id="130">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sz w:val="22"/>
          <w:szCs w:val="22"/>
        </w:rPr>
        <w:t>原書</w:t>
      </w:r>
      <w:r w:rsidRPr="0025270E">
        <w:rPr>
          <w:rFonts w:ascii="Times New Roman" w:hAnsi="Times New Roman" w:cs="Times New Roman"/>
          <w:sz w:val="22"/>
          <w:szCs w:val="22"/>
        </w:rPr>
        <w:t>p.74</w:t>
      </w:r>
      <w:r w:rsidRPr="0025270E">
        <w:rPr>
          <w:rFonts w:ascii="Times New Roman" w:hAnsi="Times New Roman" w:cs="Times New Roman" w:hint="eastAsia"/>
          <w:sz w:val="22"/>
          <w:szCs w:val="22"/>
        </w:rPr>
        <w:t>9</w:t>
      </w:r>
      <w:r w:rsidRPr="0025270E">
        <w:rPr>
          <w:rFonts w:ascii="Times New Roman" w:hAnsi="Times New Roman" w:cs="Times New Roman"/>
          <w:sz w:val="22"/>
          <w:szCs w:val="22"/>
        </w:rPr>
        <w:t>,n.</w:t>
      </w:r>
      <w:r w:rsidRPr="0025270E">
        <w:rPr>
          <w:rFonts w:ascii="Times New Roman" w:hAnsi="Times New Roman" w:cs="Times New Roman" w:hint="eastAsia"/>
          <w:sz w:val="22"/>
          <w:szCs w:val="22"/>
        </w:rPr>
        <w:t>30</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中部</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146</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教難陀迦經</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（南傳</w:t>
      </w:r>
      <w:r w:rsidRPr="0025270E">
        <w:rPr>
          <w:rFonts w:ascii="Times New Roman" w:hAnsi="Times New Roman" w:cs="Times New Roman" w:hint="eastAsia"/>
          <w:sz w:val="22"/>
          <w:szCs w:val="22"/>
        </w:rPr>
        <w:t>11</w:t>
      </w:r>
      <w:r w:rsidRPr="0025270E">
        <w:rPr>
          <w:rFonts w:ascii="Times New Roman" w:hAnsi="Times New Roman" w:cs="Times New Roman"/>
          <w:sz w:val="22"/>
          <w:szCs w:val="22"/>
        </w:rPr>
        <w:t>下</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386-399</w:t>
      </w:r>
      <w:r w:rsidRPr="0025270E">
        <w:rPr>
          <w:rFonts w:ascii="Times New Roman" w:hAnsi="Times New Roman" w:cs="Times New Roman"/>
          <w:sz w:val="22"/>
          <w:szCs w:val="22"/>
        </w:rPr>
        <w:t>）。</w:t>
      </w:r>
    </w:p>
    <w:p w:rsidR="00806790" w:rsidRPr="0025270E" w:rsidRDefault="00806790" w:rsidP="005978CE">
      <w:pPr>
        <w:snapToGrid w:val="0"/>
        <w:ind w:leftChars="100" w:left="240"/>
        <w:rPr>
          <w:rFonts w:ascii="Times New Roman" w:hAnsi="Times New Roman" w:cs="Times New Roman"/>
          <w:sz w:val="22"/>
        </w:rPr>
      </w:pPr>
      <w:r w:rsidRPr="0025270E">
        <w:rPr>
          <w:rFonts w:ascii="Times New Roman" w:hAnsi="Times New Roman" w:cs="Times New Roman"/>
          <w:sz w:val="22"/>
        </w:rPr>
        <w:t>（</w:t>
      </w:r>
      <w:r w:rsidRPr="0025270E">
        <w:rPr>
          <w:rFonts w:ascii="Times New Roman" w:hAnsi="Times New Roman" w:cs="Times New Roman"/>
          <w:sz w:val="22"/>
        </w:rPr>
        <w:t>2</w:t>
      </w:r>
      <w:r w:rsidRPr="0025270E">
        <w:rPr>
          <w:rFonts w:ascii="Times New Roman" w:hAnsi="Times New Roman" w:cs="Times New Roman"/>
          <w:sz w:val="22"/>
        </w:rPr>
        <w:t>）《中部》卷</w:t>
      </w:r>
      <w:r w:rsidRPr="0025270E">
        <w:rPr>
          <w:rFonts w:ascii="Times New Roman" w:hAnsi="Times New Roman" w:cs="Times New Roman"/>
          <w:sz w:val="22"/>
        </w:rPr>
        <w:t>16</w:t>
      </w:r>
      <w:r w:rsidRPr="0025270E">
        <w:rPr>
          <w:rFonts w:ascii="Times New Roman" w:hAnsi="Times New Roman" w:cs="Times New Roman"/>
          <w:sz w:val="22"/>
        </w:rPr>
        <w:t>（</w:t>
      </w:r>
      <w:r w:rsidRPr="0025270E">
        <w:rPr>
          <w:rFonts w:ascii="Times New Roman" w:hAnsi="Times New Roman" w:cs="Times New Roman"/>
          <w:sz w:val="22"/>
        </w:rPr>
        <w:t>146</w:t>
      </w:r>
      <w:r w:rsidRPr="0025270E">
        <w:rPr>
          <w:rFonts w:ascii="Times New Roman" w:hAnsi="Times New Roman" w:cs="Times New Roman"/>
          <w:sz w:val="22"/>
        </w:rPr>
        <w:t>）《教難陀迦經》（</w:t>
      </w:r>
      <w:r w:rsidRPr="0025270E">
        <w:rPr>
          <w:rFonts w:ascii="Times New Roman" w:hAnsi="Times New Roman" w:cs="Times New Roman"/>
          <w:sz w:val="22"/>
        </w:rPr>
        <w:t>N12</w:t>
      </w:r>
      <w:r w:rsidRPr="0025270E">
        <w:rPr>
          <w:rFonts w:ascii="Times New Roman" w:hAnsi="Times New Roman" w:cs="Times New Roman"/>
          <w:sz w:val="22"/>
        </w:rPr>
        <w:t>，</w:t>
      </w:r>
      <w:r w:rsidRPr="0025270E">
        <w:rPr>
          <w:rFonts w:ascii="Times New Roman" w:hAnsi="Times New Roman" w:cs="Times New Roman"/>
          <w:sz w:val="22"/>
        </w:rPr>
        <w:t>289a4-7</w:t>
      </w:r>
      <w:r w:rsidRPr="0025270E">
        <w:rPr>
          <w:rFonts w:ascii="Times New Roman" w:hAnsi="Times New Roman" w:cs="Times New Roman"/>
          <w:sz w:val="22"/>
        </w:rPr>
        <w:t>）：</w:t>
      </w:r>
    </w:p>
    <w:p w:rsidR="00806790" w:rsidRPr="0025270E" w:rsidRDefault="00806790" w:rsidP="005978CE">
      <w:pPr>
        <w:pStyle w:val="a7"/>
        <w:ind w:leftChars="320" w:left="768"/>
        <w:rPr>
          <w:rFonts w:ascii="Times New Roman" w:hAnsi="Times New Roman" w:cs="Times New Roman"/>
          <w:sz w:val="22"/>
          <w:szCs w:val="22"/>
        </w:rPr>
      </w:pPr>
      <w:r w:rsidRPr="0025270E">
        <w:rPr>
          <w:rFonts w:ascii="Times New Roman" w:eastAsia="標楷體" w:hAnsi="Times New Roman" w:cs="Times New Roman"/>
          <w:sz w:val="22"/>
          <w:szCs w:val="22"/>
        </w:rPr>
        <w:t>時，</w:t>
      </w:r>
      <w:proofErr w:type="gramStart"/>
      <w:r w:rsidRPr="0025270E">
        <w:rPr>
          <w:rFonts w:ascii="Times New Roman" w:eastAsia="標楷體" w:hAnsi="Times New Roman" w:cs="Times New Roman"/>
          <w:sz w:val="22"/>
          <w:szCs w:val="22"/>
        </w:rPr>
        <w:t>瞿曇</w:t>
      </w:r>
      <w:proofErr w:type="gramEnd"/>
      <w:r w:rsidRPr="0025270E">
        <w:rPr>
          <w:rFonts w:ascii="Times New Roman" w:eastAsia="標楷體" w:hAnsi="Times New Roman" w:cs="Times New Roman"/>
          <w:sz w:val="22"/>
          <w:szCs w:val="22"/>
        </w:rPr>
        <w:t>女摩</w:t>
      </w:r>
      <w:proofErr w:type="gramStart"/>
      <w:r w:rsidRPr="0025270E">
        <w:rPr>
          <w:rFonts w:ascii="Times New Roman" w:eastAsia="標楷體" w:hAnsi="Times New Roman" w:cs="Times New Roman"/>
          <w:sz w:val="22"/>
          <w:szCs w:val="22"/>
        </w:rPr>
        <w:t>訶</w:t>
      </w:r>
      <w:proofErr w:type="gramEnd"/>
      <w:r w:rsidRPr="0025270E">
        <w:rPr>
          <w:rFonts w:ascii="Times New Roman" w:eastAsia="標楷體" w:hAnsi="Times New Roman" w:cs="Times New Roman"/>
          <w:sz w:val="22"/>
          <w:szCs w:val="22"/>
        </w:rPr>
        <w:t>波</w:t>
      </w:r>
      <w:proofErr w:type="gramStart"/>
      <w:r w:rsidRPr="0025270E">
        <w:rPr>
          <w:rFonts w:ascii="Times New Roman" w:eastAsia="標楷體" w:hAnsi="Times New Roman" w:cs="Times New Roman"/>
          <w:sz w:val="22"/>
          <w:szCs w:val="22"/>
        </w:rPr>
        <w:t>闍</w:t>
      </w:r>
      <w:proofErr w:type="gramEnd"/>
      <w:r w:rsidRPr="0025270E">
        <w:rPr>
          <w:rFonts w:ascii="Times New Roman" w:eastAsia="標楷體" w:hAnsi="Times New Roman" w:cs="Times New Roman"/>
          <w:sz w:val="22"/>
          <w:szCs w:val="22"/>
        </w:rPr>
        <w:t>波提與五百比丘尼俱，</w:t>
      </w:r>
      <w:proofErr w:type="gramStart"/>
      <w:r w:rsidRPr="0025270E">
        <w:rPr>
          <w:rFonts w:ascii="Times New Roman" w:eastAsia="標楷體" w:hAnsi="Times New Roman" w:cs="Times New Roman"/>
          <w:sz w:val="22"/>
          <w:szCs w:val="22"/>
        </w:rPr>
        <w:t>詣</w:t>
      </w:r>
      <w:proofErr w:type="gramEnd"/>
      <w:r w:rsidRPr="0025270E">
        <w:rPr>
          <w:rFonts w:ascii="Times New Roman" w:eastAsia="標楷體" w:hAnsi="Times New Roman" w:cs="Times New Roman"/>
          <w:sz w:val="22"/>
          <w:szCs w:val="22"/>
        </w:rPr>
        <w:t>彼</w:t>
      </w:r>
      <w:proofErr w:type="gramStart"/>
      <w:r w:rsidRPr="0025270E">
        <w:rPr>
          <w:rFonts w:ascii="Times New Roman" w:eastAsia="標楷體" w:hAnsi="Times New Roman" w:cs="Times New Roman"/>
          <w:sz w:val="22"/>
          <w:szCs w:val="22"/>
        </w:rPr>
        <w:t>世</w:t>
      </w:r>
      <w:proofErr w:type="gramEnd"/>
      <w:r w:rsidRPr="0025270E">
        <w:rPr>
          <w:rFonts w:ascii="Times New Roman" w:eastAsia="標楷體" w:hAnsi="Times New Roman" w:cs="Times New Roman"/>
          <w:sz w:val="22"/>
          <w:szCs w:val="22"/>
        </w:rPr>
        <w:t>尊之處。</w:t>
      </w:r>
      <w:proofErr w:type="gramStart"/>
      <w:r w:rsidRPr="0025270E">
        <w:rPr>
          <w:rFonts w:ascii="Times New Roman" w:eastAsia="標楷體" w:hAnsi="Times New Roman" w:cs="Times New Roman"/>
          <w:sz w:val="22"/>
          <w:szCs w:val="22"/>
        </w:rPr>
        <w:t>詣</w:t>
      </w:r>
      <w:proofErr w:type="gramEnd"/>
      <w:r w:rsidRPr="0025270E">
        <w:rPr>
          <w:rFonts w:ascii="Times New Roman" w:eastAsia="標楷體" w:hAnsi="Times New Roman" w:cs="Times New Roman"/>
          <w:sz w:val="22"/>
          <w:szCs w:val="22"/>
        </w:rPr>
        <w:t>已，敬禮</w:t>
      </w:r>
      <w:proofErr w:type="gramStart"/>
      <w:r w:rsidRPr="0025270E">
        <w:rPr>
          <w:rFonts w:ascii="Times New Roman" w:eastAsia="標楷體" w:hAnsi="Times New Roman" w:cs="Times New Roman"/>
          <w:sz w:val="22"/>
          <w:szCs w:val="22"/>
        </w:rPr>
        <w:t>世尊立</w:t>
      </w:r>
      <w:proofErr w:type="gramEnd"/>
      <w:r w:rsidRPr="0025270E">
        <w:rPr>
          <w:rFonts w:ascii="Times New Roman" w:eastAsia="標楷體" w:hAnsi="Times New Roman" w:cs="Times New Roman"/>
          <w:sz w:val="22"/>
          <w:szCs w:val="22"/>
        </w:rPr>
        <w:t>於一面，立於一面之</w:t>
      </w:r>
      <w:proofErr w:type="gramStart"/>
      <w:r w:rsidRPr="0025270E">
        <w:rPr>
          <w:rFonts w:ascii="Times New Roman" w:eastAsia="標楷體" w:hAnsi="Times New Roman" w:cs="Times New Roman"/>
          <w:sz w:val="22"/>
          <w:szCs w:val="22"/>
        </w:rPr>
        <w:t>瞿曇</w:t>
      </w:r>
      <w:proofErr w:type="gramEnd"/>
      <w:r w:rsidRPr="0025270E">
        <w:rPr>
          <w:rFonts w:ascii="Times New Roman" w:eastAsia="標楷體" w:hAnsi="Times New Roman" w:cs="Times New Roman"/>
          <w:sz w:val="22"/>
          <w:szCs w:val="22"/>
        </w:rPr>
        <w:t>女摩</w:t>
      </w:r>
      <w:proofErr w:type="gramStart"/>
      <w:r w:rsidRPr="0025270E">
        <w:rPr>
          <w:rFonts w:ascii="Times New Roman" w:eastAsia="標楷體" w:hAnsi="Times New Roman" w:cs="Times New Roman"/>
          <w:sz w:val="22"/>
          <w:szCs w:val="22"/>
        </w:rPr>
        <w:t>訶</w:t>
      </w:r>
      <w:proofErr w:type="gramEnd"/>
      <w:r w:rsidRPr="0025270E">
        <w:rPr>
          <w:rFonts w:ascii="Times New Roman" w:eastAsia="標楷體" w:hAnsi="Times New Roman" w:cs="Times New Roman"/>
          <w:sz w:val="22"/>
          <w:szCs w:val="22"/>
        </w:rPr>
        <w:t>波</w:t>
      </w:r>
      <w:proofErr w:type="gramStart"/>
      <w:r w:rsidRPr="0025270E">
        <w:rPr>
          <w:rFonts w:ascii="Times New Roman" w:eastAsia="標楷體" w:hAnsi="Times New Roman" w:cs="Times New Roman"/>
          <w:sz w:val="22"/>
          <w:szCs w:val="22"/>
        </w:rPr>
        <w:t>闍</w:t>
      </w:r>
      <w:proofErr w:type="gramEnd"/>
      <w:r w:rsidRPr="0025270E">
        <w:rPr>
          <w:rFonts w:ascii="Times New Roman" w:eastAsia="標楷體" w:hAnsi="Times New Roman" w:cs="Times New Roman"/>
          <w:sz w:val="22"/>
          <w:szCs w:val="22"/>
        </w:rPr>
        <w:t>波提，如是白</w:t>
      </w:r>
      <w:proofErr w:type="gramStart"/>
      <w:r w:rsidRPr="0025270E">
        <w:rPr>
          <w:rFonts w:ascii="Times New Roman" w:eastAsia="標楷體" w:hAnsi="Times New Roman" w:cs="Times New Roman"/>
          <w:sz w:val="22"/>
          <w:szCs w:val="22"/>
        </w:rPr>
        <w:t>世</w:t>
      </w:r>
      <w:proofErr w:type="gramEnd"/>
      <w:r w:rsidRPr="0025270E">
        <w:rPr>
          <w:rFonts w:ascii="Times New Roman" w:eastAsia="標楷體" w:hAnsi="Times New Roman" w:cs="Times New Roman"/>
          <w:sz w:val="22"/>
          <w:szCs w:val="22"/>
        </w:rPr>
        <w:t>尊：「</w:t>
      </w:r>
      <w:proofErr w:type="gramStart"/>
      <w:r w:rsidRPr="0025270E">
        <w:rPr>
          <w:rFonts w:ascii="Times New Roman" w:eastAsia="標楷體" w:hAnsi="Times New Roman" w:cs="Times New Roman"/>
          <w:sz w:val="22"/>
          <w:szCs w:val="22"/>
        </w:rPr>
        <w:t>世</w:t>
      </w:r>
      <w:proofErr w:type="gramEnd"/>
      <w:r w:rsidRPr="0025270E">
        <w:rPr>
          <w:rFonts w:ascii="Times New Roman" w:eastAsia="標楷體" w:hAnsi="Times New Roman" w:cs="Times New Roman"/>
          <w:sz w:val="22"/>
          <w:szCs w:val="22"/>
        </w:rPr>
        <w:t>尊！請</w:t>
      </w:r>
      <w:proofErr w:type="gramStart"/>
      <w:r w:rsidRPr="0025270E">
        <w:rPr>
          <w:rFonts w:ascii="Times New Roman" w:eastAsia="標楷體" w:hAnsi="Times New Roman" w:cs="Times New Roman"/>
          <w:b/>
          <w:sz w:val="22"/>
          <w:szCs w:val="22"/>
        </w:rPr>
        <w:t>世</w:t>
      </w:r>
      <w:proofErr w:type="gramEnd"/>
      <w:r w:rsidRPr="0025270E">
        <w:rPr>
          <w:rFonts w:ascii="Times New Roman" w:eastAsia="標楷體" w:hAnsi="Times New Roman" w:cs="Times New Roman"/>
          <w:b/>
          <w:sz w:val="22"/>
          <w:szCs w:val="22"/>
        </w:rPr>
        <w:t>尊教</w:t>
      </w:r>
      <w:proofErr w:type="gramStart"/>
      <w:r w:rsidRPr="0025270E">
        <w:rPr>
          <w:rFonts w:ascii="Times New Roman" w:eastAsia="標楷體" w:hAnsi="Times New Roman" w:cs="Times New Roman"/>
          <w:b/>
          <w:sz w:val="22"/>
          <w:szCs w:val="22"/>
        </w:rPr>
        <w:t>誡</w:t>
      </w:r>
      <w:proofErr w:type="gramEnd"/>
      <w:r w:rsidRPr="0025270E">
        <w:rPr>
          <w:rFonts w:ascii="Times New Roman" w:eastAsia="標楷體" w:hAnsi="Times New Roman" w:cs="Times New Roman"/>
          <w:b/>
          <w:sz w:val="22"/>
          <w:szCs w:val="22"/>
        </w:rPr>
        <w:t>諸比丘尼</w:t>
      </w:r>
      <w:r w:rsidRPr="0025270E">
        <w:rPr>
          <w:rFonts w:ascii="Times New Roman" w:eastAsia="標楷體" w:hAnsi="Times New Roman" w:cs="Times New Roman"/>
          <w:sz w:val="22"/>
          <w:szCs w:val="22"/>
        </w:rPr>
        <w:t>。</w:t>
      </w:r>
      <w:proofErr w:type="gramStart"/>
      <w:r w:rsidRPr="0025270E">
        <w:rPr>
          <w:rFonts w:ascii="Times New Roman" w:eastAsia="標楷體" w:hAnsi="Times New Roman" w:cs="Times New Roman"/>
          <w:sz w:val="22"/>
          <w:szCs w:val="22"/>
        </w:rPr>
        <w:t>世</w:t>
      </w:r>
      <w:proofErr w:type="gramEnd"/>
      <w:r w:rsidRPr="0025270E">
        <w:rPr>
          <w:rFonts w:ascii="Times New Roman" w:eastAsia="標楷體" w:hAnsi="Times New Roman" w:cs="Times New Roman"/>
          <w:sz w:val="22"/>
          <w:szCs w:val="22"/>
        </w:rPr>
        <w:t>尊！請</w:t>
      </w:r>
      <w:proofErr w:type="gramStart"/>
      <w:r w:rsidRPr="0025270E">
        <w:rPr>
          <w:rFonts w:ascii="Times New Roman" w:eastAsia="標楷體" w:hAnsi="Times New Roman" w:cs="Times New Roman"/>
          <w:sz w:val="22"/>
          <w:szCs w:val="22"/>
        </w:rPr>
        <w:t>世</w:t>
      </w:r>
      <w:proofErr w:type="gramEnd"/>
      <w:r w:rsidRPr="0025270E">
        <w:rPr>
          <w:rFonts w:ascii="Times New Roman" w:eastAsia="標楷體" w:hAnsi="Times New Roman" w:cs="Times New Roman"/>
          <w:sz w:val="22"/>
          <w:szCs w:val="22"/>
        </w:rPr>
        <w:t>尊教</w:t>
      </w:r>
      <w:proofErr w:type="gramStart"/>
      <w:r w:rsidRPr="0025270E">
        <w:rPr>
          <w:rFonts w:ascii="Times New Roman" w:eastAsia="標楷體" w:hAnsi="Times New Roman" w:cs="Times New Roman"/>
          <w:sz w:val="22"/>
          <w:szCs w:val="22"/>
        </w:rPr>
        <w:t>誡</w:t>
      </w:r>
      <w:proofErr w:type="gramEnd"/>
      <w:r w:rsidRPr="0025270E">
        <w:rPr>
          <w:rFonts w:ascii="Times New Roman" w:eastAsia="標楷體" w:hAnsi="Times New Roman" w:cs="Times New Roman"/>
          <w:sz w:val="22"/>
          <w:szCs w:val="22"/>
        </w:rPr>
        <w:t>諸比丘尼。</w:t>
      </w:r>
      <w:proofErr w:type="gramStart"/>
      <w:r w:rsidRPr="0025270E">
        <w:rPr>
          <w:rFonts w:ascii="Times New Roman" w:eastAsia="標楷體" w:hAnsi="Times New Roman" w:cs="Times New Roman"/>
          <w:sz w:val="22"/>
          <w:szCs w:val="22"/>
        </w:rPr>
        <w:t>世</w:t>
      </w:r>
      <w:proofErr w:type="gramEnd"/>
      <w:r w:rsidRPr="0025270E">
        <w:rPr>
          <w:rFonts w:ascii="Times New Roman" w:eastAsia="標楷體" w:hAnsi="Times New Roman" w:cs="Times New Roman"/>
          <w:sz w:val="22"/>
          <w:szCs w:val="22"/>
        </w:rPr>
        <w:t>尊！請</w:t>
      </w:r>
      <w:proofErr w:type="gramStart"/>
      <w:r w:rsidRPr="0025270E">
        <w:rPr>
          <w:rFonts w:ascii="Times New Roman" w:eastAsia="標楷體" w:hAnsi="Times New Roman" w:cs="Times New Roman"/>
          <w:sz w:val="22"/>
          <w:szCs w:val="22"/>
        </w:rPr>
        <w:t>世</w:t>
      </w:r>
      <w:proofErr w:type="gramEnd"/>
      <w:r w:rsidRPr="0025270E">
        <w:rPr>
          <w:rFonts w:ascii="Times New Roman" w:eastAsia="標楷體" w:hAnsi="Times New Roman" w:cs="Times New Roman"/>
          <w:sz w:val="22"/>
          <w:szCs w:val="22"/>
        </w:rPr>
        <w:t>尊教</w:t>
      </w:r>
      <w:proofErr w:type="gramStart"/>
      <w:r w:rsidRPr="0025270E">
        <w:rPr>
          <w:rFonts w:ascii="Times New Roman" w:eastAsia="標楷體" w:hAnsi="Times New Roman" w:cs="Times New Roman"/>
          <w:sz w:val="22"/>
          <w:szCs w:val="22"/>
        </w:rPr>
        <w:t>誡</w:t>
      </w:r>
      <w:proofErr w:type="gramEnd"/>
      <w:r w:rsidRPr="0025270E">
        <w:rPr>
          <w:rFonts w:ascii="Times New Roman" w:eastAsia="標楷體" w:hAnsi="Times New Roman" w:cs="Times New Roman"/>
          <w:sz w:val="22"/>
          <w:szCs w:val="22"/>
        </w:rPr>
        <w:t>諸比丘尼。」</w:t>
      </w:r>
    </w:p>
  </w:footnote>
  <w:footnote w:id="131">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sz w:val="22"/>
          <w:szCs w:val="22"/>
        </w:rPr>
        <w:t>原書</w:t>
      </w:r>
      <w:r w:rsidRPr="0025270E">
        <w:rPr>
          <w:rFonts w:ascii="Times New Roman" w:hAnsi="Times New Roman" w:cs="Times New Roman"/>
          <w:sz w:val="22"/>
          <w:szCs w:val="22"/>
        </w:rPr>
        <w:t>p.74</w:t>
      </w:r>
      <w:r w:rsidRPr="0025270E">
        <w:rPr>
          <w:rFonts w:ascii="Times New Roman" w:hAnsi="Times New Roman" w:cs="Times New Roman" w:hint="eastAsia"/>
          <w:sz w:val="22"/>
          <w:szCs w:val="22"/>
        </w:rPr>
        <w:t>9</w:t>
      </w:r>
      <w:r w:rsidRPr="0025270E">
        <w:rPr>
          <w:rFonts w:ascii="Times New Roman" w:hAnsi="Times New Roman" w:cs="Times New Roman"/>
          <w:sz w:val="22"/>
          <w:szCs w:val="22"/>
        </w:rPr>
        <w:t>,n.</w:t>
      </w:r>
      <w:r w:rsidRPr="0025270E">
        <w:rPr>
          <w:rFonts w:ascii="Times New Roman" w:hAnsi="Times New Roman" w:cs="Times New Roman" w:hint="eastAsia"/>
          <w:sz w:val="22"/>
          <w:szCs w:val="22"/>
        </w:rPr>
        <w:t>31</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中部</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142</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施分別經</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（南傳</w:t>
      </w:r>
      <w:r w:rsidRPr="0025270E">
        <w:rPr>
          <w:rFonts w:ascii="Times New Roman" w:hAnsi="Times New Roman" w:cs="Times New Roman" w:hint="eastAsia"/>
          <w:sz w:val="22"/>
          <w:szCs w:val="22"/>
        </w:rPr>
        <w:t>11</w:t>
      </w:r>
      <w:r w:rsidRPr="0025270E">
        <w:rPr>
          <w:rFonts w:ascii="Times New Roman" w:hAnsi="Times New Roman" w:cs="Times New Roman"/>
          <w:sz w:val="22"/>
          <w:szCs w:val="22"/>
        </w:rPr>
        <w:t>下</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356-364</w:t>
      </w:r>
      <w:r w:rsidRPr="0025270E">
        <w:rPr>
          <w:rFonts w:ascii="Times New Roman" w:hAnsi="Times New Roman" w:cs="Times New Roman"/>
          <w:sz w:val="22"/>
          <w:szCs w:val="22"/>
        </w:rPr>
        <w:t>）。</w:t>
      </w:r>
    </w:p>
    <w:p w:rsidR="00806790" w:rsidRPr="0025270E" w:rsidRDefault="00806790" w:rsidP="005978CE">
      <w:pPr>
        <w:snapToGrid w:val="0"/>
        <w:ind w:leftChars="100" w:left="240"/>
        <w:rPr>
          <w:rFonts w:ascii="Times New Roman" w:hAnsi="Times New Roman" w:cs="Times New Roman"/>
          <w:sz w:val="22"/>
        </w:rPr>
      </w:pPr>
      <w:r w:rsidRPr="0025270E">
        <w:rPr>
          <w:rFonts w:ascii="Times New Roman" w:hAnsi="Times New Roman" w:cs="Times New Roman" w:hint="eastAsia"/>
          <w:sz w:val="22"/>
        </w:rPr>
        <w:t>（</w:t>
      </w:r>
      <w:r w:rsidRPr="0025270E">
        <w:rPr>
          <w:rFonts w:ascii="Times New Roman" w:hAnsi="Times New Roman" w:cs="Times New Roman" w:hint="eastAsia"/>
          <w:sz w:val="22"/>
        </w:rPr>
        <w:t>2</w:t>
      </w:r>
      <w:r w:rsidRPr="0025270E">
        <w:rPr>
          <w:rFonts w:ascii="Times New Roman" w:hAnsi="Times New Roman" w:cs="Times New Roman" w:hint="eastAsia"/>
          <w:sz w:val="22"/>
        </w:rPr>
        <w:t>）《中部》卷</w:t>
      </w:r>
      <w:r w:rsidRPr="0025270E">
        <w:rPr>
          <w:rFonts w:ascii="Times New Roman" w:hAnsi="Times New Roman" w:cs="Times New Roman" w:hint="eastAsia"/>
          <w:sz w:val="22"/>
        </w:rPr>
        <w:t>15</w:t>
      </w:r>
      <w:r w:rsidRPr="0025270E">
        <w:rPr>
          <w:rFonts w:ascii="Times New Roman" w:hAnsi="Times New Roman" w:cs="Times New Roman" w:hint="eastAsia"/>
          <w:sz w:val="22"/>
        </w:rPr>
        <w:t>（</w:t>
      </w:r>
      <w:r w:rsidRPr="0025270E">
        <w:rPr>
          <w:rFonts w:ascii="Times New Roman" w:hAnsi="Times New Roman" w:cs="Times New Roman" w:hint="eastAsia"/>
          <w:sz w:val="22"/>
        </w:rPr>
        <w:t>142</w:t>
      </w:r>
      <w:r w:rsidRPr="0025270E">
        <w:rPr>
          <w:rFonts w:ascii="Times New Roman" w:hAnsi="Times New Roman" w:cs="Times New Roman" w:hint="eastAsia"/>
          <w:sz w:val="22"/>
        </w:rPr>
        <w:t>）《施分別經》（</w:t>
      </w:r>
      <w:r w:rsidRPr="0025270E">
        <w:rPr>
          <w:rFonts w:ascii="Times New Roman" w:hAnsi="Times New Roman" w:cs="Times New Roman" w:hint="eastAsia"/>
          <w:sz w:val="22"/>
        </w:rPr>
        <w:t>N12</w:t>
      </w:r>
      <w:r w:rsidRPr="0025270E">
        <w:rPr>
          <w:rFonts w:ascii="Times New Roman" w:hAnsi="Times New Roman" w:cs="Times New Roman" w:hint="eastAsia"/>
          <w:sz w:val="22"/>
        </w:rPr>
        <w:t>，</w:t>
      </w:r>
      <w:r w:rsidRPr="0025270E">
        <w:rPr>
          <w:rFonts w:ascii="Times New Roman" w:hAnsi="Times New Roman" w:cs="Times New Roman" w:hint="eastAsia"/>
          <w:sz w:val="22"/>
        </w:rPr>
        <w:t>268a6-</w:t>
      </w:r>
      <w:r w:rsidRPr="0025270E">
        <w:rPr>
          <w:rFonts w:ascii="Times New Roman" w:hAnsi="Times New Roman" w:cs="Times New Roman"/>
          <w:sz w:val="22"/>
        </w:rPr>
        <w:t>11</w:t>
      </w:r>
      <w:r w:rsidRPr="0025270E">
        <w:rPr>
          <w:rFonts w:ascii="Times New Roman" w:hAnsi="Times New Roman" w:cs="Times New Roman" w:hint="eastAsia"/>
          <w:sz w:val="22"/>
        </w:rPr>
        <w:t>）：</w:t>
      </w:r>
    </w:p>
    <w:p w:rsidR="00806790" w:rsidRPr="0025270E" w:rsidRDefault="00806790" w:rsidP="005978CE">
      <w:pPr>
        <w:pStyle w:val="a7"/>
        <w:ind w:leftChars="320" w:left="768"/>
        <w:rPr>
          <w:sz w:val="22"/>
          <w:szCs w:val="22"/>
        </w:rPr>
      </w:pPr>
      <w:r w:rsidRPr="0025270E">
        <w:rPr>
          <w:rFonts w:ascii="標楷體" w:eastAsia="標楷體" w:hAnsi="標楷體" w:cs="Times New Roman" w:hint="eastAsia"/>
          <w:sz w:val="22"/>
          <w:szCs w:val="22"/>
        </w:rPr>
        <w:t>阿難！此等有七種</w:t>
      </w:r>
      <w:proofErr w:type="gramStart"/>
      <w:r w:rsidRPr="0025270E">
        <w:rPr>
          <w:rFonts w:ascii="標楷體" w:eastAsia="標楷體" w:hAnsi="標楷體" w:cs="Times New Roman" w:hint="eastAsia"/>
          <w:sz w:val="22"/>
          <w:szCs w:val="22"/>
        </w:rPr>
        <w:t>之僧類施</w:t>
      </w:r>
      <w:proofErr w:type="gramEnd"/>
      <w:r w:rsidRPr="0025270E">
        <w:rPr>
          <w:rFonts w:ascii="標楷體" w:eastAsia="標楷體" w:hAnsi="標楷體" w:cs="Times New Roman" w:hint="eastAsia"/>
          <w:sz w:val="22"/>
          <w:szCs w:val="22"/>
        </w:rPr>
        <w:t>。對佛在世時之</w:t>
      </w:r>
      <w:proofErr w:type="gramStart"/>
      <w:r w:rsidRPr="0025270E">
        <w:rPr>
          <w:rFonts w:ascii="標楷體" w:eastAsia="標楷體" w:hAnsi="標楷體" w:cs="Times New Roman" w:hint="eastAsia"/>
          <w:sz w:val="22"/>
          <w:szCs w:val="22"/>
        </w:rPr>
        <w:t>兩種僧</w:t>
      </w:r>
      <w:proofErr w:type="gramEnd"/>
      <w:r w:rsidRPr="0025270E">
        <w:rPr>
          <w:rFonts w:ascii="標楷體" w:eastAsia="標楷體" w:hAnsi="標楷體" w:cs="Times New Roman" w:hint="eastAsia"/>
          <w:sz w:val="22"/>
          <w:szCs w:val="22"/>
        </w:rPr>
        <w:t>伽供養布施，此為第一</w:t>
      </w:r>
      <w:proofErr w:type="gramStart"/>
      <w:r w:rsidRPr="0025270E">
        <w:rPr>
          <w:rFonts w:ascii="標楷體" w:eastAsia="標楷體" w:hAnsi="標楷體" w:cs="Times New Roman" w:hint="eastAsia"/>
          <w:sz w:val="22"/>
          <w:szCs w:val="22"/>
        </w:rPr>
        <w:t>之僧類施</w:t>
      </w:r>
      <w:proofErr w:type="gramEnd"/>
      <w:r w:rsidRPr="0025270E">
        <w:rPr>
          <w:rFonts w:ascii="標楷體" w:eastAsia="標楷體" w:hAnsi="標楷體" w:cs="Times New Roman" w:hint="eastAsia"/>
          <w:sz w:val="22"/>
          <w:szCs w:val="22"/>
        </w:rPr>
        <w:t>。對如來滅後</w:t>
      </w:r>
      <w:proofErr w:type="gramStart"/>
      <w:r w:rsidRPr="0025270E">
        <w:rPr>
          <w:rFonts w:ascii="標楷體" w:eastAsia="標楷體" w:hAnsi="標楷體" w:cs="Times New Roman" w:hint="eastAsia"/>
          <w:sz w:val="22"/>
          <w:szCs w:val="22"/>
        </w:rPr>
        <w:t>之兩僧伽</w:t>
      </w:r>
      <w:proofErr w:type="gramEnd"/>
      <w:r w:rsidRPr="0025270E">
        <w:rPr>
          <w:rFonts w:ascii="標楷體" w:eastAsia="標楷體" w:hAnsi="標楷體" w:cs="Times New Roman" w:hint="eastAsia"/>
          <w:sz w:val="22"/>
          <w:szCs w:val="22"/>
        </w:rPr>
        <w:t>供養布施，此為第二</w:t>
      </w:r>
      <w:proofErr w:type="gramStart"/>
      <w:r w:rsidRPr="0025270E">
        <w:rPr>
          <w:rFonts w:ascii="標楷體" w:eastAsia="標楷體" w:hAnsi="標楷體" w:cs="Times New Roman" w:hint="eastAsia"/>
          <w:sz w:val="22"/>
          <w:szCs w:val="22"/>
        </w:rPr>
        <w:t>之僧類施</w:t>
      </w:r>
      <w:proofErr w:type="gramEnd"/>
      <w:r w:rsidRPr="0025270E">
        <w:rPr>
          <w:rFonts w:ascii="標楷體" w:eastAsia="標楷體" w:hAnsi="標楷體" w:cs="Times New Roman" w:hint="eastAsia"/>
          <w:sz w:val="22"/>
          <w:szCs w:val="22"/>
        </w:rPr>
        <w:t>。對</w:t>
      </w:r>
      <w:proofErr w:type="gramStart"/>
      <w:r w:rsidRPr="0025270E">
        <w:rPr>
          <w:rFonts w:ascii="標楷體" w:eastAsia="標楷體" w:hAnsi="標楷體" w:cs="Times New Roman" w:hint="eastAsia"/>
          <w:sz w:val="22"/>
          <w:szCs w:val="22"/>
        </w:rPr>
        <w:t>比丘之僧伽</w:t>
      </w:r>
      <w:proofErr w:type="gramEnd"/>
      <w:r w:rsidRPr="0025270E">
        <w:rPr>
          <w:rFonts w:ascii="標楷體" w:eastAsia="標楷體" w:hAnsi="標楷體" w:cs="Times New Roman" w:hint="eastAsia"/>
          <w:sz w:val="22"/>
          <w:szCs w:val="22"/>
        </w:rPr>
        <w:t>供養布施，此為第三</w:t>
      </w:r>
      <w:proofErr w:type="gramStart"/>
      <w:r w:rsidRPr="0025270E">
        <w:rPr>
          <w:rFonts w:ascii="標楷體" w:eastAsia="標楷體" w:hAnsi="標楷體" w:cs="Times New Roman" w:hint="eastAsia"/>
          <w:sz w:val="22"/>
          <w:szCs w:val="22"/>
        </w:rPr>
        <w:t>之僧類施</w:t>
      </w:r>
      <w:proofErr w:type="gramEnd"/>
      <w:r w:rsidRPr="0025270E">
        <w:rPr>
          <w:rFonts w:ascii="標楷體" w:eastAsia="標楷體" w:hAnsi="標楷體" w:cs="Times New Roman" w:hint="eastAsia"/>
          <w:sz w:val="22"/>
          <w:szCs w:val="22"/>
        </w:rPr>
        <w:t>。對</w:t>
      </w:r>
      <w:proofErr w:type="gramStart"/>
      <w:r w:rsidRPr="0025270E">
        <w:rPr>
          <w:rFonts w:ascii="標楷體" w:eastAsia="標楷體" w:hAnsi="標楷體" w:cs="Times New Roman" w:hint="eastAsia"/>
          <w:sz w:val="22"/>
          <w:szCs w:val="22"/>
        </w:rPr>
        <w:t>比丘尼之僧伽</w:t>
      </w:r>
      <w:proofErr w:type="gramEnd"/>
      <w:r w:rsidRPr="0025270E">
        <w:rPr>
          <w:rFonts w:ascii="標楷體" w:eastAsia="標楷體" w:hAnsi="標楷體" w:cs="Times New Roman" w:hint="eastAsia"/>
          <w:sz w:val="22"/>
          <w:szCs w:val="22"/>
        </w:rPr>
        <w:t>供養布施，此為第四</w:t>
      </w:r>
      <w:proofErr w:type="gramStart"/>
      <w:r w:rsidRPr="0025270E">
        <w:rPr>
          <w:rFonts w:ascii="標楷體" w:eastAsia="標楷體" w:hAnsi="標楷體" w:cs="Times New Roman" w:hint="eastAsia"/>
          <w:sz w:val="22"/>
          <w:szCs w:val="22"/>
        </w:rPr>
        <w:t>之僧類施</w:t>
      </w:r>
      <w:proofErr w:type="gramEnd"/>
      <w:r w:rsidRPr="0025270E">
        <w:rPr>
          <w:rFonts w:ascii="標楷體" w:eastAsia="標楷體" w:hAnsi="標楷體" w:cs="Times New Roman" w:hint="eastAsia"/>
          <w:sz w:val="22"/>
          <w:szCs w:val="22"/>
        </w:rPr>
        <w:t>。為『如是數之比丘與比丘尼，應由我指名』供養布施，此為第五</w:t>
      </w:r>
      <w:proofErr w:type="gramStart"/>
      <w:r w:rsidRPr="0025270E">
        <w:rPr>
          <w:rFonts w:ascii="標楷體" w:eastAsia="標楷體" w:hAnsi="標楷體" w:cs="Times New Roman" w:hint="eastAsia"/>
          <w:sz w:val="22"/>
          <w:szCs w:val="22"/>
        </w:rPr>
        <w:t>之僧類施</w:t>
      </w:r>
      <w:proofErr w:type="gramEnd"/>
      <w:r w:rsidRPr="0025270E">
        <w:rPr>
          <w:rFonts w:ascii="標楷體" w:eastAsia="標楷體" w:hAnsi="標楷體" w:cs="Times New Roman" w:hint="eastAsia"/>
          <w:sz w:val="22"/>
          <w:szCs w:val="22"/>
        </w:rPr>
        <w:t>。為『如是數之比丘，應由指名』供養布施，此為第六</w:t>
      </w:r>
      <w:proofErr w:type="gramStart"/>
      <w:r w:rsidRPr="0025270E">
        <w:rPr>
          <w:rFonts w:ascii="標楷體" w:eastAsia="標楷體" w:hAnsi="標楷體" w:cs="Times New Roman" w:hint="eastAsia"/>
          <w:sz w:val="22"/>
          <w:szCs w:val="22"/>
        </w:rPr>
        <w:t>之僧類施</w:t>
      </w:r>
      <w:proofErr w:type="gramEnd"/>
      <w:r w:rsidRPr="0025270E">
        <w:rPr>
          <w:rFonts w:ascii="標楷體" w:eastAsia="標楷體" w:hAnsi="標楷體" w:cs="Times New Roman" w:hint="eastAsia"/>
          <w:sz w:val="22"/>
          <w:szCs w:val="22"/>
        </w:rPr>
        <w:t>。為『如是數之比丘尼僧</w:t>
      </w:r>
      <w:proofErr w:type="gramStart"/>
      <w:r w:rsidRPr="0025270E">
        <w:rPr>
          <w:rFonts w:ascii="標楷體" w:eastAsia="標楷體" w:hAnsi="標楷體" w:cs="Times New Roman" w:hint="eastAsia"/>
          <w:sz w:val="22"/>
          <w:szCs w:val="22"/>
        </w:rPr>
        <w:t>伽</w:t>
      </w:r>
      <w:proofErr w:type="gramEnd"/>
      <w:r w:rsidRPr="0025270E">
        <w:rPr>
          <w:rFonts w:ascii="標楷體" w:eastAsia="標楷體" w:hAnsi="標楷體" w:cs="Times New Roman" w:hint="eastAsia"/>
          <w:sz w:val="22"/>
          <w:szCs w:val="22"/>
        </w:rPr>
        <w:t>，應由我指名』供養布施，此為第七</w:t>
      </w:r>
      <w:proofErr w:type="gramStart"/>
      <w:r w:rsidRPr="0025270E">
        <w:rPr>
          <w:rFonts w:ascii="標楷體" w:eastAsia="標楷體" w:hAnsi="標楷體" w:cs="Times New Roman" w:hint="eastAsia"/>
          <w:sz w:val="22"/>
          <w:szCs w:val="22"/>
        </w:rPr>
        <w:t>之僧類施</w:t>
      </w:r>
      <w:proofErr w:type="gramEnd"/>
      <w:r w:rsidRPr="0025270E">
        <w:rPr>
          <w:rFonts w:ascii="標楷體" w:eastAsia="標楷體" w:hAnsi="標楷體" w:cs="Times New Roman" w:hint="eastAsia"/>
          <w:sz w:val="22"/>
          <w:szCs w:val="22"/>
        </w:rPr>
        <w:t>。」</w:t>
      </w:r>
    </w:p>
  </w:footnote>
  <w:footnote w:id="132">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sz w:val="22"/>
          <w:szCs w:val="22"/>
        </w:rPr>
        <w:t>原書</w:t>
      </w:r>
      <w:r w:rsidRPr="0025270E">
        <w:rPr>
          <w:rFonts w:ascii="Times New Roman" w:hAnsi="Times New Roman" w:cs="Times New Roman"/>
          <w:sz w:val="22"/>
          <w:szCs w:val="22"/>
        </w:rPr>
        <w:t>p.74</w:t>
      </w:r>
      <w:r w:rsidRPr="0025270E">
        <w:rPr>
          <w:rFonts w:ascii="Times New Roman" w:hAnsi="Times New Roman" w:cs="Times New Roman" w:hint="eastAsia"/>
          <w:sz w:val="22"/>
          <w:szCs w:val="22"/>
        </w:rPr>
        <w:t>9</w:t>
      </w:r>
      <w:r w:rsidRPr="0025270E">
        <w:rPr>
          <w:rFonts w:ascii="Times New Roman" w:hAnsi="Times New Roman" w:cs="Times New Roman"/>
          <w:sz w:val="22"/>
          <w:szCs w:val="22"/>
        </w:rPr>
        <w:t>,n.</w:t>
      </w:r>
      <w:r w:rsidRPr="0025270E">
        <w:rPr>
          <w:rFonts w:ascii="Times New Roman" w:hAnsi="Times New Roman" w:cs="Times New Roman" w:hint="eastAsia"/>
          <w:sz w:val="22"/>
          <w:szCs w:val="22"/>
        </w:rPr>
        <w:t>32</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中部</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55</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耆婆迦經</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（南傳</w:t>
      </w:r>
      <w:r w:rsidRPr="0025270E">
        <w:rPr>
          <w:rFonts w:ascii="Times New Roman" w:hAnsi="Times New Roman" w:cs="Times New Roman" w:hint="eastAsia"/>
          <w:sz w:val="22"/>
          <w:szCs w:val="22"/>
        </w:rPr>
        <w:t>10</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132</w:t>
      </w:r>
      <w:r w:rsidRPr="0025270E">
        <w:rPr>
          <w:rFonts w:ascii="Times New Roman" w:hAnsi="Times New Roman" w:cs="Times New Roman"/>
          <w:sz w:val="22"/>
          <w:szCs w:val="22"/>
        </w:rPr>
        <w:t>）。</w:t>
      </w:r>
    </w:p>
    <w:p w:rsidR="00806790" w:rsidRPr="0025270E" w:rsidRDefault="00806790" w:rsidP="005978CE">
      <w:pPr>
        <w:snapToGrid w:val="0"/>
        <w:ind w:leftChars="100" w:left="240"/>
        <w:rPr>
          <w:rFonts w:ascii="Times New Roman" w:hAnsi="Times New Roman" w:cs="Times New Roman"/>
          <w:sz w:val="22"/>
        </w:rPr>
      </w:pPr>
      <w:r w:rsidRPr="0025270E">
        <w:rPr>
          <w:rFonts w:ascii="Times New Roman" w:hAnsi="Times New Roman" w:cs="Times New Roman"/>
          <w:sz w:val="22"/>
        </w:rPr>
        <w:t>（</w:t>
      </w:r>
      <w:r w:rsidRPr="0025270E">
        <w:rPr>
          <w:rFonts w:ascii="Times New Roman" w:hAnsi="Times New Roman" w:cs="Times New Roman"/>
          <w:sz w:val="22"/>
        </w:rPr>
        <w:t>2</w:t>
      </w:r>
      <w:r w:rsidRPr="0025270E">
        <w:rPr>
          <w:rFonts w:ascii="Times New Roman" w:hAnsi="Times New Roman" w:cs="Times New Roman"/>
          <w:sz w:val="22"/>
        </w:rPr>
        <w:t>）《中部》卷</w:t>
      </w:r>
      <w:r w:rsidRPr="0025270E">
        <w:rPr>
          <w:rFonts w:ascii="Times New Roman" w:hAnsi="Times New Roman" w:cs="Times New Roman"/>
          <w:sz w:val="22"/>
        </w:rPr>
        <w:t>6</w:t>
      </w:r>
      <w:r w:rsidRPr="0025270E">
        <w:rPr>
          <w:rFonts w:ascii="Times New Roman" w:hAnsi="Times New Roman" w:cs="Times New Roman" w:hint="eastAsia"/>
          <w:sz w:val="22"/>
        </w:rPr>
        <w:t>（</w:t>
      </w:r>
      <w:r w:rsidRPr="0025270E">
        <w:rPr>
          <w:rFonts w:ascii="Times New Roman" w:hAnsi="Times New Roman" w:cs="Times New Roman"/>
          <w:sz w:val="22"/>
        </w:rPr>
        <w:t>55</w:t>
      </w:r>
      <w:r w:rsidRPr="0025270E">
        <w:rPr>
          <w:rFonts w:ascii="Times New Roman" w:hAnsi="Times New Roman" w:cs="Times New Roman" w:hint="eastAsia"/>
          <w:sz w:val="22"/>
        </w:rPr>
        <w:t>）</w:t>
      </w:r>
      <w:r w:rsidRPr="0025270E">
        <w:rPr>
          <w:rFonts w:ascii="Times New Roman" w:hAnsi="Times New Roman" w:cs="Times New Roman"/>
          <w:sz w:val="22"/>
        </w:rPr>
        <w:t>《耆婆迦經》</w:t>
      </w:r>
      <w:r w:rsidRPr="0025270E">
        <w:rPr>
          <w:rFonts w:ascii="Times New Roman" w:hAnsi="Times New Roman" w:cs="Times New Roman" w:hint="eastAsia"/>
          <w:sz w:val="22"/>
        </w:rPr>
        <w:t>（</w:t>
      </w:r>
      <w:r w:rsidRPr="0025270E">
        <w:rPr>
          <w:rFonts w:ascii="Times New Roman" w:hAnsi="Times New Roman" w:cs="Times New Roman"/>
          <w:sz w:val="22"/>
        </w:rPr>
        <w:t>N10</w:t>
      </w:r>
      <w:r w:rsidRPr="0025270E">
        <w:rPr>
          <w:rFonts w:ascii="Times New Roman" w:hAnsi="Times New Roman" w:cs="Times New Roman"/>
          <w:sz w:val="22"/>
        </w:rPr>
        <w:t>，</w:t>
      </w:r>
      <w:r w:rsidRPr="0025270E">
        <w:rPr>
          <w:rFonts w:ascii="Times New Roman" w:hAnsi="Times New Roman" w:cs="Times New Roman"/>
          <w:sz w:val="22"/>
        </w:rPr>
        <w:t>113a12-114a1</w:t>
      </w:r>
      <w:r w:rsidRPr="0025270E">
        <w:rPr>
          <w:rFonts w:ascii="Times New Roman" w:hAnsi="Times New Roman" w:cs="Times New Roman" w:hint="eastAsia"/>
          <w:sz w:val="22"/>
        </w:rPr>
        <w:t>）</w:t>
      </w:r>
      <w:r w:rsidRPr="0025270E">
        <w:rPr>
          <w:rFonts w:ascii="Times New Roman" w:hAnsi="Times New Roman" w:cs="Times New Roman"/>
          <w:sz w:val="22"/>
        </w:rPr>
        <w:t>：</w:t>
      </w:r>
    </w:p>
    <w:p w:rsidR="00806790" w:rsidRPr="0025270E" w:rsidRDefault="00806790" w:rsidP="005978CE">
      <w:pPr>
        <w:pStyle w:val="a7"/>
        <w:ind w:leftChars="320" w:left="768"/>
        <w:rPr>
          <w:rFonts w:ascii="Times New Roman" w:hAnsi="Times New Roman" w:cs="Times New Roman"/>
          <w:sz w:val="22"/>
          <w:szCs w:val="22"/>
        </w:rPr>
      </w:pPr>
      <w:proofErr w:type="gramStart"/>
      <w:r w:rsidRPr="0025270E">
        <w:rPr>
          <w:rFonts w:ascii="Times New Roman" w:eastAsia="標楷體" w:hAnsi="Times New Roman" w:cs="Times New Roman"/>
          <w:sz w:val="22"/>
          <w:szCs w:val="22"/>
        </w:rPr>
        <w:t>耆</w:t>
      </w:r>
      <w:proofErr w:type="gramEnd"/>
      <w:r w:rsidRPr="0025270E">
        <w:rPr>
          <w:rFonts w:ascii="Times New Roman" w:eastAsia="標楷體" w:hAnsi="Times New Roman" w:cs="Times New Roman"/>
          <w:sz w:val="22"/>
          <w:szCs w:val="22"/>
        </w:rPr>
        <w:t>婆</w:t>
      </w:r>
      <w:proofErr w:type="gramStart"/>
      <w:r w:rsidRPr="0025270E">
        <w:rPr>
          <w:rFonts w:ascii="Times New Roman" w:eastAsia="標楷體" w:hAnsi="Times New Roman" w:cs="Times New Roman"/>
          <w:sz w:val="22"/>
          <w:szCs w:val="22"/>
        </w:rPr>
        <w:t>迦</w:t>
      </w:r>
      <w:proofErr w:type="gramEnd"/>
      <w:r w:rsidRPr="0025270E">
        <w:rPr>
          <w:rFonts w:ascii="Times New Roman" w:eastAsia="標楷體" w:hAnsi="Times New Roman" w:cs="Times New Roman"/>
          <w:sz w:val="22"/>
          <w:szCs w:val="22"/>
        </w:rPr>
        <w:t>！有三種狀態，</w:t>
      </w:r>
      <w:proofErr w:type="gramStart"/>
      <w:r w:rsidRPr="0025270E">
        <w:rPr>
          <w:rFonts w:ascii="Times New Roman" w:eastAsia="標楷體" w:hAnsi="Times New Roman" w:cs="Times New Roman"/>
          <w:sz w:val="22"/>
          <w:szCs w:val="22"/>
        </w:rPr>
        <w:t>予說不受用</w:t>
      </w:r>
      <w:proofErr w:type="gramEnd"/>
      <w:r w:rsidRPr="0025270E">
        <w:rPr>
          <w:rFonts w:ascii="Times New Roman" w:eastAsia="標楷體" w:hAnsi="Times New Roman" w:cs="Times New Roman"/>
          <w:sz w:val="22"/>
          <w:szCs w:val="22"/>
        </w:rPr>
        <w:t>肉，三種狀態者：即己見（見殺）、己聞（聞殺）、己</w:t>
      </w:r>
      <w:proofErr w:type="gramStart"/>
      <w:r w:rsidRPr="0025270E">
        <w:rPr>
          <w:rFonts w:ascii="Times New Roman" w:eastAsia="標楷體" w:hAnsi="Times New Roman" w:cs="Times New Roman"/>
          <w:sz w:val="22"/>
          <w:szCs w:val="22"/>
        </w:rPr>
        <w:t>疑</w:t>
      </w:r>
      <w:proofErr w:type="gramEnd"/>
      <w:r w:rsidRPr="0025270E">
        <w:rPr>
          <w:rFonts w:ascii="Times New Roman" w:eastAsia="標楷體" w:hAnsi="Times New Roman" w:cs="Times New Roman"/>
          <w:sz w:val="22"/>
          <w:szCs w:val="22"/>
        </w:rPr>
        <w:t>（</w:t>
      </w:r>
      <w:proofErr w:type="gramStart"/>
      <w:r w:rsidRPr="0025270E">
        <w:rPr>
          <w:rFonts w:ascii="Times New Roman" w:eastAsia="標楷體" w:hAnsi="Times New Roman" w:cs="Times New Roman"/>
          <w:sz w:val="22"/>
          <w:szCs w:val="22"/>
        </w:rPr>
        <w:t>疑</w:t>
      </w:r>
      <w:proofErr w:type="gramEnd"/>
      <w:r w:rsidRPr="0025270E">
        <w:rPr>
          <w:rFonts w:ascii="Times New Roman" w:eastAsia="標楷體" w:hAnsi="Times New Roman" w:cs="Times New Roman"/>
          <w:sz w:val="22"/>
          <w:szCs w:val="22"/>
        </w:rPr>
        <w:t>為己殺）；</w:t>
      </w:r>
      <w:proofErr w:type="gramStart"/>
      <w:r w:rsidRPr="0025270E">
        <w:rPr>
          <w:rFonts w:ascii="Times New Roman" w:eastAsia="標楷體" w:hAnsi="Times New Roman" w:cs="Times New Roman"/>
          <w:sz w:val="22"/>
          <w:szCs w:val="22"/>
        </w:rPr>
        <w:t>耆</w:t>
      </w:r>
      <w:proofErr w:type="gramEnd"/>
      <w:r w:rsidRPr="0025270E">
        <w:rPr>
          <w:rFonts w:ascii="Times New Roman" w:eastAsia="標楷體" w:hAnsi="Times New Roman" w:cs="Times New Roman"/>
          <w:sz w:val="22"/>
          <w:szCs w:val="22"/>
        </w:rPr>
        <w:t>婆</w:t>
      </w:r>
      <w:proofErr w:type="gramStart"/>
      <w:r w:rsidRPr="0025270E">
        <w:rPr>
          <w:rFonts w:ascii="Times New Roman" w:eastAsia="標楷體" w:hAnsi="Times New Roman" w:cs="Times New Roman"/>
          <w:sz w:val="22"/>
          <w:szCs w:val="22"/>
        </w:rPr>
        <w:t>迦</w:t>
      </w:r>
      <w:proofErr w:type="gramEnd"/>
      <w:r w:rsidRPr="0025270E">
        <w:rPr>
          <w:rFonts w:ascii="Times New Roman" w:eastAsia="標楷體" w:hAnsi="Times New Roman" w:cs="Times New Roman"/>
          <w:sz w:val="22"/>
          <w:szCs w:val="22"/>
        </w:rPr>
        <w:t>！予說於此三種狀態不受用肉。</w:t>
      </w:r>
      <w:proofErr w:type="gramStart"/>
      <w:r w:rsidRPr="0025270E">
        <w:rPr>
          <w:rFonts w:ascii="Times New Roman" w:eastAsia="標楷體" w:hAnsi="Times New Roman" w:cs="Times New Roman"/>
          <w:sz w:val="22"/>
          <w:szCs w:val="22"/>
        </w:rPr>
        <w:t>耆</w:t>
      </w:r>
      <w:proofErr w:type="gramEnd"/>
      <w:r w:rsidRPr="0025270E">
        <w:rPr>
          <w:rFonts w:ascii="Times New Roman" w:eastAsia="標楷體" w:hAnsi="Times New Roman" w:cs="Times New Roman"/>
          <w:sz w:val="22"/>
          <w:szCs w:val="22"/>
        </w:rPr>
        <w:t>婆</w:t>
      </w:r>
      <w:proofErr w:type="gramStart"/>
      <w:r w:rsidRPr="0025270E">
        <w:rPr>
          <w:rFonts w:ascii="Times New Roman" w:eastAsia="標楷體" w:hAnsi="Times New Roman" w:cs="Times New Roman"/>
          <w:sz w:val="22"/>
          <w:szCs w:val="22"/>
        </w:rPr>
        <w:t>迦</w:t>
      </w:r>
      <w:proofErr w:type="gramEnd"/>
      <w:r w:rsidRPr="0025270E">
        <w:rPr>
          <w:rFonts w:ascii="Times New Roman" w:eastAsia="標楷體" w:hAnsi="Times New Roman" w:cs="Times New Roman"/>
          <w:sz w:val="22"/>
          <w:szCs w:val="22"/>
        </w:rPr>
        <w:t>！</w:t>
      </w:r>
      <w:proofErr w:type="gramStart"/>
      <w:r w:rsidRPr="0025270E">
        <w:rPr>
          <w:rFonts w:ascii="Times New Roman" w:eastAsia="標楷體" w:hAnsi="Times New Roman" w:cs="Times New Roman"/>
          <w:sz w:val="22"/>
          <w:szCs w:val="22"/>
        </w:rPr>
        <w:t>予又說</w:t>
      </w:r>
      <w:proofErr w:type="gramEnd"/>
      <w:r w:rsidRPr="0025270E">
        <w:rPr>
          <w:rFonts w:ascii="Times New Roman" w:eastAsia="標楷體" w:hAnsi="Times New Roman" w:cs="Times New Roman"/>
          <w:b/>
          <w:sz w:val="22"/>
          <w:szCs w:val="22"/>
        </w:rPr>
        <w:t>三種狀態可受用肉</w:t>
      </w:r>
      <w:r w:rsidRPr="0025270E">
        <w:rPr>
          <w:rFonts w:ascii="Times New Roman" w:eastAsia="標楷體" w:hAnsi="Times New Roman" w:cs="Times New Roman"/>
          <w:sz w:val="22"/>
          <w:szCs w:val="22"/>
        </w:rPr>
        <w:t>，三種狀態者：即不見（不見殺）、不聞（不聞殺）、無疑（無疑為予殺）；此三種狀態可受用肉。</w:t>
      </w:r>
    </w:p>
  </w:footnote>
  <w:footnote w:id="133">
    <w:p w:rsidR="00806790" w:rsidRPr="0025270E" w:rsidRDefault="00806790" w:rsidP="00AC5C25">
      <w:pPr>
        <w:pStyle w:val="a7"/>
        <w:rPr>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p.74</w:t>
      </w:r>
      <w:r w:rsidRPr="0025270E">
        <w:rPr>
          <w:rFonts w:ascii="Times New Roman" w:hAnsi="Times New Roman" w:cs="Times New Roman" w:hint="eastAsia"/>
          <w:sz w:val="22"/>
          <w:szCs w:val="22"/>
        </w:rPr>
        <w:t>9</w:t>
      </w:r>
      <w:r w:rsidRPr="0025270E">
        <w:rPr>
          <w:rFonts w:ascii="Times New Roman" w:hAnsi="Times New Roman" w:cs="Times New Roman"/>
          <w:sz w:val="22"/>
          <w:szCs w:val="22"/>
        </w:rPr>
        <w:t>,n.</w:t>
      </w:r>
      <w:r w:rsidRPr="0025270E">
        <w:rPr>
          <w:rFonts w:ascii="Times New Roman" w:hAnsi="Times New Roman" w:cs="Times New Roman" w:hint="eastAsia"/>
          <w:sz w:val="22"/>
          <w:szCs w:val="22"/>
        </w:rPr>
        <w:t>33</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中部</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21</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鋸喻經</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（南傳</w:t>
      </w:r>
      <w:r w:rsidRPr="0025270E">
        <w:rPr>
          <w:rFonts w:ascii="Times New Roman" w:hAnsi="Times New Roman" w:cs="Times New Roman" w:hint="eastAsia"/>
          <w:sz w:val="22"/>
          <w:szCs w:val="22"/>
        </w:rPr>
        <w:t>9</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223-226</w:t>
      </w:r>
      <w:r w:rsidRPr="0025270E">
        <w:rPr>
          <w:rFonts w:ascii="Times New Roman" w:hAnsi="Times New Roman" w:cs="Times New Roman"/>
          <w:sz w:val="22"/>
          <w:szCs w:val="22"/>
        </w:rPr>
        <w:t>）。</w:t>
      </w:r>
    </w:p>
  </w:footnote>
  <w:footnote w:id="134">
    <w:p w:rsidR="00806790" w:rsidRPr="0025270E" w:rsidRDefault="00806790" w:rsidP="005978CE">
      <w:pPr>
        <w:pStyle w:val="a7"/>
        <w:ind w:left="726" w:hangingChars="330" w:hanging="726"/>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sz w:val="22"/>
          <w:szCs w:val="22"/>
        </w:rPr>
        <w:t>原書</w:t>
      </w:r>
      <w:r w:rsidRPr="0025270E">
        <w:rPr>
          <w:rFonts w:ascii="Times New Roman" w:hAnsi="Times New Roman" w:cs="Times New Roman"/>
          <w:sz w:val="22"/>
          <w:szCs w:val="22"/>
        </w:rPr>
        <w:t>p.74</w:t>
      </w:r>
      <w:r w:rsidRPr="0025270E">
        <w:rPr>
          <w:rFonts w:ascii="Times New Roman" w:hAnsi="Times New Roman" w:cs="Times New Roman" w:hint="eastAsia"/>
          <w:sz w:val="22"/>
          <w:szCs w:val="22"/>
        </w:rPr>
        <w:t>9</w:t>
      </w:r>
      <w:r w:rsidRPr="0025270E">
        <w:rPr>
          <w:rFonts w:ascii="Times New Roman" w:hAnsi="Times New Roman" w:cs="Times New Roman"/>
          <w:sz w:val="22"/>
          <w:szCs w:val="22"/>
        </w:rPr>
        <w:t>,n.</w:t>
      </w:r>
      <w:r w:rsidRPr="0025270E">
        <w:rPr>
          <w:rFonts w:ascii="Times New Roman" w:hAnsi="Times New Roman" w:cs="Times New Roman" w:hint="eastAsia"/>
          <w:sz w:val="22"/>
          <w:szCs w:val="22"/>
        </w:rPr>
        <w:t>34</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中部</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65</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跋陀利經</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（南傳</w:t>
      </w:r>
      <w:r w:rsidRPr="0025270E">
        <w:rPr>
          <w:rFonts w:ascii="Times New Roman" w:hAnsi="Times New Roman" w:cs="Times New Roman" w:hint="eastAsia"/>
          <w:sz w:val="22"/>
          <w:szCs w:val="22"/>
        </w:rPr>
        <w:t>10</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240-241</w:t>
      </w:r>
      <w:r w:rsidRPr="0025270E">
        <w:rPr>
          <w:rFonts w:ascii="Times New Roman" w:hAnsi="Times New Roman" w:cs="Times New Roman"/>
          <w:sz w:val="22"/>
          <w:szCs w:val="22"/>
        </w:rPr>
        <w:t>）。又（</w:t>
      </w:r>
      <w:r w:rsidRPr="0025270E">
        <w:rPr>
          <w:rFonts w:ascii="Times New Roman" w:hAnsi="Times New Roman" w:cs="Times New Roman" w:hint="eastAsia"/>
          <w:sz w:val="22"/>
          <w:szCs w:val="22"/>
        </w:rPr>
        <w:t>66</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鶉喻經</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（南傳</w:t>
      </w:r>
      <w:r w:rsidRPr="0025270E">
        <w:rPr>
          <w:rFonts w:ascii="Times New Roman" w:hAnsi="Times New Roman" w:cs="Times New Roman" w:hint="eastAsia"/>
          <w:sz w:val="22"/>
          <w:szCs w:val="22"/>
        </w:rPr>
        <w:t>10</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255-256</w:t>
      </w:r>
      <w:r w:rsidRPr="0025270E">
        <w:rPr>
          <w:rFonts w:ascii="Times New Roman" w:hAnsi="Times New Roman" w:cs="Times New Roman"/>
          <w:sz w:val="22"/>
          <w:szCs w:val="22"/>
        </w:rPr>
        <w:t>）。又（</w:t>
      </w:r>
      <w:r w:rsidRPr="0025270E">
        <w:rPr>
          <w:rFonts w:ascii="Times New Roman" w:hAnsi="Times New Roman" w:cs="Times New Roman" w:hint="eastAsia"/>
          <w:sz w:val="22"/>
          <w:szCs w:val="22"/>
        </w:rPr>
        <w:t>70</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枳吒山邑經</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（南傳</w:t>
      </w:r>
      <w:r w:rsidRPr="0025270E">
        <w:rPr>
          <w:rFonts w:ascii="Times New Roman" w:hAnsi="Times New Roman" w:cs="Times New Roman" w:hint="eastAsia"/>
          <w:sz w:val="22"/>
          <w:szCs w:val="22"/>
        </w:rPr>
        <w:t>10</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295-298</w:t>
      </w:r>
      <w:r w:rsidRPr="0025270E">
        <w:rPr>
          <w:rFonts w:ascii="Times New Roman" w:hAnsi="Times New Roman" w:cs="Times New Roman"/>
          <w:sz w:val="22"/>
          <w:szCs w:val="22"/>
        </w:rPr>
        <w:t>）。</w:t>
      </w:r>
    </w:p>
    <w:p w:rsidR="00806790" w:rsidRPr="0025270E" w:rsidRDefault="00806790" w:rsidP="00637A33">
      <w:pPr>
        <w:snapToGrid w:val="0"/>
        <w:ind w:leftChars="100" w:left="570" w:hangingChars="150" w:hanging="330"/>
        <w:rPr>
          <w:rFonts w:ascii="Times New Roman" w:hAnsi="Times New Roman" w:cs="Times New Roman"/>
          <w:sz w:val="22"/>
        </w:rPr>
      </w:pPr>
      <w:r w:rsidRPr="0025270E">
        <w:rPr>
          <w:rFonts w:ascii="Times New Roman" w:hAnsi="Times New Roman" w:cs="Times New Roman"/>
          <w:sz w:val="22"/>
        </w:rPr>
        <w:t>（</w:t>
      </w:r>
      <w:r w:rsidRPr="0025270E">
        <w:rPr>
          <w:rFonts w:ascii="Times New Roman" w:hAnsi="Times New Roman" w:cs="Times New Roman"/>
          <w:sz w:val="22"/>
        </w:rPr>
        <w:t>2</w:t>
      </w:r>
      <w:r w:rsidRPr="0025270E">
        <w:rPr>
          <w:rFonts w:ascii="Times New Roman" w:hAnsi="Times New Roman" w:cs="Times New Roman"/>
          <w:sz w:val="22"/>
        </w:rPr>
        <w:t>）《中部》卷</w:t>
      </w:r>
      <w:r w:rsidRPr="0025270E">
        <w:rPr>
          <w:rFonts w:ascii="Times New Roman" w:hAnsi="Times New Roman" w:cs="Times New Roman"/>
          <w:sz w:val="22"/>
        </w:rPr>
        <w:t>7</w:t>
      </w:r>
      <w:r w:rsidRPr="0025270E">
        <w:rPr>
          <w:rFonts w:ascii="Times New Roman" w:hAnsi="Times New Roman" w:cs="Times New Roman" w:hint="eastAsia"/>
          <w:sz w:val="22"/>
        </w:rPr>
        <w:t>（</w:t>
      </w:r>
      <w:r w:rsidRPr="0025270E">
        <w:rPr>
          <w:rFonts w:ascii="Times New Roman" w:hAnsi="Times New Roman" w:cs="Times New Roman"/>
          <w:sz w:val="22"/>
        </w:rPr>
        <w:t>65</w:t>
      </w:r>
      <w:r w:rsidRPr="0025270E">
        <w:rPr>
          <w:rFonts w:ascii="Times New Roman" w:hAnsi="Times New Roman" w:cs="Times New Roman" w:hint="eastAsia"/>
          <w:sz w:val="22"/>
        </w:rPr>
        <w:t>）</w:t>
      </w:r>
      <w:r w:rsidRPr="0025270E">
        <w:rPr>
          <w:rFonts w:ascii="Times New Roman" w:hAnsi="Times New Roman" w:cs="Times New Roman"/>
          <w:sz w:val="22"/>
        </w:rPr>
        <w:t>《跋陀利經》</w:t>
      </w:r>
      <w:r w:rsidRPr="0025270E">
        <w:rPr>
          <w:rFonts w:ascii="Times New Roman" w:hAnsi="Times New Roman" w:cs="Times New Roman" w:hint="eastAsia"/>
          <w:sz w:val="22"/>
        </w:rPr>
        <w:t>（</w:t>
      </w:r>
      <w:r w:rsidRPr="0025270E">
        <w:rPr>
          <w:rFonts w:ascii="Times New Roman" w:hAnsi="Times New Roman" w:cs="Times New Roman"/>
          <w:sz w:val="22"/>
        </w:rPr>
        <w:t>N10</w:t>
      </w:r>
      <w:r w:rsidRPr="0025270E">
        <w:rPr>
          <w:rFonts w:ascii="Times New Roman" w:hAnsi="Times New Roman" w:cs="Times New Roman"/>
          <w:sz w:val="22"/>
        </w:rPr>
        <w:t>，</w:t>
      </w:r>
      <w:r w:rsidRPr="0025270E">
        <w:rPr>
          <w:rFonts w:ascii="Times New Roman" w:hAnsi="Times New Roman" w:cs="Times New Roman"/>
          <w:sz w:val="22"/>
        </w:rPr>
        <w:t>202a4-14</w:t>
      </w:r>
      <w:r w:rsidRPr="0025270E">
        <w:rPr>
          <w:rFonts w:ascii="Times New Roman" w:hAnsi="Times New Roman" w:cs="Times New Roman" w:hint="eastAsia"/>
          <w:sz w:val="22"/>
        </w:rPr>
        <w:t>）</w:t>
      </w:r>
      <w:r w:rsidRPr="0025270E">
        <w:rPr>
          <w:rFonts w:ascii="Times New Roman" w:hAnsi="Times New Roman" w:cs="Times New Roman"/>
          <w:sz w:val="22"/>
        </w:rPr>
        <w:t>：</w:t>
      </w:r>
    </w:p>
    <w:p w:rsidR="00806790" w:rsidRPr="0025270E" w:rsidRDefault="00806790" w:rsidP="00637A33">
      <w:pPr>
        <w:pStyle w:val="a7"/>
        <w:ind w:leftChars="320" w:left="768"/>
        <w:rPr>
          <w:rFonts w:ascii="Times New Roman" w:hAnsi="Times New Roman" w:cs="Times New Roman"/>
          <w:sz w:val="22"/>
          <w:szCs w:val="22"/>
        </w:rPr>
      </w:pPr>
      <w:proofErr w:type="gramStart"/>
      <w:r w:rsidRPr="0025270E">
        <w:rPr>
          <w:rFonts w:ascii="Times New Roman" w:eastAsia="標楷體" w:hAnsi="Times New Roman" w:cs="Times New Roman"/>
          <w:sz w:val="22"/>
          <w:szCs w:val="22"/>
        </w:rPr>
        <w:t>爾時，世尊呼諸</w:t>
      </w:r>
      <w:proofErr w:type="gramEnd"/>
      <w:r w:rsidRPr="0025270E">
        <w:rPr>
          <w:rFonts w:ascii="Times New Roman" w:eastAsia="標楷體" w:hAnsi="Times New Roman" w:cs="Times New Roman"/>
          <w:sz w:val="22"/>
          <w:szCs w:val="22"/>
        </w:rPr>
        <w:t>比丘：「諸比丘！」彼等比丘應諾曰：「</w:t>
      </w:r>
      <w:proofErr w:type="gramStart"/>
      <w:r w:rsidRPr="0025270E">
        <w:rPr>
          <w:rFonts w:ascii="Times New Roman" w:eastAsia="標楷體" w:hAnsi="Times New Roman" w:cs="Times New Roman"/>
          <w:sz w:val="22"/>
          <w:szCs w:val="22"/>
        </w:rPr>
        <w:t>世</w:t>
      </w:r>
      <w:proofErr w:type="gramEnd"/>
      <w:r w:rsidRPr="0025270E">
        <w:rPr>
          <w:rFonts w:ascii="Times New Roman" w:eastAsia="標楷體" w:hAnsi="Times New Roman" w:cs="Times New Roman"/>
          <w:sz w:val="22"/>
          <w:szCs w:val="22"/>
        </w:rPr>
        <w:t>尊！」</w:t>
      </w:r>
      <w:proofErr w:type="gramStart"/>
      <w:r w:rsidRPr="0025270E">
        <w:rPr>
          <w:rFonts w:ascii="Times New Roman" w:eastAsia="標楷體" w:hAnsi="Times New Roman" w:cs="Times New Roman"/>
          <w:sz w:val="22"/>
          <w:szCs w:val="22"/>
        </w:rPr>
        <w:t>世尊乃曰</w:t>
      </w:r>
      <w:proofErr w:type="gramEnd"/>
      <w:r w:rsidRPr="0025270E">
        <w:rPr>
          <w:rFonts w:ascii="Times New Roman" w:eastAsia="標楷體" w:hAnsi="Times New Roman" w:cs="Times New Roman"/>
          <w:sz w:val="22"/>
          <w:szCs w:val="22"/>
        </w:rPr>
        <w:t>：「諸比丘！予受用</w:t>
      </w:r>
      <w:proofErr w:type="gramStart"/>
      <w:r w:rsidRPr="0025270E">
        <w:rPr>
          <w:rFonts w:ascii="Times New Roman" w:eastAsia="標楷體" w:hAnsi="Times New Roman" w:cs="Times New Roman"/>
          <w:sz w:val="22"/>
          <w:szCs w:val="22"/>
        </w:rPr>
        <w:t>一座食</w:t>
      </w:r>
      <w:proofErr w:type="gramEnd"/>
      <w:r w:rsidRPr="0025270E">
        <w:rPr>
          <w:rFonts w:ascii="Times New Roman" w:eastAsia="標楷體" w:hAnsi="Times New Roman" w:cs="Times New Roman"/>
          <w:sz w:val="22"/>
          <w:szCs w:val="22"/>
        </w:rPr>
        <w:t>。諸比丘！予受用</w:t>
      </w:r>
      <w:proofErr w:type="gramStart"/>
      <w:r w:rsidRPr="0025270E">
        <w:rPr>
          <w:rFonts w:ascii="Times New Roman" w:eastAsia="標楷體" w:hAnsi="Times New Roman" w:cs="Times New Roman"/>
          <w:sz w:val="22"/>
          <w:szCs w:val="22"/>
        </w:rPr>
        <w:t>一座食</w:t>
      </w:r>
      <w:proofErr w:type="gramEnd"/>
      <w:r w:rsidRPr="0025270E">
        <w:rPr>
          <w:rFonts w:ascii="Times New Roman" w:eastAsia="標楷體" w:hAnsi="Times New Roman" w:cs="Times New Roman"/>
          <w:sz w:val="22"/>
          <w:szCs w:val="22"/>
        </w:rPr>
        <w:t>〔時〕：『</w:t>
      </w:r>
      <w:proofErr w:type="gramStart"/>
      <w:r w:rsidRPr="0025270E">
        <w:rPr>
          <w:rFonts w:ascii="Times New Roman" w:eastAsia="標楷體" w:hAnsi="Times New Roman" w:cs="Times New Roman"/>
          <w:sz w:val="22"/>
          <w:szCs w:val="22"/>
        </w:rPr>
        <w:t>少病</w:t>
      </w:r>
      <w:proofErr w:type="gramEnd"/>
      <w:r w:rsidRPr="0025270E">
        <w:rPr>
          <w:rFonts w:ascii="Times New Roman" w:eastAsia="標楷體" w:hAnsi="Times New Roman" w:cs="Times New Roman"/>
          <w:sz w:val="22"/>
          <w:szCs w:val="22"/>
        </w:rPr>
        <w:t>、少惱、起居輕利、有力氣、安穩住。</w:t>
      </w:r>
      <w:r w:rsidRPr="0025270E">
        <w:rPr>
          <w:rFonts w:ascii="Times New Roman" w:eastAsia="標楷體" w:hAnsi="Times New Roman" w:cs="Times New Roman"/>
          <w:b/>
          <w:sz w:val="22"/>
          <w:szCs w:val="22"/>
        </w:rPr>
        <w:t>諸比丘！汝等亦當受用</w:t>
      </w:r>
      <w:proofErr w:type="gramStart"/>
      <w:r w:rsidRPr="0025270E">
        <w:rPr>
          <w:rFonts w:ascii="Times New Roman" w:eastAsia="標楷體" w:hAnsi="Times New Roman" w:cs="Times New Roman"/>
          <w:b/>
          <w:sz w:val="22"/>
          <w:szCs w:val="22"/>
        </w:rPr>
        <w:t>一座食</w:t>
      </w:r>
      <w:proofErr w:type="gramEnd"/>
      <w:r w:rsidRPr="0025270E">
        <w:rPr>
          <w:rFonts w:ascii="Times New Roman" w:eastAsia="標楷體" w:hAnsi="Times New Roman" w:cs="Times New Roman"/>
          <w:sz w:val="22"/>
          <w:szCs w:val="22"/>
        </w:rPr>
        <w:t>。諸比丘！汝等受用一座食</w:t>
      </w:r>
      <w:proofErr w:type="gramStart"/>
      <w:r w:rsidRPr="0025270E">
        <w:rPr>
          <w:rFonts w:ascii="Times New Roman" w:eastAsia="標楷體" w:hAnsi="Times New Roman" w:cs="Times New Roman"/>
          <w:sz w:val="22"/>
          <w:szCs w:val="22"/>
        </w:rPr>
        <w:t>〔</w:t>
      </w:r>
      <w:proofErr w:type="gramEnd"/>
      <w:r w:rsidRPr="0025270E">
        <w:rPr>
          <w:rFonts w:ascii="Times New Roman" w:eastAsia="標楷體" w:hAnsi="Times New Roman" w:cs="Times New Roman"/>
          <w:sz w:val="22"/>
          <w:szCs w:val="22"/>
        </w:rPr>
        <w:t>時；〕</w:t>
      </w:r>
      <w:proofErr w:type="gramStart"/>
      <w:r w:rsidRPr="0025270E">
        <w:rPr>
          <w:rFonts w:ascii="Times New Roman" w:eastAsia="標楷體" w:hAnsi="Times New Roman" w:cs="Times New Roman"/>
          <w:sz w:val="22"/>
          <w:szCs w:val="22"/>
        </w:rPr>
        <w:t>少病</w:t>
      </w:r>
      <w:proofErr w:type="gramEnd"/>
      <w:r w:rsidRPr="0025270E">
        <w:rPr>
          <w:rFonts w:ascii="Times New Roman" w:eastAsia="標楷體" w:hAnsi="Times New Roman" w:cs="Times New Roman"/>
          <w:sz w:val="22"/>
          <w:szCs w:val="22"/>
        </w:rPr>
        <w:t>、少惱、起居輕利、有力氣、安穩住。』」</w:t>
      </w:r>
      <w:r w:rsidRPr="0025270E">
        <w:rPr>
          <w:rFonts w:ascii="Times New Roman" w:eastAsia="標楷體" w:hAnsi="Times New Roman" w:cs="Times New Roman"/>
          <w:sz w:val="22"/>
          <w:szCs w:val="22"/>
        </w:rPr>
        <w:t>…</w:t>
      </w:r>
      <w:proofErr w:type="gramStart"/>
      <w:r w:rsidRPr="0025270E">
        <w:rPr>
          <w:rFonts w:ascii="Times New Roman" w:eastAsia="標楷體" w:hAnsi="Times New Roman" w:cs="Times New Roman"/>
          <w:sz w:val="22"/>
          <w:szCs w:val="22"/>
        </w:rPr>
        <w:t>…</w:t>
      </w:r>
      <w:proofErr w:type="gramEnd"/>
    </w:p>
  </w:footnote>
  <w:footnote w:id="135">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sz w:val="22"/>
          <w:szCs w:val="22"/>
        </w:rPr>
        <w:t>原書</w:t>
      </w:r>
      <w:r w:rsidRPr="0025270E">
        <w:rPr>
          <w:rFonts w:ascii="Times New Roman" w:hAnsi="Times New Roman" w:cs="Times New Roman"/>
          <w:sz w:val="22"/>
          <w:szCs w:val="22"/>
        </w:rPr>
        <w:t>p.7</w:t>
      </w:r>
      <w:r w:rsidRPr="0025270E">
        <w:rPr>
          <w:rFonts w:ascii="Times New Roman" w:hAnsi="Times New Roman" w:cs="Times New Roman" w:hint="eastAsia"/>
          <w:sz w:val="22"/>
          <w:szCs w:val="22"/>
        </w:rPr>
        <w:t>50</w:t>
      </w:r>
      <w:r w:rsidRPr="0025270E">
        <w:rPr>
          <w:rFonts w:ascii="Times New Roman" w:hAnsi="Times New Roman" w:cs="Times New Roman"/>
          <w:sz w:val="22"/>
          <w:szCs w:val="22"/>
        </w:rPr>
        <w:t>,n.</w:t>
      </w:r>
      <w:r w:rsidRPr="0025270E">
        <w:rPr>
          <w:rFonts w:ascii="Times New Roman" w:hAnsi="Times New Roman" w:cs="Times New Roman" w:hint="eastAsia"/>
          <w:sz w:val="22"/>
          <w:szCs w:val="22"/>
        </w:rPr>
        <w:t>35</w:t>
      </w:r>
      <w:r w:rsidRPr="0025270E">
        <w:rPr>
          <w:rFonts w:ascii="Times New Roman" w:hAnsi="Times New Roman" w:cs="Times New Roman"/>
          <w:sz w:val="22"/>
          <w:szCs w:val="22"/>
        </w:rPr>
        <w:t>]</w:t>
      </w:r>
      <w:r w:rsidRPr="0025270E">
        <w:rPr>
          <w:rFonts w:ascii="Times New Roman" w:hAnsi="Times New Roman" w:cs="Times New Roman"/>
          <w:sz w:val="22"/>
          <w:szCs w:val="22"/>
        </w:rPr>
        <w:t>《中部</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15</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思量經</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（南傳</w:t>
      </w:r>
      <w:r w:rsidRPr="0025270E">
        <w:rPr>
          <w:rFonts w:ascii="Times New Roman" w:hAnsi="Times New Roman" w:cs="Times New Roman" w:hint="eastAsia"/>
          <w:sz w:val="22"/>
          <w:szCs w:val="22"/>
        </w:rPr>
        <w:t>9</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160-176</w:t>
      </w:r>
      <w:r w:rsidRPr="0025270E">
        <w:rPr>
          <w:rFonts w:ascii="Times New Roman" w:hAnsi="Times New Roman" w:cs="Times New Roman"/>
          <w:sz w:val="22"/>
          <w:szCs w:val="22"/>
        </w:rPr>
        <w:t>）。</w:t>
      </w:r>
    </w:p>
    <w:p w:rsidR="00806790" w:rsidRPr="0025270E" w:rsidRDefault="00806790" w:rsidP="00637A33">
      <w:pPr>
        <w:snapToGrid w:val="0"/>
        <w:ind w:leftChars="100" w:left="240"/>
        <w:rPr>
          <w:rFonts w:ascii="Times New Roman" w:hAnsi="Times New Roman" w:cs="Times New Roman"/>
          <w:sz w:val="22"/>
        </w:rPr>
      </w:pPr>
      <w:r w:rsidRPr="0025270E">
        <w:rPr>
          <w:rFonts w:ascii="Times New Roman" w:hAnsi="Times New Roman" w:cs="Times New Roman"/>
          <w:sz w:val="22"/>
        </w:rPr>
        <w:t>（</w:t>
      </w:r>
      <w:r w:rsidRPr="0025270E">
        <w:rPr>
          <w:rFonts w:ascii="Times New Roman" w:hAnsi="Times New Roman" w:cs="Times New Roman"/>
          <w:sz w:val="22"/>
        </w:rPr>
        <w:t>2</w:t>
      </w:r>
      <w:r w:rsidRPr="0025270E">
        <w:rPr>
          <w:rFonts w:ascii="Times New Roman" w:hAnsi="Times New Roman" w:cs="Times New Roman"/>
          <w:sz w:val="22"/>
        </w:rPr>
        <w:t>）《中部》</w:t>
      </w:r>
      <w:r w:rsidRPr="0025270E">
        <w:rPr>
          <w:rFonts w:ascii="Times New Roman" w:hAnsi="Times New Roman" w:cs="Times New Roman" w:hint="eastAsia"/>
          <w:sz w:val="22"/>
        </w:rPr>
        <w:t>（</w:t>
      </w:r>
      <w:r w:rsidRPr="0025270E">
        <w:rPr>
          <w:rFonts w:ascii="Times New Roman" w:hAnsi="Times New Roman" w:cs="Times New Roman"/>
          <w:sz w:val="22"/>
        </w:rPr>
        <w:t>15</w:t>
      </w:r>
      <w:r w:rsidRPr="0025270E">
        <w:rPr>
          <w:rFonts w:ascii="Times New Roman" w:hAnsi="Times New Roman" w:cs="Times New Roman" w:hint="eastAsia"/>
          <w:sz w:val="22"/>
        </w:rPr>
        <w:t>）</w:t>
      </w:r>
      <w:r w:rsidRPr="0025270E">
        <w:rPr>
          <w:rFonts w:ascii="Times New Roman" w:hAnsi="Times New Roman" w:cs="Times New Roman"/>
          <w:sz w:val="22"/>
        </w:rPr>
        <w:t>《思量經》</w:t>
      </w:r>
      <w:r w:rsidRPr="0025270E">
        <w:rPr>
          <w:rFonts w:ascii="Times New Roman" w:hAnsi="Times New Roman" w:cs="Times New Roman" w:hint="eastAsia"/>
          <w:sz w:val="22"/>
        </w:rPr>
        <w:t>（</w:t>
      </w:r>
      <w:r w:rsidRPr="0025270E">
        <w:rPr>
          <w:rFonts w:ascii="Times New Roman" w:hAnsi="Times New Roman" w:cs="Times New Roman"/>
          <w:sz w:val="22"/>
        </w:rPr>
        <w:t>N9</w:t>
      </w:r>
      <w:r w:rsidRPr="0025270E">
        <w:rPr>
          <w:rFonts w:ascii="Times New Roman" w:hAnsi="Times New Roman" w:cs="Times New Roman"/>
          <w:sz w:val="22"/>
        </w:rPr>
        <w:t>，</w:t>
      </w:r>
      <w:r w:rsidRPr="0025270E">
        <w:rPr>
          <w:rFonts w:ascii="Times New Roman" w:hAnsi="Times New Roman" w:cs="Times New Roman"/>
          <w:sz w:val="22"/>
        </w:rPr>
        <w:t>125a7-127a2</w:t>
      </w:r>
      <w:r w:rsidRPr="0025270E">
        <w:rPr>
          <w:rFonts w:ascii="Times New Roman" w:hAnsi="Times New Roman" w:cs="Times New Roman" w:hint="eastAsia"/>
          <w:sz w:val="22"/>
        </w:rPr>
        <w:t>）</w:t>
      </w:r>
      <w:r w:rsidRPr="0025270E">
        <w:rPr>
          <w:rFonts w:ascii="Times New Roman" w:hAnsi="Times New Roman" w:cs="Times New Roman"/>
          <w:sz w:val="22"/>
        </w:rPr>
        <w:t>：</w:t>
      </w:r>
    </w:p>
    <w:p w:rsidR="00806790" w:rsidRPr="0025270E" w:rsidRDefault="00806790" w:rsidP="00637A33">
      <w:pPr>
        <w:pStyle w:val="a7"/>
        <w:ind w:leftChars="320" w:left="768"/>
        <w:rPr>
          <w:sz w:val="22"/>
          <w:szCs w:val="22"/>
        </w:rPr>
      </w:pPr>
      <w:proofErr w:type="gramStart"/>
      <w:r w:rsidRPr="0025270E">
        <w:rPr>
          <w:rFonts w:ascii="Times New Roman" w:eastAsia="標楷體" w:hAnsi="Times New Roman" w:cs="Times New Roman"/>
          <w:sz w:val="22"/>
          <w:szCs w:val="22"/>
        </w:rPr>
        <w:t>諸賢</w:t>
      </w:r>
      <w:proofErr w:type="gramEnd"/>
      <w:r w:rsidRPr="0025270E">
        <w:rPr>
          <w:rFonts w:ascii="Times New Roman" w:eastAsia="標楷體" w:hAnsi="Times New Roman" w:cs="Times New Roman"/>
          <w:sz w:val="22"/>
          <w:szCs w:val="22"/>
        </w:rPr>
        <w:t>！若有一比丘</w:t>
      </w:r>
      <w:proofErr w:type="gramStart"/>
      <w:r w:rsidRPr="0025270E">
        <w:rPr>
          <w:rFonts w:ascii="Times New Roman" w:eastAsia="標楷體" w:hAnsi="Times New Roman" w:cs="Times New Roman"/>
          <w:sz w:val="22"/>
          <w:szCs w:val="22"/>
        </w:rPr>
        <w:t>雖招請曰</w:t>
      </w:r>
      <w:proofErr w:type="gramEnd"/>
      <w:r w:rsidRPr="0025270E">
        <w:rPr>
          <w:rFonts w:ascii="Times New Roman" w:eastAsia="標楷體" w:hAnsi="Times New Roman" w:cs="Times New Roman"/>
          <w:sz w:val="22"/>
          <w:szCs w:val="22"/>
        </w:rPr>
        <w:t>：『尊者！教誨我！我應從尊者受教誨。』而彼難說</w:t>
      </w:r>
      <w:proofErr w:type="gramStart"/>
      <w:r w:rsidRPr="0025270E">
        <w:rPr>
          <w:rFonts w:ascii="Times New Roman" w:eastAsia="標楷體" w:hAnsi="Times New Roman" w:cs="Times New Roman"/>
          <w:sz w:val="22"/>
          <w:szCs w:val="22"/>
        </w:rPr>
        <w:t>諭</w:t>
      </w:r>
      <w:proofErr w:type="gramEnd"/>
      <w:r w:rsidRPr="0025270E">
        <w:rPr>
          <w:rFonts w:ascii="Times New Roman" w:eastAsia="標楷體" w:hAnsi="Times New Roman" w:cs="Times New Roman"/>
          <w:sz w:val="22"/>
          <w:szCs w:val="22"/>
        </w:rPr>
        <w:t>、具足難說</w:t>
      </w:r>
      <w:proofErr w:type="gramStart"/>
      <w:r w:rsidRPr="0025270E">
        <w:rPr>
          <w:rFonts w:ascii="Times New Roman" w:eastAsia="標楷體" w:hAnsi="Times New Roman" w:cs="Times New Roman"/>
          <w:sz w:val="22"/>
          <w:szCs w:val="22"/>
        </w:rPr>
        <w:t>諭</w:t>
      </w:r>
      <w:proofErr w:type="gramEnd"/>
      <w:r w:rsidRPr="0025270E">
        <w:rPr>
          <w:rFonts w:ascii="Times New Roman" w:eastAsia="標楷體" w:hAnsi="Times New Roman" w:cs="Times New Roman"/>
          <w:sz w:val="22"/>
          <w:szCs w:val="22"/>
        </w:rPr>
        <w:t>法，易怒而不容受教誨者。於此，同行者</w:t>
      </w:r>
      <w:proofErr w:type="gramStart"/>
      <w:r w:rsidRPr="0025270E">
        <w:rPr>
          <w:rFonts w:ascii="Times New Roman" w:eastAsia="標楷體" w:hAnsi="Times New Roman" w:cs="Times New Roman"/>
          <w:sz w:val="22"/>
          <w:szCs w:val="22"/>
        </w:rPr>
        <w:t>不想彼人不可</w:t>
      </w:r>
      <w:proofErr w:type="gramEnd"/>
      <w:r w:rsidRPr="0025270E">
        <w:rPr>
          <w:rFonts w:ascii="Times New Roman" w:eastAsia="標楷體" w:hAnsi="Times New Roman" w:cs="Times New Roman"/>
          <w:sz w:val="22"/>
          <w:szCs w:val="22"/>
        </w:rPr>
        <w:t>教誨，</w:t>
      </w:r>
      <w:proofErr w:type="gramStart"/>
      <w:r w:rsidRPr="0025270E">
        <w:rPr>
          <w:rFonts w:ascii="Times New Roman" w:eastAsia="標楷體" w:hAnsi="Times New Roman" w:cs="Times New Roman"/>
          <w:sz w:val="22"/>
          <w:szCs w:val="22"/>
        </w:rPr>
        <w:t>不想彼人適於</w:t>
      </w:r>
      <w:proofErr w:type="gramEnd"/>
      <w:r w:rsidRPr="0025270E">
        <w:rPr>
          <w:rFonts w:ascii="Times New Roman" w:eastAsia="標楷體" w:hAnsi="Times New Roman" w:cs="Times New Roman"/>
          <w:sz w:val="22"/>
          <w:szCs w:val="22"/>
        </w:rPr>
        <w:t>教誨者，且</w:t>
      </w:r>
      <w:proofErr w:type="gramStart"/>
      <w:r w:rsidRPr="0025270E">
        <w:rPr>
          <w:rFonts w:ascii="Times New Roman" w:eastAsia="標楷體" w:hAnsi="Times New Roman" w:cs="Times New Roman"/>
          <w:sz w:val="22"/>
          <w:szCs w:val="22"/>
        </w:rPr>
        <w:t>對彼人不得</w:t>
      </w:r>
      <w:proofErr w:type="gramEnd"/>
      <w:r w:rsidRPr="0025270E">
        <w:rPr>
          <w:rFonts w:ascii="Times New Roman" w:eastAsia="標楷體" w:hAnsi="Times New Roman" w:cs="Times New Roman"/>
          <w:sz w:val="22"/>
          <w:szCs w:val="22"/>
        </w:rPr>
        <w:t>置信。然，諸賢！如何是難說</w:t>
      </w:r>
      <w:proofErr w:type="gramStart"/>
      <w:r w:rsidRPr="0025270E">
        <w:rPr>
          <w:rFonts w:ascii="Times New Roman" w:eastAsia="標楷體" w:hAnsi="Times New Roman" w:cs="Times New Roman"/>
          <w:sz w:val="22"/>
          <w:szCs w:val="22"/>
        </w:rPr>
        <w:t>諭</w:t>
      </w:r>
      <w:proofErr w:type="gramEnd"/>
      <w:r w:rsidRPr="0025270E">
        <w:rPr>
          <w:rFonts w:ascii="Times New Roman" w:eastAsia="標楷體" w:hAnsi="Times New Roman" w:cs="Times New Roman"/>
          <w:sz w:val="22"/>
          <w:szCs w:val="22"/>
        </w:rPr>
        <w:t>法也。諸賢！於此有一比丘</w:t>
      </w:r>
      <w:proofErr w:type="gramStart"/>
      <w:r w:rsidRPr="0025270E">
        <w:rPr>
          <w:rFonts w:ascii="Times New Roman" w:eastAsia="標楷體" w:hAnsi="Times New Roman" w:cs="Times New Roman"/>
          <w:sz w:val="22"/>
          <w:szCs w:val="22"/>
        </w:rPr>
        <w:t>有惡欲</w:t>
      </w:r>
      <w:proofErr w:type="gramEnd"/>
      <w:r w:rsidRPr="0025270E">
        <w:rPr>
          <w:rFonts w:ascii="Times New Roman" w:eastAsia="標楷體" w:hAnsi="Times New Roman" w:cs="Times New Roman"/>
          <w:sz w:val="22"/>
          <w:szCs w:val="22"/>
        </w:rPr>
        <w:t>，</w:t>
      </w:r>
      <w:proofErr w:type="gramStart"/>
      <w:r w:rsidRPr="0025270E">
        <w:rPr>
          <w:rFonts w:ascii="Times New Roman" w:eastAsia="標楷體" w:hAnsi="Times New Roman" w:cs="Times New Roman"/>
          <w:sz w:val="22"/>
          <w:szCs w:val="22"/>
        </w:rPr>
        <w:t>被惡欲所</w:t>
      </w:r>
      <w:proofErr w:type="gramEnd"/>
      <w:r w:rsidRPr="0025270E">
        <w:rPr>
          <w:rFonts w:ascii="Times New Roman" w:eastAsia="標楷體" w:hAnsi="Times New Roman" w:cs="Times New Roman"/>
          <w:sz w:val="22"/>
          <w:szCs w:val="22"/>
        </w:rPr>
        <w:t>支配。諸賢！比丘</w:t>
      </w:r>
      <w:proofErr w:type="gramStart"/>
      <w:r w:rsidRPr="0025270E">
        <w:rPr>
          <w:rFonts w:ascii="Times New Roman" w:eastAsia="標楷體" w:hAnsi="Times New Roman" w:cs="Times New Roman"/>
          <w:sz w:val="22"/>
          <w:szCs w:val="22"/>
        </w:rPr>
        <w:t>有惡欲</w:t>
      </w:r>
      <w:proofErr w:type="gramEnd"/>
      <w:r w:rsidRPr="0025270E">
        <w:rPr>
          <w:rFonts w:ascii="Times New Roman" w:eastAsia="標楷體" w:hAnsi="Times New Roman" w:cs="Times New Roman"/>
          <w:sz w:val="22"/>
          <w:szCs w:val="22"/>
        </w:rPr>
        <w:t>，</w:t>
      </w:r>
      <w:proofErr w:type="gramStart"/>
      <w:r w:rsidRPr="0025270E">
        <w:rPr>
          <w:rFonts w:ascii="Times New Roman" w:eastAsia="標楷體" w:hAnsi="Times New Roman" w:cs="Times New Roman"/>
          <w:sz w:val="22"/>
          <w:szCs w:val="22"/>
        </w:rPr>
        <w:t>被惡欲所</w:t>
      </w:r>
      <w:proofErr w:type="gramEnd"/>
      <w:r w:rsidRPr="0025270E">
        <w:rPr>
          <w:rFonts w:ascii="Times New Roman" w:eastAsia="標楷體" w:hAnsi="Times New Roman" w:cs="Times New Roman"/>
          <w:sz w:val="22"/>
          <w:szCs w:val="22"/>
        </w:rPr>
        <w:t>支配者，此是難說</w:t>
      </w:r>
      <w:proofErr w:type="gramStart"/>
      <w:r w:rsidRPr="0025270E">
        <w:rPr>
          <w:rFonts w:ascii="Times New Roman" w:eastAsia="標楷體" w:hAnsi="Times New Roman" w:cs="Times New Roman"/>
          <w:sz w:val="22"/>
          <w:szCs w:val="22"/>
        </w:rPr>
        <w:t>諭</w:t>
      </w:r>
      <w:proofErr w:type="gramEnd"/>
      <w:r w:rsidRPr="0025270E">
        <w:rPr>
          <w:rFonts w:ascii="Times New Roman" w:eastAsia="標楷體" w:hAnsi="Times New Roman" w:cs="Times New Roman"/>
          <w:sz w:val="22"/>
          <w:szCs w:val="22"/>
        </w:rPr>
        <w:t>法也。</w:t>
      </w:r>
      <w:r w:rsidRPr="0025270E">
        <w:rPr>
          <w:rFonts w:ascii="Times New Roman" w:eastAsia="標楷體" w:hAnsi="Times New Roman" w:cs="Times New Roman"/>
          <w:sz w:val="22"/>
          <w:szCs w:val="22"/>
        </w:rPr>
        <w:t>…</w:t>
      </w:r>
      <w:proofErr w:type="gramStart"/>
      <w:r w:rsidRPr="0025270E">
        <w:rPr>
          <w:rFonts w:ascii="Times New Roman" w:eastAsia="標楷體" w:hAnsi="Times New Roman" w:cs="Times New Roman"/>
          <w:sz w:val="22"/>
          <w:szCs w:val="22"/>
        </w:rPr>
        <w:t>…</w:t>
      </w:r>
      <w:proofErr w:type="gramEnd"/>
      <w:r w:rsidRPr="0025270E">
        <w:rPr>
          <w:rFonts w:ascii="Times New Roman" w:eastAsia="標楷體" w:hAnsi="Times New Roman" w:cs="Times New Roman"/>
          <w:sz w:val="22"/>
          <w:szCs w:val="22"/>
        </w:rPr>
        <w:t>諸賢！此</w:t>
      </w:r>
      <w:proofErr w:type="gramStart"/>
      <w:r w:rsidRPr="0025270E">
        <w:rPr>
          <w:rFonts w:ascii="Times New Roman" w:eastAsia="標楷體" w:hAnsi="Times New Roman" w:cs="Times New Roman"/>
          <w:sz w:val="22"/>
          <w:szCs w:val="22"/>
        </w:rPr>
        <w:t>等謂難說諭</w:t>
      </w:r>
      <w:proofErr w:type="gramEnd"/>
      <w:r w:rsidRPr="0025270E">
        <w:rPr>
          <w:rFonts w:ascii="Times New Roman" w:eastAsia="標楷體" w:hAnsi="Times New Roman" w:cs="Times New Roman"/>
          <w:sz w:val="22"/>
          <w:szCs w:val="22"/>
        </w:rPr>
        <w:t>法。</w:t>
      </w:r>
    </w:p>
  </w:footnote>
  <w:footnote w:id="136">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w:t>
      </w:r>
      <w:r w:rsidRPr="0025270E">
        <w:rPr>
          <w:rFonts w:ascii="Times New Roman" w:hAnsi="Times New Roman" w:cs="Times New Roman" w:hint="eastAsia"/>
          <w:sz w:val="22"/>
          <w:szCs w:val="22"/>
        </w:rPr>
        <w:t>50</w:t>
      </w:r>
      <w:r w:rsidRPr="0025270E">
        <w:rPr>
          <w:rFonts w:ascii="Times New Roman" w:hAnsi="Times New Roman" w:cs="Times New Roman"/>
          <w:sz w:val="22"/>
          <w:szCs w:val="22"/>
        </w:rPr>
        <w:t>,n.</w:t>
      </w:r>
      <w:r w:rsidRPr="0025270E">
        <w:rPr>
          <w:rFonts w:ascii="Times New Roman" w:hAnsi="Times New Roman" w:cs="Times New Roman" w:hint="eastAsia"/>
          <w:sz w:val="22"/>
          <w:szCs w:val="22"/>
        </w:rPr>
        <w:t>36</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中部</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65</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跋陀利經</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（南傳</w:t>
      </w:r>
      <w:r w:rsidRPr="0025270E">
        <w:rPr>
          <w:rFonts w:ascii="Times New Roman" w:hAnsi="Times New Roman" w:cs="Times New Roman" w:hint="eastAsia"/>
          <w:sz w:val="22"/>
          <w:szCs w:val="22"/>
        </w:rPr>
        <w:t>10</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247-250</w:t>
      </w:r>
      <w:r w:rsidRPr="0025270E">
        <w:rPr>
          <w:rFonts w:ascii="Times New Roman" w:hAnsi="Times New Roman" w:cs="Times New Roman"/>
          <w:sz w:val="22"/>
          <w:szCs w:val="22"/>
        </w:rPr>
        <w:t>）。</w:t>
      </w:r>
    </w:p>
  </w:footnote>
  <w:footnote w:id="137">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sz w:val="22"/>
          <w:szCs w:val="22"/>
        </w:rPr>
        <w:t>原書</w:t>
      </w:r>
      <w:r w:rsidRPr="0025270E">
        <w:rPr>
          <w:rFonts w:ascii="Times New Roman" w:hAnsi="Times New Roman" w:cs="Times New Roman"/>
          <w:sz w:val="22"/>
          <w:szCs w:val="22"/>
        </w:rPr>
        <w:t>p.750,n.37]</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中部</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103</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如何經</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（南傳</w:t>
      </w:r>
      <w:r w:rsidRPr="0025270E">
        <w:rPr>
          <w:rFonts w:ascii="Times New Roman" w:hAnsi="Times New Roman" w:cs="Times New Roman" w:hint="eastAsia"/>
          <w:sz w:val="22"/>
          <w:szCs w:val="22"/>
        </w:rPr>
        <w:t>11</w:t>
      </w:r>
      <w:r w:rsidRPr="0025270E">
        <w:rPr>
          <w:rFonts w:ascii="Times New Roman" w:hAnsi="Times New Roman" w:cs="Times New Roman"/>
          <w:sz w:val="22"/>
          <w:szCs w:val="22"/>
        </w:rPr>
        <w:t>上</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310-316</w:t>
      </w:r>
      <w:r w:rsidRPr="0025270E">
        <w:rPr>
          <w:rFonts w:ascii="Times New Roman" w:hAnsi="Times New Roman" w:cs="Times New Roman"/>
          <w:sz w:val="22"/>
          <w:szCs w:val="22"/>
        </w:rPr>
        <w:t>）。</w:t>
      </w:r>
    </w:p>
    <w:p w:rsidR="00806790" w:rsidRPr="0025270E" w:rsidRDefault="00806790" w:rsidP="00637A33">
      <w:pPr>
        <w:snapToGrid w:val="0"/>
        <w:ind w:leftChars="100" w:left="240"/>
        <w:rPr>
          <w:rFonts w:ascii="Times New Roman" w:hAnsi="Times New Roman" w:cs="Times New Roman"/>
          <w:sz w:val="22"/>
        </w:rPr>
      </w:pPr>
      <w:r w:rsidRPr="0025270E">
        <w:rPr>
          <w:rFonts w:ascii="Times New Roman" w:hAnsi="Times New Roman" w:cs="Times New Roman"/>
          <w:sz w:val="22"/>
        </w:rPr>
        <w:t>（</w:t>
      </w:r>
      <w:r w:rsidRPr="0025270E">
        <w:rPr>
          <w:rFonts w:ascii="Times New Roman" w:hAnsi="Times New Roman" w:cs="Times New Roman"/>
          <w:sz w:val="22"/>
        </w:rPr>
        <w:t>2</w:t>
      </w:r>
      <w:r w:rsidRPr="0025270E">
        <w:rPr>
          <w:rFonts w:ascii="Times New Roman" w:hAnsi="Times New Roman" w:cs="Times New Roman"/>
          <w:sz w:val="22"/>
        </w:rPr>
        <w:t>）《中部》卷</w:t>
      </w:r>
      <w:r w:rsidRPr="0025270E">
        <w:rPr>
          <w:rFonts w:ascii="Times New Roman" w:hAnsi="Times New Roman" w:cs="Times New Roman"/>
          <w:sz w:val="22"/>
        </w:rPr>
        <w:t>12</w:t>
      </w:r>
      <w:r w:rsidRPr="0025270E">
        <w:rPr>
          <w:rFonts w:ascii="Times New Roman" w:hAnsi="Times New Roman" w:cs="Times New Roman" w:hint="eastAsia"/>
          <w:sz w:val="22"/>
        </w:rPr>
        <w:t>（</w:t>
      </w:r>
      <w:r w:rsidRPr="0025270E">
        <w:rPr>
          <w:rFonts w:ascii="Times New Roman" w:hAnsi="Times New Roman" w:cs="Times New Roman"/>
          <w:sz w:val="22"/>
        </w:rPr>
        <w:t>103</w:t>
      </w:r>
      <w:r w:rsidRPr="0025270E">
        <w:rPr>
          <w:rFonts w:ascii="Times New Roman" w:hAnsi="Times New Roman" w:cs="Times New Roman" w:hint="eastAsia"/>
          <w:sz w:val="22"/>
        </w:rPr>
        <w:t>）</w:t>
      </w:r>
      <w:r w:rsidRPr="0025270E">
        <w:rPr>
          <w:rFonts w:ascii="Times New Roman" w:hAnsi="Times New Roman" w:cs="Times New Roman"/>
          <w:sz w:val="22"/>
        </w:rPr>
        <w:t>《如何經》</w:t>
      </w:r>
      <w:r w:rsidRPr="0025270E">
        <w:rPr>
          <w:rFonts w:ascii="Times New Roman" w:hAnsi="Times New Roman" w:cs="Times New Roman" w:hint="eastAsia"/>
          <w:sz w:val="22"/>
        </w:rPr>
        <w:t>（</w:t>
      </w:r>
      <w:r w:rsidRPr="0025270E">
        <w:rPr>
          <w:rFonts w:ascii="Times New Roman" w:hAnsi="Times New Roman" w:cs="Times New Roman"/>
          <w:sz w:val="22"/>
        </w:rPr>
        <w:t>N11</w:t>
      </w:r>
      <w:r w:rsidRPr="0025270E">
        <w:rPr>
          <w:rFonts w:ascii="Times New Roman" w:hAnsi="Times New Roman" w:cs="Times New Roman"/>
          <w:sz w:val="22"/>
        </w:rPr>
        <w:t>，</w:t>
      </w:r>
      <w:r w:rsidRPr="0025270E">
        <w:rPr>
          <w:rFonts w:ascii="Times New Roman" w:hAnsi="Times New Roman" w:cs="Times New Roman"/>
          <w:sz w:val="22"/>
        </w:rPr>
        <w:t>252a13-253a4</w:t>
      </w:r>
      <w:r w:rsidRPr="0025270E">
        <w:rPr>
          <w:rFonts w:ascii="Times New Roman" w:hAnsi="Times New Roman" w:cs="Times New Roman" w:hint="eastAsia"/>
          <w:sz w:val="22"/>
        </w:rPr>
        <w:t>）</w:t>
      </w:r>
      <w:r w:rsidRPr="0025270E">
        <w:rPr>
          <w:rFonts w:ascii="Times New Roman" w:hAnsi="Times New Roman" w:cs="Times New Roman"/>
          <w:sz w:val="22"/>
        </w:rPr>
        <w:t>：</w:t>
      </w:r>
    </w:p>
    <w:p w:rsidR="00806790" w:rsidRPr="0025270E" w:rsidRDefault="00806790" w:rsidP="00637A33">
      <w:pPr>
        <w:pStyle w:val="a7"/>
        <w:ind w:leftChars="320" w:left="768"/>
        <w:rPr>
          <w:rFonts w:ascii="Times New Roman" w:hAnsi="Times New Roman" w:cs="Times New Roman"/>
          <w:sz w:val="22"/>
          <w:szCs w:val="22"/>
        </w:rPr>
      </w:pPr>
      <w:r w:rsidRPr="0025270E">
        <w:rPr>
          <w:rFonts w:ascii="Times New Roman" w:eastAsia="標楷體" w:hAnsi="Times New Roman" w:cs="Times New Roman"/>
          <w:sz w:val="22"/>
          <w:szCs w:val="22"/>
        </w:rPr>
        <w:t>諸比丘！若然，</w:t>
      </w:r>
      <w:proofErr w:type="gramStart"/>
      <w:r w:rsidRPr="0025270E">
        <w:rPr>
          <w:rFonts w:ascii="Times New Roman" w:eastAsia="標楷體" w:hAnsi="Times New Roman" w:cs="Times New Roman"/>
          <w:sz w:val="22"/>
          <w:szCs w:val="22"/>
        </w:rPr>
        <w:t>我說示自</w:t>
      </w:r>
      <w:proofErr w:type="gramEnd"/>
      <w:r w:rsidRPr="0025270E">
        <w:rPr>
          <w:rFonts w:ascii="Times New Roman" w:eastAsia="標楷體" w:hAnsi="Times New Roman" w:cs="Times New Roman"/>
          <w:sz w:val="22"/>
          <w:szCs w:val="22"/>
        </w:rPr>
        <w:t>證之法</w:t>
      </w:r>
      <w:proofErr w:type="gramStart"/>
      <w:r w:rsidRPr="0025270E">
        <w:rPr>
          <w:rFonts w:ascii="Times New Roman" w:eastAsia="標楷體" w:hAnsi="Times New Roman" w:cs="Times New Roman"/>
          <w:sz w:val="22"/>
          <w:szCs w:val="22"/>
        </w:rPr>
        <w:t>——</w:t>
      </w:r>
      <w:proofErr w:type="gramEnd"/>
      <w:r w:rsidRPr="0025270E">
        <w:rPr>
          <w:rFonts w:ascii="Times New Roman" w:eastAsia="標楷體" w:hAnsi="Times New Roman" w:cs="Times New Roman"/>
          <w:sz w:val="22"/>
          <w:szCs w:val="22"/>
        </w:rPr>
        <w:t>即：四</w:t>
      </w:r>
      <w:proofErr w:type="gramStart"/>
      <w:r w:rsidRPr="0025270E">
        <w:rPr>
          <w:rFonts w:ascii="Times New Roman" w:eastAsia="標楷體" w:hAnsi="Times New Roman" w:cs="Times New Roman"/>
          <w:sz w:val="22"/>
          <w:szCs w:val="22"/>
        </w:rPr>
        <w:t>念處</w:t>
      </w:r>
      <w:proofErr w:type="gramEnd"/>
      <w:r w:rsidRPr="0025270E">
        <w:rPr>
          <w:rFonts w:ascii="Times New Roman" w:eastAsia="標楷體" w:hAnsi="Times New Roman" w:cs="Times New Roman"/>
          <w:sz w:val="22"/>
          <w:szCs w:val="22"/>
        </w:rPr>
        <w:t>、四正勤、四神足、五根、五力、七</w:t>
      </w:r>
      <w:proofErr w:type="gramStart"/>
      <w:r w:rsidRPr="0025270E">
        <w:rPr>
          <w:rFonts w:ascii="Times New Roman" w:eastAsia="標楷體" w:hAnsi="Times New Roman" w:cs="Times New Roman"/>
          <w:sz w:val="22"/>
          <w:szCs w:val="22"/>
        </w:rPr>
        <w:t>覺支</w:t>
      </w:r>
      <w:proofErr w:type="gramEnd"/>
      <w:r w:rsidRPr="0025270E">
        <w:rPr>
          <w:rFonts w:ascii="Times New Roman" w:eastAsia="標楷體" w:hAnsi="Times New Roman" w:cs="Times New Roman"/>
          <w:sz w:val="22"/>
          <w:szCs w:val="22"/>
        </w:rPr>
        <w:t>、八聖道，皆為和合、同慶、無</w:t>
      </w:r>
      <w:proofErr w:type="gramStart"/>
      <w:r w:rsidRPr="0025270E">
        <w:rPr>
          <w:rFonts w:ascii="Times New Roman" w:eastAsia="標楷體" w:hAnsi="Times New Roman" w:cs="Times New Roman"/>
          <w:sz w:val="22"/>
          <w:szCs w:val="22"/>
        </w:rPr>
        <w:t>諍</w:t>
      </w:r>
      <w:proofErr w:type="gramEnd"/>
      <w:r w:rsidRPr="0025270E">
        <w:rPr>
          <w:rFonts w:ascii="Times New Roman" w:eastAsia="標楷體" w:hAnsi="Times New Roman" w:cs="Times New Roman"/>
          <w:sz w:val="22"/>
          <w:szCs w:val="22"/>
        </w:rPr>
        <w:t>，</w:t>
      </w:r>
      <w:proofErr w:type="gramStart"/>
      <w:r w:rsidRPr="0025270E">
        <w:rPr>
          <w:rFonts w:ascii="Times New Roman" w:eastAsia="標楷體" w:hAnsi="Times New Roman" w:cs="Times New Roman"/>
          <w:sz w:val="22"/>
          <w:szCs w:val="22"/>
        </w:rPr>
        <w:t>汝等宜修學</w:t>
      </w:r>
      <w:proofErr w:type="gramEnd"/>
      <w:r w:rsidRPr="0025270E">
        <w:rPr>
          <w:rFonts w:ascii="Times New Roman" w:eastAsia="標楷體" w:hAnsi="Times New Roman" w:cs="Times New Roman"/>
          <w:sz w:val="22"/>
          <w:szCs w:val="22"/>
        </w:rPr>
        <w:t>。諸比丘！汝等修學和合、同慶、無</w:t>
      </w:r>
      <w:proofErr w:type="gramStart"/>
      <w:r w:rsidRPr="0025270E">
        <w:rPr>
          <w:rFonts w:ascii="Times New Roman" w:eastAsia="標楷體" w:hAnsi="Times New Roman" w:cs="Times New Roman"/>
          <w:sz w:val="22"/>
          <w:szCs w:val="22"/>
        </w:rPr>
        <w:t>諍</w:t>
      </w:r>
      <w:proofErr w:type="gramEnd"/>
      <w:r w:rsidRPr="0025270E">
        <w:rPr>
          <w:rFonts w:ascii="Times New Roman" w:eastAsia="標楷體" w:hAnsi="Times New Roman" w:cs="Times New Roman"/>
          <w:sz w:val="22"/>
          <w:szCs w:val="22"/>
        </w:rPr>
        <w:t>時有二比丘對</w:t>
      </w:r>
      <w:proofErr w:type="gramStart"/>
      <w:r w:rsidRPr="0025270E">
        <w:rPr>
          <w:rFonts w:ascii="Times New Roman" w:eastAsia="標楷體" w:hAnsi="Times New Roman" w:cs="Times New Roman"/>
          <w:sz w:val="22"/>
          <w:szCs w:val="22"/>
        </w:rPr>
        <w:t>勝法欲為</w:t>
      </w:r>
      <w:proofErr w:type="gramEnd"/>
      <w:r w:rsidRPr="0025270E">
        <w:rPr>
          <w:rFonts w:ascii="Times New Roman" w:eastAsia="標楷體" w:hAnsi="Times New Roman" w:cs="Times New Roman"/>
          <w:sz w:val="22"/>
          <w:szCs w:val="22"/>
        </w:rPr>
        <w:t>異說，若今汝等作如是思：</w:t>
      </w:r>
      <w:r w:rsidRPr="0025270E">
        <w:rPr>
          <w:rFonts w:ascii="Times New Roman" w:eastAsia="標楷體" w:hAnsi="Times New Roman" w:cs="Times New Roman" w:hint="eastAsia"/>
          <w:sz w:val="22"/>
          <w:szCs w:val="22"/>
        </w:rPr>
        <w:t>「</w:t>
      </w:r>
      <w:r w:rsidRPr="0025270E">
        <w:rPr>
          <w:rFonts w:ascii="Times New Roman" w:eastAsia="標楷體" w:hAnsi="Times New Roman" w:cs="Times New Roman"/>
          <w:sz w:val="22"/>
          <w:szCs w:val="22"/>
        </w:rPr>
        <w:t>此等之</w:t>
      </w:r>
      <w:proofErr w:type="gramStart"/>
      <w:r w:rsidRPr="0025270E">
        <w:rPr>
          <w:rFonts w:ascii="Times New Roman" w:eastAsia="標楷體" w:hAnsi="Times New Roman" w:cs="Times New Roman"/>
          <w:sz w:val="22"/>
          <w:szCs w:val="22"/>
        </w:rPr>
        <w:t>尊者</w:t>
      </w:r>
      <w:r w:rsidRPr="0025270E">
        <w:rPr>
          <w:rFonts w:ascii="Times New Roman" w:eastAsia="標楷體" w:hAnsi="Times New Roman" w:cs="Times New Roman"/>
          <w:b/>
          <w:sz w:val="22"/>
          <w:szCs w:val="22"/>
        </w:rPr>
        <w:t>於義為</w:t>
      </w:r>
      <w:proofErr w:type="gramEnd"/>
      <w:r w:rsidRPr="0025270E">
        <w:rPr>
          <w:rFonts w:ascii="Times New Roman" w:eastAsia="標楷體" w:hAnsi="Times New Roman" w:cs="Times New Roman"/>
          <w:b/>
          <w:sz w:val="22"/>
          <w:szCs w:val="22"/>
        </w:rPr>
        <w:t>異說，又於文為異說</w:t>
      </w:r>
      <w:r w:rsidRPr="0025270E">
        <w:rPr>
          <w:rFonts w:ascii="Times New Roman" w:eastAsia="標楷體" w:hAnsi="Times New Roman" w:cs="Times New Roman"/>
          <w:sz w:val="22"/>
          <w:szCs w:val="22"/>
        </w:rPr>
        <w:t>。</w:t>
      </w:r>
      <w:r w:rsidRPr="0025270E">
        <w:rPr>
          <w:rFonts w:ascii="Times New Roman" w:eastAsia="標楷體" w:hAnsi="Times New Roman" w:cs="Times New Roman" w:hint="eastAsia"/>
          <w:sz w:val="22"/>
          <w:szCs w:val="22"/>
        </w:rPr>
        <w:t>」</w:t>
      </w:r>
      <w:r w:rsidRPr="0025270E">
        <w:rPr>
          <w:rFonts w:ascii="Times New Roman" w:eastAsia="標楷體" w:hAnsi="Times New Roman" w:cs="Times New Roman"/>
          <w:sz w:val="22"/>
          <w:szCs w:val="22"/>
        </w:rPr>
        <w:t>汝等宜至較柔順之比丘處，作如是言：</w:t>
      </w:r>
      <w:r w:rsidRPr="0025270E">
        <w:rPr>
          <w:rFonts w:ascii="Times New Roman" w:eastAsia="標楷體" w:hAnsi="Times New Roman" w:cs="Times New Roman" w:hint="eastAsia"/>
          <w:sz w:val="22"/>
          <w:szCs w:val="22"/>
        </w:rPr>
        <w:t>「</w:t>
      </w:r>
      <w:r w:rsidRPr="0025270E">
        <w:rPr>
          <w:rFonts w:ascii="Times New Roman" w:eastAsia="標楷體" w:hAnsi="Times New Roman" w:cs="Times New Roman"/>
          <w:sz w:val="22"/>
          <w:szCs w:val="22"/>
        </w:rPr>
        <w:t>尊者等於義為異說，又於文為異說。尊者等，</w:t>
      </w:r>
      <w:proofErr w:type="gramStart"/>
      <w:r w:rsidRPr="0025270E">
        <w:rPr>
          <w:rFonts w:ascii="Times New Roman" w:eastAsia="標楷體" w:hAnsi="Times New Roman" w:cs="Times New Roman"/>
          <w:sz w:val="22"/>
          <w:szCs w:val="22"/>
        </w:rPr>
        <w:t>如何於義有</w:t>
      </w:r>
      <w:proofErr w:type="gramEnd"/>
      <w:r w:rsidRPr="0025270E">
        <w:rPr>
          <w:rFonts w:ascii="Times New Roman" w:eastAsia="標楷體" w:hAnsi="Times New Roman" w:cs="Times New Roman"/>
          <w:sz w:val="22"/>
          <w:szCs w:val="22"/>
        </w:rPr>
        <w:t>異說、於文有異</w:t>
      </w:r>
      <w:proofErr w:type="gramStart"/>
      <w:r w:rsidRPr="0025270E">
        <w:rPr>
          <w:rFonts w:ascii="Times New Roman" w:eastAsia="標楷體" w:hAnsi="Times New Roman" w:cs="Times New Roman"/>
          <w:sz w:val="22"/>
          <w:szCs w:val="22"/>
        </w:rPr>
        <w:t>說耶？</w:t>
      </w:r>
      <w:proofErr w:type="gramEnd"/>
      <w:r w:rsidRPr="0025270E">
        <w:rPr>
          <w:rFonts w:ascii="Times New Roman" w:eastAsia="標楷體" w:hAnsi="Times New Roman" w:cs="Times New Roman"/>
          <w:sz w:val="22"/>
          <w:szCs w:val="22"/>
        </w:rPr>
        <w:t>應知之。尊者</w:t>
      </w:r>
      <w:proofErr w:type="gramStart"/>
      <w:r w:rsidRPr="0025270E">
        <w:rPr>
          <w:rFonts w:ascii="Times New Roman" w:eastAsia="標楷體" w:hAnsi="Times New Roman" w:cs="Times New Roman"/>
          <w:sz w:val="22"/>
          <w:szCs w:val="22"/>
        </w:rPr>
        <w:t>等勿為諍</w:t>
      </w:r>
      <w:proofErr w:type="gramEnd"/>
      <w:r w:rsidRPr="0025270E">
        <w:rPr>
          <w:rFonts w:ascii="Times New Roman" w:eastAsia="標楷體" w:hAnsi="Times New Roman" w:cs="Times New Roman"/>
          <w:sz w:val="22"/>
          <w:szCs w:val="22"/>
        </w:rPr>
        <w:t>事。</w:t>
      </w:r>
      <w:r w:rsidRPr="0025270E">
        <w:rPr>
          <w:rFonts w:ascii="Times New Roman" w:eastAsia="標楷體" w:hAnsi="Times New Roman" w:cs="Times New Roman" w:hint="eastAsia"/>
          <w:sz w:val="22"/>
          <w:szCs w:val="22"/>
        </w:rPr>
        <w:t>」</w:t>
      </w:r>
    </w:p>
  </w:footnote>
  <w:footnote w:id="138">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《舍利弗阿毘曇論》卷</w:t>
      </w:r>
      <w:r w:rsidRPr="0025270E">
        <w:rPr>
          <w:rFonts w:ascii="Times New Roman" w:hAnsi="Times New Roman" w:cs="Times New Roman"/>
          <w:sz w:val="22"/>
          <w:szCs w:val="22"/>
        </w:rPr>
        <w:t>19</w:t>
      </w:r>
      <w:r w:rsidRPr="0025270E">
        <w:rPr>
          <w:rFonts w:ascii="Times New Roman" w:hAnsi="Times New Roman" w:cs="Times New Roman"/>
          <w:sz w:val="22"/>
          <w:szCs w:val="22"/>
        </w:rPr>
        <w:t>〈非問分〉（大正</w:t>
      </w:r>
      <w:r w:rsidRPr="0025270E">
        <w:rPr>
          <w:rFonts w:ascii="Times New Roman" w:hAnsi="Times New Roman" w:cs="Times New Roman"/>
          <w:sz w:val="22"/>
          <w:szCs w:val="22"/>
        </w:rPr>
        <w:t>28</w:t>
      </w:r>
      <w:r w:rsidRPr="0025270E">
        <w:rPr>
          <w:rFonts w:ascii="Times New Roman" w:hAnsi="Times New Roman" w:cs="Times New Roman"/>
          <w:sz w:val="22"/>
          <w:szCs w:val="22"/>
        </w:rPr>
        <w:t>，</w:t>
      </w:r>
      <w:r w:rsidRPr="0025270E">
        <w:rPr>
          <w:rFonts w:ascii="Times New Roman" w:hAnsi="Times New Roman" w:cs="Times New Roman"/>
          <w:sz w:val="22"/>
          <w:szCs w:val="22"/>
        </w:rPr>
        <w:t>653a2-14</w:t>
      </w:r>
      <w:r w:rsidRPr="0025270E">
        <w:rPr>
          <w:rFonts w:ascii="Times New Roman" w:hAnsi="Times New Roman" w:cs="Times New Roman"/>
          <w:sz w:val="22"/>
          <w:szCs w:val="22"/>
        </w:rPr>
        <w:t>）：</w:t>
      </w:r>
    </w:p>
    <w:p w:rsidR="00806790" w:rsidRPr="0025270E" w:rsidRDefault="00806790" w:rsidP="00637A33">
      <w:pPr>
        <w:pStyle w:val="a7"/>
        <w:ind w:leftChars="150" w:left="360"/>
        <w:rPr>
          <w:rFonts w:ascii="標楷體" w:eastAsia="標楷體" w:hAnsi="標楷體" w:cs="Times New Roman"/>
          <w:sz w:val="22"/>
          <w:szCs w:val="22"/>
        </w:rPr>
      </w:pPr>
      <w:r w:rsidRPr="0025270E">
        <w:rPr>
          <w:rFonts w:ascii="標楷體" w:eastAsia="標楷體" w:hAnsi="標楷體" w:cs="Times New Roman"/>
          <w:sz w:val="22"/>
          <w:szCs w:val="22"/>
        </w:rPr>
        <w:t>何謂六</w:t>
      </w:r>
      <w:proofErr w:type="gramStart"/>
      <w:r w:rsidRPr="0025270E">
        <w:rPr>
          <w:rFonts w:ascii="標楷體" w:eastAsia="標楷體" w:hAnsi="標楷體" w:cs="Times New Roman"/>
          <w:sz w:val="22"/>
          <w:szCs w:val="22"/>
        </w:rPr>
        <w:t>諍</w:t>
      </w:r>
      <w:proofErr w:type="gramEnd"/>
      <w:r w:rsidRPr="0025270E">
        <w:rPr>
          <w:rFonts w:ascii="標楷體" w:eastAsia="標楷體" w:hAnsi="標楷體" w:cs="Times New Roman"/>
          <w:sz w:val="22"/>
          <w:szCs w:val="22"/>
        </w:rPr>
        <w:t>根</w:t>
      </w:r>
      <w:r w:rsidRPr="0025270E">
        <w:rPr>
          <w:rFonts w:ascii="標楷體" w:eastAsia="標楷體" w:hAnsi="標楷體" w:cs="Times New Roman" w:hint="eastAsia"/>
          <w:sz w:val="22"/>
          <w:szCs w:val="22"/>
        </w:rPr>
        <w:t>？</w:t>
      </w:r>
      <w:r w:rsidRPr="0025270E">
        <w:rPr>
          <w:rFonts w:ascii="標楷體" w:eastAsia="標楷體" w:hAnsi="標楷體" w:cs="Times New Roman"/>
          <w:sz w:val="22"/>
          <w:szCs w:val="22"/>
        </w:rPr>
        <w:t>如</w:t>
      </w:r>
      <w:proofErr w:type="gramStart"/>
      <w:r w:rsidRPr="0025270E">
        <w:rPr>
          <w:rFonts w:ascii="標楷體" w:eastAsia="標楷體" w:hAnsi="標楷體" w:cs="Times New Roman"/>
          <w:sz w:val="22"/>
          <w:szCs w:val="22"/>
        </w:rPr>
        <w:t>世</w:t>
      </w:r>
      <w:proofErr w:type="gramEnd"/>
      <w:r w:rsidRPr="0025270E">
        <w:rPr>
          <w:rFonts w:ascii="標楷體" w:eastAsia="標楷體" w:hAnsi="標楷體" w:cs="Times New Roman"/>
          <w:sz w:val="22"/>
          <w:szCs w:val="22"/>
        </w:rPr>
        <w:t>尊說</w:t>
      </w:r>
      <w:r w:rsidRPr="0025270E">
        <w:rPr>
          <w:rFonts w:ascii="標楷體" w:eastAsia="標楷體" w:hAnsi="標楷體" w:cs="Times New Roman" w:hint="eastAsia"/>
          <w:sz w:val="22"/>
          <w:szCs w:val="22"/>
        </w:rPr>
        <w:t>：</w:t>
      </w:r>
      <w:r w:rsidRPr="0025270E">
        <w:rPr>
          <w:rFonts w:ascii="標楷體" w:eastAsia="標楷體" w:hAnsi="標楷體" w:cs="Times New Roman"/>
          <w:sz w:val="22"/>
          <w:szCs w:val="22"/>
        </w:rPr>
        <w:t>比丘有六</w:t>
      </w:r>
      <w:proofErr w:type="gramStart"/>
      <w:r w:rsidRPr="0025270E">
        <w:rPr>
          <w:rFonts w:ascii="標楷體" w:eastAsia="標楷體" w:hAnsi="標楷體" w:cs="Times New Roman"/>
          <w:sz w:val="22"/>
          <w:szCs w:val="22"/>
        </w:rPr>
        <w:t>諍</w:t>
      </w:r>
      <w:proofErr w:type="gramEnd"/>
      <w:r w:rsidRPr="0025270E">
        <w:rPr>
          <w:rFonts w:ascii="標楷體" w:eastAsia="標楷體" w:hAnsi="標楷體" w:cs="Times New Roman"/>
          <w:sz w:val="22"/>
          <w:szCs w:val="22"/>
        </w:rPr>
        <w:t>根</w:t>
      </w:r>
      <w:r w:rsidRPr="0025270E">
        <w:rPr>
          <w:rFonts w:ascii="標楷體" w:eastAsia="標楷體" w:hAnsi="標楷體" w:cs="Times New Roman" w:hint="eastAsia"/>
          <w:sz w:val="22"/>
          <w:szCs w:val="22"/>
        </w:rPr>
        <w:t>，</w:t>
      </w:r>
      <w:r w:rsidRPr="0025270E">
        <w:rPr>
          <w:rFonts w:ascii="標楷體" w:eastAsia="標楷體" w:hAnsi="標楷體" w:cs="Times New Roman"/>
          <w:sz w:val="22"/>
          <w:szCs w:val="22"/>
        </w:rPr>
        <w:t>應當解</w:t>
      </w:r>
      <w:r w:rsidRPr="0025270E">
        <w:rPr>
          <w:rFonts w:ascii="標楷體" w:eastAsia="標楷體" w:hAnsi="標楷體" w:cs="Times New Roman" w:hint="eastAsia"/>
          <w:sz w:val="22"/>
          <w:szCs w:val="22"/>
        </w:rPr>
        <w:t>，</w:t>
      </w:r>
      <w:proofErr w:type="gramStart"/>
      <w:r w:rsidRPr="0025270E">
        <w:rPr>
          <w:rFonts w:ascii="標楷體" w:eastAsia="標楷體" w:hAnsi="標楷體" w:cs="Times New Roman"/>
          <w:sz w:val="22"/>
          <w:szCs w:val="22"/>
        </w:rPr>
        <w:t>解已勤修令斷</w:t>
      </w:r>
      <w:proofErr w:type="gramEnd"/>
      <w:r w:rsidRPr="0025270E">
        <w:rPr>
          <w:rFonts w:ascii="標楷體" w:eastAsia="標楷體" w:hAnsi="標楷體" w:cs="Times New Roman"/>
          <w:sz w:val="22"/>
          <w:szCs w:val="22"/>
        </w:rPr>
        <w:t>。何謂六</w:t>
      </w:r>
      <w:r w:rsidRPr="0025270E">
        <w:rPr>
          <w:rFonts w:ascii="標楷體" w:eastAsia="標楷體" w:hAnsi="標楷體" w:cs="Times New Roman" w:hint="eastAsia"/>
          <w:sz w:val="22"/>
          <w:szCs w:val="22"/>
        </w:rPr>
        <w:t>？</w:t>
      </w:r>
      <w:r w:rsidRPr="0025270E">
        <w:rPr>
          <w:rFonts w:ascii="Times New Roman" w:eastAsia="標楷體" w:hAnsi="Times New Roman" w:cs="Times New Roman"/>
          <w:sz w:val="22"/>
          <w:szCs w:val="22"/>
          <w:vertAlign w:val="superscript"/>
        </w:rPr>
        <w:t>（</w:t>
      </w:r>
      <w:r w:rsidRPr="0025270E">
        <w:rPr>
          <w:rFonts w:ascii="Times New Roman" w:eastAsia="標楷體" w:hAnsi="Times New Roman" w:cs="Times New Roman"/>
          <w:sz w:val="22"/>
          <w:szCs w:val="22"/>
          <w:vertAlign w:val="superscript"/>
        </w:rPr>
        <w:t>1</w:t>
      </w:r>
      <w:r w:rsidRPr="0025270E">
        <w:rPr>
          <w:rFonts w:ascii="Times New Roman" w:eastAsia="標楷體" w:hAnsi="Times New Roman" w:cs="Times New Roman"/>
          <w:sz w:val="22"/>
          <w:szCs w:val="22"/>
          <w:vertAlign w:val="superscript"/>
        </w:rPr>
        <w:t>）</w:t>
      </w:r>
      <w:r w:rsidRPr="0025270E">
        <w:rPr>
          <w:rFonts w:ascii="標楷體" w:eastAsia="標楷體" w:hAnsi="標楷體" w:cs="Times New Roman"/>
          <w:sz w:val="22"/>
          <w:szCs w:val="22"/>
        </w:rPr>
        <w:t>比丘</w:t>
      </w:r>
      <w:proofErr w:type="gramStart"/>
      <w:r w:rsidRPr="0025270E">
        <w:rPr>
          <w:rFonts w:ascii="標楷體" w:eastAsia="標楷體" w:hAnsi="標楷體" w:cs="Times New Roman"/>
          <w:sz w:val="22"/>
          <w:szCs w:val="22"/>
        </w:rPr>
        <w:t>瞋恚</w:t>
      </w:r>
      <w:proofErr w:type="gramEnd"/>
      <w:r w:rsidRPr="0025270E">
        <w:rPr>
          <w:rFonts w:ascii="標楷體" w:eastAsia="標楷體" w:hAnsi="標楷體" w:cs="Times New Roman" w:hint="eastAsia"/>
          <w:sz w:val="22"/>
          <w:szCs w:val="22"/>
        </w:rPr>
        <w:t>，</w:t>
      </w:r>
      <w:r w:rsidRPr="0025270E">
        <w:rPr>
          <w:rFonts w:ascii="標楷體" w:eastAsia="標楷體" w:hAnsi="標楷體" w:cs="Times New Roman"/>
          <w:sz w:val="22"/>
          <w:szCs w:val="22"/>
        </w:rPr>
        <w:t>常</w:t>
      </w:r>
      <w:proofErr w:type="gramStart"/>
      <w:r w:rsidRPr="0025270E">
        <w:rPr>
          <w:rFonts w:ascii="標楷體" w:eastAsia="標楷體" w:hAnsi="標楷體" w:cs="Times New Roman"/>
          <w:sz w:val="22"/>
          <w:szCs w:val="22"/>
        </w:rPr>
        <w:t>念怨嫌</w:t>
      </w:r>
      <w:proofErr w:type="gramEnd"/>
      <w:r w:rsidRPr="0025270E">
        <w:rPr>
          <w:rFonts w:ascii="標楷體" w:eastAsia="標楷體" w:hAnsi="標楷體" w:cs="Times New Roman" w:hint="eastAsia"/>
          <w:sz w:val="22"/>
          <w:szCs w:val="22"/>
        </w:rPr>
        <w:t>，</w:t>
      </w:r>
      <w:r w:rsidRPr="0025270E">
        <w:rPr>
          <w:rFonts w:ascii="標楷體" w:eastAsia="標楷體" w:hAnsi="標楷體" w:cs="Times New Roman"/>
          <w:sz w:val="22"/>
          <w:szCs w:val="22"/>
        </w:rPr>
        <w:t>於</w:t>
      </w:r>
      <w:proofErr w:type="gramStart"/>
      <w:r w:rsidRPr="0025270E">
        <w:rPr>
          <w:rFonts w:ascii="標楷體" w:eastAsia="標楷體" w:hAnsi="標楷體" w:cs="Times New Roman"/>
          <w:sz w:val="22"/>
          <w:szCs w:val="22"/>
        </w:rPr>
        <w:t>世尊不</w:t>
      </w:r>
      <w:proofErr w:type="gramEnd"/>
      <w:r w:rsidRPr="0025270E">
        <w:rPr>
          <w:rFonts w:ascii="標楷體" w:eastAsia="標楷體" w:hAnsi="標楷體" w:cs="Times New Roman"/>
          <w:sz w:val="22"/>
          <w:szCs w:val="22"/>
        </w:rPr>
        <w:t>恭敬</w:t>
      </w:r>
      <w:r w:rsidRPr="0025270E">
        <w:rPr>
          <w:rFonts w:ascii="標楷體" w:eastAsia="標楷體" w:hAnsi="標楷體" w:cs="Times New Roman" w:hint="eastAsia"/>
          <w:sz w:val="22"/>
          <w:szCs w:val="22"/>
        </w:rPr>
        <w:t>、</w:t>
      </w:r>
      <w:r w:rsidRPr="0025270E">
        <w:rPr>
          <w:rFonts w:ascii="標楷體" w:eastAsia="標楷體" w:hAnsi="標楷體" w:cs="Times New Roman"/>
          <w:sz w:val="22"/>
          <w:szCs w:val="22"/>
        </w:rPr>
        <w:t>尊重</w:t>
      </w:r>
      <w:proofErr w:type="gramStart"/>
      <w:r w:rsidRPr="0025270E">
        <w:rPr>
          <w:rFonts w:ascii="標楷體" w:eastAsia="標楷體" w:hAnsi="標楷體" w:cs="Times New Roman"/>
          <w:sz w:val="22"/>
          <w:szCs w:val="22"/>
        </w:rPr>
        <w:t>讚歎</w:t>
      </w:r>
      <w:proofErr w:type="gramEnd"/>
      <w:r w:rsidRPr="0025270E">
        <w:rPr>
          <w:rFonts w:ascii="標楷體" w:eastAsia="標楷體" w:hAnsi="標楷體" w:cs="Times New Roman" w:hint="eastAsia"/>
          <w:sz w:val="22"/>
          <w:szCs w:val="22"/>
        </w:rPr>
        <w:t>，</w:t>
      </w:r>
      <w:r w:rsidRPr="0025270E">
        <w:rPr>
          <w:rFonts w:ascii="標楷體" w:eastAsia="標楷體" w:hAnsi="標楷體" w:cs="Times New Roman"/>
          <w:sz w:val="22"/>
          <w:szCs w:val="22"/>
        </w:rPr>
        <w:t>不以香花供養</w:t>
      </w:r>
      <w:proofErr w:type="gramStart"/>
      <w:r w:rsidRPr="0025270E">
        <w:rPr>
          <w:rFonts w:ascii="標楷體" w:eastAsia="標楷體" w:hAnsi="標楷體" w:cs="Times New Roman"/>
          <w:sz w:val="22"/>
          <w:szCs w:val="22"/>
        </w:rPr>
        <w:t>法僧亦如是</w:t>
      </w:r>
      <w:proofErr w:type="gramEnd"/>
      <w:r w:rsidRPr="0025270E">
        <w:rPr>
          <w:rFonts w:ascii="標楷體" w:eastAsia="標楷體" w:hAnsi="標楷體" w:cs="Times New Roman" w:hint="eastAsia"/>
          <w:sz w:val="22"/>
          <w:szCs w:val="22"/>
        </w:rPr>
        <w:t>，</w:t>
      </w:r>
      <w:r w:rsidRPr="0025270E">
        <w:rPr>
          <w:rFonts w:ascii="標楷體" w:eastAsia="標楷體" w:hAnsi="標楷體" w:cs="Times New Roman"/>
          <w:sz w:val="22"/>
          <w:szCs w:val="22"/>
        </w:rPr>
        <w:t>於</w:t>
      </w:r>
      <w:proofErr w:type="gramStart"/>
      <w:r w:rsidRPr="0025270E">
        <w:rPr>
          <w:rFonts w:ascii="標楷體" w:eastAsia="標楷體" w:hAnsi="標楷體" w:cs="Times New Roman"/>
          <w:sz w:val="22"/>
          <w:szCs w:val="22"/>
        </w:rPr>
        <w:t>戒缺行荒行垢行</w:t>
      </w:r>
      <w:proofErr w:type="gramEnd"/>
      <w:r w:rsidRPr="0025270E">
        <w:rPr>
          <w:rFonts w:ascii="標楷體" w:eastAsia="標楷體" w:hAnsi="標楷體" w:cs="Times New Roman"/>
          <w:sz w:val="22"/>
          <w:szCs w:val="22"/>
        </w:rPr>
        <w:t>。告諸比丘</w:t>
      </w:r>
      <w:r w:rsidRPr="0025270E">
        <w:rPr>
          <w:rFonts w:ascii="標楷體" w:eastAsia="標楷體" w:hAnsi="標楷體" w:cs="Times New Roman" w:hint="eastAsia"/>
          <w:sz w:val="22"/>
          <w:szCs w:val="22"/>
        </w:rPr>
        <w:t>：</w:t>
      </w:r>
      <w:r w:rsidRPr="0025270E">
        <w:rPr>
          <w:rFonts w:ascii="標楷體" w:eastAsia="標楷體" w:hAnsi="標楷體" w:cs="Times New Roman"/>
          <w:sz w:val="22"/>
          <w:szCs w:val="22"/>
        </w:rPr>
        <w:t>若比丘</w:t>
      </w:r>
      <w:proofErr w:type="gramStart"/>
      <w:r w:rsidRPr="0025270E">
        <w:rPr>
          <w:rFonts w:ascii="標楷體" w:eastAsia="標楷體" w:hAnsi="標楷體" w:cs="Times New Roman"/>
          <w:sz w:val="22"/>
          <w:szCs w:val="22"/>
        </w:rPr>
        <w:t>瞋恚</w:t>
      </w:r>
      <w:proofErr w:type="gramEnd"/>
      <w:r w:rsidRPr="0025270E">
        <w:rPr>
          <w:rFonts w:ascii="標楷體" w:eastAsia="標楷體" w:hAnsi="標楷體" w:cs="Times New Roman" w:hint="eastAsia"/>
          <w:sz w:val="22"/>
          <w:szCs w:val="22"/>
        </w:rPr>
        <w:t>，</w:t>
      </w:r>
      <w:r w:rsidRPr="0025270E">
        <w:rPr>
          <w:rFonts w:ascii="標楷體" w:eastAsia="標楷體" w:hAnsi="標楷體" w:cs="Times New Roman"/>
          <w:sz w:val="22"/>
          <w:szCs w:val="22"/>
        </w:rPr>
        <w:t>常</w:t>
      </w:r>
      <w:proofErr w:type="gramStart"/>
      <w:r w:rsidRPr="0025270E">
        <w:rPr>
          <w:rFonts w:ascii="標楷體" w:eastAsia="標楷體" w:hAnsi="標楷體" w:cs="Times New Roman"/>
          <w:sz w:val="22"/>
          <w:szCs w:val="22"/>
        </w:rPr>
        <w:t>念怨嫌</w:t>
      </w:r>
      <w:proofErr w:type="gramEnd"/>
      <w:r w:rsidRPr="0025270E">
        <w:rPr>
          <w:rFonts w:ascii="標楷體" w:eastAsia="標楷體" w:hAnsi="標楷體" w:cs="Times New Roman" w:hint="eastAsia"/>
          <w:sz w:val="22"/>
          <w:szCs w:val="22"/>
        </w:rPr>
        <w:t>，</w:t>
      </w:r>
      <w:r w:rsidRPr="0025270E">
        <w:rPr>
          <w:rFonts w:ascii="標楷體" w:eastAsia="標楷體" w:hAnsi="標楷體" w:cs="Times New Roman"/>
          <w:sz w:val="22"/>
          <w:szCs w:val="22"/>
        </w:rPr>
        <w:t>於</w:t>
      </w:r>
      <w:proofErr w:type="gramStart"/>
      <w:r w:rsidRPr="0025270E">
        <w:rPr>
          <w:rFonts w:ascii="標楷體" w:eastAsia="標楷體" w:hAnsi="標楷體" w:cs="Times New Roman"/>
          <w:sz w:val="22"/>
          <w:szCs w:val="22"/>
        </w:rPr>
        <w:t>眾僧中</w:t>
      </w:r>
      <w:proofErr w:type="gramEnd"/>
      <w:r w:rsidRPr="0025270E">
        <w:rPr>
          <w:rFonts w:ascii="標楷體" w:eastAsia="標楷體" w:hAnsi="標楷體" w:cs="Times New Roman" w:hint="eastAsia"/>
          <w:sz w:val="22"/>
          <w:szCs w:val="22"/>
        </w:rPr>
        <w:t>，</w:t>
      </w:r>
      <w:r w:rsidRPr="0025270E">
        <w:rPr>
          <w:rFonts w:ascii="標楷體" w:eastAsia="標楷體" w:hAnsi="標楷體" w:cs="Times New Roman"/>
          <w:sz w:val="22"/>
          <w:szCs w:val="22"/>
        </w:rPr>
        <w:t>起</w:t>
      </w:r>
      <w:proofErr w:type="gramStart"/>
      <w:r w:rsidRPr="0025270E">
        <w:rPr>
          <w:rFonts w:ascii="標楷體" w:eastAsia="標楷體" w:hAnsi="標楷體" w:cs="Times New Roman"/>
          <w:sz w:val="22"/>
          <w:szCs w:val="22"/>
        </w:rPr>
        <w:t>瞋恚</w:t>
      </w:r>
      <w:proofErr w:type="gramEnd"/>
      <w:r w:rsidRPr="0025270E">
        <w:rPr>
          <w:rFonts w:ascii="標楷體" w:eastAsia="標楷體" w:hAnsi="標楷體" w:cs="Times New Roman"/>
          <w:sz w:val="22"/>
          <w:szCs w:val="22"/>
        </w:rPr>
        <w:t>共</w:t>
      </w:r>
      <w:proofErr w:type="gramStart"/>
      <w:r w:rsidRPr="0025270E">
        <w:rPr>
          <w:rFonts w:ascii="標楷體" w:eastAsia="標楷體" w:hAnsi="標楷體" w:cs="Times New Roman"/>
          <w:sz w:val="22"/>
          <w:szCs w:val="22"/>
        </w:rPr>
        <w:t>諍</w:t>
      </w:r>
      <w:proofErr w:type="gramEnd"/>
      <w:r w:rsidRPr="0025270E">
        <w:rPr>
          <w:rFonts w:ascii="標楷體" w:eastAsia="標楷體" w:hAnsi="標楷體" w:cs="Times New Roman"/>
          <w:sz w:val="22"/>
          <w:szCs w:val="22"/>
        </w:rPr>
        <w:t>緣</w:t>
      </w:r>
      <w:proofErr w:type="gramStart"/>
      <w:r w:rsidRPr="0025270E">
        <w:rPr>
          <w:rFonts w:ascii="標楷體" w:eastAsia="標楷體" w:hAnsi="標楷體" w:cs="Times New Roman"/>
          <w:sz w:val="22"/>
          <w:szCs w:val="22"/>
        </w:rPr>
        <w:t>諍</w:t>
      </w:r>
      <w:proofErr w:type="gramEnd"/>
      <w:r w:rsidRPr="0025270E">
        <w:rPr>
          <w:rFonts w:ascii="標楷體" w:eastAsia="標楷體" w:hAnsi="標楷體" w:cs="Times New Roman" w:hint="eastAsia"/>
          <w:sz w:val="22"/>
          <w:szCs w:val="22"/>
        </w:rPr>
        <w:t>，</w:t>
      </w:r>
      <w:r w:rsidRPr="0025270E">
        <w:rPr>
          <w:rFonts w:ascii="標楷體" w:eastAsia="標楷體" w:hAnsi="標楷體" w:cs="Times New Roman"/>
          <w:sz w:val="22"/>
          <w:szCs w:val="22"/>
        </w:rPr>
        <w:t>令多</w:t>
      </w:r>
      <w:proofErr w:type="gramStart"/>
      <w:r w:rsidRPr="0025270E">
        <w:rPr>
          <w:rFonts w:ascii="標楷體" w:eastAsia="標楷體" w:hAnsi="標楷體" w:cs="Times New Roman"/>
          <w:sz w:val="22"/>
          <w:szCs w:val="22"/>
        </w:rPr>
        <w:t>眾生損減</w:t>
      </w:r>
      <w:proofErr w:type="gramEnd"/>
      <w:r w:rsidRPr="0025270E">
        <w:rPr>
          <w:rFonts w:ascii="標楷體" w:eastAsia="標楷體" w:hAnsi="標楷體" w:cs="Times New Roman" w:hint="eastAsia"/>
          <w:sz w:val="22"/>
          <w:szCs w:val="22"/>
        </w:rPr>
        <w:t>，</w:t>
      </w:r>
      <w:r w:rsidRPr="0025270E">
        <w:rPr>
          <w:rFonts w:ascii="標楷體" w:eastAsia="標楷體" w:hAnsi="標楷體" w:cs="Times New Roman"/>
          <w:sz w:val="22"/>
          <w:szCs w:val="22"/>
        </w:rPr>
        <w:t>使多眾生受苦</w:t>
      </w:r>
      <w:r w:rsidRPr="0025270E">
        <w:rPr>
          <w:rFonts w:ascii="標楷體" w:eastAsia="標楷體" w:hAnsi="標楷體" w:cs="Times New Roman" w:hint="eastAsia"/>
          <w:sz w:val="22"/>
          <w:szCs w:val="22"/>
        </w:rPr>
        <w:t>，</w:t>
      </w:r>
      <w:proofErr w:type="gramStart"/>
      <w:r w:rsidRPr="0025270E">
        <w:rPr>
          <w:rFonts w:ascii="標楷體" w:eastAsia="標楷體" w:hAnsi="標楷體" w:cs="Times New Roman"/>
          <w:sz w:val="22"/>
          <w:szCs w:val="22"/>
        </w:rPr>
        <w:t>天人衰耗</w:t>
      </w:r>
      <w:proofErr w:type="gramEnd"/>
      <w:r w:rsidRPr="0025270E">
        <w:rPr>
          <w:rFonts w:ascii="標楷體" w:eastAsia="標楷體" w:hAnsi="標楷體" w:cs="Times New Roman"/>
          <w:sz w:val="22"/>
          <w:szCs w:val="22"/>
        </w:rPr>
        <w:t>。告諸比丘</w:t>
      </w:r>
      <w:r w:rsidRPr="0025270E">
        <w:rPr>
          <w:rFonts w:ascii="標楷體" w:eastAsia="標楷體" w:hAnsi="標楷體" w:cs="Times New Roman" w:hint="eastAsia"/>
          <w:sz w:val="22"/>
          <w:szCs w:val="22"/>
        </w:rPr>
        <w:t>：</w:t>
      </w:r>
      <w:r w:rsidRPr="0025270E">
        <w:rPr>
          <w:rFonts w:ascii="標楷體" w:eastAsia="標楷體" w:hAnsi="標楷體" w:cs="Times New Roman"/>
          <w:sz w:val="22"/>
          <w:szCs w:val="22"/>
        </w:rPr>
        <w:t>如是不善</w:t>
      </w:r>
      <w:proofErr w:type="gramStart"/>
      <w:r w:rsidRPr="0025270E">
        <w:rPr>
          <w:rFonts w:ascii="標楷體" w:eastAsia="標楷體" w:hAnsi="標楷體" w:cs="Times New Roman"/>
          <w:sz w:val="22"/>
          <w:szCs w:val="22"/>
        </w:rPr>
        <w:t>諍</w:t>
      </w:r>
      <w:proofErr w:type="gramEnd"/>
      <w:r w:rsidRPr="0025270E">
        <w:rPr>
          <w:rFonts w:ascii="標楷體" w:eastAsia="標楷體" w:hAnsi="標楷體" w:cs="Times New Roman"/>
          <w:sz w:val="22"/>
          <w:szCs w:val="22"/>
        </w:rPr>
        <w:t>根</w:t>
      </w:r>
      <w:r w:rsidRPr="0025270E">
        <w:rPr>
          <w:rFonts w:ascii="標楷體" w:eastAsia="標楷體" w:hAnsi="標楷體" w:cs="Times New Roman" w:hint="eastAsia"/>
          <w:sz w:val="22"/>
          <w:szCs w:val="22"/>
        </w:rPr>
        <w:t>，</w:t>
      </w:r>
      <w:r w:rsidRPr="0025270E">
        <w:rPr>
          <w:rFonts w:ascii="標楷體" w:eastAsia="標楷體" w:hAnsi="標楷體" w:cs="Times New Roman"/>
          <w:sz w:val="22"/>
          <w:szCs w:val="22"/>
        </w:rPr>
        <w:t>觀自他未斷</w:t>
      </w:r>
      <w:r w:rsidRPr="0025270E">
        <w:rPr>
          <w:rFonts w:ascii="標楷體" w:eastAsia="標楷體" w:hAnsi="標楷體" w:cs="Times New Roman" w:hint="eastAsia"/>
          <w:sz w:val="22"/>
          <w:szCs w:val="22"/>
        </w:rPr>
        <w:t>，</w:t>
      </w:r>
      <w:r w:rsidRPr="0025270E">
        <w:rPr>
          <w:rFonts w:ascii="標楷體" w:eastAsia="標楷體" w:hAnsi="標楷體" w:cs="Times New Roman"/>
          <w:sz w:val="22"/>
          <w:szCs w:val="22"/>
        </w:rPr>
        <w:t>當共和</w:t>
      </w:r>
      <w:proofErr w:type="gramStart"/>
      <w:r w:rsidRPr="0025270E">
        <w:rPr>
          <w:rFonts w:ascii="標楷體" w:eastAsia="標楷體" w:hAnsi="標楷體" w:cs="Times New Roman"/>
          <w:sz w:val="22"/>
          <w:szCs w:val="22"/>
        </w:rPr>
        <w:t>合勤精進</w:t>
      </w:r>
      <w:proofErr w:type="gramEnd"/>
      <w:r w:rsidRPr="0025270E">
        <w:rPr>
          <w:rFonts w:ascii="標楷體" w:eastAsia="標楷體" w:hAnsi="標楷體" w:cs="Times New Roman" w:hint="eastAsia"/>
          <w:sz w:val="22"/>
          <w:szCs w:val="22"/>
        </w:rPr>
        <w:t>，</w:t>
      </w:r>
      <w:r w:rsidRPr="0025270E">
        <w:rPr>
          <w:rFonts w:ascii="標楷體" w:eastAsia="標楷體" w:hAnsi="標楷體" w:cs="Times New Roman"/>
          <w:sz w:val="22"/>
          <w:szCs w:val="22"/>
        </w:rPr>
        <w:t>勇猛</w:t>
      </w:r>
      <w:proofErr w:type="gramStart"/>
      <w:r w:rsidRPr="0025270E">
        <w:rPr>
          <w:rFonts w:ascii="標楷體" w:eastAsia="標楷體" w:hAnsi="標楷體" w:cs="Times New Roman"/>
          <w:sz w:val="22"/>
          <w:szCs w:val="22"/>
        </w:rPr>
        <w:t>應斷不善諍</w:t>
      </w:r>
      <w:proofErr w:type="gramEnd"/>
      <w:r w:rsidRPr="0025270E">
        <w:rPr>
          <w:rFonts w:ascii="標楷體" w:eastAsia="標楷體" w:hAnsi="標楷體" w:cs="Times New Roman"/>
          <w:sz w:val="22"/>
          <w:szCs w:val="22"/>
        </w:rPr>
        <w:t>根。告諸比丘</w:t>
      </w:r>
      <w:r w:rsidRPr="0025270E">
        <w:rPr>
          <w:rFonts w:ascii="標楷體" w:eastAsia="標楷體" w:hAnsi="標楷體" w:cs="Times New Roman" w:hint="eastAsia"/>
          <w:sz w:val="22"/>
          <w:szCs w:val="22"/>
        </w:rPr>
        <w:t>：</w:t>
      </w:r>
      <w:r w:rsidRPr="0025270E">
        <w:rPr>
          <w:rFonts w:ascii="標楷體" w:eastAsia="標楷體" w:hAnsi="標楷體" w:cs="Times New Roman"/>
          <w:sz w:val="22"/>
          <w:szCs w:val="22"/>
        </w:rPr>
        <w:t>如是不善</w:t>
      </w:r>
      <w:proofErr w:type="gramStart"/>
      <w:r w:rsidRPr="0025270E">
        <w:rPr>
          <w:rFonts w:ascii="標楷體" w:eastAsia="標楷體" w:hAnsi="標楷體" w:cs="Times New Roman"/>
          <w:sz w:val="22"/>
          <w:szCs w:val="22"/>
        </w:rPr>
        <w:t>諍</w:t>
      </w:r>
      <w:proofErr w:type="gramEnd"/>
      <w:r w:rsidRPr="0025270E">
        <w:rPr>
          <w:rFonts w:ascii="標楷體" w:eastAsia="標楷體" w:hAnsi="標楷體" w:cs="Times New Roman"/>
          <w:sz w:val="22"/>
          <w:szCs w:val="22"/>
        </w:rPr>
        <w:t>根</w:t>
      </w:r>
      <w:r w:rsidRPr="0025270E">
        <w:rPr>
          <w:rFonts w:ascii="標楷體" w:eastAsia="標楷體" w:hAnsi="標楷體" w:cs="Times New Roman" w:hint="eastAsia"/>
          <w:sz w:val="22"/>
          <w:szCs w:val="22"/>
        </w:rPr>
        <w:t>，</w:t>
      </w:r>
      <w:r w:rsidRPr="0025270E">
        <w:rPr>
          <w:rFonts w:ascii="標楷體" w:eastAsia="標楷體" w:hAnsi="標楷體" w:cs="Times New Roman"/>
          <w:sz w:val="22"/>
          <w:szCs w:val="22"/>
        </w:rPr>
        <w:t>觀自他斷已</w:t>
      </w:r>
      <w:r w:rsidRPr="0025270E">
        <w:rPr>
          <w:rFonts w:ascii="標楷體" w:eastAsia="標楷體" w:hAnsi="標楷體" w:cs="Times New Roman" w:hint="eastAsia"/>
          <w:sz w:val="22"/>
          <w:szCs w:val="22"/>
        </w:rPr>
        <w:t>，</w:t>
      </w:r>
      <w:r w:rsidRPr="0025270E">
        <w:rPr>
          <w:rFonts w:ascii="標楷體" w:eastAsia="標楷體" w:hAnsi="標楷體" w:cs="Times New Roman"/>
          <w:sz w:val="22"/>
          <w:szCs w:val="22"/>
        </w:rPr>
        <w:t>自</w:t>
      </w:r>
      <w:proofErr w:type="gramStart"/>
      <w:r w:rsidRPr="0025270E">
        <w:rPr>
          <w:rFonts w:ascii="標楷體" w:eastAsia="標楷體" w:hAnsi="標楷體" w:cs="Times New Roman"/>
          <w:sz w:val="22"/>
          <w:szCs w:val="22"/>
        </w:rPr>
        <w:t>心專念</w:t>
      </w:r>
      <w:proofErr w:type="gramEnd"/>
      <w:r w:rsidRPr="0025270E">
        <w:rPr>
          <w:rFonts w:ascii="標楷體" w:eastAsia="標楷體" w:hAnsi="標楷體" w:cs="Times New Roman" w:hint="eastAsia"/>
          <w:sz w:val="22"/>
          <w:szCs w:val="22"/>
        </w:rPr>
        <w:t>，</w:t>
      </w:r>
      <w:r w:rsidRPr="0025270E">
        <w:rPr>
          <w:rFonts w:ascii="標楷體" w:eastAsia="標楷體" w:hAnsi="標楷體" w:cs="Times New Roman"/>
          <w:sz w:val="22"/>
          <w:szCs w:val="22"/>
        </w:rPr>
        <w:t>令不復生</w:t>
      </w:r>
      <w:r w:rsidRPr="0025270E">
        <w:rPr>
          <w:rFonts w:ascii="標楷體" w:eastAsia="標楷體" w:hAnsi="標楷體" w:cs="Times New Roman" w:hint="eastAsia"/>
          <w:sz w:val="22"/>
          <w:szCs w:val="22"/>
        </w:rPr>
        <w:t>，</w:t>
      </w:r>
      <w:r w:rsidRPr="0025270E">
        <w:rPr>
          <w:rFonts w:ascii="標楷體" w:eastAsia="標楷體" w:hAnsi="標楷體" w:cs="Times New Roman"/>
          <w:sz w:val="22"/>
          <w:szCs w:val="22"/>
        </w:rPr>
        <w:t>如是</w:t>
      </w:r>
      <w:proofErr w:type="gramStart"/>
      <w:r w:rsidRPr="0025270E">
        <w:rPr>
          <w:rFonts w:ascii="標楷體" w:eastAsia="標楷體" w:hAnsi="標楷體" w:cs="Times New Roman"/>
          <w:sz w:val="22"/>
          <w:szCs w:val="22"/>
        </w:rPr>
        <w:t>便知得斷</w:t>
      </w:r>
      <w:proofErr w:type="gramEnd"/>
      <w:r w:rsidRPr="0025270E">
        <w:rPr>
          <w:rFonts w:ascii="標楷體" w:eastAsia="標楷體" w:hAnsi="標楷體" w:cs="Times New Roman"/>
          <w:sz w:val="22"/>
          <w:szCs w:val="22"/>
        </w:rPr>
        <w:t>不善</w:t>
      </w:r>
      <w:proofErr w:type="gramStart"/>
      <w:r w:rsidRPr="0025270E">
        <w:rPr>
          <w:rFonts w:ascii="標楷體" w:eastAsia="標楷體" w:hAnsi="標楷體" w:cs="Times New Roman"/>
          <w:sz w:val="22"/>
          <w:szCs w:val="22"/>
        </w:rPr>
        <w:t>諍</w:t>
      </w:r>
      <w:proofErr w:type="gramEnd"/>
      <w:r w:rsidRPr="0025270E">
        <w:rPr>
          <w:rFonts w:ascii="標楷體" w:eastAsia="標楷體" w:hAnsi="標楷體" w:cs="Times New Roman"/>
          <w:sz w:val="22"/>
          <w:szCs w:val="22"/>
        </w:rPr>
        <w:t>根。</w:t>
      </w:r>
      <w:proofErr w:type="gramStart"/>
      <w:r w:rsidRPr="0025270E">
        <w:rPr>
          <w:rFonts w:ascii="標楷體" w:eastAsia="標楷體" w:hAnsi="標楷體" w:cs="Times New Roman"/>
          <w:sz w:val="22"/>
          <w:szCs w:val="22"/>
        </w:rPr>
        <w:t>復次比丘</w:t>
      </w:r>
      <w:proofErr w:type="gramEnd"/>
      <w:r w:rsidRPr="0025270E">
        <w:rPr>
          <w:rFonts w:ascii="標楷體" w:eastAsia="標楷體" w:hAnsi="標楷體" w:cs="Times New Roman" w:hint="eastAsia"/>
          <w:sz w:val="22"/>
          <w:szCs w:val="22"/>
        </w:rPr>
        <w:t>，</w:t>
      </w:r>
      <w:r w:rsidRPr="0025270E">
        <w:rPr>
          <w:rFonts w:ascii="Times New Roman" w:eastAsia="標楷體" w:hAnsi="Times New Roman" w:cs="Times New Roman"/>
          <w:sz w:val="22"/>
          <w:szCs w:val="22"/>
          <w:vertAlign w:val="superscript"/>
        </w:rPr>
        <w:t>（</w:t>
      </w:r>
      <w:r w:rsidRPr="0025270E">
        <w:rPr>
          <w:rFonts w:ascii="Times New Roman" w:eastAsia="標楷體" w:hAnsi="Times New Roman" w:cs="Times New Roman" w:hint="eastAsia"/>
          <w:sz w:val="22"/>
          <w:szCs w:val="22"/>
          <w:vertAlign w:val="superscript"/>
        </w:rPr>
        <w:t>2</w:t>
      </w:r>
      <w:r w:rsidRPr="0025270E">
        <w:rPr>
          <w:rFonts w:ascii="Times New Roman" w:eastAsia="標楷體" w:hAnsi="Times New Roman" w:cs="Times New Roman"/>
          <w:sz w:val="22"/>
          <w:szCs w:val="22"/>
          <w:vertAlign w:val="superscript"/>
        </w:rPr>
        <w:t>）</w:t>
      </w:r>
      <w:r w:rsidRPr="0025270E">
        <w:rPr>
          <w:rFonts w:ascii="標楷體" w:eastAsia="標楷體" w:hAnsi="標楷體" w:cs="Times New Roman"/>
          <w:sz w:val="22"/>
          <w:szCs w:val="22"/>
        </w:rPr>
        <w:t>若懷恨</w:t>
      </w:r>
      <w:proofErr w:type="gramStart"/>
      <w:r w:rsidRPr="0025270E">
        <w:rPr>
          <w:rFonts w:ascii="標楷體" w:eastAsia="標楷體" w:hAnsi="標楷體" w:cs="Times New Roman"/>
          <w:sz w:val="22"/>
          <w:szCs w:val="22"/>
        </w:rPr>
        <w:t>燋</w:t>
      </w:r>
      <w:proofErr w:type="gramEnd"/>
      <w:r w:rsidRPr="0025270E">
        <w:rPr>
          <w:rFonts w:ascii="標楷體" w:eastAsia="標楷體" w:hAnsi="標楷體" w:cs="Times New Roman"/>
          <w:sz w:val="22"/>
          <w:szCs w:val="22"/>
        </w:rPr>
        <w:t>熱</w:t>
      </w:r>
      <w:r w:rsidRPr="0025270E">
        <w:rPr>
          <w:rFonts w:ascii="標楷體" w:eastAsia="標楷體" w:hAnsi="標楷體" w:cs="Times New Roman" w:hint="eastAsia"/>
          <w:sz w:val="22"/>
          <w:szCs w:val="22"/>
        </w:rPr>
        <w:t>，</w:t>
      </w:r>
      <w:r w:rsidRPr="0025270E">
        <w:rPr>
          <w:rFonts w:ascii="Times New Roman" w:eastAsia="標楷體" w:hAnsi="Times New Roman" w:cs="Times New Roman"/>
          <w:sz w:val="22"/>
          <w:szCs w:val="22"/>
          <w:vertAlign w:val="superscript"/>
        </w:rPr>
        <w:t>（</w:t>
      </w:r>
      <w:r w:rsidRPr="0025270E">
        <w:rPr>
          <w:rFonts w:ascii="Times New Roman" w:eastAsia="標楷體" w:hAnsi="Times New Roman" w:cs="Times New Roman" w:hint="eastAsia"/>
          <w:sz w:val="22"/>
          <w:szCs w:val="22"/>
          <w:vertAlign w:val="superscript"/>
        </w:rPr>
        <w:t>3</w:t>
      </w:r>
      <w:r w:rsidRPr="0025270E">
        <w:rPr>
          <w:rFonts w:ascii="Times New Roman" w:eastAsia="標楷體" w:hAnsi="Times New Roman" w:cs="Times New Roman"/>
          <w:sz w:val="22"/>
          <w:szCs w:val="22"/>
          <w:vertAlign w:val="superscript"/>
        </w:rPr>
        <w:t>）</w:t>
      </w:r>
      <w:r w:rsidRPr="0025270E">
        <w:rPr>
          <w:rFonts w:ascii="標楷體" w:eastAsia="標楷體" w:hAnsi="標楷體" w:cs="Times New Roman"/>
          <w:sz w:val="22"/>
          <w:szCs w:val="22"/>
        </w:rPr>
        <w:t>若</w:t>
      </w:r>
      <w:proofErr w:type="gramStart"/>
      <w:r w:rsidRPr="0025270E">
        <w:rPr>
          <w:rFonts w:ascii="標楷體" w:eastAsia="標楷體" w:hAnsi="標楷體" w:cs="Times New Roman"/>
          <w:sz w:val="22"/>
          <w:szCs w:val="22"/>
        </w:rPr>
        <w:t>嫉</w:t>
      </w:r>
      <w:proofErr w:type="gramEnd"/>
      <w:r w:rsidRPr="0025270E">
        <w:rPr>
          <w:rFonts w:ascii="標楷體" w:eastAsia="標楷體" w:hAnsi="標楷體" w:cs="Times New Roman"/>
          <w:sz w:val="22"/>
          <w:szCs w:val="22"/>
        </w:rPr>
        <w:t>妬慳惜</w:t>
      </w:r>
      <w:r w:rsidRPr="0025270E">
        <w:rPr>
          <w:rFonts w:ascii="標楷體" w:eastAsia="標楷體" w:hAnsi="標楷體" w:cs="Times New Roman" w:hint="eastAsia"/>
          <w:sz w:val="22"/>
          <w:szCs w:val="22"/>
        </w:rPr>
        <w:t>，</w:t>
      </w:r>
      <w:r w:rsidRPr="0025270E">
        <w:rPr>
          <w:rFonts w:ascii="Times New Roman" w:eastAsia="標楷體" w:hAnsi="Times New Roman" w:cs="Times New Roman"/>
          <w:sz w:val="22"/>
          <w:szCs w:val="22"/>
          <w:vertAlign w:val="superscript"/>
        </w:rPr>
        <w:t>（</w:t>
      </w:r>
      <w:r w:rsidRPr="0025270E">
        <w:rPr>
          <w:rFonts w:ascii="Times New Roman" w:eastAsia="標楷體" w:hAnsi="Times New Roman" w:cs="Times New Roman" w:hint="eastAsia"/>
          <w:sz w:val="22"/>
          <w:szCs w:val="22"/>
          <w:vertAlign w:val="superscript"/>
        </w:rPr>
        <w:t>4</w:t>
      </w:r>
      <w:r w:rsidRPr="0025270E">
        <w:rPr>
          <w:rFonts w:ascii="Times New Roman" w:eastAsia="標楷體" w:hAnsi="Times New Roman" w:cs="Times New Roman"/>
          <w:sz w:val="22"/>
          <w:szCs w:val="22"/>
          <w:vertAlign w:val="superscript"/>
        </w:rPr>
        <w:t>）</w:t>
      </w:r>
      <w:r w:rsidRPr="0025270E">
        <w:rPr>
          <w:rFonts w:ascii="標楷體" w:eastAsia="標楷體" w:hAnsi="標楷體" w:cs="Times New Roman"/>
          <w:sz w:val="22"/>
          <w:szCs w:val="22"/>
        </w:rPr>
        <w:t>若詭欺姦非</w:t>
      </w:r>
      <w:r w:rsidRPr="0025270E">
        <w:rPr>
          <w:rFonts w:ascii="標楷體" w:eastAsia="標楷體" w:hAnsi="標楷體" w:cs="Times New Roman" w:hint="eastAsia"/>
          <w:sz w:val="22"/>
          <w:szCs w:val="22"/>
        </w:rPr>
        <w:t>，</w:t>
      </w:r>
      <w:r w:rsidRPr="0025270E">
        <w:rPr>
          <w:rFonts w:ascii="Times New Roman" w:eastAsia="標楷體" w:hAnsi="Times New Roman" w:cs="Times New Roman"/>
          <w:sz w:val="22"/>
          <w:szCs w:val="22"/>
          <w:vertAlign w:val="superscript"/>
        </w:rPr>
        <w:t>（</w:t>
      </w:r>
      <w:r w:rsidRPr="0025270E">
        <w:rPr>
          <w:rFonts w:ascii="Times New Roman" w:eastAsia="標楷體" w:hAnsi="Times New Roman" w:cs="Times New Roman" w:hint="eastAsia"/>
          <w:sz w:val="22"/>
          <w:szCs w:val="22"/>
          <w:vertAlign w:val="superscript"/>
        </w:rPr>
        <w:t>5</w:t>
      </w:r>
      <w:r w:rsidRPr="0025270E">
        <w:rPr>
          <w:rFonts w:ascii="Times New Roman" w:eastAsia="標楷體" w:hAnsi="Times New Roman" w:cs="Times New Roman"/>
          <w:sz w:val="22"/>
          <w:szCs w:val="22"/>
          <w:vertAlign w:val="superscript"/>
        </w:rPr>
        <w:t>）</w:t>
      </w:r>
      <w:r w:rsidRPr="0025270E">
        <w:rPr>
          <w:rFonts w:ascii="標楷體" w:eastAsia="標楷體" w:hAnsi="標楷體" w:cs="Times New Roman"/>
          <w:sz w:val="22"/>
          <w:szCs w:val="22"/>
        </w:rPr>
        <w:t>若求諸見他人誹謗常憶不捨</w:t>
      </w:r>
      <w:r w:rsidRPr="0025270E">
        <w:rPr>
          <w:rFonts w:ascii="標楷體" w:eastAsia="標楷體" w:hAnsi="標楷體" w:cs="Times New Roman" w:hint="eastAsia"/>
          <w:sz w:val="22"/>
          <w:szCs w:val="22"/>
        </w:rPr>
        <w:t>，</w:t>
      </w:r>
      <w:r w:rsidRPr="0025270E">
        <w:rPr>
          <w:rFonts w:ascii="Times New Roman" w:eastAsia="標楷體" w:hAnsi="Times New Roman" w:cs="Times New Roman"/>
          <w:sz w:val="22"/>
          <w:szCs w:val="22"/>
          <w:vertAlign w:val="superscript"/>
        </w:rPr>
        <w:t>（</w:t>
      </w:r>
      <w:r w:rsidRPr="0025270E">
        <w:rPr>
          <w:rFonts w:ascii="Times New Roman" w:eastAsia="標楷體" w:hAnsi="Times New Roman" w:cs="Times New Roman" w:hint="eastAsia"/>
          <w:sz w:val="22"/>
          <w:szCs w:val="22"/>
          <w:vertAlign w:val="superscript"/>
        </w:rPr>
        <w:t>6</w:t>
      </w:r>
      <w:r w:rsidRPr="0025270E">
        <w:rPr>
          <w:rFonts w:ascii="Times New Roman" w:eastAsia="標楷體" w:hAnsi="Times New Roman" w:cs="Times New Roman"/>
          <w:sz w:val="22"/>
          <w:szCs w:val="22"/>
          <w:vertAlign w:val="superscript"/>
        </w:rPr>
        <w:t>）</w:t>
      </w:r>
      <w:r w:rsidRPr="0025270E">
        <w:rPr>
          <w:rFonts w:ascii="標楷體" w:eastAsia="標楷體" w:hAnsi="標楷體" w:cs="Times New Roman"/>
          <w:sz w:val="22"/>
          <w:szCs w:val="22"/>
        </w:rPr>
        <w:t>若邪見邊見亦如是</w:t>
      </w:r>
      <w:r w:rsidRPr="0025270E">
        <w:rPr>
          <w:rFonts w:ascii="標楷體" w:eastAsia="標楷體" w:hAnsi="標楷體" w:cs="Times New Roman" w:hint="eastAsia"/>
          <w:sz w:val="22"/>
          <w:szCs w:val="22"/>
        </w:rPr>
        <w:t>，</w:t>
      </w:r>
      <w:r w:rsidRPr="0025270E">
        <w:rPr>
          <w:rFonts w:ascii="標楷體" w:eastAsia="標楷體" w:hAnsi="標楷體" w:cs="Times New Roman"/>
          <w:sz w:val="22"/>
          <w:szCs w:val="22"/>
        </w:rPr>
        <w:t>是名六諍根（六法竟）。</w:t>
      </w:r>
    </w:p>
  </w:footnote>
  <w:footnote w:id="139">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《摩訶僧祇律》卷</w:t>
      </w:r>
      <w:r w:rsidRPr="0025270E">
        <w:rPr>
          <w:rFonts w:ascii="Times New Roman" w:hAnsi="Times New Roman" w:cs="Times New Roman"/>
          <w:sz w:val="22"/>
          <w:szCs w:val="22"/>
        </w:rPr>
        <w:t>33</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大正</w:t>
      </w:r>
      <w:r w:rsidRPr="0025270E">
        <w:rPr>
          <w:rFonts w:ascii="Times New Roman" w:hAnsi="Times New Roman" w:cs="Times New Roman"/>
          <w:sz w:val="22"/>
          <w:szCs w:val="22"/>
        </w:rPr>
        <w:t>22</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496c17-19</w:t>
      </w:r>
      <w:r w:rsidRPr="0025270E">
        <w:rPr>
          <w:rFonts w:ascii="Times New Roman" w:hAnsi="Times New Roman" w:cs="Times New Roman"/>
          <w:sz w:val="22"/>
          <w:szCs w:val="22"/>
        </w:rPr>
        <w:t>）：</w:t>
      </w:r>
    </w:p>
    <w:p w:rsidR="00806790" w:rsidRPr="0025270E" w:rsidRDefault="00806790" w:rsidP="00637A33">
      <w:pPr>
        <w:pStyle w:val="a7"/>
        <w:ind w:leftChars="150" w:left="360"/>
        <w:rPr>
          <w:rFonts w:ascii="標楷體" w:eastAsia="標楷體" w:hAnsi="標楷體" w:cs="Times New Roman"/>
          <w:sz w:val="22"/>
          <w:szCs w:val="22"/>
        </w:rPr>
      </w:pPr>
      <w:proofErr w:type="gramStart"/>
      <w:r w:rsidRPr="0025270E">
        <w:rPr>
          <w:rFonts w:ascii="標楷體" w:eastAsia="標楷體" w:hAnsi="標楷體" w:cs="Times New Roman"/>
          <w:sz w:val="22"/>
          <w:szCs w:val="22"/>
        </w:rPr>
        <w:t>諍</w:t>
      </w:r>
      <w:proofErr w:type="gramEnd"/>
      <w:r w:rsidRPr="0025270E">
        <w:rPr>
          <w:rFonts w:ascii="標楷體" w:eastAsia="標楷體" w:hAnsi="標楷體" w:cs="Times New Roman"/>
          <w:sz w:val="22"/>
          <w:szCs w:val="22"/>
        </w:rPr>
        <w:t>事者</w:t>
      </w:r>
      <w:r w:rsidRPr="0025270E">
        <w:rPr>
          <w:rFonts w:ascii="標楷體" w:eastAsia="標楷體" w:hAnsi="標楷體" w:cs="Times New Roman" w:hint="eastAsia"/>
          <w:sz w:val="22"/>
          <w:szCs w:val="22"/>
        </w:rPr>
        <w:t>，</w:t>
      </w:r>
      <w:r w:rsidRPr="0025270E">
        <w:rPr>
          <w:rFonts w:ascii="標楷體" w:eastAsia="標楷體" w:hAnsi="標楷體" w:cs="Times New Roman"/>
          <w:sz w:val="22"/>
          <w:szCs w:val="22"/>
        </w:rPr>
        <w:t>四</w:t>
      </w:r>
      <w:proofErr w:type="gramStart"/>
      <w:r w:rsidRPr="0025270E">
        <w:rPr>
          <w:rFonts w:ascii="標楷體" w:eastAsia="標楷體" w:hAnsi="標楷體" w:cs="Times New Roman"/>
          <w:sz w:val="22"/>
          <w:szCs w:val="22"/>
        </w:rPr>
        <w:t>諍</w:t>
      </w:r>
      <w:proofErr w:type="gramEnd"/>
      <w:r w:rsidRPr="0025270E">
        <w:rPr>
          <w:rFonts w:ascii="標楷體" w:eastAsia="標楷體" w:hAnsi="標楷體" w:cs="Times New Roman"/>
          <w:sz w:val="22"/>
          <w:szCs w:val="22"/>
        </w:rPr>
        <w:t>事。何等四</w:t>
      </w:r>
      <w:r w:rsidRPr="0025270E">
        <w:rPr>
          <w:rFonts w:ascii="標楷體" w:eastAsia="標楷體" w:hAnsi="標楷體" w:cs="Times New Roman" w:hint="eastAsia"/>
          <w:sz w:val="22"/>
          <w:szCs w:val="22"/>
        </w:rPr>
        <w:t>？</w:t>
      </w:r>
      <w:r w:rsidRPr="0025270E">
        <w:rPr>
          <w:rFonts w:ascii="標楷體" w:eastAsia="標楷體" w:hAnsi="標楷體" w:cs="Times New Roman"/>
          <w:sz w:val="22"/>
          <w:szCs w:val="22"/>
        </w:rPr>
        <w:t>相言</w:t>
      </w:r>
      <w:proofErr w:type="gramStart"/>
      <w:r w:rsidRPr="0025270E">
        <w:rPr>
          <w:rFonts w:ascii="標楷體" w:eastAsia="標楷體" w:hAnsi="標楷體" w:cs="Times New Roman"/>
          <w:sz w:val="22"/>
          <w:szCs w:val="22"/>
        </w:rPr>
        <w:t>諍</w:t>
      </w:r>
      <w:proofErr w:type="gramEnd"/>
      <w:r w:rsidRPr="0025270E">
        <w:rPr>
          <w:rFonts w:ascii="標楷體" w:eastAsia="標楷體" w:hAnsi="標楷體" w:cs="Times New Roman" w:hint="eastAsia"/>
          <w:sz w:val="22"/>
          <w:szCs w:val="22"/>
        </w:rPr>
        <w:t>、</w:t>
      </w:r>
      <w:r w:rsidRPr="0025270E">
        <w:rPr>
          <w:rFonts w:ascii="標楷體" w:eastAsia="標楷體" w:hAnsi="標楷體" w:cs="Times New Roman"/>
          <w:sz w:val="22"/>
          <w:szCs w:val="22"/>
        </w:rPr>
        <w:t>誹謗</w:t>
      </w:r>
      <w:proofErr w:type="gramStart"/>
      <w:r w:rsidRPr="0025270E">
        <w:rPr>
          <w:rFonts w:ascii="標楷體" w:eastAsia="標楷體" w:hAnsi="標楷體" w:cs="Times New Roman"/>
          <w:sz w:val="22"/>
          <w:szCs w:val="22"/>
        </w:rPr>
        <w:t>諍</w:t>
      </w:r>
      <w:proofErr w:type="gramEnd"/>
      <w:r w:rsidRPr="0025270E">
        <w:rPr>
          <w:rFonts w:ascii="標楷體" w:eastAsia="標楷體" w:hAnsi="標楷體" w:cs="Times New Roman" w:hint="eastAsia"/>
          <w:sz w:val="22"/>
          <w:szCs w:val="22"/>
        </w:rPr>
        <w:t>、</w:t>
      </w:r>
      <w:r w:rsidRPr="0025270E">
        <w:rPr>
          <w:rFonts w:ascii="標楷體" w:eastAsia="標楷體" w:hAnsi="標楷體" w:cs="Times New Roman"/>
          <w:sz w:val="22"/>
          <w:szCs w:val="22"/>
        </w:rPr>
        <w:t>罪</w:t>
      </w:r>
      <w:proofErr w:type="gramStart"/>
      <w:r w:rsidRPr="0025270E">
        <w:rPr>
          <w:rFonts w:ascii="標楷體" w:eastAsia="標楷體" w:hAnsi="標楷體" w:cs="Times New Roman"/>
          <w:sz w:val="22"/>
          <w:szCs w:val="22"/>
        </w:rPr>
        <w:t>諍</w:t>
      </w:r>
      <w:proofErr w:type="gramEnd"/>
      <w:r w:rsidRPr="0025270E">
        <w:rPr>
          <w:rFonts w:ascii="標楷體" w:eastAsia="標楷體" w:hAnsi="標楷體" w:cs="Times New Roman" w:hint="eastAsia"/>
          <w:sz w:val="22"/>
          <w:szCs w:val="22"/>
        </w:rPr>
        <w:t>、</w:t>
      </w:r>
      <w:proofErr w:type="gramStart"/>
      <w:r w:rsidRPr="0025270E">
        <w:rPr>
          <w:rFonts w:ascii="標楷體" w:eastAsia="標楷體" w:hAnsi="標楷體" w:cs="Times New Roman"/>
          <w:sz w:val="22"/>
          <w:szCs w:val="22"/>
        </w:rPr>
        <w:t>常所行事諍</w:t>
      </w:r>
      <w:proofErr w:type="gramEnd"/>
      <w:r w:rsidRPr="0025270E">
        <w:rPr>
          <w:rFonts w:ascii="標楷體" w:eastAsia="標楷體" w:hAnsi="標楷體" w:cs="Times New Roman" w:hint="eastAsia"/>
          <w:sz w:val="22"/>
          <w:szCs w:val="22"/>
        </w:rPr>
        <w:t>，</w:t>
      </w:r>
      <w:r w:rsidRPr="0025270E">
        <w:rPr>
          <w:rFonts w:ascii="標楷體" w:eastAsia="標楷體" w:hAnsi="標楷體" w:cs="Times New Roman"/>
          <w:sz w:val="22"/>
          <w:szCs w:val="22"/>
        </w:rPr>
        <w:t>是名四滅</w:t>
      </w:r>
      <w:proofErr w:type="gramStart"/>
      <w:r w:rsidRPr="0025270E">
        <w:rPr>
          <w:rFonts w:ascii="標楷體" w:eastAsia="標楷體" w:hAnsi="標楷體" w:cs="Times New Roman"/>
          <w:sz w:val="22"/>
          <w:szCs w:val="22"/>
        </w:rPr>
        <w:t>諍</w:t>
      </w:r>
      <w:proofErr w:type="gramEnd"/>
      <w:r w:rsidRPr="0025270E">
        <w:rPr>
          <w:rFonts w:ascii="標楷體" w:eastAsia="標楷體" w:hAnsi="標楷體" w:cs="Times New Roman"/>
          <w:sz w:val="22"/>
          <w:szCs w:val="22"/>
        </w:rPr>
        <w:t>事。</w:t>
      </w:r>
    </w:p>
  </w:footnote>
  <w:footnote w:id="140">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《摩訶僧祇律》卷</w:t>
      </w:r>
      <w:r w:rsidRPr="0025270E">
        <w:rPr>
          <w:rFonts w:ascii="Times New Roman" w:hAnsi="Times New Roman" w:cs="Times New Roman"/>
          <w:sz w:val="22"/>
          <w:szCs w:val="22"/>
        </w:rPr>
        <w:t>40</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大正</w:t>
      </w:r>
      <w:r w:rsidRPr="0025270E">
        <w:rPr>
          <w:rFonts w:ascii="Times New Roman" w:hAnsi="Times New Roman" w:cs="Times New Roman"/>
          <w:sz w:val="22"/>
          <w:szCs w:val="22"/>
        </w:rPr>
        <w:t>22</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544c7-9</w:t>
      </w:r>
      <w:r w:rsidRPr="0025270E">
        <w:rPr>
          <w:rFonts w:ascii="Times New Roman" w:hAnsi="Times New Roman" w:cs="Times New Roman"/>
          <w:sz w:val="22"/>
          <w:szCs w:val="22"/>
        </w:rPr>
        <w:t>）：</w:t>
      </w:r>
    </w:p>
    <w:p w:rsidR="00806790" w:rsidRPr="0025270E" w:rsidRDefault="00806790" w:rsidP="00637A33">
      <w:pPr>
        <w:pStyle w:val="a7"/>
        <w:ind w:leftChars="150" w:left="360"/>
        <w:rPr>
          <w:rFonts w:ascii="標楷體" w:eastAsia="標楷體" w:hAnsi="標楷體" w:cs="Times New Roman"/>
          <w:sz w:val="22"/>
          <w:szCs w:val="22"/>
        </w:rPr>
      </w:pPr>
      <w:r w:rsidRPr="0025270E">
        <w:rPr>
          <w:rFonts w:ascii="標楷體" w:eastAsia="標楷體" w:hAnsi="標楷體" w:cs="Times New Roman"/>
          <w:sz w:val="22"/>
          <w:szCs w:val="22"/>
        </w:rPr>
        <w:t>七滅</w:t>
      </w:r>
      <w:proofErr w:type="gramStart"/>
      <w:r w:rsidRPr="0025270E">
        <w:rPr>
          <w:rFonts w:ascii="標楷體" w:eastAsia="標楷體" w:hAnsi="標楷體" w:cs="Times New Roman"/>
          <w:sz w:val="22"/>
          <w:szCs w:val="22"/>
        </w:rPr>
        <w:t>諍</w:t>
      </w:r>
      <w:proofErr w:type="gramEnd"/>
      <w:r w:rsidRPr="0025270E">
        <w:rPr>
          <w:rFonts w:ascii="標楷體" w:eastAsia="標楷體" w:hAnsi="標楷體" w:cs="Times New Roman"/>
          <w:sz w:val="22"/>
          <w:szCs w:val="22"/>
        </w:rPr>
        <w:t>法</w:t>
      </w:r>
      <w:r w:rsidRPr="0025270E">
        <w:rPr>
          <w:rFonts w:ascii="標楷體" w:eastAsia="標楷體" w:hAnsi="標楷體" w:cs="Times New Roman" w:hint="eastAsia"/>
          <w:sz w:val="22"/>
          <w:szCs w:val="22"/>
        </w:rPr>
        <w:t>：</w:t>
      </w:r>
      <w:r w:rsidRPr="0025270E">
        <w:rPr>
          <w:rFonts w:ascii="標楷體" w:eastAsia="標楷體" w:hAnsi="標楷體" w:cs="Times New Roman"/>
          <w:sz w:val="22"/>
          <w:szCs w:val="22"/>
        </w:rPr>
        <w:t>現前比尼</w:t>
      </w:r>
      <w:r w:rsidRPr="0025270E">
        <w:rPr>
          <w:rFonts w:ascii="標楷體" w:eastAsia="標楷體" w:hAnsi="標楷體" w:cs="Times New Roman" w:hint="eastAsia"/>
          <w:sz w:val="22"/>
          <w:szCs w:val="22"/>
        </w:rPr>
        <w:t>、</w:t>
      </w:r>
      <w:r w:rsidRPr="0025270E">
        <w:rPr>
          <w:rFonts w:ascii="標楷體" w:eastAsia="標楷體" w:hAnsi="標楷體" w:cs="Times New Roman"/>
          <w:sz w:val="22"/>
          <w:szCs w:val="22"/>
        </w:rPr>
        <w:t>憶念比尼</w:t>
      </w:r>
      <w:r w:rsidRPr="0025270E">
        <w:rPr>
          <w:rFonts w:ascii="標楷體" w:eastAsia="標楷體" w:hAnsi="標楷體" w:cs="Times New Roman" w:hint="eastAsia"/>
          <w:sz w:val="22"/>
          <w:szCs w:val="22"/>
        </w:rPr>
        <w:t>、</w:t>
      </w:r>
      <w:r w:rsidRPr="0025270E">
        <w:rPr>
          <w:rFonts w:ascii="標楷體" w:eastAsia="標楷體" w:hAnsi="標楷體" w:cs="Times New Roman"/>
          <w:sz w:val="22"/>
          <w:szCs w:val="22"/>
        </w:rPr>
        <w:t>不</w:t>
      </w:r>
      <w:proofErr w:type="gramStart"/>
      <w:r w:rsidRPr="0025270E">
        <w:rPr>
          <w:rFonts w:ascii="標楷體" w:eastAsia="標楷體" w:hAnsi="標楷體" w:cs="Times New Roman"/>
          <w:sz w:val="22"/>
          <w:szCs w:val="22"/>
        </w:rPr>
        <w:t>癡</w:t>
      </w:r>
      <w:proofErr w:type="gramEnd"/>
      <w:r w:rsidRPr="0025270E">
        <w:rPr>
          <w:rFonts w:ascii="標楷體" w:eastAsia="標楷體" w:hAnsi="標楷體" w:cs="Times New Roman"/>
          <w:sz w:val="22"/>
          <w:szCs w:val="22"/>
        </w:rPr>
        <w:t>比尼</w:t>
      </w:r>
      <w:r w:rsidRPr="0025270E">
        <w:rPr>
          <w:rFonts w:ascii="標楷體" w:eastAsia="標楷體" w:hAnsi="標楷體" w:cs="Times New Roman" w:hint="eastAsia"/>
          <w:sz w:val="22"/>
          <w:szCs w:val="22"/>
        </w:rPr>
        <w:t>、</w:t>
      </w:r>
      <w:proofErr w:type="gramStart"/>
      <w:r w:rsidRPr="0025270E">
        <w:rPr>
          <w:rFonts w:ascii="標楷體" w:eastAsia="標楷體" w:hAnsi="標楷體" w:cs="Times New Roman"/>
          <w:sz w:val="22"/>
          <w:szCs w:val="22"/>
        </w:rPr>
        <w:t>自言比尼</w:t>
      </w:r>
      <w:proofErr w:type="gramEnd"/>
      <w:r w:rsidRPr="0025270E">
        <w:rPr>
          <w:rFonts w:ascii="標楷體" w:eastAsia="標楷體" w:hAnsi="標楷體" w:cs="Times New Roman" w:hint="eastAsia"/>
          <w:sz w:val="22"/>
          <w:szCs w:val="22"/>
        </w:rPr>
        <w:t>、</w:t>
      </w:r>
      <w:proofErr w:type="gramStart"/>
      <w:r w:rsidRPr="0025270E">
        <w:rPr>
          <w:rFonts w:ascii="標楷體" w:eastAsia="標楷體" w:hAnsi="標楷體" w:cs="Times New Roman"/>
          <w:sz w:val="22"/>
          <w:szCs w:val="22"/>
        </w:rPr>
        <w:t>覓罪相比</w:t>
      </w:r>
      <w:proofErr w:type="gramEnd"/>
      <w:r w:rsidRPr="0025270E">
        <w:rPr>
          <w:rFonts w:ascii="標楷體" w:eastAsia="標楷體" w:hAnsi="標楷體" w:cs="Times New Roman"/>
          <w:sz w:val="22"/>
          <w:szCs w:val="22"/>
        </w:rPr>
        <w:t>尼</w:t>
      </w:r>
      <w:r w:rsidRPr="0025270E">
        <w:rPr>
          <w:rFonts w:ascii="標楷體" w:eastAsia="標楷體" w:hAnsi="標楷體" w:cs="Times New Roman" w:hint="eastAsia"/>
          <w:sz w:val="22"/>
          <w:szCs w:val="22"/>
        </w:rPr>
        <w:t>、</w:t>
      </w:r>
      <w:proofErr w:type="gramStart"/>
      <w:r w:rsidRPr="0025270E">
        <w:rPr>
          <w:rFonts w:ascii="標楷體" w:eastAsia="標楷體" w:hAnsi="標楷體" w:cs="Times New Roman"/>
          <w:sz w:val="22"/>
          <w:szCs w:val="22"/>
        </w:rPr>
        <w:t>多覓比</w:t>
      </w:r>
      <w:proofErr w:type="gramEnd"/>
      <w:r w:rsidRPr="0025270E">
        <w:rPr>
          <w:rFonts w:ascii="標楷體" w:eastAsia="標楷體" w:hAnsi="標楷體" w:cs="Times New Roman"/>
          <w:sz w:val="22"/>
          <w:szCs w:val="22"/>
        </w:rPr>
        <w:t>尼</w:t>
      </w:r>
      <w:r w:rsidRPr="0025270E">
        <w:rPr>
          <w:rFonts w:ascii="標楷體" w:eastAsia="標楷體" w:hAnsi="標楷體" w:cs="Times New Roman" w:hint="eastAsia"/>
          <w:sz w:val="22"/>
          <w:szCs w:val="22"/>
        </w:rPr>
        <w:t>、</w:t>
      </w:r>
      <w:proofErr w:type="gramStart"/>
      <w:r w:rsidRPr="0025270E">
        <w:rPr>
          <w:rFonts w:ascii="標楷體" w:eastAsia="標楷體" w:hAnsi="標楷體" w:cs="Times New Roman"/>
          <w:sz w:val="22"/>
          <w:szCs w:val="22"/>
        </w:rPr>
        <w:t>布草比</w:t>
      </w:r>
      <w:proofErr w:type="gramEnd"/>
      <w:r w:rsidRPr="0025270E">
        <w:rPr>
          <w:rFonts w:ascii="標楷體" w:eastAsia="標楷體" w:hAnsi="標楷體" w:cs="Times New Roman"/>
          <w:sz w:val="22"/>
          <w:szCs w:val="22"/>
        </w:rPr>
        <w:t>尼。</w:t>
      </w:r>
    </w:p>
  </w:footnote>
  <w:footnote w:id="141">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sz w:val="22"/>
          <w:szCs w:val="22"/>
        </w:rPr>
        <w:t>原書</w:t>
      </w:r>
      <w:r w:rsidRPr="0025270E">
        <w:rPr>
          <w:rFonts w:ascii="Times New Roman" w:hAnsi="Times New Roman" w:cs="Times New Roman"/>
          <w:sz w:val="22"/>
          <w:szCs w:val="22"/>
        </w:rPr>
        <w:t>p.750,n.38]</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中部</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104</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舍彌村經</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（南傳</w:t>
      </w:r>
      <w:r w:rsidRPr="0025270E">
        <w:rPr>
          <w:rFonts w:ascii="Times New Roman" w:hAnsi="Times New Roman" w:cs="Times New Roman" w:hint="eastAsia"/>
          <w:sz w:val="22"/>
          <w:szCs w:val="22"/>
        </w:rPr>
        <w:t>11</w:t>
      </w:r>
      <w:r w:rsidRPr="0025270E">
        <w:rPr>
          <w:rFonts w:ascii="Times New Roman" w:hAnsi="Times New Roman" w:cs="Times New Roman"/>
          <w:sz w:val="22"/>
          <w:szCs w:val="22"/>
        </w:rPr>
        <w:t>上</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317-327</w:t>
      </w:r>
      <w:r w:rsidRPr="0025270E">
        <w:rPr>
          <w:rFonts w:ascii="Times New Roman" w:hAnsi="Times New Roman" w:cs="Times New Roman"/>
          <w:sz w:val="22"/>
          <w:szCs w:val="22"/>
        </w:rPr>
        <w:t>）。</w:t>
      </w:r>
    </w:p>
    <w:p w:rsidR="00806790" w:rsidRPr="0025270E" w:rsidRDefault="00806790" w:rsidP="00637A33">
      <w:pPr>
        <w:pStyle w:val="a7"/>
        <w:ind w:leftChars="100" w:left="240"/>
        <w:rPr>
          <w:rFonts w:ascii="Times New Roman" w:hAnsi="Times New Roman" w:cs="Times New Roman"/>
          <w:sz w:val="22"/>
          <w:szCs w:val="22"/>
        </w:rPr>
      </w:pP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2</w:t>
      </w:r>
      <w:r w:rsidRPr="0025270E">
        <w:rPr>
          <w:rFonts w:ascii="Times New Roman" w:hAnsi="Times New Roman" w:cs="Times New Roman" w:hint="eastAsia"/>
          <w:sz w:val="22"/>
          <w:szCs w:val="22"/>
        </w:rPr>
        <w:t>）《息諍因緣經》卷</w:t>
      </w:r>
      <w:r w:rsidRPr="0025270E">
        <w:rPr>
          <w:rFonts w:ascii="Times New Roman" w:hAnsi="Times New Roman" w:cs="Times New Roman"/>
          <w:sz w:val="22"/>
          <w:szCs w:val="22"/>
        </w:rPr>
        <w:t>1</w:t>
      </w:r>
      <w:r w:rsidRPr="0025270E">
        <w:rPr>
          <w:rFonts w:ascii="Times New Roman" w:hAnsi="Times New Roman" w:cs="Times New Roman" w:hint="eastAsia"/>
          <w:sz w:val="22"/>
          <w:szCs w:val="22"/>
        </w:rPr>
        <w:t>（大正</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906c11-27</w:t>
      </w:r>
      <w:r w:rsidRPr="0025270E">
        <w:rPr>
          <w:rFonts w:ascii="Times New Roman" w:hAnsi="Times New Roman" w:cs="Times New Roman" w:hint="eastAsia"/>
          <w:sz w:val="22"/>
          <w:szCs w:val="22"/>
        </w:rPr>
        <w:t>）：</w:t>
      </w:r>
    </w:p>
    <w:p w:rsidR="00806790" w:rsidRPr="0025270E" w:rsidRDefault="00806790" w:rsidP="00637A33">
      <w:pPr>
        <w:pStyle w:val="a7"/>
        <w:ind w:leftChars="320" w:left="768"/>
        <w:rPr>
          <w:rFonts w:ascii="標楷體" w:eastAsia="標楷體" w:hAnsi="標楷體" w:cs="Times New Roman"/>
          <w:sz w:val="22"/>
          <w:szCs w:val="22"/>
        </w:rPr>
      </w:pPr>
      <w:proofErr w:type="gramStart"/>
      <w:r w:rsidRPr="0025270E">
        <w:rPr>
          <w:rFonts w:ascii="標楷體" w:eastAsia="標楷體" w:hAnsi="標楷體" w:cs="Times New Roman" w:hint="eastAsia"/>
          <w:sz w:val="22"/>
          <w:szCs w:val="22"/>
        </w:rPr>
        <w:t>復次</w:t>
      </w:r>
      <w:proofErr w:type="gramEnd"/>
      <w:r w:rsidRPr="0025270E">
        <w:rPr>
          <w:rFonts w:ascii="標楷體" w:eastAsia="標楷體" w:hAnsi="標楷體" w:cs="Times New Roman" w:hint="eastAsia"/>
          <w:sz w:val="22"/>
          <w:szCs w:val="22"/>
        </w:rPr>
        <w:t>，阿難！有六種</w:t>
      </w:r>
      <w:proofErr w:type="gramStart"/>
      <w:r w:rsidRPr="0025270E">
        <w:rPr>
          <w:rFonts w:ascii="標楷體" w:eastAsia="標楷體" w:hAnsi="標楷體" w:cs="Times New Roman" w:hint="eastAsia"/>
          <w:sz w:val="22"/>
          <w:szCs w:val="22"/>
        </w:rPr>
        <w:t>和敬法</w:t>
      </w:r>
      <w:proofErr w:type="gramEnd"/>
      <w:r w:rsidRPr="0025270E">
        <w:rPr>
          <w:rFonts w:ascii="標楷體" w:eastAsia="標楷體" w:hAnsi="標楷體" w:cs="Times New Roman" w:hint="eastAsia"/>
          <w:sz w:val="22"/>
          <w:szCs w:val="22"/>
        </w:rPr>
        <w:t>。汝等諦聽，如</w:t>
      </w:r>
      <w:proofErr w:type="gramStart"/>
      <w:r w:rsidRPr="0025270E">
        <w:rPr>
          <w:rFonts w:ascii="標楷體" w:eastAsia="標楷體" w:hAnsi="標楷體" w:cs="Times New Roman" w:hint="eastAsia"/>
          <w:sz w:val="22"/>
          <w:szCs w:val="22"/>
        </w:rPr>
        <w:t>理作意</w:t>
      </w:r>
      <w:proofErr w:type="gramEnd"/>
      <w:r w:rsidRPr="0025270E">
        <w:rPr>
          <w:rFonts w:ascii="標楷體" w:eastAsia="標楷體" w:hAnsi="標楷體" w:cs="Times New Roman" w:hint="eastAsia"/>
          <w:sz w:val="22"/>
          <w:szCs w:val="22"/>
        </w:rPr>
        <w:t>，如善記念，</w:t>
      </w:r>
      <w:proofErr w:type="gramStart"/>
      <w:r w:rsidRPr="0025270E">
        <w:rPr>
          <w:rFonts w:ascii="標楷體" w:eastAsia="標楷體" w:hAnsi="標楷體" w:cs="Times New Roman" w:hint="eastAsia"/>
          <w:sz w:val="22"/>
          <w:szCs w:val="22"/>
        </w:rPr>
        <w:t>今為汝說</w:t>
      </w:r>
      <w:proofErr w:type="gramEnd"/>
      <w:r w:rsidRPr="0025270E">
        <w:rPr>
          <w:rFonts w:ascii="標楷體" w:eastAsia="標楷體" w:hAnsi="標楷體" w:cs="Times New Roman" w:hint="eastAsia"/>
          <w:sz w:val="22"/>
          <w:szCs w:val="22"/>
        </w:rPr>
        <w:t>。何等為六？</w:t>
      </w:r>
      <w:r w:rsidRPr="0025270E">
        <w:rPr>
          <w:rFonts w:ascii="標楷體" w:eastAsia="標楷體" w:hAnsi="標楷體" w:cs="Times New Roman"/>
          <w:sz w:val="22"/>
          <w:szCs w:val="22"/>
          <w:vertAlign w:val="superscript"/>
        </w:rPr>
        <w:t>（1）</w:t>
      </w:r>
      <w:r w:rsidRPr="0025270E">
        <w:rPr>
          <w:rFonts w:ascii="標楷體" w:eastAsia="標楷體" w:hAnsi="標楷體" w:cs="Times New Roman" w:hint="eastAsia"/>
          <w:sz w:val="22"/>
          <w:szCs w:val="22"/>
        </w:rPr>
        <w:t>所謂於其</w:t>
      </w:r>
      <w:proofErr w:type="gramStart"/>
      <w:r w:rsidRPr="0025270E">
        <w:rPr>
          <w:rFonts w:ascii="標楷體" w:eastAsia="標楷體" w:hAnsi="標楷體" w:cs="Times New Roman" w:hint="eastAsia"/>
          <w:sz w:val="22"/>
          <w:szCs w:val="22"/>
        </w:rPr>
        <w:t>身業行慈和</w:t>
      </w:r>
      <w:proofErr w:type="gramEnd"/>
      <w:r w:rsidRPr="0025270E">
        <w:rPr>
          <w:rFonts w:ascii="標楷體" w:eastAsia="標楷體" w:hAnsi="標楷體" w:cs="Times New Roman" w:hint="eastAsia"/>
          <w:sz w:val="22"/>
          <w:szCs w:val="22"/>
        </w:rPr>
        <w:t>事，常於佛</w:t>
      </w:r>
      <w:proofErr w:type="gramStart"/>
      <w:r w:rsidRPr="0025270E">
        <w:rPr>
          <w:rFonts w:ascii="標楷體" w:eastAsia="標楷體" w:hAnsi="標楷體" w:cs="Times New Roman" w:hint="eastAsia"/>
          <w:sz w:val="22"/>
          <w:szCs w:val="22"/>
        </w:rPr>
        <w:t>所淨修梵</w:t>
      </w:r>
      <w:proofErr w:type="gramEnd"/>
      <w:r w:rsidRPr="0025270E">
        <w:rPr>
          <w:rFonts w:ascii="標楷體" w:eastAsia="標楷體" w:hAnsi="標楷體" w:cs="Times New Roman" w:hint="eastAsia"/>
          <w:sz w:val="22"/>
          <w:szCs w:val="22"/>
        </w:rPr>
        <w:t>行，</w:t>
      </w:r>
      <w:proofErr w:type="gramStart"/>
      <w:r w:rsidRPr="0025270E">
        <w:rPr>
          <w:rFonts w:ascii="標楷體" w:eastAsia="標楷體" w:hAnsi="標楷體" w:cs="Times New Roman" w:hint="eastAsia"/>
          <w:sz w:val="22"/>
          <w:szCs w:val="22"/>
        </w:rPr>
        <w:t>於諸正法</w:t>
      </w:r>
      <w:proofErr w:type="gramEnd"/>
      <w:r w:rsidRPr="0025270E">
        <w:rPr>
          <w:rFonts w:ascii="標楷體" w:eastAsia="標楷體" w:hAnsi="標楷體" w:cs="Times New Roman" w:hint="eastAsia"/>
          <w:sz w:val="22"/>
          <w:szCs w:val="22"/>
        </w:rPr>
        <w:t>尊重禮敬、如理修行，於</w:t>
      </w:r>
      <w:proofErr w:type="gramStart"/>
      <w:r w:rsidRPr="0025270E">
        <w:rPr>
          <w:rFonts w:ascii="標楷體" w:eastAsia="標楷體" w:hAnsi="標楷體" w:cs="Times New Roman" w:hint="eastAsia"/>
          <w:sz w:val="22"/>
          <w:szCs w:val="22"/>
        </w:rPr>
        <w:t>苾芻</w:t>
      </w:r>
      <w:proofErr w:type="gramEnd"/>
      <w:r w:rsidRPr="0025270E">
        <w:rPr>
          <w:rFonts w:ascii="標楷體" w:eastAsia="標楷體" w:hAnsi="標楷體" w:cs="Times New Roman" w:hint="eastAsia"/>
          <w:sz w:val="22"/>
          <w:szCs w:val="22"/>
        </w:rPr>
        <w:t>眾和合共住，此名身業</w:t>
      </w:r>
      <w:proofErr w:type="gramStart"/>
      <w:r w:rsidRPr="0025270E">
        <w:rPr>
          <w:rFonts w:ascii="標楷體" w:eastAsia="標楷體" w:hAnsi="標楷體" w:cs="Times New Roman" w:hint="eastAsia"/>
          <w:sz w:val="22"/>
          <w:szCs w:val="22"/>
        </w:rPr>
        <w:t>和敬法</w:t>
      </w:r>
      <w:proofErr w:type="gramEnd"/>
      <w:r w:rsidRPr="0025270E">
        <w:rPr>
          <w:rFonts w:ascii="標楷體" w:eastAsia="標楷體" w:hAnsi="標楷體" w:cs="Times New Roman" w:hint="eastAsia"/>
          <w:sz w:val="22"/>
          <w:szCs w:val="22"/>
        </w:rPr>
        <w:t>。</w:t>
      </w:r>
      <w:r w:rsidRPr="0025270E">
        <w:rPr>
          <w:rFonts w:ascii="標楷體" w:eastAsia="標楷體" w:hAnsi="標楷體" w:cs="Times New Roman"/>
          <w:sz w:val="22"/>
          <w:szCs w:val="22"/>
          <w:vertAlign w:val="superscript"/>
        </w:rPr>
        <w:t>（</w:t>
      </w:r>
      <w:r w:rsidRPr="0025270E">
        <w:rPr>
          <w:rFonts w:ascii="標楷體" w:eastAsia="標楷體" w:hAnsi="標楷體" w:cs="Times New Roman" w:hint="eastAsia"/>
          <w:sz w:val="22"/>
          <w:szCs w:val="22"/>
          <w:vertAlign w:val="superscript"/>
        </w:rPr>
        <w:t>2</w:t>
      </w:r>
      <w:r w:rsidRPr="0025270E">
        <w:rPr>
          <w:rFonts w:ascii="標楷體" w:eastAsia="標楷體" w:hAnsi="標楷體" w:cs="Times New Roman"/>
          <w:sz w:val="22"/>
          <w:szCs w:val="22"/>
          <w:vertAlign w:val="superscript"/>
        </w:rPr>
        <w:t>）</w:t>
      </w:r>
      <w:r w:rsidRPr="0025270E">
        <w:rPr>
          <w:rFonts w:ascii="標楷體" w:eastAsia="標楷體" w:hAnsi="標楷體" w:cs="Times New Roman" w:hint="eastAsia"/>
          <w:sz w:val="22"/>
          <w:szCs w:val="22"/>
        </w:rPr>
        <w:t>復</w:t>
      </w:r>
      <w:proofErr w:type="gramStart"/>
      <w:r w:rsidRPr="0025270E">
        <w:rPr>
          <w:rFonts w:ascii="標楷體" w:eastAsia="標楷體" w:hAnsi="標楷體" w:cs="Times New Roman" w:hint="eastAsia"/>
          <w:sz w:val="22"/>
          <w:szCs w:val="22"/>
        </w:rPr>
        <w:t>於語業</w:t>
      </w:r>
      <w:proofErr w:type="gramEnd"/>
      <w:r w:rsidRPr="0025270E">
        <w:rPr>
          <w:rFonts w:ascii="標楷體" w:eastAsia="標楷體" w:hAnsi="標楷體" w:cs="Times New Roman" w:hint="eastAsia"/>
          <w:sz w:val="22"/>
          <w:szCs w:val="22"/>
        </w:rPr>
        <w:t>，出慈和</w:t>
      </w:r>
      <w:proofErr w:type="gramStart"/>
      <w:r w:rsidRPr="0025270E">
        <w:rPr>
          <w:rFonts w:ascii="標楷體" w:eastAsia="標楷體" w:hAnsi="標楷體" w:cs="Times New Roman" w:hint="eastAsia"/>
          <w:sz w:val="22"/>
          <w:szCs w:val="22"/>
        </w:rPr>
        <w:t>語無諸違諍</w:t>
      </w:r>
      <w:proofErr w:type="gramEnd"/>
      <w:r w:rsidRPr="0025270E">
        <w:rPr>
          <w:rFonts w:ascii="標楷體" w:eastAsia="標楷體" w:hAnsi="標楷體" w:cs="Times New Roman" w:hint="eastAsia"/>
          <w:sz w:val="22"/>
          <w:szCs w:val="22"/>
        </w:rPr>
        <w:t>，此名</w:t>
      </w:r>
      <w:proofErr w:type="gramStart"/>
      <w:r w:rsidRPr="0025270E">
        <w:rPr>
          <w:rFonts w:ascii="標楷體" w:eastAsia="標楷體" w:hAnsi="標楷體" w:cs="Times New Roman" w:hint="eastAsia"/>
          <w:sz w:val="22"/>
          <w:szCs w:val="22"/>
        </w:rPr>
        <w:t>語業和敬法</w:t>
      </w:r>
      <w:proofErr w:type="gramEnd"/>
      <w:r w:rsidRPr="0025270E">
        <w:rPr>
          <w:rFonts w:ascii="標楷體" w:eastAsia="標楷體" w:hAnsi="標楷體" w:cs="Times New Roman" w:hint="eastAsia"/>
          <w:sz w:val="22"/>
          <w:szCs w:val="22"/>
        </w:rPr>
        <w:t>。</w:t>
      </w:r>
      <w:r w:rsidRPr="0025270E">
        <w:rPr>
          <w:rFonts w:ascii="標楷體" w:eastAsia="標楷體" w:hAnsi="標楷體" w:cs="Times New Roman"/>
          <w:sz w:val="22"/>
          <w:szCs w:val="22"/>
          <w:vertAlign w:val="superscript"/>
        </w:rPr>
        <w:t>（</w:t>
      </w:r>
      <w:r w:rsidRPr="0025270E">
        <w:rPr>
          <w:rFonts w:ascii="標楷體" w:eastAsia="標楷體" w:hAnsi="標楷體" w:cs="Times New Roman" w:hint="eastAsia"/>
          <w:sz w:val="22"/>
          <w:szCs w:val="22"/>
          <w:vertAlign w:val="superscript"/>
        </w:rPr>
        <w:t>3</w:t>
      </w:r>
      <w:r w:rsidRPr="0025270E">
        <w:rPr>
          <w:rFonts w:ascii="標楷體" w:eastAsia="標楷體" w:hAnsi="標楷體" w:cs="Times New Roman"/>
          <w:sz w:val="22"/>
          <w:szCs w:val="22"/>
          <w:vertAlign w:val="superscript"/>
        </w:rPr>
        <w:t>）</w:t>
      </w:r>
      <w:r w:rsidRPr="0025270E">
        <w:rPr>
          <w:rFonts w:ascii="標楷體" w:eastAsia="標楷體" w:hAnsi="標楷體" w:cs="Times New Roman" w:hint="eastAsia"/>
          <w:sz w:val="22"/>
          <w:szCs w:val="22"/>
        </w:rPr>
        <w:t>復</w:t>
      </w:r>
      <w:proofErr w:type="gramStart"/>
      <w:r w:rsidRPr="0025270E">
        <w:rPr>
          <w:rFonts w:ascii="標楷體" w:eastAsia="標楷體" w:hAnsi="標楷體" w:cs="Times New Roman" w:hint="eastAsia"/>
          <w:sz w:val="22"/>
          <w:szCs w:val="22"/>
        </w:rPr>
        <w:t>於意業</w:t>
      </w:r>
      <w:proofErr w:type="gramEnd"/>
      <w:r w:rsidRPr="0025270E">
        <w:rPr>
          <w:rFonts w:ascii="標楷體" w:eastAsia="標楷體" w:hAnsi="標楷體" w:cs="Times New Roman" w:hint="eastAsia"/>
          <w:sz w:val="22"/>
          <w:szCs w:val="22"/>
        </w:rPr>
        <w:t>，起</w:t>
      </w:r>
      <w:proofErr w:type="gramStart"/>
      <w:r w:rsidRPr="0025270E">
        <w:rPr>
          <w:rFonts w:ascii="標楷體" w:eastAsia="標楷體" w:hAnsi="標楷體" w:cs="Times New Roman" w:hint="eastAsia"/>
          <w:sz w:val="22"/>
          <w:szCs w:val="22"/>
        </w:rPr>
        <w:t>慈和意無所</w:t>
      </w:r>
      <w:proofErr w:type="gramEnd"/>
      <w:r w:rsidRPr="0025270E">
        <w:rPr>
          <w:rFonts w:ascii="標楷體" w:eastAsia="標楷體" w:hAnsi="標楷體" w:cs="Times New Roman" w:hint="eastAsia"/>
          <w:sz w:val="22"/>
          <w:szCs w:val="22"/>
        </w:rPr>
        <w:t>違背，此名</w:t>
      </w:r>
      <w:proofErr w:type="gramStart"/>
      <w:r w:rsidRPr="0025270E">
        <w:rPr>
          <w:rFonts w:ascii="標楷體" w:eastAsia="標楷體" w:hAnsi="標楷體" w:cs="Times New Roman" w:hint="eastAsia"/>
          <w:sz w:val="22"/>
          <w:szCs w:val="22"/>
        </w:rPr>
        <w:t>意業和敬法</w:t>
      </w:r>
      <w:proofErr w:type="gramEnd"/>
      <w:r w:rsidRPr="0025270E">
        <w:rPr>
          <w:rFonts w:ascii="標楷體" w:eastAsia="標楷體" w:hAnsi="標楷體" w:cs="Times New Roman" w:hint="eastAsia"/>
          <w:sz w:val="22"/>
          <w:szCs w:val="22"/>
        </w:rPr>
        <w:t>。</w:t>
      </w:r>
      <w:r w:rsidRPr="0025270E">
        <w:rPr>
          <w:rFonts w:ascii="標楷體" w:eastAsia="標楷體" w:hAnsi="標楷體" w:cs="Times New Roman"/>
          <w:sz w:val="22"/>
          <w:szCs w:val="22"/>
          <w:vertAlign w:val="superscript"/>
        </w:rPr>
        <w:t>（</w:t>
      </w:r>
      <w:r w:rsidRPr="0025270E">
        <w:rPr>
          <w:rFonts w:ascii="標楷體" w:eastAsia="標楷體" w:hAnsi="標楷體" w:cs="Times New Roman" w:hint="eastAsia"/>
          <w:sz w:val="22"/>
          <w:szCs w:val="22"/>
          <w:vertAlign w:val="superscript"/>
        </w:rPr>
        <w:t>4</w:t>
      </w:r>
      <w:r w:rsidRPr="0025270E">
        <w:rPr>
          <w:rFonts w:ascii="標楷體" w:eastAsia="標楷體" w:hAnsi="標楷體" w:cs="Times New Roman"/>
          <w:sz w:val="22"/>
          <w:szCs w:val="22"/>
          <w:vertAlign w:val="superscript"/>
        </w:rPr>
        <w:t>）</w:t>
      </w:r>
      <w:r w:rsidRPr="0025270E">
        <w:rPr>
          <w:rFonts w:ascii="標楷體" w:eastAsia="標楷體" w:hAnsi="標楷體" w:cs="Times New Roman" w:hint="eastAsia"/>
          <w:sz w:val="22"/>
          <w:szCs w:val="22"/>
        </w:rPr>
        <w:t>又復，若得法利及</w:t>
      </w:r>
      <w:proofErr w:type="gramStart"/>
      <w:r w:rsidRPr="0025270E">
        <w:rPr>
          <w:rFonts w:ascii="標楷體" w:eastAsia="標楷體" w:hAnsi="標楷體" w:cs="Times New Roman" w:hint="eastAsia"/>
          <w:sz w:val="22"/>
          <w:szCs w:val="22"/>
        </w:rPr>
        <w:t>世</w:t>
      </w:r>
      <w:proofErr w:type="gramEnd"/>
      <w:r w:rsidRPr="0025270E">
        <w:rPr>
          <w:rFonts w:ascii="標楷體" w:eastAsia="標楷體" w:hAnsi="標楷體" w:cs="Times New Roman" w:hint="eastAsia"/>
          <w:sz w:val="22"/>
          <w:szCs w:val="22"/>
        </w:rPr>
        <w:t>利</w:t>
      </w:r>
      <w:proofErr w:type="gramStart"/>
      <w:r w:rsidRPr="0025270E">
        <w:rPr>
          <w:rFonts w:ascii="標楷體" w:eastAsia="標楷體" w:hAnsi="標楷體" w:cs="Times New Roman" w:hint="eastAsia"/>
          <w:sz w:val="22"/>
          <w:szCs w:val="22"/>
        </w:rPr>
        <w:t>養悉同</w:t>
      </w:r>
      <w:proofErr w:type="gramEnd"/>
      <w:r w:rsidRPr="0025270E">
        <w:rPr>
          <w:rFonts w:ascii="標楷體" w:eastAsia="標楷體" w:hAnsi="標楷體" w:cs="Times New Roman" w:hint="eastAsia"/>
          <w:sz w:val="22"/>
          <w:szCs w:val="22"/>
        </w:rPr>
        <w:t>所受，或時持鉢次第行乞，隨有所得飲食等物白眾令知，與眾同受勿私隱用，若眾同知者即同梵行，此名利和敬法。</w:t>
      </w:r>
      <w:r w:rsidRPr="0025270E">
        <w:rPr>
          <w:rFonts w:ascii="標楷體" w:eastAsia="標楷體" w:hAnsi="標楷體" w:cs="Times New Roman"/>
          <w:sz w:val="22"/>
          <w:szCs w:val="22"/>
          <w:vertAlign w:val="superscript"/>
        </w:rPr>
        <w:t>（</w:t>
      </w:r>
      <w:r w:rsidRPr="0025270E">
        <w:rPr>
          <w:rFonts w:ascii="標楷體" w:eastAsia="標楷體" w:hAnsi="標楷體" w:cs="Times New Roman" w:hint="eastAsia"/>
          <w:sz w:val="22"/>
          <w:szCs w:val="22"/>
          <w:vertAlign w:val="superscript"/>
        </w:rPr>
        <w:t>5</w:t>
      </w:r>
      <w:r w:rsidRPr="0025270E">
        <w:rPr>
          <w:rFonts w:ascii="標楷體" w:eastAsia="標楷體" w:hAnsi="標楷體" w:cs="Times New Roman"/>
          <w:sz w:val="22"/>
          <w:szCs w:val="22"/>
          <w:vertAlign w:val="superscript"/>
        </w:rPr>
        <w:t>）</w:t>
      </w:r>
      <w:r w:rsidRPr="0025270E">
        <w:rPr>
          <w:rFonts w:ascii="標楷體" w:eastAsia="標楷體" w:hAnsi="標楷體" w:cs="Times New Roman" w:hint="eastAsia"/>
          <w:sz w:val="22"/>
          <w:szCs w:val="22"/>
        </w:rPr>
        <w:t>又復於戒不破不斷，</w:t>
      </w:r>
      <w:proofErr w:type="gramStart"/>
      <w:r w:rsidRPr="0025270E">
        <w:rPr>
          <w:rFonts w:ascii="標楷體" w:eastAsia="標楷體" w:hAnsi="標楷體" w:cs="Times New Roman" w:hint="eastAsia"/>
          <w:sz w:val="22"/>
          <w:szCs w:val="22"/>
        </w:rPr>
        <w:t>戒力堅固離垢</w:t>
      </w:r>
      <w:proofErr w:type="gramEnd"/>
      <w:r w:rsidRPr="0025270E">
        <w:rPr>
          <w:rFonts w:ascii="標楷體" w:eastAsia="標楷體" w:hAnsi="標楷體" w:cs="Times New Roman" w:hint="eastAsia"/>
          <w:sz w:val="22"/>
          <w:szCs w:val="22"/>
        </w:rPr>
        <w:t>清淨已，知</w:t>
      </w:r>
      <w:proofErr w:type="gramStart"/>
      <w:r w:rsidRPr="0025270E">
        <w:rPr>
          <w:rFonts w:ascii="標楷體" w:eastAsia="標楷體" w:hAnsi="標楷體" w:cs="Times New Roman" w:hint="eastAsia"/>
          <w:sz w:val="22"/>
          <w:szCs w:val="22"/>
        </w:rPr>
        <w:t>時知處普</w:t>
      </w:r>
      <w:proofErr w:type="gramEnd"/>
      <w:r w:rsidRPr="0025270E">
        <w:rPr>
          <w:rFonts w:ascii="標楷體" w:eastAsia="標楷體" w:hAnsi="標楷體" w:cs="Times New Roman" w:hint="eastAsia"/>
          <w:sz w:val="22"/>
          <w:szCs w:val="22"/>
        </w:rPr>
        <w:t>徧平等，應受施主飲食供養，如是淨戒同一所修、同所了知、同修梵行，此名戒和敬法。</w:t>
      </w:r>
      <w:r w:rsidRPr="0025270E">
        <w:rPr>
          <w:rFonts w:ascii="標楷體" w:eastAsia="標楷體" w:hAnsi="標楷體" w:cs="Times New Roman"/>
          <w:sz w:val="22"/>
          <w:szCs w:val="22"/>
          <w:vertAlign w:val="superscript"/>
        </w:rPr>
        <w:t>（</w:t>
      </w:r>
      <w:r w:rsidRPr="0025270E">
        <w:rPr>
          <w:rFonts w:ascii="標楷體" w:eastAsia="標楷體" w:hAnsi="標楷體" w:cs="Times New Roman" w:hint="eastAsia"/>
          <w:sz w:val="22"/>
          <w:szCs w:val="22"/>
          <w:vertAlign w:val="superscript"/>
        </w:rPr>
        <w:t>6</w:t>
      </w:r>
      <w:r w:rsidRPr="0025270E">
        <w:rPr>
          <w:rFonts w:ascii="標楷體" w:eastAsia="標楷體" w:hAnsi="標楷體" w:cs="Times New Roman"/>
          <w:sz w:val="22"/>
          <w:szCs w:val="22"/>
          <w:vertAlign w:val="superscript"/>
        </w:rPr>
        <w:t>）</w:t>
      </w:r>
      <w:r w:rsidRPr="0025270E">
        <w:rPr>
          <w:rFonts w:ascii="標楷體" w:eastAsia="標楷體" w:hAnsi="標楷體" w:cs="Times New Roman" w:hint="eastAsia"/>
          <w:sz w:val="22"/>
          <w:szCs w:val="22"/>
        </w:rPr>
        <w:t>又</w:t>
      </w:r>
      <w:proofErr w:type="gramStart"/>
      <w:r w:rsidRPr="0025270E">
        <w:rPr>
          <w:rFonts w:ascii="標楷體" w:eastAsia="標楷體" w:hAnsi="標楷體" w:cs="Times New Roman" w:hint="eastAsia"/>
          <w:sz w:val="22"/>
          <w:szCs w:val="22"/>
        </w:rPr>
        <w:t>復若見聖智趣證出</w:t>
      </w:r>
      <w:proofErr w:type="gramEnd"/>
      <w:r w:rsidRPr="0025270E">
        <w:rPr>
          <w:rFonts w:ascii="標楷體" w:eastAsia="標楷體" w:hAnsi="標楷體" w:cs="Times New Roman" w:hint="eastAsia"/>
          <w:sz w:val="22"/>
          <w:szCs w:val="22"/>
        </w:rPr>
        <w:t>離之道，</w:t>
      </w:r>
      <w:proofErr w:type="gramStart"/>
      <w:r w:rsidRPr="0025270E">
        <w:rPr>
          <w:rFonts w:ascii="標楷體" w:eastAsia="標楷體" w:hAnsi="標楷體" w:cs="Times New Roman" w:hint="eastAsia"/>
          <w:sz w:val="22"/>
          <w:szCs w:val="22"/>
        </w:rPr>
        <w:t>乃至盡苦邊際</w:t>
      </w:r>
      <w:proofErr w:type="gramEnd"/>
      <w:r w:rsidRPr="0025270E">
        <w:rPr>
          <w:rFonts w:ascii="標楷體" w:eastAsia="標楷體" w:hAnsi="標楷體" w:cs="Times New Roman" w:hint="eastAsia"/>
          <w:sz w:val="22"/>
          <w:szCs w:val="22"/>
        </w:rPr>
        <w:t>，於如是相如實見已，同一所作、同所了知、同修</w:t>
      </w:r>
      <w:proofErr w:type="gramStart"/>
      <w:r w:rsidRPr="0025270E">
        <w:rPr>
          <w:rFonts w:ascii="標楷體" w:eastAsia="標楷體" w:hAnsi="標楷體" w:cs="Times New Roman" w:hint="eastAsia"/>
          <w:sz w:val="22"/>
          <w:szCs w:val="22"/>
        </w:rPr>
        <w:t>梵</w:t>
      </w:r>
      <w:proofErr w:type="gramEnd"/>
      <w:r w:rsidRPr="0025270E">
        <w:rPr>
          <w:rFonts w:ascii="標楷體" w:eastAsia="標楷體" w:hAnsi="標楷體" w:cs="Times New Roman" w:hint="eastAsia"/>
          <w:sz w:val="22"/>
          <w:szCs w:val="22"/>
        </w:rPr>
        <w:t>行，此</w:t>
      </w:r>
      <w:proofErr w:type="gramStart"/>
      <w:r w:rsidRPr="0025270E">
        <w:rPr>
          <w:rFonts w:ascii="標楷體" w:eastAsia="標楷體" w:hAnsi="標楷體" w:cs="Times New Roman" w:hint="eastAsia"/>
          <w:sz w:val="22"/>
          <w:szCs w:val="22"/>
        </w:rPr>
        <w:t>名見和敬法</w:t>
      </w:r>
      <w:proofErr w:type="gramEnd"/>
      <w:r w:rsidRPr="0025270E">
        <w:rPr>
          <w:rFonts w:ascii="標楷體" w:eastAsia="標楷體" w:hAnsi="標楷體" w:cs="Times New Roman" w:hint="eastAsia"/>
          <w:sz w:val="22"/>
          <w:szCs w:val="22"/>
        </w:rPr>
        <w:t>。如是等名為</w:t>
      </w:r>
      <w:proofErr w:type="gramStart"/>
      <w:r w:rsidRPr="0025270E">
        <w:rPr>
          <w:rFonts w:ascii="標楷體" w:eastAsia="標楷體" w:hAnsi="標楷體" w:cs="Times New Roman" w:hint="eastAsia"/>
          <w:sz w:val="22"/>
          <w:szCs w:val="22"/>
        </w:rPr>
        <w:t>六和敬法</w:t>
      </w:r>
      <w:proofErr w:type="gramEnd"/>
      <w:r w:rsidRPr="0025270E">
        <w:rPr>
          <w:rFonts w:ascii="標楷體" w:eastAsia="標楷體" w:hAnsi="標楷體" w:cs="Times New Roman" w:hint="eastAsia"/>
          <w:sz w:val="22"/>
          <w:szCs w:val="22"/>
        </w:rPr>
        <w:t>。</w:t>
      </w:r>
    </w:p>
  </w:footnote>
  <w:footnote w:id="142">
    <w:p w:rsidR="00806790" w:rsidRPr="0025270E" w:rsidRDefault="00806790" w:rsidP="00AC5C25">
      <w:pPr>
        <w:pStyle w:val="a7"/>
        <w:ind w:left="220" w:hangingChars="100" w:hanging="220"/>
        <w:rPr>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p.750,n.3</w:t>
      </w:r>
      <w:r w:rsidRPr="0025270E">
        <w:rPr>
          <w:rFonts w:ascii="Times New Roman" w:hAnsi="Times New Roman" w:cs="Times New Roman" w:hint="eastAsia"/>
          <w:sz w:val="22"/>
          <w:szCs w:val="22"/>
        </w:rPr>
        <w:t>9</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中部</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128</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隨煩惱經</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（南傳</w:t>
      </w:r>
      <w:r w:rsidRPr="0025270E">
        <w:rPr>
          <w:rFonts w:ascii="Times New Roman" w:hAnsi="Times New Roman" w:cs="Times New Roman" w:hint="eastAsia"/>
          <w:sz w:val="22"/>
          <w:szCs w:val="22"/>
        </w:rPr>
        <w:t>11</w:t>
      </w:r>
      <w:r w:rsidRPr="0025270E">
        <w:rPr>
          <w:rFonts w:ascii="Times New Roman" w:hAnsi="Times New Roman" w:cs="Times New Roman"/>
          <w:sz w:val="22"/>
          <w:szCs w:val="22"/>
        </w:rPr>
        <w:t>下</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191-199</w:t>
      </w:r>
      <w:r w:rsidRPr="0025270E">
        <w:rPr>
          <w:rFonts w:ascii="Times New Roman" w:hAnsi="Times New Roman" w:cs="Times New Roman"/>
          <w:sz w:val="22"/>
          <w:szCs w:val="22"/>
        </w:rPr>
        <w:t>）。同</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銅鍱律</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proofErr w:type="gramStart"/>
      <w:r w:rsidRPr="0025270E">
        <w:rPr>
          <w:rFonts w:ascii="Times New Roman" w:hAnsi="Times New Roman" w:cs="Times New Roman"/>
          <w:sz w:val="22"/>
          <w:szCs w:val="22"/>
        </w:rPr>
        <w:t>大品</w:t>
      </w:r>
      <w:proofErr w:type="gramEnd"/>
      <w:r w:rsidRPr="0025270E">
        <w:rPr>
          <w:rFonts w:ascii="Times New Roman" w:hAnsi="Times New Roman" w:cs="Times New Roman"/>
          <w:sz w:val="22"/>
          <w:szCs w:val="22"/>
        </w:rPr>
        <w:t>」「</w:t>
      </w:r>
      <w:proofErr w:type="gramStart"/>
      <w:r w:rsidRPr="0025270E">
        <w:rPr>
          <w:rFonts w:ascii="Times New Roman" w:hAnsi="Times New Roman" w:cs="Times New Roman"/>
          <w:sz w:val="22"/>
          <w:szCs w:val="22"/>
        </w:rPr>
        <w:t>拘睒</w:t>
      </w:r>
      <w:proofErr w:type="gramEnd"/>
      <w:r w:rsidRPr="0025270E">
        <w:rPr>
          <w:rFonts w:ascii="Times New Roman" w:hAnsi="Times New Roman" w:cs="Times New Roman"/>
          <w:sz w:val="22"/>
          <w:szCs w:val="22"/>
        </w:rPr>
        <w:t>彌</w:t>
      </w:r>
      <w:proofErr w:type="gramStart"/>
      <w:r w:rsidRPr="0025270E">
        <w:rPr>
          <w:rFonts w:ascii="Times New Roman" w:hAnsi="Times New Roman" w:cs="Times New Roman"/>
          <w:sz w:val="22"/>
          <w:szCs w:val="22"/>
        </w:rPr>
        <w:t>犍</w:t>
      </w:r>
      <w:proofErr w:type="gramEnd"/>
      <w:r w:rsidRPr="0025270E">
        <w:rPr>
          <w:rFonts w:ascii="Times New Roman" w:hAnsi="Times New Roman" w:cs="Times New Roman"/>
          <w:sz w:val="22"/>
          <w:szCs w:val="22"/>
        </w:rPr>
        <w:t>度」（南傳</w:t>
      </w:r>
      <w:r w:rsidRPr="0025270E">
        <w:rPr>
          <w:rFonts w:ascii="Times New Roman" w:hAnsi="Times New Roman" w:cs="Times New Roman" w:hint="eastAsia"/>
          <w:sz w:val="22"/>
          <w:szCs w:val="22"/>
        </w:rPr>
        <w:t>3</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605-611</w:t>
      </w:r>
      <w:r w:rsidRPr="0025270E">
        <w:rPr>
          <w:rFonts w:ascii="Times New Roman" w:hAnsi="Times New Roman" w:cs="Times New Roman"/>
          <w:sz w:val="22"/>
          <w:szCs w:val="22"/>
        </w:rPr>
        <w:t>）。</w:t>
      </w:r>
    </w:p>
  </w:footnote>
  <w:footnote w:id="143">
    <w:p w:rsidR="00806790" w:rsidRPr="0025270E" w:rsidRDefault="00806790" w:rsidP="00537724">
      <w:pPr>
        <w:pStyle w:val="a7"/>
        <w:ind w:left="330" w:hangingChars="150" w:hanging="330"/>
        <w:rPr>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p.750,n.</w:t>
      </w:r>
      <w:r w:rsidRPr="0025270E">
        <w:rPr>
          <w:rFonts w:ascii="Times New Roman" w:hAnsi="Times New Roman" w:cs="Times New Roman" w:hint="eastAsia"/>
          <w:sz w:val="22"/>
          <w:szCs w:val="22"/>
        </w:rPr>
        <w:t>40</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中阿含經</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卷</w:t>
      </w:r>
      <w:r w:rsidRPr="0025270E">
        <w:rPr>
          <w:rFonts w:ascii="Times New Roman" w:hAnsi="Times New Roman" w:cs="Times New Roman" w:hint="eastAsia"/>
          <w:sz w:val="22"/>
          <w:szCs w:val="22"/>
        </w:rPr>
        <w:t>28</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116</w:t>
      </w:r>
      <w:r w:rsidRPr="0025270E">
        <w:rPr>
          <w:rFonts w:ascii="Times New Roman" w:hAnsi="Times New Roman" w:cs="Times New Roman" w:hint="eastAsia"/>
          <w:sz w:val="22"/>
          <w:szCs w:val="22"/>
        </w:rPr>
        <w:t>經）《瞿曇彌經》</w:t>
      </w:r>
      <w:r w:rsidRPr="0025270E">
        <w:rPr>
          <w:rFonts w:ascii="Times New Roman" w:hAnsi="Times New Roman" w:cs="Times New Roman"/>
          <w:sz w:val="22"/>
          <w:szCs w:val="22"/>
        </w:rPr>
        <w:t>（大正</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605a-607b</w:t>
      </w:r>
      <w:r w:rsidRPr="0025270E">
        <w:rPr>
          <w:rFonts w:ascii="Times New Roman" w:hAnsi="Times New Roman" w:cs="Times New Roman"/>
          <w:sz w:val="22"/>
          <w:szCs w:val="22"/>
        </w:rPr>
        <w:t>）。同</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銅鍱律</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「小品」「比丘尼</w:t>
      </w:r>
      <w:proofErr w:type="gramStart"/>
      <w:r w:rsidRPr="0025270E">
        <w:rPr>
          <w:rFonts w:ascii="Times New Roman" w:hAnsi="Times New Roman" w:cs="Times New Roman"/>
          <w:sz w:val="22"/>
          <w:szCs w:val="22"/>
        </w:rPr>
        <w:t>犍</w:t>
      </w:r>
      <w:proofErr w:type="gramEnd"/>
      <w:r w:rsidRPr="0025270E">
        <w:rPr>
          <w:rFonts w:ascii="Times New Roman" w:hAnsi="Times New Roman" w:cs="Times New Roman"/>
          <w:sz w:val="22"/>
          <w:szCs w:val="22"/>
        </w:rPr>
        <w:t>度」（南傳</w:t>
      </w:r>
      <w:r w:rsidRPr="0025270E">
        <w:rPr>
          <w:rFonts w:ascii="Times New Roman" w:hAnsi="Times New Roman" w:cs="Times New Roman" w:hint="eastAsia"/>
          <w:sz w:val="22"/>
          <w:szCs w:val="22"/>
        </w:rPr>
        <w:t>4</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378-382</w:t>
      </w:r>
      <w:r w:rsidRPr="0025270E">
        <w:rPr>
          <w:rFonts w:ascii="Times New Roman" w:hAnsi="Times New Roman" w:cs="Times New Roman"/>
          <w:sz w:val="22"/>
          <w:szCs w:val="22"/>
        </w:rPr>
        <w:t>）。</w:t>
      </w:r>
    </w:p>
  </w:footnote>
  <w:footnote w:id="144">
    <w:p w:rsidR="00806790" w:rsidRPr="0025270E" w:rsidRDefault="00806790" w:rsidP="00AC5C25">
      <w:pPr>
        <w:pStyle w:val="a7"/>
        <w:ind w:left="220" w:hangingChars="100" w:hanging="220"/>
        <w:rPr>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p.750,n.</w:t>
      </w:r>
      <w:r w:rsidRPr="0025270E">
        <w:rPr>
          <w:rFonts w:ascii="Times New Roman" w:hAnsi="Times New Roman" w:cs="Times New Roman" w:hint="eastAsia"/>
          <w:sz w:val="22"/>
          <w:szCs w:val="22"/>
        </w:rPr>
        <w:t>41</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中阿含經</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卷</w:t>
      </w:r>
      <w:r w:rsidRPr="0025270E">
        <w:rPr>
          <w:rFonts w:ascii="Times New Roman" w:hAnsi="Times New Roman" w:cs="Times New Roman" w:hint="eastAsia"/>
          <w:sz w:val="22"/>
          <w:szCs w:val="22"/>
        </w:rPr>
        <w:t>11</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62</w:t>
      </w:r>
      <w:r w:rsidRPr="0025270E">
        <w:rPr>
          <w:rFonts w:ascii="Times New Roman" w:hAnsi="Times New Roman" w:cs="Times New Roman" w:hint="eastAsia"/>
          <w:sz w:val="22"/>
          <w:szCs w:val="22"/>
        </w:rPr>
        <w:t>經）《頻鞞娑邏王迎佛經》</w:t>
      </w:r>
      <w:r w:rsidRPr="0025270E">
        <w:rPr>
          <w:rFonts w:ascii="Times New Roman" w:hAnsi="Times New Roman" w:cs="Times New Roman"/>
          <w:sz w:val="22"/>
          <w:szCs w:val="22"/>
        </w:rPr>
        <w:t>（大正</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497b-498c</w:t>
      </w:r>
      <w:r w:rsidRPr="0025270E">
        <w:rPr>
          <w:rFonts w:ascii="Times New Roman" w:hAnsi="Times New Roman" w:cs="Times New Roman"/>
          <w:sz w:val="22"/>
          <w:szCs w:val="22"/>
        </w:rPr>
        <w:t>）。同</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銅鍱律</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proofErr w:type="gramStart"/>
      <w:r w:rsidRPr="0025270E">
        <w:rPr>
          <w:rFonts w:ascii="Times New Roman" w:hAnsi="Times New Roman" w:cs="Times New Roman"/>
          <w:sz w:val="22"/>
          <w:szCs w:val="22"/>
        </w:rPr>
        <w:t>大品</w:t>
      </w:r>
      <w:proofErr w:type="gramEnd"/>
      <w:r w:rsidRPr="0025270E">
        <w:rPr>
          <w:rFonts w:ascii="Times New Roman" w:hAnsi="Times New Roman" w:cs="Times New Roman"/>
          <w:sz w:val="22"/>
          <w:szCs w:val="22"/>
        </w:rPr>
        <w:t>」「大</w:t>
      </w:r>
      <w:proofErr w:type="gramStart"/>
      <w:r w:rsidRPr="0025270E">
        <w:rPr>
          <w:rFonts w:ascii="Times New Roman" w:hAnsi="Times New Roman" w:cs="Times New Roman"/>
          <w:sz w:val="22"/>
          <w:szCs w:val="22"/>
        </w:rPr>
        <w:t>犍</w:t>
      </w:r>
      <w:proofErr w:type="gramEnd"/>
      <w:r w:rsidRPr="0025270E">
        <w:rPr>
          <w:rFonts w:ascii="Times New Roman" w:hAnsi="Times New Roman" w:cs="Times New Roman"/>
          <w:sz w:val="22"/>
          <w:szCs w:val="22"/>
        </w:rPr>
        <w:t>度」（南傳</w:t>
      </w:r>
      <w:r w:rsidRPr="0025270E">
        <w:rPr>
          <w:rFonts w:ascii="Times New Roman" w:hAnsi="Times New Roman" w:cs="Times New Roman" w:hint="eastAsia"/>
          <w:sz w:val="22"/>
          <w:szCs w:val="22"/>
        </w:rPr>
        <w:t>3</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63-66</w:t>
      </w:r>
      <w:r w:rsidRPr="0025270E">
        <w:rPr>
          <w:rFonts w:ascii="Times New Roman" w:hAnsi="Times New Roman" w:cs="Times New Roman"/>
          <w:sz w:val="22"/>
          <w:szCs w:val="22"/>
        </w:rPr>
        <w:t>）。</w:t>
      </w:r>
    </w:p>
  </w:footnote>
  <w:footnote w:id="145">
    <w:p w:rsidR="00806790" w:rsidRPr="0025270E" w:rsidRDefault="00806790" w:rsidP="00AC5C25">
      <w:pPr>
        <w:pStyle w:val="a7"/>
        <w:ind w:left="220" w:hangingChars="100" w:hanging="220"/>
        <w:rPr>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p.750,n.</w:t>
      </w:r>
      <w:r w:rsidRPr="0025270E">
        <w:rPr>
          <w:rFonts w:ascii="Times New Roman" w:hAnsi="Times New Roman" w:cs="Times New Roman" w:hint="eastAsia"/>
          <w:sz w:val="22"/>
          <w:szCs w:val="22"/>
        </w:rPr>
        <w:t>42</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中阿含經</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卷</w:t>
      </w:r>
      <w:r w:rsidRPr="0025270E">
        <w:rPr>
          <w:rFonts w:ascii="Times New Roman" w:hAnsi="Times New Roman" w:cs="Times New Roman" w:hint="eastAsia"/>
          <w:sz w:val="22"/>
          <w:szCs w:val="22"/>
        </w:rPr>
        <w:t>29</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122</w:t>
      </w:r>
      <w:r w:rsidRPr="0025270E">
        <w:rPr>
          <w:rFonts w:ascii="Times New Roman" w:hAnsi="Times New Roman" w:cs="Times New Roman" w:hint="eastAsia"/>
          <w:sz w:val="22"/>
          <w:szCs w:val="22"/>
        </w:rPr>
        <w:t>經）《瞻波經》</w:t>
      </w:r>
      <w:r w:rsidRPr="0025270E">
        <w:rPr>
          <w:rFonts w:ascii="Times New Roman" w:hAnsi="Times New Roman" w:cs="Times New Roman"/>
          <w:sz w:val="22"/>
          <w:szCs w:val="22"/>
        </w:rPr>
        <w:t>（大正</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610c-611b</w:t>
      </w:r>
      <w:r w:rsidRPr="0025270E">
        <w:rPr>
          <w:rFonts w:ascii="Times New Roman" w:hAnsi="Times New Roman" w:cs="Times New Roman"/>
          <w:sz w:val="22"/>
          <w:szCs w:val="22"/>
        </w:rPr>
        <w:t>）。同</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銅鍱律</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「小品」「遮說戒</w:t>
      </w:r>
      <w:proofErr w:type="gramStart"/>
      <w:r w:rsidRPr="0025270E">
        <w:rPr>
          <w:rFonts w:ascii="Times New Roman" w:hAnsi="Times New Roman" w:cs="Times New Roman"/>
          <w:sz w:val="22"/>
          <w:szCs w:val="22"/>
        </w:rPr>
        <w:t>犍</w:t>
      </w:r>
      <w:proofErr w:type="gramEnd"/>
      <w:r w:rsidRPr="0025270E">
        <w:rPr>
          <w:rFonts w:ascii="Times New Roman" w:hAnsi="Times New Roman" w:cs="Times New Roman"/>
          <w:sz w:val="22"/>
          <w:szCs w:val="22"/>
        </w:rPr>
        <w:t>度」（南傳</w:t>
      </w:r>
      <w:r w:rsidRPr="0025270E">
        <w:rPr>
          <w:rFonts w:ascii="Times New Roman" w:hAnsi="Times New Roman" w:cs="Times New Roman" w:hint="eastAsia"/>
          <w:sz w:val="22"/>
          <w:szCs w:val="22"/>
        </w:rPr>
        <w:t>4</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353-354</w:t>
      </w:r>
      <w:r w:rsidRPr="0025270E">
        <w:rPr>
          <w:rFonts w:ascii="Times New Roman" w:hAnsi="Times New Roman" w:cs="Times New Roman"/>
          <w:sz w:val="22"/>
          <w:szCs w:val="22"/>
        </w:rPr>
        <w:t>）。</w:t>
      </w:r>
    </w:p>
  </w:footnote>
  <w:footnote w:id="146">
    <w:p w:rsidR="00806790" w:rsidRPr="0025270E" w:rsidRDefault="00806790" w:rsidP="00537724">
      <w:pPr>
        <w:pStyle w:val="a7"/>
        <w:ind w:left="330" w:hangingChars="150" w:hanging="330"/>
        <w:rPr>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p.750,n.</w:t>
      </w:r>
      <w:r w:rsidRPr="0025270E">
        <w:rPr>
          <w:rFonts w:ascii="Times New Roman" w:hAnsi="Times New Roman" w:cs="Times New Roman" w:hint="eastAsia"/>
          <w:sz w:val="22"/>
          <w:szCs w:val="22"/>
        </w:rPr>
        <w:t>43</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中阿含經</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卷</w:t>
      </w:r>
      <w:r w:rsidRPr="0025270E">
        <w:rPr>
          <w:rFonts w:ascii="Times New Roman" w:hAnsi="Times New Roman" w:cs="Times New Roman" w:hint="eastAsia"/>
          <w:sz w:val="22"/>
          <w:szCs w:val="22"/>
        </w:rPr>
        <w:t>52</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197</w:t>
      </w:r>
      <w:r w:rsidRPr="0025270E">
        <w:rPr>
          <w:rFonts w:ascii="Times New Roman" w:hAnsi="Times New Roman" w:cs="Times New Roman" w:hint="eastAsia"/>
          <w:sz w:val="22"/>
          <w:szCs w:val="22"/>
        </w:rPr>
        <w:t>經）《優婆離經》</w:t>
      </w:r>
      <w:r w:rsidRPr="0025270E">
        <w:rPr>
          <w:rFonts w:ascii="Times New Roman" w:hAnsi="Times New Roman" w:cs="Times New Roman"/>
          <w:sz w:val="22"/>
          <w:szCs w:val="22"/>
        </w:rPr>
        <w:t>（大正</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755c-756c</w:t>
      </w:r>
      <w:r w:rsidRPr="0025270E">
        <w:rPr>
          <w:rFonts w:ascii="Times New Roman" w:hAnsi="Times New Roman" w:cs="Times New Roman"/>
          <w:sz w:val="22"/>
          <w:szCs w:val="22"/>
        </w:rPr>
        <w:t>）。同</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銅鍱律</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proofErr w:type="gramStart"/>
      <w:r w:rsidRPr="0025270E">
        <w:rPr>
          <w:rFonts w:ascii="Times New Roman" w:hAnsi="Times New Roman" w:cs="Times New Roman"/>
          <w:sz w:val="22"/>
          <w:szCs w:val="22"/>
        </w:rPr>
        <w:t>大品</w:t>
      </w:r>
      <w:proofErr w:type="gramEnd"/>
      <w:r w:rsidRPr="0025270E">
        <w:rPr>
          <w:rFonts w:ascii="Times New Roman" w:hAnsi="Times New Roman" w:cs="Times New Roman"/>
          <w:sz w:val="22"/>
          <w:szCs w:val="22"/>
        </w:rPr>
        <w:t>」「瞻波</w:t>
      </w:r>
      <w:proofErr w:type="gramStart"/>
      <w:r w:rsidRPr="0025270E">
        <w:rPr>
          <w:rFonts w:ascii="Times New Roman" w:hAnsi="Times New Roman" w:cs="Times New Roman"/>
          <w:sz w:val="22"/>
          <w:szCs w:val="22"/>
        </w:rPr>
        <w:t>犍</w:t>
      </w:r>
      <w:proofErr w:type="gramEnd"/>
      <w:r w:rsidRPr="0025270E">
        <w:rPr>
          <w:rFonts w:ascii="Times New Roman" w:hAnsi="Times New Roman" w:cs="Times New Roman"/>
          <w:sz w:val="22"/>
          <w:szCs w:val="22"/>
        </w:rPr>
        <w:t>度」（南傳</w:t>
      </w:r>
      <w:r w:rsidRPr="0025270E">
        <w:rPr>
          <w:rFonts w:ascii="Times New Roman" w:hAnsi="Times New Roman" w:cs="Times New Roman" w:hint="eastAsia"/>
          <w:sz w:val="22"/>
          <w:szCs w:val="22"/>
        </w:rPr>
        <w:t>3</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565-570</w:t>
      </w:r>
      <w:r w:rsidRPr="0025270E">
        <w:rPr>
          <w:rFonts w:ascii="Times New Roman" w:hAnsi="Times New Roman" w:cs="Times New Roman"/>
          <w:sz w:val="22"/>
          <w:szCs w:val="22"/>
        </w:rPr>
        <w:t>）。</w:t>
      </w:r>
    </w:p>
  </w:footnote>
  <w:footnote w:id="147">
    <w:p w:rsidR="00806790" w:rsidRPr="0025270E" w:rsidRDefault="00806790" w:rsidP="00537724">
      <w:pPr>
        <w:pStyle w:val="a7"/>
        <w:ind w:left="330" w:hangingChars="150" w:hanging="330"/>
        <w:rPr>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p.750,n.</w:t>
      </w:r>
      <w:r w:rsidRPr="0025270E">
        <w:rPr>
          <w:rFonts w:ascii="Times New Roman" w:hAnsi="Times New Roman" w:cs="Times New Roman" w:hint="eastAsia"/>
          <w:sz w:val="22"/>
          <w:szCs w:val="22"/>
        </w:rPr>
        <w:t>44</w:t>
      </w:r>
      <w:r w:rsidRPr="0025270E">
        <w:rPr>
          <w:rFonts w:ascii="Times New Roman" w:hAnsi="Times New Roman" w:cs="Times New Roman"/>
          <w:sz w:val="22"/>
          <w:szCs w:val="22"/>
        </w:rPr>
        <w:t>]</w:t>
      </w:r>
      <w:proofErr w:type="gramStart"/>
      <w:r w:rsidRPr="0025270E">
        <w:rPr>
          <w:rFonts w:ascii="Times New Roman" w:hAnsi="Times New Roman" w:cs="Times New Roman" w:hint="eastAsia"/>
          <w:sz w:val="22"/>
          <w:szCs w:val="22"/>
        </w:rPr>
        <w:t>《</w:t>
      </w:r>
      <w:proofErr w:type="gramEnd"/>
      <w:r w:rsidRPr="0025270E">
        <w:rPr>
          <w:rFonts w:ascii="Times New Roman" w:hAnsi="Times New Roman" w:cs="Times New Roman"/>
          <w:sz w:val="22"/>
          <w:szCs w:val="22"/>
        </w:rPr>
        <w:t>中部（</w:t>
      </w:r>
      <w:r w:rsidRPr="0025270E">
        <w:rPr>
          <w:rFonts w:ascii="Times New Roman" w:hAnsi="Times New Roman" w:cs="Times New Roman" w:hint="eastAsia"/>
          <w:sz w:val="22"/>
          <w:szCs w:val="22"/>
        </w:rPr>
        <w:t>28</w:t>
      </w:r>
      <w:r w:rsidRPr="0025270E">
        <w:rPr>
          <w:rFonts w:ascii="Times New Roman" w:hAnsi="Times New Roman" w:cs="Times New Roman"/>
          <w:sz w:val="22"/>
          <w:szCs w:val="22"/>
        </w:rPr>
        <w:t>）</w:t>
      </w:r>
      <w:proofErr w:type="gramStart"/>
      <w:r w:rsidRPr="0025270E">
        <w:rPr>
          <w:rFonts w:ascii="Times New Roman" w:hAnsi="Times New Roman" w:cs="Times New Roman" w:hint="eastAsia"/>
          <w:sz w:val="22"/>
          <w:szCs w:val="22"/>
        </w:rPr>
        <w:t>《</w:t>
      </w:r>
      <w:r w:rsidRPr="0025270E">
        <w:rPr>
          <w:rFonts w:ascii="Times New Roman" w:hAnsi="Times New Roman" w:cs="Times New Roman"/>
          <w:sz w:val="22"/>
          <w:szCs w:val="22"/>
        </w:rPr>
        <w:t>象跡喻大</w:t>
      </w:r>
      <w:proofErr w:type="gramEnd"/>
      <w:r w:rsidRPr="0025270E">
        <w:rPr>
          <w:rFonts w:ascii="Times New Roman" w:hAnsi="Times New Roman" w:cs="Times New Roman"/>
          <w:sz w:val="22"/>
          <w:szCs w:val="22"/>
        </w:rPr>
        <w:t>經</w:t>
      </w:r>
      <w:proofErr w:type="gramStart"/>
      <w:r w:rsidRPr="0025270E">
        <w:rPr>
          <w:rFonts w:ascii="Times New Roman" w:hAnsi="Times New Roman" w:cs="Times New Roman" w:hint="eastAsia"/>
          <w:sz w:val="22"/>
          <w:szCs w:val="22"/>
        </w:rPr>
        <w:t>》</w:t>
      </w:r>
      <w:proofErr w:type="gramEnd"/>
      <w:r w:rsidRPr="0025270E">
        <w:rPr>
          <w:rFonts w:ascii="Times New Roman" w:hAnsi="Times New Roman" w:cs="Times New Roman"/>
          <w:sz w:val="22"/>
          <w:szCs w:val="22"/>
        </w:rPr>
        <w:t>，標四聖</w:t>
      </w:r>
      <w:proofErr w:type="gramStart"/>
      <w:r w:rsidRPr="0025270E">
        <w:rPr>
          <w:rFonts w:ascii="Times New Roman" w:hAnsi="Times New Roman" w:cs="Times New Roman"/>
          <w:sz w:val="22"/>
          <w:szCs w:val="22"/>
        </w:rPr>
        <w:t>諦</w:t>
      </w:r>
      <w:proofErr w:type="gramEnd"/>
      <w:r w:rsidRPr="0025270E">
        <w:rPr>
          <w:rFonts w:ascii="Times New Roman" w:hAnsi="Times New Roman" w:cs="Times New Roman"/>
          <w:sz w:val="22"/>
          <w:szCs w:val="22"/>
        </w:rPr>
        <w:t>，</w:t>
      </w:r>
      <w:proofErr w:type="gramStart"/>
      <w:r w:rsidRPr="0025270E">
        <w:rPr>
          <w:rFonts w:ascii="Times New Roman" w:hAnsi="Times New Roman" w:cs="Times New Roman"/>
          <w:sz w:val="22"/>
          <w:szCs w:val="22"/>
        </w:rPr>
        <w:t>而實只分別</w:t>
      </w:r>
      <w:proofErr w:type="gramEnd"/>
      <w:r w:rsidRPr="0025270E">
        <w:rPr>
          <w:rFonts w:ascii="Times New Roman" w:hAnsi="Times New Roman" w:cs="Times New Roman"/>
          <w:sz w:val="22"/>
          <w:szCs w:val="22"/>
        </w:rPr>
        <w:t>「五取</w:t>
      </w:r>
      <w:proofErr w:type="gramStart"/>
      <w:r w:rsidRPr="0025270E">
        <w:rPr>
          <w:rFonts w:ascii="Times New Roman" w:hAnsi="Times New Roman" w:cs="Times New Roman"/>
          <w:sz w:val="22"/>
          <w:szCs w:val="22"/>
        </w:rPr>
        <w:t>蘊</w:t>
      </w:r>
      <w:proofErr w:type="gramEnd"/>
      <w:r w:rsidRPr="0025270E">
        <w:rPr>
          <w:rFonts w:ascii="Times New Roman" w:hAnsi="Times New Roman" w:cs="Times New Roman"/>
          <w:sz w:val="22"/>
          <w:szCs w:val="22"/>
        </w:rPr>
        <w:t>」（南傳</w:t>
      </w:r>
      <w:r w:rsidRPr="0025270E">
        <w:rPr>
          <w:rFonts w:ascii="Times New Roman" w:hAnsi="Times New Roman" w:cs="Times New Roman" w:hint="eastAsia"/>
          <w:sz w:val="22"/>
          <w:szCs w:val="22"/>
        </w:rPr>
        <w:t>9</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329-340</w:t>
      </w:r>
      <w:r w:rsidRPr="0025270E">
        <w:rPr>
          <w:rFonts w:ascii="Times New Roman" w:hAnsi="Times New Roman" w:cs="Times New Roman"/>
          <w:sz w:val="22"/>
          <w:szCs w:val="22"/>
        </w:rPr>
        <w:t>）。</w:t>
      </w:r>
    </w:p>
  </w:footnote>
  <w:footnote w:id="148">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sz w:val="22"/>
          <w:szCs w:val="22"/>
        </w:rPr>
        <w:t>原書</w:t>
      </w:r>
      <w:r w:rsidRPr="0025270E">
        <w:rPr>
          <w:rFonts w:ascii="Times New Roman" w:hAnsi="Times New Roman" w:cs="Times New Roman"/>
          <w:sz w:val="22"/>
          <w:szCs w:val="22"/>
        </w:rPr>
        <w:t>p.750,n.</w:t>
      </w:r>
      <w:r w:rsidRPr="0025270E">
        <w:rPr>
          <w:rFonts w:ascii="Times New Roman" w:hAnsi="Times New Roman" w:cs="Times New Roman" w:hint="eastAsia"/>
          <w:sz w:val="22"/>
          <w:szCs w:val="22"/>
        </w:rPr>
        <w:t>45</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中部</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22</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蛇喻經</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（南傳</w:t>
      </w:r>
      <w:r w:rsidRPr="0025270E">
        <w:rPr>
          <w:rFonts w:ascii="Times New Roman" w:hAnsi="Times New Roman" w:cs="Times New Roman" w:hint="eastAsia"/>
          <w:sz w:val="22"/>
          <w:szCs w:val="22"/>
        </w:rPr>
        <w:t>9</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237-244</w:t>
      </w:r>
      <w:r w:rsidRPr="0025270E">
        <w:rPr>
          <w:rFonts w:ascii="Times New Roman" w:hAnsi="Times New Roman" w:cs="Times New Roman"/>
          <w:sz w:val="22"/>
          <w:szCs w:val="22"/>
        </w:rPr>
        <w:t>）。</w:t>
      </w:r>
    </w:p>
    <w:p w:rsidR="00806790" w:rsidRPr="0025270E" w:rsidRDefault="00806790" w:rsidP="00537724">
      <w:pPr>
        <w:pStyle w:val="a7"/>
        <w:ind w:leftChars="100" w:left="240"/>
        <w:rPr>
          <w:rFonts w:ascii="Times New Roman" w:hAnsi="Times New Roman" w:cs="Times New Roman"/>
          <w:sz w:val="22"/>
          <w:szCs w:val="22"/>
        </w:rPr>
      </w:pP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2</w:t>
      </w:r>
      <w:r w:rsidRPr="0025270E">
        <w:rPr>
          <w:rFonts w:ascii="Times New Roman" w:hAnsi="Times New Roman" w:cs="Times New Roman" w:hint="eastAsia"/>
          <w:sz w:val="22"/>
          <w:szCs w:val="22"/>
        </w:rPr>
        <w:t>）《中阿含經》卷</w:t>
      </w:r>
      <w:r w:rsidRPr="0025270E">
        <w:rPr>
          <w:rFonts w:ascii="Times New Roman" w:hAnsi="Times New Roman" w:cs="Times New Roman" w:hint="eastAsia"/>
          <w:sz w:val="22"/>
          <w:szCs w:val="22"/>
        </w:rPr>
        <w:t>54</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 xml:space="preserve">2 </w:t>
      </w:r>
      <w:r w:rsidRPr="0025270E">
        <w:rPr>
          <w:rFonts w:ascii="Times New Roman" w:hAnsi="Times New Roman" w:cs="Times New Roman" w:hint="eastAsia"/>
          <w:sz w:val="22"/>
          <w:szCs w:val="22"/>
        </w:rPr>
        <w:t>大品〉（</w:t>
      </w:r>
      <w:r w:rsidRPr="0025270E">
        <w:rPr>
          <w:rFonts w:ascii="Times New Roman" w:hAnsi="Times New Roman" w:cs="Times New Roman" w:hint="eastAsia"/>
          <w:sz w:val="22"/>
          <w:szCs w:val="22"/>
        </w:rPr>
        <w:t>200</w:t>
      </w:r>
      <w:r w:rsidRPr="0025270E">
        <w:rPr>
          <w:rFonts w:ascii="Times New Roman" w:hAnsi="Times New Roman" w:cs="Times New Roman" w:hint="eastAsia"/>
          <w:sz w:val="22"/>
          <w:szCs w:val="22"/>
        </w:rPr>
        <w:t>經）《阿梨吒經》（大正</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763c5-11</w:t>
      </w:r>
      <w:r w:rsidRPr="0025270E">
        <w:rPr>
          <w:rFonts w:ascii="Times New Roman" w:hAnsi="Times New Roman" w:cs="Times New Roman" w:hint="eastAsia"/>
          <w:sz w:val="22"/>
          <w:szCs w:val="22"/>
        </w:rPr>
        <w:t>）：</w:t>
      </w:r>
    </w:p>
    <w:p w:rsidR="00806790" w:rsidRPr="0025270E" w:rsidRDefault="00806790" w:rsidP="00537724">
      <w:pPr>
        <w:pStyle w:val="a7"/>
        <w:ind w:leftChars="320" w:left="768"/>
        <w:rPr>
          <w:rFonts w:ascii="標楷體" w:eastAsia="標楷體" w:hAnsi="標楷體" w:cs="Times New Roman"/>
          <w:sz w:val="22"/>
          <w:szCs w:val="22"/>
        </w:rPr>
      </w:pPr>
      <w:proofErr w:type="gramStart"/>
      <w:r w:rsidRPr="0025270E">
        <w:rPr>
          <w:rFonts w:ascii="標楷體" w:eastAsia="標楷體" w:hAnsi="標楷體" w:cs="Times New Roman" w:hint="eastAsia"/>
          <w:sz w:val="22"/>
          <w:szCs w:val="22"/>
        </w:rPr>
        <w:t>世尊問曰</w:t>
      </w:r>
      <w:proofErr w:type="gramEnd"/>
      <w:r w:rsidRPr="0025270E">
        <w:rPr>
          <w:rFonts w:ascii="標楷體" w:eastAsia="標楷體" w:hAnsi="標楷體" w:cs="Times New Roman" w:hint="eastAsia"/>
          <w:sz w:val="22"/>
          <w:szCs w:val="22"/>
        </w:rPr>
        <w:t>：「阿梨</w:t>
      </w:r>
      <w:proofErr w:type="gramStart"/>
      <w:r w:rsidRPr="0025270E">
        <w:rPr>
          <w:rFonts w:ascii="標楷體" w:eastAsia="標楷體" w:hAnsi="標楷體" w:cs="Times New Roman" w:hint="eastAsia"/>
          <w:sz w:val="22"/>
          <w:szCs w:val="22"/>
        </w:rPr>
        <w:t>吒</w:t>
      </w:r>
      <w:proofErr w:type="gramEnd"/>
      <w:r w:rsidRPr="0025270E">
        <w:rPr>
          <w:rFonts w:ascii="標楷體" w:eastAsia="標楷體" w:hAnsi="標楷體" w:cs="Times New Roman" w:hint="eastAsia"/>
          <w:sz w:val="22"/>
          <w:szCs w:val="22"/>
        </w:rPr>
        <w:t>！實如是說：『我知</w:t>
      </w:r>
      <w:proofErr w:type="gramStart"/>
      <w:r w:rsidRPr="0025270E">
        <w:rPr>
          <w:rFonts w:ascii="標楷體" w:eastAsia="標楷體" w:hAnsi="標楷體" w:cs="Times New Roman" w:hint="eastAsia"/>
          <w:sz w:val="22"/>
          <w:szCs w:val="22"/>
        </w:rPr>
        <w:t>世</w:t>
      </w:r>
      <w:proofErr w:type="gramEnd"/>
      <w:r w:rsidRPr="0025270E">
        <w:rPr>
          <w:rFonts w:ascii="標楷體" w:eastAsia="標楷體" w:hAnsi="標楷體" w:cs="Times New Roman" w:hint="eastAsia"/>
          <w:sz w:val="22"/>
          <w:szCs w:val="22"/>
        </w:rPr>
        <w:t>尊如是說法：「</w:t>
      </w:r>
      <w:proofErr w:type="gramStart"/>
      <w:r w:rsidRPr="0025270E">
        <w:rPr>
          <w:rFonts w:ascii="標楷體" w:eastAsia="標楷體" w:hAnsi="標楷體" w:cs="Times New Roman" w:hint="eastAsia"/>
          <w:sz w:val="22"/>
          <w:szCs w:val="22"/>
        </w:rPr>
        <w:t>行欲者無</w:t>
      </w:r>
      <w:proofErr w:type="gramEnd"/>
      <w:r w:rsidRPr="0025270E">
        <w:rPr>
          <w:rFonts w:ascii="標楷體" w:eastAsia="標楷體" w:hAnsi="標楷體" w:cs="Times New Roman" w:hint="eastAsia"/>
          <w:sz w:val="22"/>
          <w:szCs w:val="22"/>
        </w:rPr>
        <w:t>障礙。」耶？』」</w:t>
      </w:r>
    </w:p>
    <w:p w:rsidR="00806790" w:rsidRPr="0025270E" w:rsidRDefault="00806790" w:rsidP="00537724">
      <w:pPr>
        <w:pStyle w:val="a7"/>
        <w:ind w:leftChars="320" w:left="768"/>
        <w:rPr>
          <w:rFonts w:ascii="標楷體" w:eastAsia="標楷體" w:hAnsi="標楷體" w:cs="Times New Roman"/>
          <w:sz w:val="22"/>
          <w:szCs w:val="22"/>
        </w:rPr>
      </w:pPr>
      <w:r w:rsidRPr="0025270E">
        <w:rPr>
          <w:rFonts w:ascii="標楷體" w:eastAsia="標楷體" w:hAnsi="標楷體" w:cs="Times New Roman" w:hint="eastAsia"/>
          <w:sz w:val="22"/>
          <w:szCs w:val="22"/>
        </w:rPr>
        <w:t>阿梨</w:t>
      </w:r>
      <w:proofErr w:type="gramStart"/>
      <w:r w:rsidRPr="0025270E">
        <w:rPr>
          <w:rFonts w:ascii="標楷體" w:eastAsia="標楷體" w:hAnsi="標楷體" w:cs="Times New Roman" w:hint="eastAsia"/>
          <w:sz w:val="22"/>
          <w:szCs w:val="22"/>
        </w:rPr>
        <w:t>吒答曰</w:t>
      </w:r>
      <w:proofErr w:type="gramEnd"/>
      <w:r w:rsidRPr="0025270E">
        <w:rPr>
          <w:rFonts w:ascii="標楷體" w:eastAsia="標楷體" w:hAnsi="標楷體" w:cs="Times New Roman" w:hint="eastAsia"/>
          <w:sz w:val="22"/>
          <w:szCs w:val="22"/>
        </w:rPr>
        <w:t>：「</w:t>
      </w:r>
      <w:proofErr w:type="gramStart"/>
      <w:r w:rsidRPr="0025270E">
        <w:rPr>
          <w:rFonts w:ascii="標楷體" w:eastAsia="標楷體" w:hAnsi="標楷體" w:cs="Times New Roman" w:hint="eastAsia"/>
          <w:sz w:val="22"/>
          <w:szCs w:val="22"/>
        </w:rPr>
        <w:t>世</w:t>
      </w:r>
      <w:proofErr w:type="gramEnd"/>
      <w:r w:rsidRPr="0025270E">
        <w:rPr>
          <w:rFonts w:ascii="標楷體" w:eastAsia="標楷體" w:hAnsi="標楷體" w:cs="Times New Roman" w:hint="eastAsia"/>
          <w:sz w:val="22"/>
          <w:szCs w:val="22"/>
        </w:rPr>
        <w:t>尊！我實知</w:t>
      </w:r>
      <w:proofErr w:type="gramStart"/>
      <w:r w:rsidRPr="0025270E">
        <w:rPr>
          <w:rFonts w:ascii="標楷體" w:eastAsia="標楷體" w:hAnsi="標楷體" w:cs="Times New Roman" w:hint="eastAsia"/>
          <w:sz w:val="22"/>
          <w:szCs w:val="22"/>
        </w:rPr>
        <w:t>世</w:t>
      </w:r>
      <w:proofErr w:type="gramEnd"/>
      <w:r w:rsidRPr="0025270E">
        <w:rPr>
          <w:rFonts w:ascii="標楷體" w:eastAsia="標楷體" w:hAnsi="標楷體" w:cs="Times New Roman" w:hint="eastAsia"/>
          <w:sz w:val="22"/>
          <w:szCs w:val="22"/>
        </w:rPr>
        <w:t>尊如是說法：『</w:t>
      </w:r>
      <w:proofErr w:type="gramStart"/>
      <w:r w:rsidRPr="0025270E">
        <w:rPr>
          <w:rFonts w:ascii="標楷體" w:eastAsia="標楷體" w:hAnsi="標楷體" w:cs="Times New Roman" w:hint="eastAsia"/>
          <w:b/>
          <w:sz w:val="22"/>
          <w:szCs w:val="22"/>
        </w:rPr>
        <w:t>行欲者無</w:t>
      </w:r>
      <w:proofErr w:type="gramEnd"/>
      <w:r w:rsidRPr="0025270E">
        <w:rPr>
          <w:rFonts w:ascii="標楷體" w:eastAsia="標楷體" w:hAnsi="標楷體" w:cs="Times New Roman" w:hint="eastAsia"/>
          <w:b/>
          <w:sz w:val="22"/>
          <w:szCs w:val="22"/>
        </w:rPr>
        <w:t>障礙</w:t>
      </w:r>
      <w:r w:rsidRPr="0025270E">
        <w:rPr>
          <w:rFonts w:ascii="標楷體" w:eastAsia="標楷體" w:hAnsi="標楷體" w:cs="Times New Roman" w:hint="eastAsia"/>
          <w:sz w:val="22"/>
          <w:szCs w:val="22"/>
        </w:rPr>
        <w:t>。』」</w:t>
      </w:r>
    </w:p>
    <w:p w:rsidR="00806790" w:rsidRPr="0025270E" w:rsidRDefault="00806790" w:rsidP="00537724">
      <w:pPr>
        <w:pStyle w:val="a7"/>
        <w:ind w:leftChars="320" w:left="768"/>
        <w:rPr>
          <w:rFonts w:ascii="標楷體" w:eastAsia="標楷體" w:hAnsi="標楷體" w:cs="Times New Roman"/>
          <w:sz w:val="22"/>
          <w:szCs w:val="22"/>
        </w:rPr>
      </w:pPr>
      <w:proofErr w:type="gramStart"/>
      <w:r w:rsidRPr="0025270E">
        <w:rPr>
          <w:rFonts w:ascii="標楷體" w:eastAsia="標楷體" w:hAnsi="標楷體" w:cs="Times New Roman" w:hint="eastAsia"/>
          <w:sz w:val="22"/>
          <w:szCs w:val="22"/>
        </w:rPr>
        <w:t>世</w:t>
      </w:r>
      <w:proofErr w:type="gramEnd"/>
      <w:r w:rsidRPr="0025270E">
        <w:rPr>
          <w:rFonts w:ascii="標楷體" w:eastAsia="標楷體" w:hAnsi="標楷體" w:cs="Times New Roman" w:hint="eastAsia"/>
          <w:sz w:val="22"/>
          <w:szCs w:val="22"/>
        </w:rPr>
        <w:t>尊</w:t>
      </w:r>
      <w:proofErr w:type="gramStart"/>
      <w:r w:rsidRPr="0025270E">
        <w:rPr>
          <w:rFonts w:ascii="標楷體" w:eastAsia="標楷體" w:hAnsi="標楷體" w:cs="Times New Roman" w:hint="eastAsia"/>
          <w:sz w:val="22"/>
          <w:szCs w:val="22"/>
        </w:rPr>
        <w:t>訶</w:t>
      </w:r>
      <w:proofErr w:type="gramEnd"/>
      <w:r w:rsidRPr="0025270E">
        <w:rPr>
          <w:rFonts w:ascii="標楷體" w:eastAsia="標楷體" w:hAnsi="標楷體" w:cs="Times New Roman" w:hint="eastAsia"/>
          <w:sz w:val="22"/>
          <w:szCs w:val="22"/>
        </w:rPr>
        <w:t>曰：「阿梨</w:t>
      </w:r>
      <w:proofErr w:type="gramStart"/>
      <w:r w:rsidRPr="0025270E">
        <w:rPr>
          <w:rFonts w:ascii="標楷體" w:eastAsia="標楷體" w:hAnsi="標楷體" w:cs="Times New Roman" w:hint="eastAsia"/>
          <w:sz w:val="22"/>
          <w:szCs w:val="22"/>
        </w:rPr>
        <w:t>吒</w:t>
      </w:r>
      <w:proofErr w:type="gramEnd"/>
      <w:r w:rsidRPr="0025270E">
        <w:rPr>
          <w:rFonts w:ascii="標楷體" w:eastAsia="標楷體" w:hAnsi="標楷體" w:cs="Times New Roman" w:hint="eastAsia"/>
          <w:sz w:val="22"/>
          <w:szCs w:val="22"/>
        </w:rPr>
        <w:t>！汝</w:t>
      </w:r>
      <w:proofErr w:type="gramStart"/>
      <w:r w:rsidRPr="0025270E">
        <w:rPr>
          <w:rFonts w:ascii="標楷體" w:eastAsia="標楷體" w:hAnsi="標楷體" w:cs="Times New Roman" w:hint="eastAsia"/>
          <w:sz w:val="22"/>
          <w:szCs w:val="22"/>
        </w:rPr>
        <w:t>云何知</w:t>
      </w:r>
      <w:proofErr w:type="gramEnd"/>
      <w:r w:rsidRPr="0025270E">
        <w:rPr>
          <w:rFonts w:ascii="標楷體" w:eastAsia="標楷體" w:hAnsi="標楷體" w:cs="Times New Roman" w:hint="eastAsia"/>
          <w:sz w:val="22"/>
          <w:szCs w:val="22"/>
        </w:rPr>
        <w:t>我如是說法？</w:t>
      </w:r>
      <w:proofErr w:type="gramStart"/>
      <w:r w:rsidRPr="0025270E">
        <w:rPr>
          <w:rFonts w:ascii="標楷體" w:eastAsia="標楷體" w:hAnsi="標楷體" w:cs="Times New Roman" w:hint="eastAsia"/>
          <w:sz w:val="22"/>
          <w:szCs w:val="22"/>
        </w:rPr>
        <w:t>汝從何口聞</w:t>
      </w:r>
      <w:proofErr w:type="gramEnd"/>
      <w:r w:rsidRPr="0025270E">
        <w:rPr>
          <w:rFonts w:ascii="標楷體" w:eastAsia="標楷體" w:hAnsi="標楷體" w:cs="Times New Roman" w:hint="eastAsia"/>
          <w:sz w:val="22"/>
          <w:szCs w:val="22"/>
        </w:rPr>
        <w:t>我如是說法？汝愚</w:t>
      </w:r>
      <w:proofErr w:type="gramStart"/>
      <w:r w:rsidRPr="0025270E">
        <w:rPr>
          <w:rFonts w:ascii="標楷體" w:eastAsia="標楷體" w:hAnsi="標楷體" w:cs="Times New Roman" w:hint="eastAsia"/>
          <w:sz w:val="22"/>
          <w:szCs w:val="22"/>
        </w:rPr>
        <w:t>癡</w:t>
      </w:r>
      <w:proofErr w:type="gramEnd"/>
      <w:r w:rsidRPr="0025270E">
        <w:rPr>
          <w:rFonts w:ascii="標楷體" w:eastAsia="標楷體" w:hAnsi="標楷體" w:cs="Times New Roman" w:hint="eastAsia"/>
          <w:sz w:val="22"/>
          <w:szCs w:val="22"/>
        </w:rPr>
        <w:t>人！我</w:t>
      </w:r>
      <w:proofErr w:type="gramStart"/>
      <w:r w:rsidRPr="0025270E">
        <w:rPr>
          <w:rFonts w:ascii="標楷體" w:eastAsia="標楷體" w:hAnsi="標楷體" w:cs="Times New Roman" w:hint="eastAsia"/>
          <w:sz w:val="22"/>
          <w:szCs w:val="22"/>
        </w:rPr>
        <w:t>不</w:t>
      </w:r>
      <w:proofErr w:type="gramEnd"/>
      <w:r w:rsidRPr="0025270E">
        <w:rPr>
          <w:rFonts w:ascii="標楷體" w:eastAsia="標楷體" w:hAnsi="標楷體" w:cs="Times New Roman" w:hint="eastAsia"/>
          <w:sz w:val="22"/>
          <w:szCs w:val="22"/>
        </w:rPr>
        <w:t>一向說，汝一向</w:t>
      </w:r>
      <w:proofErr w:type="gramStart"/>
      <w:r w:rsidRPr="0025270E">
        <w:rPr>
          <w:rFonts w:ascii="標楷體" w:eastAsia="標楷體" w:hAnsi="標楷體" w:cs="Times New Roman" w:hint="eastAsia"/>
          <w:sz w:val="22"/>
          <w:szCs w:val="22"/>
        </w:rPr>
        <w:t>說耶？</w:t>
      </w:r>
      <w:proofErr w:type="gramEnd"/>
      <w:r w:rsidRPr="0025270E">
        <w:rPr>
          <w:rFonts w:ascii="標楷體" w:eastAsia="標楷體" w:hAnsi="標楷體" w:cs="Times New Roman" w:hint="eastAsia"/>
          <w:sz w:val="22"/>
          <w:szCs w:val="22"/>
        </w:rPr>
        <w:t>汝愚</w:t>
      </w:r>
      <w:proofErr w:type="gramStart"/>
      <w:r w:rsidRPr="0025270E">
        <w:rPr>
          <w:rFonts w:ascii="標楷體" w:eastAsia="標楷體" w:hAnsi="標楷體" w:cs="Times New Roman" w:hint="eastAsia"/>
          <w:sz w:val="22"/>
          <w:szCs w:val="22"/>
        </w:rPr>
        <w:t>癡</w:t>
      </w:r>
      <w:proofErr w:type="gramEnd"/>
      <w:r w:rsidRPr="0025270E">
        <w:rPr>
          <w:rFonts w:ascii="標楷體" w:eastAsia="標楷體" w:hAnsi="標楷體" w:cs="Times New Roman" w:hint="eastAsia"/>
          <w:sz w:val="22"/>
          <w:szCs w:val="22"/>
        </w:rPr>
        <w:t>人！」</w:t>
      </w:r>
    </w:p>
  </w:footnote>
  <w:footnote w:id="149">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sz w:val="22"/>
          <w:szCs w:val="22"/>
        </w:rPr>
        <w:t>原書</w:t>
      </w:r>
      <w:r w:rsidRPr="0025270E">
        <w:rPr>
          <w:rFonts w:ascii="Times New Roman" w:hAnsi="Times New Roman" w:cs="Times New Roman"/>
          <w:sz w:val="22"/>
          <w:szCs w:val="22"/>
        </w:rPr>
        <w:t>p.75</w:t>
      </w:r>
      <w:r w:rsidRPr="0025270E">
        <w:rPr>
          <w:rFonts w:ascii="Times New Roman" w:hAnsi="Times New Roman" w:cs="Times New Roman" w:hint="eastAsia"/>
          <w:sz w:val="22"/>
          <w:szCs w:val="22"/>
        </w:rPr>
        <w:t>1</w:t>
      </w:r>
      <w:r w:rsidRPr="0025270E">
        <w:rPr>
          <w:rFonts w:ascii="Times New Roman" w:hAnsi="Times New Roman" w:cs="Times New Roman"/>
          <w:sz w:val="22"/>
          <w:szCs w:val="22"/>
        </w:rPr>
        <w:t>,n.</w:t>
      </w:r>
      <w:r w:rsidRPr="0025270E">
        <w:rPr>
          <w:rFonts w:ascii="Times New Roman" w:hAnsi="Times New Roman" w:cs="Times New Roman" w:hint="eastAsia"/>
          <w:sz w:val="22"/>
          <w:szCs w:val="22"/>
        </w:rPr>
        <w:t>46</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中部</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38</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愛盡大經</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（南傳</w:t>
      </w:r>
      <w:r w:rsidRPr="0025270E">
        <w:rPr>
          <w:rFonts w:ascii="Times New Roman" w:hAnsi="Times New Roman" w:cs="Times New Roman" w:hint="eastAsia"/>
          <w:sz w:val="22"/>
          <w:szCs w:val="22"/>
        </w:rPr>
        <w:t>9</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445-449</w:t>
      </w:r>
      <w:r w:rsidRPr="0025270E">
        <w:rPr>
          <w:rFonts w:ascii="Times New Roman" w:hAnsi="Times New Roman" w:cs="Times New Roman"/>
          <w:sz w:val="22"/>
          <w:szCs w:val="22"/>
        </w:rPr>
        <w:t>）。</w:t>
      </w:r>
    </w:p>
    <w:p w:rsidR="00806790" w:rsidRPr="0025270E" w:rsidRDefault="00806790" w:rsidP="00537724">
      <w:pPr>
        <w:pStyle w:val="a7"/>
        <w:ind w:leftChars="100" w:left="240"/>
        <w:rPr>
          <w:rFonts w:ascii="Times New Roman" w:hAnsi="Times New Roman" w:cs="Times New Roman"/>
          <w:sz w:val="22"/>
          <w:szCs w:val="22"/>
        </w:rPr>
      </w:pP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2</w:t>
      </w:r>
      <w:r w:rsidRPr="0025270E">
        <w:rPr>
          <w:rFonts w:ascii="Times New Roman" w:hAnsi="Times New Roman" w:cs="Times New Roman" w:hint="eastAsia"/>
          <w:sz w:val="22"/>
          <w:szCs w:val="22"/>
        </w:rPr>
        <w:t>）《中阿含經》卷</w:t>
      </w:r>
      <w:r w:rsidRPr="0025270E">
        <w:rPr>
          <w:rFonts w:ascii="Times New Roman" w:hAnsi="Times New Roman" w:cs="Times New Roman" w:hint="eastAsia"/>
          <w:sz w:val="22"/>
          <w:szCs w:val="22"/>
        </w:rPr>
        <w:t>54</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 xml:space="preserve">2 </w:t>
      </w:r>
      <w:r w:rsidRPr="0025270E">
        <w:rPr>
          <w:rFonts w:ascii="Times New Roman" w:hAnsi="Times New Roman" w:cs="Times New Roman" w:hint="eastAsia"/>
          <w:sz w:val="22"/>
          <w:szCs w:val="22"/>
        </w:rPr>
        <w:t>大品〉（</w:t>
      </w:r>
      <w:r w:rsidRPr="0025270E">
        <w:rPr>
          <w:rFonts w:ascii="Times New Roman" w:hAnsi="Times New Roman" w:cs="Times New Roman" w:hint="eastAsia"/>
          <w:sz w:val="22"/>
          <w:szCs w:val="22"/>
        </w:rPr>
        <w:t>201</w:t>
      </w:r>
      <w:r w:rsidRPr="0025270E">
        <w:rPr>
          <w:rFonts w:ascii="Times New Roman" w:hAnsi="Times New Roman" w:cs="Times New Roman" w:hint="eastAsia"/>
          <w:sz w:val="22"/>
          <w:szCs w:val="22"/>
        </w:rPr>
        <w:t>經）《嗏帝經》（大正</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767a6-14</w:t>
      </w:r>
      <w:r w:rsidRPr="0025270E">
        <w:rPr>
          <w:rFonts w:ascii="Times New Roman" w:hAnsi="Times New Roman" w:cs="Times New Roman" w:hint="eastAsia"/>
          <w:sz w:val="22"/>
          <w:szCs w:val="22"/>
        </w:rPr>
        <w:t>）：</w:t>
      </w:r>
    </w:p>
    <w:p w:rsidR="00806790" w:rsidRPr="0025270E" w:rsidRDefault="00806790" w:rsidP="00537724">
      <w:pPr>
        <w:pStyle w:val="a7"/>
        <w:ind w:leftChars="320" w:left="768"/>
        <w:rPr>
          <w:rFonts w:ascii="標楷體" w:eastAsia="標楷體" w:hAnsi="標楷體" w:cs="Times New Roman"/>
          <w:sz w:val="22"/>
          <w:szCs w:val="22"/>
        </w:rPr>
      </w:pPr>
      <w:proofErr w:type="gramStart"/>
      <w:r w:rsidRPr="0025270E">
        <w:rPr>
          <w:rFonts w:ascii="標楷體" w:eastAsia="標楷體" w:hAnsi="標楷體" w:cs="Times New Roman" w:hint="eastAsia"/>
          <w:sz w:val="22"/>
          <w:szCs w:val="22"/>
        </w:rPr>
        <w:t>世尊問曰</w:t>
      </w:r>
      <w:proofErr w:type="gramEnd"/>
      <w:r w:rsidRPr="0025270E">
        <w:rPr>
          <w:rFonts w:ascii="標楷體" w:eastAsia="標楷體" w:hAnsi="標楷體" w:cs="Times New Roman" w:hint="eastAsia"/>
          <w:sz w:val="22"/>
          <w:szCs w:val="22"/>
        </w:rPr>
        <w:t>：「</w:t>
      </w:r>
      <w:proofErr w:type="gramStart"/>
      <w:r w:rsidRPr="0025270E">
        <w:rPr>
          <w:rFonts w:ascii="標楷體" w:eastAsia="標楷體" w:hAnsi="標楷體" w:cs="Times New Roman" w:hint="eastAsia"/>
          <w:sz w:val="22"/>
          <w:szCs w:val="22"/>
        </w:rPr>
        <w:t>汝實如是</w:t>
      </w:r>
      <w:proofErr w:type="gramEnd"/>
      <w:r w:rsidRPr="0025270E">
        <w:rPr>
          <w:rFonts w:ascii="標楷體" w:eastAsia="標楷體" w:hAnsi="標楷體" w:cs="Times New Roman" w:hint="eastAsia"/>
          <w:sz w:val="22"/>
          <w:szCs w:val="22"/>
        </w:rPr>
        <w:t>說：『我知</w:t>
      </w:r>
      <w:proofErr w:type="gramStart"/>
      <w:r w:rsidRPr="0025270E">
        <w:rPr>
          <w:rFonts w:ascii="標楷體" w:eastAsia="標楷體" w:hAnsi="標楷體" w:cs="Times New Roman" w:hint="eastAsia"/>
          <w:sz w:val="22"/>
          <w:szCs w:val="22"/>
        </w:rPr>
        <w:t>世</w:t>
      </w:r>
      <w:proofErr w:type="gramEnd"/>
      <w:r w:rsidRPr="0025270E">
        <w:rPr>
          <w:rFonts w:ascii="標楷體" w:eastAsia="標楷體" w:hAnsi="標楷體" w:cs="Times New Roman" w:hint="eastAsia"/>
          <w:sz w:val="22"/>
          <w:szCs w:val="22"/>
        </w:rPr>
        <w:t>尊如是說法：「</w:t>
      </w:r>
      <w:proofErr w:type="gramStart"/>
      <w:r w:rsidRPr="0025270E">
        <w:rPr>
          <w:rFonts w:ascii="標楷體" w:eastAsia="標楷體" w:hAnsi="標楷體" w:cs="Times New Roman" w:hint="eastAsia"/>
          <w:sz w:val="22"/>
          <w:szCs w:val="22"/>
        </w:rPr>
        <w:t>今此識</w:t>
      </w:r>
      <w:proofErr w:type="gramEnd"/>
      <w:r w:rsidRPr="0025270E">
        <w:rPr>
          <w:rFonts w:ascii="標楷體" w:eastAsia="標楷體" w:hAnsi="標楷體" w:cs="Times New Roman" w:hint="eastAsia"/>
          <w:sz w:val="22"/>
          <w:szCs w:val="22"/>
        </w:rPr>
        <w:t>，往生不</w:t>
      </w:r>
      <w:proofErr w:type="gramStart"/>
      <w:r w:rsidRPr="0025270E">
        <w:rPr>
          <w:rFonts w:ascii="標楷體" w:eastAsia="標楷體" w:hAnsi="標楷體" w:cs="Times New Roman" w:hint="eastAsia"/>
          <w:sz w:val="22"/>
          <w:szCs w:val="22"/>
        </w:rPr>
        <w:t>更異也</w:t>
      </w:r>
      <w:proofErr w:type="gramEnd"/>
      <w:r w:rsidRPr="0025270E">
        <w:rPr>
          <w:rFonts w:ascii="標楷體" w:eastAsia="標楷體" w:hAnsi="標楷體" w:cs="Times New Roman" w:hint="eastAsia"/>
          <w:sz w:val="22"/>
          <w:szCs w:val="22"/>
        </w:rPr>
        <w:t>。」』」</w:t>
      </w:r>
    </w:p>
    <w:p w:rsidR="00806790" w:rsidRPr="0025270E" w:rsidRDefault="00806790" w:rsidP="00537724">
      <w:pPr>
        <w:pStyle w:val="a7"/>
        <w:ind w:leftChars="320" w:left="768"/>
        <w:rPr>
          <w:rFonts w:ascii="標楷體" w:eastAsia="標楷體" w:hAnsi="標楷體" w:cs="Times New Roman"/>
          <w:sz w:val="22"/>
          <w:szCs w:val="22"/>
        </w:rPr>
      </w:pPr>
      <w:r w:rsidRPr="0025270E">
        <w:rPr>
          <w:rFonts w:ascii="新細明體-ExtB" w:eastAsia="新細明體-ExtB" w:hAnsi="新細明體-ExtB" w:cs="新細明體-ExtB" w:hint="eastAsia"/>
          <w:sz w:val="22"/>
          <w:szCs w:val="22"/>
        </w:rPr>
        <w:t>𠻬</w:t>
      </w:r>
      <w:r w:rsidRPr="0025270E">
        <w:rPr>
          <w:rFonts w:ascii="標楷體" w:eastAsia="標楷體" w:hAnsi="標楷體" w:cs="Times New Roman" w:hint="eastAsia"/>
          <w:sz w:val="22"/>
          <w:szCs w:val="22"/>
        </w:rPr>
        <w:t>帝比丘答曰：「</w:t>
      </w:r>
      <w:proofErr w:type="gramStart"/>
      <w:r w:rsidRPr="0025270E">
        <w:rPr>
          <w:rFonts w:ascii="標楷體" w:eastAsia="標楷體" w:hAnsi="標楷體" w:cs="Times New Roman" w:hint="eastAsia"/>
          <w:sz w:val="22"/>
          <w:szCs w:val="22"/>
        </w:rPr>
        <w:t>世</w:t>
      </w:r>
      <w:proofErr w:type="gramEnd"/>
      <w:r w:rsidRPr="0025270E">
        <w:rPr>
          <w:rFonts w:ascii="標楷體" w:eastAsia="標楷體" w:hAnsi="標楷體" w:cs="Times New Roman" w:hint="eastAsia"/>
          <w:sz w:val="22"/>
          <w:szCs w:val="22"/>
        </w:rPr>
        <w:t>尊！我實知</w:t>
      </w:r>
      <w:proofErr w:type="gramStart"/>
      <w:r w:rsidRPr="0025270E">
        <w:rPr>
          <w:rFonts w:ascii="標楷體" w:eastAsia="標楷體" w:hAnsi="標楷體" w:cs="Times New Roman" w:hint="eastAsia"/>
          <w:sz w:val="22"/>
          <w:szCs w:val="22"/>
        </w:rPr>
        <w:t>世</w:t>
      </w:r>
      <w:proofErr w:type="gramEnd"/>
      <w:r w:rsidRPr="0025270E">
        <w:rPr>
          <w:rFonts w:ascii="標楷體" w:eastAsia="標楷體" w:hAnsi="標楷體" w:cs="Times New Roman" w:hint="eastAsia"/>
          <w:sz w:val="22"/>
          <w:szCs w:val="22"/>
        </w:rPr>
        <w:t>尊如是說法：『</w:t>
      </w:r>
      <w:proofErr w:type="gramStart"/>
      <w:r w:rsidRPr="0025270E">
        <w:rPr>
          <w:rFonts w:ascii="標楷體" w:eastAsia="標楷體" w:hAnsi="標楷體" w:cs="Times New Roman" w:hint="eastAsia"/>
          <w:sz w:val="22"/>
          <w:szCs w:val="22"/>
        </w:rPr>
        <w:t>今此識</w:t>
      </w:r>
      <w:proofErr w:type="gramEnd"/>
      <w:r w:rsidRPr="0025270E">
        <w:rPr>
          <w:rFonts w:ascii="標楷體" w:eastAsia="標楷體" w:hAnsi="標楷體" w:cs="Times New Roman" w:hint="eastAsia"/>
          <w:sz w:val="22"/>
          <w:szCs w:val="22"/>
        </w:rPr>
        <w:t>，往生不</w:t>
      </w:r>
      <w:proofErr w:type="gramStart"/>
      <w:r w:rsidRPr="0025270E">
        <w:rPr>
          <w:rFonts w:ascii="標楷體" w:eastAsia="標楷體" w:hAnsi="標楷體" w:cs="Times New Roman" w:hint="eastAsia"/>
          <w:sz w:val="22"/>
          <w:szCs w:val="22"/>
        </w:rPr>
        <w:t>更異也</w:t>
      </w:r>
      <w:proofErr w:type="gramEnd"/>
      <w:r w:rsidRPr="0025270E">
        <w:rPr>
          <w:rFonts w:ascii="標楷體" w:eastAsia="標楷體" w:hAnsi="標楷體" w:cs="Times New Roman" w:hint="eastAsia"/>
          <w:sz w:val="22"/>
          <w:szCs w:val="22"/>
        </w:rPr>
        <w:t>。』」</w:t>
      </w:r>
    </w:p>
    <w:p w:rsidR="00806790" w:rsidRPr="0025270E" w:rsidRDefault="00806790" w:rsidP="00537724">
      <w:pPr>
        <w:pStyle w:val="a7"/>
        <w:ind w:leftChars="320" w:left="768"/>
        <w:rPr>
          <w:rFonts w:ascii="標楷體" w:eastAsia="標楷體" w:hAnsi="標楷體" w:cs="Times New Roman"/>
          <w:sz w:val="22"/>
          <w:szCs w:val="22"/>
        </w:rPr>
      </w:pPr>
      <w:proofErr w:type="gramStart"/>
      <w:r w:rsidRPr="0025270E">
        <w:rPr>
          <w:rFonts w:ascii="標楷體" w:eastAsia="標楷體" w:hAnsi="標楷體" w:cs="Times New Roman" w:hint="eastAsia"/>
          <w:sz w:val="22"/>
          <w:szCs w:val="22"/>
        </w:rPr>
        <w:t>世尊問曰</w:t>
      </w:r>
      <w:proofErr w:type="gramEnd"/>
      <w:r w:rsidRPr="0025270E">
        <w:rPr>
          <w:rFonts w:ascii="標楷體" w:eastAsia="標楷體" w:hAnsi="標楷體" w:cs="Times New Roman" w:hint="eastAsia"/>
          <w:sz w:val="22"/>
          <w:szCs w:val="22"/>
        </w:rPr>
        <w:t>：「何者</w:t>
      </w:r>
      <w:proofErr w:type="gramStart"/>
      <w:r w:rsidRPr="0025270E">
        <w:rPr>
          <w:rFonts w:ascii="標楷體" w:eastAsia="標楷體" w:hAnsi="標楷體" w:cs="Times New Roman" w:hint="eastAsia"/>
          <w:sz w:val="22"/>
          <w:szCs w:val="22"/>
        </w:rPr>
        <w:t>識耶？</w:t>
      </w:r>
      <w:proofErr w:type="gramEnd"/>
      <w:r w:rsidRPr="0025270E">
        <w:rPr>
          <w:rFonts w:ascii="標楷體" w:eastAsia="標楷體" w:hAnsi="標楷體" w:cs="Times New Roman" w:hint="eastAsia"/>
          <w:sz w:val="22"/>
          <w:szCs w:val="22"/>
        </w:rPr>
        <w:t>」</w:t>
      </w:r>
    </w:p>
    <w:p w:rsidR="00806790" w:rsidRPr="0025270E" w:rsidRDefault="00806790" w:rsidP="00537724">
      <w:pPr>
        <w:pStyle w:val="a7"/>
        <w:ind w:leftChars="320" w:left="768"/>
        <w:rPr>
          <w:rFonts w:ascii="標楷體" w:eastAsia="標楷體" w:hAnsi="標楷體" w:cs="Times New Roman"/>
          <w:sz w:val="22"/>
          <w:szCs w:val="22"/>
        </w:rPr>
      </w:pPr>
      <w:r w:rsidRPr="0025270E">
        <w:rPr>
          <w:rFonts w:ascii="新細明體-ExtB" w:eastAsia="新細明體-ExtB" w:hAnsi="新細明體-ExtB" w:cs="新細明體-ExtB" w:hint="eastAsia"/>
          <w:sz w:val="22"/>
          <w:szCs w:val="22"/>
        </w:rPr>
        <w:t>𠻬</w:t>
      </w:r>
      <w:r w:rsidRPr="0025270E">
        <w:rPr>
          <w:rFonts w:ascii="標楷體" w:eastAsia="標楷體" w:hAnsi="標楷體" w:cs="Times New Roman" w:hint="eastAsia"/>
          <w:sz w:val="22"/>
          <w:szCs w:val="22"/>
        </w:rPr>
        <w:t>帝比丘答曰：「</w:t>
      </w:r>
      <w:proofErr w:type="gramStart"/>
      <w:r w:rsidRPr="0025270E">
        <w:rPr>
          <w:rFonts w:ascii="標楷體" w:eastAsia="標楷體" w:hAnsi="標楷體" w:cs="Times New Roman" w:hint="eastAsia"/>
          <w:sz w:val="22"/>
          <w:szCs w:val="22"/>
        </w:rPr>
        <w:t>世</w:t>
      </w:r>
      <w:proofErr w:type="gramEnd"/>
      <w:r w:rsidRPr="0025270E">
        <w:rPr>
          <w:rFonts w:ascii="標楷體" w:eastAsia="標楷體" w:hAnsi="標楷體" w:cs="Times New Roman" w:hint="eastAsia"/>
          <w:sz w:val="22"/>
          <w:szCs w:val="22"/>
        </w:rPr>
        <w:t>尊！謂此識說、覺、作、教作、起、等起，</w:t>
      </w:r>
      <w:proofErr w:type="gramStart"/>
      <w:r w:rsidRPr="0025270E">
        <w:rPr>
          <w:rFonts w:ascii="標楷體" w:eastAsia="標楷體" w:hAnsi="標楷體" w:cs="Times New Roman" w:hint="eastAsia"/>
          <w:sz w:val="22"/>
          <w:szCs w:val="22"/>
        </w:rPr>
        <w:t>謂彼作</w:t>
      </w:r>
      <w:proofErr w:type="gramEnd"/>
      <w:r w:rsidRPr="0025270E">
        <w:rPr>
          <w:rFonts w:ascii="標楷體" w:eastAsia="標楷體" w:hAnsi="標楷體" w:cs="Times New Roman" w:hint="eastAsia"/>
          <w:sz w:val="22"/>
          <w:szCs w:val="22"/>
        </w:rPr>
        <w:t>善惡業</w:t>
      </w:r>
      <w:proofErr w:type="gramStart"/>
      <w:r w:rsidRPr="0025270E">
        <w:rPr>
          <w:rFonts w:ascii="標楷體" w:eastAsia="標楷體" w:hAnsi="標楷體" w:cs="Times New Roman" w:hint="eastAsia"/>
          <w:sz w:val="22"/>
          <w:szCs w:val="22"/>
        </w:rPr>
        <w:t>而受報也</w:t>
      </w:r>
      <w:proofErr w:type="gramEnd"/>
      <w:r w:rsidRPr="0025270E">
        <w:rPr>
          <w:rFonts w:ascii="標楷體" w:eastAsia="標楷體" w:hAnsi="標楷體" w:cs="Times New Roman" w:hint="eastAsia"/>
          <w:sz w:val="22"/>
          <w:szCs w:val="22"/>
        </w:rPr>
        <w:t>。」</w:t>
      </w:r>
    </w:p>
    <w:p w:rsidR="00806790" w:rsidRPr="0025270E" w:rsidRDefault="00806790" w:rsidP="00537724">
      <w:pPr>
        <w:pStyle w:val="a7"/>
        <w:ind w:leftChars="320" w:left="768"/>
        <w:rPr>
          <w:rFonts w:ascii="標楷體" w:eastAsia="標楷體" w:hAnsi="標楷體" w:cs="Times New Roman"/>
          <w:sz w:val="22"/>
          <w:szCs w:val="22"/>
        </w:rPr>
      </w:pPr>
      <w:proofErr w:type="gramStart"/>
      <w:r w:rsidRPr="0025270E">
        <w:rPr>
          <w:rFonts w:ascii="標楷體" w:eastAsia="標楷體" w:hAnsi="標楷體" w:cs="Times New Roman" w:hint="eastAsia"/>
          <w:sz w:val="22"/>
          <w:szCs w:val="22"/>
        </w:rPr>
        <w:t>世尊呵曰</w:t>
      </w:r>
      <w:proofErr w:type="gramEnd"/>
      <w:r w:rsidRPr="0025270E">
        <w:rPr>
          <w:rFonts w:ascii="標楷體" w:eastAsia="標楷體" w:hAnsi="標楷體" w:cs="Times New Roman" w:hint="eastAsia"/>
          <w:sz w:val="22"/>
          <w:szCs w:val="22"/>
        </w:rPr>
        <w:t>：「</w:t>
      </w:r>
      <w:r w:rsidRPr="0025270E">
        <w:rPr>
          <w:rFonts w:ascii="新細明體-ExtB" w:eastAsia="新細明體-ExtB" w:hAnsi="新細明體-ExtB" w:cs="新細明體-ExtB" w:hint="eastAsia"/>
          <w:sz w:val="22"/>
          <w:szCs w:val="22"/>
        </w:rPr>
        <w:t>𠻬</w:t>
      </w:r>
      <w:r w:rsidRPr="0025270E">
        <w:rPr>
          <w:rFonts w:ascii="標楷體" w:eastAsia="標楷體" w:hAnsi="標楷體" w:cs="Times New Roman" w:hint="eastAsia"/>
          <w:sz w:val="22"/>
          <w:szCs w:val="22"/>
        </w:rPr>
        <w:t>帝！汝</w:t>
      </w:r>
      <w:proofErr w:type="gramStart"/>
      <w:r w:rsidRPr="0025270E">
        <w:rPr>
          <w:rFonts w:ascii="標楷體" w:eastAsia="標楷體" w:hAnsi="標楷體" w:cs="Times New Roman" w:hint="eastAsia"/>
          <w:sz w:val="22"/>
          <w:szCs w:val="22"/>
        </w:rPr>
        <w:t>云何知</w:t>
      </w:r>
      <w:proofErr w:type="gramEnd"/>
      <w:r w:rsidRPr="0025270E">
        <w:rPr>
          <w:rFonts w:ascii="標楷體" w:eastAsia="標楷體" w:hAnsi="標楷體" w:cs="Times New Roman" w:hint="eastAsia"/>
          <w:sz w:val="22"/>
          <w:szCs w:val="22"/>
        </w:rPr>
        <w:t>我如是說法？</w:t>
      </w:r>
      <w:proofErr w:type="gramStart"/>
      <w:r w:rsidRPr="0025270E">
        <w:rPr>
          <w:rFonts w:ascii="標楷體" w:eastAsia="標楷體" w:hAnsi="標楷體" w:cs="Times New Roman" w:hint="eastAsia"/>
          <w:sz w:val="22"/>
          <w:szCs w:val="22"/>
        </w:rPr>
        <w:t>汝從何口聞</w:t>
      </w:r>
      <w:proofErr w:type="gramEnd"/>
      <w:r w:rsidRPr="0025270E">
        <w:rPr>
          <w:rFonts w:ascii="標楷體" w:eastAsia="標楷體" w:hAnsi="標楷體" w:cs="Times New Roman" w:hint="eastAsia"/>
          <w:sz w:val="22"/>
          <w:szCs w:val="22"/>
        </w:rPr>
        <w:t>我如是說法？汝愚</w:t>
      </w:r>
      <w:proofErr w:type="gramStart"/>
      <w:r w:rsidRPr="0025270E">
        <w:rPr>
          <w:rFonts w:ascii="標楷體" w:eastAsia="標楷體" w:hAnsi="標楷體" w:cs="Times New Roman" w:hint="eastAsia"/>
          <w:sz w:val="22"/>
          <w:szCs w:val="22"/>
        </w:rPr>
        <w:t>癡</w:t>
      </w:r>
      <w:proofErr w:type="gramEnd"/>
      <w:r w:rsidRPr="0025270E">
        <w:rPr>
          <w:rFonts w:ascii="標楷體" w:eastAsia="標楷體" w:hAnsi="標楷體" w:cs="Times New Roman" w:hint="eastAsia"/>
          <w:sz w:val="22"/>
          <w:szCs w:val="22"/>
        </w:rPr>
        <w:t>人！我</w:t>
      </w:r>
      <w:proofErr w:type="gramStart"/>
      <w:r w:rsidRPr="0025270E">
        <w:rPr>
          <w:rFonts w:ascii="標楷體" w:eastAsia="標楷體" w:hAnsi="標楷體" w:cs="Times New Roman" w:hint="eastAsia"/>
          <w:sz w:val="22"/>
          <w:szCs w:val="22"/>
        </w:rPr>
        <w:t>不</w:t>
      </w:r>
      <w:proofErr w:type="gramEnd"/>
      <w:r w:rsidRPr="0025270E">
        <w:rPr>
          <w:rFonts w:ascii="標楷體" w:eastAsia="標楷體" w:hAnsi="標楷體" w:cs="Times New Roman" w:hint="eastAsia"/>
          <w:sz w:val="22"/>
          <w:szCs w:val="22"/>
        </w:rPr>
        <w:t>一向說，汝一向</w:t>
      </w:r>
      <w:proofErr w:type="gramStart"/>
      <w:r w:rsidRPr="0025270E">
        <w:rPr>
          <w:rFonts w:ascii="標楷體" w:eastAsia="標楷體" w:hAnsi="標楷體" w:cs="Times New Roman" w:hint="eastAsia"/>
          <w:sz w:val="22"/>
          <w:szCs w:val="22"/>
        </w:rPr>
        <w:t>說耶？</w:t>
      </w:r>
      <w:proofErr w:type="gramEnd"/>
      <w:r w:rsidRPr="0025270E">
        <w:rPr>
          <w:rFonts w:ascii="標楷體" w:eastAsia="標楷體" w:hAnsi="標楷體" w:cs="Times New Roman" w:hint="eastAsia"/>
          <w:sz w:val="22"/>
          <w:szCs w:val="22"/>
        </w:rPr>
        <w:t>汝愚</w:t>
      </w:r>
      <w:proofErr w:type="gramStart"/>
      <w:r w:rsidRPr="0025270E">
        <w:rPr>
          <w:rFonts w:ascii="標楷體" w:eastAsia="標楷體" w:hAnsi="標楷體" w:cs="Times New Roman" w:hint="eastAsia"/>
          <w:sz w:val="22"/>
          <w:szCs w:val="22"/>
        </w:rPr>
        <w:t>癡</w:t>
      </w:r>
      <w:proofErr w:type="gramEnd"/>
      <w:r w:rsidRPr="0025270E">
        <w:rPr>
          <w:rFonts w:ascii="標楷體" w:eastAsia="標楷體" w:hAnsi="標楷體" w:cs="Times New Roman" w:hint="eastAsia"/>
          <w:sz w:val="22"/>
          <w:szCs w:val="22"/>
        </w:rPr>
        <w:t>人！」</w:t>
      </w:r>
    </w:p>
  </w:footnote>
  <w:footnote w:id="150">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印順</w:t>
      </w:r>
      <w:proofErr w:type="gramStart"/>
      <w:r w:rsidRPr="0025270E">
        <w:rPr>
          <w:rFonts w:ascii="Times New Roman" w:hAnsi="Times New Roman" w:cs="Times New Roman"/>
          <w:sz w:val="22"/>
          <w:szCs w:val="22"/>
        </w:rPr>
        <w:t>導師著</w:t>
      </w:r>
      <w:proofErr w:type="gramEnd"/>
      <w:r w:rsidRPr="0025270E">
        <w:rPr>
          <w:rFonts w:ascii="Times New Roman" w:hAnsi="Times New Roman" w:cs="Times New Roman"/>
          <w:sz w:val="22"/>
          <w:szCs w:val="22"/>
        </w:rPr>
        <w:t>，《初期大乘佛教之起源與開展》</w:t>
      </w:r>
      <w:r w:rsidRPr="0025270E">
        <w:rPr>
          <w:rFonts w:ascii="Times New Roman" w:hAnsi="Times New Roman" w:cs="Times New Roman" w:hint="eastAsia"/>
          <w:sz w:val="22"/>
          <w:szCs w:val="22"/>
        </w:rPr>
        <w:t>，第</w:t>
      </w:r>
      <w:r w:rsidRPr="0025270E">
        <w:rPr>
          <w:rFonts w:ascii="Times New Roman" w:hAnsi="Times New Roman" w:cs="Times New Roman" w:hint="eastAsia"/>
          <w:sz w:val="22"/>
          <w:szCs w:val="22"/>
        </w:rPr>
        <w:t>5</w:t>
      </w:r>
      <w:r w:rsidRPr="0025270E">
        <w:rPr>
          <w:rFonts w:ascii="Times New Roman" w:hAnsi="Times New Roman" w:cs="Times New Roman" w:hint="eastAsia"/>
          <w:sz w:val="22"/>
          <w:szCs w:val="22"/>
        </w:rPr>
        <w:t>章，第</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節，</w:t>
      </w:r>
      <w:r w:rsidRPr="0025270E">
        <w:rPr>
          <w:rFonts w:ascii="Times New Roman" w:hAnsi="Times New Roman" w:cs="Times New Roman"/>
          <w:sz w:val="22"/>
          <w:szCs w:val="22"/>
        </w:rPr>
        <w:t>p</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250</w:t>
      </w:r>
      <w:r w:rsidRPr="0025270E">
        <w:rPr>
          <w:rFonts w:ascii="Times New Roman" w:hAnsi="Times New Roman" w:cs="Times New Roman"/>
          <w:sz w:val="22"/>
          <w:szCs w:val="22"/>
        </w:rPr>
        <w:t>：</w:t>
      </w:r>
    </w:p>
    <w:p w:rsidR="00806790" w:rsidRPr="0025270E" w:rsidRDefault="00806790" w:rsidP="00AC5C25">
      <w:pPr>
        <w:pStyle w:val="a7"/>
        <w:ind w:leftChars="100" w:left="240"/>
        <w:rPr>
          <w:rFonts w:ascii="標楷體" w:eastAsia="標楷體" w:hAnsi="標楷體" w:cs="Times New Roman"/>
          <w:sz w:val="22"/>
          <w:szCs w:val="22"/>
        </w:rPr>
      </w:pPr>
      <w:r w:rsidRPr="0025270E">
        <w:rPr>
          <w:rFonts w:ascii="標楷體" w:eastAsia="標楷體" w:hAnsi="標楷體" w:cs="Times New Roman" w:hint="eastAsia"/>
          <w:sz w:val="22"/>
          <w:szCs w:val="22"/>
        </w:rPr>
        <w:t>《</w:t>
      </w:r>
      <w:r w:rsidRPr="0025270E">
        <w:rPr>
          <w:rFonts w:ascii="標楷體" w:eastAsia="標楷體" w:hAnsi="標楷體" w:cs="Times New Roman"/>
          <w:sz w:val="22"/>
          <w:szCs w:val="22"/>
        </w:rPr>
        <w:t>中阿含</w:t>
      </w:r>
      <w:r w:rsidRPr="0025270E">
        <w:rPr>
          <w:rFonts w:ascii="標楷體" w:eastAsia="標楷體" w:hAnsi="標楷體" w:cs="Times New Roman" w:hint="eastAsia"/>
          <w:sz w:val="22"/>
          <w:szCs w:val="22"/>
        </w:rPr>
        <w:t>》</w:t>
      </w:r>
      <w:r w:rsidRPr="0025270E">
        <w:rPr>
          <w:rFonts w:ascii="標楷體" w:eastAsia="標楷體" w:hAnsi="標楷體" w:cs="Times New Roman"/>
          <w:sz w:val="22"/>
          <w:szCs w:val="22"/>
        </w:rPr>
        <w:t>的分別抉擇法義，「</w:t>
      </w:r>
      <w:proofErr w:type="gramStart"/>
      <w:r w:rsidRPr="0025270E">
        <w:rPr>
          <w:rFonts w:ascii="標楷體" w:eastAsia="標楷體" w:hAnsi="標楷體" w:cs="Times New Roman"/>
          <w:sz w:val="22"/>
          <w:szCs w:val="22"/>
        </w:rPr>
        <w:t>淨除二十</w:t>
      </w:r>
      <w:proofErr w:type="gramEnd"/>
      <w:r w:rsidRPr="0025270E">
        <w:rPr>
          <w:rFonts w:ascii="標楷體" w:eastAsia="標楷體" w:hAnsi="標楷體" w:cs="Times New Roman"/>
          <w:sz w:val="22"/>
          <w:szCs w:val="22"/>
        </w:rPr>
        <w:t>一種結」等，正是對治猶疑法門。又如「淫欲</w:t>
      </w:r>
      <w:proofErr w:type="gramStart"/>
      <w:r w:rsidRPr="0025270E">
        <w:rPr>
          <w:rFonts w:ascii="標楷體" w:eastAsia="標楷體" w:hAnsi="標楷體" w:cs="Times New Roman"/>
          <w:sz w:val="22"/>
          <w:szCs w:val="22"/>
        </w:rPr>
        <w:t>不障道</w:t>
      </w:r>
      <w:proofErr w:type="gramEnd"/>
      <w:r w:rsidRPr="0025270E">
        <w:rPr>
          <w:rFonts w:ascii="標楷體" w:eastAsia="標楷體" w:hAnsi="標楷體" w:cs="Times New Roman"/>
          <w:sz w:val="22"/>
          <w:szCs w:val="22"/>
        </w:rPr>
        <w:t>」、「</w:t>
      </w:r>
      <w:proofErr w:type="gramStart"/>
      <w:r w:rsidRPr="0025270E">
        <w:rPr>
          <w:rFonts w:ascii="標楷體" w:eastAsia="標楷體" w:hAnsi="標楷體" w:cs="Times New Roman"/>
          <w:sz w:val="22"/>
          <w:szCs w:val="22"/>
        </w:rPr>
        <w:t>心識常住</w:t>
      </w:r>
      <w:proofErr w:type="gramEnd"/>
      <w:r w:rsidRPr="0025270E">
        <w:rPr>
          <w:rFonts w:ascii="標楷體" w:eastAsia="標楷體" w:hAnsi="標楷體" w:cs="Times New Roman"/>
          <w:sz w:val="22"/>
          <w:szCs w:val="22"/>
        </w:rPr>
        <w:t>」</w:t>
      </w:r>
      <w:proofErr w:type="gramStart"/>
      <w:r w:rsidRPr="0025270E">
        <w:rPr>
          <w:rFonts w:ascii="標楷體" w:eastAsia="標楷體" w:hAnsi="標楷體" w:cs="Times New Roman"/>
          <w:sz w:val="22"/>
          <w:szCs w:val="22"/>
        </w:rPr>
        <w:t>等邪見</w:t>
      </w:r>
      <w:proofErr w:type="gramEnd"/>
      <w:r w:rsidRPr="0025270E">
        <w:rPr>
          <w:rFonts w:ascii="標楷體" w:eastAsia="標楷體" w:hAnsi="標楷體" w:cs="Times New Roman"/>
          <w:sz w:val="22"/>
          <w:szCs w:val="22"/>
        </w:rPr>
        <w:t>，明確的予以破斥，才能斷邪</w:t>
      </w:r>
      <w:proofErr w:type="gramStart"/>
      <w:r w:rsidRPr="0025270E">
        <w:rPr>
          <w:rFonts w:ascii="標楷體" w:eastAsia="標楷體" w:hAnsi="標楷體" w:cs="Times New Roman"/>
          <w:sz w:val="22"/>
          <w:szCs w:val="22"/>
        </w:rPr>
        <w:t>疑</w:t>
      </w:r>
      <w:proofErr w:type="gramEnd"/>
      <w:r w:rsidRPr="0025270E">
        <w:rPr>
          <w:rFonts w:ascii="標楷體" w:eastAsia="標楷體" w:hAnsi="標楷體" w:cs="Times New Roman"/>
          <w:sz w:val="22"/>
          <w:szCs w:val="22"/>
        </w:rPr>
        <w:t>而起正信。</w:t>
      </w:r>
    </w:p>
  </w:footnote>
  <w:footnote w:id="151">
    <w:p w:rsidR="00806790" w:rsidRPr="0025270E" w:rsidRDefault="00806790" w:rsidP="00AC5C25">
      <w:pPr>
        <w:pStyle w:val="a7"/>
        <w:rPr>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p.75</w:t>
      </w:r>
      <w:r w:rsidRPr="0025270E">
        <w:rPr>
          <w:rFonts w:ascii="Times New Roman" w:hAnsi="Times New Roman" w:cs="Times New Roman" w:hint="eastAsia"/>
          <w:sz w:val="22"/>
          <w:szCs w:val="22"/>
        </w:rPr>
        <w:t>1</w:t>
      </w:r>
      <w:r w:rsidRPr="0025270E">
        <w:rPr>
          <w:rFonts w:ascii="Times New Roman" w:hAnsi="Times New Roman" w:cs="Times New Roman"/>
          <w:sz w:val="22"/>
          <w:szCs w:val="22"/>
        </w:rPr>
        <w:t>,n.</w:t>
      </w:r>
      <w:r w:rsidRPr="0025270E">
        <w:rPr>
          <w:rFonts w:ascii="Times New Roman" w:hAnsi="Times New Roman" w:cs="Times New Roman" w:hint="eastAsia"/>
          <w:sz w:val="22"/>
          <w:szCs w:val="22"/>
        </w:rPr>
        <w:t>47</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中部</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64</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摩羅迦大經</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（南傳</w:t>
      </w:r>
      <w:r w:rsidRPr="0025270E">
        <w:rPr>
          <w:rFonts w:ascii="Times New Roman" w:hAnsi="Times New Roman" w:cs="Times New Roman" w:hint="eastAsia"/>
          <w:sz w:val="22"/>
          <w:szCs w:val="22"/>
        </w:rPr>
        <w:t>10</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232-233</w:t>
      </w:r>
      <w:r w:rsidRPr="0025270E">
        <w:rPr>
          <w:rFonts w:ascii="Times New Roman" w:hAnsi="Times New Roman" w:cs="Times New Roman"/>
          <w:sz w:val="22"/>
          <w:szCs w:val="22"/>
        </w:rPr>
        <w:t>）。</w:t>
      </w:r>
    </w:p>
  </w:footnote>
  <w:footnote w:id="152">
    <w:p w:rsidR="00806790" w:rsidRPr="0025270E" w:rsidRDefault="00806790" w:rsidP="00AC5C25">
      <w:pPr>
        <w:pStyle w:val="a7"/>
        <w:rPr>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p.75</w:t>
      </w:r>
      <w:r w:rsidRPr="0025270E">
        <w:rPr>
          <w:rFonts w:ascii="Times New Roman" w:hAnsi="Times New Roman" w:cs="Times New Roman" w:hint="eastAsia"/>
          <w:sz w:val="22"/>
          <w:szCs w:val="22"/>
        </w:rPr>
        <w:t>1</w:t>
      </w:r>
      <w:r w:rsidRPr="0025270E">
        <w:rPr>
          <w:rFonts w:ascii="Times New Roman" w:hAnsi="Times New Roman" w:cs="Times New Roman"/>
          <w:sz w:val="22"/>
          <w:szCs w:val="22"/>
        </w:rPr>
        <w:t>,n.</w:t>
      </w:r>
      <w:r w:rsidRPr="0025270E">
        <w:rPr>
          <w:rFonts w:ascii="Times New Roman" w:hAnsi="Times New Roman" w:cs="Times New Roman" w:hint="eastAsia"/>
          <w:sz w:val="22"/>
          <w:szCs w:val="22"/>
        </w:rPr>
        <w:t>48</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中阿含經</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卷</w:t>
      </w:r>
      <w:r w:rsidRPr="0025270E">
        <w:rPr>
          <w:rFonts w:ascii="Times New Roman" w:hAnsi="Times New Roman" w:cs="Times New Roman" w:hint="eastAsia"/>
          <w:sz w:val="22"/>
          <w:szCs w:val="22"/>
        </w:rPr>
        <w:t>5</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22</w:t>
      </w:r>
      <w:r w:rsidRPr="0025270E">
        <w:rPr>
          <w:rFonts w:ascii="Times New Roman" w:hAnsi="Times New Roman" w:cs="Times New Roman" w:hint="eastAsia"/>
          <w:sz w:val="22"/>
          <w:szCs w:val="22"/>
        </w:rPr>
        <w:t>經）《成就戒經》</w:t>
      </w:r>
      <w:r w:rsidRPr="0025270E">
        <w:rPr>
          <w:rFonts w:ascii="Times New Roman" w:hAnsi="Times New Roman" w:cs="Times New Roman"/>
          <w:sz w:val="22"/>
          <w:szCs w:val="22"/>
        </w:rPr>
        <w:t>（大正</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449c-450a</w:t>
      </w:r>
      <w:r w:rsidRPr="0025270E">
        <w:rPr>
          <w:rFonts w:ascii="Times New Roman" w:hAnsi="Times New Roman" w:cs="Times New Roman"/>
          <w:sz w:val="22"/>
          <w:szCs w:val="22"/>
        </w:rPr>
        <w:t>）。</w:t>
      </w:r>
    </w:p>
  </w:footnote>
  <w:footnote w:id="153">
    <w:p w:rsidR="00806790" w:rsidRPr="0025270E" w:rsidRDefault="00806790" w:rsidP="00AC5C25">
      <w:pPr>
        <w:snapToGrid w:val="0"/>
        <w:rPr>
          <w:rFonts w:ascii="Times New Roman" w:hAnsi="Times New Roman" w:cs="Times New Roman"/>
          <w:sz w:val="22"/>
        </w:rPr>
      </w:pPr>
      <w:r w:rsidRPr="0025270E">
        <w:rPr>
          <w:rStyle w:val="a9"/>
          <w:rFonts w:ascii="Times New Roman" w:hAnsi="Times New Roman" w:cs="Times New Roman"/>
          <w:sz w:val="22"/>
        </w:rPr>
        <w:footnoteRef/>
      </w:r>
      <w:r w:rsidRPr="0025270E">
        <w:rPr>
          <w:rFonts w:ascii="Times New Roman" w:hAnsi="Times New Roman" w:cs="Times New Roman"/>
          <w:sz w:val="22"/>
        </w:rPr>
        <w:t>（</w:t>
      </w:r>
      <w:r w:rsidRPr="0025270E">
        <w:rPr>
          <w:rFonts w:ascii="Times New Roman" w:hAnsi="Times New Roman" w:cs="Times New Roman"/>
          <w:sz w:val="22"/>
        </w:rPr>
        <w:t>1</w:t>
      </w:r>
      <w:r w:rsidRPr="0025270E">
        <w:rPr>
          <w:rFonts w:ascii="Times New Roman" w:hAnsi="Times New Roman" w:cs="Times New Roman"/>
          <w:sz w:val="22"/>
        </w:rPr>
        <w:t>）《中阿含經》卷</w:t>
      </w:r>
      <w:r w:rsidRPr="0025270E">
        <w:rPr>
          <w:rFonts w:ascii="Times New Roman" w:hAnsi="Times New Roman" w:cs="Times New Roman"/>
          <w:sz w:val="22"/>
        </w:rPr>
        <w:t>47</w:t>
      </w:r>
      <w:r w:rsidRPr="0025270E">
        <w:rPr>
          <w:rFonts w:ascii="Times New Roman" w:hAnsi="Times New Roman" w:cs="Times New Roman"/>
          <w:sz w:val="22"/>
        </w:rPr>
        <w:t>〈</w:t>
      </w:r>
      <w:r w:rsidRPr="0025270E">
        <w:rPr>
          <w:rFonts w:ascii="Times New Roman" w:hAnsi="Times New Roman" w:cs="Times New Roman"/>
          <w:sz w:val="22"/>
        </w:rPr>
        <w:t xml:space="preserve">3 </w:t>
      </w:r>
      <w:r w:rsidRPr="0025270E">
        <w:rPr>
          <w:rFonts w:ascii="Times New Roman" w:hAnsi="Times New Roman" w:cs="Times New Roman"/>
          <w:sz w:val="22"/>
        </w:rPr>
        <w:t>心品〉（</w:t>
      </w:r>
      <w:r w:rsidRPr="0025270E">
        <w:rPr>
          <w:rFonts w:ascii="Times New Roman" w:hAnsi="Times New Roman" w:cs="Times New Roman"/>
          <w:sz w:val="22"/>
        </w:rPr>
        <w:t>181</w:t>
      </w:r>
      <w:r w:rsidRPr="0025270E">
        <w:rPr>
          <w:rFonts w:ascii="Times New Roman" w:hAnsi="Times New Roman" w:cs="Times New Roman"/>
          <w:sz w:val="22"/>
        </w:rPr>
        <w:t>經）《多界經》（大正</w:t>
      </w:r>
      <w:r w:rsidRPr="0025270E">
        <w:rPr>
          <w:rFonts w:ascii="Times New Roman" w:hAnsi="Times New Roman" w:cs="Times New Roman"/>
          <w:sz w:val="22"/>
        </w:rPr>
        <w:t>1</w:t>
      </w:r>
      <w:r w:rsidRPr="0025270E">
        <w:rPr>
          <w:rFonts w:ascii="Times New Roman" w:hAnsi="Times New Roman" w:cs="Times New Roman"/>
          <w:sz w:val="22"/>
        </w:rPr>
        <w:t>，</w:t>
      </w:r>
      <w:r w:rsidRPr="0025270E">
        <w:rPr>
          <w:rFonts w:ascii="Times New Roman" w:hAnsi="Times New Roman" w:cs="Times New Roman"/>
          <w:sz w:val="22"/>
        </w:rPr>
        <w:t>723b14-724b28</w:t>
      </w:r>
      <w:r w:rsidRPr="0025270E">
        <w:rPr>
          <w:rFonts w:ascii="Times New Roman" w:hAnsi="Times New Roman" w:cs="Times New Roman"/>
          <w:sz w:val="22"/>
        </w:rPr>
        <w:t>）：</w:t>
      </w:r>
    </w:p>
    <w:p w:rsidR="00806790" w:rsidRPr="0025270E" w:rsidRDefault="00806790" w:rsidP="00537724">
      <w:pPr>
        <w:tabs>
          <w:tab w:val="left" w:pos="284"/>
        </w:tabs>
        <w:snapToGrid w:val="0"/>
        <w:ind w:leftChars="300" w:left="720"/>
        <w:rPr>
          <w:rFonts w:ascii="Times New Roman" w:hAnsi="Times New Roman" w:cs="Times New Roman"/>
          <w:b/>
          <w:sz w:val="22"/>
        </w:rPr>
      </w:pPr>
      <w:proofErr w:type="gramStart"/>
      <w:r w:rsidRPr="0025270E">
        <w:rPr>
          <w:rFonts w:ascii="Times New Roman" w:hAnsi="Times New Roman" w:cs="Times New Roman"/>
          <w:b/>
          <w:sz w:val="22"/>
        </w:rPr>
        <w:t>界善巧</w:t>
      </w:r>
      <w:proofErr w:type="gramEnd"/>
      <w:r w:rsidRPr="0025270E">
        <w:rPr>
          <w:rFonts w:ascii="Times New Roman" w:hAnsi="Times New Roman" w:cs="Times New Roman"/>
          <w:sz w:val="22"/>
        </w:rPr>
        <w:t>：</w:t>
      </w:r>
      <w:r w:rsidRPr="0025270E">
        <w:rPr>
          <w:rFonts w:ascii="Times New Roman" w:hAnsi="Times New Roman" w:cs="Times New Roman"/>
          <w:sz w:val="22"/>
          <w:bdr w:val="single" w:sz="4" w:space="0" w:color="auto"/>
        </w:rPr>
        <w:t>18</w:t>
      </w:r>
      <w:r w:rsidRPr="0025270E">
        <w:rPr>
          <w:rFonts w:ascii="Times New Roman" w:hAnsi="Times New Roman" w:cs="Times New Roman"/>
          <w:sz w:val="22"/>
        </w:rPr>
        <w:t>界（眼等</w:t>
      </w:r>
      <w:r w:rsidRPr="0025270E">
        <w:rPr>
          <w:rFonts w:ascii="Times New Roman" w:hAnsi="Times New Roman" w:cs="Times New Roman"/>
          <w:sz w:val="22"/>
        </w:rPr>
        <w:t>6</w:t>
      </w:r>
      <w:r w:rsidRPr="0025270E">
        <w:rPr>
          <w:rFonts w:ascii="Times New Roman" w:hAnsi="Times New Roman" w:cs="Times New Roman"/>
          <w:sz w:val="22"/>
        </w:rPr>
        <w:t>界、色等</w:t>
      </w:r>
      <w:r w:rsidRPr="0025270E">
        <w:rPr>
          <w:rFonts w:ascii="Times New Roman" w:hAnsi="Times New Roman" w:cs="Times New Roman"/>
          <w:sz w:val="22"/>
        </w:rPr>
        <w:t>6</w:t>
      </w:r>
      <w:r w:rsidRPr="0025270E">
        <w:rPr>
          <w:rFonts w:ascii="Times New Roman" w:hAnsi="Times New Roman" w:cs="Times New Roman"/>
          <w:sz w:val="22"/>
        </w:rPr>
        <w:t>界、眼識等</w:t>
      </w:r>
      <w:r w:rsidRPr="0025270E">
        <w:rPr>
          <w:rFonts w:ascii="Times New Roman" w:hAnsi="Times New Roman" w:cs="Times New Roman"/>
          <w:sz w:val="22"/>
        </w:rPr>
        <w:t>6</w:t>
      </w:r>
      <w:r w:rsidRPr="0025270E">
        <w:rPr>
          <w:rFonts w:ascii="Times New Roman" w:hAnsi="Times New Roman" w:cs="Times New Roman"/>
          <w:sz w:val="22"/>
        </w:rPr>
        <w:t>界）</w:t>
      </w:r>
      <w:r w:rsidRPr="0025270E">
        <w:rPr>
          <w:rFonts w:ascii="Times New Roman" w:hAnsi="Times New Roman" w:cs="Times New Roman"/>
          <w:sz w:val="22"/>
        </w:rPr>
        <w:t>+</w:t>
      </w:r>
    </w:p>
    <w:p w:rsidR="00806790" w:rsidRPr="0025270E" w:rsidRDefault="00806790" w:rsidP="00537724">
      <w:pPr>
        <w:snapToGrid w:val="0"/>
        <w:ind w:leftChars="680" w:left="1632"/>
        <w:rPr>
          <w:rFonts w:ascii="Times New Roman" w:hAnsi="Times New Roman" w:cs="Times New Roman"/>
          <w:sz w:val="22"/>
        </w:rPr>
      </w:pPr>
      <w:r w:rsidRPr="0025270E">
        <w:rPr>
          <w:rFonts w:ascii="Times New Roman" w:hAnsi="Times New Roman" w:cs="Times New Roman"/>
          <w:sz w:val="22"/>
        </w:rPr>
        <w:t>地、水、火、風、空、識</w:t>
      </w:r>
      <w:r w:rsidRPr="0025270E">
        <w:rPr>
          <w:rFonts w:ascii="Times New Roman" w:hAnsi="Times New Roman" w:cs="Times New Roman"/>
          <w:sz w:val="22"/>
          <w:bdr w:val="single" w:sz="4" w:space="0" w:color="auto"/>
        </w:rPr>
        <w:t>6</w:t>
      </w:r>
      <w:r w:rsidRPr="0025270E">
        <w:rPr>
          <w:rFonts w:ascii="Times New Roman" w:hAnsi="Times New Roman" w:cs="Times New Roman"/>
          <w:sz w:val="22"/>
        </w:rPr>
        <w:t>界</w:t>
      </w:r>
      <w:r w:rsidRPr="0025270E">
        <w:rPr>
          <w:rFonts w:ascii="Times New Roman" w:hAnsi="Times New Roman" w:cs="Times New Roman"/>
          <w:sz w:val="22"/>
        </w:rPr>
        <w:t>+</w:t>
      </w:r>
      <w:r w:rsidRPr="0025270E">
        <w:rPr>
          <w:rFonts w:ascii="Times New Roman" w:hAnsi="Times New Roman" w:cs="Times New Roman"/>
          <w:sz w:val="22"/>
        </w:rPr>
        <w:t>欲、</w:t>
      </w:r>
      <w:proofErr w:type="gramStart"/>
      <w:r w:rsidRPr="0025270E">
        <w:rPr>
          <w:rFonts w:ascii="Times New Roman" w:hAnsi="Times New Roman" w:cs="Times New Roman"/>
          <w:sz w:val="22"/>
        </w:rPr>
        <w:t>恚</w:t>
      </w:r>
      <w:proofErr w:type="gramEnd"/>
      <w:r w:rsidRPr="0025270E">
        <w:rPr>
          <w:rFonts w:ascii="Times New Roman" w:hAnsi="Times New Roman" w:cs="Times New Roman"/>
          <w:sz w:val="22"/>
        </w:rPr>
        <w:t>、害、無欲、無</w:t>
      </w:r>
      <w:proofErr w:type="gramStart"/>
      <w:r w:rsidRPr="0025270E">
        <w:rPr>
          <w:rFonts w:ascii="Times New Roman" w:hAnsi="Times New Roman" w:cs="Times New Roman"/>
          <w:sz w:val="22"/>
        </w:rPr>
        <w:t>恚</w:t>
      </w:r>
      <w:proofErr w:type="gramEnd"/>
      <w:r w:rsidRPr="0025270E">
        <w:rPr>
          <w:rFonts w:ascii="Times New Roman" w:hAnsi="Times New Roman" w:cs="Times New Roman"/>
          <w:sz w:val="22"/>
        </w:rPr>
        <w:t>、無害</w:t>
      </w:r>
      <w:r w:rsidRPr="0025270E">
        <w:rPr>
          <w:rFonts w:ascii="Times New Roman" w:hAnsi="Times New Roman" w:cs="Times New Roman"/>
          <w:sz w:val="22"/>
          <w:bdr w:val="single" w:sz="4" w:space="0" w:color="auto"/>
        </w:rPr>
        <w:t>6</w:t>
      </w:r>
      <w:r w:rsidRPr="0025270E">
        <w:rPr>
          <w:rFonts w:ascii="Times New Roman" w:hAnsi="Times New Roman" w:cs="Times New Roman"/>
          <w:sz w:val="22"/>
        </w:rPr>
        <w:t>界</w:t>
      </w:r>
      <w:r w:rsidRPr="0025270E">
        <w:rPr>
          <w:rFonts w:ascii="Times New Roman" w:hAnsi="Times New Roman" w:cs="Times New Roman"/>
          <w:sz w:val="22"/>
        </w:rPr>
        <w:t>+</w:t>
      </w:r>
    </w:p>
    <w:p w:rsidR="00806790" w:rsidRPr="0025270E" w:rsidRDefault="00806790" w:rsidP="00537724">
      <w:pPr>
        <w:snapToGrid w:val="0"/>
        <w:ind w:leftChars="680" w:left="1632"/>
        <w:rPr>
          <w:rFonts w:ascii="Times New Roman" w:hAnsi="Times New Roman" w:cs="Times New Roman"/>
          <w:sz w:val="22"/>
        </w:rPr>
      </w:pPr>
      <w:r w:rsidRPr="0025270E">
        <w:rPr>
          <w:rFonts w:ascii="Times New Roman" w:hAnsi="Times New Roman" w:cs="Times New Roman"/>
          <w:sz w:val="22"/>
        </w:rPr>
        <w:t>樂、苦、喜、憂、</w:t>
      </w:r>
      <w:proofErr w:type="gramStart"/>
      <w:r w:rsidRPr="0025270E">
        <w:rPr>
          <w:rFonts w:ascii="Times New Roman" w:hAnsi="Times New Roman" w:cs="Times New Roman"/>
          <w:sz w:val="22"/>
        </w:rPr>
        <w:t>捨</w:t>
      </w:r>
      <w:proofErr w:type="gramEnd"/>
      <w:r w:rsidRPr="0025270E">
        <w:rPr>
          <w:rFonts w:ascii="Times New Roman" w:hAnsi="Times New Roman" w:cs="Times New Roman"/>
          <w:sz w:val="22"/>
        </w:rPr>
        <w:t>、無明</w:t>
      </w:r>
      <w:r w:rsidRPr="0025270E">
        <w:rPr>
          <w:rFonts w:ascii="Times New Roman" w:hAnsi="Times New Roman" w:cs="Times New Roman"/>
          <w:sz w:val="22"/>
          <w:bdr w:val="single" w:sz="4" w:space="0" w:color="auto"/>
        </w:rPr>
        <w:t>6</w:t>
      </w:r>
      <w:r w:rsidRPr="0025270E">
        <w:rPr>
          <w:rFonts w:ascii="Times New Roman" w:hAnsi="Times New Roman" w:cs="Times New Roman"/>
          <w:sz w:val="22"/>
        </w:rPr>
        <w:t>界</w:t>
      </w:r>
      <w:r w:rsidRPr="0025270E">
        <w:rPr>
          <w:rFonts w:ascii="Times New Roman" w:hAnsi="Times New Roman" w:cs="Times New Roman"/>
          <w:sz w:val="22"/>
        </w:rPr>
        <w:t>+</w:t>
      </w:r>
      <w:r w:rsidRPr="0025270E">
        <w:rPr>
          <w:rFonts w:ascii="Times New Roman" w:hAnsi="Times New Roman" w:cs="Times New Roman"/>
          <w:sz w:val="22"/>
        </w:rPr>
        <w:t>覺、想、行、識</w:t>
      </w:r>
      <w:r w:rsidRPr="0025270E">
        <w:rPr>
          <w:rFonts w:ascii="Times New Roman" w:hAnsi="Times New Roman" w:cs="Times New Roman"/>
          <w:sz w:val="22"/>
          <w:bdr w:val="single" w:sz="4" w:space="0" w:color="auto"/>
        </w:rPr>
        <w:t>4</w:t>
      </w:r>
      <w:r w:rsidRPr="0025270E">
        <w:rPr>
          <w:rFonts w:ascii="Times New Roman" w:hAnsi="Times New Roman" w:cs="Times New Roman"/>
          <w:sz w:val="22"/>
        </w:rPr>
        <w:t>界</w:t>
      </w:r>
      <w:r w:rsidRPr="0025270E">
        <w:rPr>
          <w:rFonts w:ascii="Times New Roman" w:hAnsi="Times New Roman" w:cs="Times New Roman"/>
          <w:sz w:val="22"/>
        </w:rPr>
        <w:t>+</w:t>
      </w:r>
    </w:p>
    <w:p w:rsidR="00806790" w:rsidRPr="0025270E" w:rsidRDefault="00806790" w:rsidP="00537724">
      <w:pPr>
        <w:snapToGrid w:val="0"/>
        <w:ind w:leftChars="680" w:left="1632"/>
        <w:rPr>
          <w:rFonts w:ascii="Times New Roman" w:hAnsi="Times New Roman" w:cs="Times New Roman"/>
          <w:sz w:val="22"/>
        </w:rPr>
      </w:pPr>
      <w:r w:rsidRPr="0025270E">
        <w:rPr>
          <w:rFonts w:ascii="Times New Roman" w:hAnsi="Times New Roman" w:cs="Times New Roman"/>
          <w:sz w:val="22"/>
        </w:rPr>
        <w:t>欲、色、無色</w:t>
      </w:r>
      <w:r w:rsidRPr="0025270E">
        <w:rPr>
          <w:rFonts w:ascii="Times New Roman" w:hAnsi="Times New Roman" w:cs="Times New Roman"/>
          <w:sz w:val="22"/>
          <w:bdr w:val="single" w:sz="4" w:space="0" w:color="auto"/>
        </w:rPr>
        <w:t>3</w:t>
      </w:r>
      <w:r w:rsidRPr="0025270E">
        <w:rPr>
          <w:rFonts w:ascii="Times New Roman" w:hAnsi="Times New Roman" w:cs="Times New Roman"/>
          <w:sz w:val="22"/>
        </w:rPr>
        <w:t>界</w:t>
      </w:r>
      <w:r w:rsidRPr="0025270E">
        <w:rPr>
          <w:rFonts w:ascii="Times New Roman" w:hAnsi="Times New Roman" w:cs="Times New Roman"/>
          <w:sz w:val="22"/>
        </w:rPr>
        <w:t>+</w:t>
      </w:r>
      <w:r w:rsidRPr="0025270E">
        <w:rPr>
          <w:rFonts w:ascii="Times New Roman" w:hAnsi="Times New Roman" w:cs="Times New Roman"/>
          <w:sz w:val="22"/>
        </w:rPr>
        <w:t>色、無色、滅</w:t>
      </w:r>
      <w:r w:rsidRPr="0025270E">
        <w:rPr>
          <w:rFonts w:ascii="Times New Roman" w:hAnsi="Times New Roman" w:cs="Times New Roman"/>
          <w:sz w:val="22"/>
          <w:bdr w:val="single" w:sz="4" w:space="0" w:color="auto"/>
        </w:rPr>
        <w:t>3</w:t>
      </w:r>
      <w:r w:rsidRPr="0025270E">
        <w:rPr>
          <w:rFonts w:ascii="Times New Roman" w:hAnsi="Times New Roman" w:cs="Times New Roman"/>
          <w:sz w:val="22"/>
        </w:rPr>
        <w:t>界</w:t>
      </w:r>
      <w:r w:rsidRPr="0025270E">
        <w:rPr>
          <w:rFonts w:ascii="Times New Roman" w:hAnsi="Times New Roman" w:cs="Times New Roman"/>
          <w:sz w:val="22"/>
        </w:rPr>
        <w:t>+</w:t>
      </w:r>
      <w:r w:rsidRPr="0025270E">
        <w:rPr>
          <w:rFonts w:ascii="Times New Roman" w:hAnsi="Times New Roman" w:cs="Times New Roman"/>
          <w:sz w:val="22"/>
        </w:rPr>
        <w:t>過去、未來、現在</w:t>
      </w:r>
      <w:r w:rsidRPr="0025270E">
        <w:rPr>
          <w:rFonts w:ascii="Times New Roman" w:hAnsi="Times New Roman" w:cs="Times New Roman"/>
          <w:sz w:val="22"/>
          <w:bdr w:val="single" w:sz="4" w:space="0" w:color="auto"/>
        </w:rPr>
        <w:t>3</w:t>
      </w:r>
      <w:r w:rsidRPr="0025270E">
        <w:rPr>
          <w:rFonts w:ascii="Times New Roman" w:hAnsi="Times New Roman" w:cs="Times New Roman"/>
          <w:sz w:val="22"/>
        </w:rPr>
        <w:t>界</w:t>
      </w:r>
      <w:r w:rsidRPr="0025270E">
        <w:rPr>
          <w:rFonts w:ascii="Times New Roman" w:hAnsi="Times New Roman" w:cs="Times New Roman"/>
          <w:sz w:val="22"/>
        </w:rPr>
        <w:t>+</w:t>
      </w:r>
    </w:p>
    <w:p w:rsidR="00806790" w:rsidRPr="0025270E" w:rsidRDefault="00806790" w:rsidP="00537724">
      <w:pPr>
        <w:snapToGrid w:val="0"/>
        <w:ind w:leftChars="680" w:left="1632"/>
        <w:rPr>
          <w:rFonts w:ascii="Times New Roman" w:hAnsi="Times New Roman" w:cs="Times New Roman"/>
          <w:sz w:val="22"/>
        </w:rPr>
      </w:pPr>
      <w:r w:rsidRPr="0025270E">
        <w:rPr>
          <w:rFonts w:ascii="Times New Roman" w:hAnsi="Times New Roman" w:cs="Times New Roman"/>
          <w:sz w:val="22"/>
        </w:rPr>
        <w:t>妙、不妙、中</w:t>
      </w:r>
      <w:r w:rsidRPr="0025270E">
        <w:rPr>
          <w:rFonts w:ascii="Times New Roman" w:hAnsi="Times New Roman" w:cs="Times New Roman"/>
          <w:sz w:val="22"/>
          <w:bdr w:val="single" w:sz="4" w:space="0" w:color="auto"/>
        </w:rPr>
        <w:t>3</w:t>
      </w:r>
      <w:r w:rsidRPr="0025270E">
        <w:rPr>
          <w:rFonts w:ascii="Times New Roman" w:hAnsi="Times New Roman" w:cs="Times New Roman"/>
          <w:sz w:val="22"/>
        </w:rPr>
        <w:t>界</w:t>
      </w:r>
      <w:r w:rsidRPr="0025270E">
        <w:rPr>
          <w:rFonts w:ascii="Times New Roman" w:hAnsi="Times New Roman" w:cs="Times New Roman"/>
          <w:sz w:val="22"/>
        </w:rPr>
        <w:t>+</w:t>
      </w:r>
      <w:r w:rsidRPr="0025270E">
        <w:rPr>
          <w:rFonts w:ascii="Times New Roman" w:hAnsi="Times New Roman" w:cs="Times New Roman"/>
          <w:sz w:val="22"/>
        </w:rPr>
        <w:t>學、</w:t>
      </w:r>
      <w:proofErr w:type="gramStart"/>
      <w:r w:rsidRPr="0025270E">
        <w:rPr>
          <w:rFonts w:ascii="Times New Roman" w:hAnsi="Times New Roman" w:cs="Times New Roman"/>
          <w:sz w:val="22"/>
        </w:rPr>
        <w:t>無學</w:t>
      </w:r>
      <w:proofErr w:type="gramEnd"/>
      <w:r w:rsidRPr="0025270E">
        <w:rPr>
          <w:rFonts w:ascii="Times New Roman" w:hAnsi="Times New Roman" w:cs="Times New Roman"/>
          <w:sz w:val="22"/>
        </w:rPr>
        <w:t>、非學</w:t>
      </w:r>
      <w:proofErr w:type="gramStart"/>
      <w:r w:rsidRPr="0025270E">
        <w:rPr>
          <w:rFonts w:ascii="Times New Roman" w:hAnsi="Times New Roman" w:cs="Times New Roman"/>
          <w:sz w:val="22"/>
        </w:rPr>
        <w:t>非無學</w:t>
      </w:r>
      <w:proofErr w:type="gramEnd"/>
      <w:r w:rsidRPr="0025270E">
        <w:rPr>
          <w:rFonts w:ascii="Times New Roman" w:hAnsi="Times New Roman" w:cs="Times New Roman"/>
          <w:sz w:val="22"/>
          <w:bdr w:val="single" w:sz="4" w:space="0" w:color="auto"/>
        </w:rPr>
        <w:t>3</w:t>
      </w:r>
      <w:r w:rsidRPr="0025270E">
        <w:rPr>
          <w:rFonts w:ascii="Times New Roman" w:hAnsi="Times New Roman" w:cs="Times New Roman"/>
          <w:sz w:val="22"/>
        </w:rPr>
        <w:t>界</w:t>
      </w:r>
      <w:r w:rsidRPr="0025270E">
        <w:rPr>
          <w:rFonts w:ascii="Times New Roman" w:hAnsi="Times New Roman" w:cs="Times New Roman"/>
          <w:sz w:val="22"/>
        </w:rPr>
        <w:t>+</w:t>
      </w:r>
      <w:r w:rsidRPr="0025270E">
        <w:rPr>
          <w:rFonts w:ascii="Times New Roman" w:hAnsi="Times New Roman" w:cs="Times New Roman"/>
          <w:sz w:val="22"/>
        </w:rPr>
        <w:t>有漏、無漏</w:t>
      </w:r>
      <w:r w:rsidRPr="0025270E">
        <w:rPr>
          <w:rFonts w:ascii="Times New Roman" w:hAnsi="Times New Roman" w:cs="Times New Roman"/>
          <w:sz w:val="22"/>
          <w:bdr w:val="single" w:sz="4" w:space="0" w:color="auto"/>
        </w:rPr>
        <w:t>2</w:t>
      </w:r>
      <w:r w:rsidRPr="0025270E">
        <w:rPr>
          <w:rFonts w:ascii="Times New Roman" w:hAnsi="Times New Roman" w:cs="Times New Roman"/>
          <w:sz w:val="22"/>
        </w:rPr>
        <w:t>界</w:t>
      </w:r>
      <w:r w:rsidRPr="0025270E">
        <w:rPr>
          <w:rFonts w:ascii="Times New Roman" w:hAnsi="Times New Roman" w:cs="Times New Roman"/>
          <w:sz w:val="22"/>
        </w:rPr>
        <w:t>+</w:t>
      </w:r>
    </w:p>
    <w:p w:rsidR="00806790" w:rsidRPr="0025270E" w:rsidRDefault="00806790" w:rsidP="00537724">
      <w:pPr>
        <w:pStyle w:val="a7"/>
        <w:ind w:leftChars="680" w:left="1632"/>
        <w:rPr>
          <w:rFonts w:ascii="Times New Roman" w:hAnsi="Times New Roman" w:cs="Times New Roman"/>
          <w:sz w:val="22"/>
          <w:szCs w:val="22"/>
        </w:rPr>
      </w:pPr>
      <w:r w:rsidRPr="0025270E">
        <w:rPr>
          <w:rFonts w:ascii="Times New Roman" w:hAnsi="Times New Roman" w:cs="Times New Roman"/>
          <w:sz w:val="22"/>
          <w:szCs w:val="22"/>
        </w:rPr>
        <w:t>有為、無為</w:t>
      </w:r>
      <w:r w:rsidRPr="0025270E">
        <w:rPr>
          <w:rFonts w:ascii="Times New Roman" w:hAnsi="Times New Roman" w:cs="Times New Roman"/>
          <w:sz w:val="22"/>
          <w:szCs w:val="22"/>
          <w:bdr w:val="single" w:sz="4" w:space="0" w:color="auto"/>
        </w:rPr>
        <w:t>2</w:t>
      </w:r>
      <w:r w:rsidRPr="0025270E">
        <w:rPr>
          <w:rFonts w:ascii="Times New Roman" w:hAnsi="Times New Roman" w:cs="Times New Roman"/>
          <w:sz w:val="22"/>
          <w:szCs w:val="22"/>
        </w:rPr>
        <w:t>界</w:t>
      </w:r>
      <w:r w:rsidRPr="0025270E">
        <w:rPr>
          <w:rFonts w:ascii="Times New Roman" w:hAnsi="Times New Roman" w:cs="Times New Roman"/>
          <w:sz w:val="22"/>
          <w:szCs w:val="22"/>
        </w:rPr>
        <w:t xml:space="preserve">= </w:t>
      </w:r>
      <w:r w:rsidRPr="0025270E">
        <w:rPr>
          <w:rFonts w:ascii="Times New Roman" w:hAnsi="Times New Roman" w:cs="Times New Roman"/>
          <w:b/>
          <w:sz w:val="22"/>
          <w:szCs w:val="22"/>
          <w:bdr w:val="single" w:sz="4" w:space="0" w:color="auto"/>
        </w:rPr>
        <w:t>62</w:t>
      </w:r>
      <w:r w:rsidRPr="0025270E">
        <w:rPr>
          <w:rFonts w:ascii="Times New Roman" w:hAnsi="Times New Roman" w:cs="Times New Roman"/>
          <w:sz w:val="22"/>
          <w:szCs w:val="22"/>
        </w:rPr>
        <w:t>界</w:t>
      </w:r>
    </w:p>
    <w:p w:rsidR="00806790" w:rsidRPr="0025270E" w:rsidRDefault="00806790" w:rsidP="00537724">
      <w:pPr>
        <w:pStyle w:val="a7"/>
        <w:ind w:leftChars="100" w:left="240"/>
        <w:rPr>
          <w:rFonts w:ascii="Times New Roman" w:hAnsi="Times New Roman" w:cs="Times New Roman"/>
          <w:sz w:val="22"/>
          <w:szCs w:val="22"/>
        </w:rPr>
      </w:pPr>
      <w:r w:rsidRPr="0025270E">
        <w:rPr>
          <w:rFonts w:ascii="Times New Roman" w:hAnsi="Times New Roman" w:cs="Times New Roman"/>
          <w:sz w:val="22"/>
          <w:szCs w:val="22"/>
        </w:rPr>
        <w:t>（</w:t>
      </w:r>
      <w:r w:rsidRPr="0025270E">
        <w:rPr>
          <w:rFonts w:ascii="Times New Roman" w:hAnsi="Times New Roman" w:cs="Times New Roman"/>
          <w:sz w:val="22"/>
          <w:szCs w:val="22"/>
        </w:rPr>
        <w:t>2</w:t>
      </w:r>
      <w:r w:rsidRPr="0025270E">
        <w:rPr>
          <w:rFonts w:ascii="Times New Roman" w:hAnsi="Times New Roman" w:cs="Times New Roman"/>
          <w:sz w:val="22"/>
          <w:szCs w:val="22"/>
        </w:rPr>
        <w:t>）《中部》卷</w:t>
      </w:r>
      <w:r w:rsidRPr="0025270E">
        <w:rPr>
          <w:rFonts w:ascii="Times New Roman" w:hAnsi="Times New Roman" w:cs="Times New Roman"/>
          <w:sz w:val="22"/>
          <w:szCs w:val="22"/>
        </w:rPr>
        <w:t>13</w:t>
      </w:r>
      <w:r w:rsidRPr="0025270E">
        <w:rPr>
          <w:rFonts w:ascii="Times New Roman" w:hAnsi="Times New Roman" w:cs="Times New Roman"/>
          <w:sz w:val="22"/>
          <w:szCs w:val="22"/>
        </w:rPr>
        <w:t>（</w:t>
      </w:r>
      <w:r w:rsidRPr="0025270E">
        <w:rPr>
          <w:rFonts w:ascii="Times New Roman" w:hAnsi="Times New Roman" w:cs="Times New Roman"/>
          <w:sz w:val="22"/>
          <w:szCs w:val="22"/>
        </w:rPr>
        <w:t>114</w:t>
      </w:r>
      <w:r w:rsidRPr="0025270E">
        <w:rPr>
          <w:rFonts w:ascii="Times New Roman" w:hAnsi="Times New Roman" w:cs="Times New Roman"/>
          <w:sz w:val="22"/>
          <w:szCs w:val="22"/>
        </w:rPr>
        <w:t>）《應習不應習經》（</w:t>
      </w:r>
      <w:r w:rsidRPr="0025270E">
        <w:rPr>
          <w:rFonts w:ascii="Times New Roman" w:hAnsi="Times New Roman" w:cs="Times New Roman"/>
          <w:sz w:val="22"/>
          <w:szCs w:val="22"/>
        </w:rPr>
        <w:t>N12</w:t>
      </w:r>
      <w:r w:rsidRPr="0025270E">
        <w:rPr>
          <w:rFonts w:ascii="Times New Roman" w:hAnsi="Times New Roman" w:cs="Times New Roman"/>
          <w:sz w:val="22"/>
          <w:szCs w:val="22"/>
        </w:rPr>
        <w:t>，</w:t>
      </w:r>
      <w:r w:rsidRPr="0025270E">
        <w:rPr>
          <w:rFonts w:ascii="Times New Roman" w:hAnsi="Times New Roman" w:cs="Times New Roman"/>
          <w:sz w:val="22"/>
          <w:szCs w:val="22"/>
        </w:rPr>
        <w:t>42a3-47a11</w:t>
      </w:r>
      <w:r w:rsidRPr="0025270E">
        <w:rPr>
          <w:rFonts w:ascii="Times New Roman" w:hAnsi="Times New Roman" w:cs="Times New Roman"/>
          <w:sz w:val="22"/>
          <w:szCs w:val="22"/>
        </w:rPr>
        <w:t>）：</w:t>
      </w:r>
    </w:p>
    <w:p w:rsidR="00806790" w:rsidRPr="0025270E" w:rsidRDefault="00806790" w:rsidP="00537724">
      <w:pPr>
        <w:snapToGrid w:val="0"/>
        <w:ind w:leftChars="300" w:left="720"/>
        <w:rPr>
          <w:rFonts w:ascii="Times New Roman" w:hAnsi="Times New Roman" w:cs="Times New Roman"/>
          <w:b/>
          <w:sz w:val="22"/>
        </w:rPr>
      </w:pPr>
      <w:proofErr w:type="gramStart"/>
      <w:r w:rsidRPr="0025270E">
        <w:rPr>
          <w:rFonts w:ascii="Times New Roman" w:hAnsi="Times New Roman" w:cs="Times New Roman"/>
          <w:b/>
          <w:sz w:val="22"/>
        </w:rPr>
        <w:t>界善巧</w:t>
      </w:r>
      <w:proofErr w:type="gramEnd"/>
      <w:r w:rsidRPr="0025270E">
        <w:rPr>
          <w:rFonts w:ascii="Times New Roman" w:hAnsi="Times New Roman" w:cs="Times New Roman"/>
          <w:sz w:val="22"/>
        </w:rPr>
        <w:t>：</w:t>
      </w:r>
      <w:r w:rsidRPr="0025270E">
        <w:rPr>
          <w:rFonts w:ascii="Times New Roman" w:hAnsi="Times New Roman" w:cs="Times New Roman"/>
          <w:sz w:val="22"/>
          <w:bdr w:val="single" w:sz="4" w:space="0" w:color="auto"/>
        </w:rPr>
        <w:t>18</w:t>
      </w:r>
      <w:r w:rsidRPr="0025270E">
        <w:rPr>
          <w:rFonts w:ascii="Times New Roman" w:hAnsi="Times New Roman" w:cs="Times New Roman"/>
          <w:sz w:val="22"/>
        </w:rPr>
        <w:t>界（眼等</w:t>
      </w:r>
      <w:r w:rsidRPr="0025270E">
        <w:rPr>
          <w:rFonts w:ascii="Times New Roman" w:hAnsi="Times New Roman" w:cs="Times New Roman"/>
          <w:sz w:val="22"/>
        </w:rPr>
        <w:t>6</w:t>
      </w:r>
      <w:r w:rsidRPr="0025270E">
        <w:rPr>
          <w:rFonts w:ascii="Times New Roman" w:hAnsi="Times New Roman" w:cs="Times New Roman"/>
          <w:sz w:val="22"/>
        </w:rPr>
        <w:t>界、色等</w:t>
      </w:r>
      <w:r w:rsidRPr="0025270E">
        <w:rPr>
          <w:rFonts w:ascii="Times New Roman" w:hAnsi="Times New Roman" w:cs="Times New Roman"/>
          <w:sz w:val="22"/>
        </w:rPr>
        <w:t>6</w:t>
      </w:r>
      <w:r w:rsidRPr="0025270E">
        <w:rPr>
          <w:rFonts w:ascii="Times New Roman" w:hAnsi="Times New Roman" w:cs="Times New Roman"/>
          <w:sz w:val="22"/>
        </w:rPr>
        <w:t>界、眼識等</w:t>
      </w:r>
      <w:r w:rsidRPr="0025270E">
        <w:rPr>
          <w:rFonts w:ascii="Times New Roman" w:hAnsi="Times New Roman" w:cs="Times New Roman"/>
          <w:sz w:val="22"/>
        </w:rPr>
        <w:t>6</w:t>
      </w:r>
      <w:r w:rsidRPr="0025270E">
        <w:rPr>
          <w:rFonts w:ascii="Times New Roman" w:hAnsi="Times New Roman" w:cs="Times New Roman"/>
          <w:sz w:val="22"/>
        </w:rPr>
        <w:t>界）</w:t>
      </w:r>
      <w:r w:rsidRPr="0025270E">
        <w:rPr>
          <w:rFonts w:ascii="Times New Roman" w:hAnsi="Times New Roman" w:cs="Times New Roman"/>
          <w:sz w:val="22"/>
        </w:rPr>
        <w:t>+</w:t>
      </w:r>
    </w:p>
    <w:p w:rsidR="00806790" w:rsidRPr="0025270E" w:rsidRDefault="00806790" w:rsidP="00537724">
      <w:pPr>
        <w:snapToGrid w:val="0"/>
        <w:ind w:leftChars="680" w:left="1632"/>
        <w:rPr>
          <w:rFonts w:ascii="Times New Roman" w:hAnsi="Times New Roman" w:cs="Times New Roman"/>
          <w:sz w:val="22"/>
        </w:rPr>
      </w:pPr>
      <w:r w:rsidRPr="0025270E">
        <w:rPr>
          <w:rFonts w:ascii="Times New Roman" w:hAnsi="Times New Roman" w:cs="Times New Roman"/>
          <w:sz w:val="22"/>
        </w:rPr>
        <w:t>地、水、火、風、空、識</w:t>
      </w:r>
      <w:r w:rsidRPr="0025270E">
        <w:rPr>
          <w:rFonts w:ascii="Times New Roman" w:hAnsi="Times New Roman" w:cs="Times New Roman"/>
          <w:sz w:val="22"/>
          <w:bdr w:val="single" w:sz="4" w:space="0" w:color="auto"/>
        </w:rPr>
        <w:t>6</w:t>
      </w:r>
      <w:r w:rsidRPr="0025270E">
        <w:rPr>
          <w:rFonts w:ascii="Times New Roman" w:hAnsi="Times New Roman" w:cs="Times New Roman"/>
          <w:sz w:val="22"/>
        </w:rPr>
        <w:t>界</w:t>
      </w:r>
      <w:r w:rsidRPr="0025270E">
        <w:rPr>
          <w:rFonts w:ascii="Times New Roman" w:hAnsi="Times New Roman" w:cs="Times New Roman"/>
          <w:sz w:val="22"/>
        </w:rPr>
        <w:t>+</w:t>
      </w:r>
      <w:r w:rsidRPr="0025270E">
        <w:rPr>
          <w:rFonts w:ascii="Times New Roman" w:hAnsi="Times New Roman" w:cs="Times New Roman"/>
          <w:sz w:val="22"/>
        </w:rPr>
        <w:t>欲、</w:t>
      </w:r>
      <w:proofErr w:type="gramStart"/>
      <w:r w:rsidRPr="0025270E">
        <w:rPr>
          <w:rFonts w:ascii="Times New Roman" w:hAnsi="Times New Roman" w:cs="Times New Roman"/>
          <w:sz w:val="22"/>
        </w:rPr>
        <w:t>恚</w:t>
      </w:r>
      <w:proofErr w:type="gramEnd"/>
      <w:r w:rsidRPr="0025270E">
        <w:rPr>
          <w:rFonts w:ascii="Times New Roman" w:hAnsi="Times New Roman" w:cs="Times New Roman"/>
          <w:sz w:val="22"/>
        </w:rPr>
        <w:t>、害、無欲、無</w:t>
      </w:r>
      <w:proofErr w:type="gramStart"/>
      <w:r w:rsidRPr="0025270E">
        <w:rPr>
          <w:rFonts w:ascii="Times New Roman" w:hAnsi="Times New Roman" w:cs="Times New Roman"/>
          <w:sz w:val="22"/>
        </w:rPr>
        <w:t>恚</w:t>
      </w:r>
      <w:proofErr w:type="gramEnd"/>
      <w:r w:rsidRPr="0025270E">
        <w:rPr>
          <w:rFonts w:ascii="Times New Roman" w:hAnsi="Times New Roman" w:cs="Times New Roman"/>
          <w:sz w:val="22"/>
        </w:rPr>
        <w:t>、無害</w:t>
      </w:r>
      <w:r w:rsidRPr="0025270E">
        <w:rPr>
          <w:rFonts w:ascii="Times New Roman" w:hAnsi="Times New Roman" w:cs="Times New Roman"/>
          <w:sz w:val="22"/>
          <w:bdr w:val="single" w:sz="4" w:space="0" w:color="auto"/>
        </w:rPr>
        <w:t>6</w:t>
      </w:r>
      <w:r w:rsidRPr="0025270E">
        <w:rPr>
          <w:rFonts w:ascii="Times New Roman" w:hAnsi="Times New Roman" w:cs="Times New Roman"/>
          <w:sz w:val="22"/>
        </w:rPr>
        <w:t>界</w:t>
      </w:r>
      <w:r w:rsidRPr="0025270E">
        <w:rPr>
          <w:rFonts w:ascii="Times New Roman" w:hAnsi="Times New Roman" w:cs="Times New Roman"/>
          <w:sz w:val="22"/>
        </w:rPr>
        <w:t>+</w:t>
      </w:r>
    </w:p>
    <w:p w:rsidR="00806790" w:rsidRPr="0025270E" w:rsidRDefault="00806790" w:rsidP="00537724">
      <w:pPr>
        <w:snapToGrid w:val="0"/>
        <w:ind w:leftChars="680" w:left="1632"/>
        <w:rPr>
          <w:rFonts w:ascii="Times New Roman" w:hAnsi="Times New Roman" w:cs="Times New Roman"/>
          <w:sz w:val="22"/>
        </w:rPr>
      </w:pPr>
      <w:r w:rsidRPr="0025270E">
        <w:rPr>
          <w:rFonts w:ascii="Times New Roman" w:hAnsi="Times New Roman" w:cs="Times New Roman"/>
          <w:sz w:val="22"/>
        </w:rPr>
        <w:t>樂、苦、喜、憂、</w:t>
      </w:r>
      <w:proofErr w:type="gramStart"/>
      <w:r w:rsidRPr="0025270E">
        <w:rPr>
          <w:rFonts w:ascii="Times New Roman" w:hAnsi="Times New Roman" w:cs="Times New Roman"/>
          <w:sz w:val="22"/>
        </w:rPr>
        <w:t>捨</w:t>
      </w:r>
      <w:proofErr w:type="gramEnd"/>
      <w:r w:rsidRPr="0025270E">
        <w:rPr>
          <w:rFonts w:ascii="Times New Roman" w:hAnsi="Times New Roman" w:cs="Times New Roman"/>
          <w:sz w:val="22"/>
        </w:rPr>
        <w:t>、無明</w:t>
      </w:r>
      <w:r w:rsidRPr="0025270E">
        <w:rPr>
          <w:rFonts w:ascii="Times New Roman" w:hAnsi="Times New Roman" w:cs="Times New Roman"/>
          <w:sz w:val="22"/>
          <w:bdr w:val="single" w:sz="4" w:space="0" w:color="auto"/>
        </w:rPr>
        <w:t>6</w:t>
      </w:r>
      <w:r w:rsidRPr="0025270E">
        <w:rPr>
          <w:rFonts w:ascii="Times New Roman" w:hAnsi="Times New Roman" w:cs="Times New Roman"/>
          <w:sz w:val="22"/>
        </w:rPr>
        <w:t>界</w:t>
      </w:r>
      <w:r w:rsidRPr="0025270E">
        <w:rPr>
          <w:rFonts w:ascii="Times New Roman" w:hAnsi="Times New Roman" w:cs="Times New Roman"/>
          <w:sz w:val="22"/>
        </w:rPr>
        <w:t>+</w:t>
      </w:r>
      <w:r w:rsidRPr="0025270E">
        <w:rPr>
          <w:rFonts w:ascii="Times New Roman" w:hAnsi="Times New Roman" w:cs="Times New Roman"/>
          <w:sz w:val="22"/>
        </w:rPr>
        <w:t>欲、色、無色</w:t>
      </w:r>
      <w:r w:rsidRPr="0025270E">
        <w:rPr>
          <w:rFonts w:ascii="Times New Roman" w:hAnsi="Times New Roman" w:cs="Times New Roman"/>
          <w:sz w:val="22"/>
          <w:bdr w:val="single" w:sz="4" w:space="0" w:color="auto"/>
        </w:rPr>
        <w:t>3</w:t>
      </w:r>
      <w:r w:rsidRPr="0025270E">
        <w:rPr>
          <w:rFonts w:ascii="Times New Roman" w:hAnsi="Times New Roman" w:cs="Times New Roman"/>
          <w:sz w:val="22"/>
        </w:rPr>
        <w:t>界</w:t>
      </w:r>
      <w:r w:rsidRPr="0025270E">
        <w:rPr>
          <w:rFonts w:ascii="Times New Roman" w:hAnsi="Times New Roman" w:cs="Times New Roman"/>
          <w:sz w:val="22"/>
        </w:rPr>
        <w:t>+</w:t>
      </w:r>
      <w:r w:rsidRPr="0025270E">
        <w:rPr>
          <w:rFonts w:ascii="Times New Roman" w:hAnsi="Times New Roman" w:cs="Times New Roman"/>
          <w:sz w:val="22"/>
        </w:rPr>
        <w:t>有為、無為</w:t>
      </w:r>
      <w:r w:rsidRPr="0025270E">
        <w:rPr>
          <w:rFonts w:ascii="Times New Roman" w:hAnsi="Times New Roman" w:cs="Times New Roman"/>
          <w:sz w:val="22"/>
          <w:bdr w:val="single" w:sz="4" w:space="0" w:color="auto"/>
        </w:rPr>
        <w:t>2</w:t>
      </w:r>
      <w:r w:rsidRPr="0025270E">
        <w:rPr>
          <w:rFonts w:ascii="Times New Roman" w:hAnsi="Times New Roman" w:cs="Times New Roman"/>
          <w:sz w:val="22"/>
        </w:rPr>
        <w:t>界</w:t>
      </w:r>
      <w:r w:rsidRPr="0025270E">
        <w:rPr>
          <w:rFonts w:ascii="Times New Roman" w:hAnsi="Times New Roman" w:cs="Times New Roman"/>
          <w:sz w:val="22"/>
        </w:rPr>
        <w:t xml:space="preserve">= </w:t>
      </w:r>
      <w:r w:rsidRPr="0025270E">
        <w:rPr>
          <w:rFonts w:ascii="Times New Roman" w:hAnsi="Times New Roman" w:cs="Times New Roman" w:hint="eastAsia"/>
          <w:b/>
          <w:sz w:val="22"/>
          <w:bdr w:val="single" w:sz="4" w:space="0" w:color="auto"/>
        </w:rPr>
        <w:t>41</w:t>
      </w:r>
      <w:r w:rsidRPr="0025270E">
        <w:rPr>
          <w:rFonts w:ascii="Times New Roman" w:hAnsi="Times New Roman" w:cs="Times New Roman"/>
          <w:sz w:val="22"/>
        </w:rPr>
        <w:t>界</w:t>
      </w:r>
    </w:p>
  </w:footnote>
  <w:footnote w:id="154">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《瑜伽師地論》卷</w:t>
      </w:r>
      <w:r w:rsidRPr="0025270E">
        <w:rPr>
          <w:rFonts w:ascii="Times New Roman" w:hAnsi="Times New Roman" w:cs="Times New Roman"/>
          <w:sz w:val="22"/>
          <w:szCs w:val="22"/>
        </w:rPr>
        <w:t>27</w:t>
      </w:r>
      <w:r w:rsidRPr="0025270E">
        <w:rPr>
          <w:rFonts w:ascii="Times New Roman" w:hAnsi="Times New Roman" w:cs="Times New Roman"/>
          <w:sz w:val="22"/>
          <w:szCs w:val="22"/>
        </w:rPr>
        <w:t>（大正</w:t>
      </w:r>
      <w:r w:rsidRPr="0025270E">
        <w:rPr>
          <w:rFonts w:ascii="Times New Roman" w:hAnsi="Times New Roman" w:cs="Times New Roman"/>
          <w:sz w:val="22"/>
          <w:szCs w:val="22"/>
        </w:rPr>
        <w:t>30</w:t>
      </w:r>
      <w:r w:rsidRPr="0025270E">
        <w:rPr>
          <w:rFonts w:ascii="Times New Roman" w:hAnsi="Times New Roman" w:cs="Times New Roman"/>
          <w:sz w:val="22"/>
          <w:szCs w:val="22"/>
        </w:rPr>
        <w:t>，</w:t>
      </w:r>
      <w:r w:rsidRPr="0025270E">
        <w:rPr>
          <w:rFonts w:ascii="Times New Roman" w:hAnsi="Times New Roman" w:cs="Times New Roman"/>
          <w:sz w:val="22"/>
          <w:szCs w:val="22"/>
        </w:rPr>
        <w:t>434a3-b12</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內說</w:t>
      </w:r>
      <w:proofErr w:type="gramStart"/>
      <w:r w:rsidRPr="0025270E">
        <w:rPr>
          <w:rFonts w:ascii="Times New Roman" w:hAnsi="Times New Roman" w:cs="Times New Roman" w:hint="eastAsia"/>
          <w:sz w:val="22"/>
          <w:szCs w:val="22"/>
        </w:rPr>
        <w:t>5</w:t>
      </w:r>
      <w:r w:rsidRPr="0025270E">
        <w:rPr>
          <w:rFonts w:ascii="Times New Roman" w:hAnsi="Times New Roman" w:cs="Times New Roman" w:hint="eastAsia"/>
          <w:sz w:val="22"/>
          <w:szCs w:val="22"/>
        </w:rPr>
        <w:t>種善巧</w:t>
      </w:r>
      <w:proofErr w:type="gramEnd"/>
      <w:r w:rsidRPr="0025270E">
        <w:rPr>
          <w:rFonts w:ascii="Times New Roman" w:hAnsi="Times New Roman" w:cs="Times New Roman" w:hint="eastAsia"/>
          <w:sz w:val="22"/>
          <w:szCs w:val="22"/>
        </w:rPr>
        <w:t>。</w:t>
      </w:r>
    </w:p>
  </w:footnote>
  <w:footnote w:id="155">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《中阿含經》卷</w:t>
      </w:r>
      <w:r w:rsidRPr="0025270E">
        <w:rPr>
          <w:rFonts w:ascii="Times New Roman" w:hAnsi="Times New Roman" w:cs="Times New Roman"/>
          <w:sz w:val="22"/>
          <w:szCs w:val="22"/>
        </w:rPr>
        <w:t>21</w:t>
      </w:r>
      <w:r w:rsidRPr="0025270E">
        <w:rPr>
          <w:rFonts w:ascii="Times New Roman" w:hAnsi="Times New Roman" w:cs="Times New Roman"/>
          <w:sz w:val="22"/>
          <w:szCs w:val="22"/>
        </w:rPr>
        <w:t>〈</w:t>
      </w:r>
      <w:r w:rsidRPr="0025270E">
        <w:rPr>
          <w:rFonts w:ascii="Times New Roman" w:hAnsi="Times New Roman" w:cs="Times New Roman"/>
          <w:sz w:val="22"/>
          <w:szCs w:val="22"/>
        </w:rPr>
        <w:t xml:space="preserve">2 </w:t>
      </w:r>
      <w:r w:rsidRPr="0025270E">
        <w:rPr>
          <w:rFonts w:ascii="Times New Roman" w:hAnsi="Times New Roman" w:cs="Times New Roman"/>
          <w:sz w:val="22"/>
          <w:szCs w:val="22"/>
        </w:rPr>
        <w:t>長壽王品〉</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88</w:t>
      </w:r>
      <w:r w:rsidRPr="0025270E">
        <w:rPr>
          <w:rFonts w:ascii="Times New Roman" w:hAnsi="Times New Roman" w:cs="Times New Roman" w:hint="eastAsia"/>
          <w:sz w:val="22"/>
          <w:szCs w:val="22"/>
        </w:rPr>
        <w:t>經）《說處經》</w:t>
      </w:r>
      <w:r w:rsidRPr="0025270E">
        <w:rPr>
          <w:rFonts w:ascii="Times New Roman" w:hAnsi="Times New Roman" w:cs="Times New Roman"/>
          <w:sz w:val="22"/>
          <w:szCs w:val="22"/>
        </w:rPr>
        <w:t>（大正</w:t>
      </w:r>
      <w:r w:rsidRPr="0025270E">
        <w:rPr>
          <w:rFonts w:ascii="Times New Roman" w:hAnsi="Times New Roman" w:cs="Times New Roman"/>
          <w:sz w:val="22"/>
          <w:szCs w:val="22"/>
        </w:rPr>
        <w:t>1</w:t>
      </w:r>
      <w:r w:rsidRPr="0025270E">
        <w:rPr>
          <w:rFonts w:ascii="Times New Roman" w:hAnsi="Times New Roman" w:cs="Times New Roman"/>
          <w:sz w:val="22"/>
          <w:szCs w:val="22"/>
        </w:rPr>
        <w:t>，</w:t>
      </w:r>
      <w:r w:rsidRPr="0025270E">
        <w:rPr>
          <w:rFonts w:ascii="Times New Roman" w:hAnsi="Times New Roman" w:cs="Times New Roman"/>
          <w:sz w:val="22"/>
          <w:szCs w:val="22"/>
        </w:rPr>
        <w:t>563c16-22</w:t>
      </w:r>
      <w:r w:rsidRPr="0025270E">
        <w:rPr>
          <w:rFonts w:ascii="Times New Roman" w:hAnsi="Times New Roman" w:cs="Times New Roman"/>
          <w:sz w:val="22"/>
          <w:szCs w:val="22"/>
        </w:rPr>
        <w:t>）：</w:t>
      </w:r>
    </w:p>
    <w:p w:rsidR="00806790" w:rsidRPr="0025270E" w:rsidRDefault="00806790" w:rsidP="00537724">
      <w:pPr>
        <w:pStyle w:val="a7"/>
        <w:ind w:leftChars="150" w:left="360"/>
        <w:rPr>
          <w:rFonts w:ascii="標楷體" w:eastAsia="標楷體" w:hAnsi="標楷體" w:cs="Times New Roman"/>
          <w:sz w:val="22"/>
          <w:szCs w:val="22"/>
        </w:rPr>
      </w:pPr>
      <w:r w:rsidRPr="0025270E">
        <w:rPr>
          <w:rFonts w:ascii="標楷體" w:eastAsia="標楷體" w:hAnsi="標楷體" w:cs="Times New Roman"/>
          <w:sz w:val="22"/>
          <w:szCs w:val="22"/>
        </w:rPr>
        <w:t>阿難！我</w:t>
      </w:r>
      <w:proofErr w:type="gramStart"/>
      <w:r w:rsidRPr="0025270E">
        <w:rPr>
          <w:rFonts w:ascii="標楷體" w:eastAsia="標楷體" w:hAnsi="標楷體" w:cs="Times New Roman"/>
          <w:sz w:val="22"/>
          <w:szCs w:val="22"/>
        </w:rPr>
        <w:t>本為汝說</w:t>
      </w:r>
      <w:proofErr w:type="gramEnd"/>
      <w:r w:rsidRPr="0025270E">
        <w:rPr>
          <w:rFonts w:ascii="標楷體" w:eastAsia="標楷體" w:hAnsi="標楷體" w:cs="Times New Roman"/>
          <w:sz w:val="22"/>
          <w:szCs w:val="22"/>
        </w:rPr>
        <w:t>五熟解脫想，</w:t>
      </w:r>
      <w:r w:rsidRPr="0025270E">
        <w:rPr>
          <w:rFonts w:ascii="標楷體" w:eastAsia="標楷體" w:hAnsi="標楷體" w:cs="Times New Roman"/>
          <w:sz w:val="22"/>
          <w:szCs w:val="22"/>
          <w:vertAlign w:val="superscript"/>
        </w:rPr>
        <w:t>（1）</w:t>
      </w:r>
      <w:r w:rsidRPr="0025270E">
        <w:rPr>
          <w:rFonts w:ascii="標楷體" w:eastAsia="標楷體" w:hAnsi="標楷體" w:cs="Times New Roman"/>
          <w:sz w:val="22"/>
          <w:szCs w:val="22"/>
        </w:rPr>
        <w:t>無常想、</w:t>
      </w:r>
      <w:r w:rsidRPr="0025270E">
        <w:rPr>
          <w:rFonts w:ascii="標楷體" w:eastAsia="標楷體" w:hAnsi="標楷體" w:cs="Times New Roman"/>
          <w:sz w:val="22"/>
          <w:szCs w:val="22"/>
          <w:vertAlign w:val="superscript"/>
        </w:rPr>
        <w:t>（</w:t>
      </w:r>
      <w:r w:rsidRPr="0025270E">
        <w:rPr>
          <w:rFonts w:ascii="標楷體" w:eastAsia="標楷體" w:hAnsi="標楷體" w:cs="Times New Roman" w:hint="eastAsia"/>
          <w:sz w:val="22"/>
          <w:szCs w:val="22"/>
          <w:vertAlign w:val="superscript"/>
        </w:rPr>
        <w:t>2</w:t>
      </w:r>
      <w:r w:rsidRPr="0025270E">
        <w:rPr>
          <w:rFonts w:ascii="標楷體" w:eastAsia="標楷體" w:hAnsi="標楷體" w:cs="Times New Roman"/>
          <w:sz w:val="22"/>
          <w:szCs w:val="22"/>
          <w:vertAlign w:val="superscript"/>
        </w:rPr>
        <w:t>）</w:t>
      </w:r>
      <w:r w:rsidRPr="0025270E">
        <w:rPr>
          <w:rFonts w:ascii="標楷體" w:eastAsia="標楷體" w:hAnsi="標楷體" w:cs="Times New Roman"/>
          <w:sz w:val="22"/>
          <w:szCs w:val="22"/>
        </w:rPr>
        <w:t>無常苦想、</w:t>
      </w:r>
      <w:r w:rsidRPr="0025270E">
        <w:rPr>
          <w:rFonts w:ascii="標楷體" w:eastAsia="標楷體" w:hAnsi="標楷體" w:cs="Times New Roman"/>
          <w:sz w:val="22"/>
          <w:szCs w:val="22"/>
          <w:vertAlign w:val="superscript"/>
        </w:rPr>
        <w:t>（</w:t>
      </w:r>
      <w:r w:rsidRPr="0025270E">
        <w:rPr>
          <w:rFonts w:ascii="標楷體" w:eastAsia="標楷體" w:hAnsi="標楷體" w:cs="Times New Roman" w:hint="eastAsia"/>
          <w:sz w:val="22"/>
          <w:szCs w:val="22"/>
          <w:vertAlign w:val="superscript"/>
        </w:rPr>
        <w:t>3</w:t>
      </w:r>
      <w:r w:rsidRPr="0025270E">
        <w:rPr>
          <w:rFonts w:ascii="標楷體" w:eastAsia="標楷體" w:hAnsi="標楷體" w:cs="Times New Roman"/>
          <w:sz w:val="22"/>
          <w:szCs w:val="22"/>
          <w:vertAlign w:val="superscript"/>
        </w:rPr>
        <w:t>）</w:t>
      </w:r>
      <w:r w:rsidRPr="0025270E">
        <w:rPr>
          <w:rFonts w:ascii="標楷體" w:eastAsia="標楷體" w:hAnsi="標楷體" w:cs="Times New Roman"/>
          <w:sz w:val="22"/>
          <w:szCs w:val="22"/>
        </w:rPr>
        <w:t>苦無我想、</w:t>
      </w:r>
      <w:r w:rsidRPr="0025270E">
        <w:rPr>
          <w:rFonts w:ascii="標楷體" w:eastAsia="標楷體" w:hAnsi="標楷體" w:cs="Times New Roman"/>
          <w:sz w:val="22"/>
          <w:szCs w:val="22"/>
          <w:vertAlign w:val="superscript"/>
        </w:rPr>
        <w:t>（</w:t>
      </w:r>
      <w:r w:rsidRPr="0025270E">
        <w:rPr>
          <w:rFonts w:ascii="標楷體" w:eastAsia="標楷體" w:hAnsi="標楷體" w:cs="Times New Roman" w:hint="eastAsia"/>
          <w:sz w:val="22"/>
          <w:szCs w:val="22"/>
          <w:vertAlign w:val="superscript"/>
        </w:rPr>
        <w:t>4</w:t>
      </w:r>
      <w:r w:rsidRPr="0025270E">
        <w:rPr>
          <w:rFonts w:ascii="標楷體" w:eastAsia="標楷體" w:hAnsi="標楷體" w:cs="Times New Roman"/>
          <w:sz w:val="22"/>
          <w:szCs w:val="22"/>
          <w:vertAlign w:val="superscript"/>
        </w:rPr>
        <w:t>）</w:t>
      </w:r>
      <w:proofErr w:type="gramStart"/>
      <w:r w:rsidRPr="0025270E">
        <w:rPr>
          <w:rFonts w:ascii="標楷體" w:eastAsia="標楷體" w:hAnsi="標楷體" w:cs="Times New Roman"/>
          <w:sz w:val="22"/>
          <w:szCs w:val="22"/>
        </w:rPr>
        <w:t>不淨惡露</w:t>
      </w:r>
      <w:proofErr w:type="gramEnd"/>
      <w:r w:rsidRPr="0025270E">
        <w:rPr>
          <w:rFonts w:ascii="標楷體" w:eastAsia="標楷體" w:hAnsi="標楷體" w:cs="Times New Roman"/>
          <w:sz w:val="22"/>
          <w:szCs w:val="22"/>
        </w:rPr>
        <w:t>想、</w:t>
      </w:r>
      <w:r w:rsidRPr="0025270E">
        <w:rPr>
          <w:rFonts w:ascii="標楷體" w:eastAsia="標楷體" w:hAnsi="標楷體" w:cs="Times New Roman"/>
          <w:sz w:val="22"/>
          <w:szCs w:val="22"/>
          <w:vertAlign w:val="superscript"/>
        </w:rPr>
        <w:t>（</w:t>
      </w:r>
      <w:r w:rsidRPr="0025270E">
        <w:rPr>
          <w:rFonts w:ascii="標楷體" w:eastAsia="標楷體" w:hAnsi="標楷體" w:cs="Times New Roman" w:hint="eastAsia"/>
          <w:sz w:val="22"/>
          <w:szCs w:val="22"/>
          <w:vertAlign w:val="superscript"/>
        </w:rPr>
        <w:t>5</w:t>
      </w:r>
      <w:r w:rsidRPr="0025270E">
        <w:rPr>
          <w:rFonts w:ascii="標楷體" w:eastAsia="標楷體" w:hAnsi="標楷體" w:cs="Times New Roman"/>
          <w:sz w:val="22"/>
          <w:szCs w:val="22"/>
          <w:vertAlign w:val="superscript"/>
        </w:rPr>
        <w:t>）</w:t>
      </w:r>
      <w:r w:rsidRPr="0025270E">
        <w:rPr>
          <w:rFonts w:ascii="標楷體" w:eastAsia="標楷體" w:hAnsi="標楷體" w:cs="Times New Roman"/>
          <w:sz w:val="22"/>
          <w:szCs w:val="22"/>
        </w:rPr>
        <w:t>一切世間</w:t>
      </w:r>
      <w:proofErr w:type="gramStart"/>
      <w:r w:rsidRPr="0025270E">
        <w:rPr>
          <w:rFonts w:ascii="標楷體" w:eastAsia="標楷體" w:hAnsi="標楷體" w:cs="Times New Roman"/>
          <w:sz w:val="22"/>
          <w:szCs w:val="22"/>
        </w:rPr>
        <w:t>不</w:t>
      </w:r>
      <w:proofErr w:type="gramEnd"/>
      <w:r w:rsidRPr="0025270E">
        <w:rPr>
          <w:rFonts w:ascii="標楷體" w:eastAsia="標楷體" w:hAnsi="標楷體" w:cs="Times New Roman"/>
          <w:sz w:val="22"/>
          <w:szCs w:val="22"/>
        </w:rPr>
        <w:t>可樂想。阿難！此五熟解脫想，</w:t>
      </w:r>
      <w:proofErr w:type="gramStart"/>
      <w:r w:rsidRPr="0025270E">
        <w:rPr>
          <w:rFonts w:ascii="標楷體" w:eastAsia="標楷體" w:hAnsi="標楷體" w:cs="Times New Roman"/>
          <w:sz w:val="22"/>
          <w:szCs w:val="22"/>
        </w:rPr>
        <w:t>汝當為</w:t>
      </w:r>
      <w:proofErr w:type="gramEnd"/>
      <w:r w:rsidRPr="0025270E">
        <w:rPr>
          <w:rFonts w:ascii="標楷體" w:eastAsia="標楷體" w:hAnsi="標楷體" w:cs="Times New Roman"/>
          <w:sz w:val="22"/>
          <w:szCs w:val="22"/>
        </w:rPr>
        <w:t>諸年少比丘</w:t>
      </w:r>
      <w:proofErr w:type="gramStart"/>
      <w:r w:rsidRPr="0025270E">
        <w:rPr>
          <w:rFonts w:ascii="標楷體" w:eastAsia="標楷體" w:hAnsi="標楷體" w:cs="Times New Roman"/>
          <w:sz w:val="22"/>
          <w:szCs w:val="22"/>
        </w:rPr>
        <w:t>說以教彼</w:t>
      </w:r>
      <w:proofErr w:type="gramEnd"/>
      <w:r w:rsidRPr="0025270E">
        <w:rPr>
          <w:rFonts w:ascii="標楷體" w:eastAsia="標楷體" w:hAnsi="標楷體" w:cs="Times New Roman"/>
          <w:sz w:val="22"/>
          <w:szCs w:val="22"/>
        </w:rPr>
        <w:t>，若為諸年少比丘說教此五熟解脫想者，</w:t>
      </w:r>
      <w:proofErr w:type="gramStart"/>
      <w:r w:rsidRPr="0025270E">
        <w:rPr>
          <w:rFonts w:ascii="標楷體" w:eastAsia="標楷體" w:hAnsi="標楷體" w:cs="Times New Roman"/>
          <w:sz w:val="22"/>
          <w:szCs w:val="22"/>
        </w:rPr>
        <w:t>彼便得安隱</w:t>
      </w:r>
      <w:proofErr w:type="gramEnd"/>
      <w:r w:rsidRPr="0025270E">
        <w:rPr>
          <w:rFonts w:ascii="標楷體" w:eastAsia="標楷體" w:hAnsi="標楷體" w:cs="Times New Roman"/>
          <w:sz w:val="22"/>
          <w:szCs w:val="22"/>
        </w:rPr>
        <w:t>，得力得樂，身心</w:t>
      </w:r>
      <w:proofErr w:type="gramStart"/>
      <w:r w:rsidRPr="0025270E">
        <w:rPr>
          <w:rFonts w:ascii="標楷體" w:eastAsia="標楷體" w:hAnsi="標楷體" w:cs="Times New Roman"/>
          <w:sz w:val="22"/>
          <w:szCs w:val="22"/>
        </w:rPr>
        <w:t>不</w:t>
      </w:r>
      <w:proofErr w:type="gramEnd"/>
      <w:r w:rsidRPr="0025270E">
        <w:rPr>
          <w:rFonts w:ascii="標楷體" w:eastAsia="標楷體" w:hAnsi="標楷體" w:cs="Times New Roman"/>
          <w:sz w:val="22"/>
          <w:szCs w:val="22"/>
        </w:rPr>
        <w:t>煩熱，終身行</w:t>
      </w:r>
      <w:proofErr w:type="gramStart"/>
      <w:r w:rsidRPr="0025270E">
        <w:rPr>
          <w:rFonts w:ascii="標楷體" w:eastAsia="標楷體" w:hAnsi="標楷體" w:cs="Times New Roman"/>
          <w:sz w:val="22"/>
          <w:szCs w:val="22"/>
        </w:rPr>
        <w:t>梵</w:t>
      </w:r>
      <w:proofErr w:type="gramEnd"/>
      <w:r w:rsidRPr="0025270E">
        <w:rPr>
          <w:rFonts w:ascii="標楷體" w:eastAsia="標楷體" w:hAnsi="標楷體" w:cs="Times New Roman"/>
          <w:sz w:val="22"/>
          <w:szCs w:val="22"/>
        </w:rPr>
        <w:t>行。</w:t>
      </w:r>
    </w:p>
  </w:footnote>
  <w:footnote w:id="156">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《中阿含經》卷</w:t>
      </w:r>
      <w:r w:rsidRPr="0025270E">
        <w:rPr>
          <w:rFonts w:ascii="Times New Roman" w:hAnsi="Times New Roman" w:cs="Times New Roman"/>
          <w:sz w:val="22"/>
          <w:szCs w:val="22"/>
        </w:rPr>
        <w:t>21</w:t>
      </w:r>
      <w:r w:rsidRPr="0025270E">
        <w:rPr>
          <w:rFonts w:ascii="Times New Roman" w:hAnsi="Times New Roman" w:cs="Times New Roman"/>
          <w:sz w:val="22"/>
          <w:szCs w:val="22"/>
        </w:rPr>
        <w:t>〈</w:t>
      </w:r>
      <w:r w:rsidRPr="0025270E">
        <w:rPr>
          <w:rFonts w:ascii="Times New Roman" w:hAnsi="Times New Roman" w:cs="Times New Roman"/>
          <w:sz w:val="22"/>
          <w:szCs w:val="22"/>
        </w:rPr>
        <w:t xml:space="preserve">2 </w:t>
      </w:r>
      <w:r w:rsidRPr="0025270E">
        <w:rPr>
          <w:rFonts w:ascii="Times New Roman" w:hAnsi="Times New Roman" w:cs="Times New Roman"/>
          <w:sz w:val="22"/>
          <w:szCs w:val="22"/>
        </w:rPr>
        <w:t>長壽王品〉</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88</w:t>
      </w:r>
      <w:r w:rsidRPr="0025270E">
        <w:rPr>
          <w:rFonts w:ascii="Times New Roman" w:hAnsi="Times New Roman" w:cs="Times New Roman" w:hint="eastAsia"/>
          <w:sz w:val="22"/>
          <w:szCs w:val="22"/>
        </w:rPr>
        <w:t>經）《說處經》</w:t>
      </w:r>
      <w:r w:rsidRPr="0025270E">
        <w:rPr>
          <w:rFonts w:ascii="Times New Roman" w:hAnsi="Times New Roman" w:cs="Times New Roman"/>
          <w:sz w:val="22"/>
          <w:szCs w:val="22"/>
        </w:rPr>
        <w:t>（大正</w:t>
      </w:r>
      <w:r w:rsidRPr="0025270E">
        <w:rPr>
          <w:rFonts w:ascii="Times New Roman" w:hAnsi="Times New Roman" w:cs="Times New Roman"/>
          <w:sz w:val="22"/>
          <w:szCs w:val="22"/>
        </w:rPr>
        <w:t>1</w:t>
      </w:r>
      <w:r w:rsidRPr="0025270E">
        <w:rPr>
          <w:rFonts w:ascii="Times New Roman" w:hAnsi="Times New Roman" w:cs="Times New Roman"/>
          <w:sz w:val="22"/>
          <w:szCs w:val="22"/>
        </w:rPr>
        <w:t>，</w:t>
      </w:r>
      <w:r w:rsidRPr="0025270E">
        <w:rPr>
          <w:rFonts w:ascii="Times New Roman" w:hAnsi="Times New Roman" w:cs="Times New Roman"/>
          <w:sz w:val="22"/>
          <w:szCs w:val="22"/>
        </w:rPr>
        <w:t>563c22-564b3</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p>
  </w:footnote>
  <w:footnote w:id="157">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《中阿含經》卷</w:t>
      </w:r>
      <w:r w:rsidRPr="0025270E">
        <w:rPr>
          <w:rFonts w:ascii="Times New Roman" w:hAnsi="Times New Roman" w:cs="Times New Roman"/>
          <w:sz w:val="22"/>
          <w:szCs w:val="22"/>
        </w:rPr>
        <w:t>21</w:t>
      </w:r>
      <w:r w:rsidRPr="0025270E">
        <w:rPr>
          <w:rFonts w:ascii="Times New Roman" w:hAnsi="Times New Roman" w:cs="Times New Roman"/>
          <w:sz w:val="22"/>
          <w:szCs w:val="22"/>
        </w:rPr>
        <w:t>〈</w:t>
      </w:r>
      <w:r w:rsidRPr="0025270E">
        <w:rPr>
          <w:rFonts w:ascii="Times New Roman" w:hAnsi="Times New Roman" w:cs="Times New Roman"/>
          <w:sz w:val="22"/>
          <w:szCs w:val="22"/>
        </w:rPr>
        <w:t xml:space="preserve">2 </w:t>
      </w:r>
      <w:r w:rsidRPr="0025270E">
        <w:rPr>
          <w:rFonts w:ascii="Times New Roman" w:hAnsi="Times New Roman" w:cs="Times New Roman"/>
          <w:sz w:val="22"/>
          <w:szCs w:val="22"/>
        </w:rPr>
        <w:t>長壽王品〉</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88</w:t>
      </w:r>
      <w:r w:rsidRPr="0025270E">
        <w:rPr>
          <w:rFonts w:ascii="Times New Roman" w:hAnsi="Times New Roman" w:cs="Times New Roman" w:hint="eastAsia"/>
          <w:sz w:val="22"/>
          <w:szCs w:val="22"/>
        </w:rPr>
        <w:t>經）《說處經》</w:t>
      </w:r>
      <w:r w:rsidRPr="0025270E">
        <w:rPr>
          <w:rFonts w:ascii="Times New Roman" w:hAnsi="Times New Roman" w:cs="Times New Roman"/>
          <w:sz w:val="22"/>
          <w:szCs w:val="22"/>
        </w:rPr>
        <w:t>（大正</w:t>
      </w:r>
      <w:r w:rsidRPr="0025270E">
        <w:rPr>
          <w:rFonts w:ascii="Times New Roman" w:hAnsi="Times New Roman" w:cs="Times New Roman"/>
          <w:sz w:val="22"/>
          <w:szCs w:val="22"/>
        </w:rPr>
        <w:t>1</w:t>
      </w:r>
      <w:r w:rsidRPr="0025270E">
        <w:rPr>
          <w:rFonts w:ascii="Times New Roman" w:hAnsi="Times New Roman" w:cs="Times New Roman"/>
          <w:sz w:val="22"/>
          <w:szCs w:val="22"/>
        </w:rPr>
        <w:t>，</w:t>
      </w:r>
      <w:r w:rsidRPr="0025270E">
        <w:rPr>
          <w:rFonts w:ascii="Times New Roman" w:hAnsi="Times New Roman" w:cs="Times New Roman"/>
          <w:sz w:val="22"/>
          <w:szCs w:val="22"/>
        </w:rPr>
        <w:t>564b11-565b2</w:t>
      </w:r>
      <w:r w:rsidRPr="0025270E">
        <w:rPr>
          <w:rFonts w:ascii="Times New Roman" w:hAnsi="Times New Roman" w:cs="Times New Roman"/>
          <w:sz w:val="22"/>
          <w:szCs w:val="22"/>
        </w:rPr>
        <w:t>）。</w:t>
      </w:r>
    </w:p>
    <w:p w:rsidR="00806790" w:rsidRPr="0025270E" w:rsidRDefault="00806790" w:rsidP="00537724">
      <w:pPr>
        <w:pStyle w:val="a7"/>
        <w:ind w:leftChars="150" w:left="360"/>
        <w:rPr>
          <w:rFonts w:ascii="Times New Roman" w:hAnsi="Times New Roman" w:cs="Times New Roman"/>
          <w:sz w:val="22"/>
          <w:szCs w:val="22"/>
        </w:rPr>
      </w:pPr>
      <w:proofErr w:type="gramStart"/>
      <w:r w:rsidRPr="0025270E">
        <w:rPr>
          <w:rFonts w:ascii="Times New Roman" w:hAnsi="Times New Roman" w:cs="Times New Roman" w:hint="eastAsia"/>
          <w:sz w:val="22"/>
          <w:szCs w:val="22"/>
        </w:rPr>
        <w:t>五出要界</w:t>
      </w:r>
      <w:proofErr w:type="gramEnd"/>
      <w:r w:rsidRPr="0025270E">
        <w:rPr>
          <w:rFonts w:ascii="Times New Roman" w:hAnsi="Times New Roman" w:cs="Times New Roman" w:hint="eastAsia"/>
          <w:sz w:val="22"/>
          <w:szCs w:val="22"/>
        </w:rPr>
        <w:t>：不向、不樂、不近、不</w:t>
      </w:r>
      <w:proofErr w:type="gramStart"/>
      <w:r w:rsidRPr="0025270E">
        <w:rPr>
          <w:rFonts w:ascii="Times New Roman" w:hAnsi="Times New Roman" w:cs="Times New Roman" w:hint="eastAsia"/>
          <w:sz w:val="22"/>
          <w:szCs w:val="22"/>
        </w:rPr>
        <w:t>信解欲、恚</w:t>
      </w:r>
      <w:proofErr w:type="gramEnd"/>
      <w:r w:rsidRPr="0025270E">
        <w:rPr>
          <w:rFonts w:ascii="Times New Roman" w:hAnsi="Times New Roman" w:cs="Times New Roman" w:hint="eastAsia"/>
          <w:sz w:val="22"/>
          <w:szCs w:val="22"/>
        </w:rPr>
        <w:t>、害、色、身。</w:t>
      </w:r>
    </w:p>
  </w:footnote>
  <w:footnote w:id="158">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《中阿含經》卷</w:t>
      </w:r>
      <w:r w:rsidRPr="0025270E">
        <w:rPr>
          <w:rFonts w:ascii="Times New Roman" w:hAnsi="Times New Roman" w:cs="Times New Roman"/>
          <w:sz w:val="22"/>
          <w:szCs w:val="22"/>
        </w:rPr>
        <w:t>21</w:t>
      </w:r>
      <w:r w:rsidRPr="0025270E">
        <w:rPr>
          <w:rFonts w:ascii="Times New Roman" w:hAnsi="Times New Roman" w:cs="Times New Roman"/>
          <w:sz w:val="22"/>
          <w:szCs w:val="22"/>
        </w:rPr>
        <w:t>〈</w:t>
      </w:r>
      <w:r w:rsidRPr="0025270E">
        <w:rPr>
          <w:rFonts w:ascii="Times New Roman" w:hAnsi="Times New Roman" w:cs="Times New Roman"/>
          <w:sz w:val="22"/>
          <w:szCs w:val="22"/>
        </w:rPr>
        <w:t xml:space="preserve">2 </w:t>
      </w:r>
      <w:r w:rsidRPr="0025270E">
        <w:rPr>
          <w:rFonts w:ascii="Times New Roman" w:hAnsi="Times New Roman" w:cs="Times New Roman"/>
          <w:sz w:val="22"/>
          <w:szCs w:val="22"/>
        </w:rPr>
        <w:t>長壽王品〉</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88</w:t>
      </w:r>
      <w:r w:rsidRPr="0025270E">
        <w:rPr>
          <w:rFonts w:ascii="Times New Roman" w:hAnsi="Times New Roman" w:cs="Times New Roman" w:hint="eastAsia"/>
          <w:sz w:val="22"/>
          <w:szCs w:val="22"/>
        </w:rPr>
        <w:t>經）《說處經》</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大正</w:t>
      </w:r>
      <w:r w:rsidRPr="0025270E">
        <w:rPr>
          <w:rFonts w:ascii="Times New Roman" w:hAnsi="Times New Roman" w:cs="Times New Roman"/>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565b2-6</w:t>
      </w:r>
      <w:r w:rsidRPr="0025270E">
        <w:rPr>
          <w:rFonts w:ascii="Times New Roman" w:hAnsi="Times New Roman" w:cs="Times New Roman"/>
          <w:sz w:val="22"/>
          <w:szCs w:val="22"/>
        </w:rPr>
        <w:t>）：</w:t>
      </w:r>
    </w:p>
    <w:p w:rsidR="00806790" w:rsidRPr="0025270E" w:rsidRDefault="00806790" w:rsidP="00537724">
      <w:pPr>
        <w:pStyle w:val="a7"/>
        <w:ind w:leftChars="150" w:left="360"/>
        <w:rPr>
          <w:rFonts w:ascii="標楷體" w:eastAsia="標楷體" w:hAnsi="標楷體" w:cs="Times New Roman"/>
          <w:sz w:val="22"/>
          <w:szCs w:val="22"/>
        </w:rPr>
      </w:pPr>
      <w:r w:rsidRPr="0025270E">
        <w:rPr>
          <w:rFonts w:ascii="標楷體" w:eastAsia="標楷體" w:hAnsi="標楷體" w:cs="Times New Roman"/>
          <w:sz w:val="22"/>
          <w:szCs w:val="22"/>
        </w:rPr>
        <w:t>阿難！我</w:t>
      </w:r>
      <w:proofErr w:type="gramStart"/>
      <w:r w:rsidRPr="0025270E">
        <w:rPr>
          <w:rFonts w:ascii="標楷體" w:eastAsia="標楷體" w:hAnsi="標楷體" w:cs="Times New Roman"/>
          <w:sz w:val="22"/>
          <w:szCs w:val="22"/>
        </w:rPr>
        <w:t>本為汝說</w:t>
      </w:r>
      <w:proofErr w:type="gramEnd"/>
      <w:r w:rsidRPr="0025270E">
        <w:rPr>
          <w:rFonts w:ascii="標楷體" w:eastAsia="標楷體" w:hAnsi="標楷體" w:cs="Times New Roman"/>
          <w:sz w:val="22"/>
          <w:szCs w:val="22"/>
        </w:rPr>
        <w:t>七財，</w:t>
      </w:r>
      <w:r w:rsidRPr="0025270E">
        <w:rPr>
          <w:rFonts w:ascii="標楷體" w:eastAsia="標楷體" w:hAnsi="標楷體" w:cs="Times New Roman"/>
          <w:sz w:val="22"/>
          <w:szCs w:val="22"/>
          <w:vertAlign w:val="superscript"/>
        </w:rPr>
        <w:t>（1）</w:t>
      </w:r>
      <w:r w:rsidRPr="0025270E">
        <w:rPr>
          <w:rFonts w:ascii="標楷體" w:eastAsia="標楷體" w:hAnsi="標楷體" w:cs="Times New Roman"/>
          <w:sz w:val="22"/>
          <w:szCs w:val="22"/>
        </w:rPr>
        <w:t>信財，</w:t>
      </w:r>
      <w:r w:rsidRPr="0025270E">
        <w:rPr>
          <w:rFonts w:ascii="標楷體" w:eastAsia="標楷體" w:hAnsi="標楷體" w:cs="Times New Roman"/>
          <w:sz w:val="22"/>
          <w:szCs w:val="22"/>
          <w:vertAlign w:val="superscript"/>
        </w:rPr>
        <w:t>（</w:t>
      </w:r>
      <w:r w:rsidRPr="0025270E">
        <w:rPr>
          <w:rFonts w:ascii="標楷體" w:eastAsia="標楷體" w:hAnsi="標楷體" w:cs="Times New Roman" w:hint="eastAsia"/>
          <w:sz w:val="22"/>
          <w:szCs w:val="22"/>
          <w:vertAlign w:val="superscript"/>
        </w:rPr>
        <w:t>2</w:t>
      </w:r>
      <w:r w:rsidRPr="0025270E">
        <w:rPr>
          <w:rFonts w:ascii="標楷體" w:eastAsia="標楷體" w:hAnsi="標楷體" w:cs="Times New Roman"/>
          <w:sz w:val="22"/>
          <w:szCs w:val="22"/>
          <w:vertAlign w:val="superscript"/>
        </w:rPr>
        <w:t>）</w:t>
      </w:r>
      <w:r w:rsidRPr="0025270E">
        <w:rPr>
          <w:rFonts w:ascii="標楷體" w:eastAsia="標楷體" w:hAnsi="標楷體" w:cs="Times New Roman"/>
          <w:sz w:val="22"/>
          <w:szCs w:val="22"/>
        </w:rPr>
        <w:t>戒、</w:t>
      </w:r>
      <w:r w:rsidRPr="0025270E">
        <w:rPr>
          <w:rFonts w:ascii="標楷體" w:eastAsia="標楷體" w:hAnsi="標楷體" w:cs="Times New Roman"/>
          <w:sz w:val="22"/>
          <w:szCs w:val="22"/>
          <w:vertAlign w:val="superscript"/>
        </w:rPr>
        <w:t>（</w:t>
      </w:r>
      <w:r w:rsidRPr="0025270E">
        <w:rPr>
          <w:rFonts w:ascii="標楷體" w:eastAsia="標楷體" w:hAnsi="標楷體" w:cs="Times New Roman" w:hint="eastAsia"/>
          <w:sz w:val="22"/>
          <w:szCs w:val="22"/>
          <w:vertAlign w:val="superscript"/>
        </w:rPr>
        <w:t>3</w:t>
      </w:r>
      <w:r w:rsidRPr="0025270E">
        <w:rPr>
          <w:rFonts w:ascii="標楷體" w:eastAsia="標楷體" w:hAnsi="標楷體" w:cs="Times New Roman"/>
          <w:sz w:val="22"/>
          <w:szCs w:val="22"/>
          <w:vertAlign w:val="superscript"/>
        </w:rPr>
        <w:t>）</w:t>
      </w:r>
      <w:proofErr w:type="gramStart"/>
      <w:r w:rsidRPr="0025270E">
        <w:rPr>
          <w:rFonts w:ascii="標楷體" w:eastAsia="標楷體" w:hAnsi="標楷體" w:cs="Times New Roman"/>
          <w:sz w:val="22"/>
          <w:szCs w:val="22"/>
        </w:rPr>
        <w:t>慚</w:t>
      </w:r>
      <w:proofErr w:type="gramEnd"/>
      <w:r w:rsidRPr="0025270E">
        <w:rPr>
          <w:rFonts w:ascii="標楷體" w:eastAsia="標楷體" w:hAnsi="標楷體" w:cs="Times New Roman"/>
          <w:sz w:val="22"/>
          <w:szCs w:val="22"/>
        </w:rPr>
        <w:t>、</w:t>
      </w:r>
      <w:r w:rsidRPr="0025270E">
        <w:rPr>
          <w:rFonts w:ascii="標楷體" w:eastAsia="標楷體" w:hAnsi="標楷體" w:cs="Times New Roman"/>
          <w:sz w:val="22"/>
          <w:szCs w:val="22"/>
          <w:vertAlign w:val="superscript"/>
        </w:rPr>
        <w:t>（</w:t>
      </w:r>
      <w:r w:rsidRPr="0025270E">
        <w:rPr>
          <w:rFonts w:ascii="標楷體" w:eastAsia="標楷體" w:hAnsi="標楷體" w:cs="Times New Roman" w:hint="eastAsia"/>
          <w:sz w:val="22"/>
          <w:szCs w:val="22"/>
          <w:vertAlign w:val="superscript"/>
        </w:rPr>
        <w:t>4</w:t>
      </w:r>
      <w:r w:rsidRPr="0025270E">
        <w:rPr>
          <w:rFonts w:ascii="標楷體" w:eastAsia="標楷體" w:hAnsi="標楷體" w:cs="Times New Roman"/>
          <w:sz w:val="22"/>
          <w:szCs w:val="22"/>
          <w:vertAlign w:val="superscript"/>
        </w:rPr>
        <w:t>）</w:t>
      </w:r>
      <w:r w:rsidRPr="0025270E">
        <w:rPr>
          <w:rFonts w:ascii="標楷體" w:eastAsia="標楷體" w:hAnsi="標楷體" w:cs="Times New Roman"/>
          <w:sz w:val="22"/>
          <w:szCs w:val="22"/>
        </w:rPr>
        <w:t>愧、</w:t>
      </w:r>
      <w:r w:rsidRPr="0025270E">
        <w:rPr>
          <w:rFonts w:ascii="標楷體" w:eastAsia="標楷體" w:hAnsi="標楷體" w:cs="Times New Roman"/>
          <w:sz w:val="22"/>
          <w:szCs w:val="22"/>
          <w:vertAlign w:val="superscript"/>
        </w:rPr>
        <w:t>（</w:t>
      </w:r>
      <w:r w:rsidRPr="0025270E">
        <w:rPr>
          <w:rFonts w:ascii="標楷體" w:eastAsia="標楷體" w:hAnsi="標楷體" w:cs="Times New Roman" w:hint="eastAsia"/>
          <w:sz w:val="22"/>
          <w:szCs w:val="22"/>
          <w:vertAlign w:val="superscript"/>
        </w:rPr>
        <w:t>5</w:t>
      </w:r>
      <w:r w:rsidRPr="0025270E">
        <w:rPr>
          <w:rFonts w:ascii="標楷體" w:eastAsia="標楷體" w:hAnsi="標楷體" w:cs="Times New Roman"/>
          <w:sz w:val="22"/>
          <w:szCs w:val="22"/>
          <w:vertAlign w:val="superscript"/>
        </w:rPr>
        <w:t>）</w:t>
      </w:r>
      <w:r w:rsidRPr="0025270E">
        <w:rPr>
          <w:rFonts w:ascii="標楷體" w:eastAsia="標楷體" w:hAnsi="標楷體" w:cs="Times New Roman"/>
          <w:sz w:val="22"/>
          <w:szCs w:val="22"/>
        </w:rPr>
        <w:t>聞、</w:t>
      </w:r>
      <w:r w:rsidRPr="0025270E">
        <w:rPr>
          <w:rFonts w:ascii="標楷體" w:eastAsia="標楷體" w:hAnsi="標楷體" w:cs="Times New Roman"/>
          <w:sz w:val="22"/>
          <w:szCs w:val="22"/>
          <w:vertAlign w:val="superscript"/>
        </w:rPr>
        <w:t>（</w:t>
      </w:r>
      <w:r w:rsidRPr="0025270E">
        <w:rPr>
          <w:rFonts w:ascii="標楷體" w:eastAsia="標楷體" w:hAnsi="標楷體" w:cs="Times New Roman" w:hint="eastAsia"/>
          <w:sz w:val="22"/>
          <w:szCs w:val="22"/>
          <w:vertAlign w:val="superscript"/>
        </w:rPr>
        <w:t>6</w:t>
      </w:r>
      <w:r w:rsidRPr="0025270E">
        <w:rPr>
          <w:rFonts w:ascii="標楷體" w:eastAsia="標楷體" w:hAnsi="標楷體" w:cs="Times New Roman"/>
          <w:sz w:val="22"/>
          <w:szCs w:val="22"/>
          <w:vertAlign w:val="superscript"/>
        </w:rPr>
        <w:t>）</w:t>
      </w:r>
      <w:r w:rsidRPr="0025270E">
        <w:rPr>
          <w:rFonts w:ascii="標楷體" w:eastAsia="標楷體" w:hAnsi="標楷體" w:cs="Times New Roman"/>
          <w:sz w:val="22"/>
          <w:szCs w:val="22"/>
        </w:rPr>
        <w:t>施、</w:t>
      </w:r>
      <w:r w:rsidRPr="0025270E">
        <w:rPr>
          <w:rFonts w:ascii="標楷體" w:eastAsia="標楷體" w:hAnsi="標楷體" w:cs="Times New Roman"/>
          <w:sz w:val="22"/>
          <w:szCs w:val="22"/>
          <w:vertAlign w:val="superscript"/>
        </w:rPr>
        <w:t>（</w:t>
      </w:r>
      <w:r w:rsidRPr="0025270E">
        <w:rPr>
          <w:rFonts w:ascii="標楷體" w:eastAsia="標楷體" w:hAnsi="標楷體" w:cs="Times New Roman" w:hint="eastAsia"/>
          <w:sz w:val="22"/>
          <w:szCs w:val="22"/>
          <w:vertAlign w:val="superscript"/>
        </w:rPr>
        <w:t>7</w:t>
      </w:r>
      <w:r w:rsidRPr="0025270E">
        <w:rPr>
          <w:rFonts w:ascii="標楷體" w:eastAsia="標楷體" w:hAnsi="標楷體" w:cs="Times New Roman"/>
          <w:sz w:val="22"/>
          <w:szCs w:val="22"/>
          <w:vertAlign w:val="superscript"/>
        </w:rPr>
        <w:t>）</w:t>
      </w:r>
      <w:proofErr w:type="gramStart"/>
      <w:r w:rsidRPr="0025270E">
        <w:rPr>
          <w:rFonts w:ascii="標楷體" w:eastAsia="標楷體" w:hAnsi="標楷體" w:cs="Times New Roman"/>
          <w:sz w:val="22"/>
          <w:szCs w:val="22"/>
        </w:rPr>
        <w:t>慧財</w:t>
      </w:r>
      <w:proofErr w:type="gramEnd"/>
      <w:r w:rsidRPr="0025270E">
        <w:rPr>
          <w:rFonts w:ascii="標楷體" w:eastAsia="標楷體" w:hAnsi="標楷體" w:cs="Times New Roman"/>
          <w:sz w:val="22"/>
          <w:szCs w:val="22"/>
        </w:rPr>
        <w:t>。阿難！此七財，</w:t>
      </w:r>
      <w:proofErr w:type="gramStart"/>
      <w:r w:rsidRPr="0025270E">
        <w:rPr>
          <w:rFonts w:ascii="標楷體" w:eastAsia="標楷體" w:hAnsi="標楷體" w:cs="Times New Roman"/>
          <w:sz w:val="22"/>
          <w:szCs w:val="22"/>
        </w:rPr>
        <w:t>汝當為</w:t>
      </w:r>
      <w:proofErr w:type="gramEnd"/>
      <w:r w:rsidRPr="0025270E">
        <w:rPr>
          <w:rFonts w:ascii="標楷體" w:eastAsia="標楷體" w:hAnsi="標楷體" w:cs="Times New Roman"/>
          <w:sz w:val="22"/>
          <w:szCs w:val="22"/>
        </w:rPr>
        <w:t>諸年少比丘</w:t>
      </w:r>
      <w:proofErr w:type="gramStart"/>
      <w:r w:rsidRPr="0025270E">
        <w:rPr>
          <w:rFonts w:ascii="標楷體" w:eastAsia="標楷體" w:hAnsi="標楷體" w:cs="Times New Roman"/>
          <w:sz w:val="22"/>
          <w:szCs w:val="22"/>
        </w:rPr>
        <w:t>說以教彼</w:t>
      </w:r>
      <w:proofErr w:type="gramEnd"/>
      <w:r w:rsidRPr="0025270E">
        <w:rPr>
          <w:rFonts w:ascii="標楷體" w:eastAsia="標楷體" w:hAnsi="標楷體" w:cs="Times New Roman"/>
          <w:sz w:val="22"/>
          <w:szCs w:val="22"/>
        </w:rPr>
        <w:t>，若為諸年少比丘說教此七財者，</w:t>
      </w:r>
      <w:proofErr w:type="gramStart"/>
      <w:r w:rsidRPr="0025270E">
        <w:rPr>
          <w:rFonts w:ascii="標楷體" w:eastAsia="標楷體" w:hAnsi="標楷體" w:cs="Times New Roman"/>
          <w:sz w:val="22"/>
          <w:szCs w:val="22"/>
        </w:rPr>
        <w:t>彼便得安隱</w:t>
      </w:r>
      <w:proofErr w:type="gramEnd"/>
      <w:r w:rsidRPr="0025270E">
        <w:rPr>
          <w:rFonts w:ascii="標楷體" w:eastAsia="標楷體" w:hAnsi="標楷體" w:cs="Times New Roman"/>
          <w:sz w:val="22"/>
          <w:szCs w:val="22"/>
        </w:rPr>
        <w:t>，得力得樂，身心</w:t>
      </w:r>
      <w:proofErr w:type="gramStart"/>
      <w:r w:rsidRPr="0025270E">
        <w:rPr>
          <w:rFonts w:ascii="標楷體" w:eastAsia="標楷體" w:hAnsi="標楷體" w:cs="Times New Roman"/>
          <w:sz w:val="22"/>
          <w:szCs w:val="22"/>
        </w:rPr>
        <w:t>不</w:t>
      </w:r>
      <w:proofErr w:type="gramEnd"/>
      <w:r w:rsidRPr="0025270E">
        <w:rPr>
          <w:rFonts w:ascii="標楷體" w:eastAsia="標楷體" w:hAnsi="標楷體" w:cs="Times New Roman"/>
          <w:sz w:val="22"/>
          <w:szCs w:val="22"/>
        </w:rPr>
        <w:t>煩熱，終身行</w:t>
      </w:r>
      <w:proofErr w:type="gramStart"/>
      <w:r w:rsidRPr="0025270E">
        <w:rPr>
          <w:rFonts w:ascii="標楷體" w:eastAsia="標楷體" w:hAnsi="標楷體" w:cs="Times New Roman"/>
          <w:sz w:val="22"/>
          <w:szCs w:val="22"/>
        </w:rPr>
        <w:t>梵</w:t>
      </w:r>
      <w:proofErr w:type="gramEnd"/>
      <w:r w:rsidRPr="0025270E">
        <w:rPr>
          <w:rFonts w:ascii="標楷體" w:eastAsia="標楷體" w:hAnsi="標楷體" w:cs="Times New Roman"/>
          <w:sz w:val="22"/>
          <w:szCs w:val="22"/>
        </w:rPr>
        <w:t>行。</w:t>
      </w:r>
    </w:p>
  </w:footnote>
  <w:footnote w:id="159">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《中阿含經》卷</w:t>
      </w:r>
      <w:r w:rsidRPr="0025270E">
        <w:rPr>
          <w:rFonts w:ascii="Times New Roman" w:hAnsi="Times New Roman" w:cs="Times New Roman"/>
          <w:sz w:val="22"/>
          <w:szCs w:val="22"/>
        </w:rPr>
        <w:t>21</w:t>
      </w:r>
      <w:r w:rsidRPr="0025270E">
        <w:rPr>
          <w:rFonts w:ascii="Times New Roman" w:hAnsi="Times New Roman" w:cs="Times New Roman"/>
          <w:sz w:val="22"/>
          <w:szCs w:val="22"/>
        </w:rPr>
        <w:t>〈</w:t>
      </w:r>
      <w:r w:rsidRPr="0025270E">
        <w:rPr>
          <w:rFonts w:ascii="Times New Roman" w:hAnsi="Times New Roman" w:cs="Times New Roman"/>
          <w:sz w:val="22"/>
          <w:szCs w:val="22"/>
        </w:rPr>
        <w:t xml:space="preserve">2 </w:t>
      </w:r>
      <w:r w:rsidRPr="0025270E">
        <w:rPr>
          <w:rFonts w:ascii="Times New Roman" w:hAnsi="Times New Roman" w:cs="Times New Roman"/>
          <w:sz w:val="22"/>
          <w:szCs w:val="22"/>
        </w:rPr>
        <w:t>長壽王品〉</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88</w:t>
      </w:r>
      <w:r w:rsidRPr="0025270E">
        <w:rPr>
          <w:rFonts w:ascii="Times New Roman" w:hAnsi="Times New Roman" w:cs="Times New Roman" w:hint="eastAsia"/>
          <w:sz w:val="22"/>
          <w:szCs w:val="22"/>
        </w:rPr>
        <w:t>經）《說處經》</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大正</w:t>
      </w:r>
      <w:r w:rsidRPr="0025270E">
        <w:rPr>
          <w:rFonts w:ascii="Times New Roman" w:hAnsi="Times New Roman" w:cs="Times New Roman"/>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565b6-11</w:t>
      </w:r>
      <w:r w:rsidRPr="0025270E">
        <w:rPr>
          <w:rFonts w:ascii="Times New Roman" w:hAnsi="Times New Roman" w:cs="Times New Roman"/>
          <w:sz w:val="22"/>
          <w:szCs w:val="22"/>
        </w:rPr>
        <w:t>）：</w:t>
      </w:r>
    </w:p>
    <w:p w:rsidR="00806790" w:rsidRPr="0025270E" w:rsidRDefault="00806790" w:rsidP="00537724">
      <w:pPr>
        <w:pStyle w:val="a7"/>
        <w:ind w:leftChars="150" w:left="360"/>
        <w:rPr>
          <w:rFonts w:ascii="標楷體" w:eastAsia="標楷體" w:hAnsi="標楷體" w:cs="Times New Roman"/>
          <w:sz w:val="22"/>
          <w:szCs w:val="22"/>
        </w:rPr>
      </w:pPr>
      <w:r w:rsidRPr="0025270E">
        <w:rPr>
          <w:rFonts w:ascii="標楷體" w:eastAsia="標楷體" w:hAnsi="標楷體" w:cs="Times New Roman"/>
          <w:sz w:val="22"/>
          <w:szCs w:val="22"/>
        </w:rPr>
        <w:t>阿難！我</w:t>
      </w:r>
      <w:proofErr w:type="gramStart"/>
      <w:r w:rsidRPr="0025270E">
        <w:rPr>
          <w:rFonts w:ascii="標楷體" w:eastAsia="標楷體" w:hAnsi="標楷體" w:cs="Times New Roman"/>
          <w:sz w:val="22"/>
          <w:szCs w:val="22"/>
        </w:rPr>
        <w:t>本為汝說</w:t>
      </w:r>
      <w:proofErr w:type="gramEnd"/>
      <w:r w:rsidRPr="0025270E">
        <w:rPr>
          <w:rFonts w:ascii="標楷體" w:eastAsia="標楷體" w:hAnsi="標楷體" w:cs="Times New Roman"/>
          <w:sz w:val="22"/>
          <w:szCs w:val="22"/>
        </w:rPr>
        <w:t>七力，</w:t>
      </w:r>
      <w:r w:rsidRPr="0025270E">
        <w:rPr>
          <w:rFonts w:ascii="標楷體" w:eastAsia="標楷體" w:hAnsi="標楷體" w:cs="Times New Roman"/>
          <w:sz w:val="22"/>
          <w:szCs w:val="22"/>
          <w:vertAlign w:val="superscript"/>
        </w:rPr>
        <w:t>（1）</w:t>
      </w:r>
      <w:r w:rsidRPr="0025270E">
        <w:rPr>
          <w:rFonts w:ascii="標楷體" w:eastAsia="標楷體" w:hAnsi="標楷體" w:cs="Times New Roman"/>
          <w:sz w:val="22"/>
          <w:szCs w:val="22"/>
        </w:rPr>
        <w:t>信力，</w:t>
      </w:r>
      <w:r w:rsidRPr="0025270E">
        <w:rPr>
          <w:rFonts w:ascii="標楷體" w:eastAsia="標楷體" w:hAnsi="標楷體" w:cs="Times New Roman"/>
          <w:sz w:val="22"/>
          <w:szCs w:val="22"/>
          <w:vertAlign w:val="superscript"/>
        </w:rPr>
        <w:t>（</w:t>
      </w:r>
      <w:r w:rsidRPr="0025270E">
        <w:rPr>
          <w:rFonts w:ascii="標楷體" w:eastAsia="標楷體" w:hAnsi="標楷體" w:cs="Times New Roman" w:hint="eastAsia"/>
          <w:sz w:val="22"/>
          <w:szCs w:val="22"/>
          <w:vertAlign w:val="superscript"/>
        </w:rPr>
        <w:t>2</w:t>
      </w:r>
      <w:r w:rsidRPr="0025270E">
        <w:rPr>
          <w:rFonts w:ascii="標楷體" w:eastAsia="標楷體" w:hAnsi="標楷體" w:cs="Times New Roman"/>
          <w:sz w:val="22"/>
          <w:szCs w:val="22"/>
          <w:vertAlign w:val="superscript"/>
        </w:rPr>
        <w:t>）</w:t>
      </w:r>
      <w:r w:rsidRPr="0025270E">
        <w:rPr>
          <w:rFonts w:ascii="標楷體" w:eastAsia="標楷體" w:hAnsi="標楷體" w:cs="Times New Roman"/>
          <w:sz w:val="22"/>
          <w:szCs w:val="22"/>
        </w:rPr>
        <w:t>精進、</w:t>
      </w:r>
      <w:r w:rsidRPr="0025270E">
        <w:rPr>
          <w:rFonts w:ascii="標楷體" w:eastAsia="標楷體" w:hAnsi="標楷體" w:cs="Times New Roman"/>
          <w:sz w:val="22"/>
          <w:szCs w:val="22"/>
          <w:vertAlign w:val="superscript"/>
        </w:rPr>
        <w:t>（</w:t>
      </w:r>
      <w:r w:rsidRPr="0025270E">
        <w:rPr>
          <w:rFonts w:ascii="標楷體" w:eastAsia="標楷體" w:hAnsi="標楷體" w:cs="Times New Roman" w:hint="eastAsia"/>
          <w:sz w:val="22"/>
          <w:szCs w:val="22"/>
          <w:vertAlign w:val="superscript"/>
        </w:rPr>
        <w:t>3</w:t>
      </w:r>
      <w:r w:rsidRPr="0025270E">
        <w:rPr>
          <w:rFonts w:ascii="標楷體" w:eastAsia="標楷體" w:hAnsi="標楷體" w:cs="Times New Roman"/>
          <w:sz w:val="22"/>
          <w:szCs w:val="22"/>
          <w:vertAlign w:val="superscript"/>
        </w:rPr>
        <w:t>）</w:t>
      </w:r>
      <w:proofErr w:type="gramStart"/>
      <w:r w:rsidRPr="0025270E">
        <w:rPr>
          <w:rFonts w:ascii="標楷體" w:eastAsia="標楷體" w:hAnsi="標楷體" w:cs="Times New Roman"/>
          <w:sz w:val="22"/>
          <w:szCs w:val="22"/>
        </w:rPr>
        <w:t>慚</w:t>
      </w:r>
      <w:proofErr w:type="gramEnd"/>
      <w:r w:rsidRPr="0025270E">
        <w:rPr>
          <w:rFonts w:ascii="標楷體" w:eastAsia="標楷體" w:hAnsi="標楷體" w:cs="Times New Roman"/>
          <w:sz w:val="22"/>
          <w:szCs w:val="22"/>
        </w:rPr>
        <w:t>、</w:t>
      </w:r>
      <w:r w:rsidRPr="0025270E">
        <w:rPr>
          <w:rFonts w:ascii="標楷體" w:eastAsia="標楷體" w:hAnsi="標楷體" w:cs="Times New Roman"/>
          <w:sz w:val="22"/>
          <w:szCs w:val="22"/>
          <w:vertAlign w:val="superscript"/>
        </w:rPr>
        <w:t>（</w:t>
      </w:r>
      <w:r w:rsidRPr="0025270E">
        <w:rPr>
          <w:rFonts w:ascii="標楷體" w:eastAsia="標楷體" w:hAnsi="標楷體" w:cs="Times New Roman" w:hint="eastAsia"/>
          <w:sz w:val="22"/>
          <w:szCs w:val="22"/>
          <w:vertAlign w:val="superscript"/>
        </w:rPr>
        <w:t>4</w:t>
      </w:r>
      <w:r w:rsidRPr="0025270E">
        <w:rPr>
          <w:rFonts w:ascii="標楷體" w:eastAsia="標楷體" w:hAnsi="標楷體" w:cs="Times New Roman"/>
          <w:sz w:val="22"/>
          <w:szCs w:val="22"/>
          <w:vertAlign w:val="superscript"/>
        </w:rPr>
        <w:t>）</w:t>
      </w:r>
      <w:r w:rsidRPr="0025270E">
        <w:rPr>
          <w:rFonts w:ascii="標楷體" w:eastAsia="標楷體" w:hAnsi="標楷體" w:cs="Times New Roman"/>
          <w:sz w:val="22"/>
          <w:szCs w:val="22"/>
        </w:rPr>
        <w:t>愧、</w:t>
      </w:r>
      <w:r w:rsidRPr="0025270E">
        <w:rPr>
          <w:rFonts w:ascii="標楷體" w:eastAsia="標楷體" w:hAnsi="標楷體" w:cs="Times New Roman"/>
          <w:sz w:val="22"/>
          <w:szCs w:val="22"/>
          <w:vertAlign w:val="superscript"/>
        </w:rPr>
        <w:t>（</w:t>
      </w:r>
      <w:r w:rsidRPr="0025270E">
        <w:rPr>
          <w:rFonts w:ascii="標楷體" w:eastAsia="標楷體" w:hAnsi="標楷體" w:cs="Times New Roman" w:hint="eastAsia"/>
          <w:sz w:val="22"/>
          <w:szCs w:val="22"/>
          <w:vertAlign w:val="superscript"/>
        </w:rPr>
        <w:t>5</w:t>
      </w:r>
      <w:r w:rsidRPr="0025270E">
        <w:rPr>
          <w:rFonts w:ascii="標楷體" w:eastAsia="標楷體" w:hAnsi="標楷體" w:cs="Times New Roman"/>
          <w:sz w:val="22"/>
          <w:szCs w:val="22"/>
          <w:vertAlign w:val="superscript"/>
        </w:rPr>
        <w:t>）</w:t>
      </w:r>
      <w:r w:rsidRPr="0025270E">
        <w:rPr>
          <w:rFonts w:ascii="標楷體" w:eastAsia="標楷體" w:hAnsi="標楷體" w:cs="Times New Roman"/>
          <w:sz w:val="22"/>
          <w:szCs w:val="22"/>
        </w:rPr>
        <w:t>念、</w:t>
      </w:r>
      <w:r w:rsidRPr="0025270E">
        <w:rPr>
          <w:rFonts w:ascii="標楷體" w:eastAsia="標楷體" w:hAnsi="標楷體" w:cs="Times New Roman"/>
          <w:sz w:val="22"/>
          <w:szCs w:val="22"/>
          <w:vertAlign w:val="superscript"/>
        </w:rPr>
        <w:t>（</w:t>
      </w:r>
      <w:r w:rsidRPr="0025270E">
        <w:rPr>
          <w:rFonts w:ascii="標楷體" w:eastAsia="標楷體" w:hAnsi="標楷體" w:cs="Times New Roman" w:hint="eastAsia"/>
          <w:sz w:val="22"/>
          <w:szCs w:val="22"/>
          <w:vertAlign w:val="superscript"/>
        </w:rPr>
        <w:t>6</w:t>
      </w:r>
      <w:r w:rsidRPr="0025270E">
        <w:rPr>
          <w:rFonts w:ascii="標楷體" w:eastAsia="標楷體" w:hAnsi="標楷體" w:cs="Times New Roman"/>
          <w:sz w:val="22"/>
          <w:szCs w:val="22"/>
          <w:vertAlign w:val="superscript"/>
        </w:rPr>
        <w:t>）</w:t>
      </w:r>
      <w:r w:rsidRPr="0025270E">
        <w:rPr>
          <w:rFonts w:ascii="標楷體" w:eastAsia="標楷體" w:hAnsi="標楷體" w:cs="Times New Roman"/>
          <w:sz w:val="22"/>
          <w:szCs w:val="22"/>
        </w:rPr>
        <w:t>定、</w:t>
      </w:r>
      <w:r w:rsidRPr="0025270E">
        <w:rPr>
          <w:rFonts w:ascii="標楷體" w:eastAsia="標楷體" w:hAnsi="標楷體" w:cs="Times New Roman"/>
          <w:sz w:val="22"/>
          <w:szCs w:val="22"/>
          <w:vertAlign w:val="superscript"/>
        </w:rPr>
        <w:t>（</w:t>
      </w:r>
      <w:r w:rsidRPr="0025270E">
        <w:rPr>
          <w:rFonts w:ascii="標楷體" w:eastAsia="標楷體" w:hAnsi="標楷體" w:cs="Times New Roman" w:hint="eastAsia"/>
          <w:sz w:val="22"/>
          <w:szCs w:val="22"/>
          <w:vertAlign w:val="superscript"/>
        </w:rPr>
        <w:t>7</w:t>
      </w:r>
      <w:r w:rsidRPr="0025270E">
        <w:rPr>
          <w:rFonts w:ascii="標楷體" w:eastAsia="標楷體" w:hAnsi="標楷體" w:cs="Times New Roman"/>
          <w:sz w:val="22"/>
          <w:szCs w:val="22"/>
          <w:vertAlign w:val="superscript"/>
        </w:rPr>
        <w:t>）</w:t>
      </w:r>
      <w:proofErr w:type="gramStart"/>
      <w:r w:rsidRPr="0025270E">
        <w:rPr>
          <w:rFonts w:ascii="標楷體" w:eastAsia="標楷體" w:hAnsi="標楷體" w:cs="Times New Roman"/>
          <w:sz w:val="22"/>
          <w:szCs w:val="22"/>
        </w:rPr>
        <w:t>慧力</w:t>
      </w:r>
      <w:proofErr w:type="gramEnd"/>
      <w:r w:rsidRPr="0025270E">
        <w:rPr>
          <w:rFonts w:ascii="標楷體" w:eastAsia="標楷體" w:hAnsi="標楷體" w:cs="Times New Roman"/>
          <w:sz w:val="22"/>
          <w:szCs w:val="22"/>
        </w:rPr>
        <w:t>。阿難！此七力，</w:t>
      </w:r>
      <w:proofErr w:type="gramStart"/>
      <w:r w:rsidRPr="0025270E">
        <w:rPr>
          <w:rFonts w:ascii="標楷體" w:eastAsia="標楷體" w:hAnsi="標楷體" w:cs="Times New Roman"/>
          <w:sz w:val="22"/>
          <w:szCs w:val="22"/>
        </w:rPr>
        <w:t>汝當為</w:t>
      </w:r>
      <w:proofErr w:type="gramEnd"/>
      <w:r w:rsidRPr="0025270E">
        <w:rPr>
          <w:rFonts w:ascii="標楷體" w:eastAsia="標楷體" w:hAnsi="標楷體" w:cs="Times New Roman"/>
          <w:sz w:val="22"/>
          <w:szCs w:val="22"/>
        </w:rPr>
        <w:t>諸年少比丘</w:t>
      </w:r>
      <w:proofErr w:type="gramStart"/>
      <w:r w:rsidRPr="0025270E">
        <w:rPr>
          <w:rFonts w:ascii="標楷體" w:eastAsia="標楷體" w:hAnsi="標楷體" w:cs="Times New Roman"/>
          <w:sz w:val="22"/>
          <w:szCs w:val="22"/>
        </w:rPr>
        <w:t>說以教彼</w:t>
      </w:r>
      <w:proofErr w:type="gramEnd"/>
      <w:r w:rsidRPr="0025270E">
        <w:rPr>
          <w:rFonts w:ascii="標楷體" w:eastAsia="標楷體" w:hAnsi="標楷體" w:cs="Times New Roman"/>
          <w:sz w:val="22"/>
          <w:szCs w:val="22"/>
        </w:rPr>
        <w:t>，若為諸年少比丘說教此七力者，</w:t>
      </w:r>
      <w:proofErr w:type="gramStart"/>
      <w:r w:rsidRPr="0025270E">
        <w:rPr>
          <w:rFonts w:ascii="標楷體" w:eastAsia="標楷體" w:hAnsi="標楷體" w:cs="Times New Roman"/>
          <w:sz w:val="22"/>
          <w:szCs w:val="22"/>
        </w:rPr>
        <w:t>彼便得安隱</w:t>
      </w:r>
      <w:proofErr w:type="gramEnd"/>
      <w:r w:rsidRPr="0025270E">
        <w:rPr>
          <w:rFonts w:ascii="標楷體" w:eastAsia="標楷體" w:hAnsi="標楷體" w:cs="Times New Roman"/>
          <w:sz w:val="22"/>
          <w:szCs w:val="22"/>
        </w:rPr>
        <w:t>，得力得樂，身心</w:t>
      </w:r>
      <w:proofErr w:type="gramStart"/>
      <w:r w:rsidRPr="0025270E">
        <w:rPr>
          <w:rFonts w:ascii="標楷體" w:eastAsia="標楷體" w:hAnsi="標楷體" w:cs="Times New Roman"/>
          <w:sz w:val="22"/>
          <w:szCs w:val="22"/>
        </w:rPr>
        <w:t>不</w:t>
      </w:r>
      <w:proofErr w:type="gramEnd"/>
      <w:r w:rsidRPr="0025270E">
        <w:rPr>
          <w:rFonts w:ascii="標楷體" w:eastAsia="標楷體" w:hAnsi="標楷體" w:cs="Times New Roman"/>
          <w:sz w:val="22"/>
          <w:szCs w:val="22"/>
        </w:rPr>
        <w:t>煩熱，終身行</w:t>
      </w:r>
      <w:proofErr w:type="gramStart"/>
      <w:r w:rsidRPr="0025270E">
        <w:rPr>
          <w:rFonts w:ascii="標楷體" w:eastAsia="標楷體" w:hAnsi="標楷體" w:cs="Times New Roman"/>
          <w:sz w:val="22"/>
          <w:szCs w:val="22"/>
        </w:rPr>
        <w:t>梵</w:t>
      </w:r>
      <w:proofErr w:type="gramEnd"/>
      <w:r w:rsidRPr="0025270E">
        <w:rPr>
          <w:rFonts w:ascii="標楷體" w:eastAsia="標楷體" w:hAnsi="標楷體" w:cs="Times New Roman"/>
          <w:sz w:val="22"/>
          <w:szCs w:val="22"/>
        </w:rPr>
        <w:t>行。</w:t>
      </w:r>
    </w:p>
  </w:footnote>
  <w:footnote w:id="160">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《中阿含經》卷</w:t>
      </w:r>
      <w:r w:rsidRPr="0025270E">
        <w:rPr>
          <w:rFonts w:ascii="Times New Roman" w:hAnsi="Times New Roman" w:cs="Times New Roman"/>
          <w:sz w:val="22"/>
          <w:szCs w:val="22"/>
        </w:rPr>
        <w:t>21</w:t>
      </w:r>
      <w:r w:rsidRPr="0025270E">
        <w:rPr>
          <w:rFonts w:ascii="Times New Roman" w:hAnsi="Times New Roman" w:cs="Times New Roman"/>
          <w:sz w:val="22"/>
          <w:szCs w:val="22"/>
        </w:rPr>
        <w:t>〈</w:t>
      </w:r>
      <w:r w:rsidRPr="0025270E">
        <w:rPr>
          <w:rFonts w:ascii="Times New Roman" w:hAnsi="Times New Roman" w:cs="Times New Roman"/>
          <w:sz w:val="22"/>
          <w:szCs w:val="22"/>
        </w:rPr>
        <w:t xml:space="preserve">2 </w:t>
      </w:r>
      <w:r w:rsidRPr="0025270E">
        <w:rPr>
          <w:rFonts w:ascii="Times New Roman" w:hAnsi="Times New Roman" w:cs="Times New Roman"/>
          <w:sz w:val="22"/>
          <w:szCs w:val="22"/>
        </w:rPr>
        <w:t>長壽王品〉</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88</w:t>
      </w:r>
      <w:r w:rsidRPr="0025270E">
        <w:rPr>
          <w:rFonts w:ascii="Times New Roman" w:hAnsi="Times New Roman" w:cs="Times New Roman" w:hint="eastAsia"/>
          <w:sz w:val="22"/>
          <w:szCs w:val="22"/>
        </w:rPr>
        <w:t>經）《說處經》</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大正</w:t>
      </w:r>
      <w:r w:rsidRPr="0025270E">
        <w:rPr>
          <w:rFonts w:ascii="Times New Roman" w:hAnsi="Times New Roman" w:cs="Times New Roman"/>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565b2</w:t>
      </w:r>
      <w:r w:rsidRPr="0025270E">
        <w:rPr>
          <w:rFonts w:ascii="Times New Roman" w:hAnsi="Times New Roman" w:cs="Times New Roman" w:hint="eastAsia"/>
          <w:sz w:val="22"/>
          <w:szCs w:val="22"/>
        </w:rPr>
        <w:t>6</w:t>
      </w:r>
      <w:r w:rsidRPr="0025270E">
        <w:rPr>
          <w:rFonts w:ascii="Times New Roman" w:hAnsi="Times New Roman" w:cs="Times New Roman"/>
          <w:sz w:val="22"/>
          <w:szCs w:val="22"/>
        </w:rPr>
        <w:t>-c</w:t>
      </w:r>
      <w:r w:rsidRPr="0025270E">
        <w:rPr>
          <w:rFonts w:ascii="Times New Roman" w:hAnsi="Times New Roman" w:cs="Times New Roman" w:hint="eastAsia"/>
          <w:sz w:val="22"/>
          <w:szCs w:val="22"/>
        </w:rPr>
        <w:t>19</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p>
    <w:p w:rsidR="00806790" w:rsidRPr="0025270E" w:rsidRDefault="00806790" w:rsidP="00537724">
      <w:pPr>
        <w:snapToGrid w:val="0"/>
        <w:ind w:leftChars="150" w:left="360"/>
        <w:rPr>
          <w:rFonts w:ascii="Times New Roman" w:eastAsia="標楷體" w:hAnsi="Times New Roman" w:cs="Times New Roman"/>
          <w:sz w:val="22"/>
        </w:rPr>
      </w:pPr>
      <w:r w:rsidRPr="0025270E">
        <w:rPr>
          <w:rFonts w:ascii="Times New Roman" w:eastAsia="標楷體" w:hAnsi="Times New Roman" w:cs="Times New Roman"/>
          <w:sz w:val="22"/>
        </w:rPr>
        <w:t>於是，尊者</w:t>
      </w:r>
      <w:proofErr w:type="gramStart"/>
      <w:r w:rsidRPr="0025270E">
        <w:rPr>
          <w:rFonts w:ascii="Times New Roman" w:eastAsia="標楷體" w:hAnsi="Times New Roman" w:cs="Times New Roman"/>
          <w:sz w:val="22"/>
        </w:rPr>
        <w:t>阿難叉手向</w:t>
      </w:r>
      <w:proofErr w:type="gramEnd"/>
      <w:r w:rsidRPr="0025270E">
        <w:rPr>
          <w:rFonts w:ascii="Times New Roman" w:eastAsia="標楷體" w:hAnsi="Times New Roman" w:cs="Times New Roman"/>
          <w:sz w:val="22"/>
        </w:rPr>
        <w:t>佛，</w:t>
      </w:r>
      <w:proofErr w:type="gramStart"/>
      <w:r w:rsidRPr="0025270E">
        <w:rPr>
          <w:rFonts w:ascii="Times New Roman" w:eastAsia="標楷體" w:hAnsi="Times New Roman" w:cs="Times New Roman"/>
          <w:sz w:val="22"/>
        </w:rPr>
        <w:t>白曰</w:t>
      </w:r>
      <w:proofErr w:type="gramEnd"/>
      <w:r w:rsidRPr="0025270E">
        <w:rPr>
          <w:rFonts w:ascii="Times New Roman" w:eastAsia="標楷體" w:hAnsi="Times New Roman" w:cs="Times New Roman"/>
          <w:sz w:val="22"/>
        </w:rPr>
        <w:t>：「</w:t>
      </w:r>
      <w:proofErr w:type="gramStart"/>
      <w:r w:rsidRPr="0025270E">
        <w:rPr>
          <w:rFonts w:ascii="Times New Roman" w:eastAsia="標楷體" w:hAnsi="Times New Roman" w:cs="Times New Roman"/>
          <w:sz w:val="22"/>
        </w:rPr>
        <w:t>世</w:t>
      </w:r>
      <w:proofErr w:type="gramEnd"/>
      <w:r w:rsidRPr="0025270E">
        <w:rPr>
          <w:rFonts w:ascii="Times New Roman" w:eastAsia="標楷體" w:hAnsi="Times New Roman" w:cs="Times New Roman"/>
          <w:sz w:val="22"/>
        </w:rPr>
        <w:t>尊！今正是時。</w:t>
      </w:r>
      <w:proofErr w:type="gramStart"/>
      <w:r w:rsidRPr="0025270E">
        <w:rPr>
          <w:rFonts w:ascii="Times New Roman" w:eastAsia="標楷體" w:hAnsi="Times New Roman" w:cs="Times New Roman"/>
          <w:sz w:val="22"/>
        </w:rPr>
        <w:t>善逝</w:t>
      </w:r>
      <w:proofErr w:type="gramEnd"/>
      <w:r w:rsidRPr="0025270E">
        <w:rPr>
          <w:rFonts w:ascii="Times New Roman" w:eastAsia="標楷體" w:hAnsi="Times New Roman" w:cs="Times New Roman"/>
          <w:sz w:val="22"/>
        </w:rPr>
        <w:t>！今正是時。若</w:t>
      </w:r>
      <w:proofErr w:type="gramStart"/>
      <w:r w:rsidRPr="0025270E">
        <w:rPr>
          <w:rFonts w:ascii="Times New Roman" w:eastAsia="標楷體" w:hAnsi="Times New Roman" w:cs="Times New Roman"/>
          <w:sz w:val="22"/>
        </w:rPr>
        <w:t>世</w:t>
      </w:r>
      <w:proofErr w:type="gramEnd"/>
      <w:r w:rsidRPr="0025270E">
        <w:rPr>
          <w:rFonts w:ascii="Times New Roman" w:eastAsia="標楷體" w:hAnsi="Times New Roman" w:cs="Times New Roman"/>
          <w:sz w:val="22"/>
        </w:rPr>
        <w:t>尊為諸年少比丘</w:t>
      </w:r>
      <w:proofErr w:type="gramStart"/>
      <w:r w:rsidRPr="0025270E">
        <w:rPr>
          <w:rFonts w:ascii="Times New Roman" w:eastAsia="標楷體" w:hAnsi="Times New Roman" w:cs="Times New Roman"/>
          <w:sz w:val="22"/>
        </w:rPr>
        <w:t>說頂法及頂法退說及</w:t>
      </w:r>
      <w:proofErr w:type="gramEnd"/>
      <w:r w:rsidRPr="0025270E">
        <w:rPr>
          <w:rFonts w:ascii="Times New Roman" w:eastAsia="標楷體" w:hAnsi="Times New Roman" w:cs="Times New Roman"/>
          <w:sz w:val="22"/>
        </w:rPr>
        <w:t>教者，我及諸年少比丘從</w:t>
      </w:r>
      <w:proofErr w:type="gramStart"/>
      <w:r w:rsidRPr="0025270E">
        <w:rPr>
          <w:rFonts w:ascii="Times New Roman" w:eastAsia="標楷體" w:hAnsi="Times New Roman" w:cs="Times New Roman"/>
          <w:sz w:val="22"/>
        </w:rPr>
        <w:t>世尊聞</w:t>
      </w:r>
      <w:proofErr w:type="gramEnd"/>
      <w:r w:rsidRPr="0025270E">
        <w:rPr>
          <w:rFonts w:ascii="Times New Roman" w:eastAsia="標楷體" w:hAnsi="Times New Roman" w:cs="Times New Roman"/>
          <w:sz w:val="22"/>
        </w:rPr>
        <w:t>已，</w:t>
      </w:r>
      <w:proofErr w:type="gramStart"/>
      <w:r w:rsidRPr="0025270E">
        <w:rPr>
          <w:rFonts w:ascii="Times New Roman" w:eastAsia="標楷體" w:hAnsi="Times New Roman" w:cs="Times New Roman"/>
          <w:sz w:val="22"/>
        </w:rPr>
        <w:t>當善受</w:t>
      </w:r>
      <w:proofErr w:type="gramEnd"/>
      <w:r w:rsidRPr="0025270E">
        <w:rPr>
          <w:rFonts w:ascii="Times New Roman" w:eastAsia="標楷體" w:hAnsi="Times New Roman" w:cs="Times New Roman"/>
          <w:sz w:val="22"/>
        </w:rPr>
        <w:t>持。」</w:t>
      </w:r>
    </w:p>
    <w:p w:rsidR="00806790" w:rsidRPr="0025270E" w:rsidRDefault="00806790" w:rsidP="00537724">
      <w:pPr>
        <w:snapToGrid w:val="0"/>
        <w:ind w:leftChars="150" w:left="360"/>
        <w:rPr>
          <w:rFonts w:ascii="Times New Roman" w:eastAsia="標楷體" w:hAnsi="Times New Roman" w:cs="Times New Roman"/>
          <w:sz w:val="22"/>
        </w:rPr>
      </w:pPr>
      <w:proofErr w:type="gramStart"/>
      <w:r w:rsidRPr="0025270E">
        <w:rPr>
          <w:rFonts w:ascii="Times New Roman" w:eastAsia="標楷體" w:hAnsi="Times New Roman" w:cs="Times New Roman"/>
          <w:sz w:val="22"/>
        </w:rPr>
        <w:t>世尊告曰</w:t>
      </w:r>
      <w:proofErr w:type="gramEnd"/>
      <w:r w:rsidRPr="0025270E">
        <w:rPr>
          <w:rFonts w:ascii="Times New Roman" w:eastAsia="標楷體" w:hAnsi="Times New Roman" w:cs="Times New Roman"/>
          <w:sz w:val="22"/>
        </w:rPr>
        <w:t>：「阿難！汝等諦聽，善思念之，我</w:t>
      </w:r>
      <w:proofErr w:type="gramStart"/>
      <w:r w:rsidRPr="0025270E">
        <w:rPr>
          <w:rFonts w:ascii="Times New Roman" w:eastAsia="標楷體" w:hAnsi="Times New Roman" w:cs="Times New Roman"/>
          <w:sz w:val="22"/>
        </w:rPr>
        <w:t>當為汝及</w:t>
      </w:r>
      <w:proofErr w:type="gramEnd"/>
      <w:r w:rsidRPr="0025270E">
        <w:rPr>
          <w:rFonts w:ascii="Times New Roman" w:eastAsia="標楷體" w:hAnsi="Times New Roman" w:cs="Times New Roman"/>
          <w:sz w:val="22"/>
        </w:rPr>
        <w:t>諸年少比丘</w:t>
      </w:r>
      <w:proofErr w:type="gramStart"/>
      <w:r w:rsidRPr="0025270E">
        <w:rPr>
          <w:rFonts w:ascii="Times New Roman" w:eastAsia="標楷體" w:hAnsi="Times New Roman" w:cs="Times New Roman"/>
          <w:sz w:val="22"/>
        </w:rPr>
        <w:t>說頂法及頂法退</w:t>
      </w:r>
      <w:proofErr w:type="gramEnd"/>
      <w:r w:rsidRPr="0025270E">
        <w:rPr>
          <w:rFonts w:ascii="Times New Roman" w:eastAsia="標楷體" w:hAnsi="Times New Roman" w:cs="Times New Roman"/>
          <w:sz w:val="22"/>
        </w:rPr>
        <w:t>。」尊者阿難等受教而聽。</w:t>
      </w:r>
    </w:p>
    <w:p w:rsidR="00806790" w:rsidRPr="0025270E" w:rsidRDefault="00806790" w:rsidP="00537724">
      <w:pPr>
        <w:pStyle w:val="a7"/>
        <w:ind w:leftChars="150" w:left="360"/>
        <w:rPr>
          <w:rFonts w:ascii="Times New Roman" w:hAnsi="Times New Roman" w:cs="Times New Roman"/>
          <w:sz w:val="22"/>
          <w:szCs w:val="22"/>
        </w:rPr>
      </w:pPr>
      <w:proofErr w:type="gramStart"/>
      <w:r w:rsidRPr="0025270E">
        <w:rPr>
          <w:rFonts w:ascii="Times New Roman" w:eastAsia="標楷體" w:hAnsi="Times New Roman" w:cs="Times New Roman"/>
          <w:sz w:val="22"/>
          <w:szCs w:val="22"/>
        </w:rPr>
        <w:t>世尊告曰</w:t>
      </w:r>
      <w:proofErr w:type="gramEnd"/>
      <w:r w:rsidRPr="0025270E">
        <w:rPr>
          <w:rFonts w:ascii="Times New Roman" w:eastAsia="標楷體" w:hAnsi="Times New Roman" w:cs="Times New Roman"/>
          <w:sz w:val="22"/>
          <w:szCs w:val="22"/>
        </w:rPr>
        <w:t>：「阿難！</w:t>
      </w:r>
      <w:proofErr w:type="gramStart"/>
      <w:r w:rsidRPr="0025270E">
        <w:rPr>
          <w:rFonts w:ascii="Times New Roman" w:eastAsia="標楷體" w:hAnsi="Times New Roman" w:cs="Times New Roman"/>
          <w:sz w:val="22"/>
          <w:szCs w:val="22"/>
        </w:rPr>
        <w:t>多聞聖弟子</w:t>
      </w:r>
      <w:proofErr w:type="gramEnd"/>
      <w:r w:rsidRPr="0025270E">
        <w:rPr>
          <w:rFonts w:ascii="Times New Roman" w:eastAsia="標楷體" w:hAnsi="Times New Roman" w:cs="Times New Roman"/>
          <w:sz w:val="22"/>
          <w:szCs w:val="22"/>
        </w:rPr>
        <w:t>真實因心，思念稱量，</w:t>
      </w:r>
      <w:proofErr w:type="gramStart"/>
      <w:r w:rsidRPr="0025270E">
        <w:rPr>
          <w:rFonts w:ascii="Times New Roman" w:eastAsia="標楷體" w:hAnsi="Times New Roman" w:cs="Times New Roman"/>
          <w:sz w:val="22"/>
          <w:szCs w:val="22"/>
        </w:rPr>
        <w:t>善觀分別</w:t>
      </w:r>
      <w:proofErr w:type="gramEnd"/>
      <w:r w:rsidRPr="0025270E">
        <w:rPr>
          <w:rFonts w:ascii="Times New Roman" w:eastAsia="標楷體" w:hAnsi="Times New Roman" w:cs="Times New Roman"/>
          <w:sz w:val="22"/>
          <w:szCs w:val="22"/>
        </w:rPr>
        <w:t>無常、苦、空、非我，彼如是思念，如是稱量，</w:t>
      </w:r>
      <w:proofErr w:type="gramStart"/>
      <w:r w:rsidRPr="0025270E">
        <w:rPr>
          <w:rFonts w:ascii="Times New Roman" w:eastAsia="標楷體" w:hAnsi="Times New Roman" w:cs="Times New Roman"/>
          <w:sz w:val="22"/>
          <w:szCs w:val="22"/>
        </w:rPr>
        <w:t>如是善觀分別</w:t>
      </w:r>
      <w:proofErr w:type="gramEnd"/>
      <w:r w:rsidRPr="0025270E">
        <w:rPr>
          <w:rFonts w:ascii="Times New Roman" w:eastAsia="標楷體" w:hAnsi="Times New Roman" w:cs="Times New Roman"/>
          <w:sz w:val="22"/>
          <w:szCs w:val="22"/>
        </w:rPr>
        <w:t>，</w:t>
      </w:r>
      <w:proofErr w:type="gramStart"/>
      <w:r w:rsidRPr="0025270E">
        <w:rPr>
          <w:rFonts w:ascii="Times New Roman" w:eastAsia="標楷體" w:hAnsi="Times New Roman" w:cs="Times New Roman"/>
          <w:sz w:val="22"/>
          <w:szCs w:val="22"/>
        </w:rPr>
        <w:t>便生忍</w:t>
      </w:r>
      <w:proofErr w:type="gramEnd"/>
      <w:r w:rsidRPr="0025270E">
        <w:rPr>
          <w:rFonts w:ascii="Times New Roman" w:eastAsia="標楷體" w:hAnsi="Times New Roman" w:cs="Times New Roman"/>
          <w:sz w:val="22"/>
          <w:szCs w:val="22"/>
        </w:rPr>
        <w:t>、生樂、生欲、</w:t>
      </w:r>
      <w:proofErr w:type="gramStart"/>
      <w:r w:rsidRPr="0025270E">
        <w:rPr>
          <w:rFonts w:ascii="Times New Roman" w:eastAsia="標楷體" w:hAnsi="Times New Roman" w:cs="Times New Roman"/>
          <w:sz w:val="22"/>
          <w:szCs w:val="22"/>
        </w:rPr>
        <w:t>欲聞</w:t>
      </w:r>
      <w:proofErr w:type="gramEnd"/>
      <w:r w:rsidRPr="0025270E">
        <w:rPr>
          <w:rFonts w:ascii="Times New Roman" w:eastAsia="標楷體" w:hAnsi="Times New Roman" w:cs="Times New Roman"/>
          <w:sz w:val="22"/>
          <w:szCs w:val="22"/>
        </w:rPr>
        <w:t>、欲念、</w:t>
      </w:r>
      <w:proofErr w:type="gramStart"/>
      <w:r w:rsidRPr="0025270E">
        <w:rPr>
          <w:rFonts w:ascii="Times New Roman" w:eastAsia="標楷體" w:hAnsi="Times New Roman" w:cs="Times New Roman"/>
          <w:sz w:val="22"/>
          <w:szCs w:val="22"/>
        </w:rPr>
        <w:t>欲觀</w:t>
      </w:r>
      <w:proofErr w:type="gramEnd"/>
      <w:r w:rsidRPr="0025270E">
        <w:rPr>
          <w:rFonts w:ascii="Times New Roman" w:eastAsia="標楷體" w:hAnsi="Times New Roman" w:cs="Times New Roman"/>
          <w:sz w:val="22"/>
          <w:szCs w:val="22"/>
        </w:rPr>
        <w:t>，阿難！是</w:t>
      </w:r>
      <w:proofErr w:type="gramStart"/>
      <w:r w:rsidRPr="0025270E">
        <w:rPr>
          <w:rFonts w:ascii="Times New Roman" w:eastAsia="標楷體" w:hAnsi="Times New Roman" w:cs="Times New Roman"/>
          <w:sz w:val="22"/>
          <w:szCs w:val="22"/>
        </w:rPr>
        <w:t>謂</w:t>
      </w:r>
      <w:r w:rsidRPr="0025270E">
        <w:rPr>
          <w:rFonts w:ascii="Times New Roman" w:eastAsia="標楷體" w:hAnsi="Times New Roman" w:cs="Times New Roman"/>
          <w:sz w:val="22"/>
          <w:szCs w:val="22"/>
          <w:bdr w:val="single" w:sz="4" w:space="0" w:color="auto"/>
        </w:rPr>
        <w:t>頂法</w:t>
      </w:r>
      <w:proofErr w:type="gramEnd"/>
      <w:r w:rsidRPr="0025270E">
        <w:rPr>
          <w:rFonts w:ascii="Times New Roman" w:eastAsia="標楷體" w:hAnsi="Times New Roman" w:cs="Times New Roman"/>
          <w:sz w:val="22"/>
          <w:szCs w:val="22"/>
        </w:rPr>
        <w:t>。阿難！若得</w:t>
      </w:r>
      <w:proofErr w:type="gramStart"/>
      <w:r w:rsidRPr="0025270E">
        <w:rPr>
          <w:rFonts w:ascii="Times New Roman" w:eastAsia="標楷體" w:hAnsi="Times New Roman" w:cs="Times New Roman"/>
          <w:sz w:val="22"/>
          <w:szCs w:val="22"/>
        </w:rPr>
        <w:t>此頂法復失</w:t>
      </w:r>
      <w:proofErr w:type="gramEnd"/>
      <w:r w:rsidRPr="0025270E">
        <w:rPr>
          <w:rFonts w:ascii="Times New Roman" w:eastAsia="標楷體" w:hAnsi="Times New Roman" w:cs="Times New Roman"/>
          <w:sz w:val="22"/>
          <w:szCs w:val="22"/>
        </w:rPr>
        <w:t>衰退，不修守護，不</w:t>
      </w:r>
      <w:proofErr w:type="gramStart"/>
      <w:r w:rsidRPr="0025270E">
        <w:rPr>
          <w:rFonts w:ascii="Times New Roman" w:eastAsia="標楷體" w:hAnsi="Times New Roman" w:cs="Times New Roman"/>
          <w:sz w:val="22"/>
          <w:szCs w:val="22"/>
        </w:rPr>
        <w:t>習精勤</w:t>
      </w:r>
      <w:proofErr w:type="gramEnd"/>
      <w:r w:rsidRPr="0025270E">
        <w:rPr>
          <w:rFonts w:ascii="Times New Roman" w:eastAsia="標楷體" w:hAnsi="Times New Roman" w:cs="Times New Roman"/>
          <w:sz w:val="22"/>
          <w:szCs w:val="22"/>
        </w:rPr>
        <w:t>，阿難！是</w:t>
      </w:r>
      <w:proofErr w:type="gramStart"/>
      <w:r w:rsidRPr="0025270E">
        <w:rPr>
          <w:rFonts w:ascii="Times New Roman" w:eastAsia="標楷體" w:hAnsi="Times New Roman" w:cs="Times New Roman"/>
          <w:sz w:val="22"/>
          <w:szCs w:val="22"/>
        </w:rPr>
        <w:t>謂</w:t>
      </w:r>
      <w:r w:rsidRPr="0025270E">
        <w:rPr>
          <w:rFonts w:ascii="Times New Roman" w:eastAsia="標楷體" w:hAnsi="Times New Roman" w:cs="Times New Roman"/>
          <w:sz w:val="22"/>
          <w:szCs w:val="22"/>
          <w:bdr w:val="single" w:sz="4" w:space="0" w:color="auto"/>
        </w:rPr>
        <w:t>頂法退</w:t>
      </w:r>
      <w:proofErr w:type="gramEnd"/>
      <w:r w:rsidRPr="0025270E">
        <w:rPr>
          <w:rFonts w:ascii="Times New Roman" w:eastAsia="標楷體" w:hAnsi="Times New Roman" w:cs="Times New Roman"/>
          <w:sz w:val="22"/>
          <w:szCs w:val="22"/>
        </w:rPr>
        <w:t>。如是</w:t>
      </w:r>
      <w:proofErr w:type="gramStart"/>
      <w:r w:rsidRPr="0025270E">
        <w:rPr>
          <w:rFonts w:ascii="Times New Roman" w:eastAsia="標楷體" w:hAnsi="Times New Roman" w:cs="Times New Roman"/>
          <w:sz w:val="22"/>
          <w:szCs w:val="22"/>
        </w:rPr>
        <w:t>內外識</w:t>
      </w:r>
      <w:proofErr w:type="gramEnd"/>
      <w:r w:rsidRPr="0025270E">
        <w:rPr>
          <w:rFonts w:ascii="Times New Roman" w:eastAsia="標楷體" w:hAnsi="Times New Roman" w:cs="Times New Roman"/>
          <w:sz w:val="22"/>
          <w:szCs w:val="22"/>
        </w:rPr>
        <w:t>、更樂、覺、想、思、愛、界、因緣起，阿難！</w:t>
      </w:r>
      <w:proofErr w:type="gramStart"/>
      <w:r w:rsidRPr="0025270E">
        <w:rPr>
          <w:rFonts w:ascii="Times New Roman" w:eastAsia="標楷體" w:hAnsi="Times New Roman" w:cs="Times New Roman"/>
          <w:sz w:val="22"/>
          <w:szCs w:val="22"/>
        </w:rPr>
        <w:t>多聞聖弟子</w:t>
      </w:r>
      <w:proofErr w:type="gramEnd"/>
      <w:r w:rsidRPr="0025270E">
        <w:rPr>
          <w:rFonts w:ascii="Times New Roman" w:eastAsia="標楷體" w:hAnsi="Times New Roman" w:cs="Times New Roman"/>
          <w:sz w:val="22"/>
          <w:szCs w:val="22"/>
        </w:rPr>
        <w:t>此因緣起及因緣起法，思念稱量，</w:t>
      </w:r>
      <w:proofErr w:type="gramStart"/>
      <w:r w:rsidRPr="0025270E">
        <w:rPr>
          <w:rFonts w:ascii="Times New Roman" w:eastAsia="標楷體" w:hAnsi="Times New Roman" w:cs="Times New Roman"/>
          <w:sz w:val="22"/>
          <w:szCs w:val="22"/>
        </w:rPr>
        <w:t>善觀分別</w:t>
      </w:r>
      <w:proofErr w:type="gramEnd"/>
      <w:r w:rsidRPr="0025270E">
        <w:rPr>
          <w:rFonts w:ascii="Times New Roman" w:eastAsia="標楷體" w:hAnsi="Times New Roman" w:cs="Times New Roman"/>
          <w:sz w:val="22"/>
          <w:szCs w:val="22"/>
        </w:rPr>
        <w:t>無常、苦、空、非我，彼如是思念，如是稱量，</w:t>
      </w:r>
      <w:proofErr w:type="gramStart"/>
      <w:r w:rsidRPr="0025270E">
        <w:rPr>
          <w:rFonts w:ascii="Times New Roman" w:eastAsia="標楷體" w:hAnsi="Times New Roman" w:cs="Times New Roman"/>
          <w:sz w:val="22"/>
          <w:szCs w:val="22"/>
        </w:rPr>
        <w:t>如是善觀分別</w:t>
      </w:r>
      <w:proofErr w:type="gramEnd"/>
      <w:r w:rsidRPr="0025270E">
        <w:rPr>
          <w:rFonts w:ascii="Times New Roman" w:eastAsia="標楷體" w:hAnsi="Times New Roman" w:cs="Times New Roman"/>
          <w:sz w:val="22"/>
          <w:szCs w:val="22"/>
        </w:rPr>
        <w:t>，</w:t>
      </w:r>
      <w:proofErr w:type="gramStart"/>
      <w:r w:rsidRPr="0025270E">
        <w:rPr>
          <w:rFonts w:ascii="Times New Roman" w:eastAsia="標楷體" w:hAnsi="Times New Roman" w:cs="Times New Roman"/>
          <w:sz w:val="22"/>
          <w:szCs w:val="22"/>
        </w:rPr>
        <w:t>便生忍</w:t>
      </w:r>
      <w:proofErr w:type="gramEnd"/>
      <w:r w:rsidRPr="0025270E">
        <w:rPr>
          <w:rFonts w:ascii="Times New Roman" w:eastAsia="標楷體" w:hAnsi="Times New Roman" w:cs="Times New Roman"/>
          <w:sz w:val="22"/>
          <w:szCs w:val="22"/>
        </w:rPr>
        <w:t>、生樂、生欲，</w:t>
      </w:r>
      <w:proofErr w:type="gramStart"/>
      <w:r w:rsidRPr="0025270E">
        <w:rPr>
          <w:rFonts w:ascii="Times New Roman" w:eastAsia="標楷體" w:hAnsi="Times New Roman" w:cs="Times New Roman"/>
          <w:sz w:val="22"/>
          <w:szCs w:val="22"/>
        </w:rPr>
        <w:t>欲聞</w:t>
      </w:r>
      <w:proofErr w:type="gramEnd"/>
      <w:r w:rsidRPr="0025270E">
        <w:rPr>
          <w:rFonts w:ascii="Times New Roman" w:eastAsia="標楷體" w:hAnsi="Times New Roman" w:cs="Times New Roman"/>
          <w:sz w:val="22"/>
          <w:szCs w:val="22"/>
        </w:rPr>
        <w:t>、欲念、</w:t>
      </w:r>
      <w:proofErr w:type="gramStart"/>
      <w:r w:rsidRPr="0025270E">
        <w:rPr>
          <w:rFonts w:ascii="Times New Roman" w:eastAsia="標楷體" w:hAnsi="Times New Roman" w:cs="Times New Roman"/>
          <w:sz w:val="22"/>
          <w:szCs w:val="22"/>
        </w:rPr>
        <w:t>欲觀</w:t>
      </w:r>
      <w:proofErr w:type="gramEnd"/>
      <w:r w:rsidRPr="0025270E">
        <w:rPr>
          <w:rFonts w:ascii="Times New Roman" w:eastAsia="標楷體" w:hAnsi="Times New Roman" w:cs="Times New Roman"/>
          <w:sz w:val="22"/>
          <w:szCs w:val="22"/>
        </w:rPr>
        <w:t>。阿難！是</w:t>
      </w:r>
      <w:proofErr w:type="gramStart"/>
      <w:r w:rsidRPr="0025270E">
        <w:rPr>
          <w:rFonts w:ascii="Times New Roman" w:eastAsia="標楷體" w:hAnsi="Times New Roman" w:cs="Times New Roman"/>
          <w:sz w:val="22"/>
          <w:szCs w:val="22"/>
        </w:rPr>
        <w:t>謂</w:t>
      </w:r>
      <w:r w:rsidRPr="0025270E">
        <w:rPr>
          <w:rFonts w:ascii="Times New Roman" w:eastAsia="標楷體" w:hAnsi="Times New Roman" w:cs="Times New Roman"/>
          <w:sz w:val="22"/>
          <w:szCs w:val="22"/>
          <w:bdr w:val="single" w:sz="4" w:space="0" w:color="auto"/>
        </w:rPr>
        <w:t>頂法</w:t>
      </w:r>
      <w:proofErr w:type="gramEnd"/>
      <w:r w:rsidRPr="0025270E">
        <w:rPr>
          <w:rFonts w:ascii="Times New Roman" w:eastAsia="標楷體" w:hAnsi="Times New Roman" w:cs="Times New Roman"/>
          <w:sz w:val="22"/>
          <w:szCs w:val="22"/>
        </w:rPr>
        <w:t>。阿難！若得</w:t>
      </w:r>
      <w:proofErr w:type="gramStart"/>
      <w:r w:rsidRPr="0025270E">
        <w:rPr>
          <w:rFonts w:ascii="Times New Roman" w:eastAsia="標楷體" w:hAnsi="Times New Roman" w:cs="Times New Roman"/>
          <w:sz w:val="22"/>
          <w:szCs w:val="22"/>
        </w:rPr>
        <w:t>此頂法復失</w:t>
      </w:r>
      <w:proofErr w:type="gramEnd"/>
      <w:r w:rsidRPr="0025270E">
        <w:rPr>
          <w:rFonts w:ascii="Times New Roman" w:eastAsia="標楷體" w:hAnsi="Times New Roman" w:cs="Times New Roman"/>
          <w:sz w:val="22"/>
          <w:szCs w:val="22"/>
        </w:rPr>
        <w:t>衰退，不修守護，不</w:t>
      </w:r>
      <w:proofErr w:type="gramStart"/>
      <w:r w:rsidRPr="0025270E">
        <w:rPr>
          <w:rFonts w:ascii="Times New Roman" w:eastAsia="標楷體" w:hAnsi="Times New Roman" w:cs="Times New Roman"/>
          <w:sz w:val="22"/>
          <w:szCs w:val="22"/>
        </w:rPr>
        <w:t>習精勤</w:t>
      </w:r>
      <w:proofErr w:type="gramEnd"/>
      <w:r w:rsidRPr="0025270E">
        <w:rPr>
          <w:rFonts w:ascii="Times New Roman" w:eastAsia="標楷體" w:hAnsi="Times New Roman" w:cs="Times New Roman"/>
          <w:sz w:val="22"/>
          <w:szCs w:val="22"/>
        </w:rPr>
        <w:t>，阿難！是</w:t>
      </w:r>
      <w:proofErr w:type="gramStart"/>
      <w:r w:rsidRPr="0025270E">
        <w:rPr>
          <w:rFonts w:ascii="Times New Roman" w:eastAsia="標楷體" w:hAnsi="Times New Roman" w:cs="Times New Roman"/>
          <w:sz w:val="22"/>
          <w:szCs w:val="22"/>
        </w:rPr>
        <w:t>謂</w:t>
      </w:r>
      <w:r w:rsidRPr="0025270E">
        <w:rPr>
          <w:rFonts w:ascii="Times New Roman" w:eastAsia="標楷體" w:hAnsi="Times New Roman" w:cs="Times New Roman"/>
          <w:sz w:val="22"/>
          <w:szCs w:val="22"/>
          <w:bdr w:val="single" w:sz="4" w:space="0" w:color="auto"/>
        </w:rPr>
        <w:t>頂法退</w:t>
      </w:r>
      <w:proofErr w:type="gramEnd"/>
      <w:r w:rsidRPr="0025270E">
        <w:rPr>
          <w:rFonts w:ascii="Times New Roman" w:eastAsia="標楷體" w:hAnsi="Times New Roman" w:cs="Times New Roman"/>
          <w:sz w:val="22"/>
          <w:szCs w:val="22"/>
        </w:rPr>
        <w:t>。阿難！</w:t>
      </w:r>
      <w:proofErr w:type="gramStart"/>
      <w:r w:rsidRPr="0025270E">
        <w:rPr>
          <w:rFonts w:ascii="Times New Roman" w:eastAsia="標楷體" w:hAnsi="Times New Roman" w:cs="Times New Roman"/>
          <w:sz w:val="22"/>
          <w:szCs w:val="22"/>
        </w:rPr>
        <w:t>此頂法及頂法退，汝當</w:t>
      </w:r>
      <w:proofErr w:type="gramEnd"/>
      <w:r w:rsidRPr="0025270E">
        <w:rPr>
          <w:rFonts w:ascii="Times New Roman" w:eastAsia="標楷體" w:hAnsi="Times New Roman" w:cs="Times New Roman"/>
          <w:sz w:val="22"/>
          <w:szCs w:val="22"/>
        </w:rPr>
        <w:t>為諸年少比丘</w:t>
      </w:r>
      <w:proofErr w:type="gramStart"/>
      <w:r w:rsidRPr="0025270E">
        <w:rPr>
          <w:rFonts w:ascii="Times New Roman" w:eastAsia="標楷體" w:hAnsi="Times New Roman" w:cs="Times New Roman"/>
          <w:sz w:val="22"/>
          <w:szCs w:val="22"/>
        </w:rPr>
        <w:t>說以教彼</w:t>
      </w:r>
      <w:proofErr w:type="gramEnd"/>
      <w:r w:rsidRPr="0025270E">
        <w:rPr>
          <w:rFonts w:ascii="Times New Roman" w:eastAsia="標楷體" w:hAnsi="Times New Roman" w:cs="Times New Roman"/>
          <w:sz w:val="22"/>
          <w:szCs w:val="22"/>
        </w:rPr>
        <w:t>，若為諸年少比丘說教</w:t>
      </w:r>
      <w:proofErr w:type="gramStart"/>
      <w:r w:rsidRPr="0025270E">
        <w:rPr>
          <w:rFonts w:ascii="Times New Roman" w:eastAsia="標楷體" w:hAnsi="Times New Roman" w:cs="Times New Roman"/>
          <w:sz w:val="22"/>
          <w:szCs w:val="22"/>
        </w:rPr>
        <w:t>此頂法及頂法退</w:t>
      </w:r>
      <w:proofErr w:type="gramEnd"/>
      <w:r w:rsidRPr="0025270E">
        <w:rPr>
          <w:rFonts w:ascii="Times New Roman" w:eastAsia="標楷體" w:hAnsi="Times New Roman" w:cs="Times New Roman"/>
          <w:sz w:val="22"/>
          <w:szCs w:val="22"/>
        </w:rPr>
        <w:t>者，</w:t>
      </w:r>
      <w:proofErr w:type="gramStart"/>
      <w:r w:rsidRPr="0025270E">
        <w:rPr>
          <w:rFonts w:ascii="Times New Roman" w:eastAsia="標楷體" w:hAnsi="Times New Roman" w:cs="Times New Roman"/>
          <w:sz w:val="22"/>
          <w:szCs w:val="22"/>
        </w:rPr>
        <w:t>彼便得安隱</w:t>
      </w:r>
      <w:proofErr w:type="gramEnd"/>
      <w:r w:rsidRPr="0025270E">
        <w:rPr>
          <w:rFonts w:ascii="Times New Roman" w:eastAsia="標楷體" w:hAnsi="Times New Roman" w:cs="Times New Roman"/>
          <w:sz w:val="22"/>
          <w:szCs w:val="22"/>
        </w:rPr>
        <w:t>，得力得樂，身心</w:t>
      </w:r>
      <w:proofErr w:type="gramStart"/>
      <w:r w:rsidRPr="0025270E">
        <w:rPr>
          <w:rFonts w:ascii="Times New Roman" w:eastAsia="標楷體" w:hAnsi="Times New Roman" w:cs="Times New Roman"/>
          <w:sz w:val="22"/>
          <w:szCs w:val="22"/>
        </w:rPr>
        <w:t>不</w:t>
      </w:r>
      <w:proofErr w:type="gramEnd"/>
      <w:r w:rsidRPr="0025270E">
        <w:rPr>
          <w:rFonts w:ascii="Times New Roman" w:eastAsia="標楷體" w:hAnsi="Times New Roman" w:cs="Times New Roman"/>
          <w:sz w:val="22"/>
          <w:szCs w:val="22"/>
        </w:rPr>
        <w:t>煩熱，終身行</w:t>
      </w:r>
      <w:proofErr w:type="gramStart"/>
      <w:r w:rsidRPr="0025270E">
        <w:rPr>
          <w:rFonts w:ascii="Times New Roman" w:eastAsia="標楷體" w:hAnsi="Times New Roman" w:cs="Times New Roman"/>
          <w:sz w:val="22"/>
          <w:szCs w:val="22"/>
        </w:rPr>
        <w:t>梵</w:t>
      </w:r>
      <w:proofErr w:type="gramEnd"/>
      <w:r w:rsidRPr="0025270E">
        <w:rPr>
          <w:rFonts w:ascii="Times New Roman" w:eastAsia="標楷體" w:hAnsi="Times New Roman" w:cs="Times New Roman"/>
          <w:sz w:val="22"/>
          <w:szCs w:val="22"/>
        </w:rPr>
        <w:t>行。</w:t>
      </w:r>
    </w:p>
  </w:footnote>
  <w:footnote w:id="161">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《中阿含經》卷</w:t>
      </w:r>
      <w:r w:rsidRPr="0025270E">
        <w:rPr>
          <w:rFonts w:ascii="Times New Roman" w:hAnsi="Times New Roman" w:cs="Times New Roman"/>
          <w:sz w:val="22"/>
          <w:szCs w:val="22"/>
        </w:rPr>
        <w:t>60</w:t>
      </w:r>
      <w:r w:rsidRPr="0025270E">
        <w:rPr>
          <w:rFonts w:ascii="Times New Roman" w:hAnsi="Times New Roman" w:cs="Times New Roman"/>
          <w:sz w:val="22"/>
          <w:szCs w:val="22"/>
        </w:rPr>
        <w:t>〈</w:t>
      </w:r>
      <w:r w:rsidRPr="0025270E">
        <w:rPr>
          <w:rFonts w:ascii="Times New Roman" w:hAnsi="Times New Roman" w:cs="Times New Roman"/>
          <w:sz w:val="22"/>
          <w:szCs w:val="22"/>
        </w:rPr>
        <w:t xml:space="preserve">4 </w:t>
      </w:r>
      <w:r w:rsidRPr="0025270E">
        <w:rPr>
          <w:rFonts w:ascii="Times New Roman" w:hAnsi="Times New Roman" w:cs="Times New Roman"/>
          <w:sz w:val="22"/>
          <w:szCs w:val="22"/>
        </w:rPr>
        <w:t>例品〉</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222</w:t>
      </w:r>
      <w:r w:rsidRPr="0025270E">
        <w:rPr>
          <w:rFonts w:ascii="Times New Roman" w:hAnsi="Times New Roman" w:cs="Times New Roman" w:hint="eastAsia"/>
          <w:sz w:val="22"/>
          <w:szCs w:val="22"/>
        </w:rPr>
        <w:t>經）《例經》</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大正</w:t>
      </w:r>
      <w:r w:rsidRPr="0025270E">
        <w:rPr>
          <w:rFonts w:ascii="Times New Roman" w:hAnsi="Times New Roman" w:cs="Times New Roman"/>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805c12-809a25</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p>
    <w:p w:rsidR="00806790" w:rsidRPr="0025270E" w:rsidRDefault="00806790" w:rsidP="00537724">
      <w:pPr>
        <w:pStyle w:val="a7"/>
        <w:ind w:leftChars="150" w:left="1460" w:hangingChars="500" w:hanging="1100"/>
        <w:rPr>
          <w:rFonts w:ascii="Times New Roman" w:hAnsi="Times New Roman" w:cs="Times New Roman"/>
          <w:sz w:val="22"/>
          <w:szCs w:val="22"/>
        </w:rPr>
      </w:pPr>
      <w:r w:rsidRPr="0025270E">
        <w:rPr>
          <w:rFonts w:ascii="Times New Roman" w:hAnsi="Times New Roman" w:cs="Times New Roman" w:hint="eastAsia"/>
          <w:sz w:val="22"/>
          <w:szCs w:val="22"/>
        </w:rPr>
        <w:t>十種法門：四</w:t>
      </w:r>
      <w:proofErr w:type="gramStart"/>
      <w:r w:rsidRPr="0025270E">
        <w:rPr>
          <w:rFonts w:ascii="Times New Roman" w:hAnsi="Times New Roman" w:cs="Times New Roman" w:hint="eastAsia"/>
          <w:sz w:val="22"/>
          <w:szCs w:val="22"/>
        </w:rPr>
        <w:t>念處</w:t>
      </w:r>
      <w:proofErr w:type="gramEnd"/>
      <w:r w:rsidRPr="0025270E">
        <w:rPr>
          <w:rFonts w:ascii="Times New Roman" w:hAnsi="Times New Roman" w:cs="Times New Roman" w:hint="eastAsia"/>
          <w:sz w:val="22"/>
          <w:szCs w:val="22"/>
        </w:rPr>
        <w:t>、四正斷、四如意足、四禪、五根、五力、七</w:t>
      </w:r>
      <w:proofErr w:type="gramStart"/>
      <w:r w:rsidRPr="0025270E">
        <w:rPr>
          <w:rFonts w:ascii="Times New Roman" w:hAnsi="Times New Roman" w:cs="Times New Roman" w:hint="eastAsia"/>
          <w:sz w:val="22"/>
          <w:szCs w:val="22"/>
        </w:rPr>
        <w:t>覺支</w:t>
      </w:r>
      <w:proofErr w:type="gramEnd"/>
      <w:r w:rsidRPr="0025270E">
        <w:rPr>
          <w:rFonts w:ascii="Times New Roman" w:hAnsi="Times New Roman" w:cs="Times New Roman" w:hint="eastAsia"/>
          <w:sz w:val="22"/>
          <w:szCs w:val="22"/>
        </w:rPr>
        <w:t>、八正聖道、十一切處、十</w:t>
      </w:r>
      <w:proofErr w:type="gramStart"/>
      <w:r w:rsidRPr="0025270E">
        <w:rPr>
          <w:rFonts w:ascii="Times New Roman" w:hAnsi="Times New Roman" w:cs="Times New Roman" w:hint="eastAsia"/>
          <w:sz w:val="22"/>
          <w:szCs w:val="22"/>
        </w:rPr>
        <w:t>無學法</w:t>
      </w:r>
      <w:proofErr w:type="gramEnd"/>
      <w:r w:rsidRPr="0025270E">
        <w:rPr>
          <w:rFonts w:ascii="Times New Roman" w:hAnsi="Times New Roman" w:cs="Times New Roman" w:hint="eastAsia"/>
          <w:sz w:val="22"/>
          <w:szCs w:val="22"/>
        </w:rPr>
        <w:t>（無學的八正道</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無學正解脫</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無學正智）。</w:t>
      </w:r>
    </w:p>
  </w:footnote>
  <w:footnote w:id="162">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印順</w:t>
      </w:r>
      <w:proofErr w:type="gramStart"/>
      <w:r w:rsidRPr="0025270E">
        <w:rPr>
          <w:rFonts w:ascii="Times New Roman" w:hAnsi="Times New Roman" w:cs="Times New Roman"/>
          <w:sz w:val="22"/>
          <w:szCs w:val="22"/>
        </w:rPr>
        <w:t>導師著</w:t>
      </w:r>
      <w:proofErr w:type="gramEnd"/>
      <w:r w:rsidRPr="0025270E">
        <w:rPr>
          <w:rFonts w:ascii="Times New Roman" w:hAnsi="Times New Roman" w:cs="Times New Roman"/>
          <w:sz w:val="22"/>
          <w:szCs w:val="22"/>
        </w:rPr>
        <w:t>，《空之探究》</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p</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47</w:t>
      </w:r>
      <w:r w:rsidRPr="0025270E">
        <w:rPr>
          <w:rFonts w:ascii="Times New Roman" w:hAnsi="Times New Roman" w:cs="Times New Roman"/>
          <w:sz w:val="22"/>
          <w:szCs w:val="22"/>
        </w:rPr>
        <w:t>：</w:t>
      </w:r>
    </w:p>
    <w:p w:rsidR="00806790" w:rsidRPr="0025270E" w:rsidRDefault="00806790" w:rsidP="00537724">
      <w:pPr>
        <w:pStyle w:val="a7"/>
        <w:ind w:leftChars="150" w:left="360"/>
        <w:rPr>
          <w:rFonts w:ascii="Times New Roman" w:eastAsia="標楷體" w:hAnsi="Times New Roman" w:cs="Times New Roman"/>
          <w:sz w:val="22"/>
          <w:szCs w:val="22"/>
        </w:rPr>
      </w:pPr>
      <w:r w:rsidRPr="0025270E">
        <w:rPr>
          <w:rFonts w:ascii="Times New Roman" w:eastAsia="標楷體" w:hAnsi="Times New Roman" w:cs="Times New Roman"/>
          <w:sz w:val="22"/>
          <w:szCs w:val="22"/>
        </w:rPr>
        <w:t>《中阿含經》的《小空經》與《大空經》，與《中部》的《空小經》、《空大經》相當，是</w:t>
      </w:r>
      <w:r w:rsidRPr="0025270E">
        <w:rPr>
          <w:rFonts w:ascii="Times New Roman" w:eastAsia="標楷體" w:hAnsi="Times New Roman" w:cs="Times New Roman"/>
          <w:b/>
          <w:sz w:val="22"/>
          <w:szCs w:val="22"/>
        </w:rPr>
        <w:t>以空為主題而集出的經典</w:t>
      </w:r>
      <w:r w:rsidRPr="0025270E">
        <w:rPr>
          <w:rFonts w:ascii="Times New Roman" w:eastAsia="標楷體" w:hAnsi="Times New Roman" w:cs="Times New Roman"/>
          <w:sz w:val="22"/>
          <w:szCs w:val="22"/>
        </w:rPr>
        <w:t>。這兩部「</w:t>
      </w:r>
      <w:proofErr w:type="gramStart"/>
      <w:r w:rsidRPr="0025270E">
        <w:rPr>
          <w:rFonts w:ascii="Times New Roman" w:eastAsia="標楷體" w:hAnsi="Times New Roman" w:cs="Times New Roman"/>
          <w:sz w:val="22"/>
          <w:szCs w:val="22"/>
        </w:rPr>
        <w:t>空經</w:t>
      </w:r>
      <w:proofErr w:type="gramEnd"/>
      <w:r w:rsidRPr="0025270E">
        <w:rPr>
          <w:rFonts w:ascii="Times New Roman" w:eastAsia="標楷體" w:hAnsi="Times New Roman" w:cs="Times New Roman"/>
          <w:sz w:val="22"/>
          <w:szCs w:val="22"/>
        </w:rPr>
        <w:t>」，都淵源於《雜阿含經》中的空住</w:t>
      </w:r>
      <w:proofErr w:type="gramStart"/>
      <w:r w:rsidRPr="0025270E">
        <w:rPr>
          <w:rFonts w:ascii="Times New Roman" w:eastAsia="標楷體" w:hAnsi="Times New Roman" w:cs="Times New Roman"/>
          <w:sz w:val="22"/>
          <w:szCs w:val="22"/>
        </w:rPr>
        <w:t>（</w:t>
      </w:r>
      <w:proofErr w:type="gramEnd"/>
      <w:r w:rsidRPr="0025270E">
        <w:rPr>
          <w:rFonts w:ascii="Times New Roman" w:eastAsia="標楷體" w:hAnsi="Times New Roman" w:cs="Times New Roman"/>
          <w:sz w:val="22"/>
          <w:szCs w:val="22"/>
        </w:rPr>
        <w:t>suññat</w:t>
      </w:r>
      <w:r w:rsidRPr="0025270E">
        <w:rPr>
          <w:rFonts w:ascii="Times New Roman" w:eastAsia="新細明體" w:hAnsi="Times New Roman" w:cs="Times New Roman"/>
          <w:sz w:val="22"/>
          <w:szCs w:val="22"/>
        </w:rPr>
        <w:t>ā</w:t>
      </w:r>
      <w:r w:rsidRPr="0025270E">
        <w:rPr>
          <w:rFonts w:ascii="Times New Roman" w:eastAsia="標楷體" w:hAnsi="Times New Roman" w:cs="Times New Roman"/>
          <w:sz w:val="22"/>
          <w:szCs w:val="22"/>
        </w:rPr>
        <w:t>-vih</w:t>
      </w:r>
      <w:r w:rsidRPr="0025270E">
        <w:rPr>
          <w:rFonts w:ascii="Times New Roman" w:eastAsia="新細明體" w:hAnsi="Times New Roman" w:cs="Times New Roman"/>
          <w:sz w:val="22"/>
          <w:szCs w:val="22"/>
        </w:rPr>
        <w:t>ā</w:t>
      </w:r>
      <w:r w:rsidRPr="0025270E">
        <w:rPr>
          <w:rFonts w:ascii="Times New Roman" w:eastAsia="標楷體" w:hAnsi="Times New Roman" w:cs="Times New Roman"/>
          <w:sz w:val="22"/>
          <w:szCs w:val="22"/>
        </w:rPr>
        <w:t>ra</w:t>
      </w:r>
      <w:r w:rsidRPr="0025270E">
        <w:rPr>
          <w:rFonts w:ascii="Times New Roman" w:eastAsia="標楷體" w:hAnsi="Times New Roman" w:cs="Times New Roman"/>
          <w:sz w:val="22"/>
          <w:szCs w:val="22"/>
        </w:rPr>
        <w:t>）經不同的傳宏，而分別集出來的。都是</w:t>
      </w:r>
      <w:r w:rsidRPr="0025270E">
        <w:rPr>
          <w:rFonts w:ascii="Times New Roman" w:eastAsia="標楷體" w:hAnsi="Times New Roman" w:cs="Times New Roman"/>
          <w:b/>
          <w:sz w:val="22"/>
          <w:szCs w:val="22"/>
        </w:rPr>
        <w:t>依空觀</w:t>
      </w:r>
      <w:proofErr w:type="gramStart"/>
      <w:r w:rsidRPr="0025270E">
        <w:rPr>
          <w:rFonts w:ascii="Times New Roman" w:eastAsia="標楷體" w:hAnsi="Times New Roman" w:cs="Times New Roman"/>
          <w:sz w:val="22"/>
          <w:szCs w:val="22"/>
        </w:rPr>
        <w:t>（</w:t>
      </w:r>
      <w:proofErr w:type="gramEnd"/>
      <w:r w:rsidRPr="0025270E">
        <w:rPr>
          <w:rFonts w:ascii="Times New Roman" w:eastAsia="標楷體" w:hAnsi="Times New Roman" w:cs="Times New Roman"/>
          <w:sz w:val="22"/>
          <w:szCs w:val="22"/>
        </w:rPr>
        <w:t>suññat</w:t>
      </w:r>
      <w:r w:rsidRPr="0025270E">
        <w:rPr>
          <w:rFonts w:ascii="Times New Roman" w:eastAsia="新細明體" w:hAnsi="Times New Roman" w:cs="Times New Roman"/>
          <w:sz w:val="22"/>
          <w:szCs w:val="22"/>
        </w:rPr>
        <w:t>ā</w:t>
      </w:r>
      <w:r w:rsidRPr="0025270E">
        <w:rPr>
          <w:rFonts w:ascii="Times New Roman" w:eastAsia="標楷體" w:hAnsi="Times New Roman" w:cs="Times New Roman"/>
          <w:sz w:val="22"/>
          <w:szCs w:val="22"/>
        </w:rPr>
        <w:t>-vipassan</w:t>
      </w:r>
      <w:r w:rsidRPr="0025270E">
        <w:rPr>
          <w:rFonts w:ascii="Times New Roman" w:eastAsia="新細明體" w:hAnsi="Times New Roman" w:cs="Times New Roman"/>
          <w:sz w:val="22"/>
          <w:szCs w:val="22"/>
        </w:rPr>
        <w:t>ā</w:t>
      </w:r>
      <w:r w:rsidRPr="0025270E">
        <w:rPr>
          <w:rFonts w:ascii="Times New Roman" w:eastAsia="標楷體" w:hAnsi="Times New Roman" w:cs="Times New Roman"/>
          <w:sz w:val="22"/>
          <w:szCs w:val="22"/>
        </w:rPr>
        <w:t>）</w:t>
      </w:r>
      <w:r w:rsidRPr="0025270E">
        <w:rPr>
          <w:rFonts w:ascii="Times New Roman" w:eastAsia="標楷體" w:hAnsi="Times New Roman" w:cs="Times New Roman"/>
          <w:b/>
          <w:sz w:val="22"/>
          <w:szCs w:val="22"/>
        </w:rPr>
        <w:t>的進修而達究竟解脫的</w:t>
      </w:r>
      <w:r w:rsidRPr="0025270E">
        <w:rPr>
          <w:rFonts w:ascii="Times New Roman" w:eastAsia="標楷體" w:hAnsi="Times New Roman" w:cs="Times New Roman"/>
          <w:sz w:val="22"/>
          <w:szCs w:val="22"/>
        </w:rPr>
        <w:t>。在修行的方便上，兩部經是不同的，但都深深影響了發展中的佛教。</w:t>
      </w:r>
    </w:p>
  </w:footnote>
  <w:footnote w:id="163">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印順</w:t>
      </w:r>
      <w:proofErr w:type="gramStart"/>
      <w:r w:rsidRPr="0025270E">
        <w:rPr>
          <w:rFonts w:ascii="Times New Roman" w:hAnsi="Times New Roman" w:cs="Times New Roman"/>
          <w:sz w:val="22"/>
          <w:szCs w:val="22"/>
        </w:rPr>
        <w:t>導師著</w:t>
      </w:r>
      <w:proofErr w:type="gramEnd"/>
      <w:r w:rsidRPr="0025270E">
        <w:rPr>
          <w:rFonts w:ascii="Times New Roman" w:hAnsi="Times New Roman" w:cs="Times New Roman"/>
          <w:sz w:val="22"/>
          <w:szCs w:val="22"/>
        </w:rPr>
        <w:t>，《初期大乘佛教之起源與開展》，第</w:t>
      </w:r>
      <w:r w:rsidRPr="0025270E">
        <w:rPr>
          <w:rFonts w:ascii="Times New Roman" w:hAnsi="Times New Roman" w:cs="Times New Roman"/>
          <w:sz w:val="22"/>
          <w:szCs w:val="22"/>
        </w:rPr>
        <w:t>5</w:t>
      </w:r>
      <w:r w:rsidRPr="0025270E">
        <w:rPr>
          <w:rFonts w:ascii="Times New Roman" w:hAnsi="Times New Roman" w:cs="Times New Roman"/>
          <w:sz w:val="22"/>
          <w:szCs w:val="22"/>
        </w:rPr>
        <w:t>章，第</w:t>
      </w:r>
      <w:r w:rsidRPr="0025270E">
        <w:rPr>
          <w:rFonts w:ascii="Times New Roman" w:hAnsi="Times New Roman" w:cs="Times New Roman"/>
          <w:sz w:val="22"/>
          <w:szCs w:val="22"/>
        </w:rPr>
        <w:t>2</w:t>
      </w:r>
      <w:r w:rsidRPr="0025270E">
        <w:rPr>
          <w:rFonts w:ascii="Times New Roman" w:hAnsi="Times New Roman" w:cs="Times New Roman"/>
          <w:sz w:val="22"/>
          <w:szCs w:val="22"/>
        </w:rPr>
        <w:t>節，</w:t>
      </w:r>
      <w:r w:rsidRPr="0025270E">
        <w:rPr>
          <w:rFonts w:ascii="Times New Roman" w:hAnsi="Times New Roman" w:cs="Times New Roman"/>
          <w:sz w:val="22"/>
          <w:szCs w:val="22"/>
        </w:rPr>
        <w:t>p.256</w:t>
      </w:r>
      <w:r w:rsidRPr="0025270E">
        <w:rPr>
          <w:rFonts w:ascii="Times New Roman" w:hAnsi="Times New Roman" w:cs="Times New Roman"/>
          <w:sz w:val="22"/>
          <w:szCs w:val="22"/>
        </w:rPr>
        <w:t>：</w:t>
      </w:r>
    </w:p>
    <w:p w:rsidR="00806790" w:rsidRPr="0025270E" w:rsidRDefault="00806790" w:rsidP="00537724">
      <w:pPr>
        <w:pStyle w:val="a7"/>
        <w:ind w:leftChars="150" w:left="360"/>
        <w:rPr>
          <w:rFonts w:ascii="Times New Roman" w:eastAsia="標楷體" w:hAnsi="Times New Roman" w:cs="Times New Roman"/>
          <w:sz w:val="22"/>
          <w:szCs w:val="22"/>
        </w:rPr>
      </w:pPr>
      <w:r w:rsidRPr="0025270E">
        <w:rPr>
          <w:rFonts w:ascii="Times New Roman" w:eastAsia="標楷體" w:hAnsi="Times New Roman" w:cs="Times New Roman"/>
          <w:sz w:val="22"/>
          <w:szCs w:val="22"/>
        </w:rPr>
        <w:t>無</w:t>
      </w:r>
      <w:proofErr w:type="gramStart"/>
      <w:r w:rsidRPr="0025270E">
        <w:rPr>
          <w:rFonts w:ascii="Times New Roman" w:eastAsia="標楷體" w:hAnsi="Times New Roman" w:cs="Times New Roman"/>
          <w:sz w:val="22"/>
          <w:szCs w:val="22"/>
        </w:rPr>
        <w:t>諍</w:t>
      </w:r>
      <w:proofErr w:type="gramEnd"/>
      <w:r w:rsidRPr="0025270E">
        <w:rPr>
          <w:rFonts w:ascii="Times New Roman" w:eastAsia="標楷體" w:hAnsi="Times New Roman" w:cs="Times New Roman"/>
          <w:sz w:val="22"/>
          <w:szCs w:val="22"/>
        </w:rPr>
        <w:t>與空行有關，如（</w:t>
      </w:r>
      <w:r w:rsidRPr="0025270E">
        <w:rPr>
          <w:rFonts w:ascii="Times New Roman" w:eastAsia="標楷體" w:hAnsi="Times New Roman" w:cs="Times New Roman"/>
          <w:sz w:val="22"/>
          <w:szCs w:val="22"/>
        </w:rPr>
        <w:t>121</w:t>
      </w:r>
      <w:r w:rsidRPr="0025270E">
        <w:rPr>
          <w:rFonts w:ascii="Times New Roman" w:eastAsia="標楷體" w:hAnsi="Times New Roman" w:cs="Times New Roman"/>
          <w:sz w:val="22"/>
          <w:szCs w:val="22"/>
        </w:rPr>
        <w:t>）《空小經》，（</w:t>
      </w:r>
      <w:r w:rsidRPr="0025270E">
        <w:rPr>
          <w:rFonts w:ascii="Times New Roman" w:eastAsia="標楷體" w:hAnsi="Times New Roman" w:cs="Times New Roman"/>
          <w:sz w:val="22"/>
          <w:szCs w:val="22"/>
        </w:rPr>
        <w:t>122</w:t>
      </w:r>
      <w:r w:rsidRPr="0025270E">
        <w:rPr>
          <w:rFonts w:ascii="Times New Roman" w:eastAsia="標楷體" w:hAnsi="Times New Roman" w:cs="Times New Roman"/>
          <w:sz w:val="22"/>
          <w:szCs w:val="22"/>
        </w:rPr>
        <w:t>）《空大經》，（</w:t>
      </w:r>
      <w:r w:rsidRPr="0025270E">
        <w:rPr>
          <w:rFonts w:ascii="Times New Roman" w:eastAsia="標楷體" w:hAnsi="Times New Roman" w:cs="Times New Roman"/>
          <w:sz w:val="22"/>
          <w:szCs w:val="22"/>
        </w:rPr>
        <w:t>151</w:t>
      </w:r>
      <w:r w:rsidRPr="0025270E">
        <w:rPr>
          <w:rFonts w:ascii="Times New Roman" w:eastAsia="標楷體" w:hAnsi="Times New Roman" w:cs="Times New Roman"/>
          <w:sz w:val="22"/>
          <w:szCs w:val="22"/>
        </w:rPr>
        <w:t>）《乞食清淨經》（說一切有部編在《雜阿含經》），都闡明空行的實踐意義。</w:t>
      </w:r>
    </w:p>
  </w:footnote>
  <w:footnote w:id="164">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sz w:val="22"/>
          <w:szCs w:val="22"/>
        </w:rPr>
        <w:t>原書</w:t>
      </w:r>
      <w:r w:rsidRPr="0025270E">
        <w:rPr>
          <w:rFonts w:ascii="Times New Roman" w:hAnsi="Times New Roman" w:cs="Times New Roman"/>
          <w:sz w:val="22"/>
          <w:szCs w:val="22"/>
        </w:rPr>
        <w:t>p.75</w:t>
      </w:r>
      <w:r w:rsidRPr="0025270E">
        <w:rPr>
          <w:rFonts w:ascii="Times New Roman" w:hAnsi="Times New Roman" w:cs="Times New Roman" w:hint="eastAsia"/>
          <w:sz w:val="22"/>
          <w:szCs w:val="22"/>
        </w:rPr>
        <w:t>1</w:t>
      </w:r>
      <w:r w:rsidRPr="0025270E">
        <w:rPr>
          <w:rFonts w:ascii="Times New Roman" w:hAnsi="Times New Roman" w:cs="Times New Roman"/>
          <w:sz w:val="22"/>
          <w:szCs w:val="22"/>
        </w:rPr>
        <w:t>,n.</w:t>
      </w:r>
      <w:r w:rsidRPr="0025270E">
        <w:rPr>
          <w:rFonts w:ascii="Times New Roman" w:hAnsi="Times New Roman" w:cs="Times New Roman" w:hint="eastAsia"/>
          <w:sz w:val="22"/>
          <w:szCs w:val="22"/>
        </w:rPr>
        <w:t>49</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中部</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139</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無諍分別經</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（南傳</w:t>
      </w:r>
      <w:r w:rsidRPr="0025270E">
        <w:rPr>
          <w:rFonts w:ascii="Times New Roman" w:hAnsi="Times New Roman" w:cs="Times New Roman" w:hint="eastAsia"/>
          <w:sz w:val="22"/>
          <w:szCs w:val="22"/>
        </w:rPr>
        <w:t>11</w:t>
      </w:r>
      <w:r w:rsidRPr="0025270E">
        <w:rPr>
          <w:rFonts w:ascii="Times New Roman" w:hAnsi="Times New Roman" w:cs="Times New Roman"/>
          <w:sz w:val="22"/>
          <w:szCs w:val="22"/>
        </w:rPr>
        <w:t>下</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332</w:t>
      </w:r>
      <w:r w:rsidRPr="0025270E">
        <w:rPr>
          <w:rFonts w:ascii="Times New Roman" w:hAnsi="Times New Roman" w:cs="Times New Roman"/>
          <w:sz w:val="22"/>
          <w:szCs w:val="22"/>
        </w:rPr>
        <w:t>）。</w:t>
      </w:r>
    </w:p>
    <w:p w:rsidR="00806790" w:rsidRPr="0025270E" w:rsidRDefault="00806790" w:rsidP="00537724">
      <w:pPr>
        <w:snapToGrid w:val="0"/>
        <w:ind w:leftChars="100" w:left="240"/>
        <w:rPr>
          <w:rFonts w:ascii="Times New Roman" w:hAnsi="Times New Roman" w:cs="Times New Roman"/>
          <w:sz w:val="22"/>
        </w:rPr>
      </w:pPr>
      <w:r w:rsidRPr="0025270E">
        <w:rPr>
          <w:rFonts w:ascii="Times New Roman" w:hAnsi="Times New Roman" w:cs="Times New Roman"/>
          <w:sz w:val="22"/>
        </w:rPr>
        <w:t>（</w:t>
      </w:r>
      <w:r w:rsidRPr="0025270E">
        <w:rPr>
          <w:rFonts w:ascii="Times New Roman" w:hAnsi="Times New Roman" w:cs="Times New Roman"/>
          <w:sz w:val="22"/>
        </w:rPr>
        <w:t>2</w:t>
      </w:r>
      <w:r w:rsidRPr="0025270E">
        <w:rPr>
          <w:rFonts w:ascii="Times New Roman" w:hAnsi="Times New Roman" w:cs="Times New Roman"/>
          <w:sz w:val="22"/>
        </w:rPr>
        <w:t>）《中部》卷</w:t>
      </w:r>
      <w:r w:rsidRPr="0025270E">
        <w:rPr>
          <w:rFonts w:ascii="Times New Roman" w:hAnsi="Times New Roman" w:cs="Times New Roman"/>
          <w:sz w:val="22"/>
        </w:rPr>
        <w:t>15</w:t>
      </w:r>
      <w:r w:rsidRPr="0025270E">
        <w:rPr>
          <w:rFonts w:ascii="Times New Roman" w:hAnsi="Times New Roman" w:cs="Times New Roman"/>
          <w:sz w:val="22"/>
        </w:rPr>
        <w:t>（</w:t>
      </w:r>
      <w:r w:rsidRPr="0025270E">
        <w:rPr>
          <w:rFonts w:ascii="Times New Roman" w:hAnsi="Times New Roman" w:cs="Times New Roman" w:hint="eastAsia"/>
          <w:sz w:val="22"/>
        </w:rPr>
        <w:t>139</w:t>
      </w:r>
      <w:r w:rsidRPr="0025270E">
        <w:rPr>
          <w:rFonts w:ascii="Times New Roman" w:hAnsi="Times New Roman" w:cs="Times New Roman"/>
          <w:sz w:val="22"/>
        </w:rPr>
        <w:t>）</w:t>
      </w:r>
      <w:r w:rsidRPr="0025270E">
        <w:rPr>
          <w:rFonts w:ascii="Times New Roman" w:hAnsi="Times New Roman" w:cs="Times New Roman" w:hint="eastAsia"/>
          <w:sz w:val="22"/>
        </w:rPr>
        <w:t>《</w:t>
      </w:r>
      <w:r w:rsidRPr="0025270E">
        <w:rPr>
          <w:rFonts w:ascii="Times New Roman" w:hAnsi="Times New Roman" w:cs="Times New Roman"/>
          <w:sz w:val="22"/>
        </w:rPr>
        <w:t>無諍分別經</w:t>
      </w:r>
      <w:r w:rsidRPr="0025270E">
        <w:rPr>
          <w:rFonts w:ascii="Times New Roman" w:hAnsi="Times New Roman" w:cs="Times New Roman" w:hint="eastAsia"/>
          <w:sz w:val="22"/>
        </w:rPr>
        <w:t>》（</w:t>
      </w:r>
      <w:r w:rsidRPr="0025270E">
        <w:rPr>
          <w:rFonts w:ascii="Times New Roman" w:hAnsi="Times New Roman" w:cs="Times New Roman"/>
          <w:sz w:val="22"/>
        </w:rPr>
        <w:t>N12</w:t>
      </w:r>
      <w:r w:rsidRPr="0025270E">
        <w:rPr>
          <w:rFonts w:ascii="Times New Roman" w:hAnsi="Times New Roman" w:cs="Times New Roman"/>
          <w:sz w:val="22"/>
        </w:rPr>
        <w:t>，</w:t>
      </w:r>
      <w:r w:rsidRPr="0025270E">
        <w:rPr>
          <w:rFonts w:ascii="Times New Roman" w:hAnsi="Times New Roman" w:cs="Times New Roman"/>
          <w:sz w:val="22"/>
        </w:rPr>
        <w:t>238a5-12</w:t>
      </w:r>
      <w:r w:rsidRPr="0025270E">
        <w:rPr>
          <w:rFonts w:ascii="Times New Roman" w:hAnsi="Times New Roman" w:cs="Times New Roman" w:hint="eastAsia"/>
          <w:sz w:val="22"/>
        </w:rPr>
        <w:t>）</w:t>
      </w:r>
      <w:r w:rsidRPr="0025270E">
        <w:rPr>
          <w:rFonts w:ascii="Times New Roman" w:hAnsi="Times New Roman" w:cs="Times New Roman"/>
          <w:sz w:val="22"/>
        </w:rPr>
        <w:t>：</w:t>
      </w:r>
    </w:p>
    <w:p w:rsidR="00806790" w:rsidRPr="0025270E" w:rsidRDefault="00806790" w:rsidP="00537724">
      <w:pPr>
        <w:pStyle w:val="a7"/>
        <w:ind w:leftChars="300" w:left="720"/>
        <w:rPr>
          <w:rFonts w:ascii="Times New Roman" w:hAnsi="Times New Roman" w:cs="Times New Roman"/>
          <w:sz w:val="22"/>
          <w:szCs w:val="22"/>
        </w:rPr>
      </w:pPr>
      <w:proofErr w:type="gramStart"/>
      <w:r w:rsidRPr="0025270E">
        <w:rPr>
          <w:rFonts w:ascii="Times New Roman" w:eastAsia="標楷體" w:hAnsi="Times New Roman" w:cs="Times New Roman"/>
          <w:sz w:val="22"/>
          <w:szCs w:val="22"/>
        </w:rPr>
        <w:t>世尊乃</w:t>
      </w:r>
      <w:proofErr w:type="gramEnd"/>
      <w:r w:rsidRPr="0025270E">
        <w:rPr>
          <w:rFonts w:ascii="Times New Roman" w:eastAsia="標楷體" w:hAnsi="Times New Roman" w:cs="Times New Roman"/>
          <w:sz w:val="22"/>
          <w:szCs w:val="22"/>
        </w:rPr>
        <w:t>如是曰：「諸比丘！我當為汝等說</w:t>
      </w:r>
      <w:r w:rsidRPr="0025270E">
        <w:rPr>
          <w:rFonts w:ascii="Times New Roman" w:eastAsia="標楷體" w:hAnsi="Times New Roman" w:cs="Times New Roman"/>
          <w:b/>
          <w:sz w:val="22"/>
          <w:szCs w:val="22"/>
        </w:rPr>
        <w:t>無</w:t>
      </w:r>
      <w:proofErr w:type="gramStart"/>
      <w:r w:rsidRPr="0025270E">
        <w:rPr>
          <w:rFonts w:ascii="Times New Roman" w:eastAsia="標楷體" w:hAnsi="Times New Roman" w:cs="Times New Roman"/>
          <w:b/>
          <w:sz w:val="22"/>
          <w:szCs w:val="22"/>
        </w:rPr>
        <w:t>諍</w:t>
      </w:r>
      <w:proofErr w:type="gramEnd"/>
      <w:r w:rsidRPr="0025270E">
        <w:rPr>
          <w:rFonts w:ascii="Times New Roman" w:eastAsia="標楷體" w:hAnsi="Times New Roman" w:cs="Times New Roman"/>
          <w:b/>
          <w:sz w:val="22"/>
          <w:szCs w:val="22"/>
        </w:rPr>
        <w:t>分別</w:t>
      </w:r>
      <w:r w:rsidRPr="0025270E">
        <w:rPr>
          <w:rFonts w:ascii="Times New Roman" w:eastAsia="標楷體" w:hAnsi="Times New Roman" w:cs="Times New Roman"/>
          <w:sz w:val="22"/>
          <w:szCs w:val="22"/>
        </w:rPr>
        <w:t>，諦聽，善思念之，我當說之。」彼等諸比丘奉答</w:t>
      </w:r>
      <w:proofErr w:type="gramStart"/>
      <w:r w:rsidRPr="0025270E">
        <w:rPr>
          <w:rFonts w:ascii="Times New Roman" w:eastAsia="標楷體" w:hAnsi="Times New Roman" w:cs="Times New Roman"/>
          <w:sz w:val="22"/>
          <w:szCs w:val="22"/>
        </w:rPr>
        <w:t>世尊曰</w:t>
      </w:r>
      <w:proofErr w:type="gramEnd"/>
      <w:r w:rsidRPr="0025270E">
        <w:rPr>
          <w:rFonts w:ascii="Times New Roman" w:eastAsia="標楷體" w:hAnsi="Times New Roman" w:cs="Times New Roman"/>
          <w:sz w:val="22"/>
          <w:szCs w:val="22"/>
        </w:rPr>
        <w:t>：「如是，</w:t>
      </w:r>
      <w:proofErr w:type="gramStart"/>
      <w:r w:rsidRPr="0025270E">
        <w:rPr>
          <w:rFonts w:ascii="Times New Roman" w:eastAsia="標楷體" w:hAnsi="Times New Roman" w:cs="Times New Roman"/>
          <w:sz w:val="22"/>
          <w:szCs w:val="22"/>
        </w:rPr>
        <w:t>世</w:t>
      </w:r>
      <w:proofErr w:type="gramEnd"/>
      <w:r w:rsidRPr="0025270E">
        <w:rPr>
          <w:rFonts w:ascii="Times New Roman" w:eastAsia="標楷體" w:hAnsi="Times New Roman" w:cs="Times New Roman"/>
          <w:sz w:val="22"/>
          <w:szCs w:val="22"/>
        </w:rPr>
        <w:t>尊。」</w:t>
      </w:r>
      <w:proofErr w:type="gramStart"/>
      <w:r w:rsidRPr="0025270E">
        <w:rPr>
          <w:rFonts w:ascii="Times New Roman" w:eastAsia="標楷體" w:hAnsi="Times New Roman" w:cs="Times New Roman"/>
          <w:sz w:val="22"/>
          <w:szCs w:val="22"/>
        </w:rPr>
        <w:t>世尊乃</w:t>
      </w:r>
      <w:proofErr w:type="gramEnd"/>
      <w:r w:rsidRPr="0025270E">
        <w:rPr>
          <w:rFonts w:ascii="Times New Roman" w:eastAsia="標楷體" w:hAnsi="Times New Roman" w:cs="Times New Roman"/>
          <w:sz w:val="22"/>
          <w:szCs w:val="22"/>
        </w:rPr>
        <w:t>如是曰：「勿</w:t>
      </w:r>
      <w:proofErr w:type="gramStart"/>
      <w:r w:rsidRPr="0025270E">
        <w:rPr>
          <w:rFonts w:ascii="Times New Roman" w:eastAsia="標楷體" w:hAnsi="Times New Roman" w:cs="Times New Roman"/>
          <w:sz w:val="22"/>
          <w:szCs w:val="22"/>
        </w:rPr>
        <w:t>耽於欲樂</w:t>
      </w:r>
      <w:proofErr w:type="gramEnd"/>
      <w:r w:rsidRPr="0025270E">
        <w:rPr>
          <w:rFonts w:ascii="Times New Roman" w:eastAsia="標楷體" w:hAnsi="Times New Roman" w:cs="Times New Roman"/>
          <w:sz w:val="22"/>
          <w:szCs w:val="22"/>
        </w:rPr>
        <w:t>。〔彼是〕</w:t>
      </w:r>
      <w:proofErr w:type="gramStart"/>
      <w:r w:rsidRPr="0025270E">
        <w:rPr>
          <w:rFonts w:ascii="Times New Roman" w:eastAsia="標楷體" w:hAnsi="Times New Roman" w:cs="Times New Roman"/>
          <w:sz w:val="22"/>
          <w:szCs w:val="22"/>
        </w:rPr>
        <w:t>下劣、賤陋</w:t>
      </w:r>
      <w:proofErr w:type="gramEnd"/>
      <w:r w:rsidRPr="0025270E">
        <w:rPr>
          <w:rFonts w:ascii="Times New Roman" w:eastAsia="標楷體" w:hAnsi="Times New Roman" w:cs="Times New Roman"/>
          <w:sz w:val="22"/>
          <w:szCs w:val="22"/>
        </w:rPr>
        <w:t>、凡俗者、</w:t>
      </w:r>
      <w:proofErr w:type="gramStart"/>
      <w:r w:rsidRPr="0025270E">
        <w:rPr>
          <w:rFonts w:ascii="Times New Roman" w:eastAsia="標楷體" w:hAnsi="Times New Roman" w:cs="Times New Roman"/>
          <w:sz w:val="22"/>
          <w:szCs w:val="22"/>
        </w:rPr>
        <w:t>非聖</w:t>
      </w:r>
      <w:proofErr w:type="gramEnd"/>
      <w:r w:rsidRPr="0025270E">
        <w:rPr>
          <w:rFonts w:ascii="Times New Roman" w:eastAsia="標楷體" w:hAnsi="Times New Roman" w:cs="Times New Roman"/>
          <w:sz w:val="22"/>
          <w:szCs w:val="22"/>
        </w:rPr>
        <w:t>、不持利益。</w:t>
      </w:r>
      <w:proofErr w:type="gramStart"/>
      <w:r w:rsidRPr="0025270E">
        <w:rPr>
          <w:rFonts w:ascii="Times New Roman" w:eastAsia="標楷體" w:hAnsi="Times New Roman" w:cs="Times New Roman"/>
          <w:sz w:val="22"/>
          <w:szCs w:val="22"/>
        </w:rPr>
        <w:t>或勿耽於</w:t>
      </w:r>
      <w:proofErr w:type="gramEnd"/>
      <w:r w:rsidRPr="0025270E">
        <w:rPr>
          <w:rFonts w:ascii="Times New Roman" w:eastAsia="標楷體" w:hAnsi="Times New Roman" w:cs="Times New Roman"/>
          <w:sz w:val="22"/>
          <w:szCs w:val="22"/>
        </w:rPr>
        <w:t>自己苦惱之惑</w:t>
      </w:r>
      <w:proofErr w:type="gramStart"/>
      <w:r w:rsidRPr="0025270E">
        <w:rPr>
          <w:rFonts w:ascii="Times New Roman" w:eastAsia="標楷體" w:hAnsi="Times New Roman" w:cs="Times New Roman"/>
          <w:sz w:val="22"/>
          <w:szCs w:val="22"/>
        </w:rPr>
        <w:t>溺</w:t>
      </w:r>
      <w:proofErr w:type="gramEnd"/>
      <w:r w:rsidRPr="0025270E">
        <w:rPr>
          <w:rFonts w:ascii="Times New Roman" w:eastAsia="標楷體" w:hAnsi="Times New Roman" w:cs="Times New Roman"/>
          <w:sz w:val="22"/>
          <w:szCs w:val="22"/>
        </w:rPr>
        <w:t>。〔彼是〕苦、</w:t>
      </w:r>
      <w:proofErr w:type="gramStart"/>
      <w:r w:rsidRPr="0025270E">
        <w:rPr>
          <w:rFonts w:ascii="Times New Roman" w:eastAsia="標楷體" w:hAnsi="Times New Roman" w:cs="Times New Roman"/>
          <w:sz w:val="22"/>
          <w:szCs w:val="22"/>
        </w:rPr>
        <w:t>非聖</w:t>
      </w:r>
      <w:proofErr w:type="gramEnd"/>
      <w:r w:rsidRPr="0025270E">
        <w:rPr>
          <w:rFonts w:ascii="Times New Roman" w:eastAsia="標楷體" w:hAnsi="Times New Roman" w:cs="Times New Roman"/>
          <w:sz w:val="22"/>
          <w:szCs w:val="22"/>
        </w:rPr>
        <w:t>、不持利益。然而，離此兩極端，中道乃由如來所正</w:t>
      </w:r>
      <w:proofErr w:type="gramStart"/>
      <w:r w:rsidRPr="0025270E">
        <w:rPr>
          <w:rFonts w:ascii="Times New Roman" w:eastAsia="標楷體" w:hAnsi="Times New Roman" w:cs="Times New Roman"/>
          <w:sz w:val="22"/>
          <w:szCs w:val="22"/>
        </w:rPr>
        <w:t>等覺者</w:t>
      </w:r>
      <w:proofErr w:type="gramEnd"/>
      <w:r w:rsidRPr="0025270E">
        <w:rPr>
          <w:rFonts w:ascii="Times New Roman" w:eastAsia="標楷體" w:hAnsi="Times New Roman" w:cs="Times New Roman"/>
          <w:sz w:val="22"/>
          <w:szCs w:val="22"/>
        </w:rPr>
        <w:t>。〔此是〕眼之因、智之因、寂靜、</w:t>
      </w:r>
      <w:proofErr w:type="gramStart"/>
      <w:r w:rsidRPr="0025270E">
        <w:rPr>
          <w:rFonts w:ascii="Times New Roman" w:eastAsia="標楷體" w:hAnsi="Times New Roman" w:cs="Times New Roman"/>
          <w:sz w:val="22"/>
          <w:szCs w:val="22"/>
        </w:rPr>
        <w:t>證智</w:t>
      </w:r>
      <w:proofErr w:type="gramEnd"/>
      <w:r w:rsidRPr="0025270E">
        <w:rPr>
          <w:rFonts w:ascii="Times New Roman" w:eastAsia="標楷體" w:hAnsi="Times New Roman" w:cs="Times New Roman"/>
          <w:sz w:val="22"/>
          <w:szCs w:val="22"/>
        </w:rPr>
        <w:t>、正覺、導於</w:t>
      </w:r>
      <w:proofErr w:type="gramStart"/>
      <w:r w:rsidRPr="0025270E">
        <w:rPr>
          <w:rFonts w:ascii="Times New Roman" w:eastAsia="標楷體" w:hAnsi="Times New Roman" w:cs="Times New Roman"/>
          <w:sz w:val="22"/>
          <w:szCs w:val="22"/>
        </w:rPr>
        <w:t>涅槃</w:t>
      </w:r>
      <w:proofErr w:type="gramEnd"/>
      <w:r w:rsidRPr="0025270E">
        <w:rPr>
          <w:rFonts w:ascii="Times New Roman" w:eastAsia="標楷體" w:hAnsi="Times New Roman" w:cs="Times New Roman"/>
          <w:sz w:val="22"/>
          <w:szCs w:val="22"/>
        </w:rPr>
        <w:t>。應知稱讚，應知譏</w:t>
      </w:r>
      <w:proofErr w:type="gramStart"/>
      <w:r w:rsidRPr="0025270E">
        <w:rPr>
          <w:rFonts w:ascii="Times New Roman" w:eastAsia="標楷體" w:hAnsi="Times New Roman" w:cs="Times New Roman"/>
          <w:sz w:val="22"/>
          <w:szCs w:val="22"/>
        </w:rPr>
        <w:t>訾</w:t>
      </w:r>
      <w:proofErr w:type="gramEnd"/>
      <w:r w:rsidRPr="0025270E">
        <w:rPr>
          <w:rFonts w:ascii="Times New Roman" w:eastAsia="標楷體" w:hAnsi="Times New Roman" w:cs="Times New Roman"/>
          <w:sz w:val="22"/>
          <w:szCs w:val="22"/>
        </w:rPr>
        <w:t>。知稱讚，知譏</w:t>
      </w:r>
      <w:proofErr w:type="gramStart"/>
      <w:r w:rsidRPr="0025270E">
        <w:rPr>
          <w:rFonts w:ascii="Times New Roman" w:eastAsia="標楷體" w:hAnsi="Times New Roman" w:cs="Times New Roman"/>
          <w:sz w:val="22"/>
          <w:szCs w:val="22"/>
        </w:rPr>
        <w:t>訾</w:t>
      </w:r>
      <w:proofErr w:type="gramEnd"/>
      <w:r w:rsidRPr="0025270E">
        <w:rPr>
          <w:rFonts w:ascii="Times New Roman" w:eastAsia="標楷體" w:hAnsi="Times New Roman" w:cs="Times New Roman"/>
          <w:sz w:val="22"/>
          <w:szCs w:val="22"/>
        </w:rPr>
        <w:t>已，即不稱讚、</w:t>
      </w:r>
      <w:proofErr w:type="gramStart"/>
      <w:r w:rsidRPr="0025270E">
        <w:rPr>
          <w:rFonts w:ascii="Times New Roman" w:eastAsia="標楷體" w:hAnsi="Times New Roman" w:cs="Times New Roman"/>
          <w:sz w:val="22"/>
          <w:szCs w:val="22"/>
        </w:rPr>
        <w:t>不</w:t>
      </w:r>
      <w:proofErr w:type="gramEnd"/>
      <w:r w:rsidRPr="0025270E">
        <w:rPr>
          <w:rFonts w:ascii="Times New Roman" w:eastAsia="標楷體" w:hAnsi="Times New Roman" w:cs="Times New Roman"/>
          <w:sz w:val="22"/>
          <w:szCs w:val="22"/>
        </w:rPr>
        <w:t>譏</w:t>
      </w:r>
      <w:proofErr w:type="gramStart"/>
      <w:r w:rsidRPr="0025270E">
        <w:rPr>
          <w:rFonts w:ascii="Times New Roman" w:eastAsia="標楷體" w:hAnsi="Times New Roman" w:cs="Times New Roman"/>
          <w:sz w:val="22"/>
          <w:szCs w:val="22"/>
        </w:rPr>
        <w:t>訾</w:t>
      </w:r>
      <w:proofErr w:type="gramEnd"/>
      <w:r w:rsidRPr="0025270E">
        <w:rPr>
          <w:rFonts w:ascii="Times New Roman" w:eastAsia="標楷體" w:hAnsi="Times New Roman" w:cs="Times New Roman"/>
          <w:sz w:val="22"/>
          <w:szCs w:val="22"/>
        </w:rPr>
        <w:t>而應說法。應知樂之決定。</w:t>
      </w:r>
      <w:proofErr w:type="gramStart"/>
      <w:r w:rsidRPr="0025270E">
        <w:rPr>
          <w:rFonts w:ascii="Times New Roman" w:eastAsia="標楷體" w:hAnsi="Times New Roman" w:cs="Times New Roman"/>
          <w:sz w:val="22"/>
          <w:szCs w:val="22"/>
        </w:rPr>
        <w:t>如樂之</w:t>
      </w:r>
      <w:proofErr w:type="gramEnd"/>
      <w:r w:rsidRPr="0025270E">
        <w:rPr>
          <w:rFonts w:ascii="Times New Roman" w:eastAsia="標楷體" w:hAnsi="Times New Roman" w:cs="Times New Roman"/>
          <w:sz w:val="22"/>
          <w:szCs w:val="22"/>
        </w:rPr>
        <w:t>決定已，應</w:t>
      </w:r>
      <w:proofErr w:type="gramStart"/>
      <w:r w:rsidRPr="0025270E">
        <w:rPr>
          <w:rFonts w:ascii="Times New Roman" w:eastAsia="標楷體" w:hAnsi="Times New Roman" w:cs="Times New Roman"/>
          <w:sz w:val="22"/>
          <w:szCs w:val="22"/>
        </w:rPr>
        <w:t>求追於</w:t>
      </w:r>
      <w:proofErr w:type="gramEnd"/>
      <w:r w:rsidRPr="0025270E">
        <w:rPr>
          <w:rFonts w:ascii="Times New Roman" w:eastAsia="標楷體" w:hAnsi="Times New Roman" w:cs="Times New Roman"/>
          <w:sz w:val="22"/>
          <w:szCs w:val="22"/>
        </w:rPr>
        <w:t>內之樂。不應</w:t>
      </w:r>
      <w:proofErr w:type="gramStart"/>
      <w:r w:rsidRPr="0025270E">
        <w:rPr>
          <w:rFonts w:ascii="Times New Roman" w:eastAsia="標楷體" w:hAnsi="Times New Roman" w:cs="Times New Roman"/>
          <w:sz w:val="22"/>
          <w:szCs w:val="22"/>
        </w:rPr>
        <w:t>語惡口</w:t>
      </w:r>
      <w:proofErr w:type="gramEnd"/>
      <w:r w:rsidRPr="0025270E">
        <w:rPr>
          <w:rFonts w:ascii="Times New Roman" w:eastAsia="標楷體" w:hAnsi="Times New Roman" w:cs="Times New Roman"/>
          <w:sz w:val="22"/>
          <w:szCs w:val="22"/>
        </w:rPr>
        <w:t>，不應於面前而私語。</w:t>
      </w:r>
      <w:proofErr w:type="gramStart"/>
      <w:r w:rsidRPr="0025270E">
        <w:rPr>
          <w:rFonts w:ascii="Times New Roman" w:eastAsia="標楷體" w:hAnsi="Times New Roman" w:cs="Times New Roman"/>
          <w:sz w:val="22"/>
          <w:szCs w:val="22"/>
        </w:rPr>
        <w:t>應語柔緩</w:t>
      </w:r>
      <w:proofErr w:type="gramEnd"/>
      <w:r w:rsidRPr="0025270E">
        <w:rPr>
          <w:rFonts w:ascii="Times New Roman" w:eastAsia="標楷體" w:hAnsi="Times New Roman" w:cs="Times New Roman"/>
          <w:sz w:val="22"/>
          <w:szCs w:val="22"/>
        </w:rPr>
        <w:t>，勿緊急。</w:t>
      </w:r>
      <w:r w:rsidRPr="0025270E">
        <w:rPr>
          <w:rFonts w:ascii="Times New Roman" w:eastAsia="標楷體" w:hAnsi="Times New Roman" w:cs="Times New Roman"/>
          <w:b/>
          <w:sz w:val="22"/>
          <w:szCs w:val="22"/>
        </w:rPr>
        <w:t>不應執〔各〕國土之語言。不應用過剩之俗稱。此即無</w:t>
      </w:r>
      <w:proofErr w:type="gramStart"/>
      <w:r w:rsidRPr="0025270E">
        <w:rPr>
          <w:rFonts w:ascii="Times New Roman" w:eastAsia="標楷體" w:hAnsi="Times New Roman" w:cs="Times New Roman"/>
          <w:b/>
          <w:sz w:val="22"/>
          <w:szCs w:val="22"/>
        </w:rPr>
        <w:t>諍</w:t>
      </w:r>
      <w:proofErr w:type="gramEnd"/>
      <w:r w:rsidRPr="0025270E">
        <w:rPr>
          <w:rFonts w:ascii="Times New Roman" w:eastAsia="標楷體" w:hAnsi="Times New Roman" w:cs="Times New Roman"/>
          <w:b/>
          <w:sz w:val="22"/>
          <w:szCs w:val="22"/>
        </w:rPr>
        <w:t>分別之總說</w:t>
      </w:r>
      <w:r w:rsidRPr="0025270E">
        <w:rPr>
          <w:rFonts w:ascii="Times New Roman" w:eastAsia="標楷體" w:hAnsi="Times New Roman" w:cs="Times New Roman"/>
          <w:sz w:val="22"/>
          <w:szCs w:val="22"/>
        </w:rPr>
        <w:t>。」</w:t>
      </w:r>
    </w:p>
  </w:footnote>
  <w:footnote w:id="165">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印順</w:t>
      </w:r>
      <w:proofErr w:type="gramStart"/>
      <w:r w:rsidRPr="0025270E">
        <w:rPr>
          <w:rFonts w:ascii="Times New Roman" w:hAnsi="Times New Roman" w:cs="Times New Roman"/>
          <w:sz w:val="22"/>
          <w:szCs w:val="22"/>
        </w:rPr>
        <w:t>導師著</w:t>
      </w:r>
      <w:proofErr w:type="gramEnd"/>
      <w:r w:rsidRPr="0025270E">
        <w:rPr>
          <w:rFonts w:ascii="Times New Roman" w:hAnsi="Times New Roman" w:cs="Times New Roman"/>
          <w:sz w:val="22"/>
          <w:szCs w:val="22"/>
        </w:rPr>
        <w:t>，《初期大乘佛教之起源與開展》，第</w:t>
      </w:r>
      <w:r w:rsidRPr="0025270E">
        <w:rPr>
          <w:rFonts w:ascii="Times New Roman" w:hAnsi="Times New Roman" w:cs="Times New Roman"/>
          <w:sz w:val="22"/>
          <w:szCs w:val="22"/>
        </w:rPr>
        <w:t>5</w:t>
      </w:r>
      <w:r w:rsidRPr="0025270E">
        <w:rPr>
          <w:rFonts w:ascii="Times New Roman" w:hAnsi="Times New Roman" w:cs="Times New Roman"/>
          <w:sz w:val="22"/>
          <w:szCs w:val="22"/>
        </w:rPr>
        <w:t>章，第</w:t>
      </w:r>
      <w:r w:rsidRPr="0025270E">
        <w:rPr>
          <w:rFonts w:ascii="Times New Roman" w:hAnsi="Times New Roman" w:cs="Times New Roman"/>
          <w:sz w:val="22"/>
          <w:szCs w:val="22"/>
        </w:rPr>
        <w:t>2</w:t>
      </w:r>
      <w:r w:rsidRPr="0025270E">
        <w:rPr>
          <w:rFonts w:ascii="Times New Roman" w:hAnsi="Times New Roman" w:cs="Times New Roman"/>
          <w:sz w:val="22"/>
          <w:szCs w:val="22"/>
        </w:rPr>
        <w:t>節，</w:t>
      </w:r>
      <w:r w:rsidRPr="0025270E">
        <w:rPr>
          <w:rFonts w:ascii="Times New Roman" w:hAnsi="Times New Roman" w:cs="Times New Roman"/>
          <w:sz w:val="22"/>
          <w:szCs w:val="22"/>
        </w:rPr>
        <w:t>p.256</w:t>
      </w:r>
      <w:r w:rsidRPr="0025270E">
        <w:rPr>
          <w:rFonts w:ascii="Times New Roman" w:hAnsi="Times New Roman" w:cs="Times New Roman"/>
          <w:sz w:val="22"/>
          <w:szCs w:val="22"/>
        </w:rPr>
        <w:t>：</w:t>
      </w:r>
    </w:p>
    <w:p w:rsidR="00806790" w:rsidRPr="0025270E" w:rsidRDefault="00806790" w:rsidP="008E6829">
      <w:pPr>
        <w:pStyle w:val="a7"/>
        <w:ind w:leftChars="300" w:left="720"/>
        <w:rPr>
          <w:rFonts w:ascii="Times New Roman" w:eastAsia="標楷體" w:hAnsi="Times New Roman" w:cs="Times New Roman"/>
          <w:sz w:val="22"/>
          <w:szCs w:val="22"/>
        </w:rPr>
      </w:pPr>
      <w:r w:rsidRPr="0025270E">
        <w:rPr>
          <w:rFonts w:ascii="Times New Roman" w:eastAsia="標楷體" w:hAnsi="Times New Roman" w:cs="Times New Roman"/>
          <w:sz w:val="22"/>
          <w:szCs w:val="22"/>
        </w:rPr>
        <w:t>《中阿含經》立「業相應品」（</w:t>
      </w:r>
      <w:r w:rsidRPr="0025270E">
        <w:rPr>
          <w:rFonts w:ascii="Times New Roman" w:eastAsia="標楷體" w:hAnsi="Times New Roman" w:cs="Times New Roman"/>
          <w:sz w:val="22"/>
          <w:szCs w:val="22"/>
        </w:rPr>
        <w:t>11-20</w:t>
      </w:r>
      <w:r w:rsidRPr="0025270E">
        <w:rPr>
          <w:rFonts w:ascii="Times New Roman" w:eastAsia="標楷體" w:hAnsi="Times New Roman" w:cs="Times New Roman"/>
          <w:sz w:val="22"/>
          <w:szCs w:val="22"/>
        </w:rPr>
        <w:t>經），南傳多數編入《增支部》。這些業的分別，為後代「業」論的重要依據。</w:t>
      </w:r>
    </w:p>
    <w:p w:rsidR="00806790" w:rsidRPr="0025270E" w:rsidRDefault="00806790" w:rsidP="008E6829">
      <w:pPr>
        <w:snapToGrid w:val="0"/>
        <w:ind w:leftChars="100" w:left="240"/>
        <w:rPr>
          <w:rFonts w:ascii="Times New Roman" w:hAnsi="Times New Roman" w:cs="Times New Roman"/>
          <w:sz w:val="22"/>
        </w:rPr>
      </w:pPr>
      <w:r w:rsidRPr="0025270E">
        <w:rPr>
          <w:rFonts w:ascii="Times New Roman" w:eastAsia="標楷體" w:hAnsi="Times New Roman" w:cs="Times New Roman" w:hint="eastAsia"/>
          <w:sz w:val="22"/>
        </w:rPr>
        <w:t>（</w:t>
      </w:r>
      <w:r w:rsidRPr="0025270E">
        <w:rPr>
          <w:rFonts w:ascii="Times New Roman" w:eastAsia="標楷體" w:hAnsi="Times New Roman" w:cs="Times New Roman" w:hint="eastAsia"/>
          <w:sz w:val="22"/>
        </w:rPr>
        <w:t>2</w:t>
      </w:r>
      <w:r w:rsidRPr="0025270E">
        <w:rPr>
          <w:rFonts w:ascii="Times New Roman" w:eastAsia="標楷體" w:hAnsi="Times New Roman" w:cs="Times New Roman" w:hint="eastAsia"/>
          <w:sz w:val="22"/>
        </w:rPr>
        <w:t>）</w:t>
      </w:r>
      <w:r w:rsidRPr="0025270E">
        <w:rPr>
          <w:rFonts w:asciiTheme="minorEastAsia" w:hAnsiTheme="minorEastAsia" w:cs="Times New Roman" w:hint="eastAsia"/>
          <w:sz w:val="22"/>
        </w:rPr>
        <w:t>印順</w:t>
      </w:r>
      <w:proofErr w:type="gramStart"/>
      <w:r w:rsidRPr="0025270E">
        <w:rPr>
          <w:rFonts w:asciiTheme="minorEastAsia" w:hAnsiTheme="minorEastAsia" w:cs="Times New Roman" w:hint="eastAsia"/>
          <w:sz w:val="22"/>
        </w:rPr>
        <w:t>導師著</w:t>
      </w:r>
      <w:proofErr w:type="gramEnd"/>
      <w:r w:rsidRPr="0025270E">
        <w:rPr>
          <w:rFonts w:asciiTheme="minorEastAsia" w:hAnsiTheme="minorEastAsia" w:cs="Times New Roman" w:hint="eastAsia"/>
          <w:sz w:val="22"/>
        </w:rPr>
        <w:t>，</w:t>
      </w:r>
      <w:r w:rsidRPr="0025270E">
        <w:rPr>
          <w:rFonts w:ascii="Times New Roman" w:hAnsi="Times New Roman" w:cs="Times New Roman"/>
          <w:sz w:val="22"/>
        </w:rPr>
        <w:t>《原始佛教聖典之集成》</w:t>
      </w:r>
      <w:r w:rsidRPr="0025270E">
        <w:rPr>
          <w:rFonts w:ascii="Times New Roman" w:hAnsi="Times New Roman" w:cs="Times New Roman" w:hint="eastAsia"/>
          <w:sz w:val="22"/>
        </w:rPr>
        <w:t>，第</w:t>
      </w:r>
      <w:r w:rsidRPr="0025270E">
        <w:rPr>
          <w:rFonts w:ascii="Times New Roman" w:hAnsi="Times New Roman" w:cs="Times New Roman" w:hint="eastAsia"/>
          <w:sz w:val="22"/>
        </w:rPr>
        <w:t>8</w:t>
      </w:r>
      <w:r w:rsidRPr="0025270E">
        <w:rPr>
          <w:rFonts w:ascii="Times New Roman" w:hAnsi="Times New Roman" w:cs="Times New Roman" w:hint="eastAsia"/>
          <w:sz w:val="22"/>
        </w:rPr>
        <w:t>章，第</w:t>
      </w:r>
      <w:r w:rsidRPr="0025270E">
        <w:rPr>
          <w:rFonts w:ascii="Times New Roman" w:hAnsi="Times New Roman" w:cs="Times New Roman" w:hint="eastAsia"/>
          <w:sz w:val="22"/>
        </w:rPr>
        <w:t>3</w:t>
      </w:r>
      <w:r w:rsidRPr="0025270E">
        <w:rPr>
          <w:rFonts w:ascii="Times New Roman" w:hAnsi="Times New Roman" w:cs="Times New Roman" w:hint="eastAsia"/>
          <w:sz w:val="22"/>
        </w:rPr>
        <w:t>節，</w:t>
      </w:r>
      <w:r w:rsidRPr="0025270E">
        <w:rPr>
          <w:rFonts w:ascii="Times New Roman" w:hAnsi="Times New Roman" w:cs="Times New Roman"/>
          <w:sz w:val="22"/>
        </w:rPr>
        <w:t>p.644</w:t>
      </w:r>
      <w:r w:rsidRPr="0025270E">
        <w:rPr>
          <w:rFonts w:ascii="Times New Roman" w:hAnsi="Times New Roman" w:cs="Times New Roman"/>
          <w:sz w:val="22"/>
        </w:rPr>
        <w:t>：</w:t>
      </w:r>
    </w:p>
    <w:p w:rsidR="00806790" w:rsidRPr="0025270E" w:rsidRDefault="00806790" w:rsidP="008E6829">
      <w:pPr>
        <w:snapToGrid w:val="0"/>
        <w:ind w:leftChars="300" w:left="720"/>
        <w:rPr>
          <w:rFonts w:ascii="Times New Roman" w:hAnsi="Times New Roman" w:cs="Times New Roman"/>
          <w:sz w:val="22"/>
        </w:rPr>
      </w:pPr>
      <w:r w:rsidRPr="0025270E">
        <w:rPr>
          <w:rFonts w:ascii="Times New Roman" w:hAnsi="Times New Roman" w:cs="Times New Roman"/>
          <w:sz w:val="22"/>
        </w:rPr>
        <w:t>「</w:t>
      </w:r>
      <w:r w:rsidRPr="0025270E">
        <w:rPr>
          <w:rFonts w:ascii="Times New Roman" w:hAnsi="Times New Roman" w:cs="Times New Roman" w:hint="eastAsia"/>
          <w:sz w:val="22"/>
        </w:rPr>
        <w:t>8</w:t>
      </w:r>
      <w:r w:rsidRPr="0025270E">
        <w:rPr>
          <w:rFonts w:ascii="Times New Roman" w:hAnsi="Times New Roman" w:cs="Times New Roman"/>
          <w:sz w:val="22"/>
        </w:rPr>
        <w:t>「業」</w:t>
      </w:r>
      <w:proofErr w:type="gramStart"/>
      <w:r w:rsidRPr="0025270E">
        <w:rPr>
          <w:rFonts w:ascii="Times New Roman" w:hAnsi="Times New Roman" w:cs="Times New Roman"/>
          <w:sz w:val="22"/>
        </w:rPr>
        <w:t>邪論正論</w:t>
      </w:r>
      <w:proofErr w:type="gramEnd"/>
      <w:r w:rsidRPr="0025270E">
        <w:rPr>
          <w:rFonts w:ascii="Times New Roman" w:hAnsi="Times New Roman" w:cs="Times New Roman" w:hint="eastAsia"/>
          <w:sz w:val="22"/>
        </w:rPr>
        <w:t xml:space="preserve"> </w:t>
      </w:r>
      <w:proofErr w:type="gramStart"/>
      <w:r w:rsidRPr="0025270E">
        <w:rPr>
          <w:rFonts w:asciiTheme="minorEastAsia" w:hAnsiTheme="minorEastAsia" w:cs="Times New Roman"/>
          <w:sz w:val="22"/>
        </w:rPr>
        <w:t>────</w:t>
      </w:r>
      <w:proofErr w:type="gramEnd"/>
      <w:r w:rsidRPr="0025270E">
        <w:rPr>
          <w:rFonts w:ascii="Times New Roman" w:hAnsi="Times New Roman" w:cs="Times New Roman"/>
          <w:sz w:val="22"/>
        </w:rPr>
        <w:t xml:space="preserve"> </w:t>
      </w:r>
      <w:r w:rsidRPr="0025270E">
        <w:rPr>
          <w:rFonts w:ascii="Times New Roman" w:hAnsi="Times New Roman" w:cs="Times New Roman"/>
          <w:sz w:val="22"/>
        </w:rPr>
        <w:t>《中含》（</w:t>
      </w:r>
      <w:r w:rsidRPr="0025270E">
        <w:rPr>
          <w:rFonts w:ascii="Times New Roman" w:hAnsi="Times New Roman" w:cs="Times New Roman"/>
          <w:sz w:val="22"/>
        </w:rPr>
        <w:t>171</w:t>
      </w:r>
      <w:r w:rsidRPr="0025270E">
        <w:rPr>
          <w:rFonts w:ascii="Times New Roman" w:hAnsi="Times New Roman" w:cs="Times New Roman"/>
          <w:sz w:val="22"/>
        </w:rPr>
        <w:t>）《分別大業經》。</w:t>
      </w:r>
    </w:p>
    <w:p w:rsidR="00806790" w:rsidRPr="0025270E" w:rsidRDefault="00806790" w:rsidP="00AC5C25">
      <w:pPr>
        <w:snapToGrid w:val="0"/>
        <w:ind w:leftChars="150" w:left="360"/>
        <w:rPr>
          <w:rFonts w:ascii="Times New Roman" w:hAnsi="Times New Roman" w:cs="Times New Roman"/>
          <w:b/>
          <w:sz w:val="22"/>
        </w:rPr>
      </w:pPr>
      <w:r w:rsidRPr="0025270E">
        <w:rPr>
          <w:rFonts w:ascii="Times New Roman" w:hAnsi="Times New Roman" w:cs="Times New Roman"/>
          <w:sz w:val="22"/>
        </w:rPr>
        <w:t xml:space="preserve">　　　　　　</w:t>
      </w:r>
      <w:r w:rsidR="008E6829">
        <w:rPr>
          <w:rFonts w:ascii="Times New Roman" w:hAnsi="Times New Roman" w:cs="Times New Roman" w:hint="eastAsia"/>
          <w:sz w:val="22"/>
        </w:rPr>
        <w:t xml:space="preserve"> </w:t>
      </w:r>
      <w:r w:rsidRPr="0025270E">
        <w:rPr>
          <w:rFonts w:ascii="Times New Roman" w:hAnsi="Times New Roman" w:cs="Times New Roman"/>
          <w:b/>
          <w:sz w:val="22"/>
        </w:rPr>
        <w:t>十對治</w:t>
      </w:r>
      <w:r w:rsidRPr="0025270E">
        <w:rPr>
          <w:rFonts w:ascii="Times New Roman" w:hAnsi="Times New Roman" w:cs="Times New Roman" w:hint="eastAsia"/>
          <w:b/>
          <w:sz w:val="22"/>
        </w:rPr>
        <w:t xml:space="preserve"> </w:t>
      </w:r>
      <w:proofErr w:type="gramStart"/>
      <w:r w:rsidRPr="0025270E">
        <w:rPr>
          <w:rFonts w:ascii="Times New Roman" w:hAnsi="Times New Roman" w:cs="Times New Roman"/>
          <w:b/>
          <w:sz w:val="22"/>
        </w:rPr>
        <w:t>─────</w:t>
      </w:r>
      <w:r w:rsidRPr="009F6BCB">
        <w:rPr>
          <w:rFonts w:ascii="Times New Roman" w:hAnsi="Times New Roman" w:cs="Times New Roman"/>
          <w:b/>
          <w:sz w:val="22"/>
        </w:rPr>
        <w:t>─</w:t>
      </w:r>
      <w:proofErr w:type="gramEnd"/>
      <w:r w:rsidRPr="0025270E">
        <w:rPr>
          <w:rFonts w:ascii="Times New Roman" w:hAnsi="Times New Roman" w:cs="Times New Roman"/>
          <w:b/>
          <w:sz w:val="22"/>
        </w:rPr>
        <w:t xml:space="preserve"> </w:t>
      </w:r>
      <w:r w:rsidRPr="0025270E">
        <w:rPr>
          <w:rFonts w:ascii="Times New Roman" w:hAnsi="Times New Roman" w:cs="Times New Roman"/>
          <w:b/>
          <w:sz w:val="22"/>
        </w:rPr>
        <w:t>《中含》「業相應品」。</w:t>
      </w:r>
    </w:p>
    <w:p w:rsidR="00806790" w:rsidRPr="0025270E" w:rsidRDefault="00806790" w:rsidP="00AC5C25">
      <w:pPr>
        <w:snapToGrid w:val="0"/>
        <w:ind w:leftChars="150" w:left="360"/>
        <w:rPr>
          <w:rFonts w:ascii="Times New Roman" w:hAnsi="Times New Roman" w:cs="Times New Roman"/>
          <w:sz w:val="22"/>
        </w:rPr>
      </w:pPr>
      <w:r w:rsidRPr="0025270E">
        <w:rPr>
          <w:rFonts w:ascii="Times New Roman" w:hAnsi="Times New Roman" w:cs="Times New Roman"/>
          <w:sz w:val="22"/>
        </w:rPr>
        <w:t xml:space="preserve">　　　　　　</w:t>
      </w:r>
      <w:r w:rsidR="008E6829">
        <w:rPr>
          <w:rFonts w:ascii="Times New Roman" w:hAnsi="Times New Roman" w:cs="Times New Roman" w:hint="eastAsia"/>
          <w:sz w:val="22"/>
        </w:rPr>
        <w:t xml:space="preserve"> </w:t>
      </w:r>
      <w:proofErr w:type="gramStart"/>
      <w:r w:rsidRPr="0025270E">
        <w:rPr>
          <w:rFonts w:ascii="Times New Roman" w:hAnsi="Times New Roman" w:cs="Times New Roman"/>
          <w:sz w:val="22"/>
        </w:rPr>
        <w:t>善護不善</w:t>
      </w:r>
      <w:proofErr w:type="gramEnd"/>
      <w:r w:rsidRPr="0025270E">
        <w:rPr>
          <w:rFonts w:ascii="Times New Roman" w:hAnsi="Times New Roman" w:cs="Times New Roman"/>
          <w:sz w:val="22"/>
        </w:rPr>
        <w:t>護</w:t>
      </w:r>
      <w:proofErr w:type="gramStart"/>
      <w:r w:rsidRPr="0025270E">
        <w:rPr>
          <w:rFonts w:asciiTheme="minorEastAsia" w:hAnsiTheme="minorEastAsia" w:cs="Times New Roman"/>
          <w:sz w:val="22"/>
        </w:rPr>
        <w:t>───</w:t>
      </w:r>
      <w:proofErr w:type="gramEnd"/>
      <w:r w:rsidRPr="0025270E">
        <w:rPr>
          <w:rFonts w:ascii="Times New Roman" w:hAnsi="Times New Roman" w:cs="Times New Roman"/>
          <w:sz w:val="22"/>
        </w:rPr>
        <w:t xml:space="preserve"> </w:t>
      </w:r>
      <w:r w:rsidRPr="0025270E">
        <w:rPr>
          <w:rFonts w:ascii="Times New Roman" w:hAnsi="Times New Roman" w:cs="Times New Roman"/>
          <w:sz w:val="22"/>
        </w:rPr>
        <w:t>《中含》（</w:t>
      </w:r>
      <w:r w:rsidRPr="0025270E">
        <w:rPr>
          <w:rFonts w:ascii="Times New Roman" w:hAnsi="Times New Roman" w:cs="Times New Roman"/>
          <w:sz w:val="22"/>
        </w:rPr>
        <w:t>12</w:t>
      </w:r>
      <w:r w:rsidRPr="0025270E">
        <w:rPr>
          <w:rFonts w:ascii="Times New Roman" w:hAnsi="Times New Roman" w:cs="Times New Roman"/>
          <w:sz w:val="22"/>
        </w:rPr>
        <w:t>）</w:t>
      </w:r>
      <w:proofErr w:type="gramStart"/>
      <w:r w:rsidRPr="0025270E">
        <w:rPr>
          <w:rFonts w:ascii="Times New Roman" w:hAnsi="Times New Roman" w:cs="Times New Roman"/>
          <w:sz w:val="22"/>
        </w:rPr>
        <w:t>《</w:t>
      </w:r>
      <w:proofErr w:type="gramEnd"/>
      <w:r w:rsidRPr="0025270E">
        <w:rPr>
          <w:rFonts w:ascii="Times New Roman" w:hAnsi="Times New Roman" w:cs="Times New Roman"/>
          <w:sz w:val="22"/>
        </w:rPr>
        <w:t>惒破經》。</w:t>
      </w:r>
    </w:p>
    <w:p w:rsidR="00806790" w:rsidRPr="0025270E" w:rsidRDefault="00806790" w:rsidP="00AC5C25">
      <w:pPr>
        <w:snapToGrid w:val="0"/>
        <w:ind w:leftChars="150" w:left="360"/>
        <w:rPr>
          <w:rFonts w:ascii="Times New Roman" w:hAnsi="Times New Roman" w:cs="Times New Roman"/>
          <w:sz w:val="22"/>
        </w:rPr>
      </w:pPr>
      <w:r w:rsidRPr="0025270E">
        <w:rPr>
          <w:rFonts w:ascii="Times New Roman" w:hAnsi="Times New Roman" w:cs="Times New Roman"/>
          <w:sz w:val="22"/>
        </w:rPr>
        <w:t xml:space="preserve">　　　　　　</w:t>
      </w:r>
      <w:r w:rsidR="008E6829">
        <w:rPr>
          <w:rFonts w:ascii="Times New Roman" w:hAnsi="Times New Roman" w:cs="Times New Roman" w:hint="eastAsia"/>
          <w:sz w:val="22"/>
        </w:rPr>
        <w:t xml:space="preserve"> </w:t>
      </w:r>
      <w:proofErr w:type="gramStart"/>
      <w:r w:rsidRPr="0025270E">
        <w:rPr>
          <w:rFonts w:ascii="Times New Roman" w:hAnsi="Times New Roman" w:cs="Times New Roman"/>
          <w:sz w:val="22"/>
        </w:rPr>
        <w:t>雜染不雜染</w:t>
      </w:r>
      <w:r w:rsidRPr="0025270E">
        <w:rPr>
          <w:rFonts w:asciiTheme="minorEastAsia" w:hAnsiTheme="minorEastAsia" w:cs="Times New Roman"/>
          <w:sz w:val="22"/>
        </w:rPr>
        <w:t>───</w:t>
      </w:r>
      <w:proofErr w:type="gramEnd"/>
      <w:r w:rsidRPr="0025270E">
        <w:rPr>
          <w:rFonts w:ascii="Times New Roman" w:hAnsi="Times New Roman" w:cs="Times New Roman"/>
          <w:sz w:val="22"/>
        </w:rPr>
        <w:t xml:space="preserve"> </w:t>
      </w:r>
      <w:r w:rsidRPr="0025270E">
        <w:rPr>
          <w:rFonts w:ascii="Times New Roman" w:hAnsi="Times New Roman" w:cs="Times New Roman"/>
          <w:sz w:val="22"/>
        </w:rPr>
        <w:t>《中含》（</w:t>
      </w:r>
      <w:r w:rsidRPr="0025270E">
        <w:rPr>
          <w:rFonts w:ascii="Times New Roman" w:hAnsi="Times New Roman" w:cs="Times New Roman"/>
          <w:sz w:val="22"/>
        </w:rPr>
        <w:t>13</w:t>
      </w:r>
      <w:r w:rsidRPr="0025270E">
        <w:rPr>
          <w:rFonts w:ascii="Times New Roman" w:hAnsi="Times New Roman" w:cs="Times New Roman"/>
          <w:sz w:val="22"/>
        </w:rPr>
        <w:t>）《度經》。</w:t>
      </w:r>
    </w:p>
    <w:p w:rsidR="00806790" w:rsidRPr="0025270E" w:rsidRDefault="00806790" w:rsidP="00AC5C25">
      <w:pPr>
        <w:snapToGrid w:val="0"/>
        <w:ind w:leftChars="150" w:left="360"/>
        <w:rPr>
          <w:rFonts w:ascii="Times New Roman" w:hAnsi="Times New Roman" w:cs="Times New Roman"/>
          <w:sz w:val="22"/>
        </w:rPr>
      </w:pPr>
      <w:r w:rsidRPr="0025270E">
        <w:rPr>
          <w:rFonts w:ascii="Times New Roman" w:hAnsi="Times New Roman" w:cs="Times New Roman"/>
          <w:sz w:val="22"/>
        </w:rPr>
        <w:t xml:space="preserve">　　　　　　</w:t>
      </w:r>
      <w:r w:rsidR="008E6829">
        <w:rPr>
          <w:rFonts w:ascii="Times New Roman" w:hAnsi="Times New Roman" w:cs="Times New Roman" w:hint="eastAsia"/>
          <w:sz w:val="22"/>
        </w:rPr>
        <w:t xml:space="preserve"> </w:t>
      </w:r>
      <w:proofErr w:type="gramStart"/>
      <w:r w:rsidRPr="0025270E">
        <w:rPr>
          <w:rFonts w:ascii="Times New Roman" w:hAnsi="Times New Roman" w:cs="Times New Roman"/>
          <w:sz w:val="22"/>
        </w:rPr>
        <w:t>邪</w:t>
      </w:r>
      <w:proofErr w:type="gramEnd"/>
      <w:r w:rsidRPr="0025270E">
        <w:rPr>
          <w:rFonts w:ascii="Times New Roman" w:hAnsi="Times New Roman" w:cs="Times New Roman"/>
          <w:sz w:val="22"/>
        </w:rPr>
        <w:t>正業施設</w:t>
      </w:r>
      <w:proofErr w:type="gramStart"/>
      <w:r w:rsidRPr="0025270E">
        <w:rPr>
          <w:rFonts w:asciiTheme="minorEastAsia" w:hAnsiTheme="minorEastAsia" w:cs="Times New Roman"/>
          <w:sz w:val="22"/>
        </w:rPr>
        <w:t>───</w:t>
      </w:r>
      <w:proofErr w:type="gramEnd"/>
      <w:r w:rsidRPr="0025270E">
        <w:rPr>
          <w:rFonts w:ascii="Times New Roman" w:hAnsi="Times New Roman" w:cs="Times New Roman"/>
          <w:sz w:val="22"/>
        </w:rPr>
        <w:t xml:space="preserve"> </w:t>
      </w:r>
      <w:r w:rsidRPr="0025270E">
        <w:rPr>
          <w:rFonts w:ascii="Times New Roman" w:hAnsi="Times New Roman" w:cs="Times New Roman"/>
          <w:sz w:val="22"/>
        </w:rPr>
        <w:t>《中含》（</w:t>
      </w:r>
      <w:r w:rsidRPr="0025270E">
        <w:rPr>
          <w:rFonts w:ascii="Times New Roman" w:hAnsi="Times New Roman" w:cs="Times New Roman"/>
          <w:sz w:val="22"/>
        </w:rPr>
        <w:t>19</w:t>
      </w:r>
      <w:r w:rsidRPr="0025270E">
        <w:rPr>
          <w:rFonts w:ascii="Times New Roman" w:hAnsi="Times New Roman" w:cs="Times New Roman"/>
          <w:sz w:val="22"/>
        </w:rPr>
        <w:t>）《尼乾經》。</w:t>
      </w:r>
      <w:bookmarkStart w:id="6" w:name="_GoBack"/>
      <w:bookmarkEnd w:id="6"/>
    </w:p>
    <w:p w:rsidR="00806790" w:rsidRPr="0025270E" w:rsidRDefault="00806790" w:rsidP="00AC5C25">
      <w:pPr>
        <w:pStyle w:val="a7"/>
        <w:ind w:leftChars="150" w:left="360"/>
        <w:rPr>
          <w:rFonts w:ascii="Times New Roman" w:hAnsi="Times New Roman" w:cs="Times New Roman"/>
          <w:sz w:val="22"/>
          <w:szCs w:val="22"/>
        </w:rPr>
      </w:pPr>
      <w:r w:rsidRPr="0025270E">
        <w:rPr>
          <w:rFonts w:ascii="Times New Roman" w:hAnsi="Times New Roman" w:cs="Times New Roman"/>
          <w:sz w:val="22"/>
          <w:szCs w:val="22"/>
        </w:rPr>
        <w:t xml:space="preserve">　　　　　　</w:t>
      </w:r>
      <w:r w:rsidR="008E6829">
        <w:rPr>
          <w:rFonts w:ascii="Times New Roman" w:hAnsi="Times New Roman" w:cs="Times New Roman" w:hint="eastAsia"/>
          <w:sz w:val="22"/>
          <w:szCs w:val="22"/>
        </w:rPr>
        <w:t xml:space="preserve"> </w:t>
      </w:r>
      <w:r w:rsidRPr="0025270E">
        <w:rPr>
          <w:rFonts w:ascii="Times New Roman" w:hAnsi="Times New Roman" w:cs="Times New Roman"/>
          <w:sz w:val="22"/>
          <w:szCs w:val="22"/>
        </w:rPr>
        <w:t>三種</w:t>
      </w:r>
      <w:r w:rsidRPr="0025270E">
        <w:rPr>
          <w:rFonts w:ascii="Times New Roman" w:hAnsi="Times New Roman" w:cs="Times New Roman" w:hint="eastAsia"/>
          <w:sz w:val="22"/>
          <w:szCs w:val="22"/>
        </w:rPr>
        <w:t xml:space="preserve"> </w:t>
      </w:r>
      <w:proofErr w:type="gramStart"/>
      <w:r w:rsidRPr="0025270E">
        <w:rPr>
          <w:rFonts w:asciiTheme="minorEastAsia" w:hAnsiTheme="minorEastAsia" w:cs="Times New Roman"/>
          <w:sz w:val="22"/>
          <w:szCs w:val="22"/>
        </w:rPr>
        <w:t>────</w:t>
      </w:r>
      <w:r w:rsidRPr="0025270E">
        <w:rPr>
          <w:rFonts w:asciiTheme="minorEastAsia" w:hAnsiTheme="minorEastAsia" w:cs="Times New Roman" w:hint="eastAsia"/>
          <w:sz w:val="22"/>
          <w:szCs w:val="22"/>
        </w:rPr>
        <w:t>──</w:t>
      </w:r>
      <w:proofErr w:type="gramEnd"/>
      <w:r w:rsidRPr="0025270E">
        <w:rPr>
          <w:rFonts w:ascii="Times New Roman" w:hAnsi="Times New Roman" w:cs="Times New Roman"/>
          <w:sz w:val="22"/>
          <w:szCs w:val="22"/>
        </w:rPr>
        <w:t xml:space="preserve"> </w:t>
      </w:r>
      <w:r w:rsidRPr="0025270E">
        <w:rPr>
          <w:rFonts w:ascii="Times New Roman" w:hAnsi="Times New Roman" w:cs="Times New Roman"/>
          <w:sz w:val="22"/>
          <w:szCs w:val="22"/>
        </w:rPr>
        <w:t>不詳</w:t>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（卷</w:t>
      </w:r>
      <w:r w:rsidRPr="0025270E">
        <w:rPr>
          <w:rFonts w:ascii="Times New Roman" w:hAnsi="Times New Roman" w:cs="Times New Roman"/>
          <w:sz w:val="22"/>
          <w:szCs w:val="22"/>
        </w:rPr>
        <w:t>89</w:t>
      </w:r>
      <w:r w:rsidRPr="0025270E">
        <w:rPr>
          <w:rFonts w:ascii="Times New Roman" w:hAnsi="Times New Roman" w:cs="Times New Roman"/>
          <w:sz w:val="22"/>
          <w:szCs w:val="22"/>
        </w:rPr>
        <w:t>終）」</w:t>
      </w:r>
    </w:p>
  </w:footnote>
  <w:footnote w:id="166">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案：《長部》（</w:t>
      </w:r>
      <w:r w:rsidRPr="0025270E">
        <w:rPr>
          <w:rFonts w:ascii="Times New Roman" w:hAnsi="Times New Roman" w:cs="Times New Roman"/>
          <w:sz w:val="22"/>
          <w:szCs w:val="22"/>
        </w:rPr>
        <w:t>23</w:t>
      </w:r>
      <w:r w:rsidRPr="0025270E">
        <w:rPr>
          <w:rFonts w:ascii="Times New Roman" w:hAnsi="Times New Roman" w:cs="Times New Roman"/>
          <w:sz w:val="22"/>
          <w:szCs w:val="22"/>
        </w:rPr>
        <w:t>）《弊宿經》。</w:t>
      </w:r>
    </w:p>
  </w:footnote>
  <w:footnote w:id="167">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印順</w:t>
      </w:r>
      <w:proofErr w:type="gramStart"/>
      <w:r w:rsidRPr="0025270E">
        <w:rPr>
          <w:rFonts w:ascii="Times New Roman" w:hAnsi="Times New Roman" w:cs="Times New Roman"/>
          <w:sz w:val="22"/>
          <w:szCs w:val="22"/>
        </w:rPr>
        <w:t>導師著</w:t>
      </w:r>
      <w:proofErr w:type="gramEnd"/>
      <w:r w:rsidRPr="0025270E">
        <w:rPr>
          <w:rFonts w:ascii="Times New Roman" w:hAnsi="Times New Roman" w:cs="Times New Roman"/>
          <w:sz w:val="22"/>
          <w:szCs w:val="22"/>
        </w:rPr>
        <w:t>，《原始佛教聖典之集成》，第</w:t>
      </w:r>
      <w:r w:rsidRPr="0025270E">
        <w:rPr>
          <w:rFonts w:ascii="Times New Roman" w:hAnsi="Times New Roman" w:cs="Times New Roman"/>
          <w:sz w:val="22"/>
          <w:szCs w:val="22"/>
        </w:rPr>
        <w:t>7</w:t>
      </w:r>
      <w:r w:rsidRPr="0025270E">
        <w:rPr>
          <w:rFonts w:ascii="Times New Roman" w:hAnsi="Times New Roman" w:cs="Times New Roman"/>
          <w:sz w:val="22"/>
          <w:szCs w:val="22"/>
        </w:rPr>
        <w:t>章，第</w:t>
      </w:r>
      <w:r w:rsidRPr="0025270E">
        <w:rPr>
          <w:rFonts w:ascii="Times New Roman" w:hAnsi="Times New Roman" w:cs="Times New Roman"/>
          <w:sz w:val="22"/>
          <w:szCs w:val="22"/>
        </w:rPr>
        <w:t>2</w:t>
      </w:r>
      <w:r w:rsidRPr="0025270E">
        <w:rPr>
          <w:rFonts w:ascii="Times New Roman" w:hAnsi="Times New Roman" w:cs="Times New Roman"/>
          <w:sz w:val="22"/>
          <w:szCs w:val="22"/>
        </w:rPr>
        <w:t>節，</w:t>
      </w:r>
      <w:r w:rsidRPr="0025270E">
        <w:rPr>
          <w:rFonts w:ascii="Times New Roman" w:hAnsi="Times New Roman" w:cs="Times New Roman"/>
          <w:sz w:val="22"/>
          <w:szCs w:val="22"/>
        </w:rPr>
        <w:t>p.480</w:t>
      </w:r>
      <w:r w:rsidRPr="0025270E">
        <w:rPr>
          <w:rFonts w:ascii="Times New Roman" w:hAnsi="Times New Roman" w:cs="Times New Roman"/>
          <w:sz w:val="22"/>
          <w:szCs w:val="22"/>
        </w:rPr>
        <w:t>：</w:t>
      </w:r>
    </w:p>
    <w:p w:rsidR="00806790" w:rsidRPr="0025270E" w:rsidRDefault="00806790" w:rsidP="00945A79">
      <w:pPr>
        <w:pStyle w:val="a7"/>
        <w:ind w:leftChars="150" w:left="360"/>
        <w:rPr>
          <w:rFonts w:ascii="標楷體" w:eastAsia="標楷體" w:hAnsi="標楷體" w:cs="Times New Roman"/>
          <w:sz w:val="22"/>
          <w:szCs w:val="22"/>
        </w:rPr>
      </w:pPr>
      <w:r w:rsidRPr="0025270E">
        <w:rPr>
          <w:rFonts w:ascii="標楷體" w:eastAsia="標楷體" w:hAnsi="標楷體" w:cs="Times New Roman"/>
          <w:sz w:val="22"/>
          <w:szCs w:val="22"/>
        </w:rPr>
        <w:t>在阿含中，集成的佛法，是不限於</w:t>
      </w:r>
      <w:proofErr w:type="gramStart"/>
      <w:r w:rsidRPr="0025270E">
        <w:rPr>
          <w:rFonts w:ascii="標楷體" w:eastAsia="標楷體" w:hAnsi="標楷體" w:cs="Times New Roman"/>
          <w:sz w:val="22"/>
          <w:szCs w:val="22"/>
        </w:rPr>
        <w:t>佛說的</w:t>
      </w:r>
      <w:proofErr w:type="gramEnd"/>
      <w:r w:rsidRPr="0025270E">
        <w:rPr>
          <w:rFonts w:ascii="標楷體" w:eastAsia="標楷體" w:hAnsi="標楷體" w:cs="Times New Roman"/>
          <w:sz w:val="22"/>
          <w:szCs w:val="22"/>
        </w:rPr>
        <w:t>。佛</w:t>
      </w:r>
      <w:proofErr w:type="gramStart"/>
      <w:r w:rsidRPr="0025270E">
        <w:rPr>
          <w:rFonts w:ascii="標楷體" w:eastAsia="標楷體" w:hAnsi="標楷體" w:cs="Times New Roman"/>
          <w:sz w:val="22"/>
          <w:szCs w:val="22"/>
        </w:rPr>
        <w:t>說的以外，</w:t>
      </w:r>
      <w:proofErr w:type="gramEnd"/>
      <w:r w:rsidRPr="0025270E">
        <w:rPr>
          <w:rFonts w:ascii="標楷體" w:eastAsia="標楷體" w:hAnsi="標楷體" w:cs="Times New Roman"/>
          <w:sz w:val="22"/>
          <w:szCs w:val="22"/>
        </w:rPr>
        <w:t>諸大弟子所說，</w:t>
      </w:r>
      <w:proofErr w:type="gramStart"/>
      <w:r w:rsidRPr="0025270E">
        <w:rPr>
          <w:rFonts w:ascii="標楷體" w:eastAsia="標楷體" w:hAnsi="標楷體" w:cs="Times New Roman"/>
          <w:sz w:val="22"/>
          <w:szCs w:val="22"/>
        </w:rPr>
        <w:t>都集錄</w:t>
      </w:r>
      <w:proofErr w:type="gramEnd"/>
      <w:r w:rsidRPr="0025270E">
        <w:rPr>
          <w:rFonts w:ascii="標楷體" w:eastAsia="標楷體" w:hAnsi="標楷體" w:cs="Times New Roman"/>
          <w:sz w:val="22"/>
          <w:szCs w:val="22"/>
        </w:rPr>
        <w:t>在內。又如《蜱肆經》、《瞿默目連經》等，佛</w:t>
      </w:r>
      <w:proofErr w:type="gramStart"/>
      <w:r w:rsidRPr="0025270E">
        <w:rPr>
          <w:rFonts w:ascii="標楷體" w:eastAsia="標楷體" w:hAnsi="標楷體" w:cs="Times New Roman"/>
          <w:sz w:val="22"/>
          <w:szCs w:val="22"/>
        </w:rPr>
        <w:t>涅槃</w:t>
      </w:r>
      <w:proofErr w:type="gramEnd"/>
      <w:r w:rsidRPr="0025270E">
        <w:rPr>
          <w:rFonts w:ascii="標楷體" w:eastAsia="標楷體" w:hAnsi="標楷體" w:cs="Times New Roman"/>
          <w:sz w:val="22"/>
          <w:szCs w:val="22"/>
        </w:rPr>
        <w:t>以後弟子</w:t>
      </w:r>
      <w:proofErr w:type="gramStart"/>
      <w:r w:rsidRPr="0025270E">
        <w:rPr>
          <w:rFonts w:ascii="標楷體" w:eastAsia="標楷體" w:hAnsi="標楷體" w:cs="Times New Roman"/>
          <w:sz w:val="22"/>
          <w:szCs w:val="22"/>
        </w:rPr>
        <w:t>所說的</w:t>
      </w:r>
      <w:proofErr w:type="gramEnd"/>
      <w:r w:rsidRPr="0025270E">
        <w:rPr>
          <w:rFonts w:ascii="標楷體" w:eastAsia="標楷體" w:hAnsi="標楷體" w:cs="Times New Roman"/>
          <w:sz w:val="22"/>
          <w:szCs w:val="22"/>
        </w:rPr>
        <w:t>，也</w:t>
      </w:r>
      <w:proofErr w:type="gramStart"/>
      <w:r w:rsidRPr="0025270E">
        <w:rPr>
          <w:rFonts w:ascii="標楷體" w:eastAsia="標楷體" w:hAnsi="標楷體" w:cs="Times New Roman"/>
          <w:sz w:val="22"/>
          <w:szCs w:val="22"/>
        </w:rPr>
        <w:t>都集在裏</w:t>
      </w:r>
      <w:proofErr w:type="gramEnd"/>
      <w:r w:rsidRPr="0025270E">
        <w:rPr>
          <w:rFonts w:ascii="標楷體" w:eastAsia="標楷體" w:hAnsi="標楷體" w:cs="Times New Roman"/>
          <w:sz w:val="22"/>
          <w:szCs w:val="22"/>
        </w:rPr>
        <w:t>面。</w:t>
      </w:r>
    </w:p>
  </w:footnote>
  <w:footnote w:id="168">
    <w:p w:rsidR="00806790" w:rsidRPr="0025270E" w:rsidRDefault="00806790" w:rsidP="00AC5C25">
      <w:pPr>
        <w:pStyle w:val="a7"/>
        <w:rPr>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p.75</w:t>
      </w:r>
      <w:r w:rsidRPr="0025270E">
        <w:rPr>
          <w:rFonts w:ascii="Times New Roman" w:hAnsi="Times New Roman" w:cs="Times New Roman" w:hint="eastAsia"/>
          <w:sz w:val="22"/>
          <w:szCs w:val="22"/>
        </w:rPr>
        <w:t>1</w:t>
      </w:r>
      <w:r w:rsidRPr="0025270E">
        <w:rPr>
          <w:rFonts w:ascii="Times New Roman" w:hAnsi="Times New Roman" w:cs="Times New Roman"/>
          <w:sz w:val="22"/>
          <w:szCs w:val="22"/>
        </w:rPr>
        <w:t>,n.</w:t>
      </w:r>
      <w:r w:rsidRPr="0025270E">
        <w:rPr>
          <w:rFonts w:ascii="Times New Roman" w:hAnsi="Times New Roman" w:cs="Times New Roman" w:hint="eastAsia"/>
          <w:sz w:val="22"/>
          <w:szCs w:val="22"/>
        </w:rPr>
        <w:t>50</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中阿含經</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卷</w:t>
      </w:r>
      <w:r w:rsidRPr="0025270E">
        <w:rPr>
          <w:rFonts w:ascii="Times New Roman" w:hAnsi="Times New Roman" w:cs="Times New Roman" w:hint="eastAsia"/>
          <w:sz w:val="22"/>
          <w:szCs w:val="22"/>
        </w:rPr>
        <w:t>58</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210</w:t>
      </w:r>
      <w:r w:rsidRPr="0025270E">
        <w:rPr>
          <w:rFonts w:ascii="Times New Roman" w:hAnsi="Times New Roman" w:cs="Times New Roman" w:hint="eastAsia"/>
          <w:sz w:val="22"/>
          <w:szCs w:val="22"/>
        </w:rPr>
        <w:t>經）《法樂比丘尼經》</w:t>
      </w:r>
      <w:r w:rsidRPr="0025270E">
        <w:rPr>
          <w:rFonts w:ascii="Times New Roman" w:hAnsi="Times New Roman" w:cs="Times New Roman"/>
          <w:sz w:val="22"/>
          <w:szCs w:val="22"/>
        </w:rPr>
        <w:t>（大正</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789a</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791c-792a</w:t>
      </w:r>
      <w:r w:rsidRPr="0025270E">
        <w:rPr>
          <w:rFonts w:ascii="Times New Roman" w:hAnsi="Times New Roman" w:cs="Times New Roman"/>
          <w:sz w:val="22"/>
          <w:szCs w:val="22"/>
        </w:rPr>
        <w:t>）。</w:t>
      </w:r>
    </w:p>
  </w:footnote>
  <w:footnote w:id="169">
    <w:p w:rsidR="00806790" w:rsidRPr="0025270E" w:rsidRDefault="00806790" w:rsidP="00AC5C25">
      <w:pPr>
        <w:pStyle w:val="a7"/>
        <w:rPr>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p.75</w:t>
      </w:r>
      <w:r w:rsidRPr="0025270E">
        <w:rPr>
          <w:rFonts w:ascii="Times New Roman" w:hAnsi="Times New Roman" w:cs="Times New Roman" w:hint="eastAsia"/>
          <w:sz w:val="22"/>
          <w:szCs w:val="22"/>
        </w:rPr>
        <w:t>1</w:t>
      </w:r>
      <w:r w:rsidRPr="0025270E">
        <w:rPr>
          <w:rFonts w:ascii="Times New Roman" w:hAnsi="Times New Roman" w:cs="Times New Roman"/>
          <w:sz w:val="22"/>
          <w:szCs w:val="22"/>
        </w:rPr>
        <w:t>,n.</w:t>
      </w:r>
      <w:r w:rsidRPr="0025270E">
        <w:rPr>
          <w:rFonts w:ascii="Times New Roman" w:hAnsi="Times New Roman" w:cs="Times New Roman" w:hint="eastAsia"/>
          <w:sz w:val="22"/>
          <w:szCs w:val="22"/>
        </w:rPr>
        <w:t>51</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中部</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127</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阿那律經</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（南傳</w:t>
      </w:r>
      <w:r w:rsidRPr="0025270E">
        <w:rPr>
          <w:rFonts w:ascii="Times New Roman" w:hAnsi="Times New Roman" w:cs="Times New Roman" w:hint="eastAsia"/>
          <w:sz w:val="22"/>
          <w:szCs w:val="22"/>
        </w:rPr>
        <w:t>11</w:t>
      </w:r>
      <w:r w:rsidRPr="0025270E">
        <w:rPr>
          <w:rFonts w:ascii="Times New Roman" w:hAnsi="Times New Roman" w:cs="Times New Roman"/>
          <w:sz w:val="22"/>
          <w:szCs w:val="22"/>
        </w:rPr>
        <w:t>下</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181-182</w:t>
      </w:r>
      <w:r w:rsidRPr="0025270E">
        <w:rPr>
          <w:rFonts w:ascii="Times New Roman" w:hAnsi="Times New Roman" w:cs="Times New Roman"/>
          <w:sz w:val="22"/>
          <w:szCs w:val="22"/>
        </w:rPr>
        <w:t>）。</w:t>
      </w:r>
    </w:p>
  </w:footnote>
  <w:footnote w:id="170">
    <w:p w:rsidR="00806790" w:rsidRPr="0025270E" w:rsidRDefault="00806790" w:rsidP="00AC5C25">
      <w:pPr>
        <w:pStyle w:val="a7"/>
        <w:rPr>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p.75</w:t>
      </w:r>
      <w:r w:rsidRPr="0025270E">
        <w:rPr>
          <w:rFonts w:ascii="Times New Roman" w:hAnsi="Times New Roman" w:cs="Times New Roman" w:hint="eastAsia"/>
          <w:sz w:val="22"/>
          <w:szCs w:val="22"/>
        </w:rPr>
        <w:t>1</w:t>
      </w:r>
      <w:r w:rsidRPr="0025270E">
        <w:rPr>
          <w:rFonts w:ascii="Times New Roman" w:hAnsi="Times New Roman" w:cs="Times New Roman"/>
          <w:sz w:val="22"/>
          <w:szCs w:val="22"/>
        </w:rPr>
        <w:t>,n.</w:t>
      </w:r>
      <w:r w:rsidRPr="0025270E">
        <w:rPr>
          <w:rFonts w:ascii="Times New Roman" w:hAnsi="Times New Roman" w:cs="Times New Roman" w:hint="eastAsia"/>
          <w:sz w:val="22"/>
          <w:szCs w:val="22"/>
        </w:rPr>
        <w:t>52</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中部</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43</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proofErr w:type="gramStart"/>
      <w:r w:rsidRPr="0025270E">
        <w:rPr>
          <w:rFonts w:ascii="Times New Roman" w:hAnsi="Times New Roman" w:cs="Times New Roman"/>
          <w:sz w:val="22"/>
          <w:szCs w:val="22"/>
        </w:rPr>
        <w:t>毘</w:t>
      </w:r>
      <w:proofErr w:type="gramEnd"/>
      <w:r w:rsidRPr="0025270E">
        <w:rPr>
          <w:rFonts w:ascii="Times New Roman" w:hAnsi="Times New Roman" w:cs="Times New Roman"/>
          <w:sz w:val="22"/>
          <w:szCs w:val="22"/>
        </w:rPr>
        <w:t>陀羅大經</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（南傳</w:t>
      </w:r>
      <w:r w:rsidRPr="0025270E">
        <w:rPr>
          <w:rFonts w:ascii="Times New Roman" w:hAnsi="Times New Roman" w:cs="Times New Roman" w:hint="eastAsia"/>
          <w:sz w:val="22"/>
          <w:szCs w:val="22"/>
        </w:rPr>
        <w:t>10</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19-21</w:t>
      </w:r>
      <w:r w:rsidRPr="0025270E">
        <w:rPr>
          <w:rFonts w:ascii="Times New Roman" w:hAnsi="Times New Roman" w:cs="Times New Roman"/>
          <w:sz w:val="22"/>
          <w:szCs w:val="22"/>
        </w:rPr>
        <w:t>）。</w:t>
      </w:r>
    </w:p>
  </w:footnote>
  <w:footnote w:id="171">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）《中阿含經》卷</w:t>
      </w:r>
      <w:r w:rsidRPr="0025270E">
        <w:rPr>
          <w:rFonts w:ascii="Times New Roman" w:hAnsi="Times New Roman" w:cs="Times New Roman" w:hint="eastAsia"/>
          <w:sz w:val="22"/>
          <w:szCs w:val="22"/>
        </w:rPr>
        <w:t>49</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 xml:space="preserve">1 </w:t>
      </w:r>
      <w:r w:rsidRPr="0025270E">
        <w:rPr>
          <w:rFonts w:ascii="Times New Roman" w:hAnsi="Times New Roman" w:cs="Times New Roman" w:hint="eastAsia"/>
          <w:sz w:val="22"/>
          <w:szCs w:val="22"/>
        </w:rPr>
        <w:t>雙品〉（</w:t>
      </w:r>
      <w:r w:rsidRPr="0025270E">
        <w:rPr>
          <w:rFonts w:ascii="Times New Roman" w:hAnsi="Times New Roman" w:cs="Times New Roman" w:hint="eastAsia"/>
          <w:sz w:val="22"/>
          <w:szCs w:val="22"/>
        </w:rPr>
        <w:t>191</w:t>
      </w:r>
      <w:r w:rsidRPr="0025270E">
        <w:rPr>
          <w:rFonts w:ascii="Times New Roman" w:hAnsi="Times New Roman" w:cs="Times New Roman" w:hint="eastAsia"/>
          <w:sz w:val="22"/>
          <w:szCs w:val="22"/>
        </w:rPr>
        <w:t>經）《大空經》（大正</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738b25-739a12</w:t>
      </w:r>
      <w:r w:rsidRPr="0025270E">
        <w:rPr>
          <w:rFonts w:ascii="Times New Roman" w:hAnsi="Times New Roman" w:cs="Times New Roman" w:hint="eastAsia"/>
          <w:sz w:val="22"/>
          <w:szCs w:val="22"/>
        </w:rPr>
        <w:t>）。</w:t>
      </w:r>
    </w:p>
    <w:p w:rsidR="00806790" w:rsidRPr="0025270E" w:rsidRDefault="00806790" w:rsidP="00945A79">
      <w:pPr>
        <w:pStyle w:val="a7"/>
        <w:ind w:leftChars="100" w:left="240"/>
        <w:rPr>
          <w:rFonts w:ascii="Times New Roman" w:hAnsi="Times New Roman" w:cs="Times New Roman"/>
          <w:sz w:val="22"/>
          <w:szCs w:val="22"/>
        </w:rPr>
      </w:pP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2</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印順</w:t>
      </w:r>
      <w:proofErr w:type="gramStart"/>
      <w:r w:rsidRPr="0025270E">
        <w:rPr>
          <w:rFonts w:ascii="Times New Roman" w:hAnsi="Times New Roman" w:cs="Times New Roman"/>
          <w:sz w:val="22"/>
          <w:szCs w:val="22"/>
        </w:rPr>
        <w:t>導師著</w:t>
      </w:r>
      <w:proofErr w:type="gramEnd"/>
      <w:r w:rsidRPr="0025270E">
        <w:rPr>
          <w:rFonts w:ascii="Times New Roman" w:hAnsi="Times New Roman" w:cs="Times New Roman"/>
          <w:sz w:val="22"/>
          <w:szCs w:val="22"/>
        </w:rPr>
        <w:t>，《性空學探源》，</w:t>
      </w:r>
      <w:r w:rsidRPr="0025270E">
        <w:rPr>
          <w:rFonts w:ascii="Times New Roman" w:hAnsi="Times New Roman" w:cs="Times New Roman"/>
          <w:sz w:val="22"/>
          <w:szCs w:val="22"/>
        </w:rPr>
        <w:t>p.90</w:t>
      </w:r>
      <w:r w:rsidRPr="0025270E">
        <w:rPr>
          <w:rFonts w:ascii="Times New Roman" w:hAnsi="Times New Roman" w:cs="Times New Roman"/>
          <w:sz w:val="22"/>
          <w:szCs w:val="22"/>
        </w:rPr>
        <w:t>：</w:t>
      </w:r>
    </w:p>
    <w:p w:rsidR="00806790" w:rsidRPr="0025270E" w:rsidRDefault="00806790" w:rsidP="00945A79">
      <w:pPr>
        <w:pStyle w:val="a7"/>
        <w:ind w:leftChars="300" w:left="720"/>
        <w:rPr>
          <w:rFonts w:ascii="標楷體" w:eastAsia="標楷體" w:hAnsi="標楷體" w:cs="Times New Roman"/>
          <w:sz w:val="22"/>
          <w:szCs w:val="22"/>
        </w:rPr>
      </w:pPr>
      <w:r w:rsidRPr="0025270E">
        <w:rPr>
          <w:rFonts w:ascii="標楷體" w:eastAsia="標楷體" w:hAnsi="標楷體" w:cs="Times New Roman"/>
          <w:sz w:val="22"/>
          <w:szCs w:val="22"/>
        </w:rPr>
        <w:t>《中阿含》的《大空經》。在一次安居</w:t>
      </w:r>
      <w:proofErr w:type="gramStart"/>
      <w:r w:rsidRPr="0025270E">
        <w:rPr>
          <w:rFonts w:ascii="標楷體" w:eastAsia="標楷體" w:hAnsi="標楷體" w:cs="Times New Roman"/>
          <w:sz w:val="22"/>
          <w:szCs w:val="22"/>
        </w:rPr>
        <w:t>將要解夏的</w:t>
      </w:r>
      <w:proofErr w:type="gramEnd"/>
      <w:r w:rsidRPr="0025270E">
        <w:rPr>
          <w:rFonts w:ascii="標楷體" w:eastAsia="標楷體" w:hAnsi="標楷體" w:cs="Times New Roman"/>
          <w:sz w:val="22"/>
          <w:szCs w:val="22"/>
        </w:rPr>
        <w:t>時候，眾比丘聚於一堂製</w:t>
      </w:r>
      <w:proofErr w:type="gramStart"/>
      <w:r w:rsidRPr="0025270E">
        <w:rPr>
          <w:rFonts w:ascii="標楷體" w:eastAsia="標楷體" w:hAnsi="標楷體" w:cs="Times New Roman"/>
          <w:sz w:val="22"/>
          <w:szCs w:val="22"/>
        </w:rPr>
        <w:t>迦絺</w:t>
      </w:r>
      <w:proofErr w:type="gramEnd"/>
      <w:r w:rsidRPr="0025270E">
        <w:rPr>
          <w:rFonts w:ascii="標楷體" w:eastAsia="標楷體" w:hAnsi="標楷體" w:cs="Times New Roman"/>
          <w:sz w:val="22"/>
          <w:szCs w:val="22"/>
        </w:rPr>
        <w:t>那衣，彼此戲論</w:t>
      </w:r>
      <w:proofErr w:type="gramStart"/>
      <w:r w:rsidRPr="0025270E">
        <w:rPr>
          <w:rFonts w:ascii="標楷體" w:eastAsia="標楷體" w:hAnsi="標楷體" w:cs="Times New Roman"/>
          <w:sz w:val="22"/>
          <w:szCs w:val="22"/>
        </w:rPr>
        <w:t>諍</w:t>
      </w:r>
      <w:proofErr w:type="gramEnd"/>
      <w:r w:rsidRPr="0025270E">
        <w:rPr>
          <w:rFonts w:ascii="標楷體" w:eastAsia="標楷體" w:hAnsi="標楷體" w:cs="Times New Roman"/>
          <w:sz w:val="22"/>
          <w:szCs w:val="22"/>
        </w:rPr>
        <w:t>競，佛為令眾弟子於日常往來出入</w:t>
      </w:r>
      <w:proofErr w:type="gramStart"/>
      <w:r w:rsidRPr="0025270E">
        <w:rPr>
          <w:rFonts w:ascii="標楷體" w:eastAsia="標楷體" w:hAnsi="標楷體" w:cs="Times New Roman"/>
          <w:sz w:val="22"/>
          <w:szCs w:val="22"/>
        </w:rPr>
        <w:t>語默動靜之間，</w:t>
      </w:r>
      <w:proofErr w:type="gramEnd"/>
      <w:r w:rsidRPr="0025270E">
        <w:rPr>
          <w:rFonts w:ascii="標楷體" w:eastAsia="標楷體" w:hAnsi="標楷體" w:cs="Times New Roman"/>
          <w:sz w:val="22"/>
          <w:szCs w:val="22"/>
        </w:rPr>
        <w:t>不</w:t>
      </w:r>
      <w:proofErr w:type="gramStart"/>
      <w:r w:rsidRPr="0025270E">
        <w:rPr>
          <w:rFonts w:ascii="標楷體" w:eastAsia="標楷體" w:hAnsi="標楷體" w:cs="Times New Roman"/>
          <w:sz w:val="22"/>
          <w:szCs w:val="22"/>
        </w:rPr>
        <w:t>為境轉</w:t>
      </w:r>
      <w:proofErr w:type="gramEnd"/>
      <w:r w:rsidRPr="0025270E">
        <w:rPr>
          <w:rFonts w:ascii="標楷體" w:eastAsia="標楷體" w:hAnsi="標楷體" w:cs="Times New Roman"/>
          <w:sz w:val="22"/>
          <w:szCs w:val="22"/>
        </w:rPr>
        <w:t>，六根清淨，</w:t>
      </w:r>
      <w:proofErr w:type="gramStart"/>
      <w:r w:rsidRPr="0025270E">
        <w:rPr>
          <w:rFonts w:ascii="標楷體" w:eastAsia="標楷體" w:hAnsi="標楷體" w:cs="Times New Roman"/>
          <w:sz w:val="22"/>
          <w:szCs w:val="22"/>
        </w:rPr>
        <w:t>就說這《大空經》</w:t>
      </w:r>
      <w:proofErr w:type="gramEnd"/>
      <w:r w:rsidRPr="0025270E">
        <w:rPr>
          <w:rFonts w:ascii="標楷體" w:eastAsia="標楷體" w:hAnsi="標楷體" w:cs="Times New Roman"/>
          <w:sz w:val="22"/>
          <w:szCs w:val="22"/>
        </w:rPr>
        <w:t>。經</w:t>
      </w:r>
      <w:proofErr w:type="gramStart"/>
      <w:r w:rsidRPr="0025270E">
        <w:rPr>
          <w:rFonts w:ascii="標楷體" w:eastAsia="標楷體" w:hAnsi="標楷體" w:cs="Times New Roman"/>
          <w:sz w:val="22"/>
          <w:szCs w:val="22"/>
        </w:rPr>
        <w:t>中說有四種</w:t>
      </w:r>
      <w:proofErr w:type="gramEnd"/>
      <w:r w:rsidRPr="0025270E">
        <w:rPr>
          <w:rFonts w:ascii="標楷體" w:eastAsia="標楷體" w:hAnsi="標楷體" w:cs="Times New Roman"/>
          <w:sz w:val="22"/>
          <w:szCs w:val="22"/>
        </w:rPr>
        <w:t>空：</w:t>
      </w:r>
      <w:r w:rsidRPr="0025270E">
        <w:rPr>
          <w:rFonts w:ascii="標楷體" w:eastAsia="標楷體" w:hAnsi="標楷體" w:cs="Times New Roman"/>
          <w:b/>
          <w:sz w:val="22"/>
          <w:szCs w:val="22"/>
        </w:rPr>
        <w:t>內空，外空，內外空，不移動</w:t>
      </w:r>
      <w:r w:rsidRPr="0025270E">
        <w:rPr>
          <w:rFonts w:ascii="標楷體" w:eastAsia="標楷體" w:hAnsi="標楷體" w:cs="Times New Roman"/>
          <w:sz w:val="22"/>
          <w:szCs w:val="22"/>
        </w:rPr>
        <w:t>。這四者，也是有先後次第的。因修行未得相應，則</w:t>
      </w:r>
      <w:proofErr w:type="gramStart"/>
      <w:r w:rsidRPr="0025270E">
        <w:rPr>
          <w:rFonts w:ascii="標楷體" w:eastAsia="標楷體" w:hAnsi="標楷體" w:cs="Times New Roman"/>
          <w:sz w:val="22"/>
          <w:szCs w:val="22"/>
        </w:rPr>
        <w:t>先觀</w:t>
      </w:r>
      <w:r w:rsidRPr="0025270E">
        <w:rPr>
          <w:rFonts w:ascii="標楷體" w:eastAsia="標楷體" w:hAnsi="標楷體" w:cs="Times New Roman"/>
          <w:b/>
          <w:sz w:val="22"/>
          <w:szCs w:val="22"/>
        </w:rPr>
        <w:t>內</w:t>
      </w:r>
      <w:proofErr w:type="gramEnd"/>
      <w:r w:rsidRPr="0025270E">
        <w:rPr>
          <w:rFonts w:ascii="標楷體" w:eastAsia="標楷體" w:hAnsi="標楷體" w:cs="Times New Roman"/>
          <w:b/>
          <w:sz w:val="22"/>
          <w:szCs w:val="22"/>
        </w:rPr>
        <w:t>空</w:t>
      </w:r>
      <w:r w:rsidRPr="0025270E">
        <w:rPr>
          <w:rFonts w:ascii="標楷體" w:eastAsia="標楷體" w:hAnsi="標楷體" w:cs="Times New Roman"/>
          <w:sz w:val="22"/>
          <w:szCs w:val="22"/>
        </w:rPr>
        <w:t>；又不得相應，</w:t>
      </w:r>
      <w:proofErr w:type="gramStart"/>
      <w:r w:rsidRPr="0025270E">
        <w:rPr>
          <w:rFonts w:ascii="標楷體" w:eastAsia="標楷體" w:hAnsi="標楷體" w:cs="Times New Roman"/>
          <w:sz w:val="22"/>
          <w:szCs w:val="22"/>
        </w:rPr>
        <w:t>則觀</w:t>
      </w:r>
      <w:r w:rsidRPr="0025270E">
        <w:rPr>
          <w:rFonts w:ascii="標楷體" w:eastAsia="標楷體" w:hAnsi="標楷體" w:cs="Times New Roman"/>
          <w:b/>
          <w:sz w:val="22"/>
          <w:szCs w:val="22"/>
        </w:rPr>
        <w:t>外</w:t>
      </w:r>
      <w:proofErr w:type="gramEnd"/>
      <w:r w:rsidRPr="0025270E">
        <w:rPr>
          <w:rFonts w:ascii="標楷體" w:eastAsia="標楷體" w:hAnsi="標楷體" w:cs="Times New Roman"/>
          <w:b/>
          <w:sz w:val="22"/>
          <w:szCs w:val="22"/>
        </w:rPr>
        <w:t>空</w:t>
      </w:r>
      <w:r w:rsidRPr="0025270E">
        <w:rPr>
          <w:rFonts w:ascii="標楷體" w:eastAsia="標楷體" w:hAnsi="標楷體" w:cs="Times New Roman"/>
          <w:sz w:val="22"/>
          <w:szCs w:val="22"/>
        </w:rPr>
        <w:t>；如是乃至觀</w:t>
      </w:r>
      <w:r w:rsidRPr="0025270E">
        <w:rPr>
          <w:rFonts w:ascii="標楷體" w:eastAsia="標楷體" w:hAnsi="標楷體" w:cs="Times New Roman"/>
          <w:b/>
          <w:sz w:val="22"/>
          <w:szCs w:val="22"/>
        </w:rPr>
        <w:t>不移動</w:t>
      </w:r>
      <w:r w:rsidRPr="0025270E">
        <w:rPr>
          <w:rFonts w:ascii="標楷體" w:eastAsia="標楷體" w:hAnsi="標楷體" w:cs="Times New Roman"/>
          <w:sz w:val="22"/>
          <w:szCs w:val="22"/>
        </w:rPr>
        <w:t>。再不相應，則修</w:t>
      </w:r>
      <w:proofErr w:type="gramStart"/>
      <w:r w:rsidRPr="0025270E">
        <w:rPr>
          <w:rFonts w:ascii="標楷體" w:eastAsia="標楷體" w:hAnsi="標楷體" w:cs="Times New Roman"/>
          <w:sz w:val="22"/>
          <w:szCs w:val="22"/>
        </w:rPr>
        <w:t>習多修</w:t>
      </w:r>
      <w:proofErr w:type="gramEnd"/>
      <w:r w:rsidRPr="0025270E">
        <w:rPr>
          <w:rFonts w:ascii="標楷體" w:eastAsia="標楷體" w:hAnsi="標楷體" w:cs="Times New Roman"/>
          <w:sz w:val="22"/>
          <w:szCs w:val="22"/>
        </w:rPr>
        <w:t>習。一旦相應成功，不但不移動，前三者皆可得成就了。</w:t>
      </w:r>
    </w:p>
  </w:footnote>
  <w:footnote w:id="172">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印順</w:t>
      </w:r>
      <w:proofErr w:type="gramStart"/>
      <w:r w:rsidRPr="0025270E">
        <w:rPr>
          <w:rFonts w:ascii="Times New Roman" w:hAnsi="Times New Roman" w:cs="Times New Roman"/>
          <w:sz w:val="22"/>
          <w:szCs w:val="22"/>
        </w:rPr>
        <w:t>導師著</w:t>
      </w:r>
      <w:proofErr w:type="gramEnd"/>
      <w:r w:rsidRPr="0025270E">
        <w:rPr>
          <w:rFonts w:ascii="Times New Roman" w:hAnsi="Times New Roman" w:cs="Times New Roman"/>
          <w:sz w:val="22"/>
          <w:szCs w:val="22"/>
        </w:rPr>
        <w:t>，《空之探究》，</w:t>
      </w:r>
      <w:r w:rsidRPr="0025270E">
        <w:rPr>
          <w:rFonts w:ascii="Times New Roman" w:hAnsi="Times New Roman" w:cs="Times New Roman"/>
          <w:sz w:val="22"/>
          <w:szCs w:val="22"/>
        </w:rPr>
        <w:t>p.63</w:t>
      </w:r>
      <w:r w:rsidRPr="0025270E">
        <w:rPr>
          <w:rFonts w:ascii="Times New Roman" w:hAnsi="Times New Roman" w:cs="Times New Roman"/>
          <w:sz w:val="22"/>
          <w:szCs w:val="22"/>
        </w:rPr>
        <w:t>：</w:t>
      </w:r>
    </w:p>
    <w:p w:rsidR="00806790" w:rsidRPr="0025270E" w:rsidRDefault="00806790" w:rsidP="00AC5C25">
      <w:pPr>
        <w:pStyle w:val="a7"/>
        <w:ind w:leftChars="100" w:left="240"/>
        <w:rPr>
          <w:rFonts w:ascii="標楷體" w:eastAsia="標楷體" w:hAnsi="標楷體" w:cs="Times New Roman"/>
          <w:sz w:val="22"/>
          <w:szCs w:val="22"/>
        </w:rPr>
      </w:pPr>
      <w:r w:rsidRPr="0025270E">
        <w:rPr>
          <w:rFonts w:ascii="標楷體" w:eastAsia="標楷體" w:hAnsi="標楷體" w:cs="Times New Roman" w:hint="eastAsia"/>
          <w:sz w:val="22"/>
          <w:szCs w:val="22"/>
        </w:rPr>
        <w:t>《</w:t>
      </w:r>
      <w:r w:rsidRPr="0025270E">
        <w:rPr>
          <w:rFonts w:ascii="標楷體" w:eastAsia="標楷體" w:hAnsi="標楷體" w:cs="Times New Roman"/>
          <w:sz w:val="22"/>
          <w:szCs w:val="22"/>
        </w:rPr>
        <w:t>中部</w:t>
      </w:r>
      <w:r w:rsidRPr="0025270E">
        <w:rPr>
          <w:rFonts w:ascii="標楷體" w:eastAsia="標楷體" w:hAnsi="標楷體" w:cs="Times New Roman" w:hint="eastAsia"/>
          <w:sz w:val="22"/>
          <w:szCs w:val="22"/>
        </w:rPr>
        <w:t>》</w:t>
      </w:r>
      <w:r w:rsidRPr="0025270E">
        <w:rPr>
          <w:rFonts w:ascii="標楷體" w:eastAsia="標楷體" w:hAnsi="標楷體" w:cs="Times New Roman"/>
          <w:sz w:val="22"/>
          <w:szCs w:val="22"/>
        </w:rPr>
        <w:t>的</w:t>
      </w:r>
      <w:r w:rsidRPr="0025270E">
        <w:rPr>
          <w:rFonts w:ascii="標楷體" w:eastAsia="標楷體" w:hAnsi="標楷體" w:cs="Times New Roman" w:hint="eastAsia"/>
          <w:sz w:val="22"/>
          <w:szCs w:val="22"/>
        </w:rPr>
        <w:t>《</w:t>
      </w:r>
      <w:r w:rsidRPr="0025270E">
        <w:rPr>
          <w:rFonts w:ascii="標楷體" w:eastAsia="標楷體" w:hAnsi="標楷體" w:cs="Times New Roman"/>
          <w:sz w:val="22"/>
          <w:szCs w:val="22"/>
        </w:rPr>
        <w:t>善星經</w:t>
      </w:r>
      <w:r w:rsidRPr="0025270E">
        <w:rPr>
          <w:rFonts w:ascii="標楷體" w:eastAsia="標楷體" w:hAnsi="標楷體" w:cs="Times New Roman" w:hint="eastAsia"/>
          <w:sz w:val="22"/>
          <w:szCs w:val="22"/>
        </w:rPr>
        <w:t>》</w:t>
      </w:r>
      <w:r w:rsidRPr="0025270E">
        <w:rPr>
          <w:rFonts w:ascii="標楷體" w:eastAsia="標楷體" w:hAnsi="標楷體" w:cs="Times New Roman"/>
          <w:sz w:val="22"/>
          <w:szCs w:val="22"/>
        </w:rPr>
        <w:t>，</w:t>
      </w:r>
      <w:r w:rsidRPr="0025270E">
        <w:rPr>
          <w:rFonts w:ascii="標楷體" w:eastAsia="標楷體" w:hAnsi="標楷體" w:cs="Times New Roman" w:hint="eastAsia"/>
          <w:sz w:val="22"/>
          <w:szCs w:val="22"/>
        </w:rPr>
        <w:t>《</w:t>
      </w:r>
      <w:r w:rsidRPr="0025270E">
        <w:rPr>
          <w:rFonts w:ascii="標楷體" w:eastAsia="標楷體" w:hAnsi="標楷體" w:cs="Times New Roman"/>
          <w:sz w:val="22"/>
          <w:szCs w:val="22"/>
        </w:rPr>
        <w:t>不動利益經</w:t>
      </w:r>
      <w:r w:rsidRPr="0025270E">
        <w:rPr>
          <w:rFonts w:ascii="標楷體" w:eastAsia="標楷體" w:hAnsi="標楷體" w:cs="Times New Roman" w:hint="eastAsia"/>
          <w:sz w:val="22"/>
          <w:szCs w:val="22"/>
        </w:rPr>
        <w:t>》</w:t>
      </w:r>
      <w:proofErr w:type="gramStart"/>
      <w:r w:rsidRPr="0025270E">
        <w:rPr>
          <w:rFonts w:ascii="標楷體" w:eastAsia="標楷體" w:hAnsi="標楷體" w:cs="Times New Roman"/>
          <w:sz w:val="22"/>
          <w:szCs w:val="22"/>
        </w:rPr>
        <w:t>──</w:t>
      </w:r>
      <w:proofErr w:type="gramEnd"/>
      <w:r w:rsidRPr="0025270E">
        <w:rPr>
          <w:rFonts w:ascii="標楷體" w:eastAsia="標楷體" w:hAnsi="標楷體" w:cs="Times New Roman"/>
          <w:sz w:val="22"/>
          <w:szCs w:val="22"/>
        </w:rPr>
        <w:t>漢譯名</w:t>
      </w:r>
      <w:r w:rsidRPr="0025270E">
        <w:rPr>
          <w:rFonts w:ascii="標楷體" w:eastAsia="標楷體" w:hAnsi="標楷體" w:cs="Times New Roman" w:hint="eastAsia"/>
          <w:sz w:val="22"/>
          <w:szCs w:val="22"/>
        </w:rPr>
        <w:t>《</w:t>
      </w:r>
      <w:r w:rsidRPr="0025270E">
        <w:rPr>
          <w:rFonts w:ascii="標楷體" w:eastAsia="標楷體" w:hAnsi="標楷體" w:cs="Times New Roman"/>
          <w:sz w:val="22"/>
          <w:szCs w:val="22"/>
        </w:rPr>
        <w:t>淨不動道經</w:t>
      </w:r>
      <w:r w:rsidRPr="0025270E">
        <w:rPr>
          <w:rFonts w:ascii="標楷體" w:eastAsia="標楷體" w:hAnsi="標楷體" w:cs="Times New Roman" w:hint="eastAsia"/>
          <w:sz w:val="22"/>
          <w:szCs w:val="22"/>
        </w:rPr>
        <w:t>》。</w:t>
      </w:r>
    </w:p>
  </w:footnote>
  <w:footnote w:id="173">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）《中阿含經》卷</w:t>
      </w:r>
      <w:r w:rsidRPr="0025270E">
        <w:rPr>
          <w:rFonts w:ascii="Times New Roman" w:hAnsi="Times New Roman" w:cs="Times New Roman" w:hint="eastAsia"/>
          <w:sz w:val="22"/>
          <w:szCs w:val="22"/>
        </w:rPr>
        <w:t>18</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 xml:space="preserve">2 </w:t>
      </w:r>
      <w:r w:rsidRPr="0025270E">
        <w:rPr>
          <w:rFonts w:ascii="Times New Roman" w:hAnsi="Times New Roman" w:cs="Times New Roman" w:hint="eastAsia"/>
          <w:sz w:val="22"/>
          <w:szCs w:val="22"/>
        </w:rPr>
        <w:t>長壽王品〉（</w:t>
      </w:r>
      <w:r w:rsidRPr="0025270E">
        <w:rPr>
          <w:rFonts w:ascii="Times New Roman" w:hAnsi="Times New Roman" w:cs="Times New Roman" w:hint="eastAsia"/>
          <w:sz w:val="22"/>
          <w:szCs w:val="22"/>
        </w:rPr>
        <w:t>75</w:t>
      </w:r>
      <w:r w:rsidRPr="0025270E">
        <w:rPr>
          <w:rFonts w:ascii="Times New Roman" w:hAnsi="Times New Roman" w:cs="Times New Roman" w:hint="eastAsia"/>
          <w:sz w:val="22"/>
          <w:szCs w:val="22"/>
        </w:rPr>
        <w:t>經）《淨不動道經》（大正</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542b5-543b28</w:t>
      </w:r>
      <w:r w:rsidRPr="0025270E">
        <w:rPr>
          <w:rFonts w:ascii="Times New Roman" w:hAnsi="Times New Roman" w:cs="Times New Roman" w:hint="eastAsia"/>
          <w:sz w:val="22"/>
          <w:szCs w:val="22"/>
        </w:rPr>
        <w:t>）。</w:t>
      </w:r>
    </w:p>
    <w:p w:rsidR="00806790" w:rsidRPr="0025270E" w:rsidRDefault="00806790" w:rsidP="00945A79">
      <w:pPr>
        <w:pStyle w:val="a7"/>
        <w:ind w:leftChars="100" w:left="240"/>
        <w:rPr>
          <w:rFonts w:ascii="Times New Roman" w:hAnsi="Times New Roman" w:cs="Times New Roman"/>
          <w:sz w:val="22"/>
          <w:szCs w:val="22"/>
        </w:rPr>
      </w:pP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2</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印順</w:t>
      </w:r>
      <w:proofErr w:type="gramStart"/>
      <w:r w:rsidRPr="0025270E">
        <w:rPr>
          <w:rFonts w:ascii="Times New Roman" w:hAnsi="Times New Roman" w:cs="Times New Roman"/>
          <w:sz w:val="22"/>
          <w:szCs w:val="22"/>
        </w:rPr>
        <w:t>導師著</w:t>
      </w:r>
      <w:proofErr w:type="gramEnd"/>
      <w:r w:rsidRPr="0025270E">
        <w:rPr>
          <w:rFonts w:ascii="Times New Roman" w:hAnsi="Times New Roman" w:cs="Times New Roman"/>
          <w:sz w:val="22"/>
          <w:szCs w:val="22"/>
        </w:rPr>
        <w:t>，《空之探究》，</w:t>
      </w:r>
      <w:r w:rsidRPr="0025270E">
        <w:rPr>
          <w:rFonts w:ascii="Times New Roman" w:hAnsi="Times New Roman" w:cs="Times New Roman"/>
          <w:sz w:val="22"/>
          <w:szCs w:val="22"/>
        </w:rPr>
        <w:t>p.29-30</w:t>
      </w:r>
      <w:r w:rsidRPr="0025270E">
        <w:rPr>
          <w:rFonts w:ascii="Times New Roman" w:hAnsi="Times New Roman" w:cs="Times New Roman"/>
          <w:sz w:val="22"/>
          <w:szCs w:val="22"/>
        </w:rPr>
        <w:t>。</w:t>
      </w:r>
    </w:p>
  </w:footnote>
  <w:footnote w:id="174">
    <w:p w:rsidR="00806790" w:rsidRPr="0025270E" w:rsidRDefault="00806790" w:rsidP="00AC5C25">
      <w:pPr>
        <w:pStyle w:val="a7"/>
        <w:rPr>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p.75</w:t>
      </w:r>
      <w:r w:rsidRPr="0025270E">
        <w:rPr>
          <w:rFonts w:ascii="Times New Roman" w:hAnsi="Times New Roman" w:cs="Times New Roman" w:hint="eastAsia"/>
          <w:sz w:val="22"/>
          <w:szCs w:val="22"/>
        </w:rPr>
        <w:t>1</w:t>
      </w:r>
      <w:r w:rsidRPr="0025270E">
        <w:rPr>
          <w:rFonts w:ascii="Times New Roman" w:hAnsi="Times New Roman" w:cs="Times New Roman"/>
          <w:sz w:val="22"/>
          <w:szCs w:val="22"/>
        </w:rPr>
        <w:t>,n.</w:t>
      </w:r>
      <w:r w:rsidRPr="0025270E">
        <w:rPr>
          <w:rFonts w:ascii="Times New Roman" w:hAnsi="Times New Roman" w:cs="Times New Roman" w:hint="eastAsia"/>
          <w:sz w:val="22"/>
          <w:szCs w:val="22"/>
        </w:rPr>
        <w:t>53</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中部</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64</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摩羅迦大經</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（南傳</w:t>
      </w:r>
      <w:r w:rsidRPr="0025270E">
        <w:rPr>
          <w:rFonts w:ascii="Times New Roman" w:hAnsi="Times New Roman" w:cs="Times New Roman" w:hint="eastAsia"/>
          <w:sz w:val="22"/>
          <w:szCs w:val="22"/>
        </w:rPr>
        <w:t>10</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237-239</w:t>
      </w:r>
      <w:r w:rsidRPr="0025270E">
        <w:rPr>
          <w:rFonts w:ascii="Times New Roman" w:hAnsi="Times New Roman" w:cs="Times New Roman"/>
          <w:sz w:val="22"/>
          <w:szCs w:val="22"/>
        </w:rPr>
        <w:t>）。</w:t>
      </w:r>
    </w:p>
  </w:footnote>
  <w:footnote w:id="175">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）《中阿含經》卷</w:t>
      </w:r>
      <w:r w:rsidRPr="0025270E">
        <w:rPr>
          <w:rFonts w:ascii="Times New Roman" w:hAnsi="Times New Roman" w:cs="Times New Roman" w:hint="eastAsia"/>
          <w:sz w:val="22"/>
          <w:szCs w:val="22"/>
        </w:rPr>
        <w:t>60</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 xml:space="preserve">4 </w:t>
      </w:r>
      <w:r w:rsidRPr="0025270E">
        <w:rPr>
          <w:rFonts w:ascii="Times New Roman" w:hAnsi="Times New Roman" w:cs="Times New Roman" w:hint="eastAsia"/>
          <w:sz w:val="22"/>
          <w:szCs w:val="22"/>
        </w:rPr>
        <w:t>例品〉（</w:t>
      </w:r>
      <w:r w:rsidRPr="0025270E">
        <w:rPr>
          <w:rFonts w:ascii="Times New Roman" w:hAnsi="Times New Roman" w:cs="Times New Roman" w:hint="eastAsia"/>
          <w:sz w:val="22"/>
          <w:szCs w:val="22"/>
        </w:rPr>
        <w:t>217</w:t>
      </w:r>
      <w:r w:rsidRPr="0025270E">
        <w:rPr>
          <w:rFonts w:ascii="Times New Roman" w:hAnsi="Times New Roman" w:cs="Times New Roman" w:hint="eastAsia"/>
          <w:sz w:val="22"/>
          <w:szCs w:val="22"/>
        </w:rPr>
        <w:t>經）《八城經》（大正</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802a12-c26</w:t>
      </w:r>
      <w:r w:rsidRPr="0025270E">
        <w:rPr>
          <w:rFonts w:ascii="Times New Roman" w:hAnsi="Times New Roman" w:cs="Times New Roman" w:hint="eastAsia"/>
          <w:sz w:val="22"/>
          <w:szCs w:val="22"/>
        </w:rPr>
        <w:t>）。</w:t>
      </w:r>
    </w:p>
    <w:p w:rsidR="00806790" w:rsidRPr="0025270E" w:rsidRDefault="00806790" w:rsidP="00945A79">
      <w:pPr>
        <w:pStyle w:val="a7"/>
        <w:ind w:leftChars="100" w:left="240"/>
        <w:rPr>
          <w:rFonts w:ascii="Times New Roman" w:hAnsi="Times New Roman" w:cs="Times New Roman"/>
          <w:sz w:val="22"/>
          <w:szCs w:val="22"/>
        </w:rPr>
      </w:pP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2</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sz w:val="22"/>
          <w:szCs w:val="22"/>
        </w:rPr>
        <w:t>原書</w:t>
      </w:r>
      <w:r w:rsidRPr="0025270E">
        <w:rPr>
          <w:rFonts w:ascii="Times New Roman" w:hAnsi="Times New Roman" w:cs="Times New Roman"/>
          <w:sz w:val="22"/>
          <w:szCs w:val="22"/>
        </w:rPr>
        <w:t>p.75</w:t>
      </w:r>
      <w:r w:rsidRPr="0025270E">
        <w:rPr>
          <w:rFonts w:ascii="Times New Roman" w:hAnsi="Times New Roman" w:cs="Times New Roman" w:hint="eastAsia"/>
          <w:sz w:val="22"/>
          <w:szCs w:val="22"/>
        </w:rPr>
        <w:t>1</w:t>
      </w:r>
      <w:r w:rsidRPr="0025270E">
        <w:rPr>
          <w:rFonts w:ascii="Times New Roman" w:hAnsi="Times New Roman" w:cs="Times New Roman"/>
          <w:sz w:val="22"/>
          <w:szCs w:val="22"/>
        </w:rPr>
        <w:t>,n.</w:t>
      </w:r>
      <w:r w:rsidRPr="0025270E">
        <w:rPr>
          <w:rFonts w:ascii="Times New Roman" w:hAnsi="Times New Roman" w:cs="Times New Roman" w:hint="eastAsia"/>
          <w:sz w:val="22"/>
          <w:szCs w:val="22"/>
        </w:rPr>
        <w:t>54</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中部</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52</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八城人經</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（南傳</w:t>
      </w:r>
      <w:r w:rsidRPr="0025270E">
        <w:rPr>
          <w:rFonts w:ascii="Times New Roman" w:hAnsi="Times New Roman" w:cs="Times New Roman" w:hint="eastAsia"/>
          <w:sz w:val="22"/>
          <w:szCs w:val="22"/>
        </w:rPr>
        <w:t>10</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102-106</w:t>
      </w:r>
      <w:r w:rsidRPr="0025270E">
        <w:rPr>
          <w:rFonts w:ascii="Times New Roman" w:hAnsi="Times New Roman" w:cs="Times New Roman"/>
          <w:sz w:val="22"/>
          <w:szCs w:val="22"/>
        </w:rPr>
        <w:t>）。</w:t>
      </w:r>
    </w:p>
    <w:p w:rsidR="00806790" w:rsidRPr="0025270E" w:rsidRDefault="00806790" w:rsidP="00945A79">
      <w:pPr>
        <w:pStyle w:val="a7"/>
        <w:ind w:leftChars="150" w:left="800" w:hangingChars="200" w:hanging="440"/>
        <w:rPr>
          <w:rFonts w:ascii="Times New Roman" w:hAnsi="Times New Roman" w:cs="Times New Roman"/>
          <w:sz w:val="22"/>
          <w:szCs w:val="22"/>
        </w:rPr>
      </w:pPr>
      <w:r w:rsidRPr="0025270E">
        <w:rPr>
          <w:rFonts w:ascii="Times New Roman" w:hAnsi="Times New Roman" w:cs="Times New Roman" w:hint="eastAsia"/>
          <w:sz w:val="22"/>
          <w:szCs w:val="22"/>
        </w:rPr>
        <w:t>案：南傳說「</w:t>
      </w:r>
      <w:r w:rsidRPr="0025270E">
        <w:rPr>
          <w:rFonts w:ascii="Times New Roman" w:hAnsi="Times New Roman" w:cs="Times New Roman" w:hint="eastAsia"/>
          <w:b/>
          <w:sz w:val="22"/>
          <w:szCs w:val="22"/>
        </w:rPr>
        <w:t>十一甘露門</w:t>
      </w:r>
      <w:r w:rsidRPr="0025270E">
        <w:rPr>
          <w:rFonts w:ascii="Times New Roman" w:hAnsi="Times New Roman" w:cs="Times New Roman" w:hint="eastAsia"/>
          <w:sz w:val="22"/>
          <w:szCs w:val="22"/>
        </w:rPr>
        <w:t>」，即四禪、四無量心、前三無色；而北傳說「</w:t>
      </w:r>
      <w:r w:rsidRPr="0025270E">
        <w:rPr>
          <w:rFonts w:ascii="Times New Roman" w:hAnsi="Times New Roman" w:cs="Times New Roman" w:hint="eastAsia"/>
          <w:b/>
          <w:sz w:val="22"/>
          <w:szCs w:val="22"/>
        </w:rPr>
        <w:t>十二甘露門</w:t>
      </w:r>
      <w:r w:rsidRPr="0025270E">
        <w:rPr>
          <w:rFonts w:ascii="Times New Roman" w:hAnsi="Times New Roman" w:cs="Times New Roman" w:hint="eastAsia"/>
          <w:sz w:val="22"/>
          <w:szCs w:val="22"/>
        </w:rPr>
        <w:t>」，較南傳多了</w:t>
      </w:r>
      <w:proofErr w:type="gramStart"/>
      <w:r w:rsidRPr="0025270E">
        <w:rPr>
          <w:rFonts w:ascii="Times New Roman" w:hAnsi="Times New Roman" w:cs="Times New Roman" w:hint="eastAsia"/>
          <w:sz w:val="22"/>
          <w:szCs w:val="22"/>
        </w:rPr>
        <w:t>一非想非非想處</w:t>
      </w:r>
      <w:proofErr w:type="gramEnd"/>
      <w:r w:rsidRPr="0025270E">
        <w:rPr>
          <w:rFonts w:ascii="Times New Roman" w:hAnsi="Times New Roman" w:cs="Times New Roman" w:hint="eastAsia"/>
          <w:sz w:val="22"/>
          <w:szCs w:val="22"/>
        </w:rPr>
        <w:t>。</w:t>
      </w:r>
    </w:p>
  </w:footnote>
  <w:footnote w:id="176">
    <w:p w:rsidR="00806790" w:rsidRPr="0025270E" w:rsidRDefault="00806790" w:rsidP="00AC5C25">
      <w:pPr>
        <w:pStyle w:val="a7"/>
        <w:rPr>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p.75</w:t>
      </w:r>
      <w:r w:rsidRPr="0025270E">
        <w:rPr>
          <w:rFonts w:ascii="Times New Roman" w:hAnsi="Times New Roman" w:cs="Times New Roman" w:hint="eastAsia"/>
          <w:sz w:val="22"/>
          <w:szCs w:val="22"/>
        </w:rPr>
        <w:t>1</w:t>
      </w:r>
      <w:r w:rsidRPr="0025270E">
        <w:rPr>
          <w:rFonts w:ascii="Times New Roman" w:hAnsi="Times New Roman" w:cs="Times New Roman"/>
          <w:sz w:val="22"/>
          <w:szCs w:val="22"/>
        </w:rPr>
        <w:t>,n.</w:t>
      </w:r>
      <w:r w:rsidRPr="0025270E">
        <w:rPr>
          <w:rFonts w:ascii="Times New Roman" w:hAnsi="Times New Roman" w:cs="Times New Roman" w:hint="eastAsia"/>
          <w:sz w:val="22"/>
          <w:szCs w:val="22"/>
        </w:rPr>
        <w:t>55</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中部</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111</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不斷經</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（南傳</w:t>
      </w:r>
      <w:r w:rsidRPr="0025270E">
        <w:rPr>
          <w:rFonts w:ascii="Times New Roman" w:hAnsi="Times New Roman" w:cs="Times New Roman" w:hint="eastAsia"/>
          <w:sz w:val="22"/>
          <w:szCs w:val="22"/>
        </w:rPr>
        <w:t>11</w:t>
      </w:r>
      <w:r w:rsidRPr="0025270E">
        <w:rPr>
          <w:rFonts w:ascii="Times New Roman" w:hAnsi="Times New Roman" w:cs="Times New Roman"/>
          <w:sz w:val="22"/>
          <w:szCs w:val="22"/>
        </w:rPr>
        <w:t>下</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1-7</w:t>
      </w:r>
      <w:r w:rsidRPr="0025270E">
        <w:rPr>
          <w:rFonts w:ascii="Times New Roman" w:hAnsi="Times New Roman" w:cs="Times New Roman"/>
          <w:sz w:val="22"/>
          <w:szCs w:val="22"/>
        </w:rPr>
        <w:t>）。</w:t>
      </w:r>
    </w:p>
  </w:footnote>
  <w:footnote w:id="177">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《中阿含經》卷</w:t>
      </w:r>
      <w:r w:rsidRPr="0025270E">
        <w:rPr>
          <w:rFonts w:ascii="Times New Roman" w:hAnsi="Times New Roman" w:cs="Times New Roman"/>
          <w:sz w:val="22"/>
          <w:szCs w:val="22"/>
        </w:rPr>
        <w:t>46</w:t>
      </w:r>
      <w:r w:rsidRPr="0025270E">
        <w:rPr>
          <w:rFonts w:ascii="Times New Roman" w:hAnsi="Times New Roman" w:cs="Times New Roman"/>
          <w:sz w:val="22"/>
          <w:szCs w:val="22"/>
        </w:rPr>
        <w:t>〈</w:t>
      </w:r>
      <w:r w:rsidRPr="0025270E">
        <w:rPr>
          <w:rFonts w:ascii="Times New Roman" w:hAnsi="Times New Roman" w:cs="Times New Roman"/>
          <w:sz w:val="22"/>
          <w:szCs w:val="22"/>
        </w:rPr>
        <w:t xml:space="preserve">3 </w:t>
      </w:r>
      <w:r w:rsidRPr="0025270E">
        <w:rPr>
          <w:rFonts w:ascii="Times New Roman" w:hAnsi="Times New Roman" w:cs="Times New Roman"/>
          <w:sz w:val="22"/>
          <w:szCs w:val="22"/>
        </w:rPr>
        <w:t>心品〉</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176</w:t>
      </w:r>
      <w:r w:rsidRPr="0025270E">
        <w:rPr>
          <w:rFonts w:ascii="Times New Roman" w:hAnsi="Times New Roman" w:cs="Times New Roman" w:hint="eastAsia"/>
          <w:sz w:val="22"/>
          <w:szCs w:val="22"/>
        </w:rPr>
        <w:t>經）《禪經》（大正</w:t>
      </w:r>
      <w:r w:rsidRPr="0025270E">
        <w:rPr>
          <w:rFonts w:ascii="Times New Roman" w:hAnsi="Times New Roman" w:cs="Times New Roman"/>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713c22-716b11</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p>
  </w:footnote>
  <w:footnote w:id="178">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《中阿含經》卷</w:t>
      </w:r>
      <w:r w:rsidRPr="0025270E">
        <w:rPr>
          <w:rFonts w:ascii="Times New Roman" w:hAnsi="Times New Roman" w:cs="Times New Roman"/>
          <w:sz w:val="22"/>
          <w:szCs w:val="22"/>
        </w:rPr>
        <w:t>46</w:t>
      </w:r>
      <w:r w:rsidRPr="0025270E">
        <w:rPr>
          <w:rFonts w:ascii="Times New Roman" w:hAnsi="Times New Roman" w:cs="Times New Roman"/>
          <w:sz w:val="22"/>
          <w:szCs w:val="22"/>
        </w:rPr>
        <w:t>〈</w:t>
      </w:r>
      <w:r w:rsidRPr="0025270E">
        <w:rPr>
          <w:rFonts w:ascii="Times New Roman" w:hAnsi="Times New Roman" w:cs="Times New Roman"/>
          <w:sz w:val="22"/>
          <w:szCs w:val="22"/>
        </w:rPr>
        <w:t xml:space="preserve">3 </w:t>
      </w:r>
      <w:r w:rsidRPr="0025270E">
        <w:rPr>
          <w:rFonts w:ascii="Times New Roman" w:hAnsi="Times New Roman" w:cs="Times New Roman"/>
          <w:sz w:val="22"/>
          <w:szCs w:val="22"/>
        </w:rPr>
        <w:t>心品〉</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177</w:t>
      </w:r>
      <w:r w:rsidRPr="0025270E">
        <w:rPr>
          <w:rFonts w:ascii="Times New Roman" w:hAnsi="Times New Roman" w:cs="Times New Roman" w:hint="eastAsia"/>
          <w:sz w:val="22"/>
          <w:szCs w:val="22"/>
        </w:rPr>
        <w:t>經）《說經》</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大正</w:t>
      </w:r>
      <w:r w:rsidRPr="0025270E">
        <w:rPr>
          <w:rFonts w:ascii="Times New Roman" w:hAnsi="Times New Roman" w:cs="Times New Roman"/>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716</w:t>
      </w:r>
      <w:r w:rsidRPr="0025270E">
        <w:rPr>
          <w:rFonts w:ascii="Times New Roman" w:hAnsi="Times New Roman" w:cs="Times New Roman"/>
          <w:sz w:val="22"/>
          <w:szCs w:val="22"/>
        </w:rPr>
        <w:t>b15-718b15</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p>
  </w:footnote>
  <w:footnote w:id="179">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p.75</w:t>
      </w:r>
      <w:r w:rsidRPr="0025270E">
        <w:rPr>
          <w:rFonts w:ascii="Times New Roman" w:hAnsi="Times New Roman" w:cs="Times New Roman" w:hint="eastAsia"/>
          <w:sz w:val="22"/>
          <w:szCs w:val="22"/>
        </w:rPr>
        <w:t>1</w:t>
      </w:r>
      <w:r w:rsidRPr="0025270E">
        <w:rPr>
          <w:rFonts w:ascii="Times New Roman" w:hAnsi="Times New Roman" w:cs="Times New Roman"/>
          <w:sz w:val="22"/>
          <w:szCs w:val="22"/>
        </w:rPr>
        <w:t>,n.</w:t>
      </w:r>
      <w:r w:rsidRPr="0025270E">
        <w:rPr>
          <w:rFonts w:ascii="Times New Roman" w:hAnsi="Times New Roman" w:cs="Times New Roman" w:hint="eastAsia"/>
          <w:sz w:val="22"/>
          <w:szCs w:val="22"/>
        </w:rPr>
        <w:t>56</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中阿含經</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卷</w:t>
      </w:r>
      <w:r w:rsidRPr="0025270E">
        <w:rPr>
          <w:rFonts w:ascii="Times New Roman" w:hAnsi="Times New Roman" w:cs="Times New Roman" w:hint="eastAsia"/>
          <w:sz w:val="22"/>
          <w:szCs w:val="22"/>
        </w:rPr>
        <w:t>23</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93</w:t>
      </w:r>
      <w:r w:rsidRPr="0025270E">
        <w:rPr>
          <w:rFonts w:ascii="Times New Roman" w:hAnsi="Times New Roman" w:cs="Times New Roman" w:hint="eastAsia"/>
          <w:sz w:val="22"/>
          <w:szCs w:val="22"/>
        </w:rPr>
        <w:t>經）《水淨梵志經》</w:t>
      </w:r>
      <w:r w:rsidRPr="0025270E">
        <w:rPr>
          <w:rFonts w:ascii="Times New Roman" w:hAnsi="Times New Roman" w:cs="Times New Roman"/>
          <w:sz w:val="22"/>
          <w:szCs w:val="22"/>
        </w:rPr>
        <w:t>（大正</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575b</w:t>
      </w:r>
      <w:r w:rsidRPr="0025270E">
        <w:rPr>
          <w:rFonts w:ascii="Times New Roman" w:hAnsi="Times New Roman" w:cs="Times New Roman"/>
          <w:sz w:val="22"/>
          <w:szCs w:val="22"/>
        </w:rPr>
        <w:t>）。</w:t>
      </w:r>
    </w:p>
    <w:p w:rsidR="00806790" w:rsidRPr="0025270E" w:rsidRDefault="00806790" w:rsidP="00634F26">
      <w:pPr>
        <w:pStyle w:val="a7"/>
        <w:ind w:leftChars="150" w:left="1020" w:hangingChars="300" w:hanging="660"/>
        <w:rPr>
          <w:sz w:val="22"/>
          <w:szCs w:val="22"/>
        </w:rPr>
      </w:pPr>
      <w:r w:rsidRPr="0025270E">
        <w:rPr>
          <w:rFonts w:ascii="Times New Roman" w:hAnsi="Times New Roman" w:cs="Times New Roman" w:hint="eastAsia"/>
          <w:sz w:val="22"/>
          <w:szCs w:val="22"/>
        </w:rPr>
        <w:t>21</w:t>
      </w:r>
      <w:r w:rsidRPr="0025270E">
        <w:rPr>
          <w:rFonts w:ascii="Times New Roman" w:hAnsi="Times New Roman" w:cs="Times New Roman" w:hint="eastAsia"/>
          <w:sz w:val="22"/>
          <w:szCs w:val="22"/>
        </w:rPr>
        <w:t>穢：</w:t>
      </w:r>
      <w:r w:rsidRPr="0025270E">
        <w:rPr>
          <w:rFonts w:asciiTheme="minorEastAsia" w:hAnsiTheme="minorEastAsia" w:cs="Times New Roman" w:hint="eastAsia"/>
          <w:sz w:val="22"/>
          <w:szCs w:val="22"/>
          <w:vertAlign w:val="superscript"/>
        </w:rPr>
        <w:t>（1）</w:t>
      </w:r>
      <w:proofErr w:type="gramStart"/>
      <w:r w:rsidRPr="0025270E">
        <w:rPr>
          <w:rFonts w:ascii="Times New Roman" w:hAnsi="Times New Roman" w:cs="Times New Roman" w:hint="eastAsia"/>
          <w:sz w:val="22"/>
          <w:szCs w:val="22"/>
        </w:rPr>
        <w:t>邪見心</w:t>
      </w:r>
      <w:proofErr w:type="gramEnd"/>
      <w:r w:rsidRPr="0025270E">
        <w:rPr>
          <w:rFonts w:ascii="Times New Roman" w:hAnsi="Times New Roman" w:cs="Times New Roman" w:hint="eastAsia"/>
          <w:sz w:val="22"/>
          <w:szCs w:val="22"/>
        </w:rPr>
        <w:t>穢、</w:t>
      </w:r>
      <w:r w:rsidRPr="0025270E">
        <w:rPr>
          <w:rFonts w:asciiTheme="minorEastAsia" w:hAnsiTheme="minorEastAsia" w:cs="Times New Roman" w:hint="eastAsia"/>
          <w:sz w:val="22"/>
          <w:szCs w:val="22"/>
          <w:vertAlign w:val="superscript"/>
        </w:rPr>
        <w:t>（2）</w:t>
      </w:r>
      <w:r w:rsidRPr="0025270E">
        <w:rPr>
          <w:rFonts w:ascii="Times New Roman" w:hAnsi="Times New Roman" w:cs="Times New Roman" w:hint="eastAsia"/>
          <w:sz w:val="22"/>
          <w:szCs w:val="22"/>
        </w:rPr>
        <w:t>非法</w:t>
      </w:r>
      <w:proofErr w:type="gramStart"/>
      <w:r w:rsidRPr="0025270E">
        <w:rPr>
          <w:rFonts w:ascii="Times New Roman" w:hAnsi="Times New Roman" w:cs="Times New Roman" w:hint="eastAsia"/>
          <w:sz w:val="22"/>
          <w:szCs w:val="22"/>
        </w:rPr>
        <w:t>欲心穢</w:t>
      </w:r>
      <w:proofErr w:type="gramEnd"/>
      <w:r w:rsidRPr="0025270E">
        <w:rPr>
          <w:rFonts w:ascii="Times New Roman" w:hAnsi="Times New Roman" w:cs="Times New Roman" w:hint="eastAsia"/>
          <w:sz w:val="22"/>
          <w:szCs w:val="22"/>
        </w:rPr>
        <w:t>、</w:t>
      </w:r>
      <w:r w:rsidRPr="0025270E">
        <w:rPr>
          <w:rFonts w:asciiTheme="minorEastAsia" w:hAnsiTheme="minorEastAsia" w:cs="Times New Roman" w:hint="eastAsia"/>
          <w:sz w:val="22"/>
          <w:szCs w:val="22"/>
          <w:vertAlign w:val="superscript"/>
        </w:rPr>
        <w:t>（3）</w:t>
      </w:r>
      <w:r w:rsidRPr="0025270E">
        <w:rPr>
          <w:rFonts w:ascii="Times New Roman" w:hAnsi="Times New Roman" w:cs="Times New Roman" w:hint="eastAsia"/>
          <w:sz w:val="22"/>
          <w:szCs w:val="22"/>
        </w:rPr>
        <w:t>惡貪心穢、</w:t>
      </w:r>
      <w:r w:rsidRPr="0025270E">
        <w:rPr>
          <w:rFonts w:asciiTheme="minorEastAsia" w:hAnsiTheme="minorEastAsia" w:cs="Times New Roman" w:hint="eastAsia"/>
          <w:sz w:val="22"/>
          <w:szCs w:val="22"/>
          <w:vertAlign w:val="superscript"/>
        </w:rPr>
        <w:t>（4）</w:t>
      </w:r>
      <w:proofErr w:type="gramStart"/>
      <w:r w:rsidRPr="0025270E">
        <w:rPr>
          <w:rFonts w:ascii="Times New Roman" w:hAnsi="Times New Roman" w:cs="Times New Roman" w:hint="eastAsia"/>
          <w:sz w:val="22"/>
          <w:szCs w:val="22"/>
        </w:rPr>
        <w:t>邪法心穢</w:t>
      </w:r>
      <w:proofErr w:type="gramEnd"/>
      <w:r w:rsidRPr="0025270E">
        <w:rPr>
          <w:rFonts w:ascii="Times New Roman" w:hAnsi="Times New Roman" w:cs="Times New Roman" w:hint="eastAsia"/>
          <w:sz w:val="22"/>
          <w:szCs w:val="22"/>
        </w:rPr>
        <w:t>、</w:t>
      </w:r>
      <w:r w:rsidRPr="0025270E">
        <w:rPr>
          <w:rFonts w:asciiTheme="minorEastAsia" w:hAnsiTheme="minorEastAsia" w:cs="Times New Roman" w:hint="eastAsia"/>
          <w:sz w:val="22"/>
          <w:szCs w:val="22"/>
          <w:vertAlign w:val="superscript"/>
        </w:rPr>
        <w:t>（5）</w:t>
      </w:r>
      <w:r w:rsidRPr="0025270E">
        <w:rPr>
          <w:rFonts w:ascii="Times New Roman" w:hAnsi="Times New Roman" w:cs="Times New Roman" w:hint="eastAsia"/>
          <w:sz w:val="22"/>
          <w:szCs w:val="22"/>
        </w:rPr>
        <w:t>貪心穢、</w:t>
      </w:r>
      <w:r w:rsidRPr="0025270E">
        <w:rPr>
          <w:rFonts w:asciiTheme="minorEastAsia" w:hAnsiTheme="minorEastAsia" w:cs="Times New Roman" w:hint="eastAsia"/>
          <w:sz w:val="22"/>
          <w:szCs w:val="22"/>
          <w:vertAlign w:val="superscript"/>
        </w:rPr>
        <w:t>（6）</w:t>
      </w:r>
      <w:proofErr w:type="gramStart"/>
      <w:r w:rsidRPr="0025270E">
        <w:rPr>
          <w:rFonts w:ascii="Times New Roman" w:hAnsi="Times New Roman" w:cs="Times New Roman" w:hint="eastAsia"/>
          <w:sz w:val="22"/>
          <w:szCs w:val="22"/>
        </w:rPr>
        <w:t>恚</w:t>
      </w:r>
      <w:proofErr w:type="gramEnd"/>
      <w:r w:rsidRPr="0025270E">
        <w:rPr>
          <w:rFonts w:ascii="Times New Roman" w:hAnsi="Times New Roman" w:cs="Times New Roman" w:hint="eastAsia"/>
          <w:sz w:val="22"/>
          <w:szCs w:val="22"/>
        </w:rPr>
        <w:t>心穢、</w:t>
      </w:r>
      <w:r w:rsidRPr="0025270E">
        <w:rPr>
          <w:rFonts w:asciiTheme="minorEastAsia" w:hAnsiTheme="minorEastAsia" w:cs="Times New Roman" w:hint="eastAsia"/>
          <w:sz w:val="22"/>
          <w:szCs w:val="22"/>
          <w:vertAlign w:val="superscript"/>
        </w:rPr>
        <w:t>（7）</w:t>
      </w:r>
      <w:r w:rsidRPr="0025270E">
        <w:rPr>
          <w:rFonts w:ascii="Times New Roman" w:hAnsi="Times New Roman" w:cs="Times New Roman" w:hint="eastAsia"/>
          <w:sz w:val="22"/>
          <w:szCs w:val="22"/>
        </w:rPr>
        <w:t>睡眠心穢、</w:t>
      </w:r>
      <w:r w:rsidRPr="0025270E">
        <w:rPr>
          <w:rFonts w:asciiTheme="minorEastAsia" w:hAnsiTheme="minorEastAsia" w:cs="Times New Roman" w:hint="eastAsia"/>
          <w:sz w:val="22"/>
          <w:szCs w:val="22"/>
          <w:vertAlign w:val="superscript"/>
        </w:rPr>
        <w:t>（8）</w:t>
      </w:r>
      <w:proofErr w:type="gramStart"/>
      <w:r w:rsidRPr="0025270E">
        <w:rPr>
          <w:rFonts w:ascii="Times New Roman" w:hAnsi="Times New Roman" w:cs="Times New Roman" w:hint="eastAsia"/>
          <w:sz w:val="22"/>
          <w:szCs w:val="22"/>
        </w:rPr>
        <w:t>調悔心穢</w:t>
      </w:r>
      <w:proofErr w:type="gramEnd"/>
      <w:r w:rsidRPr="0025270E">
        <w:rPr>
          <w:rFonts w:ascii="Times New Roman" w:hAnsi="Times New Roman" w:cs="Times New Roman" w:hint="eastAsia"/>
          <w:sz w:val="22"/>
          <w:szCs w:val="22"/>
        </w:rPr>
        <w:t>、</w:t>
      </w:r>
      <w:r w:rsidRPr="0025270E">
        <w:rPr>
          <w:rFonts w:asciiTheme="minorEastAsia" w:hAnsiTheme="minorEastAsia" w:cs="Times New Roman" w:hint="eastAsia"/>
          <w:sz w:val="22"/>
          <w:szCs w:val="22"/>
          <w:vertAlign w:val="superscript"/>
        </w:rPr>
        <w:t>（9）</w:t>
      </w:r>
      <w:r w:rsidRPr="0025270E">
        <w:rPr>
          <w:rFonts w:ascii="Times New Roman" w:hAnsi="Times New Roman" w:cs="Times New Roman" w:hint="eastAsia"/>
          <w:sz w:val="22"/>
          <w:szCs w:val="22"/>
        </w:rPr>
        <w:t>疑惑心穢、</w:t>
      </w:r>
      <w:r w:rsidRPr="0025270E">
        <w:rPr>
          <w:rFonts w:asciiTheme="minorEastAsia" w:hAnsiTheme="minorEastAsia" w:cs="Times New Roman" w:hint="eastAsia"/>
          <w:sz w:val="22"/>
          <w:szCs w:val="22"/>
          <w:vertAlign w:val="superscript"/>
        </w:rPr>
        <w:t>（10）</w:t>
      </w:r>
      <w:proofErr w:type="gramStart"/>
      <w:r w:rsidRPr="0025270E">
        <w:rPr>
          <w:rFonts w:ascii="Times New Roman" w:hAnsi="Times New Roman" w:cs="Times New Roman" w:hint="eastAsia"/>
          <w:sz w:val="22"/>
          <w:szCs w:val="22"/>
        </w:rPr>
        <w:t>瞋纏心穢</w:t>
      </w:r>
      <w:proofErr w:type="gramEnd"/>
      <w:r w:rsidRPr="0025270E">
        <w:rPr>
          <w:rFonts w:ascii="Times New Roman" w:hAnsi="Times New Roman" w:cs="Times New Roman" w:hint="eastAsia"/>
          <w:sz w:val="22"/>
          <w:szCs w:val="22"/>
        </w:rPr>
        <w:t>、</w:t>
      </w:r>
      <w:r w:rsidRPr="0025270E">
        <w:rPr>
          <w:rFonts w:asciiTheme="minorEastAsia" w:hAnsiTheme="minorEastAsia" w:cs="Times New Roman" w:hint="eastAsia"/>
          <w:sz w:val="22"/>
          <w:szCs w:val="22"/>
          <w:vertAlign w:val="superscript"/>
        </w:rPr>
        <w:t>（11）</w:t>
      </w:r>
      <w:r w:rsidRPr="0025270E">
        <w:rPr>
          <w:rFonts w:ascii="Times New Roman" w:hAnsi="Times New Roman" w:cs="Times New Roman" w:hint="eastAsia"/>
          <w:sz w:val="22"/>
          <w:szCs w:val="22"/>
        </w:rPr>
        <w:t>不</w:t>
      </w:r>
      <w:proofErr w:type="gramStart"/>
      <w:r w:rsidRPr="0025270E">
        <w:rPr>
          <w:rFonts w:ascii="Times New Roman" w:hAnsi="Times New Roman" w:cs="Times New Roman" w:hint="eastAsia"/>
          <w:sz w:val="22"/>
          <w:szCs w:val="22"/>
        </w:rPr>
        <w:t>語結心穢</w:t>
      </w:r>
      <w:proofErr w:type="gramEnd"/>
      <w:r w:rsidRPr="0025270E">
        <w:rPr>
          <w:rFonts w:ascii="Times New Roman" w:hAnsi="Times New Roman" w:cs="Times New Roman" w:hint="eastAsia"/>
          <w:sz w:val="22"/>
          <w:szCs w:val="22"/>
        </w:rPr>
        <w:t>、</w:t>
      </w:r>
      <w:r w:rsidRPr="0025270E">
        <w:rPr>
          <w:rFonts w:asciiTheme="minorEastAsia" w:hAnsiTheme="minorEastAsia" w:cs="Times New Roman" w:hint="eastAsia"/>
          <w:sz w:val="22"/>
          <w:szCs w:val="22"/>
          <w:vertAlign w:val="superscript"/>
        </w:rPr>
        <w:t>（12）</w:t>
      </w:r>
      <w:proofErr w:type="gramStart"/>
      <w:r w:rsidRPr="0025270E">
        <w:rPr>
          <w:rFonts w:ascii="Times New Roman" w:hAnsi="Times New Roman" w:cs="Times New Roman" w:hint="eastAsia"/>
          <w:sz w:val="22"/>
          <w:szCs w:val="22"/>
        </w:rPr>
        <w:t>慳</w:t>
      </w:r>
      <w:proofErr w:type="gramEnd"/>
      <w:r w:rsidRPr="0025270E">
        <w:rPr>
          <w:rFonts w:ascii="Times New Roman" w:hAnsi="Times New Roman" w:cs="Times New Roman" w:hint="eastAsia"/>
          <w:sz w:val="22"/>
          <w:szCs w:val="22"/>
        </w:rPr>
        <w:t>心穢、</w:t>
      </w:r>
      <w:r w:rsidRPr="0025270E">
        <w:rPr>
          <w:rFonts w:asciiTheme="minorEastAsia" w:hAnsiTheme="minorEastAsia" w:cs="Times New Roman" w:hint="eastAsia"/>
          <w:sz w:val="22"/>
          <w:szCs w:val="22"/>
          <w:vertAlign w:val="superscript"/>
        </w:rPr>
        <w:t>（13）</w:t>
      </w:r>
      <w:proofErr w:type="gramStart"/>
      <w:r w:rsidRPr="0025270E">
        <w:rPr>
          <w:rFonts w:ascii="Times New Roman" w:hAnsi="Times New Roman" w:cs="Times New Roman" w:hint="eastAsia"/>
          <w:sz w:val="22"/>
          <w:szCs w:val="22"/>
        </w:rPr>
        <w:t>嫉</w:t>
      </w:r>
      <w:proofErr w:type="gramEnd"/>
      <w:r w:rsidRPr="0025270E">
        <w:rPr>
          <w:rFonts w:ascii="Times New Roman" w:hAnsi="Times New Roman" w:cs="Times New Roman" w:hint="eastAsia"/>
          <w:sz w:val="22"/>
          <w:szCs w:val="22"/>
        </w:rPr>
        <w:t>心穢、</w:t>
      </w:r>
      <w:r w:rsidRPr="0025270E">
        <w:rPr>
          <w:rFonts w:asciiTheme="minorEastAsia" w:hAnsiTheme="minorEastAsia" w:cs="Times New Roman" w:hint="eastAsia"/>
          <w:sz w:val="22"/>
          <w:szCs w:val="22"/>
          <w:vertAlign w:val="superscript"/>
        </w:rPr>
        <w:t>（14）</w:t>
      </w:r>
      <w:proofErr w:type="gramStart"/>
      <w:r w:rsidRPr="0025270E">
        <w:rPr>
          <w:rFonts w:ascii="Times New Roman" w:hAnsi="Times New Roman" w:cs="Times New Roman" w:hint="eastAsia"/>
          <w:sz w:val="22"/>
          <w:szCs w:val="22"/>
        </w:rPr>
        <w:t>欺誑心穢</w:t>
      </w:r>
      <w:proofErr w:type="gramEnd"/>
      <w:r w:rsidRPr="0025270E">
        <w:rPr>
          <w:rFonts w:ascii="Times New Roman" w:hAnsi="Times New Roman" w:cs="Times New Roman" w:hint="eastAsia"/>
          <w:sz w:val="22"/>
          <w:szCs w:val="22"/>
        </w:rPr>
        <w:t>、</w:t>
      </w:r>
      <w:r w:rsidRPr="0025270E">
        <w:rPr>
          <w:rFonts w:asciiTheme="minorEastAsia" w:hAnsiTheme="minorEastAsia" w:cs="Times New Roman" w:hint="eastAsia"/>
          <w:sz w:val="22"/>
          <w:szCs w:val="22"/>
          <w:vertAlign w:val="superscript"/>
        </w:rPr>
        <w:t>（15）</w:t>
      </w:r>
      <w:proofErr w:type="gramStart"/>
      <w:r w:rsidRPr="0025270E">
        <w:rPr>
          <w:rFonts w:ascii="Times New Roman" w:hAnsi="Times New Roman" w:cs="Times New Roman" w:hint="eastAsia"/>
          <w:sz w:val="22"/>
          <w:szCs w:val="22"/>
        </w:rPr>
        <w:t>諛諂</w:t>
      </w:r>
      <w:proofErr w:type="gramEnd"/>
      <w:r w:rsidRPr="0025270E">
        <w:rPr>
          <w:rFonts w:ascii="Times New Roman" w:hAnsi="Times New Roman" w:cs="Times New Roman" w:hint="eastAsia"/>
          <w:sz w:val="22"/>
          <w:szCs w:val="22"/>
        </w:rPr>
        <w:t>心穢、</w:t>
      </w:r>
      <w:r w:rsidRPr="0025270E">
        <w:rPr>
          <w:rFonts w:asciiTheme="minorEastAsia" w:hAnsiTheme="minorEastAsia" w:cs="Times New Roman" w:hint="eastAsia"/>
          <w:sz w:val="22"/>
          <w:szCs w:val="22"/>
          <w:vertAlign w:val="superscript"/>
        </w:rPr>
        <w:t>（16）</w:t>
      </w:r>
      <w:r w:rsidRPr="0025270E">
        <w:rPr>
          <w:rFonts w:ascii="Times New Roman" w:hAnsi="Times New Roman" w:cs="Times New Roman" w:hint="eastAsia"/>
          <w:sz w:val="22"/>
          <w:szCs w:val="22"/>
        </w:rPr>
        <w:t>無慙心穢、</w:t>
      </w:r>
      <w:r w:rsidRPr="0025270E">
        <w:rPr>
          <w:rFonts w:asciiTheme="minorEastAsia" w:hAnsiTheme="minorEastAsia" w:cs="Times New Roman" w:hint="eastAsia"/>
          <w:sz w:val="22"/>
          <w:szCs w:val="22"/>
          <w:vertAlign w:val="superscript"/>
        </w:rPr>
        <w:t>（17）</w:t>
      </w:r>
      <w:r w:rsidRPr="0025270E">
        <w:rPr>
          <w:rFonts w:ascii="Times New Roman" w:hAnsi="Times New Roman" w:cs="Times New Roman" w:hint="eastAsia"/>
          <w:sz w:val="22"/>
          <w:szCs w:val="22"/>
        </w:rPr>
        <w:t>無愧心穢、</w:t>
      </w:r>
      <w:r w:rsidRPr="0025270E">
        <w:rPr>
          <w:rFonts w:asciiTheme="minorEastAsia" w:hAnsiTheme="minorEastAsia" w:cs="Times New Roman" w:hint="eastAsia"/>
          <w:sz w:val="22"/>
          <w:szCs w:val="22"/>
          <w:vertAlign w:val="superscript"/>
        </w:rPr>
        <w:t>（18）</w:t>
      </w:r>
      <w:r w:rsidRPr="0025270E">
        <w:rPr>
          <w:rFonts w:ascii="Times New Roman" w:hAnsi="Times New Roman" w:cs="Times New Roman" w:hint="eastAsia"/>
          <w:sz w:val="22"/>
          <w:szCs w:val="22"/>
        </w:rPr>
        <w:t>慢心穢、</w:t>
      </w:r>
      <w:r w:rsidRPr="0025270E">
        <w:rPr>
          <w:rFonts w:asciiTheme="minorEastAsia" w:hAnsiTheme="minorEastAsia" w:cs="Times New Roman" w:hint="eastAsia"/>
          <w:sz w:val="22"/>
          <w:szCs w:val="22"/>
          <w:vertAlign w:val="superscript"/>
        </w:rPr>
        <w:t>（19）</w:t>
      </w:r>
      <w:r w:rsidRPr="0025270E">
        <w:rPr>
          <w:rFonts w:ascii="Times New Roman" w:hAnsi="Times New Roman" w:cs="Times New Roman" w:hint="eastAsia"/>
          <w:sz w:val="22"/>
          <w:szCs w:val="22"/>
        </w:rPr>
        <w:t>大慢心穢、</w:t>
      </w:r>
      <w:r w:rsidRPr="0025270E">
        <w:rPr>
          <w:rFonts w:asciiTheme="minorEastAsia" w:hAnsiTheme="minorEastAsia" w:cs="Times New Roman" w:hint="eastAsia"/>
          <w:sz w:val="22"/>
          <w:szCs w:val="22"/>
          <w:vertAlign w:val="superscript"/>
        </w:rPr>
        <w:t>（20）</w:t>
      </w:r>
      <w:r w:rsidRPr="0025270E">
        <w:rPr>
          <w:rFonts w:ascii="Times New Roman" w:hAnsi="Times New Roman" w:cs="Times New Roman" w:hint="eastAsia"/>
          <w:sz w:val="22"/>
          <w:szCs w:val="22"/>
        </w:rPr>
        <w:t>慢慠心穢、</w:t>
      </w:r>
      <w:r w:rsidRPr="0025270E">
        <w:rPr>
          <w:rFonts w:asciiTheme="minorEastAsia" w:hAnsiTheme="minorEastAsia" w:cs="Times New Roman" w:hint="eastAsia"/>
          <w:sz w:val="22"/>
          <w:szCs w:val="22"/>
          <w:vertAlign w:val="superscript"/>
        </w:rPr>
        <w:t>（21）</w:t>
      </w:r>
      <w:r w:rsidRPr="0025270E">
        <w:rPr>
          <w:rFonts w:ascii="Times New Roman" w:hAnsi="Times New Roman" w:cs="Times New Roman" w:hint="eastAsia"/>
          <w:sz w:val="22"/>
          <w:szCs w:val="22"/>
        </w:rPr>
        <w:t>放逸心穢。</w:t>
      </w:r>
    </w:p>
  </w:footnote>
  <w:footnote w:id="180">
    <w:p w:rsidR="00806790" w:rsidRPr="0025270E" w:rsidRDefault="00806790" w:rsidP="00AC5C25">
      <w:pPr>
        <w:pStyle w:val="a7"/>
        <w:ind w:left="1100" w:hangingChars="500" w:hanging="1100"/>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16</w:t>
      </w:r>
      <w:r w:rsidRPr="0025270E">
        <w:rPr>
          <w:rFonts w:ascii="Times New Roman" w:hAnsi="Times New Roman" w:cs="Times New Roman"/>
          <w:sz w:val="22"/>
          <w:szCs w:val="22"/>
        </w:rPr>
        <w:t>種穢：</w:t>
      </w:r>
      <w:r w:rsidRPr="0025270E">
        <w:rPr>
          <w:rFonts w:asciiTheme="minorEastAsia" w:hAnsiTheme="minorEastAsia" w:cs="Times New Roman" w:hint="eastAsia"/>
          <w:sz w:val="22"/>
          <w:szCs w:val="22"/>
          <w:vertAlign w:val="superscript"/>
        </w:rPr>
        <w:t>（1）</w:t>
      </w:r>
      <w:proofErr w:type="gramStart"/>
      <w:r w:rsidRPr="0025270E">
        <w:rPr>
          <w:rFonts w:ascii="Times New Roman" w:hAnsi="Times New Roman" w:cs="Times New Roman"/>
          <w:sz w:val="22"/>
          <w:szCs w:val="22"/>
        </w:rPr>
        <w:t>貪欲</w:t>
      </w:r>
      <w:proofErr w:type="gramEnd"/>
      <w:r w:rsidRPr="0025270E">
        <w:rPr>
          <w:rFonts w:ascii="Times New Roman" w:hAnsi="Times New Roman" w:cs="Times New Roman"/>
          <w:sz w:val="22"/>
          <w:szCs w:val="22"/>
        </w:rPr>
        <w:t>、</w:t>
      </w:r>
      <w:r w:rsidRPr="0025270E">
        <w:rPr>
          <w:rFonts w:asciiTheme="minorEastAsia" w:hAnsiTheme="minorEastAsia" w:cs="Times New Roman" w:hint="eastAsia"/>
          <w:sz w:val="22"/>
          <w:szCs w:val="22"/>
          <w:vertAlign w:val="superscript"/>
        </w:rPr>
        <w:t>（2）</w:t>
      </w:r>
      <w:proofErr w:type="gramStart"/>
      <w:r w:rsidRPr="0025270E">
        <w:rPr>
          <w:rFonts w:ascii="Times New Roman" w:hAnsi="Times New Roman" w:cs="Times New Roman"/>
          <w:sz w:val="22"/>
          <w:szCs w:val="22"/>
        </w:rPr>
        <w:t>瞋</w:t>
      </w:r>
      <w:proofErr w:type="gramEnd"/>
      <w:r w:rsidRPr="0025270E">
        <w:rPr>
          <w:rFonts w:ascii="Times New Roman" w:hAnsi="Times New Roman" w:cs="Times New Roman"/>
          <w:sz w:val="22"/>
          <w:szCs w:val="22"/>
        </w:rPr>
        <w:t>、</w:t>
      </w:r>
      <w:r w:rsidRPr="0025270E">
        <w:rPr>
          <w:rFonts w:asciiTheme="minorEastAsia" w:hAnsiTheme="minorEastAsia" w:cs="Times New Roman" w:hint="eastAsia"/>
          <w:sz w:val="22"/>
          <w:szCs w:val="22"/>
          <w:vertAlign w:val="superscript"/>
        </w:rPr>
        <w:t>（3）</w:t>
      </w:r>
      <w:proofErr w:type="gramStart"/>
      <w:r w:rsidRPr="0025270E">
        <w:rPr>
          <w:rFonts w:ascii="Times New Roman" w:hAnsi="Times New Roman" w:cs="Times New Roman"/>
          <w:sz w:val="22"/>
          <w:szCs w:val="22"/>
        </w:rPr>
        <w:t>忿</w:t>
      </w:r>
      <w:proofErr w:type="gramEnd"/>
      <w:r w:rsidRPr="0025270E">
        <w:rPr>
          <w:rFonts w:ascii="Times New Roman" w:hAnsi="Times New Roman" w:cs="Times New Roman"/>
          <w:sz w:val="22"/>
          <w:szCs w:val="22"/>
        </w:rPr>
        <w:t>、</w:t>
      </w:r>
      <w:r w:rsidRPr="0025270E">
        <w:rPr>
          <w:rFonts w:asciiTheme="minorEastAsia" w:hAnsiTheme="minorEastAsia" w:cs="Times New Roman" w:hint="eastAsia"/>
          <w:sz w:val="22"/>
          <w:szCs w:val="22"/>
          <w:vertAlign w:val="superscript"/>
        </w:rPr>
        <w:t>（4）</w:t>
      </w:r>
      <w:r w:rsidRPr="0025270E">
        <w:rPr>
          <w:rFonts w:ascii="Times New Roman" w:hAnsi="Times New Roman" w:cs="Times New Roman"/>
          <w:sz w:val="22"/>
          <w:szCs w:val="22"/>
        </w:rPr>
        <w:t>恨、</w:t>
      </w:r>
      <w:r w:rsidRPr="0025270E">
        <w:rPr>
          <w:rFonts w:asciiTheme="minorEastAsia" w:hAnsiTheme="minorEastAsia" w:cs="Times New Roman" w:hint="eastAsia"/>
          <w:sz w:val="22"/>
          <w:szCs w:val="22"/>
          <w:vertAlign w:val="superscript"/>
        </w:rPr>
        <w:t>（5）</w:t>
      </w:r>
      <w:r w:rsidRPr="0025270E">
        <w:rPr>
          <w:rFonts w:ascii="Times New Roman" w:hAnsi="Times New Roman" w:cs="Times New Roman"/>
          <w:sz w:val="22"/>
          <w:szCs w:val="22"/>
        </w:rPr>
        <w:t>覆、</w:t>
      </w:r>
      <w:r w:rsidRPr="0025270E">
        <w:rPr>
          <w:rFonts w:asciiTheme="minorEastAsia" w:hAnsiTheme="minorEastAsia" w:cs="Times New Roman" w:hint="eastAsia"/>
          <w:sz w:val="22"/>
          <w:szCs w:val="22"/>
          <w:vertAlign w:val="superscript"/>
        </w:rPr>
        <w:t>（6）</w:t>
      </w:r>
      <w:proofErr w:type="gramStart"/>
      <w:r w:rsidRPr="0025270E">
        <w:rPr>
          <w:rFonts w:ascii="Times New Roman" w:hAnsi="Times New Roman" w:cs="Times New Roman"/>
          <w:sz w:val="22"/>
          <w:szCs w:val="22"/>
        </w:rPr>
        <w:t>惱害</w:t>
      </w:r>
      <w:proofErr w:type="gramEnd"/>
      <w:r w:rsidRPr="0025270E">
        <w:rPr>
          <w:rFonts w:ascii="Times New Roman" w:hAnsi="Times New Roman" w:cs="Times New Roman"/>
          <w:sz w:val="22"/>
          <w:szCs w:val="22"/>
        </w:rPr>
        <w:t>、</w:t>
      </w:r>
      <w:r w:rsidRPr="0025270E">
        <w:rPr>
          <w:rFonts w:asciiTheme="minorEastAsia" w:hAnsiTheme="minorEastAsia" w:cs="Times New Roman" w:hint="eastAsia"/>
          <w:sz w:val="22"/>
          <w:szCs w:val="22"/>
          <w:vertAlign w:val="superscript"/>
        </w:rPr>
        <w:t>（7）</w:t>
      </w:r>
      <w:proofErr w:type="gramStart"/>
      <w:r w:rsidRPr="0025270E">
        <w:rPr>
          <w:rFonts w:ascii="Times New Roman" w:hAnsi="Times New Roman" w:cs="Times New Roman"/>
          <w:sz w:val="22"/>
          <w:szCs w:val="22"/>
        </w:rPr>
        <w:t>嫉</w:t>
      </w:r>
      <w:proofErr w:type="gramEnd"/>
      <w:r w:rsidRPr="0025270E">
        <w:rPr>
          <w:rFonts w:ascii="Times New Roman" w:hAnsi="Times New Roman" w:cs="Times New Roman"/>
          <w:sz w:val="22"/>
          <w:szCs w:val="22"/>
        </w:rPr>
        <w:t>、</w:t>
      </w:r>
      <w:r w:rsidRPr="0025270E">
        <w:rPr>
          <w:rFonts w:asciiTheme="minorEastAsia" w:hAnsiTheme="minorEastAsia" w:cs="Times New Roman" w:hint="eastAsia"/>
          <w:sz w:val="22"/>
          <w:szCs w:val="22"/>
          <w:vertAlign w:val="superscript"/>
        </w:rPr>
        <w:t>（8）</w:t>
      </w:r>
      <w:proofErr w:type="gramStart"/>
      <w:r w:rsidRPr="0025270E">
        <w:rPr>
          <w:rFonts w:ascii="Times New Roman" w:hAnsi="Times New Roman" w:cs="Times New Roman"/>
          <w:sz w:val="22"/>
          <w:szCs w:val="22"/>
        </w:rPr>
        <w:t>慳</w:t>
      </w:r>
      <w:proofErr w:type="gramEnd"/>
      <w:r w:rsidRPr="0025270E">
        <w:rPr>
          <w:rFonts w:ascii="Times New Roman" w:hAnsi="Times New Roman" w:cs="Times New Roman"/>
          <w:sz w:val="22"/>
          <w:szCs w:val="22"/>
        </w:rPr>
        <w:t>、</w:t>
      </w:r>
      <w:r w:rsidRPr="0025270E">
        <w:rPr>
          <w:rFonts w:asciiTheme="minorEastAsia" w:hAnsiTheme="minorEastAsia" w:cs="Times New Roman" w:hint="eastAsia"/>
          <w:sz w:val="22"/>
          <w:szCs w:val="22"/>
          <w:vertAlign w:val="superscript"/>
        </w:rPr>
        <w:t>（9）</w:t>
      </w:r>
      <w:proofErr w:type="gramStart"/>
      <w:r w:rsidRPr="0025270E">
        <w:rPr>
          <w:rFonts w:ascii="Times New Roman" w:hAnsi="Times New Roman" w:cs="Times New Roman"/>
          <w:sz w:val="22"/>
          <w:szCs w:val="22"/>
        </w:rPr>
        <w:t>詐瞞、</w:t>
      </w:r>
      <w:proofErr w:type="gramEnd"/>
      <w:r w:rsidRPr="0025270E">
        <w:rPr>
          <w:rFonts w:asciiTheme="minorEastAsia" w:hAnsiTheme="minorEastAsia" w:cs="Times New Roman" w:hint="eastAsia"/>
          <w:sz w:val="22"/>
          <w:szCs w:val="22"/>
          <w:vertAlign w:val="superscript"/>
        </w:rPr>
        <w:t>（10）</w:t>
      </w:r>
      <w:r w:rsidRPr="0025270E">
        <w:rPr>
          <w:rFonts w:ascii="Times New Roman" w:hAnsi="Times New Roman" w:cs="Times New Roman"/>
          <w:sz w:val="22"/>
          <w:szCs w:val="22"/>
        </w:rPr>
        <w:t>誑、</w:t>
      </w:r>
      <w:r w:rsidRPr="0025270E">
        <w:rPr>
          <w:rFonts w:asciiTheme="minorEastAsia" w:hAnsiTheme="minorEastAsia" w:cs="Times New Roman" w:hint="eastAsia"/>
          <w:sz w:val="22"/>
          <w:szCs w:val="22"/>
          <w:vertAlign w:val="superscript"/>
        </w:rPr>
        <w:t>（11）</w:t>
      </w:r>
      <w:proofErr w:type="gramStart"/>
      <w:r w:rsidRPr="0025270E">
        <w:rPr>
          <w:rFonts w:ascii="Times New Roman" w:hAnsi="Times New Roman" w:cs="Times New Roman"/>
          <w:sz w:val="22"/>
          <w:szCs w:val="22"/>
        </w:rPr>
        <w:t>頑迷</w:t>
      </w:r>
      <w:proofErr w:type="gramEnd"/>
      <w:r w:rsidRPr="0025270E">
        <w:rPr>
          <w:rFonts w:ascii="Times New Roman" w:hAnsi="Times New Roman" w:cs="Times New Roman"/>
          <w:sz w:val="22"/>
          <w:szCs w:val="22"/>
        </w:rPr>
        <w:t>、</w:t>
      </w:r>
      <w:r w:rsidRPr="0025270E">
        <w:rPr>
          <w:rFonts w:asciiTheme="minorEastAsia" w:hAnsiTheme="minorEastAsia" w:cs="Times New Roman" w:hint="eastAsia"/>
          <w:sz w:val="22"/>
          <w:szCs w:val="22"/>
          <w:vertAlign w:val="superscript"/>
        </w:rPr>
        <w:t>（12）</w:t>
      </w:r>
      <w:r w:rsidRPr="0025270E">
        <w:rPr>
          <w:rFonts w:ascii="Times New Roman" w:hAnsi="Times New Roman" w:cs="Times New Roman"/>
          <w:sz w:val="22"/>
          <w:szCs w:val="22"/>
        </w:rPr>
        <w:t>性急、</w:t>
      </w:r>
      <w:r w:rsidRPr="0025270E">
        <w:rPr>
          <w:rFonts w:asciiTheme="minorEastAsia" w:hAnsiTheme="minorEastAsia" w:cs="Times New Roman" w:hint="eastAsia"/>
          <w:sz w:val="22"/>
          <w:szCs w:val="22"/>
          <w:vertAlign w:val="superscript"/>
        </w:rPr>
        <w:t>（13）</w:t>
      </w:r>
      <w:r w:rsidRPr="0025270E">
        <w:rPr>
          <w:rFonts w:ascii="Times New Roman" w:hAnsi="Times New Roman" w:cs="Times New Roman"/>
          <w:sz w:val="22"/>
          <w:szCs w:val="22"/>
        </w:rPr>
        <w:t>慢、</w:t>
      </w:r>
      <w:r w:rsidRPr="0025270E">
        <w:rPr>
          <w:rFonts w:asciiTheme="minorEastAsia" w:hAnsiTheme="minorEastAsia" w:cs="Times New Roman" w:hint="eastAsia"/>
          <w:sz w:val="22"/>
          <w:szCs w:val="22"/>
          <w:vertAlign w:val="superscript"/>
        </w:rPr>
        <w:t>（14）</w:t>
      </w:r>
      <w:r w:rsidRPr="0025270E">
        <w:rPr>
          <w:rFonts w:ascii="Times New Roman" w:hAnsi="Times New Roman" w:cs="Times New Roman"/>
          <w:sz w:val="22"/>
          <w:szCs w:val="22"/>
        </w:rPr>
        <w:t>過慢、</w:t>
      </w:r>
      <w:r w:rsidRPr="0025270E">
        <w:rPr>
          <w:rFonts w:asciiTheme="minorEastAsia" w:hAnsiTheme="minorEastAsia" w:cs="Times New Roman" w:hint="eastAsia"/>
          <w:sz w:val="22"/>
          <w:szCs w:val="22"/>
          <w:vertAlign w:val="superscript"/>
        </w:rPr>
        <w:t>（15）</w:t>
      </w:r>
      <w:proofErr w:type="gramStart"/>
      <w:r w:rsidRPr="0025270E">
        <w:rPr>
          <w:rFonts w:ascii="Times New Roman" w:hAnsi="Times New Roman" w:cs="Times New Roman"/>
          <w:sz w:val="22"/>
          <w:szCs w:val="22"/>
        </w:rPr>
        <w:t>憍</w:t>
      </w:r>
      <w:proofErr w:type="gramEnd"/>
      <w:r w:rsidRPr="0025270E">
        <w:rPr>
          <w:rFonts w:ascii="Times New Roman" w:hAnsi="Times New Roman" w:cs="Times New Roman"/>
          <w:sz w:val="22"/>
          <w:szCs w:val="22"/>
        </w:rPr>
        <w:t>、</w:t>
      </w:r>
      <w:r w:rsidRPr="0025270E">
        <w:rPr>
          <w:rFonts w:asciiTheme="minorEastAsia" w:hAnsiTheme="minorEastAsia" w:cs="Times New Roman" w:hint="eastAsia"/>
          <w:sz w:val="22"/>
          <w:szCs w:val="22"/>
          <w:vertAlign w:val="superscript"/>
        </w:rPr>
        <w:t>（16）</w:t>
      </w:r>
      <w:r w:rsidRPr="0025270E">
        <w:rPr>
          <w:rFonts w:ascii="Times New Roman" w:hAnsi="Times New Roman" w:cs="Times New Roman"/>
          <w:sz w:val="22"/>
          <w:szCs w:val="22"/>
        </w:rPr>
        <w:t>放逸</w:t>
      </w:r>
      <w:r w:rsidRPr="0025270E">
        <w:rPr>
          <w:rFonts w:ascii="Times New Roman" w:hAnsi="Times New Roman" w:cs="Times New Roman" w:hint="eastAsia"/>
          <w:sz w:val="22"/>
          <w:szCs w:val="22"/>
        </w:rPr>
        <w:t>。</w:t>
      </w:r>
    </w:p>
  </w:footnote>
  <w:footnote w:id="181">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條貫：</w:t>
      </w:r>
      <w:r w:rsidRPr="0025270E">
        <w:rPr>
          <w:rFonts w:ascii="Times New Roman" w:hAnsi="Times New Roman" w:cs="Times New Roman"/>
          <w:sz w:val="22"/>
          <w:szCs w:val="22"/>
        </w:rPr>
        <w:t>1.</w:t>
      </w:r>
      <w:r w:rsidRPr="0025270E">
        <w:rPr>
          <w:rFonts w:ascii="Times New Roman" w:hAnsi="Times New Roman" w:cs="Times New Roman"/>
          <w:sz w:val="22"/>
          <w:szCs w:val="22"/>
        </w:rPr>
        <w:t>條理；系統。</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《漢語大詞典》</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hint="eastAsia"/>
          <w:sz w:val="22"/>
          <w:szCs w:val="22"/>
        </w:rPr>
        <w:t>一</w:t>
      </w:r>
      <w:proofErr w:type="gramStart"/>
      <w:r w:rsidRPr="0025270E">
        <w:rPr>
          <w:rFonts w:ascii="Times New Roman" w:hAnsi="Times New Roman" w:cs="Times New Roman" w:hint="eastAsia"/>
          <w:sz w:val="22"/>
          <w:szCs w:val="22"/>
        </w:rPr>
        <w:t>）</w:t>
      </w:r>
      <w:proofErr w:type="gramEnd"/>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p.1485</w:t>
      </w:r>
      <w:proofErr w:type="gramStart"/>
      <w:r w:rsidRPr="0025270E">
        <w:rPr>
          <w:rFonts w:ascii="Times New Roman" w:hAnsi="Times New Roman" w:cs="Times New Roman" w:hint="eastAsia"/>
          <w:sz w:val="22"/>
          <w:szCs w:val="22"/>
        </w:rPr>
        <w:t>）</w:t>
      </w:r>
      <w:proofErr w:type="gramEnd"/>
    </w:p>
  </w:footnote>
  <w:footnote w:id="182">
    <w:p w:rsidR="00806790" w:rsidRPr="0025270E" w:rsidRDefault="00806790" w:rsidP="00AC5C25">
      <w:pPr>
        <w:pStyle w:val="a7"/>
        <w:ind w:left="330" w:hangingChars="150" w:hanging="330"/>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p.751,n.5</w:t>
      </w:r>
      <w:r w:rsidRPr="0025270E">
        <w:rPr>
          <w:rFonts w:ascii="Times New Roman" w:hAnsi="Times New Roman" w:cs="Times New Roman" w:hint="eastAsia"/>
          <w:sz w:val="22"/>
          <w:szCs w:val="22"/>
        </w:rPr>
        <w:t>7</w:t>
      </w:r>
      <w:r w:rsidRPr="0025270E">
        <w:rPr>
          <w:rFonts w:ascii="Times New Roman" w:hAnsi="Times New Roman" w:cs="Times New Roman"/>
          <w:sz w:val="22"/>
          <w:szCs w:val="22"/>
        </w:rPr>
        <w:t>]</w:t>
      </w:r>
      <w:r w:rsidRPr="0025270E">
        <w:rPr>
          <w:rFonts w:ascii="新細明體" w:eastAsia="新細明體" w:hAnsi="新細明體" w:cs="新細明體" w:hint="eastAsia"/>
          <w:sz w:val="22"/>
          <w:szCs w:val="22"/>
        </w:rPr>
        <w:t>Ⅰ、《</w:t>
      </w:r>
      <w:r w:rsidRPr="0025270E">
        <w:rPr>
          <w:rFonts w:ascii="Times New Roman" w:hAnsi="Times New Roman" w:cs="Times New Roman"/>
          <w:sz w:val="22"/>
          <w:szCs w:val="22"/>
        </w:rPr>
        <w:t>中阿含經</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卷</w:t>
      </w:r>
      <w:r w:rsidRPr="0025270E">
        <w:rPr>
          <w:rFonts w:ascii="Times New Roman" w:hAnsi="Times New Roman" w:cs="Times New Roman" w:hint="eastAsia"/>
          <w:sz w:val="22"/>
          <w:szCs w:val="22"/>
        </w:rPr>
        <w:t>10</w:t>
      </w:r>
      <w:r w:rsidRPr="0025270E">
        <w:rPr>
          <w:rFonts w:ascii="Times New Roman" w:hAnsi="Times New Roman" w:cs="Times New Roman"/>
          <w:sz w:val="22"/>
          <w:szCs w:val="22"/>
        </w:rPr>
        <w:t>（大正</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485a-c</w:t>
      </w:r>
      <w:r w:rsidRPr="0025270E">
        <w:rPr>
          <w:rFonts w:ascii="Times New Roman" w:hAnsi="Times New Roman" w:cs="Times New Roman"/>
          <w:sz w:val="22"/>
          <w:szCs w:val="22"/>
        </w:rPr>
        <w:t>）。</w:t>
      </w:r>
      <w:r w:rsidRPr="0025270E">
        <w:rPr>
          <w:rFonts w:ascii="新細明體" w:eastAsia="新細明體" w:hAnsi="新細明體" w:cs="新細明體" w:hint="eastAsia"/>
          <w:sz w:val="22"/>
          <w:szCs w:val="22"/>
        </w:rPr>
        <w:t>Ⅱ、《</w:t>
      </w:r>
      <w:r w:rsidRPr="0025270E">
        <w:rPr>
          <w:rFonts w:ascii="Times New Roman" w:hAnsi="Times New Roman" w:cs="Times New Roman"/>
          <w:sz w:val="22"/>
          <w:szCs w:val="22"/>
        </w:rPr>
        <w:t>中阿含經</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卷</w:t>
      </w:r>
      <w:r w:rsidRPr="0025270E">
        <w:rPr>
          <w:rFonts w:ascii="Times New Roman" w:hAnsi="Times New Roman" w:cs="Times New Roman" w:hint="eastAsia"/>
          <w:sz w:val="22"/>
          <w:szCs w:val="22"/>
        </w:rPr>
        <w:t>10</w:t>
      </w:r>
      <w:r w:rsidRPr="0025270E">
        <w:rPr>
          <w:rFonts w:ascii="Times New Roman" w:hAnsi="Times New Roman" w:cs="Times New Roman"/>
          <w:sz w:val="22"/>
          <w:szCs w:val="22"/>
        </w:rPr>
        <w:t>（大正</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485c-486a</w:t>
      </w:r>
      <w:r w:rsidRPr="0025270E">
        <w:rPr>
          <w:rFonts w:ascii="Times New Roman" w:hAnsi="Times New Roman" w:cs="Times New Roman"/>
          <w:sz w:val="22"/>
          <w:szCs w:val="22"/>
        </w:rPr>
        <w:t>）。</w:t>
      </w:r>
      <w:r w:rsidRPr="0025270E">
        <w:rPr>
          <w:rFonts w:ascii="新細明體" w:eastAsia="新細明體" w:hAnsi="新細明體" w:cs="新細明體" w:hint="eastAsia"/>
          <w:sz w:val="22"/>
          <w:szCs w:val="22"/>
        </w:rPr>
        <w:t>Ⅲ、《</w:t>
      </w:r>
      <w:r w:rsidRPr="0025270E">
        <w:rPr>
          <w:rFonts w:ascii="Times New Roman" w:hAnsi="Times New Roman" w:cs="Times New Roman"/>
          <w:sz w:val="22"/>
          <w:szCs w:val="22"/>
        </w:rPr>
        <w:t>中阿含經</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卷</w:t>
      </w:r>
      <w:r w:rsidRPr="0025270E">
        <w:rPr>
          <w:rFonts w:ascii="Times New Roman" w:hAnsi="Times New Roman" w:cs="Times New Roman" w:hint="eastAsia"/>
          <w:sz w:val="22"/>
          <w:szCs w:val="22"/>
        </w:rPr>
        <w:t>10</w:t>
      </w:r>
      <w:r w:rsidRPr="0025270E">
        <w:rPr>
          <w:rFonts w:ascii="Times New Roman" w:hAnsi="Times New Roman" w:cs="Times New Roman"/>
          <w:sz w:val="22"/>
          <w:szCs w:val="22"/>
        </w:rPr>
        <w:t>（大正</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486a-b</w:t>
      </w:r>
      <w:r w:rsidRPr="0025270E">
        <w:rPr>
          <w:rFonts w:ascii="Times New Roman" w:hAnsi="Times New Roman" w:cs="Times New Roman"/>
          <w:sz w:val="22"/>
          <w:szCs w:val="22"/>
        </w:rPr>
        <w:t>）。</w:t>
      </w:r>
      <w:r w:rsidRPr="0025270E">
        <w:rPr>
          <w:rFonts w:ascii="新細明體" w:eastAsia="新細明體" w:hAnsi="新細明體" w:cs="新細明體" w:hint="eastAsia"/>
          <w:sz w:val="22"/>
          <w:szCs w:val="22"/>
        </w:rPr>
        <w:t>Ⅳ、《</w:t>
      </w:r>
      <w:r w:rsidRPr="0025270E">
        <w:rPr>
          <w:rFonts w:ascii="Times New Roman" w:hAnsi="Times New Roman" w:cs="Times New Roman"/>
          <w:sz w:val="22"/>
          <w:szCs w:val="22"/>
        </w:rPr>
        <w:t>中阿含經</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卷</w:t>
      </w:r>
      <w:r w:rsidRPr="0025270E">
        <w:rPr>
          <w:rFonts w:ascii="Times New Roman" w:hAnsi="Times New Roman" w:cs="Times New Roman" w:hint="eastAsia"/>
          <w:sz w:val="22"/>
          <w:szCs w:val="22"/>
        </w:rPr>
        <w:t>10</w:t>
      </w:r>
      <w:r w:rsidRPr="0025270E">
        <w:rPr>
          <w:rFonts w:ascii="Times New Roman" w:hAnsi="Times New Roman" w:cs="Times New Roman"/>
          <w:sz w:val="22"/>
          <w:szCs w:val="22"/>
        </w:rPr>
        <w:t>（大正</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490a-b</w:t>
      </w:r>
      <w:r w:rsidRPr="0025270E">
        <w:rPr>
          <w:rFonts w:ascii="Times New Roman" w:hAnsi="Times New Roman" w:cs="Times New Roman"/>
          <w:sz w:val="22"/>
          <w:szCs w:val="22"/>
        </w:rPr>
        <w:t>）。</w:t>
      </w:r>
    </w:p>
  </w:footnote>
  <w:footnote w:id="183">
    <w:p w:rsidR="00806790" w:rsidRPr="0025270E" w:rsidRDefault="00806790" w:rsidP="00945A79">
      <w:pPr>
        <w:pStyle w:val="a7"/>
        <w:ind w:left="330" w:hangingChars="150" w:hanging="330"/>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p.751-752,n.58]</w:t>
      </w:r>
      <w:r w:rsidRPr="0025270E">
        <w:rPr>
          <w:rFonts w:ascii="新細明體" w:eastAsia="新細明體" w:hAnsi="新細明體" w:cs="新細明體" w:hint="eastAsia"/>
          <w:sz w:val="22"/>
          <w:szCs w:val="22"/>
        </w:rPr>
        <w:t>Ⅰ</w:t>
      </w:r>
      <w:r w:rsidRPr="0025270E">
        <w:rPr>
          <w:rFonts w:ascii="Times New Roman" w:eastAsia="新細明體" w:hAnsi="Times New Roman" w:cs="Times New Roman"/>
          <w:sz w:val="22"/>
          <w:szCs w:val="22"/>
        </w:rPr>
        <w:t>、《</w:t>
      </w:r>
      <w:r w:rsidRPr="0025270E">
        <w:rPr>
          <w:rFonts w:ascii="Times New Roman" w:hAnsi="Times New Roman" w:cs="Times New Roman"/>
          <w:sz w:val="22"/>
          <w:szCs w:val="22"/>
        </w:rPr>
        <w:t>中部》（</w:t>
      </w:r>
      <w:r w:rsidRPr="0025270E">
        <w:rPr>
          <w:rFonts w:ascii="Times New Roman" w:hAnsi="Times New Roman" w:cs="Times New Roman"/>
          <w:sz w:val="22"/>
          <w:szCs w:val="22"/>
        </w:rPr>
        <w:t>118</w:t>
      </w:r>
      <w:r w:rsidRPr="0025270E">
        <w:rPr>
          <w:rFonts w:ascii="Times New Roman" w:hAnsi="Times New Roman" w:cs="Times New Roman"/>
          <w:sz w:val="22"/>
          <w:szCs w:val="22"/>
        </w:rPr>
        <w:t>）《入出息念經》（南傳</w:t>
      </w:r>
      <w:r w:rsidRPr="0025270E">
        <w:rPr>
          <w:rFonts w:ascii="Times New Roman" w:hAnsi="Times New Roman" w:cs="Times New Roman"/>
          <w:sz w:val="22"/>
          <w:szCs w:val="22"/>
        </w:rPr>
        <w:t>11</w:t>
      </w:r>
      <w:r w:rsidRPr="0025270E">
        <w:rPr>
          <w:rFonts w:ascii="Times New Roman" w:hAnsi="Times New Roman" w:cs="Times New Roman"/>
          <w:sz w:val="22"/>
          <w:szCs w:val="22"/>
        </w:rPr>
        <w:t>下，</w:t>
      </w:r>
      <w:r w:rsidRPr="0025270E">
        <w:rPr>
          <w:rFonts w:ascii="Times New Roman" w:hAnsi="Times New Roman" w:cs="Times New Roman"/>
          <w:sz w:val="22"/>
          <w:szCs w:val="22"/>
        </w:rPr>
        <w:t>88-96</w:t>
      </w:r>
      <w:r w:rsidRPr="0025270E">
        <w:rPr>
          <w:rFonts w:ascii="Times New Roman" w:hAnsi="Times New Roman" w:cs="Times New Roman"/>
          <w:sz w:val="22"/>
          <w:szCs w:val="22"/>
        </w:rPr>
        <w:t>）。</w:t>
      </w:r>
      <w:r w:rsidRPr="0025270E">
        <w:rPr>
          <w:rFonts w:ascii="新細明體" w:eastAsia="新細明體" w:hAnsi="新細明體" w:cs="新細明體" w:hint="eastAsia"/>
          <w:sz w:val="22"/>
          <w:szCs w:val="22"/>
        </w:rPr>
        <w:t>Ⅱ</w:t>
      </w:r>
      <w:r w:rsidRPr="0025270E">
        <w:rPr>
          <w:rFonts w:ascii="Times New Roman" w:eastAsia="新細明體" w:hAnsi="Times New Roman" w:cs="Times New Roman"/>
          <w:sz w:val="22"/>
          <w:szCs w:val="22"/>
        </w:rPr>
        <w:t>、《</w:t>
      </w:r>
      <w:r w:rsidRPr="0025270E">
        <w:rPr>
          <w:rFonts w:ascii="Times New Roman" w:hAnsi="Times New Roman" w:cs="Times New Roman"/>
          <w:sz w:val="22"/>
          <w:szCs w:val="22"/>
        </w:rPr>
        <w:t>中部》（</w:t>
      </w:r>
      <w:r w:rsidRPr="0025270E">
        <w:rPr>
          <w:rFonts w:ascii="Times New Roman" w:hAnsi="Times New Roman" w:cs="Times New Roman"/>
          <w:sz w:val="22"/>
          <w:szCs w:val="22"/>
        </w:rPr>
        <w:t>149</w:t>
      </w:r>
      <w:r w:rsidRPr="0025270E">
        <w:rPr>
          <w:rFonts w:ascii="Times New Roman" w:hAnsi="Times New Roman" w:cs="Times New Roman"/>
          <w:sz w:val="22"/>
          <w:szCs w:val="22"/>
        </w:rPr>
        <w:t>）《大六處經》（南傳</w:t>
      </w:r>
      <w:r w:rsidRPr="0025270E">
        <w:rPr>
          <w:rFonts w:ascii="Times New Roman" w:hAnsi="Times New Roman" w:cs="Times New Roman"/>
          <w:sz w:val="22"/>
          <w:szCs w:val="22"/>
        </w:rPr>
        <w:t>11</w:t>
      </w:r>
      <w:r w:rsidRPr="0025270E">
        <w:rPr>
          <w:rFonts w:ascii="Times New Roman" w:hAnsi="Times New Roman" w:cs="Times New Roman"/>
          <w:sz w:val="22"/>
          <w:szCs w:val="22"/>
        </w:rPr>
        <w:t>下，</w:t>
      </w:r>
      <w:r w:rsidRPr="0025270E">
        <w:rPr>
          <w:rFonts w:ascii="Times New Roman" w:hAnsi="Times New Roman" w:cs="Times New Roman"/>
          <w:sz w:val="22"/>
          <w:szCs w:val="22"/>
        </w:rPr>
        <w:t>416-420</w:t>
      </w:r>
      <w:r w:rsidRPr="0025270E">
        <w:rPr>
          <w:rFonts w:ascii="Times New Roman" w:hAnsi="Times New Roman" w:cs="Times New Roman"/>
          <w:sz w:val="22"/>
          <w:szCs w:val="22"/>
        </w:rPr>
        <w:t>）。</w:t>
      </w:r>
      <w:r w:rsidRPr="0025270E">
        <w:rPr>
          <w:rFonts w:ascii="新細明體" w:eastAsia="新細明體" w:hAnsi="新細明體" w:cs="新細明體" w:hint="eastAsia"/>
          <w:sz w:val="22"/>
          <w:szCs w:val="22"/>
        </w:rPr>
        <w:t>Ⅲ</w:t>
      </w:r>
      <w:r w:rsidRPr="0025270E">
        <w:rPr>
          <w:rFonts w:ascii="Times New Roman" w:eastAsia="新細明體" w:hAnsi="Times New Roman" w:cs="Times New Roman"/>
          <w:sz w:val="22"/>
          <w:szCs w:val="22"/>
        </w:rPr>
        <w:t>、《</w:t>
      </w:r>
      <w:r w:rsidRPr="0025270E">
        <w:rPr>
          <w:rFonts w:ascii="Times New Roman" w:hAnsi="Times New Roman" w:cs="Times New Roman"/>
          <w:sz w:val="22"/>
          <w:szCs w:val="22"/>
        </w:rPr>
        <w:t>中部》（</w:t>
      </w:r>
      <w:r w:rsidRPr="0025270E">
        <w:rPr>
          <w:rFonts w:ascii="Times New Roman" w:hAnsi="Times New Roman" w:cs="Times New Roman"/>
          <w:sz w:val="22"/>
          <w:szCs w:val="22"/>
        </w:rPr>
        <w:t>151</w:t>
      </w:r>
      <w:r w:rsidRPr="0025270E">
        <w:rPr>
          <w:rFonts w:ascii="Times New Roman" w:hAnsi="Times New Roman" w:cs="Times New Roman"/>
          <w:sz w:val="22"/>
          <w:szCs w:val="22"/>
        </w:rPr>
        <w:t>）《乞食清淨經》（南傳</w:t>
      </w:r>
      <w:r w:rsidRPr="0025270E">
        <w:rPr>
          <w:rFonts w:ascii="Times New Roman" w:hAnsi="Times New Roman" w:cs="Times New Roman"/>
          <w:sz w:val="22"/>
          <w:szCs w:val="22"/>
        </w:rPr>
        <w:t>11</w:t>
      </w:r>
      <w:r w:rsidRPr="0025270E">
        <w:rPr>
          <w:rFonts w:ascii="Times New Roman" w:hAnsi="Times New Roman" w:cs="Times New Roman"/>
          <w:sz w:val="22"/>
          <w:szCs w:val="22"/>
        </w:rPr>
        <w:t>下</w:t>
      </w:r>
      <w:proofErr w:type="gramStart"/>
      <w:r w:rsidRPr="0025270E">
        <w:rPr>
          <w:rFonts w:ascii="新細明體" w:eastAsia="新細明體" w:hAnsi="新細明體" w:cs="新細明體" w:hint="eastAsia"/>
          <w:sz w:val="22"/>
          <w:szCs w:val="22"/>
        </w:rPr>
        <w:t>‧</w:t>
      </w:r>
      <w:proofErr w:type="gramEnd"/>
      <w:r w:rsidRPr="0025270E">
        <w:rPr>
          <w:rFonts w:ascii="Times New Roman" w:eastAsia="新細明體" w:hAnsi="Times New Roman" w:cs="Times New Roman"/>
          <w:sz w:val="22"/>
          <w:szCs w:val="22"/>
        </w:rPr>
        <w:t>426-432</w:t>
      </w:r>
      <w:r w:rsidRPr="0025270E">
        <w:rPr>
          <w:rFonts w:ascii="Times New Roman" w:hAnsi="Times New Roman" w:cs="Times New Roman"/>
          <w:sz w:val="22"/>
          <w:szCs w:val="22"/>
        </w:rPr>
        <w:t>）。</w:t>
      </w:r>
    </w:p>
  </w:footnote>
  <w:footnote w:id="184">
    <w:p w:rsidR="00806790" w:rsidRPr="0025270E" w:rsidRDefault="00806790" w:rsidP="00AC5C25">
      <w:pPr>
        <w:pStyle w:val="a7"/>
        <w:rPr>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hint="eastAsia"/>
          <w:sz w:val="22"/>
          <w:szCs w:val="22"/>
        </w:rPr>
        <w:t xml:space="preserve"> </w:t>
      </w:r>
      <w:r w:rsidRPr="0025270E">
        <w:rPr>
          <w:rFonts w:ascii="Times New Roman" w:hAnsi="Times New Roman" w:cs="Times New Roman"/>
          <w:sz w:val="22"/>
          <w:szCs w:val="22"/>
        </w:rPr>
        <w:t>[</w:t>
      </w:r>
      <w:r w:rsidRPr="0025270E">
        <w:rPr>
          <w:rFonts w:ascii="Times New Roman" w:hAnsi="Times New Roman" w:cs="Times New Roman"/>
          <w:sz w:val="22"/>
          <w:szCs w:val="22"/>
        </w:rPr>
        <w:t>原書</w:t>
      </w:r>
      <w:r w:rsidRPr="0025270E">
        <w:rPr>
          <w:rFonts w:ascii="Times New Roman" w:hAnsi="Times New Roman" w:cs="Times New Roman"/>
          <w:sz w:val="22"/>
          <w:szCs w:val="22"/>
        </w:rPr>
        <w:t>p.752,n.5</w:t>
      </w:r>
      <w:r w:rsidRPr="0025270E">
        <w:rPr>
          <w:rFonts w:ascii="Times New Roman" w:hAnsi="Times New Roman" w:cs="Times New Roman" w:hint="eastAsia"/>
          <w:sz w:val="22"/>
          <w:szCs w:val="22"/>
        </w:rPr>
        <w:t>9</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相應部</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「根相應」（南傳</w:t>
      </w:r>
      <w:r w:rsidRPr="0025270E">
        <w:rPr>
          <w:rFonts w:ascii="Times New Roman" w:hAnsi="Times New Roman" w:cs="Times New Roman" w:hint="eastAsia"/>
          <w:sz w:val="22"/>
          <w:szCs w:val="22"/>
        </w:rPr>
        <w:t>16</w:t>
      </w:r>
      <w:r w:rsidRPr="0025270E">
        <w:rPr>
          <w:rFonts w:ascii="Times New Roman" w:hAnsi="Times New Roman" w:cs="Times New Roman"/>
          <w:sz w:val="22"/>
          <w:szCs w:val="22"/>
        </w:rPr>
        <w:t>下</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40-41</w:t>
      </w:r>
      <w:r w:rsidRPr="0025270E">
        <w:rPr>
          <w:rFonts w:ascii="Times New Roman" w:hAnsi="Times New Roman" w:cs="Times New Roman"/>
          <w:sz w:val="22"/>
          <w:szCs w:val="22"/>
        </w:rPr>
        <w:t>）。</w:t>
      </w:r>
    </w:p>
  </w:footnote>
  <w:footnote w:id="185">
    <w:p w:rsidR="00806790" w:rsidRPr="0025270E" w:rsidRDefault="00806790" w:rsidP="00945A79">
      <w:pPr>
        <w:pStyle w:val="a7"/>
        <w:ind w:left="330" w:hangingChars="150" w:hanging="330"/>
        <w:rPr>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p.752,n.</w:t>
      </w:r>
      <w:r w:rsidRPr="0025270E">
        <w:rPr>
          <w:rFonts w:ascii="Times New Roman" w:hAnsi="Times New Roman" w:cs="Times New Roman" w:hint="eastAsia"/>
          <w:sz w:val="22"/>
          <w:szCs w:val="22"/>
        </w:rPr>
        <w:t>60</w:t>
      </w:r>
      <w:r w:rsidRPr="0025270E">
        <w:rPr>
          <w:rFonts w:ascii="Times New Roman" w:hAnsi="Times New Roman" w:cs="Times New Roman"/>
          <w:sz w:val="22"/>
          <w:szCs w:val="22"/>
        </w:rPr>
        <w:t>]</w:t>
      </w:r>
      <w:r w:rsidRPr="0025270E">
        <w:rPr>
          <w:rFonts w:ascii="新細明體" w:eastAsia="新細明體" w:hAnsi="新細明體" w:cs="新細明體" w:hint="eastAsia"/>
          <w:sz w:val="22"/>
          <w:szCs w:val="22"/>
        </w:rPr>
        <w:t>Ⅰ、《</w:t>
      </w:r>
      <w:r w:rsidRPr="0025270E">
        <w:rPr>
          <w:rFonts w:ascii="Times New Roman" w:hAnsi="Times New Roman" w:cs="Times New Roman"/>
          <w:sz w:val="22"/>
          <w:szCs w:val="22"/>
        </w:rPr>
        <w:t>中部</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51</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迦尼達拉經</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（南傳</w:t>
      </w:r>
      <w:r w:rsidRPr="0025270E">
        <w:rPr>
          <w:rFonts w:ascii="Times New Roman" w:hAnsi="Times New Roman" w:cs="Times New Roman" w:hint="eastAsia"/>
          <w:sz w:val="22"/>
          <w:szCs w:val="22"/>
        </w:rPr>
        <w:t>10</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95-100</w:t>
      </w:r>
      <w:r w:rsidRPr="0025270E">
        <w:rPr>
          <w:rFonts w:ascii="Times New Roman" w:hAnsi="Times New Roman" w:cs="Times New Roman"/>
          <w:sz w:val="22"/>
          <w:szCs w:val="22"/>
        </w:rPr>
        <w:t>）。又（</w:t>
      </w:r>
      <w:r w:rsidRPr="0025270E">
        <w:rPr>
          <w:rFonts w:ascii="Times New Roman" w:hAnsi="Times New Roman" w:cs="Times New Roman" w:hint="eastAsia"/>
          <w:sz w:val="22"/>
          <w:szCs w:val="22"/>
        </w:rPr>
        <w:t>76</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薩尼達迦經</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（南傳</w:t>
      </w:r>
      <w:r w:rsidRPr="0025270E">
        <w:rPr>
          <w:rFonts w:ascii="Times New Roman" w:hAnsi="Times New Roman" w:cs="Times New Roman" w:hint="eastAsia"/>
          <w:sz w:val="22"/>
          <w:szCs w:val="22"/>
        </w:rPr>
        <w:t>10</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371-372</w:t>
      </w:r>
      <w:r w:rsidRPr="0025270E">
        <w:rPr>
          <w:rFonts w:ascii="Times New Roman" w:hAnsi="Times New Roman" w:cs="Times New Roman"/>
          <w:sz w:val="22"/>
          <w:szCs w:val="22"/>
        </w:rPr>
        <w:t>）。</w:t>
      </w:r>
      <w:r w:rsidRPr="0025270E">
        <w:rPr>
          <w:rFonts w:ascii="新細明體" w:eastAsia="新細明體" w:hAnsi="新細明體" w:cs="新細明體" w:hint="eastAsia"/>
          <w:sz w:val="22"/>
          <w:szCs w:val="22"/>
        </w:rPr>
        <w:t>Ⅱ、《</w:t>
      </w:r>
      <w:r w:rsidRPr="0025270E">
        <w:rPr>
          <w:rFonts w:ascii="Times New Roman" w:hAnsi="Times New Roman" w:cs="Times New Roman"/>
          <w:sz w:val="22"/>
          <w:szCs w:val="22"/>
        </w:rPr>
        <w:t>中部</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39</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馬邑大經</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（南傳</w:t>
      </w:r>
      <w:r w:rsidRPr="0025270E">
        <w:rPr>
          <w:rFonts w:ascii="Times New Roman" w:hAnsi="Times New Roman" w:cs="Times New Roman" w:hint="eastAsia"/>
          <w:sz w:val="22"/>
          <w:szCs w:val="22"/>
        </w:rPr>
        <w:t>9</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470-484</w:t>
      </w:r>
      <w:r w:rsidRPr="0025270E">
        <w:rPr>
          <w:rFonts w:ascii="Times New Roman" w:hAnsi="Times New Roman" w:cs="Times New Roman"/>
          <w:sz w:val="22"/>
          <w:szCs w:val="22"/>
        </w:rPr>
        <w:t>）。</w:t>
      </w:r>
      <w:r w:rsidRPr="0025270E">
        <w:rPr>
          <w:rFonts w:ascii="新細明體" w:eastAsia="新細明體" w:hAnsi="新細明體" w:cs="新細明體" w:hint="eastAsia"/>
          <w:sz w:val="22"/>
          <w:szCs w:val="22"/>
        </w:rPr>
        <w:t>Ⅲ、《</w:t>
      </w:r>
      <w:r w:rsidRPr="0025270E">
        <w:rPr>
          <w:rFonts w:ascii="Times New Roman" w:hAnsi="Times New Roman" w:cs="Times New Roman"/>
          <w:sz w:val="22"/>
          <w:szCs w:val="22"/>
        </w:rPr>
        <w:t>中部</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53</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有學經</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（南傳</w:t>
      </w:r>
      <w:r w:rsidRPr="0025270E">
        <w:rPr>
          <w:rFonts w:ascii="Times New Roman" w:hAnsi="Times New Roman" w:cs="Times New Roman" w:hint="eastAsia"/>
          <w:sz w:val="22"/>
          <w:szCs w:val="22"/>
        </w:rPr>
        <w:t>10</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109-114</w:t>
      </w:r>
      <w:r w:rsidRPr="0025270E">
        <w:rPr>
          <w:rFonts w:ascii="Times New Roman" w:hAnsi="Times New Roman" w:cs="Times New Roman"/>
          <w:sz w:val="22"/>
          <w:szCs w:val="22"/>
        </w:rPr>
        <w:t>）。</w:t>
      </w:r>
      <w:r w:rsidRPr="0025270E">
        <w:rPr>
          <w:rFonts w:ascii="新細明體" w:eastAsia="新細明體" w:hAnsi="新細明體" w:cs="新細明體" w:hint="eastAsia"/>
          <w:sz w:val="22"/>
          <w:szCs w:val="22"/>
        </w:rPr>
        <w:t>Ⅳ、</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中部</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38</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愛盡大經</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（南傳</w:t>
      </w:r>
      <w:r w:rsidRPr="0025270E">
        <w:rPr>
          <w:rFonts w:ascii="Times New Roman" w:hAnsi="Times New Roman" w:cs="Times New Roman" w:hint="eastAsia"/>
          <w:sz w:val="22"/>
          <w:szCs w:val="22"/>
        </w:rPr>
        <w:t>9</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464-469</w:t>
      </w:r>
      <w:r w:rsidRPr="0025270E">
        <w:rPr>
          <w:rFonts w:ascii="Times New Roman" w:hAnsi="Times New Roman" w:cs="Times New Roman"/>
          <w:sz w:val="22"/>
          <w:szCs w:val="22"/>
        </w:rPr>
        <w:t>）。又（</w:t>
      </w:r>
      <w:r w:rsidRPr="0025270E">
        <w:rPr>
          <w:rFonts w:ascii="Times New Roman" w:hAnsi="Times New Roman" w:cs="Times New Roman" w:hint="eastAsia"/>
          <w:sz w:val="22"/>
          <w:szCs w:val="22"/>
        </w:rPr>
        <w:t>112</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六淨經</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南傳</w:t>
      </w:r>
      <w:r w:rsidRPr="0025270E">
        <w:rPr>
          <w:rFonts w:ascii="Times New Roman" w:hAnsi="Times New Roman" w:cs="Times New Roman" w:hint="eastAsia"/>
          <w:sz w:val="22"/>
          <w:szCs w:val="22"/>
        </w:rPr>
        <w:t>11</w:t>
      </w:r>
      <w:r w:rsidRPr="0025270E">
        <w:rPr>
          <w:rFonts w:ascii="Times New Roman" w:hAnsi="Times New Roman" w:cs="Times New Roman"/>
          <w:sz w:val="22"/>
          <w:szCs w:val="22"/>
        </w:rPr>
        <w:t>下</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13-18</w:t>
      </w:r>
      <w:r w:rsidRPr="0025270E">
        <w:rPr>
          <w:rFonts w:ascii="Times New Roman" w:hAnsi="Times New Roman" w:cs="Times New Roman"/>
          <w:sz w:val="22"/>
          <w:szCs w:val="22"/>
        </w:rPr>
        <w:t>）。又</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中阿含經</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卷</w:t>
      </w:r>
      <w:r w:rsidRPr="0025270E">
        <w:rPr>
          <w:rFonts w:ascii="Times New Roman" w:hAnsi="Times New Roman" w:cs="Times New Roman" w:hint="eastAsia"/>
          <w:sz w:val="22"/>
          <w:szCs w:val="22"/>
        </w:rPr>
        <w:t>49</w:t>
      </w:r>
      <w:r w:rsidRPr="0025270E">
        <w:rPr>
          <w:rFonts w:ascii="Times New Roman" w:hAnsi="Times New Roman" w:cs="Times New Roman"/>
          <w:sz w:val="22"/>
          <w:szCs w:val="22"/>
        </w:rPr>
        <w:t>（大正</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733a-734a</w:t>
      </w:r>
      <w:r w:rsidRPr="0025270E">
        <w:rPr>
          <w:rFonts w:ascii="Times New Roman" w:hAnsi="Times New Roman" w:cs="Times New Roman"/>
          <w:sz w:val="22"/>
          <w:szCs w:val="22"/>
        </w:rPr>
        <w:t>）。</w:t>
      </w:r>
      <w:r w:rsidRPr="0025270E">
        <w:rPr>
          <w:rFonts w:ascii="新細明體" w:eastAsia="新細明體" w:hAnsi="新細明體" w:cs="新細明體" w:hint="eastAsia"/>
          <w:sz w:val="22"/>
          <w:szCs w:val="22"/>
        </w:rPr>
        <w:t>Ⅴ、《</w:t>
      </w:r>
      <w:r w:rsidRPr="0025270E">
        <w:rPr>
          <w:rFonts w:ascii="Times New Roman" w:hAnsi="Times New Roman" w:cs="Times New Roman"/>
          <w:sz w:val="22"/>
          <w:szCs w:val="22"/>
        </w:rPr>
        <w:t>中阿含經</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卷</w:t>
      </w:r>
      <w:r w:rsidRPr="0025270E">
        <w:rPr>
          <w:rFonts w:ascii="Times New Roman" w:hAnsi="Times New Roman" w:cs="Times New Roman" w:hint="eastAsia"/>
          <w:sz w:val="22"/>
          <w:szCs w:val="22"/>
        </w:rPr>
        <w:t>35</w:t>
      </w:r>
      <w:r w:rsidRPr="0025270E">
        <w:rPr>
          <w:rFonts w:ascii="Times New Roman" w:hAnsi="Times New Roman" w:cs="Times New Roman"/>
          <w:sz w:val="22"/>
          <w:szCs w:val="22"/>
        </w:rPr>
        <w:t>（大正</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652b-c</w:t>
      </w:r>
      <w:r w:rsidRPr="0025270E">
        <w:rPr>
          <w:rFonts w:ascii="Times New Roman" w:hAnsi="Times New Roman" w:cs="Times New Roman"/>
          <w:sz w:val="22"/>
          <w:szCs w:val="22"/>
        </w:rPr>
        <w:t>）。</w:t>
      </w:r>
      <w:r w:rsidRPr="0025270E">
        <w:rPr>
          <w:rFonts w:ascii="新細明體" w:eastAsia="新細明體" w:hAnsi="新細明體" w:cs="新細明體" w:hint="eastAsia"/>
          <w:sz w:val="22"/>
          <w:szCs w:val="22"/>
        </w:rPr>
        <w:t>Ⅵ、《</w:t>
      </w:r>
      <w:r w:rsidRPr="0025270E">
        <w:rPr>
          <w:rFonts w:ascii="Times New Roman" w:hAnsi="Times New Roman" w:cs="Times New Roman"/>
          <w:sz w:val="22"/>
          <w:szCs w:val="22"/>
        </w:rPr>
        <w:t>中部</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125</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調御地經</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（南傳</w:t>
      </w:r>
      <w:r w:rsidRPr="0025270E">
        <w:rPr>
          <w:rFonts w:ascii="Times New Roman" w:hAnsi="Times New Roman" w:cs="Times New Roman" w:hint="eastAsia"/>
          <w:sz w:val="22"/>
          <w:szCs w:val="22"/>
        </w:rPr>
        <w:t>11</w:t>
      </w:r>
      <w:r w:rsidRPr="0025270E">
        <w:rPr>
          <w:rFonts w:ascii="Times New Roman" w:hAnsi="Times New Roman" w:cs="Times New Roman"/>
          <w:sz w:val="22"/>
          <w:szCs w:val="22"/>
        </w:rPr>
        <w:t>下</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162-167</w:t>
      </w:r>
      <w:r w:rsidRPr="0025270E">
        <w:rPr>
          <w:rFonts w:ascii="Times New Roman" w:hAnsi="Times New Roman" w:cs="Times New Roman"/>
          <w:sz w:val="22"/>
          <w:szCs w:val="22"/>
        </w:rPr>
        <w:t>）。</w:t>
      </w:r>
      <w:r w:rsidRPr="0025270E">
        <w:rPr>
          <w:rFonts w:ascii="新細明體" w:eastAsia="新細明體" w:hAnsi="新細明體" w:cs="新細明體" w:hint="eastAsia"/>
          <w:sz w:val="22"/>
          <w:szCs w:val="22"/>
        </w:rPr>
        <w:t>Ⅶ、</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中阿含經</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卷</w:t>
      </w:r>
      <w:r w:rsidRPr="0025270E">
        <w:rPr>
          <w:rFonts w:ascii="Times New Roman" w:hAnsi="Times New Roman" w:cs="Times New Roman" w:hint="eastAsia"/>
          <w:sz w:val="22"/>
          <w:szCs w:val="22"/>
        </w:rPr>
        <w:t>13</w:t>
      </w:r>
      <w:r w:rsidRPr="0025270E">
        <w:rPr>
          <w:rFonts w:ascii="Times New Roman" w:hAnsi="Times New Roman" w:cs="Times New Roman"/>
          <w:sz w:val="22"/>
          <w:szCs w:val="22"/>
        </w:rPr>
        <w:t>（大正</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508b</w:t>
      </w:r>
      <w:r w:rsidRPr="0025270E">
        <w:rPr>
          <w:rFonts w:ascii="Times New Roman" w:hAnsi="Times New Roman" w:cs="Times New Roman"/>
          <w:sz w:val="22"/>
          <w:szCs w:val="22"/>
        </w:rPr>
        <w:t>）。</w:t>
      </w:r>
      <w:r w:rsidRPr="0025270E">
        <w:rPr>
          <w:rFonts w:ascii="新細明體" w:eastAsia="新細明體" w:hAnsi="新細明體" w:cs="新細明體" w:hint="eastAsia"/>
          <w:sz w:val="22"/>
          <w:szCs w:val="22"/>
        </w:rPr>
        <w:t>Ⅷ、《</w:t>
      </w:r>
      <w:r w:rsidRPr="0025270E">
        <w:rPr>
          <w:rFonts w:ascii="Times New Roman" w:hAnsi="Times New Roman" w:cs="Times New Roman"/>
          <w:sz w:val="22"/>
          <w:szCs w:val="22"/>
        </w:rPr>
        <w:t>中阿含經</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卷</w:t>
      </w:r>
      <w:r w:rsidRPr="0025270E">
        <w:rPr>
          <w:rFonts w:ascii="Times New Roman" w:hAnsi="Times New Roman" w:cs="Times New Roman" w:hint="eastAsia"/>
          <w:sz w:val="22"/>
          <w:szCs w:val="22"/>
        </w:rPr>
        <w:t>19</w:t>
      </w:r>
      <w:r w:rsidRPr="0025270E">
        <w:rPr>
          <w:rFonts w:ascii="Times New Roman" w:hAnsi="Times New Roman" w:cs="Times New Roman"/>
          <w:sz w:val="22"/>
          <w:szCs w:val="22"/>
        </w:rPr>
        <w:t>（大正</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552b-553c</w:t>
      </w:r>
      <w:r w:rsidRPr="0025270E">
        <w:rPr>
          <w:rFonts w:ascii="Times New Roman" w:hAnsi="Times New Roman" w:cs="Times New Roman"/>
          <w:sz w:val="22"/>
          <w:szCs w:val="22"/>
        </w:rPr>
        <w:t>）。</w:t>
      </w:r>
    </w:p>
  </w:footnote>
  <w:footnote w:id="186">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印順</w:t>
      </w:r>
      <w:proofErr w:type="gramStart"/>
      <w:r w:rsidRPr="0025270E">
        <w:rPr>
          <w:rFonts w:ascii="Times New Roman" w:hAnsi="Times New Roman" w:cs="Times New Roman"/>
          <w:sz w:val="22"/>
          <w:szCs w:val="22"/>
        </w:rPr>
        <w:t>導師著</w:t>
      </w:r>
      <w:proofErr w:type="gramEnd"/>
      <w:r w:rsidRPr="0025270E">
        <w:rPr>
          <w:rFonts w:ascii="Times New Roman" w:hAnsi="Times New Roman" w:cs="Times New Roman"/>
          <w:sz w:val="22"/>
          <w:szCs w:val="22"/>
        </w:rPr>
        <w:t>，《初期大乘佛教之起源與開展》，第</w:t>
      </w:r>
      <w:r w:rsidRPr="0025270E">
        <w:rPr>
          <w:rFonts w:ascii="Times New Roman" w:hAnsi="Times New Roman" w:cs="Times New Roman"/>
          <w:sz w:val="22"/>
          <w:szCs w:val="22"/>
        </w:rPr>
        <w:t>14</w:t>
      </w:r>
      <w:r w:rsidRPr="0025270E">
        <w:rPr>
          <w:rFonts w:ascii="Times New Roman" w:hAnsi="Times New Roman" w:cs="Times New Roman"/>
          <w:sz w:val="22"/>
          <w:szCs w:val="22"/>
        </w:rPr>
        <w:t>章，第</w:t>
      </w:r>
      <w:r w:rsidRPr="0025270E">
        <w:rPr>
          <w:rFonts w:ascii="Times New Roman" w:hAnsi="Times New Roman" w:cs="Times New Roman"/>
          <w:sz w:val="22"/>
          <w:szCs w:val="22"/>
        </w:rPr>
        <w:t>3</w:t>
      </w:r>
      <w:r w:rsidRPr="0025270E">
        <w:rPr>
          <w:rFonts w:ascii="Times New Roman" w:hAnsi="Times New Roman" w:cs="Times New Roman"/>
          <w:sz w:val="22"/>
          <w:szCs w:val="22"/>
        </w:rPr>
        <w:t>節，</w:t>
      </w:r>
      <w:r w:rsidRPr="0025270E">
        <w:rPr>
          <w:rFonts w:ascii="Times New Roman" w:hAnsi="Times New Roman" w:cs="Times New Roman"/>
          <w:sz w:val="22"/>
          <w:szCs w:val="22"/>
        </w:rPr>
        <w:t>p.1193</w:t>
      </w:r>
      <w:r w:rsidRPr="0025270E">
        <w:rPr>
          <w:rFonts w:ascii="Times New Roman" w:hAnsi="Times New Roman" w:cs="Times New Roman"/>
          <w:sz w:val="22"/>
          <w:szCs w:val="22"/>
        </w:rPr>
        <w:t>：</w:t>
      </w:r>
    </w:p>
    <w:p w:rsidR="00806790" w:rsidRPr="0025270E" w:rsidRDefault="00806790" w:rsidP="00945A79">
      <w:pPr>
        <w:pStyle w:val="a7"/>
        <w:ind w:leftChars="150" w:left="360"/>
        <w:rPr>
          <w:rFonts w:ascii="標楷體" w:eastAsia="標楷體" w:hAnsi="標楷體" w:cs="Times New Roman"/>
          <w:sz w:val="22"/>
          <w:szCs w:val="22"/>
        </w:rPr>
      </w:pPr>
      <w:r w:rsidRPr="0025270E">
        <w:rPr>
          <w:rFonts w:ascii="標楷體" w:eastAsia="標楷體" w:hAnsi="標楷體" w:cs="Times New Roman"/>
          <w:sz w:val="22"/>
          <w:szCs w:val="22"/>
        </w:rPr>
        <w:t>《長阿含經》與《中阿含經》，敘述</w:t>
      </w:r>
      <w:proofErr w:type="gramStart"/>
      <w:r w:rsidRPr="0025270E">
        <w:rPr>
          <w:rFonts w:ascii="標楷體" w:eastAsia="標楷體" w:hAnsi="標楷體" w:cs="Times New Roman"/>
          <w:sz w:val="22"/>
          <w:szCs w:val="22"/>
        </w:rPr>
        <w:t>了戒定慧</w:t>
      </w:r>
      <w:proofErr w:type="gramEnd"/>
      <w:r w:rsidRPr="0025270E">
        <w:rPr>
          <w:rFonts w:ascii="標楷體" w:eastAsia="標楷體" w:hAnsi="標楷體" w:cs="Times New Roman"/>
          <w:sz w:val="22"/>
          <w:szCs w:val="22"/>
        </w:rPr>
        <w:t>的修學次第，所</w:t>
      </w:r>
      <w:proofErr w:type="gramStart"/>
      <w:r w:rsidRPr="0025270E">
        <w:rPr>
          <w:rFonts w:ascii="標楷體" w:eastAsia="標楷體" w:hAnsi="標楷體" w:cs="Times New Roman"/>
          <w:sz w:val="22"/>
          <w:szCs w:val="22"/>
        </w:rPr>
        <w:t>說的戒學</w:t>
      </w:r>
      <w:proofErr w:type="gramEnd"/>
      <w:r w:rsidRPr="0025270E">
        <w:rPr>
          <w:rFonts w:ascii="標楷體" w:eastAsia="標楷體" w:hAnsi="標楷體" w:cs="Times New Roman"/>
          <w:sz w:val="22"/>
          <w:szCs w:val="22"/>
        </w:rPr>
        <w:t>，有三說不同。一、身清淨，語清淨，意清淨，命清淨。二、</w:t>
      </w:r>
      <w:proofErr w:type="gramStart"/>
      <w:r w:rsidRPr="0025270E">
        <w:rPr>
          <w:rFonts w:ascii="標楷體" w:eastAsia="標楷體" w:hAnsi="標楷體" w:cs="Times New Roman"/>
          <w:sz w:val="22"/>
          <w:szCs w:val="22"/>
        </w:rPr>
        <w:t>小戒</w:t>
      </w:r>
      <w:proofErr w:type="gramEnd"/>
      <w:r w:rsidRPr="0025270E">
        <w:rPr>
          <w:rFonts w:ascii="標楷體" w:eastAsia="標楷體" w:hAnsi="標楷體" w:cs="Times New Roman"/>
          <w:sz w:val="22"/>
          <w:szCs w:val="22"/>
        </w:rPr>
        <w:t>，中戒，大戒。三、</w:t>
      </w:r>
      <w:proofErr w:type="gramStart"/>
      <w:r w:rsidRPr="0025270E">
        <w:rPr>
          <w:rFonts w:ascii="標楷體" w:eastAsia="標楷體" w:hAnsi="標楷體" w:cs="Times New Roman"/>
          <w:sz w:val="22"/>
          <w:szCs w:val="22"/>
        </w:rPr>
        <w:t>善護波羅提木叉律儀</w:t>
      </w:r>
      <w:proofErr w:type="gramEnd"/>
      <w:r w:rsidRPr="0025270E">
        <w:rPr>
          <w:rFonts w:ascii="標楷體" w:eastAsia="標楷體" w:hAnsi="標楷體" w:cs="Times New Roman"/>
          <w:sz w:val="22"/>
          <w:szCs w:val="22"/>
        </w:rPr>
        <w:t>等。</w:t>
      </w:r>
    </w:p>
  </w:footnote>
  <w:footnote w:id="187">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印順</w:t>
      </w:r>
      <w:proofErr w:type="gramStart"/>
      <w:r w:rsidRPr="0025270E">
        <w:rPr>
          <w:rFonts w:ascii="Times New Roman" w:hAnsi="Times New Roman" w:cs="Times New Roman"/>
          <w:sz w:val="22"/>
          <w:szCs w:val="22"/>
        </w:rPr>
        <w:t>導師著</w:t>
      </w:r>
      <w:proofErr w:type="gramEnd"/>
      <w:r w:rsidRPr="0025270E">
        <w:rPr>
          <w:rFonts w:ascii="Times New Roman" w:hAnsi="Times New Roman" w:cs="Times New Roman"/>
          <w:sz w:val="22"/>
          <w:szCs w:val="22"/>
        </w:rPr>
        <w:t>，《初期大乘佛教之起源與開展》，第</w:t>
      </w:r>
      <w:r w:rsidRPr="0025270E">
        <w:rPr>
          <w:rFonts w:ascii="Times New Roman" w:hAnsi="Times New Roman" w:cs="Times New Roman"/>
          <w:sz w:val="22"/>
          <w:szCs w:val="22"/>
        </w:rPr>
        <w:t>5</w:t>
      </w:r>
      <w:r w:rsidRPr="0025270E">
        <w:rPr>
          <w:rFonts w:ascii="Times New Roman" w:hAnsi="Times New Roman" w:cs="Times New Roman"/>
          <w:sz w:val="22"/>
          <w:szCs w:val="22"/>
        </w:rPr>
        <w:t>章，第</w:t>
      </w:r>
      <w:r w:rsidRPr="0025270E">
        <w:rPr>
          <w:rFonts w:ascii="Times New Roman" w:hAnsi="Times New Roman" w:cs="Times New Roman"/>
          <w:sz w:val="22"/>
          <w:szCs w:val="22"/>
        </w:rPr>
        <w:t>3</w:t>
      </w:r>
      <w:r w:rsidRPr="0025270E">
        <w:rPr>
          <w:rFonts w:ascii="Times New Roman" w:hAnsi="Times New Roman" w:cs="Times New Roman"/>
          <w:sz w:val="22"/>
          <w:szCs w:val="22"/>
        </w:rPr>
        <w:t>節，</w:t>
      </w:r>
      <w:r w:rsidRPr="0025270E">
        <w:rPr>
          <w:rFonts w:ascii="Times New Roman" w:hAnsi="Times New Roman" w:cs="Times New Roman"/>
          <w:sz w:val="22"/>
          <w:szCs w:val="22"/>
        </w:rPr>
        <w:t>p.288</w:t>
      </w:r>
      <w:r w:rsidRPr="0025270E">
        <w:rPr>
          <w:rFonts w:ascii="Times New Roman" w:hAnsi="Times New Roman" w:cs="Times New Roman"/>
          <w:sz w:val="22"/>
          <w:szCs w:val="22"/>
        </w:rPr>
        <w:t>：</w:t>
      </w:r>
    </w:p>
    <w:p w:rsidR="00806790" w:rsidRPr="0025270E" w:rsidRDefault="00806790" w:rsidP="00945A79">
      <w:pPr>
        <w:pStyle w:val="a7"/>
        <w:ind w:leftChars="150" w:left="360"/>
        <w:rPr>
          <w:rFonts w:ascii="Times New Roman" w:eastAsia="標楷體" w:hAnsi="Times New Roman" w:cs="Times New Roman"/>
          <w:sz w:val="22"/>
          <w:szCs w:val="22"/>
        </w:rPr>
      </w:pPr>
      <w:r w:rsidRPr="0025270E">
        <w:rPr>
          <w:rFonts w:ascii="Times New Roman" w:eastAsia="標楷體" w:hAnsi="Times New Roman" w:cs="Times New Roman"/>
          <w:sz w:val="22"/>
          <w:szCs w:val="22"/>
        </w:rPr>
        <w:t>「戒具足」的內容，與《長部》（</w:t>
      </w:r>
      <w:r w:rsidRPr="0025270E">
        <w:rPr>
          <w:rFonts w:ascii="Times New Roman" w:eastAsia="標楷體" w:hAnsi="Times New Roman" w:cs="Times New Roman"/>
          <w:sz w:val="22"/>
          <w:szCs w:val="22"/>
        </w:rPr>
        <w:t>1</w:t>
      </w:r>
      <w:r w:rsidRPr="0025270E">
        <w:rPr>
          <w:rFonts w:ascii="Times New Roman" w:eastAsia="標楷體" w:hAnsi="Times New Roman" w:cs="Times New Roman"/>
          <w:sz w:val="22"/>
          <w:szCs w:val="22"/>
        </w:rPr>
        <w:t>）《梵網經》的「</w:t>
      </w:r>
      <w:proofErr w:type="gramStart"/>
      <w:r w:rsidRPr="0025270E">
        <w:rPr>
          <w:rFonts w:ascii="Times New Roman" w:eastAsia="標楷體" w:hAnsi="Times New Roman" w:cs="Times New Roman"/>
          <w:sz w:val="22"/>
          <w:szCs w:val="22"/>
        </w:rPr>
        <w:t>小戒</w:t>
      </w:r>
      <w:proofErr w:type="gramEnd"/>
      <w:r w:rsidRPr="0025270E">
        <w:rPr>
          <w:rFonts w:ascii="Times New Roman" w:eastAsia="標楷體" w:hAnsi="Times New Roman" w:cs="Times New Roman"/>
          <w:sz w:val="22"/>
          <w:szCs w:val="22"/>
        </w:rPr>
        <w:t>」相合。《長部》自（</w:t>
      </w:r>
      <w:r w:rsidRPr="0025270E">
        <w:rPr>
          <w:rFonts w:ascii="Times New Roman" w:eastAsia="標楷體" w:hAnsi="Times New Roman" w:cs="Times New Roman"/>
          <w:sz w:val="22"/>
          <w:szCs w:val="22"/>
        </w:rPr>
        <w:t>1</w:t>
      </w:r>
      <w:r w:rsidRPr="0025270E">
        <w:rPr>
          <w:rFonts w:ascii="Times New Roman" w:eastAsia="標楷體" w:hAnsi="Times New Roman" w:cs="Times New Roman"/>
          <w:sz w:val="22"/>
          <w:szCs w:val="22"/>
        </w:rPr>
        <w:t>）《梵網經》，到（</w:t>
      </w:r>
      <w:r w:rsidRPr="0025270E">
        <w:rPr>
          <w:rFonts w:ascii="Times New Roman" w:eastAsia="標楷體" w:hAnsi="Times New Roman" w:cs="Times New Roman"/>
          <w:sz w:val="22"/>
          <w:szCs w:val="22"/>
        </w:rPr>
        <w:t>13</w:t>
      </w:r>
      <w:r w:rsidRPr="0025270E">
        <w:rPr>
          <w:rFonts w:ascii="Times New Roman" w:eastAsia="標楷體" w:hAnsi="Times New Roman" w:cs="Times New Roman"/>
          <w:sz w:val="22"/>
          <w:szCs w:val="22"/>
        </w:rPr>
        <w:t>）《三明經》，經中都有「戒」的說明，而《梵網經》又分為「</w:t>
      </w:r>
      <w:proofErr w:type="gramStart"/>
      <w:r w:rsidRPr="0025270E">
        <w:rPr>
          <w:rFonts w:ascii="Times New Roman" w:eastAsia="標楷體" w:hAnsi="Times New Roman" w:cs="Times New Roman"/>
          <w:sz w:val="22"/>
          <w:szCs w:val="22"/>
        </w:rPr>
        <w:t>小戒</w:t>
      </w:r>
      <w:proofErr w:type="gramEnd"/>
      <w:r w:rsidRPr="0025270E">
        <w:rPr>
          <w:rFonts w:ascii="Times New Roman" w:eastAsia="標楷體" w:hAnsi="Times New Roman" w:cs="Times New Roman"/>
          <w:sz w:val="22"/>
          <w:szCs w:val="22"/>
        </w:rPr>
        <w:t>」、「中戒」、「大戒」</w:t>
      </w:r>
      <w:proofErr w:type="gramStart"/>
      <w:r w:rsidRPr="0025270E">
        <w:rPr>
          <w:rFonts w:ascii="標楷體" w:eastAsia="標楷體" w:hAnsi="標楷體" w:cs="Times New Roman"/>
          <w:sz w:val="22"/>
          <w:szCs w:val="22"/>
        </w:rPr>
        <w:t>──</w:t>
      </w:r>
      <w:proofErr w:type="gramEnd"/>
      <w:r w:rsidRPr="0025270E">
        <w:rPr>
          <w:rFonts w:ascii="Times New Roman" w:eastAsia="標楷體" w:hAnsi="Times New Roman" w:cs="Times New Roman"/>
          <w:sz w:val="22"/>
          <w:szCs w:val="22"/>
        </w:rPr>
        <w:t>三類。「中戒」</w:t>
      </w:r>
      <w:proofErr w:type="gramStart"/>
      <w:r w:rsidRPr="0025270E">
        <w:rPr>
          <w:rFonts w:ascii="Times New Roman" w:eastAsia="標楷體" w:hAnsi="Times New Roman" w:cs="Times New Roman"/>
          <w:sz w:val="22"/>
          <w:szCs w:val="22"/>
        </w:rPr>
        <w:t>是離植種</w:t>
      </w:r>
      <w:proofErr w:type="gramEnd"/>
      <w:r w:rsidRPr="0025270E">
        <w:rPr>
          <w:rFonts w:ascii="Times New Roman" w:eastAsia="標楷體" w:hAnsi="Times New Roman" w:cs="Times New Roman"/>
          <w:sz w:val="22"/>
          <w:szCs w:val="22"/>
        </w:rPr>
        <w:t>伐樹，過多的貯蓄，</w:t>
      </w:r>
      <w:proofErr w:type="gramStart"/>
      <w:r w:rsidRPr="0025270E">
        <w:rPr>
          <w:rFonts w:ascii="Times New Roman" w:eastAsia="標楷體" w:hAnsi="Times New Roman" w:cs="Times New Roman"/>
          <w:sz w:val="22"/>
          <w:szCs w:val="22"/>
        </w:rPr>
        <w:t>歌舞戲樂</w:t>
      </w:r>
      <w:proofErr w:type="gramEnd"/>
      <w:r w:rsidRPr="0025270E">
        <w:rPr>
          <w:rFonts w:ascii="Times New Roman" w:eastAsia="標楷體" w:hAnsi="Times New Roman" w:cs="Times New Roman"/>
          <w:sz w:val="22"/>
          <w:szCs w:val="22"/>
        </w:rPr>
        <w:t>，賭博，過分的貴重精美，閒談，</w:t>
      </w:r>
      <w:proofErr w:type="gramStart"/>
      <w:r w:rsidRPr="0025270E">
        <w:rPr>
          <w:rFonts w:ascii="Times New Roman" w:eastAsia="標楷體" w:hAnsi="Times New Roman" w:cs="Times New Roman"/>
          <w:sz w:val="22"/>
          <w:szCs w:val="22"/>
        </w:rPr>
        <w:t>諍</w:t>
      </w:r>
      <w:proofErr w:type="gramEnd"/>
      <w:r w:rsidRPr="0025270E">
        <w:rPr>
          <w:rFonts w:ascii="Times New Roman" w:eastAsia="標楷體" w:hAnsi="Times New Roman" w:cs="Times New Roman"/>
          <w:sz w:val="22"/>
          <w:szCs w:val="22"/>
        </w:rPr>
        <w:t>論法律，奔走使命，</w:t>
      </w:r>
      <w:proofErr w:type="gramStart"/>
      <w:r w:rsidRPr="0025270E">
        <w:rPr>
          <w:rFonts w:ascii="Times New Roman" w:eastAsia="標楷體" w:hAnsi="Times New Roman" w:cs="Times New Roman"/>
          <w:sz w:val="22"/>
          <w:szCs w:val="22"/>
        </w:rPr>
        <w:t>占相禁厭</w:t>
      </w:r>
      <w:proofErr w:type="gramEnd"/>
      <w:r w:rsidRPr="0025270E">
        <w:rPr>
          <w:rFonts w:ascii="Times New Roman" w:eastAsia="標楷體" w:hAnsi="Times New Roman" w:cs="Times New Roman"/>
          <w:sz w:val="22"/>
          <w:szCs w:val="22"/>
        </w:rPr>
        <w:t>。「大戒」是遠離對解脫無益的學問，特別是宗教巫術的種種迷信。</w:t>
      </w:r>
    </w:p>
  </w:footnote>
  <w:footnote w:id="188">
    <w:p w:rsidR="00806790" w:rsidRPr="0025270E" w:rsidRDefault="00806790" w:rsidP="00AC5C25">
      <w:pPr>
        <w:pStyle w:val="a7"/>
        <w:ind w:left="312" w:hangingChars="142" w:hanging="312"/>
        <w:jc w:val="both"/>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《集異門足論》卷</w:t>
      </w:r>
      <w:r w:rsidRPr="0025270E">
        <w:rPr>
          <w:rFonts w:ascii="Times New Roman" w:hAnsi="Times New Roman" w:cs="Times New Roman"/>
          <w:sz w:val="22"/>
          <w:szCs w:val="22"/>
        </w:rPr>
        <w:t>5</w:t>
      </w:r>
      <w:r w:rsidRPr="0025270E">
        <w:rPr>
          <w:rFonts w:ascii="Times New Roman" w:hAnsi="Times New Roman" w:cs="Times New Roman"/>
          <w:sz w:val="22"/>
          <w:szCs w:val="22"/>
        </w:rPr>
        <w:t>〈</w:t>
      </w:r>
      <w:r w:rsidRPr="0025270E">
        <w:rPr>
          <w:rFonts w:ascii="Times New Roman" w:hAnsi="Times New Roman" w:cs="Times New Roman"/>
          <w:sz w:val="22"/>
          <w:szCs w:val="22"/>
        </w:rPr>
        <w:t>4</w:t>
      </w:r>
      <w:r w:rsidRPr="0025270E">
        <w:rPr>
          <w:rFonts w:ascii="Times New Roman" w:hAnsi="Times New Roman" w:cs="Times New Roman"/>
          <w:sz w:val="22"/>
          <w:szCs w:val="22"/>
        </w:rPr>
        <w:t>三法品〉（大正</w:t>
      </w:r>
      <w:r w:rsidRPr="0025270E">
        <w:rPr>
          <w:rFonts w:ascii="Times New Roman" w:hAnsi="Times New Roman" w:cs="Times New Roman"/>
          <w:sz w:val="22"/>
          <w:szCs w:val="22"/>
        </w:rPr>
        <w:t>26</w:t>
      </w:r>
      <w:r w:rsidRPr="0025270E">
        <w:rPr>
          <w:rFonts w:ascii="Times New Roman" w:hAnsi="Times New Roman" w:cs="Times New Roman"/>
          <w:sz w:val="22"/>
          <w:szCs w:val="22"/>
        </w:rPr>
        <w:t>，</w:t>
      </w:r>
      <w:r w:rsidRPr="0025270E">
        <w:rPr>
          <w:rFonts w:ascii="Times New Roman" w:hAnsi="Times New Roman" w:cs="Times New Roman"/>
          <w:sz w:val="22"/>
          <w:szCs w:val="22"/>
        </w:rPr>
        <w:t>388b25-27</w:t>
      </w:r>
      <w:r w:rsidRPr="0025270E">
        <w:rPr>
          <w:rFonts w:ascii="Times New Roman" w:hAnsi="Times New Roman" w:cs="Times New Roman"/>
          <w:sz w:val="22"/>
          <w:szCs w:val="22"/>
        </w:rPr>
        <w:t>）：</w:t>
      </w:r>
    </w:p>
    <w:p w:rsidR="00806790" w:rsidRPr="0025270E" w:rsidRDefault="00806790" w:rsidP="00634F26">
      <w:pPr>
        <w:pStyle w:val="a7"/>
        <w:ind w:leftChars="150" w:left="360"/>
        <w:jc w:val="both"/>
        <w:rPr>
          <w:rFonts w:ascii="Times New Roman" w:hAnsi="Times New Roman" w:cs="Times New Roman"/>
          <w:sz w:val="22"/>
          <w:szCs w:val="22"/>
        </w:rPr>
      </w:pPr>
      <w:r w:rsidRPr="0025270E">
        <w:rPr>
          <w:rFonts w:ascii="Times New Roman" w:eastAsia="標楷體" w:hAnsi="Times New Roman" w:cs="Times New Roman"/>
          <w:sz w:val="22"/>
          <w:szCs w:val="22"/>
        </w:rPr>
        <w:t>增上戒學</w:t>
      </w:r>
      <w:proofErr w:type="gramStart"/>
      <w:r w:rsidRPr="0025270E">
        <w:rPr>
          <w:rFonts w:ascii="Times New Roman" w:eastAsia="標楷體" w:hAnsi="Times New Roman" w:cs="Times New Roman"/>
          <w:sz w:val="22"/>
          <w:szCs w:val="22"/>
        </w:rPr>
        <w:t>云</w:t>
      </w:r>
      <w:proofErr w:type="gramEnd"/>
      <w:r w:rsidRPr="0025270E">
        <w:rPr>
          <w:rFonts w:ascii="Times New Roman" w:eastAsia="標楷體" w:hAnsi="Times New Roman" w:cs="Times New Roman"/>
          <w:sz w:val="22"/>
          <w:szCs w:val="22"/>
        </w:rPr>
        <w:t>何？答：安</w:t>
      </w:r>
      <w:proofErr w:type="gramStart"/>
      <w:r w:rsidRPr="0025270E">
        <w:rPr>
          <w:rFonts w:ascii="Times New Roman" w:eastAsia="標楷體" w:hAnsi="Times New Roman" w:cs="Times New Roman"/>
          <w:sz w:val="22"/>
          <w:szCs w:val="22"/>
        </w:rPr>
        <w:t>住具戒</w:t>
      </w:r>
      <w:proofErr w:type="gramEnd"/>
      <w:r w:rsidRPr="0025270E">
        <w:rPr>
          <w:rFonts w:ascii="Times New Roman" w:eastAsia="標楷體" w:hAnsi="Times New Roman" w:cs="Times New Roman"/>
          <w:sz w:val="22"/>
          <w:szCs w:val="22"/>
        </w:rPr>
        <w:t>，守護別</w:t>
      </w:r>
      <w:proofErr w:type="gramStart"/>
      <w:r w:rsidRPr="0025270E">
        <w:rPr>
          <w:rFonts w:ascii="Times New Roman" w:eastAsia="標楷體" w:hAnsi="Times New Roman" w:cs="Times New Roman"/>
          <w:sz w:val="22"/>
          <w:szCs w:val="22"/>
        </w:rPr>
        <w:t>解脫律儀</w:t>
      </w:r>
      <w:proofErr w:type="gramEnd"/>
      <w:r w:rsidRPr="0025270E">
        <w:rPr>
          <w:rFonts w:ascii="Times New Roman" w:eastAsia="標楷體" w:hAnsi="Times New Roman" w:cs="Times New Roman"/>
          <w:sz w:val="22"/>
          <w:szCs w:val="22"/>
        </w:rPr>
        <w:t>，軌則所行，悉皆具足，於微小</w:t>
      </w:r>
      <w:proofErr w:type="gramStart"/>
      <w:r w:rsidRPr="0025270E">
        <w:rPr>
          <w:rFonts w:ascii="Times New Roman" w:eastAsia="標楷體" w:hAnsi="Times New Roman" w:cs="Times New Roman"/>
          <w:sz w:val="22"/>
          <w:szCs w:val="22"/>
        </w:rPr>
        <w:t>罪見大怖</w:t>
      </w:r>
      <w:proofErr w:type="gramEnd"/>
      <w:r w:rsidRPr="0025270E">
        <w:rPr>
          <w:rFonts w:ascii="Times New Roman" w:eastAsia="標楷體" w:hAnsi="Times New Roman" w:cs="Times New Roman"/>
          <w:sz w:val="22"/>
          <w:szCs w:val="22"/>
        </w:rPr>
        <w:t>畏，受學學處，是名增</w:t>
      </w:r>
      <w:proofErr w:type="gramStart"/>
      <w:r w:rsidRPr="0025270E">
        <w:rPr>
          <w:rFonts w:ascii="Times New Roman" w:eastAsia="標楷體" w:hAnsi="Times New Roman" w:cs="Times New Roman"/>
          <w:sz w:val="22"/>
          <w:szCs w:val="22"/>
        </w:rPr>
        <w:t>上戒學</w:t>
      </w:r>
      <w:proofErr w:type="gramEnd"/>
      <w:r w:rsidRPr="0025270E">
        <w:rPr>
          <w:rFonts w:ascii="Times New Roman" w:eastAsia="標楷體" w:hAnsi="Times New Roman" w:cs="Times New Roman"/>
          <w:sz w:val="22"/>
          <w:szCs w:val="22"/>
        </w:rPr>
        <w:t>。</w:t>
      </w:r>
    </w:p>
  </w:footnote>
  <w:footnote w:id="189">
    <w:p w:rsidR="00806790" w:rsidRPr="0025270E" w:rsidRDefault="00806790" w:rsidP="00634F26">
      <w:pPr>
        <w:pStyle w:val="a7"/>
        <w:ind w:left="330" w:hangingChars="150" w:hanging="330"/>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p.752,n.</w:t>
      </w:r>
      <w:r w:rsidRPr="0025270E">
        <w:rPr>
          <w:rFonts w:ascii="Times New Roman" w:hAnsi="Times New Roman" w:cs="Times New Roman" w:hint="eastAsia"/>
          <w:sz w:val="22"/>
          <w:szCs w:val="22"/>
        </w:rPr>
        <w:t>61</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中部</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4</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駭怖經</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（南傳</w:t>
      </w:r>
      <w:r w:rsidRPr="0025270E">
        <w:rPr>
          <w:rFonts w:ascii="Times New Roman" w:hAnsi="Times New Roman" w:cs="Times New Roman" w:hint="eastAsia"/>
          <w:sz w:val="22"/>
          <w:szCs w:val="22"/>
        </w:rPr>
        <w:t>9</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32-35</w:t>
      </w:r>
      <w:r w:rsidRPr="0025270E">
        <w:rPr>
          <w:rFonts w:ascii="Times New Roman" w:hAnsi="Times New Roman" w:cs="Times New Roman"/>
          <w:sz w:val="22"/>
          <w:szCs w:val="22"/>
        </w:rPr>
        <w:t>）。又（</w:t>
      </w:r>
      <w:r w:rsidRPr="0025270E">
        <w:rPr>
          <w:rFonts w:ascii="Times New Roman" w:hAnsi="Times New Roman" w:cs="Times New Roman" w:hint="eastAsia"/>
          <w:sz w:val="22"/>
          <w:szCs w:val="22"/>
        </w:rPr>
        <w:t>19</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雙考經</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（南傳</w:t>
      </w:r>
      <w:r w:rsidRPr="0025270E">
        <w:rPr>
          <w:rFonts w:ascii="Times New Roman" w:hAnsi="Times New Roman" w:cs="Times New Roman" w:hint="eastAsia"/>
          <w:sz w:val="22"/>
          <w:szCs w:val="22"/>
        </w:rPr>
        <w:t>9</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211-214</w:t>
      </w:r>
      <w:r w:rsidRPr="0025270E">
        <w:rPr>
          <w:rFonts w:hint="eastAsia"/>
          <w:sz w:val="22"/>
          <w:szCs w:val="22"/>
        </w:rPr>
        <w:t>）。</w:t>
      </w:r>
      <w:r w:rsidRPr="0025270E">
        <w:rPr>
          <w:rFonts w:ascii="Times New Roman" w:hAnsi="Times New Roman" w:cs="Times New Roman"/>
          <w:sz w:val="22"/>
          <w:szCs w:val="22"/>
        </w:rPr>
        <w:t>又（</w:t>
      </w:r>
      <w:r w:rsidRPr="0025270E">
        <w:rPr>
          <w:rFonts w:ascii="Times New Roman" w:hAnsi="Times New Roman" w:cs="Times New Roman"/>
          <w:sz w:val="22"/>
          <w:szCs w:val="22"/>
        </w:rPr>
        <w:t>36</w:t>
      </w:r>
      <w:r w:rsidRPr="0025270E">
        <w:rPr>
          <w:rFonts w:ascii="Times New Roman" w:hAnsi="Times New Roman" w:cs="Times New Roman"/>
          <w:sz w:val="22"/>
          <w:szCs w:val="22"/>
        </w:rPr>
        <w:t>）《薩遮迦大經》（南傳</w:t>
      </w:r>
      <w:r w:rsidRPr="0025270E">
        <w:rPr>
          <w:rFonts w:ascii="Times New Roman" w:hAnsi="Times New Roman" w:cs="Times New Roman"/>
          <w:sz w:val="22"/>
          <w:szCs w:val="22"/>
        </w:rPr>
        <w:t>9</w:t>
      </w:r>
      <w:r w:rsidRPr="0025270E">
        <w:rPr>
          <w:rFonts w:ascii="Times New Roman" w:hAnsi="Times New Roman" w:cs="Times New Roman"/>
          <w:sz w:val="22"/>
          <w:szCs w:val="22"/>
        </w:rPr>
        <w:t>，</w:t>
      </w:r>
      <w:r w:rsidRPr="0025270E">
        <w:rPr>
          <w:rFonts w:ascii="Times New Roman" w:hAnsi="Times New Roman" w:cs="Times New Roman"/>
          <w:sz w:val="22"/>
          <w:szCs w:val="22"/>
        </w:rPr>
        <w:t>431-434</w:t>
      </w:r>
      <w:r w:rsidRPr="0025270E">
        <w:rPr>
          <w:rFonts w:ascii="Times New Roman" w:hAnsi="Times New Roman" w:cs="Times New Roman"/>
          <w:sz w:val="22"/>
          <w:szCs w:val="22"/>
        </w:rPr>
        <w:t>）。</w:t>
      </w:r>
    </w:p>
  </w:footnote>
  <w:footnote w:id="190">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印順</w:t>
      </w:r>
      <w:proofErr w:type="gramStart"/>
      <w:r w:rsidRPr="0025270E">
        <w:rPr>
          <w:rFonts w:ascii="Times New Roman" w:hAnsi="Times New Roman" w:cs="Times New Roman"/>
          <w:sz w:val="22"/>
          <w:szCs w:val="22"/>
        </w:rPr>
        <w:t>導師著</w:t>
      </w:r>
      <w:proofErr w:type="gramEnd"/>
      <w:r w:rsidRPr="0025270E">
        <w:rPr>
          <w:rFonts w:ascii="Times New Roman" w:hAnsi="Times New Roman" w:cs="Times New Roman"/>
          <w:sz w:val="22"/>
          <w:szCs w:val="22"/>
        </w:rPr>
        <w:t>，《性空學探源》，</w:t>
      </w:r>
      <w:r w:rsidRPr="0025270E">
        <w:rPr>
          <w:rFonts w:ascii="Times New Roman" w:hAnsi="Times New Roman" w:cs="Times New Roman"/>
          <w:sz w:val="22"/>
          <w:szCs w:val="22"/>
        </w:rPr>
        <w:t>p.73</w:t>
      </w:r>
      <w:r w:rsidRPr="0025270E">
        <w:rPr>
          <w:rFonts w:ascii="Times New Roman" w:hAnsi="Times New Roman" w:cs="Times New Roman"/>
          <w:sz w:val="22"/>
          <w:szCs w:val="22"/>
        </w:rPr>
        <w:t>：</w:t>
      </w:r>
    </w:p>
    <w:p w:rsidR="00806790" w:rsidRPr="0025270E" w:rsidRDefault="00806790" w:rsidP="00AC5C25">
      <w:pPr>
        <w:pStyle w:val="a7"/>
        <w:ind w:leftChars="150" w:left="360"/>
        <w:rPr>
          <w:rFonts w:ascii="標楷體" w:eastAsia="標楷體" w:hAnsi="標楷體" w:cs="Times New Roman"/>
          <w:sz w:val="22"/>
          <w:szCs w:val="22"/>
        </w:rPr>
      </w:pPr>
      <w:r w:rsidRPr="0025270E">
        <w:rPr>
          <w:rFonts w:ascii="標楷體" w:eastAsia="標楷體" w:hAnsi="標楷體" w:cs="Times New Roman"/>
          <w:b/>
          <w:sz w:val="22"/>
          <w:szCs w:val="22"/>
        </w:rPr>
        <w:t>《中阿含》以對治為重心，故除持戒外，以</w:t>
      </w:r>
      <w:proofErr w:type="gramStart"/>
      <w:r w:rsidRPr="0025270E">
        <w:rPr>
          <w:rFonts w:ascii="標楷體" w:eastAsia="標楷體" w:hAnsi="標楷體" w:cs="Times New Roman"/>
          <w:b/>
          <w:sz w:val="22"/>
          <w:szCs w:val="22"/>
        </w:rPr>
        <w:t>禪定說得最多</w:t>
      </w:r>
      <w:proofErr w:type="gramEnd"/>
      <w:r w:rsidRPr="0025270E">
        <w:rPr>
          <w:rFonts w:ascii="標楷體" w:eastAsia="標楷體" w:hAnsi="標楷體" w:cs="Times New Roman"/>
          <w:sz w:val="22"/>
          <w:szCs w:val="22"/>
        </w:rPr>
        <w:t>。對於禪定，雖《雜含》與《中含》都</w:t>
      </w:r>
      <w:proofErr w:type="gramStart"/>
      <w:r w:rsidRPr="0025270E">
        <w:rPr>
          <w:rFonts w:ascii="標楷體" w:eastAsia="標楷體" w:hAnsi="標楷體" w:cs="Times New Roman"/>
          <w:sz w:val="22"/>
          <w:szCs w:val="22"/>
        </w:rPr>
        <w:t>還是以慧說定</w:t>
      </w:r>
      <w:proofErr w:type="gramEnd"/>
      <w:r w:rsidRPr="0025270E">
        <w:rPr>
          <w:rFonts w:ascii="標楷體" w:eastAsia="標楷體" w:hAnsi="標楷體" w:cs="Times New Roman"/>
          <w:sz w:val="22"/>
          <w:szCs w:val="22"/>
        </w:rPr>
        <w:t>，</w:t>
      </w:r>
      <w:proofErr w:type="gramStart"/>
      <w:r w:rsidRPr="0025270E">
        <w:rPr>
          <w:rFonts w:ascii="標楷體" w:eastAsia="標楷體" w:hAnsi="標楷體" w:cs="Times New Roman"/>
          <w:sz w:val="22"/>
          <w:szCs w:val="22"/>
        </w:rPr>
        <w:t>據定明慧</w:t>
      </w:r>
      <w:proofErr w:type="gramEnd"/>
      <w:r w:rsidRPr="0025270E">
        <w:rPr>
          <w:rFonts w:ascii="標楷體" w:eastAsia="標楷體" w:hAnsi="標楷體" w:cs="Times New Roman"/>
          <w:sz w:val="22"/>
          <w:szCs w:val="22"/>
        </w:rPr>
        <w:t>的，但也可看到二者精神的不同：《雜含》中，如空三昧、無相三昧、無所有三昧、</w:t>
      </w:r>
      <w:proofErr w:type="gramStart"/>
      <w:r w:rsidRPr="0025270E">
        <w:rPr>
          <w:rFonts w:ascii="標楷體" w:eastAsia="標楷體" w:hAnsi="標楷體" w:cs="Times New Roman"/>
          <w:sz w:val="22"/>
          <w:szCs w:val="22"/>
        </w:rPr>
        <w:t>真實禪等</w:t>
      </w:r>
      <w:proofErr w:type="gramEnd"/>
      <w:r w:rsidRPr="0025270E">
        <w:rPr>
          <w:rFonts w:ascii="標楷體" w:eastAsia="標楷體" w:hAnsi="標楷體" w:cs="Times New Roman"/>
          <w:sz w:val="22"/>
          <w:szCs w:val="22"/>
        </w:rPr>
        <w:t>，都處處散說，重</w:t>
      </w:r>
      <w:proofErr w:type="gramStart"/>
      <w:r w:rsidRPr="0025270E">
        <w:rPr>
          <w:rFonts w:ascii="標楷體" w:eastAsia="標楷體" w:hAnsi="標楷體" w:cs="Times New Roman"/>
          <w:sz w:val="22"/>
          <w:szCs w:val="22"/>
        </w:rPr>
        <w:t>在真慧的體悟上</w:t>
      </w:r>
      <w:proofErr w:type="gramEnd"/>
      <w:r w:rsidRPr="0025270E">
        <w:rPr>
          <w:rFonts w:ascii="標楷體" w:eastAsia="標楷體" w:hAnsi="標楷體" w:cs="Times New Roman"/>
          <w:sz w:val="22"/>
          <w:szCs w:val="22"/>
        </w:rPr>
        <w:t>，並且是相互融通的。《中阿含》已為組織的說明，多論四禪、八定或九次第定，重在修行次第，重在禪定的</w:t>
      </w:r>
      <w:proofErr w:type="gramStart"/>
      <w:r w:rsidRPr="0025270E">
        <w:rPr>
          <w:rFonts w:ascii="標楷體" w:eastAsia="標楷體" w:hAnsi="標楷體" w:cs="Times New Roman"/>
          <w:sz w:val="22"/>
          <w:szCs w:val="22"/>
        </w:rPr>
        <w:t>漸離上</w:t>
      </w:r>
      <w:proofErr w:type="gramEnd"/>
      <w:r w:rsidRPr="0025270E">
        <w:rPr>
          <w:rFonts w:ascii="標楷體" w:eastAsia="標楷體" w:hAnsi="標楷體" w:cs="Times New Roman"/>
          <w:sz w:val="22"/>
          <w:szCs w:val="22"/>
        </w:rPr>
        <w:t>，</w:t>
      </w:r>
      <w:proofErr w:type="gramStart"/>
      <w:r w:rsidRPr="0025270E">
        <w:rPr>
          <w:rFonts w:ascii="標楷體" w:eastAsia="標楷體" w:hAnsi="標楷體" w:cs="Times New Roman"/>
          <w:sz w:val="22"/>
          <w:szCs w:val="22"/>
        </w:rPr>
        <w:t>彼此間也多</w:t>
      </w:r>
      <w:proofErr w:type="gramEnd"/>
      <w:r w:rsidRPr="0025270E">
        <w:rPr>
          <w:rFonts w:ascii="標楷體" w:eastAsia="標楷體" w:hAnsi="標楷體" w:cs="Times New Roman"/>
          <w:sz w:val="22"/>
          <w:szCs w:val="22"/>
        </w:rPr>
        <w:t>是差別的。</w:t>
      </w:r>
    </w:p>
  </w:footnote>
  <w:footnote w:id="191">
    <w:p w:rsidR="00806790" w:rsidRPr="0025270E" w:rsidRDefault="00806790" w:rsidP="00AC5C25">
      <w:pPr>
        <w:pStyle w:val="a7"/>
        <w:ind w:left="330" w:hangingChars="150" w:hanging="330"/>
        <w:rPr>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p.752</w:t>
      </w:r>
      <w:r w:rsidRPr="0025270E">
        <w:rPr>
          <w:rFonts w:ascii="Times New Roman" w:hAnsi="Times New Roman" w:cs="Times New Roman" w:hint="eastAsia"/>
          <w:sz w:val="22"/>
          <w:szCs w:val="22"/>
        </w:rPr>
        <w:t>-753</w:t>
      </w:r>
      <w:r w:rsidRPr="0025270E">
        <w:rPr>
          <w:rFonts w:ascii="Times New Roman" w:hAnsi="Times New Roman" w:cs="Times New Roman"/>
          <w:sz w:val="22"/>
          <w:szCs w:val="22"/>
        </w:rPr>
        <w:t>,n.</w:t>
      </w:r>
      <w:r w:rsidRPr="0025270E">
        <w:rPr>
          <w:rFonts w:ascii="Times New Roman" w:hAnsi="Times New Roman" w:cs="Times New Roman" w:hint="eastAsia"/>
          <w:sz w:val="22"/>
          <w:szCs w:val="22"/>
        </w:rPr>
        <w:t>62</w:t>
      </w:r>
      <w:r w:rsidRPr="0025270E">
        <w:rPr>
          <w:rFonts w:ascii="Times New Roman" w:hAnsi="Times New Roman" w:cs="Times New Roman"/>
          <w:sz w:val="22"/>
          <w:szCs w:val="22"/>
        </w:rPr>
        <w:t>]</w:t>
      </w:r>
      <w:r w:rsidRPr="0025270E">
        <w:rPr>
          <w:rFonts w:ascii="新細明體" w:eastAsia="新細明體" w:hAnsi="新細明體" w:cs="新細明體" w:hint="eastAsia"/>
          <w:sz w:val="22"/>
          <w:szCs w:val="22"/>
        </w:rPr>
        <w:t>Ⅰ、</w:t>
      </w:r>
      <w:r w:rsidRPr="0025270E">
        <w:rPr>
          <w:rFonts w:ascii="Times New Roman" w:hAnsi="Times New Roman" w:cs="Times New Roman" w:hint="eastAsia"/>
          <w:sz w:val="22"/>
          <w:szCs w:val="22"/>
        </w:rPr>
        <w:t>《中</w:t>
      </w:r>
      <w:r w:rsidRPr="0025270E">
        <w:rPr>
          <w:rFonts w:ascii="Times New Roman" w:hAnsi="Times New Roman" w:cs="Times New Roman"/>
          <w:sz w:val="22"/>
          <w:szCs w:val="22"/>
        </w:rPr>
        <w:t>阿含經</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卷</w:t>
      </w:r>
      <w:r w:rsidRPr="0025270E">
        <w:rPr>
          <w:rFonts w:ascii="Times New Roman" w:hAnsi="Times New Roman" w:cs="Times New Roman" w:hint="eastAsia"/>
          <w:sz w:val="22"/>
          <w:szCs w:val="22"/>
        </w:rPr>
        <w:t>3</w:t>
      </w:r>
      <w:r w:rsidRPr="0025270E">
        <w:rPr>
          <w:rFonts w:ascii="Times New Roman" w:hAnsi="Times New Roman" w:cs="Times New Roman"/>
          <w:sz w:val="22"/>
          <w:szCs w:val="22"/>
        </w:rPr>
        <w:t>（大正</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435a-c</w:t>
      </w:r>
      <w:r w:rsidRPr="0025270E">
        <w:rPr>
          <w:rFonts w:ascii="Times New Roman" w:hAnsi="Times New Roman" w:cs="Times New Roman"/>
          <w:sz w:val="22"/>
          <w:szCs w:val="22"/>
        </w:rPr>
        <w:t>）。</w:t>
      </w:r>
      <w:r w:rsidRPr="0025270E">
        <w:rPr>
          <w:rFonts w:ascii="新細明體" w:eastAsia="新細明體" w:hAnsi="新細明體" w:cs="新細明體" w:hint="eastAsia"/>
          <w:sz w:val="22"/>
          <w:szCs w:val="22"/>
        </w:rPr>
        <w:t>Ⅱ、《</w:t>
      </w:r>
      <w:r w:rsidRPr="0025270E">
        <w:rPr>
          <w:rFonts w:ascii="Times New Roman" w:hAnsi="Times New Roman" w:cs="Times New Roman"/>
          <w:sz w:val="22"/>
          <w:szCs w:val="22"/>
        </w:rPr>
        <w:t>中部</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76</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薩尼達迦經</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（南傳</w:t>
      </w:r>
      <w:r w:rsidRPr="0025270E">
        <w:rPr>
          <w:rFonts w:ascii="Times New Roman" w:hAnsi="Times New Roman" w:cs="Times New Roman" w:hint="eastAsia"/>
          <w:sz w:val="22"/>
          <w:szCs w:val="22"/>
        </w:rPr>
        <w:t>10</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360-366</w:t>
      </w:r>
      <w:r w:rsidRPr="0025270E">
        <w:rPr>
          <w:rFonts w:ascii="Times New Roman" w:hAnsi="Times New Roman" w:cs="Times New Roman"/>
          <w:sz w:val="22"/>
          <w:szCs w:val="22"/>
        </w:rPr>
        <w:t>）。</w:t>
      </w:r>
      <w:r w:rsidRPr="0025270E">
        <w:rPr>
          <w:rFonts w:ascii="新細明體" w:eastAsia="新細明體" w:hAnsi="新細明體" w:cs="新細明體" w:hint="eastAsia"/>
          <w:sz w:val="22"/>
          <w:szCs w:val="22"/>
        </w:rPr>
        <w:t>Ⅲ、《</w:t>
      </w:r>
      <w:r w:rsidRPr="0025270E">
        <w:rPr>
          <w:rFonts w:ascii="Times New Roman" w:hAnsi="Times New Roman" w:cs="Times New Roman"/>
          <w:sz w:val="22"/>
          <w:szCs w:val="22"/>
        </w:rPr>
        <w:t>中部</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76</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薩尼達迦經</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（南傳</w:t>
      </w:r>
      <w:r w:rsidRPr="0025270E">
        <w:rPr>
          <w:rFonts w:ascii="Times New Roman" w:hAnsi="Times New Roman" w:cs="Times New Roman" w:hint="eastAsia"/>
          <w:sz w:val="22"/>
          <w:szCs w:val="22"/>
        </w:rPr>
        <w:t>10</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367-370</w:t>
      </w:r>
      <w:r w:rsidRPr="0025270E">
        <w:rPr>
          <w:rFonts w:ascii="Times New Roman" w:hAnsi="Times New Roman" w:cs="Times New Roman"/>
          <w:sz w:val="22"/>
          <w:szCs w:val="22"/>
        </w:rPr>
        <w:t>）。</w:t>
      </w:r>
    </w:p>
  </w:footnote>
  <w:footnote w:id="192">
    <w:p w:rsidR="00806790" w:rsidRPr="0025270E" w:rsidRDefault="00806790" w:rsidP="00AC5C25">
      <w:pPr>
        <w:snapToGrid w:val="0"/>
        <w:rPr>
          <w:rFonts w:ascii="Times New Roman" w:hAnsi="Times New Roman" w:cs="Times New Roman"/>
          <w:sz w:val="22"/>
        </w:rPr>
      </w:pPr>
      <w:r w:rsidRPr="0025270E">
        <w:rPr>
          <w:rStyle w:val="a9"/>
          <w:rFonts w:ascii="Times New Roman" w:hAnsi="Times New Roman" w:cs="Times New Roman"/>
          <w:sz w:val="22"/>
        </w:rPr>
        <w:footnoteRef/>
      </w:r>
      <w:r w:rsidRPr="0025270E">
        <w:rPr>
          <w:rFonts w:ascii="Times New Roman" w:hAnsi="Times New Roman" w:cs="Times New Roman"/>
          <w:sz w:val="22"/>
        </w:rPr>
        <w:t>《中阿含經》卷</w:t>
      </w:r>
      <w:r w:rsidRPr="0025270E">
        <w:rPr>
          <w:rFonts w:ascii="Times New Roman" w:hAnsi="Times New Roman" w:cs="Times New Roman"/>
          <w:sz w:val="22"/>
        </w:rPr>
        <w:t>3</w:t>
      </w:r>
      <w:r w:rsidRPr="0025270E">
        <w:rPr>
          <w:rFonts w:ascii="Times New Roman" w:hAnsi="Times New Roman" w:cs="Times New Roman"/>
          <w:sz w:val="22"/>
        </w:rPr>
        <w:t>〈</w:t>
      </w:r>
      <w:r w:rsidRPr="0025270E">
        <w:rPr>
          <w:rFonts w:ascii="Times New Roman" w:hAnsi="Times New Roman" w:cs="Times New Roman"/>
          <w:sz w:val="22"/>
        </w:rPr>
        <w:t xml:space="preserve">2 </w:t>
      </w:r>
      <w:r w:rsidRPr="0025270E">
        <w:rPr>
          <w:rFonts w:ascii="Times New Roman" w:hAnsi="Times New Roman" w:cs="Times New Roman"/>
          <w:sz w:val="22"/>
        </w:rPr>
        <w:t>業相應品〉</w:t>
      </w:r>
      <w:r w:rsidRPr="0025270E">
        <w:rPr>
          <w:rFonts w:ascii="Times New Roman" w:hAnsi="Times New Roman" w:cs="Times New Roman" w:hint="eastAsia"/>
          <w:sz w:val="22"/>
        </w:rPr>
        <w:t>（</w:t>
      </w:r>
      <w:r w:rsidRPr="0025270E">
        <w:rPr>
          <w:rFonts w:ascii="Times New Roman" w:hAnsi="Times New Roman" w:cs="Times New Roman" w:hint="eastAsia"/>
          <w:sz w:val="22"/>
        </w:rPr>
        <w:t>13</w:t>
      </w:r>
      <w:r w:rsidRPr="0025270E">
        <w:rPr>
          <w:rFonts w:ascii="Times New Roman" w:hAnsi="Times New Roman" w:cs="Times New Roman" w:hint="eastAsia"/>
          <w:sz w:val="22"/>
        </w:rPr>
        <w:t>經）《度經》（</w:t>
      </w:r>
      <w:r w:rsidRPr="0025270E">
        <w:rPr>
          <w:rFonts w:ascii="Times New Roman" w:hAnsi="Times New Roman" w:cs="Times New Roman"/>
          <w:sz w:val="22"/>
        </w:rPr>
        <w:t>大正</w:t>
      </w:r>
      <w:r w:rsidRPr="0025270E">
        <w:rPr>
          <w:rFonts w:ascii="Times New Roman" w:hAnsi="Times New Roman" w:cs="Times New Roman"/>
          <w:sz w:val="22"/>
        </w:rPr>
        <w:t>1</w:t>
      </w:r>
      <w:r w:rsidRPr="0025270E">
        <w:rPr>
          <w:rFonts w:ascii="Times New Roman" w:hAnsi="Times New Roman" w:cs="Times New Roman"/>
          <w:sz w:val="22"/>
        </w:rPr>
        <w:t>，</w:t>
      </w:r>
      <w:r w:rsidRPr="0025270E">
        <w:rPr>
          <w:rFonts w:ascii="Times New Roman" w:hAnsi="Times New Roman" w:cs="Times New Roman"/>
          <w:sz w:val="22"/>
        </w:rPr>
        <w:t>435a26-b3</w:t>
      </w:r>
      <w:r w:rsidRPr="0025270E">
        <w:rPr>
          <w:rFonts w:ascii="Times New Roman" w:hAnsi="Times New Roman" w:cs="Times New Roman" w:hint="eastAsia"/>
          <w:sz w:val="22"/>
        </w:rPr>
        <w:t>）</w:t>
      </w:r>
      <w:r w:rsidRPr="0025270E">
        <w:rPr>
          <w:rFonts w:ascii="Times New Roman" w:hAnsi="Times New Roman" w:cs="Times New Roman"/>
          <w:sz w:val="22"/>
        </w:rPr>
        <w:t>：</w:t>
      </w:r>
    </w:p>
    <w:p w:rsidR="00806790" w:rsidRPr="0025270E" w:rsidRDefault="00806790" w:rsidP="00AC5C25">
      <w:pPr>
        <w:snapToGrid w:val="0"/>
        <w:ind w:leftChars="150" w:left="360"/>
        <w:rPr>
          <w:rFonts w:ascii="Times New Roman" w:eastAsia="標楷體" w:hAnsi="Times New Roman" w:cs="Times New Roman"/>
          <w:sz w:val="22"/>
        </w:rPr>
      </w:pPr>
      <w:proofErr w:type="gramStart"/>
      <w:r w:rsidRPr="0025270E">
        <w:rPr>
          <w:rFonts w:ascii="Times New Roman" w:eastAsia="標楷體" w:hAnsi="Times New Roman" w:cs="Times New Roman"/>
          <w:sz w:val="22"/>
        </w:rPr>
        <w:t>爾時，世尊告</w:t>
      </w:r>
      <w:proofErr w:type="gramEnd"/>
      <w:r w:rsidRPr="0025270E">
        <w:rPr>
          <w:rFonts w:ascii="Times New Roman" w:eastAsia="標楷體" w:hAnsi="Times New Roman" w:cs="Times New Roman"/>
          <w:sz w:val="22"/>
        </w:rPr>
        <w:t>諸比丘：「有三度處，異姓、異名、</w:t>
      </w:r>
      <w:proofErr w:type="gramStart"/>
      <w:r w:rsidRPr="0025270E">
        <w:rPr>
          <w:rFonts w:ascii="Times New Roman" w:eastAsia="標楷體" w:hAnsi="Times New Roman" w:cs="Times New Roman"/>
          <w:sz w:val="22"/>
        </w:rPr>
        <w:t>異宗</w:t>
      </w:r>
      <w:proofErr w:type="gramEnd"/>
      <w:r w:rsidRPr="0025270E">
        <w:rPr>
          <w:rFonts w:ascii="Times New Roman" w:eastAsia="標楷體" w:hAnsi="Times New Roman" w:cs="Times New Roman"/>
          <w:sz w:val="22"/>
        </w:rPr>
        <w:t>、異說，謂</w:t>
      </w:r>
      <w:proofErr w:type="gramStart"/>
      <w:r w:rsidRPr="0025270E">
        <w:rPr>
          <w:rFonts w:ascii="Times New Roman" w:eastAsia="標楷體" w:hAnsi="Times New Roman" w:cs="Times New Roman"/>
          <w:sz w:val="22"/>
        </w:rPr>
        <w:t>有慧者善受、極持而</w:t>
      </w:r>
      <w:proofErr w:type="gramEnd"/>
      <w:r w:rsidRPr="0025270E">
        <w:rPr>
          <w:rFonts w:ascii="Times New Roman" w:eastAsia="標楷體" w:hAnsi="Times New Roman" w:cs="Times New Roman"/>
          <w:sz w:val="22"/>
        </w:rPr>
        <w:t>為他說，然</w:t>
      </w:r>
      <w:proofErr w:type="gramStart"/>
      <w:r w:rsidRPr="0025270E">
        <w:rPr>
          <w:rFonts w:ascii="Times New Roman" w:eastAsia="標楷體" w:hAnsi="Times New Roman" w:cs="Times New Roman"/>
          <w:sz w:val="22"/>
        </w:rPr>
        <w:t>不</w:t>
      </w:r>
      <w:proofErr w:type="gramEnd"/>
      <w:r w:rsidRPr="0025270E">
        <w:rPr>
          <w:rFonts w:ascii="Times New Roman" w:eastAsia="標楷體" w:hAnsi="Times New Roman" w:cs="Times New Roman"/>
          <w:sz w:val="22"/>
        </w:rPr>
        <w:t>獲利。</w:t>
      </w:r>
      <w:proofErr w:type="gramStart"/>
      <w:r w:rsidRPr="0025270E">
        <w:rPr>
          <w:rFonts w:ascii="Times New Roman" w:eastAsia="標楷體" w:hAnsi="Times New Roman" w:cs="Times New Roman"/>
          <w:sz w:val="22"/>
        </w:rPr>
        <w:t>云</w:t>
      </w:r>
      <w:proofErr w:type="gramEnd"/>
      <w:r w:rsidRPr="0025270E">
        <w:rPr>
          <w:rFonts w:ascii="Times New Roman" w:eastAsia="標楷體" w:hAnsi="Times New Roman" w:cs="Times New Roman"/>
          <w:sz w:val="22"/>
        </w:rPr>
        <w:t>何為三？</w:t>
      </w:r>
    </w:p>
    <w:p w:rsidR="00806790" w:rsidRPr="0025270E" w:rsidRDefault="00806790" w:rsidP="00AC5C25">
      <w:pPr>
        <w:snapToGrid w:val="0"/>
        <w:ind w:leftChars="150" w:left="360"/>
        <w:rPr>
          <w:rFonts w:ascii="Times New Roman" w:eastAsia="標楷體" w:hAnsi="Times New Roman" w:cs="Times New Roman"/>
          <w:sz w:val="22"/>
        </w:rPr>
      </w:pPr>
      <w:r w:rsidRPr="0025270E">
        <w:rPr>
          <w:rFonts w:ascii="Times New Roman" w:eastAsia="標楷體" w:hAnsi="Times New Roman" w:cs="Times New Roman"/>
          <w:sz w:val="22"/>
        </w:rPr>
        <w:t>或有沙門、</w:t>
      </w:r>
      <w:proofErr w:type="gramStart"/>
      <w:r w:rsidRPr="0025270E">
        <w:rPr>
          <w:rFonts w:ascii="Times New Roman" w:eastAsia="標楷體" w:hAnsi="Times New Roman" w:cs="Times New Roman"/>
          <w:sz w:val="22"/>
        </w:rPr>
        <w:t>梵</w:t>
      </w:r>
      <w:proofErr w:type="gramEnd"/>
      <w:r w:rsidRPr="0025270E">
        <w:rPr>
          <w:rFonts w:ascii="Times New Roman" w:eastAsia="標楷體" w:hAnsi="Times New Roman" w:cs="Times New Roman"/>
          <w:sz w:val="22"/>
        </w:rPr>
        <w:t>志如是見、如是說，</w:t>
      </w:r>
      <w:proofErr w:type="gramStart"/>
      <w:r w:rsidRPr="0025270E">
        <w:rPr>
          <w:rFonts w:ascii="Times New Roman" w:eastAsia="標楷體" w:hAnsi="Times New Roman" w:cs="Times New Roman"/>
          <w:sz w:val="22"/>
        </w:rPr>
        <w:t>謂人所為</w:t>
      </w:r>
      <w:proofErr w:type="gramEnd"/>
      <w:r w:rsidRPr="0025270E">
        <w:rPr>
          <w:rFonts w:ascii="Times New Roman" w:eastAsia="標楷體" w:hAnsi="Times New Roman" w:cs="Times New Roman"/>
          <w:sz w:val="22"/>
        </w:rPr>
        <w:t>一切皆因</w:t>
      </w:r>
      <w:r w:rsidRPr="0025270E">
        <w:rPr>
          <w:rFonts w:ascii="Times New Roman" w:eastAsia="標楷體" w:hAnsi="Times New Roman" w:cs="Times New Roman"/>
          <w:b/>
          <w:sz w:val="22"/>
        </w:rPr>
        <w:t>宿命</w:t>
      </w:r>
      <w:r w:rsidRPr="0025270E">
        <w:rPr>
          <w:rFonts w:ascii="Times New Roman" w:eastAsia="標楷體" w:hAnsi="Times New Roman" w:cs="Times New Roman"/>
          <w:sz w:val="22"/>
        </w:rPr>
        <w:t>造；</w:t>
      </w:r>
    </w:p>
    <w:p w:rsidR="00806790" w:rsidRPr="0025270E" w:rsidRDefault="00806790" w:rsidP="00AC5C25">
      <w:pPr>
        <w:snapToGrid w:val="0"/>
        <w:ind w:leftChars="150" w:left="360"/>
        <w:rPr>
          <w:rFonts w:ascii="Times New Roman" w:eastAsia="標楷體" w:hAnsi="Times New Roman" w:cs="Times New Roman"/>
          <w:sz w:val="22"/>
        </w:rPr>
      </w:pPr>
      <w:r w:rsidRPr="0025270E">
        <w:rPr>
          <w:rFonts w:ascii="Times New Roman" w:eastAsia="標楷體" w:hAnsi="Times New Roman" w:cs="Times New Roman"/>
          <w:sz w:val="22"/>
        </w:rPr>
        <w:t>復有沙門、</w:t>
      </w:r>
      <w:proofErr w:type="gramStart"/>
      <w:r w:rsidRPr="0025270E">
        <w:rPr>
          <w:rFonts w:ascii="Times New Roman" w:eastAsia="標楷體" w:hAnsi="Times New Roman" w:cs="Times New Roman"/>
          <w:sz w:val="22"/>
        </w:rPr>
        <w:t>梵</w:t>
      </w:r>
      <w:proofErr w:type="gramEnd"/>
      <w:r w:rsidRPr="0025270E">
        <w:rPr>
          <w:rFonts w:ascii="Times New Roman" w:eastAsia="標楷體" w:hAnsi="Times New Roman" w:cs="Times New Roman"/>
          <w:sz w:val="22"/>
        </w:rPr>
        <w:t>志如是見、如是說，</w:t>
      </w:r>
      <w:proofErr w:type="gramStart"/>
      <w:r w:rsidRPr="0025270E">
        <w:rPr>
          <w:rFonts w:ascii="Times New Roman" w:eastAsia="標楷體" w:hAnsi="Times New Roman" w:cs="Times New Roman"/>
          <w:sz w:val="22"/>
        </w:rPr>
        <w:t>謂人所為</w:t>
      </w:r>
      <w:proofErr w:type="gramEnd"/>
      <w:r w:rsidRPr="0025270E">
        <w:rPr>
          <w:rFonts w:ascii="Times New Roman" w:eastAsia="標楷體" w:hAnsi="Times New Roman" w:cs="Times New Roman"/>
          <w:sz w:val="22"/>
        </w:rPr>
        <w:t>一切皆因</w:t>
      </w:r>
      <w:r w:rsidRPr="0025270E">
        <w:rPr>
          <w:rFonts w:ascii="Times New Roman" w:eastAsia="標楷體" w:hAnsi="Times New Roman" w:cs="Times New Roman"/>
          <w:b/>
          <w:sz w:val="22"/>
        </w:rPr>
        <w:t>尊</w:t>
      </w:r>
      <w:proofErr w:type="gramStart"/>
      <w:r w:rsidRPr="0025270E">
        <w:rPr>
          <w:rFonts w:ascii="Times New Roman" w:eastAsia="標楷體" w:hAnsi="Times New Roman" w:cs="Times New Roman"/>
          <w:b/>
          <w:sz w:val="22"/>
        </w:rPr>
        <w:t>祐</w:t>
      </w:r>
      <w:proofErr w:type="gramEnd"/>
      <w:r w:rsidRPr="0025270E">
        <w:rPr>
          <w:rFonts w:ascii="Times New Roman" w:eastAsia="標楷體" w:hAnsi="Times New Roman" w:cs="Times New Roman"/>
          <w:sz w:val="22"/>
        </w:rPr>
        <w:t>造；</w:t>
      </w:r>
    </w:p>
    <w:p w:rsidR="00806790" w:rsidRPr="0025270E" w:rsidRDefault="00806790" w:rsidP="00AC5C25">
      <w:pPr>
        <w:snapToGrid w:val="0"/>
        <w:ind w:leftChars="150" w:left="360"/>
        <w:rPr>
          <w:rFonts w:ascii="Times New Roman" w:hAnsi="Times New Roman" w:cs="Times New Roman"/>
          <w:sz w:val="22"/>
        </w:rPr>
      </w:pPr>
      <w:r w:rsidRPr="0025270E">
        <w:rPr>
          <w:rFonts w:ascii="Times New Roman" w:eastAsia="標楷體" w:hAnsi="Times New Roman" w:cs="Times New Roman"/>
          <w:sz w:val="22"/>
        </w:rPr>
        <w:t>復有沙門、</w:t>
      </w:r>
      <w:proofErr w:type="gramStart"/>
      <w:r w:rsidRPr="0025270E">
        <w:rPr>
          <w:rFonts w:ascii="Times New Roman" w:eastAsia="標楷體" w:hAnsi="Times New Roman" w:cs="Times New Roman"/>
          <w:sz w:val="22"/>
        </w:rPr>
        <w:t>梵</w:t>
      </w:r>
      <w:proofErr w:type="gramEnd"/>
      <w:r w:rsidRPr="0025270E">
        <w:rPr>
          <w:rFonts w:ascii="Times New Roman" w:eastAsia="標楷體" w:hAnsi="Times New Roman" w:cs="Times New Roman"/>
          <w:sz w:val="22"/>
        </w:rPr>
        <w:t>志如是見、如是說，</w:t>
      </w:r>
      <w:proofErr w:type="gramStart"/>
      <w:r w:rsidRPr="0025270E">
        <w:rPr>
          <w:rFonts w:ascii="Times New Roman" w:eastAsia="標楷體" w:hAnsi="Times New Roman" w:cs="Times New Roman"/>
          <w:sz w:val="22"/>
        </w:rPr>
        <w:t>謂人所為</w:t>
      </w:r>
      <w:proofErr w:type="gramEnd"/>
      <w:r w:rsidRPr="0025270E">
        <w:rPr>
          <w:rFonts w:ascii="Times New Roman" w:eastAsia="標楷體" w:hAnsi="Times New Roman" w:cs="Times New Roman"/>
          <w:sz w:val="22"/>
        </w:rPr>
        <w:t>一切皆</w:t>
      </w:r>
      <w:r w:rsidRPr="0025270E">
        <w:rPr>
          <w:rFonts w:ascii="Times New Roman" w:eastAsia="標楷體" w:hAnsi="Times New Roman" w:cs="Times New Roman"/>
          <w:b/>
          <w:sz w:val="22"/>
        </w:rPr>
        <w:t>無因無緣</w:t>
      </w:r>
      <w:r w:rsidRPr="0025270E">
        <w:rPr>
          <w:rFonts w:ascii="Times New Roman" w:eastAsia="標楷體" w:hAnsi="Times New Roman" w:cs="Times New Roman"/>
          <w:sz w:val="22"/>
        </w:rPr>
        <w:t>。</w:t>
      </w:r>
    </w:p>
  </w:footnote>
  <w:footnote w:id="193">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印順</w:t>
      </w:r>
      <w:proofErr w:type="gramStart"/>
      <w:r w:rsidRPr="0025270E">
        <w:rPr>
          <w:rFonts w:ascii="Times New Roman" w:hAnsi="Times New Roman" w:cs="Times New Roman"/>
          <w:sz w:val="22"/>
          <w:szCs w:val="22"/>
        </w:rPr>
        <w:t>導師著</w:t>
      </w:r>
      <w:proofErr w:type="gramEnd"/>
      <w:r w:rsidRPr="0025270E">
        <w:rPr>
          <w:rFonts w:ascii="Times New Roman" w:hAnsi="Times New Roman" w:cs="Times New Roman"/>
          <w:sz w:val="22"/>
          <w:szCs w:val="22"/>
        </w:rPr>
        <w:t>，《佛法概論》，</w:t>
      </w:r>
      <w:r w:rsidRPr="0025270E">
        <w:rPr>
          <w:rFonts w:ascii="Times New Roman" w:hAnsi="Times New Roman" w:cs="Times New Roman"/>
          <w:sz w:val="22"/>
          <w:szCs w:val="22"/>
        </w:rPr>
        <w:t>p.139</w:t>
      </w:r>
      <w:r w:rsidRPr="0025270E">
        <w:rPr>
          <w:rFonts w:ascii="Times New Roman" w:hAnsi="Times New Roman" w:cs="Times New Roman"/>
          <w:sz w:val="22"/>
          <w:szCs w:val="22"/>
        </w:rPr>
        <w:t>：</w:t>
      </w:r>
    </w:p>
    <w:p w:rsidR="00806790" w:rsidRPr="0025270E" w:rsidRDefault="00806790" w:rsidP="00AC5C25">
      <w:pPr>
        <w:pStyle w:val="a7"/>
        <w:ind w:leftChars="150" w:left="360"/>
        <w:rPr>
          <w:rFonts w:ascii="標楷體" w:eastAsia="標楷體" w:hAnsi="標楷體"/>
          <w:sz w:val="22"/>
          <w:szCs w:val="22"/>
        </w:rPr>
      </w:pPr>
      <w:proofErr w:type="gramStart"/>
      <w:r w:rsidRPr="0025270E">
        <w:rPr>
          <w:rFonts w:ascii="標楷體" w:eastAsia="標楷體" w:hAnsi="標楷體" w:cs="Times New Roman"/>
          <w:sz w:val="22"/>
          <w:szCs w:val="22"/>
        </w:rPr>
        <w:t>宿作論</w:t>
      </w:r>
      <w:proofErr w:type="gramEnd"/>
      <w:r w:rsidRPr="0025270E">
        <w:rPr>
          <w:rFonts w:ascii="標楷體" w:eastAsia="標楷體" w:hAnsi="標楷體" w:cs="Times New Roman"/>
          <w:sz w:val="22"/>
          <w:szCs w:val="22"/>
        </w:rPr>
        <w:t>，也可名為</w:t>
      </w:r>
      <w:proofErr w:type="gramStart"/>
      <w:r w:rsidRPr="0025270E">
        <w:rPr>
          <w:rFonts w:ascii="標楷體" w:eastAsia="標楷體" w:hAnsi="標楷體" w:cs="Times New Roman"/>
          <w:b/>
          <w:sz w:val="22"/>
          <w:szCs w:val="22"/>
        </w:rPr>
        <w:t>定命論</w:t>
      </w:r>
      <w:proofErr w:type="gramEnd"/>
      <w:r w:rsidRPr="0025270E">
        <w:rPr>
          <w:rFonts w:ascii="標楷體" w:eastAsia="標楷體" w:hAnsi="標楷體" w:cs="Times New Roman"/>
          <w:sz w:val="22"/>
          <w:szCs w:val="22"/>
        </w:rPr>
        <w:t>。他們也說由於過去的業力，</w:t>
      </w:r>
      <w:proofErr w:type="gramStart"/>
      <w:r w:rsidRPr="0025270E">
        <w:rPr>
          <w:rFonts w:ascii="標楷體" w:eastAsia="標楷體" w:hAnsi="標楷體" w:cs="Times New Roman"/>
          <w:sz w:val="22"/>
          <w:szCs w:val="22"/>
        </w:rPr>
        <w:t>感得今生</w:t>
      </w:r>
      <w:proofErr w:type="gramEnd"/>
      <w:r w:rsidRPr="0025270E">
        <w:rPr>
          <w:rFonts w:ascii="標楷體" w:eastAsia="標楷體" w:hAnsi="標楷體" w:cs="Times New Roman"/>
          <w:sz w:val="22"/>
          <w:szCs w:val="22"/>
        </w:rPr>
        <w:t>的果報。但</w:t>
      </w:r>
      <w:r w:rsidRPr="0025270E">
        <w:rPr>
          <w:rFonts w:ascii="標楷體" w:eastAsia="標楷體" w:hAnsi="標楷體" w:cs="Times New Roman"/>
          <w:b/>
          <w:sz w:val="22"/>
          <w:szCs w:val="22"/>
        </w:rPr>
        <w:t>以為世間的一切，無不由生前業</w:t>
      </w:r>
      <w:proofErr w:type="gramStart"/>
      <w:r w:rsidRPr="0025270E">
        <w:rPr>
          <w:rFonts w:ascii="標楷體" w:eastAsia="標楷體" w:hAnsi="標楷體" w:cs="Times New Roman"/>
          <w:b/>
          <w:sz w:val="22"/>
          <w:szCs w:val="22"/>
        </w:rPr>
        <w:t>力招感</w:t>
      </w:r>
      <w:proofErr w:type="gramEnd"/>
      <w:r w:rsidRPr="0025270E">
        <w:rPr>
          <w:rFonts w:ascii="標楷體" w:eastAsia="標楷體" w:hAnsi="標楷體" w:cs="Times New Roman"/>
          <w:b/>
          <w:sz w:val="22"/>
          <w:szCs w:val="22"/>
        </w:rPr>
        <w:t>的，對於現生的行為價值，也即是現生的因緣，完全抹煞了</w:t>
      </w:r>
      <w:r w:rsidRPr="0025270E">
        <w:rPr>
          <w:rFonts w:ascii="標楷體" w:eastAsia="標楷體" w:hAnsi="標楷體" w:cs="Times New Roman"/>
          <w:sz w:val="22"/>
          <w:szCs w:val="22"/>
        </w:rPr>
        <w:t>。若真的世間一切現象，都是由</w:t>
      </w:r>
      <w:proofErr w:type="gramStart"/>
      <w:r w:rsidRPr="0025270E">
        <w:rPr>
          <w:rFonts w:ascii="標楷體" w:eastAsia="標楷體" w:hAnsi="標楷體" w:hint="eastAsia"/>
          <w:sz w:val="22"/>
          <w:szCs w:val="22"/>
        </w:rPr>
        <w:t>前生鑄定的</w:t>
      </w:r>
      <w:proofErr w:type="gramEnd"/>
      <w:r w:rsidRPr="0025270E">
        <w:rPr>
          <w:rFonts w:ascii="標楷體" w:eastAsia="標楷體" w:hAnsi="標楷體" w:hint="eastAsia"/>
          <w:sz w:val="22"/>
          <w:szCs w:val="22"/>
        </w:rPr>
        <w:t>，那就等於否定現生努力的價值。佛法雖</w:t>
      </w:r>
      <w:proofErr w:type="gramStart"/>
      <w:r w:rsidRPr="0025270E">
        <w:rPr>
          <w:rFonts w:ascii="標楷體" w:eastAsia="標楷體" w:hAnsi="標楷體" w:hint="eastAsia"/>
          <w:sz w:val="22"/>
          <w:szCs w:val="22"/>
        </w:rPr>
        <w:t>也說由前生</w:t>
      </w:r>
      <w:proofErr w:type="gramEnd"/>
      <w:r w:rsidRPr="0025270E">
        <w:rPr>
          <w:rFonts w:ascii="標楷體" w:eastAsia="標楷體" w:hAnsi="標楷體" w:hint="eastAsia"/>
          <w:sz w:val="22"/>
          <w:szCs w:val="22"/>
        </w:rPr>
        <w:t>行為的好惡，影響今生的苦樂果報，但更重視現生的因緣力。如小孩出生後，身體是健康的，後因</w:t>
      </w:r>
      <w:proofErr w:type="gramStart"/>
      <w:r w:rsidRPr="0025270E">
        <w:rPr>
          <w:rFonts w:ascii="標楷體" w:eastAsia="標楷體" w:hAnsi="標楷體" w:hint="eastAsia"/>
          <w:sz w:val="22"/>
          <w:szCs w:val="22"/>
        </w:rPr>
        <w:t>胡吃亂喝</w:t>
      </w:r>
      <w:proofErr w:type="gramEnd"/>
      <w:r w:rsidRPr="0025270E">
        <w:rPr>
          <w:rFonts w:ascii="標楷體" w:eastAsia="標楷體" w:hAnsi="標楷體" w:hint="eastAsia"/>
          <w:sz w:val="22"/>
          <w:szCs w:val="22"/>
        </w:rPr>
        <w:t>以致生病死亡，這能</w:t>
      </w:r>
      <w:proofErr w:type="gramStart"/>
      <w:r w:rsidRPr="0025270E">
        <w:rPr>
          <w:rFonts w:ascii="標楷體" w:eastAsia="標楷體" w:hAnsi="標楷體" w:hint="eastAsia"/>
          <w:sz w:val="22"/>
          <w:szCs w:val="22"/>
        </w:rPr>
        <w:t>說是前生造定</w:t>
      </w:r>
      <w:proofErr w:type="gramEnd"/>
      <w:r w:rsidRPr="0025270E">
        <w:rPr>
          <w:rFonts w:ascii="標楷體" w:eastAsia="標楷體" w:hAnsi="標楷體" w:hint="eastAsia"/>
          <w:sz w:val="22"/>
          <w:szCs w:val="22"/>
        </w:rPr>
        <w:t>的嗎？如果可以</w:t>
      </w:r>
      <w:proofErr w:type="gramStart"/>
      <w:r w:rsidRPr="0025270E">
        <w:rPr>
          <w:rFonts w:ascii="標楷體" w:eastAsia="標楷體" w:hAnsi="標楷體" w:hint="eastAsia"/>
          <w:sz w:val="22"/>
          <w:szCs w:val="22"/>
        </w:rPr>
        <w:t>說是前生造定</w:t>
      </w:r>
      <w:proofErr w:type="gramEnd"/>
      <w:r w:rsidRPr="0025270E">
        <w:rPr>
          <w:rFonts w:ascii="標楷體" w:eastAsia="標楷體" w:hAnsi="標楷體" w:hint="eastAsia"/>
          <w:sz w:val="22"/>
          <w:szCs w:val="22"/>
        </w:rPr>
        <w:t>的，那麼強盜無理劫奪來的財物，也應</w:t>
      </w:r>
      <w:proofErr w:type="gramStart"/>
      <w:r w:rsidRPr="0025270E">
        <w:rPr>
          <w:rFonts w:ascii="標楷體" w:eastAsia="標楷體" w:hAnsi="標楷體" w:hint="eastAsia"/>
          <w:sz w:val="22"/>
          <w:szCs w:val="22"/>
        </w:rPr>
        <w:t>說是前生造定</w:t>
      </w:r>
      <w:proofErr w:type="gramEnd"/>
      <w:r w:rsidRPr="0025270E">
        <w:rPr>
          <w:rFonts w:ascii="標楷體" w:eastAsia="標楷體" w:hAnsi="標楷體" w:hint="eastAsia"/>
          <w:sz w:val="22"/>
          <w:szCs w:val="22"/>
        </w:rPr>
        <w:t>的了。</w:t>
      </w:r>
      <w:r w:rsidRPr="0025270E">
        <w:rPr>
          <w:rFonts w:ascii="標楷體" w:eastAsia="標楷體" w:hAnsi="標楷體" w:hint="eastAsia"/>
          <w:b/>
          <w:sz w:val="22"/>
          <w:szCs w:val="22"/>
        </w:rPr>
        <w:t>佛法正確的因緣論，是徹底反對這種抹煞現生的努力而</w:t>
      </w:r>
      <w:proofErr w:type="gramStart"/>
      <w:r w:rsidRPr="0025270E">
        <w:rPr>
          <w:rFonts w:ascii="標楷體" w:eastAsia="標楷體" w:hAnsi="標楷體" w:hint="eastAsia"/>
          <w:b/>
          <w:sz w:val="22"/>
          <w:szCs w:val="22"/>
        </w:rPr>
        <w:t>專講命定</w:t>
      </w:r>
      <w:proofErr w:type="gramEnd"/>
      <w:r w:rsidRPr="0025270E">
        <w:rPr>
          <w:rFonts w:ascii="標楷體" w:eastAsia="標楷體" w:hAnsi="標楷體" w:hint="eastAsia"/>
          <w:b/>
          <w:sz w:val="22"/>
          <w:szCs w:val="22"/>
        </w:rPr>
        <w:t>的。佛法與宿命論的不同，就在重視現生努力與否</w:t>
      </w:r>
      <w:r w:rsidRPr="0025270E">
        <w:rPr>
          <w:rFonts w:ascii="標楷體" w:eastAsia="標楷體" w:hAnsi="標楷體" w:hint="eastAsia"/>
          <w:sz w:val="22"/>
          <w:szCs w:val="22"/>
        </w:rPr>
        <w:t>。</w:t>
      </w:r>
    </w:p>
  </w:footnote>
  <w:footnote w:id="194">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印順</w:t>
      </w:r>
      <w:proofErr w:type="gramStart"/>
      <w:r w:rsidRPr="0025270E">
        <w:rPr>
          <w:rFonts w:ascii="Times New Roman" w:hAnsi="Times New Roman" w:cs="Times New Roman"/>
          <w:sz w:val="22"/>
          <w:szCs w:val="22"/>
        </w:rPr>
        <w:t>導師著</w:t>
      </w:r>
      <w:proofErr w:type="gramEnd"/>
      <w:r w:rsidRPr="0025270E">
        <w:rPr>
          <w:rFonts w:ascii="Times New Roman" w:hAnsi="Times New Roman" w:cs="Times New Roman"/>
          <w:sz w:val="22"/>
          <w:szCs w:val="22"/>
        </w:rPr>
        <w:t>，《佛法概論》，</w:t>
      </w:r>
      <w:r w:rsidRPr="0025270E">
        <w:rPr>
          <w:rFonts w:ascii="Times New Roman" w:hAnsi="Times New Roman" w:cs="Times New Roman"/>
          <w:sz w:val="22"/>
          <w:szCs w:val="22"/>
        </w:rPr>
        <w:t>p.139-14</w:t>
      </w:r>
      <w:r w:rsidRPr="0025270E">
        <w:rPr>
          <w:rFonts w:ascii="Times New Roman" w:hAnsi="Times New Roman" w:cs="Times New Roman" w:hint="eastAsia"/>
          <w:sz w:val="22"/>
          <w:szCs w:val="22"/>
        </w:rPr>
        <w:t>0</w:t>
      </w:r>
      <w:r w:rsidRPr="0025270E">
        <w:rPr>
          <w:rFonts w:ascii="Times New Roman" w:hAnsi="Times New Roman" w:cs="Times New Roman"/>
          <w:sz w:val="22"/>
          <w:szCs w:val="22"/>
        </w:rPr>
        <w:t>：</w:t>
      </w:r>
    </w:p>
    <w:p w:rsidR="00806790" w:rsidRPr="0025270E" w:rsidRDefault="00806790" w:rsidP="00AC5C25">
      <w:pPr>
        <w:pStyle w:val="a7"/>
        <w:ind w:leftChars="150" w:left="360"/>
        <w:rPr>
          <w:rFonts w:ascii="標楷體" w:eastAsia="標楷體" w:hAnsi="標楷體" w:cs="Times New Roman"/>
          <w:sz w:val="22"/>
          <w:szCs w:val="22"/>
        </w:rPr>
      </w:pPr>
      <w:r w:rsidRPr="0025270E">
        <w:rPr>
          <w:rFonts w:ascii="標楷體" w:eastAsia="標楷體" w:hAnsi="標楷體" w:cs="Times New Roman"/>
          <w:sz w:val="22"/>
          <w:szCs w:val="22"/>
        </w:rPr>
        <w:t>尊</w:t>
      </w:r>
      <w:proofErr w:type="gramStart"/>
      <w:r w:rsidRPr="0025270E">
        <w:rPr>
          <w:rFonts w:ascii="標楷體" w:eastAsia="標楷體" w:hAnsi="標楷體" w:cs="Times New Roman"/>
          <w:sz w:val="22"/>
          <w:szCs w:val="22"/>
        </w:rPr>
        <w:t>祐</w:t>
      </w:r>
      <w:proofErr w:type="gramEnd"/>
      <w:r w:rsidRPr="0025270E">
        <w:rPr>
          <w:rFonts w:ascii="標楷體" w:eastAsia="標楷體" w:hAnsi="標楷體" w:cs="Times New Roman"/>
          <w:sz w:val="22"/>
          <w:szCs w:val="22"/>
        </w:rPr>
        <w:t>論，這是</w:t>
      </w:r>
      <w:r w:rsidRPr="0025270E">
        <w:rPr>
          <w:rFonts w:ascii="標楷體" w:eastAsia="標楷體" w:hAnsi="標楷體" w:cs="Times New Roman"/>
          <w:b/>
          <w:sz w:val="22"/>
          <w:szCs w:val="22"/>
        </w:rPr>
        <w:t>將人生的一切遭遇，都歸結到神的意旨中。以為世間的一切，不是人的力量所能奈何的，要上帝或</w:t>
      </w:r>
      <w:proofErr w:type="gramStart"/>
      <w:r w:rsidRPr="0025270E">
        <w:rPr>
          <w:rFonts w:ascii="標楷體" w:eastAsia="標楷體" w:hAnsi="標楷體" w:cs="Times New Roman"/>
          <w:b/>
          <w:sz w:val="22"/>
          <w:szCs w:val="22"/>
        </w:rPr>
        <w:t>梵</w:t>
      </w:r>
      <w:proofErr w:type="gramEnd"/>
      <w:r w:rsidRPr="0025270E">
        <w:rPr>
          <w:rFonts w:ascii="標楷體" w:eastAsia="標楷體" w:hAnsi="標楷體" w:cs="Times New Roman"/>
          <w:b/>
          <w:sz w:val="22"/>
          <w:szCs w:val="22"/>
        </w:rPr>
        <w:t>天，才有這種力量，創造而安排世間的一切</w:t>
      </w:r>
      <w:r w:rsidRPr="0025270E">
        <w:rPr>
          <w:rFonts w:ascii="標楷體" w:eastAsia="標楷體" w:hAnsi="標楷體" w:cs="Times New Roman"/>
          <w:sz w:val="22"/>
          <w:szCs w:val="22"/>
        </w:rPr>
        <w:t>。對於這種尊</w:t>
      </w:r>
      <w:proofErr w:type="gramStart"/>
      <w:r w:rsidRPr="0025270E">
        <w:rPr>
          <w:rFonts w:ascii="標楷體" w:eastAsia="標楷體" w:hAnsi="標楷體" w:cs="Times New Roman"/>
          <w:sz w:val="22"/>
          <w:szCs w:val="22"/>
        </w:rPr>
        <w:t>祐</w:t>
      </w:r>
      <w:proofErr w:type="gramEnd"/>
      <w:r w:rsidRPr="0025270E">
        <w:rPr>
          <w:rFonts w:ascii="標楷體" w:eastAsia="標楷體" w:hAnsi="標楷體" w:cs="Times New Roman"/>
          <w:sz w:val="22"/>
          <w:szCs w:val="22"/>
        </w:rPr>
        <w:t>論，佛法是徹底否定，毫不猶疑。因為世間的一切，有好的也有壞的，如完全出於神的意旨，即等於否定人生，這實是莫大的錯誤！不自己努力，單是在神前禱告，或是許願，要想達到目的，必然是不可能的。</w:t>
      </w:r>
      <w:r w:rsidRPr="0025270E">
        <w:rPr>
          <w:rFonts w:ascii="標楷體" w:eastAsia="標楷體" w:hAnsi="標楷體" w:cs="Times New Roman"/>
          <w:b/>
          <w:sz w:val="22"/>
          <w:szCs w:val="22"/>
        </w:rPr>
        <w:t>佛法否認決定一切運命的主宰，人世的好壞，不是外來的，須由自己與大家來決定</w:t>
      </w:r>
      <w:r w:rsidRPr="0025270E">
        <w:rPr>
          <w:rFonts w:ascii="標楷體" w:eastAsia="標楷體" w:hAnsi="標楷體" w:cs="Times New Roman"/>
          <w:sz w:val="22"/>
          <w:szCs w:val="22"/>
        </w:rPr>
        <w:t>。</w:t>
      </w:r>
    </w:p>
  </w:footnote>
  <w:footnote w:id="195">
    <w:p w:rsidR="00806790" w:rsidRPr="0025270E" w:rsidRDefault="00806790" w:rsidP="00AC5C25">
      <w:pPr>
        <w:snapToGrid w:val="0"/>
        <w:rPr>
          <w:rFonts w:ascii="Times New Roman" w:hAnsi="Times New Roman" w:cs="Times New Roman"/>
          <w:sz w:val="22"/>
        </w:rPr>
      </w:pPr>
      <w:r w:rsidRPr="0025270E">
        <w:rPr>
          <w:rStyle w:val="a9"/>
          <w:rFonts w:ascii="Times New Roman" w:hAnsi="Times New Roman" w:cs="Times New Roman"/>
          <w:sz w:val="22"/>
        </w:rPr>
        <w:footnoteRef/>
      </w:r>
      <w:r w:rsidRPr="0025270E">
        <w:rPr>
          <w:rFonts w:ascii="Times New Roman" w:hAnsi="Times New Roman" w:cs="Times New Roman"/>
          <w:sz w:val="22"/>
        </w:rPr>
        <w:t>《中部》卷</w:t>
      </w:r>
      <w:r w:rsidRPr="0025270E">
        <w:rPr>
          <w:rFonts w:ascii="Times New Roman" w:hAnsi="Times New Roman" w:cs="Times New Roman"/>
          <w:sz w:val="22"/>
        </w:rPr>
        <w:t>8</w:t>
      </w:r>
      <w:r w:rsidRPr="0025270E">
        <w:rPr>
          <w:rFonts w:ascii="Times New Roman" w:hAnsi="Times New Roman" w:cs="Times New Roman" w:hint="eastAsia"/>
          <w:sz w:val="22"/>
        </w:rPr>
        <w:t>（</w:t>
      </w:r>
      <w:r w:rsidRPr="0025270E">
        <w:rPr>
          <w:rFonts w:ascii="Times New Roman" w:hAnsi="Times New Roman" w:cs="Times New Roman"/>
          <w:sz w:val="22"/>
        </w:rPr>
        <w:t>76</w:t>
      </w:r>
      <w:r w:rsidRPr="0025270E">
        <w:rPr>
          <w:rFonts w:ascii="Times New Roman" w:hAnsi="Times New Roman" w:cs="Times New Roman" w:hint="eastAsia"/>
          <w:sz w:val="22"/>
        </w:rPr>
        <w:t>）</w:t>
      </w:r>
      <w:r w:rsidRPr="0025270E">
        <w:rPr>
          <w:rFonts w:ascii="Times New Roman" w:hAnsi="Times New Roman" w:cs="Times New Roman"/>
          <w:sz w:val="22"/>
        </w:rPr>
        <w:t>《刪陀迦經》</w:t>
      </w:r>
      <w:r w:rsidRPr="0025270E">
        <w:rPr>
          <w:rFonts w:ascii="Times New Roman" w:hAnsi="Times New Roman" w:cs="Times New Roman" w:hint="eastAsia"/>
          <w:sz w:val="22"/>
        </w:rPr>
        <w:t>（</w:t>
      </w:r>
      <w:r w:rsidRPr="0025270E">
        <w:rPr>
          <w:rFonts w:ascii="Times New Roman" w:hAnsi="Times New Roman" w:cs="Times New Roman"/>
          <w:sz w:val="22"/>
        </w:rPr>
        <w:t>N10</w:t>
      </w:r>
      <w:r w:rsidRPr="0025270E">
        <w:rPr>
          <w:rFonts w:ascii="Times New Roman" w:hAnsi="Times New Roman" w:cs="Times New Roman"/>
          <w:sz w:val="22"/>
        </w:rPr>
        <w:t>，</w:t>
      </w:r>
      <w:r w:rsidRPr="0025270E">
        <w:rPr>
          <w:rFonts w:ascii="Times New Roman" w:hAnsi="Times New Roman" w:cs="Times New Roman"/>
          <w:sz w:val="22"/>
        </w:rPr>
        <w:t>308a8-12</w:t>
      </w:r>
      <w:r w:rsidRPr="0025270E">
        <w:rPr>
          <w:rFonts w:ascii="Times New Roman" w:hAnsi="Times New Roman" w:cs="Times New Roman" w:hint="eastAsia"/>
          <w:sz w:val="22"/>
        </w:rPr>
        <w:t>）</w:t>
      </w:r>
      <w:r w:rsidRPr="0025270E">
        <w:rPr>
          <w:rFonts w:ascii="Times New Roman" w:hAnsi="Times New Roman" w:cs="Times New Roman"/>
          <w:sz w:val="22"/>
        </w:rPr>
        <w:t>：</w:t>
      </w:r>
    </w:p>
    <w:p w:rsidR="00806790" w:rsidRPr="0025270E" w:rsidRDefault="00806790" w:rsidP="00AC5C25">
      <w:pPr>
        <w:pStyle w:val="a7"/>
        <w:ind w:leftChars="150" w:left="360"/>
        <w:rPr>
          <w:rFonts w:ascii="Times New Roman" w:hAnsi="Times New Roman" w:cs="Times New Roman"/>
          <w:sz w:val="22"/>
          <w:szCs w:val="22"/>
        </w:rPr>
      </w:pPr>
      <w:proofErr w:type="gramStart"/>
      <w:r w:rsidRPr="0025270E">
        <w:rPr>
          <w:rFonts w:ascii="Times New Roman" w:eastAsia="標楷體" w:hAnsi="Times New Roman" w:cs="Times New Roman"/>
          <w:sz w:val="22"/>
          <w:szCs w:val="22"/>
        </w:rPr>
        <w:t>復次，刪陀迦</w:t>
      </w:r>
      <w:proofErr w:type="gramEnd"/>
      <w:r w:rsidRPr="0025270E">
        <w:rPr>
          <w:rFonts w:ascii="Times New Roman" w:eastAsia="標楷體" w:hAnsi="Times New Roman" w:cs="Times New Roman"/>
          <w:sz w:val="22"/>
          <w:szCs w:val="22"/>
        </w:rPr>
        <w:t>！於此，有一類師，為如是說、如是見者：『有情</w:t>
      </w:r>
      <w:proofErr w:type="gramStart"/>
      <w:r w:rsidRPr="0025270E">
        <w:rPr>
          <w:rFonts w:ascii="Times New Roman" w:eastAsia="標楷體" w:hAnsi="Times New Roman" w:cs="Times New Roman"/>
          <w:sz w:val="22"/>
          <w:szCs w:val="22"/>
        </w:rPr>
        <w:t>之雜染為</w:t>
      </w:r>
      <w:proofErr w:type="gramEnd"/>
      <w:r w:rsidRPr="0025270E">
        <w:rPr>
          <w:rFonts w:ascii="Times New Roman" w:eastAsia="標楷體" w:hAnsi="Times New Roman" w:cs="Times New Roman"/>
          <w:b/>
          <w:sz w:val="22"/>
          <w:szCs w:val="22"/>
        </w:rPr>
        <w:t>無因無緣</w:t>
      </w:r>
      <w:r w:rsidRPr="0025270E">
        <w:rPr>
          <w:rFonts w:ascii="Times New Roman" w:eastAsia="標楷體" w:hAnsi="Times New Roman" w:cs="Times New Roman"/>
          <w:sz w:val="22"/>
          <w:szCs w:val="22"/>
        </w:rPr>
        <w:t>；由無因無緣</w:t>
      </w:r>
      <w:proofErr w:type="gramStart"/>
      <w:r w:rsidRPr="0025270E">
        <w:rPr>
          <w:rFonts w:ascii="Times New Roman" w:eastAsia="標楷體" w:hAnsi="Times New Roman" w:cs="Times New Roman"/>
          <w:sz w:val="22"/>
          <w:szCs w:val="22"/>
        </w:rPr>
        <w:t>而諸有情被雜染。</w:t>
      </w:r>
      <w:proofErr w:type="gramEnd"/>
      <w:r w:rsidRPr="0025270E">
        <w:rPr>
          <w:rFonts w:ascii="Times New Roman" w:eastAsia="標楷體" w:hAnsi="Times New Roman" w:cs="Times New Roman"/>
          <w:sz w:val="22"/>
          <w:szCs w:val="22"/>
        </w:rPr>
        <w:t>有情之清淨亦無因無緣；由無因</w:t>
      </w:r>
      <w:proofErr w:type="gramStart"/>
      <w:r w:rsidRPr="0025270E">
        <w:rPr>
          <w:rFonts w:ascii="Times New Roman" w:eastAsia="標楷體" w:hAnsi="Times New Roman" w:cs="Times New Roman"/>
          <w:sz w:val="22"/>
          <w:szCs w:val="22"/>
        </w:rPr>
        <w:t>無緣而諸有情</w:t>
      </w:r>
      <w:proofErr w:type="gramEnd"/>
      <w:r w:rsidRPr="0025270E">
        <w:rPr>
          <w:rFonts w:ascii="Times New Roman" w:eastAsia="標楷體" w:hAnsi="Times New Roman" w:cs="Times New Roman"/>
          <w:sz w:val="22"/>
          <w:szCs w:val="22"/>
        </w:rPr>
        <w:t>被清淨。無力、無精進、無人之勢力、無人之勇猛、一切有情、一切生類、一切有類、一切有命者，無自在、無力、無精進，而由〔宿世〕命運、〔階級〕結合、〔自性〕而轉變；於六種階級</w:t>
      </w:r>
      <w:proofErr w:type="gramStart"/>
      <w:r w:rsidRPr="0025270E">
        <w:rPr>
          <w:rFonts w:ascii="Times New Roman" w:eastAsia="標楷體" w:hAnsi="Times New Roman" w:cs="Times New Roman"/>
          <w:sz w:val="22"/>
          <w:szCs w:val="22"/>
        </w:rPr>
        <w:t>感受樂苦</w:t>
      </w:r>
      <w:proofErr w:type="gramEnd"/>
      <w:r w:rsidRPr="0025270E">
        <w:rPr>
          <w:rFonts w:ascii="Times New Roman" w:eastAsia="標楷體" w:hAnsi="Times New Roman" w:cs="Times New Roman"/>
          <w:sz w:val="22"/>
          <w:szCs w:val="22"/>
        </w:rPr>
        <w:t>。』</w:t>
      </w:r>
    </w:p>
  </w:footnote>
  <w:footnote w:id="196">
    <w:p w:rsidR="00806790" w:rsidRPr="0025270E" w:rsidRDefault="00806790" w:rsidP="00AC5C25">
      <w:pPr>
        <w:snapToGrid w:val="0"/>
        <w:rPr>
          <w:rFonts w:ascii="Times New Roman" w:hAnsi="Times New Roman" w:cs="Times New Roman"/>
          <w:sz w:val="22"/>
        </w:rPr>
      </w:pPr>
      <w:r w:rsidRPr="0025270E">
        <w:rPr>
          <w:rStyle w:val="a9"/>
          <w:rFonts w:ascii="Times New Roman" w:hAnsi="Times New Roman" w:cs="Times New Roman"/>
          <w:sz w:val="22"/>
        </w:rPr>
        <w:footnoteRef/>
      </w:r>
      <w:r w:rsidRPr="0025270E">
        <w:rPr>
          <w:rFonts w:ascii="Times New Roman" w:hAnsi="Times New Roman" w:cs="Times New Roman"/>
          <w:sz w:val="22"/>
        </w:rPr>
        <w:t>《中部》卷</w:t>
      </w:r>
      <w:r w:rsidRPr="0025270E">
        <w:rPr>
          <w:rFonts w:ascii="Times New Roman" w:hAnsi="Times New Roman" w:cs="Times New Roman"/>
          <w:sz w:val="22"/>
        </w:rPr>
        <w:t>8</w:t>
      </w:r>
      <w:r w:rsidRPr="0025270E">
        <w:rPr>
          <w:rFonts w:ascii="Times New Roman" w:hAnsi="Times New Roman" w:cs="Times New Roman" w:hint="eastAsia"/>
          <w:sz w:val="22"/>
        </w:rPr>
        <w:t>（</w:t>
      </w:r>
      <w:r w:rsidRPr="0025270E">
        <w:rPr>
          <w:rFonts w:ascii="Times New Roman" w:hAnsi="Times New Roman" w:cs="Times New Roman"/>
          <w:sz w:val="22"/>
        </w:rPr>
        <w:t>76</w:t>
      </w:r>
      <w:r w:rsidRPr="0025270E">
        <w:rPr>
          <w:rFonts w:ascii="Times New Roman" w:hAnsi="Times New Roman" w:cs="Times New Roman" w:hint="eastAsia"/>
          <w:sz w:val="22"/>
        </w:rPr>
        <w:t>）</w:t>
      </w:r>
      <w:r w:rsidRPr="0025270E">
        <w:rPr>
          <w:rFonts w:ascii="Times New Roman" w:hAnsi="Times New Roman" w:cs="Times New Roman"/>
          <w:sz w:val="22"/>
        </w:rPr>
        <w:t>《刪陀迦經》</w:t>
      </w:r>
      <w:r w:rsidRPr="0025270E">
        <w:rPr>
          <w:rFonts w:ascii="Times New Roman" w:hAnsi="Times New Roman" w:cs="Times New Roman" w:hint="eastAsia"/>
          <w:sz w:val="22"/>
        </w:rPr>
        <w:t>（</w:t>
      </w:r>
      <w:r w:rsidRPr="0025270E">
        <w:rPr>
          <w:rFonts w:ascii="Times New Roman" w:hAnsi="Times New Roman" w:cs="Times New Roman"/>
          <w:sz w:val="22"/>
        </w:rPr>
        <w:t>N10</w:t>
      </w:r>
      <w:r w:rsidRPr="0025270E">
        <w:rPr>
          <w:rFonts w:ascii="Times New Roman" w:hAnsi="Times New Roman" w:cs="Times New Roman"/>
          <w:sz w:val="22"/>
        </w:rPr>
        <w:t>，</w:t>
      </w:r>
      <w:r w:rsidRPr="0025270E">
        <w:rPr>
          <w:rFonts w:ascii="Times New Roman" w:hAnsi="Times New Roman" w:cs="Times New Roman"/>
          <w:sz w:val="22"/>
        </w:rPr>
        <w:t>306a1-9</w:t>
      </w:r>
      <w:r w:rsidRPr="0025270E">
        <w:rPr>
          <w:rFonts w:ascii="Times New Roman" w:hAnsi="Times New Roman" w:cs="Times New Roman" w:hint="eastAsia"/>
          <w:sz w:val="22"/>
        </w:rPr>
        <w:t>）</w:t>
      </w:r>
      <w:r w:rsidRPr="0025270E">
        <w:rPr>
          <w:rFonts w:ascii="Times New Roman" w:hAnsi="Times New Roman" w:cs="Times New Roman"/>
          <w:sz w:val="22"/>
        </w:rPr>
        <w:t>：</w:t>
      </w:r>
    </w:p>
    <w:p w:rsidR="00806790" w:rsidRPr="0025270E" w:rsidRDefault="00806790" w:rsidP="00AC5C25">
      <w:pPr>
        <w:pStyle w:val="a7"/>
        <w:ind w:leftChars="150" w:left="360"/>
        <w:rPr>
          <w:rFonts w:ascii="Times New Roman" w:hAnsi="Times New Roman" w:cs="Times New Roman"/>
          <w:sz w:val="22"/>
          <w:szCs w:val="22"/>
        </w:rPr>
      </w:pPr>
      <w:proofErr w:type="gramStart"/>
      <w:r w:rsidRPr="0025270E">
        <w:rPr>
          <w:rFonts w:ascii="Times New Roman" w:eastAsia="標楷體" w:hAnsi="Times New Roman" w:cs="Times New Roman"/>
          <w:sz w:val="22"/>
          <w:szCs w:val="22"/>
        </w:rPr>
        <w:t>〔</w:t>
      </w:r>
      <w:proofErr w:type="gramEnd"/>
      <w:r w:rsidRPr="0025270E">
        <w:rPr>
          <w:rFonts w:ascii="Times New Roman" w:eastAsia="標楷體" w:hAnsi="Times New Roman" w:cs="Times New Roman"/>
          <w:sz w:val="22"/>
          <w:szCs w:val="22"/>
        </w:rPr>
        <w:t>阿難曰：〕「</w:t>
      </w:r>
      <w:proofErr w:type="gramStart"/>
      <w:r w:rsidRPr="0025270E">
        <w:rPr>
          <w:rFonts w:ascii="Times New Roman" w:eastAsia="標楷體" w:hAnsi="Times New Roman" w:cs="Times New Roman"/>
          <w:sz w:val="22"/>
          <w:szCs w:val="22"/>
        </w:rPr>
        <w:t>刪陀迦</w:t>
      </w:r>
      <w:proofErr w:type="gramEnd"/>
      <w:r w:rsidRPr="0025270E">
        <w:rPr>
          <w:rFonts w:ascii="Times New Roman" w:eastAsia="標楷體" w:hAnsi="Times New Roman" w:cs="Times New Roman"/>
          <w:sz w:val="22"/>
          <w:szCs w:val="22"/>
        </w:rPr>
        <w:t>！於此，有一類師，為如是說、如是見者：『</w:t>
      </w:r>
      <w:r w:rsidRPr="0025270E">
        <w:rPr>
          <w:rFonts w:ascii="Times New Roman" w:eastAsia="標楷體" w:hAnsi="Times New Roman" w:cs="Times New Roman"/>
          <w:b/>
          <w:sz w:val="22"/>
          <w:szCs w:val="22"/>
        </w:rPr>
        <w:t>無布施、無供犧牲、無供養、無</w:t>
      </w:r>
      <w:proofErr w:type="gramStart"/>
      <w:r w:rsidRPr="0025270E">
        <w:rPr>
          <w:rFonts w:ascii="Times New Roman" w:eastAsia="標楷體" w:hAnsi="Times New Roman" w:cs="Times New Roman"/>
          <w:b/>
          <w:sz w:val="22"/>
          <w:szCs w:val="22"/>
        </w:rPr>
        <w:t>善惡業果報</w:t>
      </w:r>
      <w:proofErr w:type="gramEnd"/>
      <w:r w:rsidRPr="0025270E">
        <w:rPr>
          <w:rFonts w:ascii="Times New Roman" w:eastAsia="標楷體" w:hAnsi="Times New Roman" w:cs="Times New Roman"/>
          <w:b/>
          <w:sz w:val="22"/>
          <w:szCs w:val="22"/>
        </w:rPr>
        <w:t>，無此世界、無他世界，無母、無父、無化生有情，無沙門、婆羅門</w:t>
      </w:r>
      <w:r w:rsidRPr="0025270E">
        <w:rPr>
          <w:rFonts w:ascii="Times New Roman" w:eastAsia="標楷體" w:hAnsi="Times New Roman" w:cs="Times New Roman"/>
          <w:sz w:val="22"/>
          <w:szCs w:val="22"/>
        </w:rPr>
        <w:t>。由正行、正行道者，於世間，自己</w:t>
      </w:r>
      <w:proofErr w:type="gramStart"/>
      <w:r w:rsidRPr="0025270E">
        <w:rPr>
          <w:rFonts w:ascii="Times New Roman" w:eastAsia="標楷體" w:hAnsi="Times New Roman" w:cs="Times New Roman"/>
          <w:sz w:val="22"/>
          <w:szCs w:val="22"/>
        </w:rPr>
        <w:t>依通智</w:t>
      </w:r>
      <w:proofErr w:type="gramEnd"/>
      <w:r w:rsidRPr="0025270E">
        <w:rPr>
          <w:rFonts w:ascii="Times New Roman" w:eastAsia="標楷體" w:hAnsi="Times New Roman" w:cs="Times New Roman"/>
          <w:sz w:val="22"/>
          <w:szCs w:val="22"/>
        </w:rPr>
        <w:t>自作證教化此世界、他世界。此人為四大所成，</w:t>
      </w:r>
      <w:proofErr w:type="gramStart"/>
      <w:r w:rsidRPr="0025270E">
        <w:rPr>
          <w:rFonts w:ascii="Times New Roman" w:eastAsia="標楷體" w:hAnsi="Times New Roman" w:cs="Times New Roman"/>
          <w:sz w:val="22"/>
          <w:szCs w:val="22"/>
        </w:rPr>
        <w:t>命終後</w:t>
      </w:r>
      <w:proofErr w:type="gramEnd"/>
      <w:r w:rsidRPr="0025270E">
        <w:rPr>
          <w:rFonts w:ascii="Times New Roman" w:eastAsia="標楷體" w:hAnsi="Times New Roman" w:cs="Times New Roman"/>
          <w:sz w:val="22"/>
          <w:szCs w:val="22"/>
        </w:rPr>
        <w:t>，地進入、</w:t>
      </w:r>
      <w:proofErr w:type="gramStart"/>
      <w:r w:rsidRPr="0025270E">
        <w:rPr>
          <w:rFonts w:ascii="Times New Roman" w:eastAsia="標楷體" w:hAnsi="Times New Roman" w:cs="Times New Roman"/>
          <w:sz w:val="22"/>
          <w:szCs w:val="22"/>
        </w:rPr>
        <w:t>還歸地</w:t>
      </w:r>
      <w:proofErr w:type="gramEnd"/>
      <w:r w:rsidRPr="0025270E">
        <w:rPr>
          <w:rFonts w:ascii="Times New Roman" w:eastAsia="標楷體" w:hAnsi="Times New Roman" w:cs="Times New Roman"/>
          <w:sz w:val="22"/>
          <w:szCs w:val="22"/>
        </w:rPr>
        <w:t>，水進入、</w:t>
      </w:r>
      <w:proofErr w:type="gramStart"/>
      <w:r w:rsidRPr="0025270E">
        <w:rPr>
          <w:rFonts w:ascii="Times New Roman" w:eastAsia="標楷體" w:hAnsi="Times New Roman" w:cs="Times New Roman"/>
          <w:sz w:val="22"/>
          <w:szCs w:val="22"/>
        </w:rPr>
        <w:t>還歸水</w:t>
      </w:r>
      <w:proofErr w:type="gramEnd"/>
      <w:r w:rsidRPr="0025270E">
        <w:rPr>
          <w:rFonts w:ascii="Times New Roman" w:eastAsia="標楷體" w:hAnsi="Times New Roman" w:cs="Times New Roman"/>
          <w:sz w:val="22"/>
          <w:szCs w:val="22"/>
        </w:rPr>
        <w:t>，火進入、</w:t>
      </w:r>
      <w:proofErr w:type="gramStart"/>
      <w:r w:rsidRPr="0025270E">
        <w:rPr>
          <w:rFonts w:ascii="Times New Roman" w:eastAsia="標楷體" w:hAnsi="Times New Roman" w:cs="Times New Roman"/>
          <w:sz w:val="22"/>
          <w:szCs w:val="22"/>
        </w:rPr>
        <w:t>還歸火</w:t>
      </w:r>
      <w:proofErr w:type="gramEnd"/>
      <w:r w:rsidRPr="0025270E">
        <w:rPr>
          <w:rFonts w:ascii="Times New Roman" w:eastAsia="標楷體" w:hAnsi="Times New Roman" w:cs="Times New Roman"/>
          <w:sz w:val="22"/>
          <w:szCs w:val="22"/>
        </w:rPr>
        <w:t>，風進入、</w:t>
      </w:r>
      <w:proofErr w:type="gramStart"/>
      <w:r w:rsidRPr="0025270E">
        <w:rPr>
          <w:rFonts w:ascii="Times New Roman" w:eastAsia="標楷體" w:hAnsi="Times New Roman" w:cs="Times New Roman"/>
          <w:sz w:val="22"/>
          <w:szCs w:val="22"/>
        </w:rPr>
        <w:t>還歸風</w:t>
      </w:r>
      <w:proofErr w:type="gramEnd"/>
      <w:r w:rsidRPr="0025270E">
        <w:rPr>
          <w:rFonts w:ascii="Times New Roman" w:eastAsia="標楷體" w:hAnsi="Times New Roman" w:cs="Times New Roman"/>
          <w:sz w:val="22"/>
          <w:szCs w:val="22"/>
        </w:rPr>
        <w:t>。</w:t>
      </w:r>
      <w:proofErr w:type="gramStart"/>
      <w:r w:rsidRPr="0025270E">
        <w:rPr>
          <w:rFonts w:ascii="Times New Roman" w:eastAsia="標楷體" w:hAnsi="Times New Roman" w:cs="Times New Roman"/>
          <w:sz w:val="22"/>
          <w:szCs w:val="22"/>
        </w:rPr>
        <w:t>諸根併入</w:t>
      </w:r>
      <w:proofErr w:type="gramEnd"/>
      <w:r w:rsidRPr="0025270E">
        <w:rPr>
          <w:rFonts w:ascii="Times New Roman" w:eastAsia="標楷體" w:hAnsi="Times New Roman" w:cs="Times New Roman"/>
          <w:sz w:val="22"/>
          <w:szCs w:val="22"/>
        </w:rPr>
        <w:t>虛空。四人擔死者而行，彼</w:t>
      </w:r>
      <w:proofErr w:type="gramStart"/>
      <w:r w:rsidRPr="0025270E">
        <w:rPr>
          <w:rFonts w:ascii="Times New Roman" w:eastAsia="標楷體" w:hAnsi="Times New Roman" w:cs="Times New Roman"/>
          <w:sz w:val="22"/>
          <w:szCs w:val="22"/>
        </w:rPr>
        <w:t>輿</w:t>
      </w:r>
      <w:proofErr w:type="gramEnd"/>
      <w:r w:rsidRPr="0025270E">
        <w:rPr>
          <w:rFonts w:ascii="Times New Roman" w:eastAsia="標楷體" w:hAnsi="Times New Roman" w:cs="Times New Roman"/>
          <w:sz w:val="22"/>
          <w:szCs w:val="22"/>
        </w:rPr>
        <w:t>牀為第五，於〔至〕墓地之間，〔雖〕諸句讚嘆死者（功德），被死者知之，（火化後）〔屍骨〕成為灰白色，犧牲祭〔物〕終於成灰，對愚鈍者之教說，即此布施；</w:t>
      </w:r>
      <w:r w:rsidRPr="0025270E">
        <w:rPr>
          <w:rFonts w:ascii="Times New Roman" w:eastAsia="標楷體" w:hAnsi="Times New Roman" w:cs="Times New Roman"/>
          <w:b/>
          <w:sz w:val="22"/>
          <w:szCs w:val="22"/>
        </w:rPr>
        <w:t>凡</w:t>
      </w:r>
      <w:proofErr w:type="gramStart"/>
      <w:r w:rsidRPr="0025270E">
        <w:rPr>
          <w:rFonts w:ascii="Times New Roman" w:eastAsia="標楷體" w:hAnsi="Times New Roman" w:cs="Times New Roman"/>
          <w:b/>
          <w:sz w:val="22"/>
          <w:szCs w:val="22"/>
        </w:rPr>
        <w:t>任何說死後</w:t>
      </w:r>
      <w:proofErr w:type="gramEnd"/>
      <w:r w:rsidRPr="0025270E">
        <w:rPr>
          <w:rFonts w:ascii="Times New Roman" w:eastAsia="標楷體" w:hAnsi="Times New Roman" w:cs="Times New Roman"/>
          <w:b/>
          <w:sz w:val="22"/>
          <w:szCs w:val="22"/>
        </w:rPr>
        <w:t>之存在者、彼等是虛偽、虛妄、</w:t>
      </w:r>
      <w:proofErr w:type="gramStart"/>
      <w:r w:rsidRPr="0025270E">
        <w:rPr>
          <w:rFonts w:ascii="Times New Roman" w:eastAsia="標楷體" w:hAnsi="Times New Roman" w:cs="Times New Roman"/>
          <w:b/>
          <w:sz w:val="22"/>
          <w:szCs w:val="22"/>
        </w:rPr>
        <w:t>戲論</w:t>
      </w:r>
      <w:proofErr w:type="gramEnd"/>
      <w:r w:rsidRPr="0025270E">
        <w:rPr>
          <w:rFonts w:ascii="Times New Roman" w:eastAsia="標楷體" w:hAnsi="Times New Roman" w:cs="Times New Roman"/>
          <w:b/>
          <w:sz w:val="22"/>
          <w:szCs w:val="22"/>
        </w:rPr>
        <w:t>。</w:t>
      </w:r>
      <w:proofErr w:type="gramStart"/>
      <w:r w:rsidRPr="0025270E">
        <w:rPr>
          <w:rFonts w:ascii="Times New Roman" w:eastAsia="標楷體" w:hAnsi="Times New Roman" w:cs="Times New Roman"/>
          <w:b/>
          <w:sz w:val="22"/>
          <w:szCs w:val="22"/>
        </w:rPr>
        <w:t>諸愚者</w:t>
      </w:r>
      <w:proofErr w:type="gramEnd"/>
      <w:r w:rsidRPr="0025270E">
        <w:rPr>
          <w:rFonts w:ascii="Times New Roman" w:eastAsia="標楷體" w:hAnsi="Times New Roman" w:cs="Times New Roman"/>
          <w:b/>
          <w:sz w:val="22"/>
          <w:szCs w:val="22"/>
        </w:rPr>
        <w:t>及諸智者皆由</w:t>
      </w:r>
      <w:proofErr w:type="gramStart"/>
      <w:r w:rsidRPr="0025270E">
        <w:rPr>
          <w:rFonts w:ascii="Times New Roman" w:eastAsia="標楷體" w:hAnsi="Times New Roman" w:cs="Times New Roman"/>
          <w:b/>
          <w:sz w:val="22"/>
          <w:szCs w:val="22"/>
        </w:rPr>
        <w:t>身壞，斷滅</w:t>
      </w:r>
      <w:proofErr w:type="gramEnd"/>
      <w:r w:rsidRPr="0025270E">
        <w:rPr>
          <w:rFonts w:ascii="Times New Roman" w:eastAsia="標楷體" w:hAnsi="Times New Roman" w:cs="Times New Roman"/>
          <w:b/>
          <w:sz w:val="22"/>
          <w:szCs w:val="22"/>
        </w:rPr>
        <w:t>之、消失之；死後無所有</w:t>
      </w:r>
      <w:r w:rsidRPr="0025270E">
        <w:rPr>
          <w:rFonts w:ascii="Times New Roman" w:eastAsia="標楷體" w:hAnsi="Times New Roman" w:cs="Times New Roman"/>
          <w:sz w:val="22"/>
          <w:szCs w:val="22"/>
        </w:rPr>
        <w:t>。』」</w:t>
      </w:r>
    </w:p>
  </w:footnote>
  <w:footnote w:id="197">
    <w:p w:rsidR="00806790" w:rsidRPr="0025270E" w:rsidRDefault="00806790" w:rsidP="00AC5C25">
      <w:pPr>
        <w:snapToGrid w:val="0"/>
        <w:rPr>
          <w:rFonts w:ascii="Times New Roman" w:hAnsi="Times New Roman" w:cs="Times New Roman"/>
          <w:sz w:val="22"/>
        </w:rPr>
      </w:pPr>
      <w:r w:rsidRPr="0025270E">
        <w:rPr>
          <w:rStyle w:val="a9"/>
          <w:rFonts w:ascii="Times New Roman" w:hAnsi="Times New Roman" w:cs="Times New Roman"/>
          <w:sz w:val="22"/>
        </w:rPr>
        <w:footnoteRef/>
      </w:r>
      <w:r w:rsidRPr="0025270E">
        <w:rPr>
          <w:rFonts w:ascii="Times New Roman" w:hAnsi="Times New Roman" w:cs="Times New Roman"/>
          <w:sz w:val="22"/>
        </w:rPr>
        <w:t>《中部》卷</w:t>
      </w:r>
      <w:r w:rsidRPr="0025270E">
        <w:rPr>
          <w:rFonts w:ascii="Times New Roman" w:hAnsi="Times New Roman" w:cs="Times New Roman"/>
          <w:sz w:val="22"/>
        </w:rPr>
        <w:t>8</w:t>
      </w:r>
      <w:r w:rsidRPr="0025270E">
        <w:rPr>
          <w:rFonts w:ascii="Times New Roman" w:hAnsi="Times New Roman" w:cs="Times New Roman" w:hint="eastAsia"/>
          <w:sz w:val="22"/>
        </w:rPr>
        <w:t>（</w:t>
      </w:r>
      <w:r w:rsidRPr="0025270E">
        <w:rPr>
          <w:rFonts w:ascii="Times New Roman" w:hAnsi="Times New Roman" w:cs="Times New Roman"/>
          <w:sz w:val="22"/>
        </w:rPr>
        <w:t>76</w:t>
      </w:r>
      <w:r w:rsidRPr="0025270E">
        <w:rPr>
          <w:rFonts w:ascii="Times New Roman" w:hAnsi="Times New Roman" w:cs="Times New Roman" w:hint="eastAsia"/>
          <w:sz w:val="22"/>
        </w:rPr>
        <w:t>）</w:t>
      </w:r>
      <w:r w:rsidRPr="0025270E">
        <w:rPr>
          <w:rFonts w:ascii="Times New Roman" w:hAnsi="Times New Roman" w:cs="Times New Roman"/>
          <w:sz w:val="22"/>
        </w:rPr>
        <w:t>《刪陀迦經》</w:t>
      </w:r>
      <w:r w:rsidRPr="0025270E">
        <w:rPr>
          <w:rFonts w:ascii="Times New Roman" w:hAnsi="Times New Roman" w:cs="Times New Roman" w:hint="eastAsia"/>
          <w:sz w:val="22"/>
        </w:rPr>
        <w:t>（</w:t>
      </w:r>
      <w:r w:rsidRPr="0025270E">
        <w:rPr>
          <w:rFonts w:ascii="Times New Roman" w:hAnsi="Times New Roman" w:cs="Times New Roman"/>
          <w:sz w:val="22"/>
        </w:rPr>
        <w:t>N10</w:t>
      </w:r>
      <w:r w:rsidRPr="0025270E">
        <w:rPr>
          <w:rFonts w:ascii="Times New Roman" w:hAnsi="Times New Roman" w:cs="Times New Roman"/>
          <w:sz w:val="22"/>
        </w:rPr>
        <w:t>，</w:t>
      </w:r>
      <w:r w:rsidRPr="0025270E">
        <w:rPr>
          <w:rFonts w:ascii="Times New Roman" w:hAnsi="Times New Roman" w:cs="Times New Roman"/>
          <w:sz w:val="22"/>
        </w:rPr>
        <w:t>307a5-13</w:t>
      </w:r>
      <w:r w:rsidRPr="0025270E">
        <w:rPr>
          <w:rFonts w:ascii="Times New Roman" w:hAnsi="Times New Roman" w:cs="Times New Roman" w:hint="eastAsia"/>
          <w:sz w:val="22"/>
        </w:rPr>
        <w:t>）</w:t>
      </w:r>
      <w:r w:rsidRPr="0025270E">
        <w:rPr>
          <w:rFonts w:ascii="Times New Roman" w:hAnsi="Times New Roman" w:cs="Times New Roman"/>
          <w:sz w:val="22"/>
        </w:rPr>
        <w:t>：</w:t>
      </w:r>
    </w:p>
    <w:p w:rsidR="00806790" w:rsidRPr="0025270E" w:rsidRDefault="00806790" w:rsidP="00AC5C25">
      <w:pPr>
        <w:pStyle w:val="a7"/>
        <w:ind w:leftChars="150" w:left="360"/>
        <w:rPr>
          <w:rFonts w:ascii="Times New Roman" w:hAnsi="Times New Roman" w:cs="Times New Roman"/>
          <w:sz w:val="22"/>
          <w:szCs w:val="22"/>
        </w:rPr>
      </w:pPr>
      <w:proofErr w:type="gramStart"/>
      <w:r w:rsidRPr="0025270E">
        <w:rPr>
          <w:rFonts w:ascii="Times New Roman" w:eastAsia="標楷體" w:hAnsi="Times New Roman" w:cs="Times New Roman"/>
          <w:sz w:val="22"/>
          <w:szCs w:val="22"/>
        </w:rPr>
        <w:t>復次，刪陀迦</w:t>
      </w:r>
      <w:proofErr w:type="gramEnd"/>
      <w:r w:rsidRPr="0025270E">
        <w:rPr>
          <w:rFonts w:ascii="Times New Roman" w:eastAsia="標楷體" w:hAnsi="Times New Roman" w:cs="Times New Roman"/>
          <w:sz w:val="22"/>
          <w:szCs w:val="22"/>
        </w:rPr>
        <w:t>！於此，有一類師，為如是說、如是見者：『〔無論如何傷害他人之事〕、其作者、令作者、</w:t>
      </w:r>
      <w:proofErr w:type="gramStart"/>
      <w:r w:rsidRPr="0025270E">
        <w:rPr>
          <w:rFonts w:ascii="Times New Roman" w:eastAsia="標楷體" w:hAnsi="Times New Roman" w:cs="Times New Roman"/>
          <w:sz w:val="22"/>
          <w:szCs w:val="22"/>
        </w:rPr>
        <w:t>切者、令切者、烤者、令烤者、令愁者</w:t>
      </w:r>
      <w:proofErr w:type="gramEnd"/>
      <w:r w:rsidRPr="0025270E">
        <w:rPr>
          <w:rFonts w:ascii="Times New Roman" w:eastAsia="標楷體" w:hAnsi="Times New Roman" w:cs="Times New Roman"/>
          <w:sz w:val="22"/>
          <w:szCs w:val="22"/>
        </w:rPr>
        <w:t>、令疲勞者、戰慄者、令戰慄者、殺者、令殺生者、令不與取者、穿入家者、掠奪者、盜竊者、立</w:t>
      </w:r>
      <w:proofErr w:type="gramStart"/>
      <w:r w:rsidRPr="0025270E">
        <w:rPr>
          <w:rFonts w:ascii="Times New Roman" w:eastAsia="標楷體" w:hAnsi="Times New Roman" w:cs="Times New Roman"/>
          <w:sz w:val="22"/>
          <w:szCs w:val="22"/>
        </w:rPr>
        <w:t>路傍（</w:t>
      </w:r>
      <w:proofErr w:type="gramEnd"/>
      <w:r w:rsidRPr="0025270E">
        <w:rPr>
          <w:rFonts w:ascii="Times New Roman" w:eastAsia="標楷體" w:hAnsi="Times New Roman" w:cs="Times New Roman"/>
          <w:sz w:val="22"/>
          <w:szCs w:val="22"/>
        </w:rPr>
        <w:t>搶劫）者、通姦者、妄語者、〔如是〕作者，令作者</w:t>
      </w:r>
      <w:r w:rsidRPr="0025270E">
        <w:rPr>
          <w:rFonts w:ascii="Times New Roman" w:eastAsia="標楷體" w:hAnsi="Times New Roman" w:cs="Times New Roman"/>
          <w:b/>
          <w:sz w:val="22"/>
          <w:szCs w:val="22"/>
        </w:rPr>
        <w:t>無罪惡</w:t>
      </w:r>
      <w:r w:rsidRPr="0025270E">
        <w:rPr>
          <w:rFonts w:ascii="Times New Roman" w:eastAsia="標楷體" w:hAnsi="Times New Roman" w:cs="Times New Roman"/>
          <w:sz w:val="22"/>
          <w:szCs w:val="22"/>
        </w:rPr>
        <w:t>。</w:t>
      </w:r>
      <w:r w:rsidRPr="0025270E">
        <w:rPr>
          <w:rFonts w:ascii="標楷體" w:eastAsia="標楷體" w:hAnsi="標楷體" w:cs="Times New Roman"/>
          <w:sz w:val="22"/>
          <w:szCs w:val="22"/>
        </w:rPr>
        <w:t>…</w:t>
      </w:r>
      <w:proofErr w:type="gramStart"/>
      <w:r w:rsidRPr="0025270E">
        <w:rPr>
          <w:rFonts w:ascii="標楷體" w:eastAsia="標楷體" w:hAnsi="標楷體" w:cs="Times New Roman"/>
          <w:sz w:val="22"/>
          <w:szCs w:val="22"/>
        </w:rPr>
        <w:t>…</w:t>
      </w:r>
      <w:proofErr w:type="gramEnd"/>
      <w:r w:rsidRPr="0025270E">
        <w:rPr>
          <w:rFonts w:ascii="Times New Roman" w:eastAsia="標楷體" w:hAnsi="Times New Roman" w:cs="Times New Roman"/>
          <w:sz w:val="22"/>
          <w:szCs w:val="22"/>
        </w:rPr>
        <w:t>又，行於恆河北岸布施之、令布施之、祭祀之、令祭祀之、由其因緣無有功德、亦</w:t>
      </w:r>
      <w:r w:rsidRPr="0025270E">
        <w:rPr>
          <w:rFonts w:ascii="Times New Roman" w:eastAsia="標楷體" w:hAnsi="Times New Roman" w:cs="Times New Roman"/>
          <w:b/>
          <w:sz w:val="22"/>
          <w:szCs w:val="22"/>
        </w:rPr>
        <w:t>無功德之果報</w:t>
      </w:r>
      <w:r w:rsidRPr="0025270E">
        <w:rPr>
          <w:rFonts w:ascii="Times New Roman" w:eastAsia="標楷體" w:hAnsi="Times New Roman" w:cs="Times New Roman"/>
          <w:sz w:val="22"/>
          <w:szCs w:val="22"/>
        </w:rPr>
        <w:t>；依布施、調</w:t>
      </w:r>
      <w:proofErr w:type="gramStart"/>
      <w:r w:rsidRPr="0025270E">
        <w:rPr>
          <w:rFonts w:ascii="Times New Roman" w:eastAsia="標楷體" w:hAnsi="Times New Roman" w:cs="Times New Roman"/>
          <w:sz w:val="22"/>
          <w:szCs w:val="22"/>
        </w:rPr>
        <w:t>御</w:t>
      </w:r>
      <w:proofErr w:type="gramEnd"/>
      <w:r w:rsidRPr="0025270E">
        <w:rPr>
          <w:rFonts w:ascii="Times New Roman" w:eastAsia="標楷體" w:hAnsi="Times New Roman" w:cs="Times New Roman"/>
          <w:sz w:val="22"/>
          <w:szCs w:val="22"/>
        </w:rPr>
        <w:t>、自制、</w:t>
      </w:r>
      <w:proofErr w:type="gramStart"/>
      <w:r w:rsidRPr="0025270E">
        <w:rPr>
          <w:rFonts w:ascii="Times New Roman" w:eastAsia="標楷體" w:hAnsi="Times New Roman" w:cs="Times New Roman"/>
          <w:sz w:val="22"/>
          <w:szCs w:val="22"/>
        </w:rPr>
        <w:t>實語</w:t>
      </w:r>
      <w:proofErr w:type="gramEnd"/>
      <w:r w:rsidRPr="0025270E">
        <w:rPr>
          <w:rFonts w:ascii="Times New Roman" w:eastAsia="標楷體" w:hAnsi="Times New Roman" w:cs="Times New Roman"/>
          <w:sz w:val="22"/>
          <w:szCs w:val="22"/>
        </w:rPr>
        <w:t>、並無功德、亦</w:t>
      </w:r>
      <w:r w:rsidRPr="0025270E">
        <w:rPr>
          <w:rFonts w:ascii="Times New Roman" w:eastAsia="標楷體" w:hAnsi="Times New Roman" w:cs="Times New Roman"/>
          <w:b/>
          <w:sz w:val="22"/>
          <w:szCs w:val="22"/>
        </w:rPr>
        <w:t>無有功德之果報</w:t>
      </w:r>
      <w:r w:rsidRPr="0025270E">
        <w:rPr>
          <w:rFonts w:ascii="Times New Roman" w:eastAsia="標楷體" w:hAnsi="Times New Roman" w:cs="Times New Roman"/>
          <w:sz w:val="22"/>
          <w:szCs w:val="22"/>
        </w:rPr>
        <w:t>。』」</w:t>
      </w:r>
    </w:p>
  </w:footnote>
  <w:footnote w:id="198">
    <w:p w:rsidR="00806790" w:rsidRPr="0025270E" w:rsidRDefault="00806790" w:rsidP="00AC5C25">
      <w:pPr>
        <w:snapToGrid w:val="0"/>
        <w:rPr>
          <w:rFonts w:ascii="Times New Roman" w:hAnsi="Times New Roman" w:cs="Times New Roman"/>
          <w:sz w:val="22"/>
        </w:rPr>
      </w:pPr>
      <w:r w:rsidRPr="0025270E">
        <w:rPr>
          <w:rStyle w:val="a9"/>
          <w:rFonts w:ascii="Times New Roman" w:hAnsi="Times New Roman" w:cs="Times New Roman"/>
          <w:sz w:val="22"/>
        </w:rPr>
        <w:footnoteRef/>
      </w:r>
      <w:r w:rsidRPr="0025270E">
        <w:rPr>
          <w:rFonts w:ascii="Times New Roman" w:hAnsi="Times New Roman" w:cs="Times New Roman"/>
          <w:sz w:val="22"/>
        </w:rPr>
        <w:t>《中部》卷</w:t>
      </w:r>
      <w:r w:rsidRPr="0025270E">
        <w:rPr>
          <w:rFonts w:ascii="Times New Roman" w:hAnsi="Times New Roman" w:cs="Times New Roman"/>
          <w:sz w:val="22"/>
        </w:rPr>
        <w:t>8</w:t>
      </w:r>
      <w:r w:rsidRPr="0025270E">
        <w:rPr>
          <w:rFonts w:ascii="Times New Roman" w:hAnsi="Times New Roman" w:cs="Times New Roman"/>
          <w:sz w:val="22"/>
        </w:rPr>
        <w:t>（</w:t>
      </w:r>
      <w:r w:rsidRPr="0025270E">
        <w:rPr>
          <w:rFonts w:ascii="Times New Roman" w:hAnsi="Times New Roman" w:cs="Times New Roman"/>
          <w:sz w:val="22"/>
        </w:rPr>
        <w:t>76</w:t>
      </w:r>
      <w:r w:rsidRPr="0025270E">
        <w:rPr>
          <w:rFonts w:ascii="Times New Roman" w:hAnsi="Times New Roman" w:cs="Times New Roman"/>
          <w:sz w:val="22"/>
        </w:rPr>
        <w:t>）《刪陀迦經》（</w:t>
      </w:r>
      <w:r w:rsidRPr="0025270E">
        <w:rPr>
          <w:rFonts w:ascii="Times New Roman" w:hAnsi="Times New Roman" w:cs="Times New Roman"/>
          <w:sz w:val="22"/>
        </w:rPr>
        <w:t>N10</w:t>
      </w:r>
      <w:r w:rsidRPr="0025270E">
        <w:rPr>
          <w:rFonts w:ascii="Times New Roman" w:hAnsi="Times New Roman" w:cs="Times New Roman"/>
          <w:sz w:val="22"/>
        </w:rPr>
        <w:t>，</w:t>
      </w:r>
      <w:r w:rsidRPr="0025270E">
        <w:rPr>
          <w:rFonts w:ascii="Times New Roman" w:hAnsi="Times New Roman" w:cs="Times New Roman"/>
          <w:sz w:val="22"/>
        </w:rPr>
        <w:t>309a6-310a9</w:t>
      </w:r>
      <w:r w:rsidRPr="0025270E">
        <w:rPr>
          <w:rFonts w:ascii="Times New Roman" w:hAnsi="Times New Roman" w:cs="Times New Roman" w:hint="eastAsia"/>
          <w:sz w:val="22"/>
        </w:rPr>
        <w:t>）</w:t>
      </w:r>
      <w:r w:rsidRPr="0025270E">
        <w:rPr>
          <w:rFonts w:ascii="Times New Roman" w:hAnsi="Times New Roman" w:cs="Times New Roman"/>
          <w:sz w:val="22"/>
        </w:rPr>
        <w:t>：</w:t>
      </w:r>
    </w:p>
    <w:p w:rsidR="00806790" w:rsidRPr="0025270E" w:rsidRDefault="00806790" w:rsidP="00AC5C25">
      <w:pPr>
        <w:pStyle w:val="a7"/>
        <w:ind w:leftChars="150" w:left="360"/>
        <w:rPr>
          <w:rFonts w:ascii="Times New Roman" w:hAnsi="Times New Roman" w:cs="Times New Roman"/>
          <w:sz w:val="22"/>
          <w:szCs w:val="22"/>
        </w:rPr>
      </w:pPr>
      <w:proofErr w:type="gramStart"/>
      <w:r w:rsidRPr="0025270E">
        <w:rPr>
          <w:rFonts w:ascii="Times New Roman" w:eastAsia="標楷體" w:hAnsi="Times New Roman" w:cs="Times New Roman"/>
          <w:sz w:val="22"/>
          <w:szCs w:val="22"/>
        </w:rPr>
        <w:t>復次，刪陀迦</w:t>
      </w:r>
      <w:proofErr w:type="gramEnd"/>
      <w:r w:rsidRPr="0025270E">
        <w:rPr>
          <w:rFonts w:ascii="Times New Roman" w:eastAsia="標楷體" w:hAnsi="Times New Roman" w:cs="Times New Roman"/>
          <w:sz w:val="22"/>
          <w:szCs w:val="22"/>
        </w:rPr>
        <w:t>！於此，有一類師，為如是說、如是見者：『此等七身是非所作者，非</w:t>
      </w:r>
      <w:proofErr w:type="gramStart"/>
      <w:r w:rsidRPr="0025270E">
        <w:rPr>
          <w:rFonts w:ascii="Times New Roman" w:eastAsia="標楷體" w:hAnsi="Times New Roman" w:cs="Times New Roman"/>
          <w:sz w:val="22"/>
          <w:szCs w:val="22"/>
        </w:rPr>
        <w:t>屬所作者之類，</w:t>
      </w:r>
      <w:proofErr w:type="gramEnd"/>
      <w:r w:rsidRPr="0025270E">
        <w:rPr>
          <w:rFonts w:ascii="Times New Roman" w:eastAsia="標楷體" w:hAnsi="Times New Roman" w:cs="Times New Roman"/>
          <w:sz w:val="22"/>
          <w:szCs w:val="22"/>
        </w:rPr>
        <w:t>非所化作者，</w:t>
      </w:r>
      <w:proofErr w:type="gramStart"/>
      <w:r w:rsidRPr="0025270E">
        <w:rPr>
          <w:rFonts w:ascii="Times New Roman" w:eastAsia="標楷體" w:hAnsi="Times New Roman" w:cs="Times New Roman"/>
          <w:sz w:val="22"/>
          <w:szCs w:val="22"/>
        </w:rPr>
        <w:t>非使化作</w:t>
      </w:r>
      <w:proofErr w:type="gramEnd"/>
      <w:r w:rsidRPr="0025270E">
        <w:rPr>
          <w:rFonts w:ascii="Times New Roman" w:eastAsia="標楷體" w:hAnsi="Times New Roman" w:cs="Times New Roman"/>
          <w:sz w:val="22"/>
          <w:szCs w:val="22"/>
        </w:rPr>
        <w:t>者，〔如〕石女，〔如〕山頂不動，如</w:t>
      </w:r>
      <w:proofErr w:type="gramStart"/>
      <w:r w:rsidRPr="0025270E">
        <w:rPr>
          <w:rFonts w:ascii="Times New Roman" w:eastAsia="標楷體" w:hAnsi="Times New Roman" w:cs="Times New Roman"/>
          <w:sz w:val="22"/>
          <w:szCs w:val="22"/>
        </w:rPr>
        <w:t>石柱住立〔不動〕</w:t>
      </w:r>
      <w:proofErr w:type="gramEnd"/>
      <w:r w:rsidRPr="0025270E">
        <w:rPr>
          <w:rFonts w:ascii="Times New Roman" w:eastAsia="標楷體" w:hAnsi="Times New Roman" w:cs="Times New Roman"/>
          <w:sz w:val="22"/>
          <w:szCs w:val="22"/>
        </w:rPr>
        <w:t>也。彼等不動、</w:t>
      </w:r>
      <w:proofErr w:type="gramStart"/>
      <w:r w:rsidRPr="0025270E">
        <w:rPr>
          <w:rFonts w:ascii="Times New Roman" w:eastAsia="標楷體" w:hAnsi="Times New Roman" w:cs="Times New Roman"/>
          <w:sz w:val="22"/>
          <w:szCs w:val="22"/>
        </w:rPr>
        <w:t>不</w:t>
      </w:r>
      <w:proofErr w:type="gramEnd"/>
      <w:r w:rsidRPr="0025270E">
        <w:rPr>
          <w:rFonts w:ascii="Times New Roman" w:eastAsia="標楷體" w:hAnsi="Times New Roman" w:cs="Times New Roman"/>
          <w:sz w:val="22"/>
          <w:szCs w:val="22"/>
        </w:rPr>
        <w:t>變易、互相無害、無互相之為樂、為苦、或</w:t>
      </w:r>
      <w:proofErr w:type="gramStart"/>
      <w:r w:rsidRPr="0025270E">
        <w:rPr>
          <w:rFonts w:ascii="Times New Roman" w:eastAsia="標楷體" w:hAnsi="Times New Roman" w:cs="Times New Roman"/>
          <w:sz w:val="22"/>
          <w:szCs w:val="22"/>
        </w:rPr>
        <w:t>為樂苦也</w:t>
      </w:r>
      <w:proofErr w:type="gramEnd"/>
      <w:r w:rsidRPr="0025270E">
        <w:rPr>
          <w:rFonts w:ascii="Times New Roman" w:eastAsia="標楷體" w:hAnsi="Times New Roman" w:cs="Times New Roman"/>
          <w:sz w:val="22"/>
          <w:szCs w:val="22"/>
        </w:rPr>
        <w:t>。</w:t>
      </w:r>
      <w:r w:rsidRPr="0025270E">
        <w:rPr>
          <w:rFonts w:ascii="Times New Roman" w:eastAsia="標楷體" w:hAnsi="Times New Roman" w:cs="Times New Roman"/>
          <w:b/>
          <w:sz w:val="22"/>
          <w:szCs w:val="22"/>
        </w:rPr>
        <w:t>何等為七（身）耶？</w:t>
      </w:r>
      <w:proofErr w:type="gramStart"/>
      <w:r w:rsidRPr="0025270E">
        <w:rPr>
          <w:rFonts w:ascii="Times New Roman" w:eastAsia="標楷體" w:hAnsi="Times New Roman" w:cs="Times New Roman"/>
          <w:b/>
          <w:sz w:val="22"/>
          <w:szCs w:val="22"/>
        </w:rPr>
        <w:t>地身</w:t>
      </w:r>
      <w:proofErr w:type="gramEnd"/>
      <w:r w:rsidRPr="0025270E">
        <w:rPr>
          <w:rFonts w:ascii="Times New Roman" w:eastAsia="標楷體" w:hAnsi="Times New Roman" w:cs="Times New Roman"/>
          <w:b/>
          <w:sz w:val="22"/>
          <w:szCs w:val="22"/>
        </w:rPr>
        <w:t>、水身、</w:t>
      </w:r>
      <w:proofErr w:type="gramStart"/>
      <w:r w:rsidRPr="0025270E">
        <w:rPr>
          <w:rFonts w:ascii="Times New Roman" w:eastAsia="標楷體" w:hAnsi="Times New Roman" w:cs="Times New Roman"/>
          <w:b/>
          <w:sz w:val="22"/>
          <w:szCs w:val="22"/>
        </w:rPr>
        <w:t>火身、風身</w:t>
      </w:r>
      <w:proofErr w:type="gramEnd"/>
      <w:r w:rsidRPr="0025270E">
        <w:rPr>
          <w:rFonts w:ascii="Times New Roman" w:eastAsia="標楷體" w:hAnsi="Times New Roman" w:cs="Times New Roman"/>
          <w:b/>
          <w:sz w:val="22"/>
          <w:szCs w:val="22"/>
        </w:rPr>
        <w:t>、樂、苦、命，此等〔為七身〕也</w:t>
      </w:r>
      <w:r w:rsidRPr="0025270E">
        <w:rPr>
          <w:rFonts w:ascii="Times New Roman" w:eastAsia="標楷體" w:hAnsi="Times New Roman" w:cs="Times New Roman"/>
          <w:sz w:val="22"/>
          <w:szCs w:val="22"/>
        </w:rPr>
        <w:t>。</w:t>
      </w:r>
      <w:r w:rsidRPr="0025270E">
        <w:rPr>
          <w:rFonts w:ascii="標楷體" w:eastAsia="標楷體" w:hAnsi="標楷體" w:cs="Times New Roman"/>
          <w:sz w:val="22"/>
          <w:szCs w:val="22"/>
        </w:rPr>
        <w:t>……</w:t>
      </w:r>
    </w:p>
  </w:footnote>
  <w:footnote w:id="199">
    <w:p w:rsidR="00806790" w:rsidRPr="0025270E" w:rsidRDefault="00806790" w:rsidP="00AC5C25">
      <w:pPr>
        <w:snapToGrid w:val="0"/>
        <w:ind w:left="440" w:hangingChars="200" w:hanging="440"/>
        <w:rPr>
          <w:rFonts w:ascii="Times New Roman" w:hAnsi="Times New Roman" w:cs="Times New Roman"/>
          <w:sz w:val="22"/>
        </w:rPr>
      </w:pPr>
      <w:r w:rsidRPr="0025270E">
        <w:rPr>
          <w:rStyle w:val="a9"/>
          <w:rFonts w:ascii="Times New Roman" w:hAnsi="Times New Roman" w:cs="Times New Roman"/>
          <w:sz w:val="22"/>
        </w:rPr>
        <w:footnoteRef/>
      </w:r>
      <w:r w:rsidRPr="0025270E">
        <w:rPr>
          <w:rFonts w:ascii="Times New Roman" w:hAnsi="Times New Roman" w:cs="Times New Roman"/>
          <w:sz w:val="22"/>
        </w:rPr>
        <w:t>《中部》卷</w:t>
      </w:r>
      <w:r w:rsidRPr="0025270E">
        <w:rPr>
          <w:rFonts w:ascii="Times New Roman" w:hAnsi="Times New Roman" w:cs="Times New Roman"/>
          <w:sz w:val="22"/>
        </w:rPr>
        <w:t>8</w:t>
      </w:r>
      <w:r w:rsidRPr="0025270E">
        <w:rPr>
          <w:rFonts w:ascii="Times New Roman" w:hAnsi="Times New Roman" w:cs="Times New Roman"/>
          <w:sz w:val="22"/>
        </w:rPr>
        <w:t>（</w:t>
      </w:r>
      <w:r w:rsidRPr="0025270E">
        <w:rPr>
          <w:rFonts w:ascii="Times New Roman" w:hAnsi="Times New Roman" w:cs="Times New Roman"/>
          <w:sz w:val="22"/>
        </w:rPr>
        <w:t>76</w:t>
      </w:r>
      <w:r w:rsidRPr="0025270E">
        <w:rPr>
          <w:rFonts w:ascii="Times New Roman" w:hAnsi="Times New Roman" w:cs="Times New Roman"/>
          <w:sz w:val="22"/>
        </w:rPr>
        <w:t>）《刪陀迦經》（</w:t>
      </w:r>
      <w:r w:rsidRPr="0025270E">
        <w:rPr>
          <w:rFonts w:ascii="Times New Roman" w:hAnsi="Times New Roman" w:cs="Times New Roman"/>
          <w:sz w:val="22"/>
        </w:rPr>
        <w:t>N10</w:t>
      </w:r>
      <w:r w:rsidRPr="0025270E">
        <w:rPr>
          <w:rFonts w:ascii="Times New Roman" w:hAnsi="Times New Roman" w:cs="Times New Roman"/>
          <w:sz w:val="22"/>
        </w:rPr>
        <w:t>，</w:t>
      </w:r>
      <w:r w:rsidRPr="0025270E">
        <w:rPr>
          <w:rFonts w:ascii="Times New Roman" w:hAnsi="Times New Roman" w:cs="Times New Roman"/>
          <w:sz w:val="22"/>
        </w:rPr>
        <w:t>311a13-14</w:t>
      </w:r>
      <w:r w:rsidRPr="0025270E">
        <w:rPr>
          <w:rFonts w:ascii="Times New Roman" w:hAnsi="Times New Roman" w:cs="Times New Roman" w:hint="eastAsia"/>
          <w:sz w:val="22"/>
        </w:rPr>
        <w:t>）</w:t>
      </w:r>
      <w:r w:rsidRPr="0025270E">
        <w:rPr>
          <w:rFonts w:ascii="Times New Roman" w:hAnsi="Times New Roman" w:cs="Times New Roman"/>
          <w:sz w:val="22"/>
        </w:rPr>
        <w:t>：</w:t>
      </w:r>
    </w:p>
    <w:p w:rsidR="00806790" w:rsidRPr="0025270E" w:rsidRDefault="00806790" w:rsidP="00AC5C25">
      <w:pPr>
        <w:pStyle w:val="a7"/>
        <w:ind w:leftChars="150" w:left="360"/>
        <w:rPr>
          <w:rFonts w:ascii="Times New Roman" w:hAnsi="Times New Roman" w:cs="Times New Roman"/>
          <w:sz w:val="22"/>
          <w:szCs w:val="22"/>
        </w:rPr>
      </w:pPr>
      <w:proofErr w:type="gramStart"/>
      <w:r w:rsidRPr="0025270E">
        <w:rPr>
          <w:rFonts w:ascii="Times New Roman" w:eastAsia="標楷體" w:hAnsi="Times New Roman" w:cs="Times New Roman"/>
          <w:sz w:val="22"/>
          <w:szCs w:val="22"/>
        </w:rPr>
        <w:t>〔</w:t>
      </w:r>
      <w:proofErr w:type="gramEnd"/>
      <w:r w:rsidRPr="0025270E">
        <w:rPr>
          <w:rFonts w:ascii="Times New Roman" w:eastAsia="標楷體" w:hAnsi="Times New Roman" w:cs="Times New Roman"/>
          <w:sz w:val="22"/>
          <w:szCs w:val="22"/>
        </w:rPr>
        <w:t>阿難曰：〕「</w:t>
      </w:r>
      <w:proofErr w:type="gramStart"/>
      <w:r w:rsidRPr="0025270E">
        <w:rPr>
          <w:rFonts w:ascii="Times New Roman" w:eastAsia="標楷體" w:hAnsi="Times New Roman" w:cs="Times New Roman"/>
          <w:sz w:val="22"/>
          <w:szCs w:val="22"/>
        </w:rPr>
        <w:t>刪陀迦</w:t>
      </w:r>
      <w:proofErr w:type="gramEnd"/>
      <w:r w:rsidRPr="0025270E">
        <w:rPr>
          <w:rFonts w:ascii="Times New Roman" w:eastAsia="標楷體" w:hAnsi="Times New Roman" w:cs="Times New Roman"/>
          <w:sz w:val="22"/>
          <w:szCs w:val="22"/>
        </w:rPr>
        <w:t>！於此，有一類師，為一切知者、一切見者，</w:t>
      </w:r>
      <w:r w:rsidRPr="0025270E">
        <w:rPr>
          <w:rFonts w:ascii="Times New Roman" w:eastAsia="標楷體" w:hAnsi="Times New Roman" w:cs="Times New Roman"/>
          <w:b/>
          <w:sz w:val="22"/>
          <w:szCs w:val="22"/>
        </w:rPr>
        <w:t>自認智見無餘</w:t>
      </w:r>
      <w:r w:rsidRPr="0025270E">
        <w:rPr>
          <w:rFonts w:ascii="Times New Roman" w:eastAsia="標楷體" w:hAnsi="Times New Roman" w:cs="Times New Roman"/>
          <w:sz w:val="22"/>
          <w:szCs w:val="22"/>
        </w:rPr>
        <w:t>〔而言〕：『予之行、住、眠、</w:t>
      </w:r>
      <w:proofErr w:type="gramStart"/>
      <w:r w:rsidRPr="0025270E">
        <w:rPr>
          <w:rFonts w:ascii="Times New Roman" w:eastAsia="標楷體" w:hAnsi="Times New Roman" w:cs="Times New Roman"/>
          <w:sz w:val="22"/>
          <w:szCs w:val="22"/>
        </w:rPr>
        <w:t>寤</w:t>
      </w:r>
      <w:proofErr w:type="gramEnd"/>
      <w:r w:rsidRPr="0025270E">
        <w:rPr>
          <w:rFonts w:ascii="Times New Roman" w:eastAsia="標楷體" w:hAnsi="Times New Roman" w:cs="Times New Roman"/>
          <w:sz w:val="22"/>
          <w:szCs w:val="22"/>
        </w:rPr>
        <w:t>、智見時常</w:t>
      </w:r>
      <w:proofErr w:type="gramStart"/>
      <w:r w:rsidRPr="0025270E">
        <w:rPr>
          <w:rFonts w:ascii="Times New Roman" w:eastAsia="標楷體" w:hAnsi="Times New Roman" w:cs="Times New Roman"/>
          <w:sz w:val="22"/>
          <w:szCs w:val="22"/>
        </w:rPr>
        <w:t>繼續現起</w:t>
      </w:r>
      <w:proofErr w:type="gramEnd"/>
      <w:r w:rsidRPr="0025270E">
        <w:rPr>
          <w:rFonts w:ascii="Times New Roman" w:eastAsia="標楷體" w:hAnsi="Times New Roman" w:cs="Times New Roman"/>
          <w:sz w:val="22"/>
          <w:szCs w:val="22"/>
        </w:rPr>
        <w:t>。』」</w:t>
      </w:r>
    </w:p>
  </w:footnote>
  <w:footnote w:id="200">
    <w:p w:rsidR="00806790" w:rsidRPr="0025270E" w:rsidRDefault="00806790" w:rsidP="00AC5C25">
      <w:pPr>
        <w:snapToGrid w:val="0"/>
        <w:rPr>
          <w:rFonts w:ascii="Times New Roman" w:hAnsi="Times New Roman" w:cs="Times New Roman"/>
          <w:sz w:val="22"/>
        </w:rPr>
      </w:pPr>
      <w:r w:rsidRPr="0025270E">
        <w:rPr>
          <w:rStyle w:val="a9"/>
          <w:rFonts w:ascii="Times New Roman" w:hAnsi="Times New Roman" w:cs="Times New Roman"/>
          <w:sz w:val="22"/>
        </w:rPr>
        <w:footnoteRef/>
      </w:r>
      <w:r w:rsidRPr="0025270E">
        <w:rPr>
          <w:rFonts w:ascii="Times New Roman" w:hAnsi="Times New Roman" w:cs="Times New Roman"/>
          <w:sz w:val="22"/>
        </w:rPr>
        <w:t>《中部</w:t>
      </w:r>
      <w:r w:rsidRPr="0025270E">
        <w:rPr>
          <w:rFonts w:ascii="Times New Roman" w:hAnsi="Times New Roman" w:cs="Times New Roman" w:hint="eastAsia"/>
          <w:sz w:val="22"/>
        </w:rPr>
        <w:t>》</w:t>
      </w:r>
      <w:r w:rsidRPr="0025270E">
        <w:rPr>
          <w:rFonts w:ascii="Times New Roman" w:hAnsi="Times New Roman" w:cs="Times New Roman"/>
          <w:sz w:val="22"/>
        </w:rPr>
        <w:t>卷</w:t>
      </w:r>
      <w:r w:rsidRPr="0025270E">
        <w:rPr>
          <w:rFonts w:ascii="Times New Roman" w:hAnsi="Times New Roman" w:cs="Times New Roman"/>
          <w:sz w:val="22"/>
        </w:rPr>
        <w:t>8</w:t>
      </w:r>
      <w:r w:rsidRPr="0025270E">
        <w:rPr>
          <w:rFonts w:ascii="Times New Roman" w:hAnsi="Times New Roman" w:cs="Times New Roman"/>
          <w:sz w:val="22"/>
        </w:rPr>
        <w:t>（</w:t>
      </w:r>
      <w:r w:rsidRPr="0025270E">
        <w:rPr>
          <w:rFonts w:ascii="Times New Roman" w:hAnsi="Times New Roman" w:cs="Times New Roman"/>
          <w:sz w:val="22"/>
        </w:rPr>
        <w:t>76</w:t>
      </w:r>
      <w:r w:rsidRPr="0025270E">
        <w:rPr>
          <w:rFonts w:ascii="Times New Roman" w:hAnsi="Times New Roman" w:cs="Times New Roman"/>
          <w:sz w:val="22"/>
        </w:rPr>
        <w:t>）《刪陀迦經》（</w:t>
      </w:r>
      <w:r w:rsidRPr="0025270E">
        <w:rPr>
          <w:rFonts w:ascii="Times New Roman" w:hAnsi="Times New Roman" w:cs="Times New Roman"/>
          <w:sz w:val="22"/>
        </w:rPr>
        <w:t>N10</w:t>
      </w:r>
      <w:r w:rsidRPr="0025270E">
        <w:rPr>
          <w:rFonts w:ascii="Times New Roman" w:hAnsi="Times New Roman" w:cs="Times New Roman"/>
          <w:sz w:val="22"/>
        </w:rPr>
        <w:t>，</w:t>
      </w:r>
      <w:r w:rsidRPr="0025270E">
        <w:rPr>
          <w:rFonts w:ascii="Times New Roman" w:hAnsi="Times New Roman" w:cs="Times New Roman"/>
          <w:sz w:val="22"/>
        </w:rPr>
        <w:t>312a11-13</w:t>
      </w:r>
      <w:r w:rsidRPr="0025270E">
        <w:rPr>
          <w:rFonts w:ascii="Times New Roman" w:hAnsi="Times New Roman" w:cs="Times New Roman" w:hint="eastAsia"/>
          <w:sz w:val="22"/>
        </w:rPr>
        <w:t>）</w:t>
      </w:r>
      <w:r w:rsidRPr="0025270E">
        <w:rPr>
          <w:rFonts w:ascii="Times New Roman" w:hAnsi="Times New Roman" w:cs="Times New Roman"/>
          <w:sz w:val="22"/>
        </w:rPr>
        <w:t>：</w:t>
      </w:r>
    </w:p>
    <w:p w:rsidR="00806790" w:rsidRPr="0025270E" w:rsidRDefault="00806790" w:rsidP="00AC5C25">
      <w:pPr>
        <w:pStyle w:val="a7"/>
        <w:ind w:leftChars="150" w:left="360"/>
        <w:rPr>
          <w:rFonts w:ascii="Times New Roman" w:hAnsi="Times New Roman" w:cs="Times New Roman"/>
          <w:sz w:val="22"/>
          <w:szCs w:val="22"/>
        </w:rPr>
      </w:pPr>
      <w:proofErr w:type="gramStart"/>
      <w:r w:rsidRPr="0025270E">
        <w:rPr>
          <w:rFonts w:ascii="Times New Roman" w:eastAsia="標楷體" w:hAnsi="Times New Roman" w:cs="Times New Roman"/>
          <w:sz w:val="22"/>
          <w:szCs w:val="22"/>
        </w:rPr>
        <w:t>復次，刪陀迦</w:t>
      </w:r>
      <w:proofErr w:type="gramEnd"/>
      <w:r w:rsidRPr="0025270E">
        <w:rPr>
          <w:rFonts w:ascii="Times New Roman" w:eastAsia="標楷體" w:hAnsi="Times New Roman" w:cs="Times New Roman"/>
          <w:sz w:val="22"/>
          <w:szCs w:val="22"/>
        </w:rPr>
        <w:t>！於此，有一類師為傳聞者，以傳聞</w:t>
      </w:r>
      <w:proofErr w:type="gramStart"/>
      <w:r w:rsidRPr="0025270E">
        <w:rPr>
          <w:rFonts w:ascii="Times New Roman" w:eastAsia="標楷體" w:hAnsi="Times New Roman" w:cs="Times New Roman"/>
          <w:sz w:val="22"/>
          <w:szCs w:val="22"/>
        </w:rPr>
        <w:t>為真者也</w:t>
      </w:r>
      <w:proofErr w:type="gramEnd"/>
      <w:r w:rsidRPr="0025270E">
        <w:rPr>
          <w:rFonts w:ascii="Times New Roman" w:eastAsia="標楷體" w:hAnsi="Times New Roman" w:cs="Times New Roman"/>
          <w:sz w:val="22"/>
          <w:szCs w:val="22"/>
        </w:rPr>
        <w:t>，</w:t>
      </w:r>
      <w:proofErr w:type="gramStart"/>
      <w:r w:rsidRPr="0025270E">
        <w:rPr>
          <w:rFonts w:ascii="Times New Roman" w:eastAsia="標楷體" w:hAnsi="Times New Roman" w:cs="Times New Roman"/>
          <w:sz w:val="22"/>
          <w:szCs w:val="22"/>
        </w:rPr>
        <w:t>彼依傳聞</w:t>
      </w:r>
      <w:proofErr w:type="gramEnd"/>
      <w:r w:rsidRPr="0025270E">
        <w:rPr>
          <w:rFonts w:ascii="Times New Roman" w:eastAsia="標楷體" w:hAnsi="Times New Roman" w:cs="Times New Roman"/>
          <w:sz w:val="22"/>
          <w:szCs w:val="22"/>
        </w:rPr>
        <w:t>依輾轉相傳，</w:t>
      </w:r>
      <w:proofErr w:type="gramStart"/>
      <w:r w:rsidRPr="0025270E">
        <w:rPr>
          <w:rFonts w:ascii="Times New Roman" w:eastAsia="標楷體" w:hAnsi="Times New Roman" w:cs="Times New Roman"/>
          <w:sz w:val="22"/>
          <w:szCs w:val="22"/>
        </w:rPr>
        <w:t>依聖藏</w:t>
      </w:r>
      <w:proofErr w:type="gramEnd"/>
      <w:r w:rsidRPr="0025270E">
        <w:rPr>
          <w:rFonts w:ascii="Times New Roman" w:eastAsia="標楷體" w:hAnsi="Times New Roman" w:cs="Times New Roman"/>
          <w:sz w:val="22"/>
          <w:szCs w:val="22"/>
        </w:rPr>
        <w:t>之教而說法。</w:t>
      </w:r>
      <w:proofErr w:type="gramStart"/>
      <w:r w:rsidRPr="0025270E">
        <w:rPr>
          <w:rFonts w:ascii="Times New Roman" w:eastAsia="標楷體" w:hAnsi="Times New Roman" w:cs="Times New Roman"/>
          <w:sz w:val="22"/>
          <w:szCs w:val="22"/>
        </w:rPr>
        <w:t>刪陀迦</w:t>
      </w:r>
      <w:proofErr w:type="gramEnd"/>
      <w:r w:rsidRPr="0025270E">
        <w:rPr>
          <w:rFonts w:ascii="Times New Roman" w:eastAsia="標楷體" w:hAnsi="Times New Roman" w:cs="Times New Roman"/>
          <w:sz w:val="22"/>
          <w:szCs w:val="22"/>
        </w:rPr>
        <w:t>！為傳聞者，以傳聞</w:t>
      </w:r>
      <w:proofErr w:type="gramStart"/>
      <w:r w:rsidRPr="0025270E">
        <w:rPr>
          <w:rFonts w:ascii="Times New Roman" w:eastAsia="標楷體" w:hAnsi="Times New Roman" w:cs="Times New Roman"/>
          <w:sz w:val="22"/>
          <w:szCs w:val="22"/>
        </w:rPr>
        <w:t>為真者之</w:t>
      </w:r>
      <w:proofErr w:type="gramEnd"/>
      <w:r w:rsidRPr="0025270E">
        <w:rPr>
          <w:rFonts w:ascii="Times New Roman" w:eastAsia="標楷體" w:hAnsi="Times New Roman" w:cs="Times New Roman"/>
          <w:sz w:val="22"/>
          <w:szCs w:val="22"/>
        </w:rPr>
        <w:t>師，亦有善憶念、亦有惡憶念；亦有如者、</w:t>
      </w:r>
      <w:proofErr w:type="gramStart"/>
      <w:r w:rsidRPr="0025270E">
        <w:rPr>
          <w:rFonts w:ascii="Times New Roman" w:eastAsia="標楷體" w:hAnsi="Times New Roman" w:cs="Times New Roman"/>
          <w:sz w:val="22"/>
          <w:szCs w:val="22"/>
        </w:rPr>
        <w:t>亦有異者也</w:t>
      </w:r>
      <w:proofErr w:type="gramEnd"/>
      <w:r w:rsidRPr="0025270E">
        <w:rPr>
          <w:rFonts w:ascii="Times New Roman" w:eastAsia="標楷體" w:hAnsi="Times New Roman" w:cs="Times New Roman"/>
          <w:sz w:val="22"/>
          <w:szCs w:val="22"/>
        </w:rPr>
        <w:t>。</w:t>
      </w:r>
    </w:p>
  </w:footnote>
  <w:footnote w:id="201">
    <w:p w:rsidR="00806790" w:rsidRPr="0025270E" w:rsidRDefault="00806790" w:rsidP="00AC5C25">
      <w:pPr>
        <w:snapToGrid w:val="0"/>
        <w:rPr>
          <w:rFonts w:ascii="Times New Roman" w:hAnsi="Times New Roman" w:cs="Times New Roman"/>
          <w:sz w:val="22"/>
        </w:rPr>
      </w:pPr>
      <w:r w:rsidRPr="0025270E">
        <w:rPr>
          <w:rStyle w:val="a9"/>
          <w:rFonts w:ascii="Times New Roman" w:hAnsi="Times New Roman" w:cs="Times New Roman"/>
          <w:sz w:val="22"/>
        </w:rPr>
        <w:footnoteRef/>
      </w:r>
      <w:r w:rsidRPr="0025270E">
        <w:rPr>
          <w:rFonts w:ascii="Times New Roman" w:hAnsi="Times New Roman" w:cs="Times New Roman"/>
          <w:sz w:val="22"/>
        </w:rPr>
        <w:t>《中部》卷</w:t>
      </w:r>
      <w:r w:rsidRPr="0025270E">
        <w:rPr>
          <w:rFonts w:ascii="Times New Roman" w:hAnsi="Times New Roman" w:cs="Times New Roman"/>
          <w:sz w:val="22"/>
        </w:rPr>
        <w:t>8</w:t>
      </w:r>
      <w:r w:rsidRPr="0025270E">
        <w:rPr>
          <w:rFonts w:ascii="Times New Roman" w:hAnsi="Times New Roman" w:cs="Times New Roman"/>
          <w:sz w:val="22"/>
        </w:rPr>
        <w:t>（</w:t>
      </w:r>
      <w:r w:rsidRPr="0025270E">
        <w:rPr>
          <w:rFonts w:ascii="Times New Roman" w:hAnsi="Times New Roman" w:cs="Times New Roman"/>
          <w:sz w:val="22"/>
        </w:rPr>
        <w:t>76</w:t>
      </w:r>
      <w:r w:rsidRPr="0025270E">
        <w:rPr>
          <w:rFonts w:ascii="Times New Roman" w:hAnsi="Times New Roman" w:cs="Times New Roman"/>
          <w:sz w:val="22"/>
        </w:rPr>
        <w:t>）《刪陀迦經》（</w:t>
      </w:r>
      <w:r w:rsidRPr="0025270E">
        <w:rPr>
          <w:rFonts w:ascii="Times New Roman" w:hAnsi="Times New Roman" w:cs="Times New Roman"/>
          <w:sz w:val="22"/>
        </w:rPr>
        <w:t>N10</w:t>
      </w:r>
      <w:r w:rsidRPr="0025270E">
        <w:rPr>
          <w:rFonts w:ascii="Times New Roman" w:hAnsi="Times New Roman" w:cs="Times New Roman"/>
          <w:sz w:val="22"/>
        </w:rPr>
        <w:t>，</w:t>
      </w:r>
      <w:r w:rsidRPr="0025270E">
        <w:rPr>
          <w:rFonts w:ascii="Times New Roman" w:hAnsi="Times New Roman" w:cs="Times New Roman"/>
          <w:sz w:val="22"/>
        </w:rPr>
        <w:t>313a5-7</w:t>
      </w:r>
      <w:r w:rsidRPr="0025270E">
        <w:rPr>
          <w:rFonts w:ascii="Times New Roman" w:hAnsi="Times New Roman" w:cs="Times New Roman" w:hint="eastAsia"/>
          <w:sz w:val="22"/>
        </w:rPr>
        <w:t>）</w:t>
      </w:r>
      <w:r w:rsidRPr="0025270E">
        <w:rPr>
          <w:rFonts w:ascii="Times New Roman" w:hAnsi="Times New Roman" w:cs="Times New Roman"/>
          <w:sz w:val="22"/>
        </w:rPr>
        <w:t>：</w:t>
      </w:r>
    </w:p>
    <w:p w:rsidR="00806790" w:rsidRPr="0025270E" w:rsidRDefault="00806790" w:rsidP="00AC5C25">
      <w:pPr>
        <w:pStyle w:val="a7"/>
        <w:ind w:leftChars="150" w:left="360"/>
        <w:rPr>
          <w:rFonts w:ascii="Times New Roman" w:hAnsi="Times New Roman" w:cs="Times New Roman"/>
          <w:sz w:val="22"/>
          <w:szCs w:val="22"/>
        </w:rPr>
      </w:pPr>
      <w:proofErr w:type="gramStart"/>
      <w:r w:rsidRPr="0025270E">
        <w:rPr>
          <w:rFonts w:ascii="Times New Roman" w:eastAsia="標楷體" w:hAnsi="Times New Roman" w:cs="Times New Roman"/>
          <w:sz w:val="22"/>
          <w:szCs w:val="22"/>
        </w:rPr>
        <w:t>復次，刪陀迦</w:t>
      </w:r>
      <w:proofErr w:type="gramEnd"/>
      <w:r w:rsidRPr="0025270E">
        <w:rPr>
          <w:rFonts w:ascii="Times New Roman" w:eastAsia="標楷體" w:hAnsi="Times New Roman" w:cs="Times New Roman"/>
          <w:sz w:val="22"/>
          <w:szCs w:val="22"/>
        </w:rPr>
        <w:t>！於此，有一類師是理論家、審察家，</w:t>
      </w:r>
      <w:proofErr w:type="gramStart"/>
      <w:r w:rsidRPr="0025270E">
        <w:rPr>
          <w:rFonts w:ascii="Times New Roman" w:eastAsia="標楷體" w:hAnsi="Times New Roman" w:cs="Times New Roman"/>
          <w:sz w:val="22"/>
          <w:szCs w:val="22"/>
        </w:rPr>
        <w:t>彼被理論所錘敲</w:t>
      </w:r>
      <w:proofErr w:type="gramEnd"/>
      <w:r w:rsidRPr="0025270E">
        <w:rPr>
          <w:rFonts w:ascii="Times New Roman" w:eastAsia="標楷體" w:hAnsi="Times New Roman" w:cs="Times New Roman"/>
          <w:sz w:val="22"/>
          <w:szCs w:val="22"/>
        </w:rPr>
        <w:t>、隨順審察而行，依自己辯才說法。</w:t>
      </w:r>
      <w:proofErr w:type="gramStart"/>
      <w:r w:rsidRPr="0025270E">
        <w:rPr>
          <w:rFonts w:ascii="Times New Roman" w:eastAsia="標楷體" w:hAnsi="Times New Roman" w:cs="Times New Roman"/>
          <w:sz w:val="22"/>
          <w:szCs w:val="22"/>
        </w:rPr>
        <w:t>刪陀迦</w:t>
      </w:r>
      <w:proofErr w:type="gramEnd"/>
      <w:r w:rsidRPr="0025270E">
        <w:rPr>
          <w:rFonts w:ascii="Times New Roman" w:eastAsia="標楷體" w:hAnsi="Times New Roman" w:cs="Times New Roman"/>
          <w:sz w:val="22"/>
          <w:szCs w:val="22"/>
        </w:rPr>
        <w:t>！理論家、審察家之師，亦有善理論、亦有惡理論；亦有如者、</w:t>
      </w:r>
      <w:proofErr w:type="gramStart"/>
      <w:r w:rsidRPr="0025270E">
        <w:rPr>
          <w:rFonts w:ascii="Times New Roman" w:eastAsia="標楷體" w:hAnsi="Times New Roman" w:cs="Times New Roman"/>
          <w:sz w:val="22"/>
          <w:szCs w:val="22"/>
        </w:rPr>
        <w:t>亦有異者也</w:t>
      </w:r>
      <w:proofErr w:type="gramEnd"/>
      <w:r w:rsidRPr="0025270E">
        <w:rPr>
          <w:rFonts w:ascii="Times New Roman" w:eastAsia="標楷體" w:hAnsi="Times New Roman" w:cs="Times New Roman"/>
          <w:sz w:val="22"/>
          <w:szCs w:val="22"/>
        </w:rPr>
        <w:t>。</w:t>
      </w:r>
    </w:p>
  </w:footnote>
  <w:footnote w:id="202">
    <w:p w:rsidR="00806790" w:rsidRPr="0025270E" w:rsidRDefault="00806790" w:rsidP="00AC5C25">
      <w:pPr>
        <w:snapToGrid w:val="0"/>
        <w:rPr>
          <w:rFonts w:ascii="Times New Roman" w:hAnsi="Times New Roman" w:cs="Times New Roman"/>
          <w:sz w:val="22"/>
        </w:rPr>
      </w:pPr>
      <w:r w:rsidRPr="0025270E">
        <w:rPr>
          <w:rStyle w:val="a9"/>
          <w:rFonts w:ascii="Times New Roman" w:hAnsi="Times New Roman" w:cs="Times New Roman"/>
          <w:sz w:val="22"/>
        </w:rPr>
        <w:footnoteRef/>
      </w:r>
      <w:r w:rsidRPr="0025270E">
        <w:rPr>
          <w:rFonts w:ascii="Times New Roman" w:hAnsi="Times New Roman" w:cs="Times New Roman"/>
          <w:sz w:val="22"/>
        </w:rPr>
        <w:t>《中部》卷</w:t>
      </w:r>
      <w:r w:rsidRPr="0025270E">
        <w:rPr>
          <w:rFonts w:ascii="Times New Roman" w:hAnsi="Times New Roman" w:cs="Times New Roman"/>
          <w:sz w:val="22"/>
        </w:rPr>
        <w:t>8</w:t>
      </w:r>
      <w:r w:rsidRPr="0025270E">
        <w:rPr>
          <w:rFonts w:ascii="Times New Roman" w:hAnsi="Times New Roman" w:cs="Times New Roman"/>
          <w:sz w:val="22"/>
        </w:rPr>
        <w:t>（</w:t>
      </w:r>
      <w:r w:rsidRPr="0025270E">
        <w:rPr>
          <w:rFonts w:ascii="Times New Roman" w:hAnsi="Times New Roman" w:cs="Times New Roman"/>
          <w:sz w:val="22"/>
        </w:rPr>
        <w:t>76</w:t>
      </w:r>
      <w:r w:rsidRPr="0025270E">
        <w:rPr>
          <w:rFonts w:ascii="Times New Roman" w:hAnsi="Times New Roman" w:cs="Times New Roman"/>
          <w:sz w:val="22"/>
        </w:rPr>
        <w:t>經）《刪陀迦經》（</w:t>
      </w:r>
      <w:r w:rsidRPr="0025270E">
        <w:rPr>
          <w:rFonts w:ascii="Times New Roman" w:hAnsi="Times New Roman" w:cs="Times New Roman"/>
          <w:sz w:val="22"/>
        </w:rPr>
        <w:t>N10</w:t>
      </w:r>
      <w:r w:rsidRPr="0025270E">
        <w:rPr>
          <w:rFonts w:ascii="Times New Roman" w:hAnsi="Times New Roman" w:cs="Times New Roman"/>
          <w:sz w:val="22"/>
        </w:rPr>
        <w:t>，</w:t>
      </w:r>
      <w:r w:rsidRPr="0025270E">
        <w:rPr>
          <w:rFonts w:ascii="Times New Roman" w:hAnsi="Times New Roman" w:cs="Times New Roman"/>
          <w:sz w:val="22"/>
        </w:rPr>
        <w:t>313a13-314a1</w:t>
      </w:r>
      <w:r w:rsidRPr="0025270E">
        <w:rPr>
          <w:rFonts w:ascii="Times New Roman" w:hAnsi="Times New Roman" w:cs="Times New Roman" w:hint="eastAsia"/>
          <w:sz w:val="22"/>
        </w:rPr>
        <w:t>）</w:t>
      </w:r>
      <w:r w:rsidRPr="0025270E">
        <w:rPr>
          <w:rFonts w:ascii="Times New Roman" w:hAnsi="Times New Roman" w:cs="Times New Roman"/>
          <w:sz w:val="22"/>
        </w:rPr>
        <w:t>：</w:t>
      </w:r>
    </w:p>
    <w:p w:rsidR="00806790" w:rsidRPr="0025270E" w:rsidRDefault="00806790" w:rsidP="00AC5C25">
      <w:pPr>
        <w:pStyle w:val="a7"/>
        <w:ind w:leftChars="150" w:left="360"/>
        <w:rPr>
          <w:rFonts w:ascii="Times New Roman" w:hAnsi="Times New Roman" w:cs="Times New Roman"/>
          <w:sz w:val="22"/>
          <w:szCs w:val="22"/>
        </w:rPr>
      </w:pPr>
      <w:proofErr w:type="gramStart"/>
      <w:r w:rsidRPr="0025270E">
        <w:rPr>
          <w:rFonts w:ascii="Times New Roman" w:eastAsia="標楷體" w:hAnsi="Times New Roman" w:cs="Times New Roman"/>
          <w:sz w:val="22"/>
          <w:szCs w:val="22"/>
        </w:rPr>
        <w:t>復次，刪陀迦</w:t>
      </w:r>
      <w:proofErr w:type="gramEnd"/>
      <w:r w:rsidRPr="0025270E">
        <w:rPr>
          <w:rFonts w:ascii="Times New Roman" w:eastAsia="標楷體" w:hAnsi="Times New Roman" w:cs="Times New Roman"/>
          <w:sz w:val="22"/>
          <w:szCs w:val="22"/>
        </w:rPr>
        <w:t>！於此，有一類師是遲鈍者、</w:t>
      </w:r>
      <w:proofErr w:type="gramStart"/>
      <w:r w:rsidRPr="0025270E">
        <w:rPr>
          <w:rFonts w:ascii="Times New Roman" w:eastAsia="標楷體" w:hAnsi="Times New Roman" w:cs="Times New Roman"/>
          <w:sz w:val="22"/>
          <w:szCs w:val="22"/>
        </w:rPr>
        <w:t>極愚者</w:t>
      </w:r>
      <w:proofErr w:type="gramEnd"/>
      <w:r w:rsidRPr="0025270E">
        <w:rPr>
          <w:rFonts w:ascii="Times New Roman" w:eastAsia="標楷體" w:hAnsi="Times New Roman" w:cs="Times New Roman"/>
          <w:sz w:val="22"/>
          <w:szCs w:val="22"/>
        </w:rPr>
        <w:t>也；</w:t>
      </w:r>
      <w:proofErr w:type="gramStart"/>
      <w:r w:rsidRPr="0025270E">
        <w:rPr>
          <w:rFonts w:ascii="Times New Roman" w:eastAsia="標楷體" w:hAnsi="Times New Roman" w:cs="Times New Roman"/>
          <w:sz w:val="22"/>
          <w:szCs w:val="22"/>
        </w:rPr>
        <w:t>彼因遲鈍</w:t>
      </w:r>
      <w:proofErr w:type="gramEnd"/>
      <w:r w:rsidRPr="0025270E">
        <w:rPr>
          <w:rFonts w:ascii="Times New Roman" w:eastAsia="標楷體" w:hAnsi="Times New Roman" w:cs="Times New Roman"/>
          <w:sz w:val="22"/>
          <w:szCs w:val="22"/>
        </w:rPr>
        <w:t>、</w:t>
      </w:r>
      <w:proofErr w:type="gramStart"/>
      <w:r w:rsidRPr="0025270E">
        <w:rPr>
          <w:rFonts w:ascii="Times New Roman" w:eastAsia="標楷體" w:hAnsi="Times New Roman" w:cs="Times New Roman"/>
          <w:sz w:val="22"/>
          <w:szCs w:val="22"/>
        </w:rPr>
        <w:t>因極愚</w:t>
      </w:r>
      <w:proofErr w:type="gramEnd"/>
      <w:r w:rsidRPr="0025270E">
        <w:rPr>
          <w:rFonts w:ascii="Times New Roman" w:eastAsia="標楷體" w:hAnsi="Times New Roman" w:cs="Times New Roman"/>
          <w:sz w:val="22"/>
          <w:szCs w:val="22"/>
        </w:rPr>
        <w:t>，處處以問題尋問之，以致言語混亂，（回答）</w:t>
      </w:r>
      <w:proofErr w:type="gramStart"/>
      <w:r w:rsidRPr="0025270E">
        <w:rPr>
          <w:rFonts w:ascii="Times New Roman" w:eastAsia="標楷體" w:hAnsi="Times New Roman" w:cs="Times New Roman"/>
          <w:sz w:val="22"/>
          <w:szCs w:val="22"/>
        </w:rPr>
        <w:t>〔如〕鰻亂竄</w:t>
      </w:r>
      <w:proofErr w:type="gramEnd"/>
      <w:r w:rsidRPr="0025270E">
        <w:rPr>
          <w:rFonts w:ascii="Times New Roman" w:eastAsia="標楷體" w:hAnsi="Times New Roman" w:cs="Times New Roman"/>
          <w:sz w:val="22"/>
          <w:szCs w:val="22"/>
        </w:rPr>
        <w:t>（難捉）：『</w:t>
      </w:r>
      <w:proofErr w:type="gramStart"/>
      <w:r w:rsidRPr="0025270E">
        <w:rPr>
          <w:rFonts w:ascii="Times New Roman" w:eastAsia="標楷體" w:hAnsi="Times New Roman" w:cs="Times New Roman"/>
          <w:sz w:val="22"/>
          <w:szCs w:val="22"/>
        </w:rPr>
        <w:t>對予非</w:t>
      </w:r>
      <w:proofErr w:type="gramEnd"/>
      <w:r w:rsidRPr="0025270E">
        <w:rPr>
          <w:rFonts w:ascii="Times New Roman" w:eastAsia="標楷體" w:hAnsi="Times New Roman" w:cs="Times New Roman"/>
          <w:sz w:val="22"/>
          <w:szCs w:val="22"/>
        </w:rPr>
        <w:t>如是；</w:t>
      </w:r>
      <w:proofErr w:type="gramStart"/>
      <w:r w:rsidRPr="0025270E">
        <w:rPr>
          <w:rFonts w:ascii="Times New Roman" w:eastAsia="標楷體" w:hAnsi="Times New Roman" w:cs="Times New Roman"/>
          <w:sz w:val="22"/>
          <w:szCs w:val="22"/>
        </w:rPr>
        <w:t>對予亦</w:t>
      </w:r>
      <w:proofErr w:type="gramEnd"/>
      <w:r w:rsidRPr="0025270E">
        <w:rPr>
          <w:rFonts w:ascii="Times New Roman" w:eastAsia="標楷體" w:hAnsi="Times New Roman" w:cs="Times New Roman"/>
          <w:sz w:val="22"/>
          <w:szCs w:val="22"/>
        </w:rPr>
        <w:t>非如是；</w:t>
      </w:r>
      <w:proofErr w:type="gramStart"/>
      <w:r w:rsidRPr="0025270E">
        <w:rPr>
          <w:rFonts w:ascii="Times New Roman" w:eastAsia="標楷體" w:hAnsi="Times New Roman" w:cs="Times New Roman"/>
          <w:sz w:val="22"/>
          <w:szCs w:val="22"/>
        </w:rPr>
        <w:t>對予亦非異</w:t>
      </w:r>
      <w:proofErr w:type="gramEnd"/>
      <w:r w:rsidRPr="0025270E">
        <w:rPr>
          <w:rFonts w:ascii="Times New Roman" w:eastAsia="標楷體" w:hAnsi="Times New Roman" w:cs="Times New Roman"/>
          <w:sz w:val="22"/>
          <w:szCs w:val="22"/>
        </w:rPr>
        <w:t>是；</w:t>
      </w:r>
      <w:proofErr w:type="gramStart"/>
      <w:r w:rsidRPr="0025270E">
        <w:rPr>
          <w:rFonts w:ascii="Times New Roman" w:eastAsia="標楷體" w:hAnsi="Times New Roman" w:cs="Times New Roman"/>
          <w:sz w:val="22"/>
          <w:szCs w:val="22"/>
        </w:rPr>
        <w:t>對予亦</w:t>
      </w:r>
      <w:proofErr w:type="gramEnd"/>
      <w:r w:rsidRPr="0025270E">
        <w:rPr>
          <w:rFonts w:ascii="Times New Roman" w:eastAsia="標楷體" w:hAnsi="Times New Roman" w:cs="Times New Roman"/>
          <w:sz w:val="22"/>
          <w:szCs w:val="22"/>
        </w:rPr>
        <w:t>非：「無也。」</w:t>
      </w:r>
      <w:proofErr w:type="gramStart"/>
      <w:r w:rsidRPr="0025270E">
        <w:rPr>
          <w:rFonts w:ascii="Times New Roman" w:eastAsia="標楷體" w:hAnsi="Times New Roman" w:cs="Times New Roman"/>
          <w:sz w:val="22"/>
          <w:szCs w:val="22"/>
        </w:rPr>
        <w:t>對予亦</w:t>
      </w:r>
      <w:proofErr w:type="gramEnd"/>
      <w:r w:rsidRPr="0025270E">
        <w:rPr>
          <w:rFonts w:ascii="Times New Roman" w:eastAsia="標楷體" w:hAnsi="Times New Roman" w:cs="Times New Roman"/>
          <w:sz w:val="22"/>
          <w:szCs w:val="22"/>
        </w:rPr>
        <w:t>非：「非無也。」』</w:t>
      </w:r>
    </w:p>
  </w:footnote>
  <w:footnote w:id="203">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條理：</w:t>
      </w:r>
      <w:r w:rsidRPr="0025270E">
        <w:rPr>
          <w:rFonts w:ascii="Times New Roman" w:hAnsi="Times New Roman" w:cs="Times New Roman"/>
          <w:sz w:val="22"/>
          <w:szCs w:val="22"/>
        </w:rPr>
        <w:t>1.</w:t>
      </w:r>
      <w:r w:rsidRPr="0025270E">
        <w:rPr>
          <w:rFonts w:ascii="Times New Roman" w:hAnsi="Times New Roman" w:cs="Times New Roman"/>
          <w:sz w:val="22"/>
          <w:szCs w:val="22"/>
        </w:rPr>
        <w:t>脈絡；層次；秩序。</w:t>
      </w:r>
      <w:proofErr w:type="gramStart"/>
      <w:r w:rsidRPr="0025270E">
        <w:rPr>
          <w:rFonts w:ascii="Times New Roman" w:hAnsi="Times New Roman" w:cs="Times New Roman" w:hint="eastAsia"/>
          <w:sz w:val="22"/>
          <w:szCs w:val="22"/>
        </w:rPr>
        <w:t>（</w:t>
      </w:r>
      <w:proofErr w:type="gramEnd"/>
      <w:r w:rsidRPr="0025270E">
        <w:rPr>
          <w:rFonts w:ascii="Times New Roman" w:hAnsi="Times New Roman" w:cs="Times New Roman" w:hint="eastAsia"/>
          <w:sz w:val="22"/>
          <w:szCs w:val="22"/>
        </w:rPr>
        <w:t>《漢語大詞典》</w:t>
      </w:r>
      <w:proofErr w:type="gramStart"/>
      <w:r w:rsidRPr="0025270E">
        <w:rPr>
          <w:rFonts w:ascii="Times New Roman" w:hAnsi="Times New Roman" w:cs="Times New Roman" w:hint="eastAsia"/>
          <w:sz w:val="22"/>
          <w:szCs w:val="22"/>
        </w:rPr>
        <w:t>（</w:t>
      </w:r>
      <w:proofErr w:type="gramEnd"/>
      <w:r w:rsidRPr="0025270E">
        <w:rPr>
          <w:rFonts w:ascii="Times New Roman" w:hAnsi="Times New Roman" w:cs="Times New Roman" w:hint="eastAsia"/>
          <w:sz w:val="22"/>
          <w:szCs w:val="22"/>
        </w:rPr>
        <w:t>一</w:t>
      </w:r>
      <w:proofErr w:type="gramStart"/>
      <w:r w:rsidRPr="0025270E">
        <w:rPr>
          <w:rFonts w:ascii="Times New Roman" w:hAnsi="Times New Roman" w:cs="Times New Roman" w:hint="eastAsia"/>
          <w:sz w:val="22"/>
          <w:szCs w:val="22"/>
        </w:rPr>
        <w:t>）</w:t>
      </w:r>
      <w:proofErr w:type="gramEnd"/>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p.1485</w:t>
      </w:r>
      <w:proofErr w:type="gramStart"/>
      <w:r w:rsidRPr="0025270E">
        <w:rPr>
          <w:rFonts w:ascii="Times New Roman" w:hAnsi="Times New Roman" w:cs="Times New Roman" w:hint="eastAsia"/>
          <w:sz w:val="22"/>
          <w:szCs w:val="22"/>
        </w:rPr>
        <w:t>）</w:t>
      </w:r>
      <w:proofErr w:type="gramEnd"/>
    </w:p>
  </w:footnote>
  <w:footnote w:id="204">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sz w:val="22"/>
          <w:szCs w:val="22"/>
        </w:rPr>
        <w:t>原書</w:t>
      </w:r>
      <w:r w:rsidRPr="0025270E">
        <w:rPr>
          <w:rFonts w:ascii="Times New Roman" w:hAnsi="Times New Roman" w:cs="Times New Roman"/>
          <w:sz w:val="22"/>
          <w:szCs w:val="22"/>
        </w:rPr>
        <w:t>p.753,n.63]</w:t>
      </w:r>
      <w:r w:rsidRPr="0025270E">
        <w:rPr>
          <w:rFonts w:ascii="Times New Roman" w:hAnsi="Times New Roman" w:cs="Times New Roman"/>
          <w:sz w:val="22"/>
          <w:szCs w:val="22"/>
        </w:rPr>
        <w:t>《中部》（</w:t>
      </w:r>
      <w:r w:rsidRPr="0025270E">
        <w:rPr>
          <w:rFonts w:ascii="Times New Roman" w:hAnsi="Times New Roman" w:cs="Times New Roman"/>
          <w:sz w:val="22"/>
          <w:szCs w:val="22"/>
        </w:rPr>
        <w:t>102</w:t>
      </w:r>
      <w:r w:rsidRPr="0025270E">
        <w:rPr>
          <w:rFonts w:ascii="Times New Roman" w:hAnsi="Times New Roman" w:cs="Times New Roman"/>
          <w:sz w:val="22"/>
          <w:szCs w:val="22"/>
        </w:rPr>
        <w:t>）《五三經》（南傳</w:t>
      </w:r>
      <w:r w:rsidRPr="0025270E">
        <w:rPr>
          <w:rFonts w:ascii="Times New Roman" w:hAnsi="Times New Roman" w:cs="Times New Roman"/>
          <w:sz w:val="22"/>
          <w:szCs w:val="22"/>
        </w:rPr>
        <w:t>11</w:t>
      </w:r>
      <w:r w:rsidRPr="0025270E">
        <w:rPr>
          <w:rFonts w:ascii="Times New Roman" w:hAnsi="Times New Roman" w:cs="Times New Roman"/>
          <w:sz w:val="22"/>
          <w:szCs w:val="22"/>
        </w:rPr>
        <w:t>上，</w:t>
      </w:r>
      <w:r w:rsidRPr="0025270E">
        <w:rPr>
          <w:rFonts w:ascii="Times New Roman" w:hAnsi="Times New Roman" w:cs="Times New Roman"/>
          <w:sz w:val="22"/>
          <w:szCs w:val="22"/>
        </w:rPr>
        <w:t>297-304</w:t>
      </w:r>
      <w:r w:rsidRPr="0025270E">
        <w:rPr>
          <w:rFonts w:ascii="Times New Roman" w:hAnsi="Times New Roman" w:cs="Times New Roman"/>
          <w:sz w:val="22"/>
          <w:szCs w:val="22"/>
        </w:rPr>
        <w:t>）。</w:t>
      </w:r>
    </w:p>
    <w:p w:rsidR="00806790" w:rsidRPr="0025270E" w:rsidRDefault="00806790" w:rsidP="00AC5C25">
      <w:pPr>
        <w:pStyle w:val="a7"/>
        <w:ind w:leftChars="80" w:left="192"/>
        <w:rPr>
          <w:rFonts w:ascii="Times New Roman" w:hAnsi="Times New Roman" w:cs="Times New Roman"/>
          <w:sz w:val="22"/>
          <w:szCs w:val="22"/>
        </w:rPr>
      </w:pP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2</w:t>
      </w:r>
      <w:r w:rsidRPr="0025270E">
        <w:rPr>
          <w:rFonts w:ascii="Times New Roman" w:hAnsi="Times New Roman" w:cs="Times New Roman" w:hint="eastAsia"/>
          <w:sz w:val="22"/>
          <w:szCs w:val="22"/>
        </w:rPr>
        <w:t>）印順</w:t>
      </w:r>
      <w:proofErr w:type="gramStart"/>
      <w:r w:rsidRPr="0025270E">
        <w:rPr>
          <w:rFonts w:ascii="Times New Roman" w:hAnsi="Times New Roman" w:cs="Times New Roman" w:hint="eastAsia"/>
          <w:sz w:val="22"/>
          <w:szCs w:val="22"/>
        </w:rPr>
        <w:t>導師著</w:t>
      </w:r>
      <w:proofErr w:type="gramEnd"/>
      <w:r w:rsidRPr="0025270E">
        <w:rPr>
          <w:rFonts w:ascii="Times New Roman" w:hAnsi="Times New Roman" w:cs="Times New Roman" w:hint="eastAsia"/>
          <w:sz w:val="22"/>
          <w:szCs w:val="22"/>
        </w:rPr>
        <w:t>，《原始佛教聖典之集成》，第</w:t>
      </w:r>
      <w:r w:rsidRPr="0025270E">
        <w:rPr>
          <w:rFonts w:ascii="Times New Roman" w:hAnsi="Times New Roman" w:cs="Times New Roman" w:hint="eastAsia"/>
          <w:sz w:val="22"/>
          <w:szCs w:val="22"/>
        </w:rPr>
        <w:t>8</w:t>
      </w:r>
      <w:r w:rsidRPr="0025270E">
        <w:rPr>
          <w:rFonts w:ascii="Times New Roman" w:hAnsi="Times New Roman" w:cs="Times New Roman" w:hint="eastAsia"/>
          <w:sz w:val="22"/>
          <w:szCs w:val="22"/>
        </w:rPr>
        <w:t>章，第</w:t>
      </w:r>
      <w:r w:rsidRPr="0025270E">
        <w:rPr>
          <w:rFonts w:ascii="Times New Roman" w:hAnsi="Times New Roman" w:cs="Times New Roman" w:hint="eastAsia"/>
          <w:sz w:val="22"/>
          <w:szCs w:val="22"/>
        </w:rPr>
        <w:t>3</w:t>
      </w:r>
      <w:r w:rsidRPr="0025270E">
        <w:rPr>
          <w:rFonts w:ascii="Times New Roman" w:hAnsi="Times New Roman" w:cs="Times New Roman" w:hint="eastAsia"/>
          <w:sz w:val="22"/>
          <w:szCs w:val="22"/>
        </w:rPr>
        <w:t>節，</w:t>
      </w:r>
      <w:r w:rsidRPr="0025270E">
        <w:rPr>
          <w:rFonts w:ascii="Times New Roman" w:hAnsi="Times New Roman" w:cs="Times New Roman" w:hint="eastAsia"/>
          <w:sz w:val="22"/>
          <w:szCs w:val="22"/>
        </w:rPr>
        <w:t>p.578</w:t>
      </w:r>
      <w:r w:rsidRPr="0025270E">
        <w:rPr>
          <w:rFonts w:ascii="Times New Roman" w:hAnsi="Times New Roman" w:cs="Times New Roman" w:hint="eastAsia"/>
          <w:sz w:val="22"/>
          <w:szCs w:val="22"/>
        </w:rPr>
        <w:t>：</w:t>
      </w:r>
    </w:p>
    <w:p w:rsidR="00806790" w:rsidRPr="0025270E" w:rsidRDefault="00806790" w:rsidP="00AC5C25">
      <w:pPr>
        <w:pStyle w:val="a7"/>
        <w:ind w:leftChars="300" w:left="720"/>
        <w:rPr>
          <w:rFonts w:ascii="標楷體" w:eastAsia="標楷體" w:hAnsi="標楷體" w:cs="Times New Roman"/>
          <w:sz w:val="22"/>
          <w:szCs w:val="22"/>
        </w:rPr>
      </w:pPr>
      <w:proofErr w:type="gramStart"/>
      <w:r w:rsidRPr="0025270E">
        <w:rPr>
          <w:rFonts w:ascii="標楷體" w:eastAsia="標楷體" w:hAnsi="標楷體" w:cs="Times New Roman" w:hint="eastAsia"/>
          <w:sz w:val="22"/>
          <w:szCs w:val="22"/>
        </w:rPr>
        <w:t>漢譯</w:t>
      </w:r>
      <w:proofErr w:type="gramEnd"/>
      <w:r w:rsidRPr="0025270E">
        <w:rPr>
          <w:rFonts w:ascii="標楷體" w:eastAsia="標楷體" w:hAnsi="標楷體" w:cs="Times New Roman" w:hint="eastAsia"/>
          <w:sz w:val="22"/>
          <w:szCs w:val="22"/>
        </w:rPr>
        <w:t>（屬於說一切有部）的《中阿含》，沒有《五三經》。從性質的近於《梵網》，而又與《梵網》次第相連，可斷言為：說一切</w:t>
      </w:r>
      <w:proofErr w:type="gramStart"/>
      <w:r w:rsidRPr="0025270E">
        <w:rPr>
          <w:rFonts w:ascii="標楷體" w:eastAsia="標楷體" w:hAnsi="標楷體" w:cs="Times New Roman" w:hint="eastAsia"/>
          <w:sz w:val="22"/>
          <w:szCs w:val="22"/>
        </w:rPr>
        <w:t>有部的《五三經》</w:t>
      </w:r>
      <w:proofErr w:type="gramEnd"/>
      <w:r w:rsidRPr="0025270E">
        <w:rPr>
          <w:rFonts w:ascii="標楷體" w:eastAsia="標楷體" w:hAnsi="標楷體" w:cs="Times New Roman" w:hint="eastAsia"/>
          <w:sz w:val="22"/>
          <w:szCs w:val="22"/>
        </w:rPr>
        <w:t>，是編入《長阿含》的。《五三經》，</w:t>
      </w:r>
      <w:proofErr w:type="gramStart"/>
      <w:r w:rsidRPr="0025270E">
        <w:rPr>
          <w:rFonts w:ascii="標楷體" w:eastAsia="標楷體" w:hAnsi="標楷體" w:cs="Times New Roman" w:hint="eastAsia"/>
          <w:sz w:val="22"/>
          <w:szCs w:val="22"/>
        </w:rPr>
        <w:t>先總舉</w:t>
      </w:r>
      <w:proofErr w:type="gramEnd"/>
      <w:r w:rsidRPr="0025270E">
        <w:rPr>
          <w:rFonts w:ascii="標楷體" w:eastAsia="標楷體" w:hAnsi="標楷體" w:cs="Times New Roman" w:hint="eastAsia"/>
          <w:sz w:val="22"/>
          <w:szCs w:val="22"/>
        </w:rPr>
        <w:t>有關於未來的</w:t>
      </w:r>
      <w:proofErr w:type="gramStart"/>
      <w:r w:rsidRPr="0025270E">
        <w:rPr>
          <w:rFonts w:ascii="標楷體" w:eastAsia="標楷體" w:hAnsi="標楷體" w:cs="Times New Roman" w:hint="eastAsia"/>
          <w:sz w:val="22"/>
          <w:szCs w:val="22"/>
        </w:rPr>
        <w:t>妄</w:t>
      </w:r>
      <w:proofErr w:type="gramEnd"/>
      <w:r w:rsidRPr="0025270E">
        <w:rPr>
          <w:rFonts w:ascii="標楷體" w:eastAsia="標楷體" w:hAnsi="標楷體" w:cs="Times New Roman" w:hint="eastAsia"/>
          <w:sz w:val="22"/>
          <w:szCs w:val="22"/>
        </w:rPr>
        <w:t>說</w:t>
      </w:r>
      <w:proofErr w:type="gramStart"/>
      <w:r w:rsidRPr="0025270E">
        <w:rPr>
          <w:rFonts w:ascii="標楷體" w:eastAsia="標楷體" w:hAnsi="標楷體" w:cs="Times New Roman" w:hint="eastAsia"/>
          <w:sz w:val="22"/>
          <w:szCs w:val="22"/>
        </w:rPr>
        <w:t>──</w:t>
      </w:r>
      <w:proofErr w:type="gramEnd"/>
      <w:r w:rsidRPr="0025270E">
        <w:rPr>
          <w:rFonts w:ascii="標楷體" w:eastAsia="標楷體" w:hAnsi="標楷體" w:cs="Times New Roman" w:hint="eastAsia"/>
          <w:b/>
          <w:sz w:val="22"/>
          <w:szCs w:val="22"/>
        </w:rPr>
        <w:t>死後有想、死後無想、死</w:t>
      </w:r>
      <w:proofErr w:type="gramStart"/>
      <w:r w:rsidRPr="0025270E">
        <w:rPr>
          <w:rFonts w:ascii="標楷體" w:eastAsia="標楷體" w:hAnsi="標楷體" w:cs="Times New Roman" w:hint="eastAsia"/>
          <w:b/>
          <w:sz w:val="22"/>
          <w:szCs w:val="22"/>
        </w:rPr>
        <w:t>後非有想非</w:t>
      </w:r>
      <w:proofErr w:type="gramEnd"/>
      <w:r w:rsidRPr="0025270E">
        <w:rPr>
          <w:rFonts w:ascii="標楷體" w:eastAsia="標楷體" w:hAnsi="標楷體" w:cs="Times New Roman" w:hint="eastAsia"/>
          <w:b/>
          <w:sz w:val="22"/>
          <w:szCs w:val="22"/>
        </w:rPr>
        <w:t>無想、死</w:t>
      </w:r>
      <w:proofErr w:type="gramStart"/>
      <w:r w:rsidRPr="0025270E">
        <w:rPr>
          <w:rFonts w:ascii="標楷體" w:eastAsia="標楷體" w:hAnsi="標楷體" w:cs="Times New Roman" w:hint="eastAsia"/>
          <w:b/>
          <w:sz w:val="22"/>
          <w:szCs w:val="22"/>
        </w:rPr>
        <w:t>後斷滅</w:t>
      </w:r>
      <w:proofErr w:type="gramEnd"/>
      <w:r w:rsidRPr="0025270E">
        <w:rPr>
          <w:rFonts w:ascii="標楷體" w:eastAsia="標楷體" w:hAnsi="標楷體" w:cs="Times New Roman" w:hint="eastAsia"/>
          <w:b/>
          <w:sz w:val="22"/>
          <w:szCs w:val="22"/>
        </w:rPr>
        <w:t>、現法</w:t>
      </w:r>
      <w:proofErr w:type="gramStart"/>
      <w:r w:rsidRPr="0025270E">
        <w:rPr>
          <w:rFonts w:ascii="標楷體" w:eastAsia="標楷體" w:hAnsi="標楷體" w:cs="Times New Roman" w:hint="eastAsia"/>
          <w:b/>
          <w:sz w:val="22"/>
          <w:szCs w:val="22"/>
        </w:rPr>
        <w:t>涅槃──</w:t>
      </w:r>
      <w:proofErr w:type="gramEnd"/>
      <w:r w:rsidRPr="0025270E">
        <w:rPr>
          <w:rFonts w:ascii="標楷體" w:eastAsia="標楷體" w:hAnsi="標楷體" w:cs="Times New Roman" w:hint="eastAsia"/>
          <w:b/>
          <w:sz w:val="22"/>
          <w:szCs w:val="22"/>
        </w:rPr>
        <w:t>五說；又綜合為：死後存在（即前三說）、死</w:t>
      </w:r>
      <w:proofErr w:type="gramStart"/>
      <w:r w:rsidRPr="0025270E">
        <w:rPr>
          <w:rFonts w:ascii="標楷體" w:eastAsia="標楷體" w:hAnsi="標楷體" w:cs="Times New Roman" w:hint="eastAsia"/>
          <w:b/>
          <w:sz w:val="22"/>
          <w:szCs w:val="22"/>
        </w:rPr>
        <w:t>後斷滅</w:t>
      </w:r>
      <w:proofErr w:type="gramEnd"/>
      <w:r w:rsidRPr="0025270E">
        <w:rPr>
          <w:rFonts w:ascii="標楷體" w:eastAsia="標楷體" w:hAnsi="標楷體" w:cs="Times New Roman" w:hint="eastAsia"/>
          <w:b/>
          <w:sz w:val="22"/>
          <w:szCs w:val="22"/>
        </w:rPr>
        <w:t>、現法</w:t>
      </w:r>
      <w:proofErr w:type="gramStart"/>
      <w:r w:rsidRPr="0025270E">
        <w:rPr>
          <w:rFonts w:ascii="標楷體" w:eastAsia="標楷體" w:hAnsi="標楷體" w:cs="Times New Roman" w:hint="eastAsia"/>
          <w:b/>
          <w:sz w:val="22"/>
          <w:szCs w:val="22"/>
        </w:rPr>
        <w:t>涅槃──</w:t>
      </w:r>
      <w:proofErr w:type="gramEnd"/>
      <w:r w:rsidRPr="0025270E">
        <w:rPr>
          <w:rFonts w:ascii="標楷體" w:eastAsia="標楷體" w:hAnsi="標楷體" w:cs="Times New Roman" w:hint="eastAsia"/>
          <w:b/>
          <w:sz w:val="22"/>
          <w:szCs w:val="22"/>
        </w:rPr>
        <w:t>三說（「五三」以此得名）</w:t>
      </w:r>
      <w:r w:rsidRPr="0025270E">
        <w:rPr>
          <w:rFonts w:ascii="標楷體" w:eastAsia="標楷體" w:hAnsi="標楷體" w:cs="Times New Roman" w:hint="eastAsia"/>
          <w:sz w:val="22"/>
          <w:szCs w:val="22"/>
        </w:rPr>
        <w:t>，而加以一一的解說。</w:t>
      </w:r>
    </w:p>
  </w:footnote>
  <w:footnote w:id="205">
    <w:p w:rsidR="00806790" w:rsidRPr="0025270E" w:rsidRDefault="00806790" w:rsidP="00AC5C25">
      <w:pPr>
        <w:pStyle w:val="a7"/>
        <w:ind w:left="330" w:hangingChars="150" w:hanging="330"/>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p.753,n.64]</w:t>
      </w:r>
      <w:r w:rsidRPr="0025270E">
        <w:rPr>
          <w:rFonts w:ascii="Times New Roman" w:hAnsi="Times New Roman" w:cs="Times New Roman"/>
          <w:sz w:val="22"/>
          <w:szCs w:val="22"/>
        </w:rPr>
        <w:t>《中部》（</w:t>
      </w:r>
      <w:r w:rsidRPr="0025270E">
        <w:rPr>
          <w:rFonts w:ascii="Times New Roman" w:hAnsi="Times New Roman" w:cs="Times New Roman"/>
          <w:sz w:val="22"/>
          <w:szCs w:val="22"/>
        </w:rPr>
        <w:t>95</w:t>
      </w:r>
      <w:r w:rsidRPr="0025270E">
        <w:rPr>
          <w:rFonts w:ascii="Times New Roman" w:hAnsi="Times New Roman" w:cs="Times New Roman"/>
          <w:sz w:val="22"/>
          <w:szCs w:val="22"/>
        </w:rPr>
        <w:t>）《商伽經》（南傳</w:t>
      </w:r>
      <w:r w:rsidRPr="0025270E">
        <w:rPr>
          <w:rFonts w:ascii="Times New Roman" w:hAnsi="Times New Roman" w:cs="Times New Roman"/>
          <w:sz w:val="22"/>
          <w:szCs w:val="22"/>
        </w:rPr>
        <w:t>11</w:t>
      </w:r>
      <w:r w:rsidRPr="0025270E">
        <w:rPr>
          <w:rFonts w:ascii="Times New Roman" w:hAnsi="Times New Roman" w:cs="Times New Roman"/>
          <w:sz w:val="22"/>
          <w:szCs w:val="22"/>
        </w:rPr>
        <w:t>上，</w:t>
      </w:r>
      <w:r w:rsidRPr="0025270E">
        <w:rPr>
          <w:rFonts w:ascii="Times New Roman" w:hAnsi="Times New Roman" w:cs="Times New Roman"/>
          <w:sz w:val="22"/>
          <w:szCs w:val="22"/>
        </w:rPr>
        <w:t>223-225</w:t>
      </w:r>
      <w:r w:rsidRPr="0025270E">
        <w:rPr>
          <w:rFonts w:ascii="Times New Roman" w:hAnsi="Times New Roman" w:cs="Times New Roman"/>
          <w:sz w:val="22"/>
          <w:szCs w:val="22"/>
        </w:rPr>
        <w:t>）。又（</w:t>
      </w:r>
      <w:r w:rsidRPr="0025270E">
        <w:rPr>
          <w:rFonts w:ascii="Times New Roman" w:hAnsi="Times New Roman" w:cs="Times New Roman"/>
          <w:sz w:val="22"/>
          <w:szCs w:val="22"/>
        </w:rPr>
        <w:t>99</w:t>
      </w:r>
      <w:r w:rsidRPr="0025270E">
        <w:rPr>
          <w:rFonts w:ascii="Times New Roman" w:hAnsi="Times New Roman" w:cs="Times New Roman"/>
          <w:sz w:val="22"/>
          <w:szCs w:val="22"/>
        </w:rPr>
        <w:t>）《須婆經》（南傳</w:t>
      </w:r>
      <w:r w:rsidRPr="0025270E">
        <w:rPr>
          <w:rFonts w:ascii="Times New Roman" w:hAnsi="Times New Roman" w:cs="Times New Roman"/>
          <w:sz w:val="22"/>
          <w:szCs w:val="22"/>
        </w:rPr>
        <w:t>11</w:t>
      </w:r>
      <w:r w:rsidRPr="0025270E">
        <w:rPr>
          <w:rFonts w:ascii="Times New Roman" w:hAnsi="Times New Roman" w:cs="Times New Roman"/>
          <w:sz w:val="22"/>
          <w:szCs w:val="22"/>
        </w:rPr>
        <w:t>上，</w:t>
      </w:r>
      <w:r w:rsidRPr="0025270E">
        <w:rPr>
          <w:rFonts w:ascii="Times New Roman" w:hAnsi="Times New Roman" w:cs="Times New Roman"/>
          <w:sz w:val="22"/>
          <w:szCs w:val="22"/>
        </w:rPr>
        <w:t>260-262</w:t>
      </w:r>
      <w:r w:rsidRPr="0025270E">
        <w:rPr>
          <w:rFonts w:ascii="Times New Roman" w:hAnsi="Times New Roman" w:cs="Times New Roman"/>
          <w:sz w:val="22"/>
          <w:szCs w:val="22"/>
        </w:rPr>
        <w:t>）。</w:t>
      </w:r>
    </w:p>
  </w:footnote>
  <w:footnote w:id="206">
    <w:p w:rsidR="00806790" w:rsidRPr="0025270E" w:rsidRDefault="00806790" w:rsidP="00AC5C25">
      <w:pPr>
        <w:pStyle w:val="a7"/>
        <w:ind w:left="220" w:hangingChars="100" w:hanging="220"/>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p.753,n.65]</w:t>
      </w:r>
      <w:r w:rsidRPr="0025270E">
        <w:rPr>
          <w:rFonts w:ascii="Times New Roman" w:hAnsi="Times New Roman" w:cs="Times New Roman"/>
          <w:sz w:val="22"/>
          <w:szCs w:val="22"/>
        </w:rPr>
        <w:t>《中部》（</w:t>
      </w:r>
      <w:r w:rsidRPr="0025270E">
        <w:rPr>
          <w:rFonts w:ascii="Times New Roman" w:hAnsi="Times New Roman" w:cs="Times New Roman"/>
          <w:sz w:val="22"/>
          <w:szCs w:val="22"/>
        </w:rPr>
        <w:t>84</w:t>
      </w:r>
      <w:r w:rsidRPr="0025270E">
        <w:rPr>
          <w:rFonts w:ascii="Times New Roman" w:hAnsi="Times New Roman" w:cs="Times New Roman"/>
          <w:sz w:val="22"/>
          <w:szCs w:val="22"/>
        </w:rPr>
        <w:t>）《摩偷羅經》（南傳</w:t>
      </w:r>
      <w:r w:rsidRPr="0025270E">
        <w:rPr>
          <w:rFonts w:ascii="Times New Roman" w:hAnsi="Times New Roman" w:cs="Times New Roman"/>
          <w:sz w:val="22"/>
          <w:szCs w:val="22"/>
        </w:rPr>
        <w:t>11</w:t>
      </w:r>
      <w:r w:rsidRPr="0025270E">
        <w:rPr>
          <w:rFonts w:ascii="Times New Roman" w:hAnsi="Times New Roman" w:cs="Times New Roman"/>
          <w:sz w:val="22"/>
          <w:szCs w:val="22"/>
        </w:rPr>
        <w:t>上，</w:t>
      </w:r>
      <w:r w:rsidRPr="0025270E">
        <w:rPr>
          <w:rFonts w:ascii="Times New Roman" w:hAnsi="Times New Roman" w:cs="Times New Roman"/>
          <w:sz w:val="22"/>
          <w:szCs w:val="22"/>
        </w:rPr>
        <w:t>112-120</w:t>
      </w:r>
      <w:r w:rsidRPr="0025270E">
        <w:rPr>
          <w:rFonts w:ascii="Times New Roman" w:hAnsi="Times New Roman" w:cs="Times New Roman"/>
          <w:sz w:val="22"/>
          <w:szCs w:val="22"/>
        </w:rPr>
        <w:t>）。又（</w:t>
      </w:r>
      <w:r w:rsidRPr="0025270E">
        <w:rPr>
          <w:rFonts w:ascii="Times New Roman" w:hAnsi="Times New Roman" w:cs="Times New Roman"/>
          <w:sz w:val="22"/>
          <w:szCs w:val="22"/>
        </w:rPr>
        <w:t>96</w:t>
      </w:r>
      <w:r w:rsidRPr="0025270E">
        <w:rPr>
          <w:rFonts w:ascii="Times New Roman" w:hAnsi="Times New Roman" w:cs="Times New Roman"/>
          <w:sz w:val="22"/>
          <w:szCs w:val="22"/>
        </w:rPr>
        <w:t>）《鬱瘦歌邏經》（南傳</w:t>
      </w:r>
      <w:r w:rsidRPr="0025270E">
        <w:rPr>
          <w:rFonts w:ascii="Times New Roman" w:hAnsi="Times New Roman" w:cs="Times New Roman"/>
          <w:sz w:val="22"/>
          <w:szCs w:val="22"/>
        </w:rPr>
        <w:t>11</w:t>
      </w:r>
      <w:r w:rsidRPr="0025270E">
        <w:rPr>
          <w:rFonts w:ascii="Times New Roman" w:hAnsi="Times New Roman" w:cs="Times New Roman"/>
          <w:sz w:val="22"/>
          <w:szCs w:val="22"/>
        </w:rPr>
        <w:t>上，</w:t>
      </w:r>
      <w:r w:rsidRPr="0025270E">
        <w:rPr>
          <w:rFonts w:ascii="Times New Roman" w:hAnsi="Times New Roman" w:cs="Times New Roman"/>
          <w:sz w:val="22"/>
          <w:szCs w:val="22"/>
        </w:rPr>
        <w:t>234-243</w:t>
      </w:r>
      <w:r w:rsidRPr="0025270E">
        <w:rPr>
          <w:rFonts w:ascii="Times New Roman" w:hAnsi="Times New Roman" w:cs="Times New Roman"/>
          <w:sz w:val="22"/>
          <w:szCs w:val="22"/>
        </w:rPr>
        <w:t>）。又《中阿含經》卷</w:t>
      </w:r>
      <w:r w:rsidRPr="0025270E">
        <w:rPr>
          <w:rFonts w:ascii="Times New Roman" w:hAnsi="Times New Roman" w:cs="Times New Roman"/>
          <w:sz w:val="22"/>
          <w:szCs w:val="22"/>
        </w:rPr>
        <w:t>39</w:t>
      </w:r>
      <w:r w:rsidRPr="0025270E">
        <w:rPr>
          <w:rFonts w:ascii="Times New Roman" w:hAnsi="Times New Roman" w:cs="Times New Roman"/>
          <w:sz w:val="22"/>
          <w:szCs w:val="22"/>
        </w:rPr>
        <w:t>（大正</w:t>
      </w:r>
      <w:r w:rsidRPr="0025270E">
        <w:rPr>
          <w:rFonts w:ascii="Times New Roman" w:hAnsi="Times New Roman" w:cs="Times New Roman"/>
          <w:sz w:val="22"/>
          <w:szCs w:val="22"/>
        </w:rPr>
        <w:t>1</w:t>
      </w:r>
      <w:r w:rsidRPr="0025270E">
        <w:rPr>
          <w:rFonts w:ascii="Times New Roman" w:hAnsi="Times New Roman" w:cs="Times New Roman"/>
          <w:sz w:val="22"/>
          <w:szCs w:val="22"/>
        </w:rPr>
        <w:t>，</w:t>
      </w:r>
      <w:r w:rsidRPr="0025270E">
        <w:rPr>
          <w:rFonts w:ascii="Times New Roman" w:hAnsi="Times New Roman" w:cs="Times New Roman"/>
          <w:sz w:val="22"/>
          <w:szCs w:val="22"/>
        </w:rPr>
        <w:t>673b-674b</w:t>
      </w:r>
      <w:r w:rsidRPr="0025270E">
        <w:rPr>
          <w:rFonts w:ascii="Times New Roman" w:hAnsi="Times New Roman" w:cs="Times New Roman"/>
          <w:sz w:val="22"/>
          <w:szCs w:val="22"/>
        </w:rPr>
        <w:t>）。</w:t>
      </w:r>
    </w:p>
  </w:footnote>
  <w:footnote w:id="207">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p.753,n.66]</w:t>
      </w:r>
      <w:r w:rsidRPr="0025270E">
        <w:rPr>
          <w:rFonts w:ascii="Times New Roman" w:hAnsi="Times New Roman" w:cs="Times New Roman"/>
          <w:sz w:val="22"/>
          <w:szCs w:val="22"/>
        </w:rPr>
        <w:t>《中阿含經》卷</w:t>
      </w:r>
      <w:r w:rsidRPr="0025270E">
        <w:rPr>
          <w:rFonts w:ascii="Times New Roman" w:hAnsi="Times New Roman" w:cs="Times New Roman"/>
          <w:sz w:val="22"/>
          <w:szCs w:val="22"/>
        </w:rPr>
        <w:t>40</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158</w:t>
      </w:r>
      <w:r w:rsidRPr="0025270E">
        <w:rPr>
          <w:rFonts w:ascii="Times New Roman" w:hAnsi="Times New Roman" w:cs="Times New Roman" w:hint="eastAsia"/>
          <w:sz w:val="22"/>
          <w:szCs w:val="22"/>
        </w:rPr>
        <w:t>經）《頭那經》</w:t>
      </w:r>
      <w:r w:rsidRPr="0025270E">
        <w:rPr>
          <w:rFonts w:ascii="Times New Roman" w:hAnsi="Times New Roman" w:cs="Times New Roman"/>
          <w:sz w:val="22"/>
          <w:szCs w:val="22"/>
        </w:rPr>
        <w:t>（大正</w:t>
      </w:r>
      <w:r w:rsidRPr="0025270E">
        <w:rPr>
          <w:rFonts w:ascii="Times New Roman" w:hAnsi="Times New Roman" w:cs="Times New Roman"/>
          <w:sz w:val="22"/>
          <w:szCs w:val="22"/>
        </w:rPr>
        <w:t>1</w:t>
      </w:r>
      <w:r w:rsidRPr="0025270E">
        <w:rPr>
          <w:rFonts w:ascii="Times New Roman" w:hAnsi="Times New Roman" w:cs="Times New Roman"/>
          <w:sz w:val="22"/>
          <w:szCs w:val="22"/>
        </w:rPr>
        <w:t>，</w:t>
      </w:r>
      <w:r w:rsidRPr="0025270E">
        <w:rPr>
          <w:rFonts w:ascii="Times New Roman" w:hAnsi="Times New Roman" w:cs="Times New Roman"/>
          <w:sz w:val="22"/>
          <w:szCs w:val="22"/>
        </w:rPr>
        <w:t>680c-681c</w:t>
      </w:r>
      <w:r w:rsidRPr="0025270E">
        <w:rPr>
          <w:rFonts w:ascii="Times New Roman" w:hAnsi="Times New Roman" w:cs="Times New Roman"/>
          <w:sz w:val="22"/>
          <w:szCs w:val="22"/>
        </w:rPr>
        <w:t>）。</w:t>
      </w:r>
    </w:p>
  </w:footnote>
  <w:footnote w:id="208">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sz w:val="22"/>
          <w:szCs w:val="22"/>
        </w:rPr>
        <w:t>原書</w:t>
      </w:r>
      <w:r w:rsidRPr="0025270E">
        <w:rPr>
          <w:rFonts w:ascii="Times New Roman" w:hAnsi="Times New Roman" w:cs="Times New Roman"/>
          <w:sz w:val="22"/>
          <w:szCs w:val="22"/>
        </w:rPr>
        <w:t>p.753,n.67]</w:t>
      </w:r>
      <w:r w:rsidRPr="0025270E">
        <w:rPr>
          <w:rFonts w:ascii="Times New Roman" w:hAnsi="Times New Roman" w:cs="Times New Roman"/>
          <w:sz w:val="22"/>
          <w:szCs w:val="22"/>
        </w:rPr>
        <w:t>《中部》（</w:t>
      </w:r>
      <w:r w:rsidRPr="0025270E">
        <w:rPr>
          <w:rFonts w:ascii="Times New Roman" w:hAnsi="Times New Roman" w:cs="Times New Roman"/>
          <w:sz w:val="22"/>
          <w:szCs w:val="22"/>
        </w:rPr>
        <w:t>101</w:t>
      </w:r>
      <w:r w:rsidRPr="0025270E">
        <w:rPr>
          <w:rFonts w:ascii="Times New Roman" w:hAnsi="Times New Roman" w:cs="Times New Roman"/>
          <w:sz w:val="22"/>
          <w:szCs w:val="22"/>
        </w:rPr>
        <w:t>）《天臂經》（南傳</w:t>
      </w:r>
      <w:r w:rsidRPr="0025270E">
        <w:rPr>
          <w:rFonts w:ascii="Times New Roman" w:hAnsi="Times New Roman" w:cs="Times New Roman"/>
          <w:sz w:val="22"/>
          <w:szCs w:val="22"/>
        </w:rPr>
        <w:t>11</w:t>
      </w:r>
      <w:r w:rsidRPr="0025270E">
        <w:rPr>
          <w:rFonts w:ascii="Times New Roman" w:hAnsi="Times New Roman" w:cs="Times New Roman"/>
          <w:sz w:val="22"/>
          <w:szCs w:val="22"/>
        </w:rPr>
        <w:t>上，</w:t>
      </w:r>
      <w:r w:rsidRPr="0025270E">
        <w:rPr>
          <w:rFonts w:ascii="Times New Roman" w:hAnsi="Times New Roman" w:cs="Times New Roman"/>
          <w:sz w:val="22"/>
          <w:szCs w:val="22"/>
        </w:rPr>
        <w:t>279-292</w:t>
      </w:r>
      <w:r w:rsidRPr="0025270E">
        <w:rPr>
          <w:rFonts w:ascii="Times New Roman" w:hAnsi="Times New Roman" w:cs="Times New Roman"/>
          <w:sz w:val="22"/>
          <w:szCs w:val="22"/>
        </w:rPr>
        <w:t>）。</w:t>
      </w:r>
    </w:p>
    <w:p w:rsidR="00806790" w:rsidRPr="0025270E" w:rsidRDefault="00806790" w:rsidP="00AC5C25">
      <w:pPr>
        <w:pStyle w:val="a7"/>
        <w:ind w:leftChars="90" w:left="216"/>
        <w:rPr>
          <w:rFonts w:ascii="Times New Roman" w:hAnsi="Times New Roman" w:cs="Times New Roman"/>
          <w:sz w:val="22"/>
          <w:szCs w:val="22"/>
        </w:rPr>
      </w:pPr>
      <w:r w:rsidRPr="0025270E">
        <w:rPr>
          <w:rFonts w:ascii="Times New Roman" w:hAnsi="Times New Roman" w:cs="Times New Roman"/>
          <w:sz w:val="22"/>
          <w:szCs w:val="22"/>
        </w:rPr>
        <w:t>（</w:t>
      </w:r>
      <w:r w:rsidRPr="0025270E">
        <w:rPr>
          <w:rFonts w:ascii="Times New Roman" w:hAnsi="Times New Roman" w:cs="Times New Roman"/>
          <w:sz w:val="22"/>
          <w:szCs w:val="22"/>
        </w:rPr>
        <w:t>2</w:t>
      </w:r>
      <w:r w:rsidRPr="0025270E">
        <w:rPr>
          <w:rFonts w:ascii="Times New Roman" w:hAnsi="Times New Roman" w:cs="Times New Roman"/>
          <w:sz w:val="22"/>
          <w:szCs w:val="22"/>
        </w:rPr>
        <w:t>）印順</w:t>
      </w:r>
      <w:proofErr w:type="gramStart"/>
      <w:r w:rsidRPr="0025270E">
        <w:rPr>
          <w:rFonts w:ascii="Times New Roman" w:hAnsi="Times New Roman" w:cs="Times New Roman"/>
          <w:sz w:val="22"/>
          <w:szCs w:val="22"/>
        </w:rPr>
        <w:t>導師著</w:t>
      </w:r>
      <w:proofErr w:type="gramEnd"/>
      <w:r w:rsidRPr="0025270E">
        <w:rPr>
          <w:rFonts w:ascii="Times New Roman" w:hAnsi="Times New Roman" w:cs="Times New Roman"/>
          <w:sz w:val="22"/>
          <w:szCs w:val="22"/>
        </w:rPr>
        <w:t>，《以佛法研究佛法》，</w:t>
      </w:r>
      <w:r w:rsidRPr="0025270E">
        <w:rPr>
          <w:rFonts w:ascii="Times New Roman" w:hAnsi="Times New Roman" w:cs="Times New Roman"/>
          <w:sz w:val="22"/>
          <w:szCs w:val="22"/>
        </w:rPr>
        <w:t>p.81</w:t>
      </w:r>
      <w:r w:rsidRPr="0025270E">
        <w:rPr>
          <w:rFonts w:ascii="Times New Roman" w:hAnsi="Times New Roman" w:cs="Times New Roman"/>
          <w:sz w:val="22"/>
          <w:szCs w:val="22"/>
        </w:rPr>
        <w:t>：</w:t>
      </w:r>
    </w:p>
    <w:p w:rsidR="00806790" w:rsidRPr="0025270E" w:rsidRDefault="00806790" w:rsidP="00AC5C25">
      <w:pPr>
        <w:pStyle w:val="a7"/>
        <w:ind w:leftChars="300" w:left="720"/>
        <w:rPr>
          <w:rFonts w:ascii="標楷體" w:eastAsia="標楷體" w:hAnsi="標楷體" w:cs="Times New Roman"/>
          <w:sz w:val="22"/>
          <w:szCs w:val="22"/>
        </w:rPr>
      </w:pPr>
      <w:r w:rsidRPr="0025270E">
        <w:rPr>
          <w:rFonts w:ascii="標楷體" w:eastAsia="標楷體" w:hAnsi="標楷體" w:cs="Times New Roman"/>
          <w:sz w:val="22"/>
          <w:szCs w:val="22"/>
        </w:rPr>
        <w:t>尼</w:t>
      </w:r>
      <w:proofErr w:type="gramStart"/>
      <w:r w:rsidRPr="0025270E">
        <w:rPr>
          <w:rFonts w:ascii="標楷體" w:eastAsia="標楷體" w:hAnsi="標楷體" w:cs="Times New Roman"/>
          <w:sz w:val="22"/>
          <w:szCs w:val="22"/>
        </w:rPr>
        <w:t>犍</w:t>
      </w:r>
      <w:proofErr w:type="gramEnd"/>
      <w:r w:rsidRPr="0025270E">
        <w:rPr>
          <w:rFonts w:ascii="標楷體" w:eastAsia="標楷體" w:hAnsi="標楷體" w:cs="Times New Roman"/>
          <w:sz w:val="22"/>
          <w:szCs w:val="22"/>
        </w:rPr>
        <w:t>子，他以為命</w:t>
      </w:r>
      <w:proofErr w:type="gramStart"/>
      <w:r w:rsidRPr="0025270E">
        <w:rPr>
          <w:rFonts w:ascii="標楷體" w:eastAsia="標楷體" w:hAnsi="標楷體" w:cs="Times New Roman"/>
          <w:sz w:val="22"/>
          <w:szCs w:val="22"/>
        </w:rPr>
        <w:t>──</w:t>
      </w:r>
      <w:proofErr w:type="gramEnd"/>
      <w:r w:rsidRPr="0025270E">
        <w:rPr>
          <w:rFonts w:ascii="標楷體" w:eastAsia="標楷體" w:hAnsi="標楷體" w:cs="Times New Roman"/>
          <w:sz w:val="22"/>
          <w:szCs w:val="22"/>
        </w:rPr>
        <w:t>自我</w:t>
      </w:r>
      <w:proofErr w:type="gramStart"/>
      <w:r w:rsidRPr="0025270E">
        <w:rPr>
          <w:rFonts w:ascii="標楷體" w:eastAsia="標楷體" w:hAnsi="標楷體" w:cs="Times New Roman"/>
          <w:sz w:val="22"/>
          <w:szCs w:val="22"/>
        </w:rPr>
        <w:t>──</w:t>
      </w:r>
      <w:proofErr w:type="gramEnd"/>
      <w:r w:rsidRPr="0025270E">
        <w:rPr>
          <w:rFonts w:ascii="標楷體" w:eastAsia="標楷體" w:hAnsi="標楷體" w:cs="Times New Roman"/>
          <w:sz w:val="22"/>
          <w:szCs w:val="22"/>
        </w:rPr>
        <w:t>是本來清淨的，為前生</w:t>
      </w:r>
      <w:proofErr w:type="gramStart"/>
      <w:r w:rsidRPr="0025270E">
        <w:rPr>
          <w:rFonts w:ascii="標楷體" w:eastAsia="標楷體" w:hAnsi="標楷體" w:cs="Times New Roman"/>
          <w:sz w:val="22"/>
          <w:szCs w:val="22"/>
        </w:rPr>
        <w:t>的業緣所</w:t>
      </w:r>
      <w:proofErr w:type="gramEnd"/>
      <w:r w:rsidRPr="0025270E">
        <w:rPr>
          <w:rFonts w:ascii="標楷體" w:eastAsia="標楷體" w:hAnsi="標楷體" w:cs="Times New Roman"/>
          <w:sz w:val="22"/>
          <w:szCs w:val="22"/>
        </w:rPr>
        <w:t>縛，與非命的四大結合，構成苦痛的</w:t>
      </w:r>
      <w:proofErr w:type="gramStart"/>
      <w:r w:rsidRPr="0025270E">
        <w:rPr>
          <w:rFonts w:ascii="標楷體" w:eastAsia="標楷體" w:hAnsi="標楷體" w:cs="Times New Roman"/>
          <w:sz w:val="22"/>
          <w:szCs w:val="22"/>
        </w:rPr>
        <w:t>現實界</w:t>
      </w:r>
      <w:proofErr w:type="gramEnd"/>
      <w:r w:rsidRPr="0025270E">
        <w:rPr>
          <w:rFonts w:ascii="標楷體" w:eastAsia="標楷體" w:hAnsi="標楷體" w:cs="Times New Roman"/>
          <w:sz w:val="22"/>
          <w:szCs w:val="22"/>
        </w:rPr>
        <w:t>。雖說以正智、正行得解脫，卻特別的重視苦行，作「</w:t>
      </w:r>
      <w:proofErr w:type="gramStart"/>
      <w:r w:rsidRPr="0025270E">
        <w:rPr>
          <w:rFonts w:ascii="標楷體" w:eastAsia="標楷體" w:hAnsi="標楷體" w:cs="Times New Roman"/>
          <w:sz w:val="22"/>
          <w:szCs w:val="22"/>
        </w:rPr>
        <w:t>以苦斷苦</w:t>
      </w:r>
      <w:proofErr w:type="gramEnd"/>
      <w:r w:rsidRPr="0025270E">
        <w:rPr>
          <w:rFonts w:ascii="標楷體" w:eastAsia="標楷體" w:hAnsi="標楷體" w:cs="Times New Roman"/>
          <w:sz w:val="22"/>
          <w:szCs w:val="22"/>
        </w:rPr>
        <w:t>」的修持，大有儘先</w:t>
      </w:r>
      <w:proofErr w:type="gramStart"/>
      <w:r w:rsidRPr="0025270E">
        <w:rPr>
          <w:rFonts w:ascii="標楷體" w:eastAsia="標楷體" w:hAnsi="標楷體" w:cs="Times New Roman"/>
          <w:sz w:val="22"/>
          <w:szCs w:val="22"/>
        </w:rPr>
        <w:t>償還宿罪</w:t>
      </w:r>
      <w:proofErr w:type="gramEnd"/>
      <w:r w:rsidRPr="0025270E">
        <w:rPr>
          <w:rFonts w:ascii="標楷體" w:eastAsia="標楷體" w:hAnsi="標楷體" w:cs="Times New Roman"/>
          <w:sz w:val="22"/>
          <w:szCs w:val="22"/>
        </w:rPr>
        <w:t>，</w:t>
      </w:r>
      <w:proofErr w:type="gramStart"/>
      <w:r w:rsidRPr="0025270E">
        <w:rPr>
          <w:rFonts w:ascii="標楷體" w:eastAsia="標楷體" w:hAnsi="標楷體" w:cs="Times New Roman"/>
          <w:sz w:val="22"/>
          <w:szCs w:val="22"/>
        </w:rPr>
        <w:t>不</w:t>
      </w:r>
      <w:proofErr w:type="gramEnd"/>
      <w:r w:rsidRPr="0025270E">
        <w:rPr>
          <w:rFonts w:ascii="標楷體" w:eastAsia="標楷體" w:hAnsi="標楷體" w:cs="Times New Roman"/>
          <w:sz w:val="22"/>
          <w:szCs w:val="22"/>
        </w:rPr>
        <w:t>再造業，即能早得自我解放的智見安樂的意味。</w:t>
      </w:r>
    </w:p>
  </w:footnote>
  <w:footnote w:id="209">
    <w:p w:rsidR="00806790" w:rsidRPr="0025270E" w:rsidRDefault="00806790" w:rsidP="00AC5C25">
      <w:pPr>
        <w:pStyle w:val="a7"/>
        <w:ind w:left="330" w:hangingChars="150" w:hanging="330"/>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p.753,n.68]</w:t>
      </w:r>
      <w:r w:rsidRPr="0025270E">
        <w:rPr>
          <w:rFonts w:ascii="Times New Roman" w:hAnsi="Times New Roman" w:cs="Times New Roman"/>
          <w:sz w:val="22"/>
          <w:szCs w:val="22"/>
        </w:rPr>
        <w:t>《中部》（</w:t>
      </w:r>
      <w:r w:rsidRPr="0025270E">
        <w:rPr>
          <w:rFonts w:ascii="Times New Roman" w:hAnsi="Times New Roman" w:cs="Times New Roman"/>
          <w:sz w:val="22"/>
          <w:szCs w:val="22"/>
        </w:rPr>
        <w:t>12</w:t>
      </w:r>
      <w:r w:rsidRPr="0025270E">
        <w:rPr>
          <w:rFonts w:ascii="Times New Roman" w:hAnsi="Times New Roman" w:cs="Times New Roman"/>
          <w:sz w:val="22"/>
          <w:szCs w:val="22"/>
        </w:rPr>
        <w:t>）《師子吼大經》（南傳</w:t>
      </w:r>
      <w:r w:rsidRPr="0025270E">
        <w:rPr>
          <w:rFonts w:ascii="Times New Roman" w:hAnsi="Times New Roman" w:cs="Times New Roman"/>
          <w:sz w:val="22"/>
          <w:szCs w:val="22"/>
        </w:rPr>
        <w:t>9</w:t>
      </w:r>
      <w:r w:rsidRPr="0025270E">
        <w:rPr>
          <w:rFonts w:ascii="Times New Roman" w:hAnsi="Times New Roman" w:cs="Times New Roman"/>
          <w:sz w:val="22"/>
          <w:szCs w:val="22"/>
        </w:rPr>
        <w:t>，</w:t>
      </w:r>
      <w:r w:rsidRPr="0025270E">
        <w:rPr>
          <w:rFonts w:ascii="Times New Roman" w:hAnsi="Times New Roman" w:cs="Times New Roman"/>
          <w:sz w:val="22"/>
          <w:szCs w:val="22"/>
        </w:rPr>
        <w:t>127-134</w:t>
      </w:r>
      <w:r w:rsidRPr="0025270E">
        <w:rPr>
          <w:rFonts w:ascii="Times New Roman" w:hAnsi="Times New Roman" w:cs="Times New Roman"/>
          <w:sz w:val="22"/>
          <w:szCs w:val="22"/>
        </w:rPr>
        <w:t>）。又（</w:t>
      </w:r>
      <w:r w:rsidRPr="0025270E">
        <w:rPr>
          <w:rFonts w:ascii="Times New Roman" w:hAnsi="Times New Roman" w:cs="Times New Roman"/>
          <w:sz w:val="22"/>
          <w:szCs w:val="22"/>
        </w:rPr>
        <w:t>36</w:t>
      </w:r>
      <w:r w:rsidRPr="0025270E">
        <w:rPr>
          <w:rFonts w:ascii="Times New Roman" w:hAnsi="Times New Roman" w:cs="Times New Roman"/>
          <w:sz w:val="22"/>
          <w:szCs w:val="22"/>
        </w:rPr>
        <w:t>）《薩遮迦大經》（南傳</w:t>
      </w:r>
      <w:r w:rsidRPr="0025270E">
        <w:rPr>
          <w:rFonts w:ascii="Times New Roman" w:hAnsi="Times New Roman" w:cs="Times New Roman"/>
          <w:sz w:val="22"/>
          <w:szCs w:val="22"/>
        </w:rPr>
        <w:t>9</w:t>
      </w:r>
      <w:r w:rsidRPr="0025270E">
        <w:rPr>
          <w:rFonts w:ascii="Times New Roman" w:hAnsi="Times New Roman" w:cs="Times New Roman"/>
          <w:sz w:val="22"/>
          <w:szCs w:val="22"/>
        </w:rPr>
        <w:t>，</w:t>
      </w:r>
      <w:r w:rsidRPr="0025270E">
        <w:rPr>
          <w:rFonts w:ascii="Times New Roman" w:hAnsi="Times New Roman" w:cs="Times New Roman"/>
          <w:sz w:val="22"/>
          <w:szCs w:val="22"/>
        </w:rPr>
        <w:t>421-431</w:t>
      </w:r>
      <w:r w:rsidRPr="0025270E">
        <w:rPr>
          <w:rFonts w:ascii="Times New Roman" w:hAnsi="Times New Roman" w:cs="Times New Roman"/>
          <w:sz w:val="22"/>
          <w:szCs w:val="22"/>
        </w:rPr>
        <w:t>）。</w:t>
      </w:r>
    </w:p>
  </w:footnote>
  <w:footnote w:id="210">
    <w:p w:rsidR="00806790" w:rsidRPr="0025270E" w:rsidRDefault="00806790" w:rsidP="00AC5C25">
      <w:pPr>
        <w:pStyle w:val="a7"/>
        <w:ind w:left="220" w:hangingChars="100" w:hanging="220"/>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p.753,n.69]</w:t>
      </w:r>
      <w:r w:rsidRPr="0025270E">
        <w:rPr>
          <w:rFonts w:ascii="Times New Roman" w:hAnsi="Times New Roman" w:cs="Times New Roman"/>
          <w:sz w:val="22"/>
          <w:szCs w:val="22"/>
        </w:rPr>
        <w:t>《中部》（</w:t>
      </w:r>
      <w:r w:rsidRPr="0025270E">
        <w:rPr>
          <w:rFonts w:ascii="Times New Roman" w:hAnsi="Times New Roman" w:cs="Times New Roman"/>
          <w:sz w:val="22"/>
          <w:szCs w:val="22"/>
        </w:rPr>
        <w:t>56</w:t>
      </w:r>
      <w:r w:rsidRPr="0025270E">
        <w:rPr>
          <w:rFonts w:ascii="Times New Roman" w:hAnsi="Times New Roman" w:cs="Times New Roman"/>
          <w:sz w:val="22"/>
          <w:szCs w:val="22"/>
        </w:rPr>
        <w:t>）《優波離經》（南傳</w:t>
      </w:r>
      <w:r w:rsidRPr="0025270E">
        <w:rPr>
          <w:rFonts w:ascii="Times New Roman" w:hAnsi="Times New Roman" w:cs="Times New Roman"/>
          <w:sz w:val="22"/>
          <w:szCs w:val="22"/>
        </w:rPr>
        <w:t>10</w:t>
      </w:r>
      <w:r w:rsidRPr="0025270E">
        <w:rPr>
          <w:rFonts w:ascii="Times New Roman" w:hAnsi="Times New Roman" w:cs="Times New Roman"/>
          <w:sz w:val="22"/>
          <w:szCs w:val="22"/>
        </w:rPr>
        <w:t>，</w:t>
      </w:r>
      <w:r w:rsidRPr="0025270E">
        <w:rPr>
          <w:rFonts w:ascii="Times New Roman" w:hAnsi="Times New Roman" w:cs="Times New Roman"/>
          <w:sz w:val="22"/>
          <w:szCs w:val="22"/>
        </w:rPr>
        <w:t>149-161</w:t>
      </w:r>
      <w:r w:rsidRPr="0025270E">
        <w:rPr>
          <w:rFonts w:ascii="Times New Roman" w:hAnsi="Times New Roman" w:cs="Times New Roman"/>
          <w:sz w:val="22"/>
          <w:szCs w:val="22"/>
        </w:rPr>
        <w:t>）。《中阿含經》卷</w:t>
      </w:r>
      <w:r w:rsidRPr="0025270E">
        <w:rPr>
          <w:rFonts w:ascii="Times New Roman" w:hAnsi="Times New Roman" w:cs="Times New Roman"/>
          <w:sz w:val="22"/>
          <w:szCs w:val="22"/>
        </w:rPr>
        <w:t>4</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19</w:t>
      </w:r>
      <w:r w:rsidRPr="0025270E">
        <w:rPr>
          <w:rFonts w:ascii="Times New Roman" w:hAnsi="Times New Roman" w:cs="Times New Roman" w:hint="eastAsia"/>
          <w:sz w:val="22"/>
          <w:szCs w:val="22"/>
        </w:rPr>
        <w:t>經）《尼乾經》</w:t>
      </w:r>
      <w:r w:rsidRPr="0025270E">
        <w:rPr>
          <w:rFonts w:ascii="Times New Roman" w:hAnsi="Times New Roman" w:cs="Times New Roman"/>
          <w:sz w:val="22"/>
          <w:szCs w:val="22"/>
        </w:rPr>
        <w:t>（大正</w:t>
      </w:r>
      <w:r w:rsidRPr="0025270E">
        <w:rPr>
          <w:rFonts w:ascii="Times New Roman" w:hAnsi="Times New Roman" w:cs="Times New Roman"/>
          <w:sz w:val="22"/>
          <w:szCs w:val="22"/>
        </w:rPr>
        <w:t>1</w:t>
      </w:r>
      <w:r w:rsidRPr="0025270E">
        <w:rPr>
          <w:rFonts w:ascii="Times New Roman" w:hAnsi="Times New Roman" w:cs="Times New Roman"/>
          <w:sz w:val="22"/>
          <w:szCs w:val="22"/>
        </w:rPr>
        <w:t>，</w:t>
      </w:r>
      <w:r w:rsidRPr="0025270E">
        <w:rPr>
          <w:rFonts w:ascii="Times New Roman" w:hAnsi="Times New Roman" w:cs="Times New Roman"/>
          <w:sz w:val="22"/>
          <w:szCs w:val="22"/>
        </w:rPr>
        <w:t>442b</w:t>
      </w:r>
      <w:r w:rsidRPr="0025270E">
        <w:rPr>
          <w:rFonts w:ascii="Times New Roman" w:hAnsi="Times New Roman" w:cs="Times New Roman"/>
          <w:sz w:val="22"/>
          <w:szCs w:val="22"/>
        </w:rPr>
        <w:t>）。</w:t>
      </w:r>
    </w:p>
  </w:footnote>
  <w:footnote w:id="211">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p.753,n.70]</w:t>
      </w:r>
      <w:r w:rsidRPr="0025270E">
        <w:rPr>
          <w:rFonts w:ascii="Times New Roman" w:hAnsi="Times New Roman" w:cs="Times New Roman"/>
          <w:sz w:val="22"/>
          <w:szCs w:val="22"/>
        </w:rPr>
        <w:t>《中部》（</w:t>
      </w:r>
      <w:r w:rsidRPr="0025270E">
        <w:rPr>
          <w:rFonts w:ascii="Times New Roman" w:hAnsi="Times New Roman" w:cs="Times New Roman"/>
          <w:sz w:val="22"/>
          <w:szCs w:val="22"/>
        </w:rPr>
        <w:t>104</w:t>
      </w:r>
      <w:r w:rsidRPr="0025270E">
        <w:rPr>
          <w:rFonts w:ascii="Times New Roman" w:hAnsi="Times New Roman" w:cs="Times New Roman"/>
          <w:sz w:val="22"/>
          <w:szCs w:val="22"/>
        </w:rPr>
        <w:t>）《舍彌村經》（南傳</w:t>
      </w:r>
      <w:r w:rsidRPr="0025270E">
        <w:rPr>
          <w:rFonts w:ascii="Times New Roman" w:hAnsi="Times New Roman" w:cs="Times New Roman"/>
          <w:sz w:val="22"/>
          <w:szCs w:val="22"/>
        </w:rPr>
        <w:t>11</w:t>
      </w:r>
      <w:r w:rsidRPr="0025270E">
        <w:rPr>
          <w:rFonts w:ascii="Times New Roman" w:hAnsi="Times New Roman" w:cs="Times New Roman"/>
          <w:sz w:val="22"/>
          <w:szCs w:val="22"/>
        </w:rPr>
        <w:t>上，</w:t>
      </w:r>
      <w:r w:rsidRPr="0025270E">
        <w:rPr>
          <w:rFonts w:ascii="Times New Roman" w:hAnsi="Times New Roman" w:cs="Times New Roman"/>
          <w:sz w:val="22"/>
          <w:szCs w:val="22"/>
        </w:rPr>
        <w:t>317-318</w:t>
      </w:r>
      <w:r w:rsidRPr="0025270E">
        <w:rPr>
          <w:rFonts w:ascii="Times New Roman" w:hAnsi="Times New Roman" w:cs="Times New Roman"/>
          <w:sz w:val="22"/>
          <w:szCs w:val="22"/>
        </w:rPr>
        <w:t>）。</w:t>
      </w:r>
    </w:p>
  </w:footnote>
  <w:footnote w:id="212">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印順</w:t>
      </w:r>
      <w:proofErr w:type="gramStart"/>
      <w:r w:rsidRPr="0025270E">
        <w:rPr>
          <w:rFonts w:ascii="Times New Roman" w:hAnsi="Times New Roman" w:cs="Times New Roman"/>
          <w:sz w:val="22"/>
          <w:szCs w:val="22"/>
        </w:rPr>
        <w:t>導師著</w:t>
      </w:r>
      <w:proofErr w:type="gramEnd"/>
      <w:r w:rsidRPr="0025270E">
        <w:rPr>
          <w:rFonts w:ascii="Times New Roman" w:hAnsi="Times New Roman" w:cs="Times New Roman"/>
          <w:sz w:val="22"/>
          <w:szCs w:val="22"/>
        </w:rPr>
        <w:t>，《印度佛教思想史》，</w:t>
      </w:r>
      <w:r w:rsidRPr="0025270E">
        <w:rPr>
          <w:rFonts w:ascii="Times New Roman" w:hAnsi="Times New Roman" w:cs="Times New Roman"/>
          <w:sz w:val="22"/>
          <w:szCs w:val="22"/>
        </w:rPr>
        <w:t>p.6</w:t>
      </w:r>
      <w:r w:rsidRPr="0025270E">
        <w:rPr>
          <w:rFonts w:ascii="Times New Roman" w:hAnsi="Times New Roman" w:cs="Times New Roman"/>
          <w:sz w:val="22"/>
          <w:szCs w:val="22"/>
        </w:rPr>
        <w:t>：</w:t>
      </w:r>
    </w:p>
    <w:p w:rsidR="00806790" w:rsidRPr="0025270E" w:rsidRDefault="00806790" w:rsidP="00AC5C25">
      <w:pPr>
        <w:pStyle w:val="a7"/>
        <w:ind w:leftChars="150" w:left="360"/>
        <w:rPr>
          <w:rFonts w:ascii="Times New Roman" w:eastAsia="標楷體" w:hAnsi="Times New Roman" w:cs="Times New Roman"/>
          <w:sz w:val="22"/>
          <w:szCs w:val="22"/>
        </w:rPr>
      </w:pPr>
      <w:proofErr w:type="gramStart"/>
      <w:r w:rsidRPr="0025270E">
        <w:rPr>
          <w:rFonts w:ascii="Times New Roman" w:eastAsia="標楷體" w:hAnsi="Times New Roman" w:cs="Times New Roman"/>
          <w:sz w:val="22"/>
          <w:szCs w:val="22"/>
        </w:rPr>
        <w:t>富蘭那</w:t>
      </w:r>
      <w:proofErr w:type="gramEnd"/>
      <w:r w:rsidRPr="0025270E">
        <w:rPr>
          <w:rFonts w:ascii="Times New Roman" w:eastAsia="標楷體" w:hAnsi="Times New Roman" w:cs="Times New Roman"/>
          <w:sz w:val="22"/>
          <w:szCs w:val="22"/>
        </w:rPr>
        <w:t>為偶然論者，主觀的</w:t>
      </w:r>
      <w:proofErr w:type="gramStart"/>
      <w:r w:rsidRPr="0025270E">
        <w:rPr>
          <w:rFonts w:ascii="Times New Roman" w:eastAsia="標楷體" w:hAnsi="Times New Roman" w:cs="Times New Roman"/>
          <w:sz w:val="22"/>
          <w:szCs w:val="22"/>
        </w:rPr>
        <w:t>意欲及依</w:t>
      </w:r>
      <w:proofErr w:type="gramEnd"/>
      <w:r w:rsidRPr="0025270E">
        <w:rPr>
          <w:rFonts w:ascii="Times New Roman" w:eastAsia="標楷體" w:hAnsi="Times New Roman" w:cs="Times New Roman"/>
          <w:sz w:val="22"/>
          <w:szCs w:val="22"/>
        </w:rPr>
        <w:t>此而有的行為，對輪迴與解脫來說，都是無關的，解脫可於無意中得之。他與</w:t>
      </w:r>
      <w:proofErr w:type="gramStart"/>
      <w:r w:rsidRPr="0025270E">
        <w:rPr>
          <w:rFonts w:ascii="Times New Roman" w:eastAsia="標楷體" w:hAnsi="Times New Roman" w:cs="Times New Roman"/>
          <w:sz w:val="22"/>
          <w:szCs w:val="22"/>
        </w:rPr>
        <w:t>鳩鳩陀</w:t>
      </w:r>
      <w:proofErr w:type="gramEnd"/>
      <w:r w:rsidRPr="0025270E">
        <w:rPr>
          <w:rFonts w:ascii="Times New Roman" w:eastAsia="標楷體" w:hAnsi="Times New Roman" w:cs="Times New Roman"/>
          <w:sz w:val="22"/>
          <w:szCs w:val="22"/>
        </w:rPr>
        <w:t>與末</w:t>
      </w:r>
      <w:proofErr w:type="gramStart"/>
      <w:r w:rsidRPr="0025270E">
        <w:rPr>
          <w:rFonts w:ascii="Times New Roman" w:eastAsia="標楷體" w:hAnsi="Times New Roman" w:cs="Times New Roman"/>
          <w:sz w:val="22"/>
          <w:szCs w:val="22"/>
        </w:rPr>
        <w:t>伽黎的</w:t>
      </w:r>
      <w:proofErr w:type="gramEnd"/>
      <w:r w:rsidRPr="0025270E">
        <w:rPr>
          <w:rFonts w:ascii="Times New Roman" w:eastAsia="標楷體" w:hAnsi="Times New Roman" w:cs="Times New Roman"/>
          <w:sz w:val="22"/>
          <w:szCs w:val="22"/>
        </w:rPr>
        <w:t>學說有關，都被稱為</w:t>
      </w:r>
      <w:proofErr w:type="gramStart"/>
      <w:r w:rsidRPr="0025270E">
        <w:rPr>
          <w:rFonts w:ascii="Times New Roman" w:eastAsia="標楷體" w:hAnsi="Times New Roman" w:cs="Times New Roman"/>
          <w:sz w:val="22"/>
          <w:szCs w:val="22"/>
        </w:rPr>
        <w:t>邪命派</w:t>
      </w:r>
      <w:r w:rsidRPr="0025270E">
        <w:rPr>
          <w:rFonts w:ascii="Times New Roman" w:eastAsia="標楷體" w:hAnsi="Times New Roman" w:cs="Times New Roman" w:hint="eastAsia"/>
          <w:sz w:val="22"/>
          <w:szCs w:val="22"/>
        </w:rPr>
        <w:t>（</w:t>
      </w:r>
      <w:proofErr w:type="gramEnd"/>
      <w:r w:rsidRPr="0025270E">
        <w:rPr>
          <w:rFonts w:ascii="Times New Roman" w:eastAsia="新細明體" w:hAnsi="Times New Roman" w:cs="Times New Roman"/>
          <w:sz w:val="22"/>
          <w:szCs w:val="22"/>
        </w:rPr>
        <w:t>Ā</w:t>
      </w:r>
      <w:r w:rsidRPr="0025270E">
        <w:rPr>
          <w:rFonts w:ascii="Times New Roman" w:eastAsia="標楷體" w:hAnsi="Times New Roman" w:cs="Times New Roman"/>
          <w:sz w:val="22"/>
          <w:szCs w:val="22"/>
        </w:rPr>
        <w:t>j</w:t>
      </w:r>
      <w:r w:rsidRPr="0025270E">
        <w:rPr>
          <w:rFonts w:ascii="Times New Roman" w:eastAsia="新細明體" w:hAnsi="Times New Roman" w:cs="Times New Roman"/>
          <w:sz w:val="22"/>
          <w:szCs w:val="22"/>
        </w:rPr>
        <w:t>ī</w:t>
      </w:r>
      <w:r w:rsidRPr="0025270E">
        <w:rPr>
          <w:rFonts w:ascii="Times New Roman" w:eastAsia="標楷體" w:hAnsi="Times New Roman" w:cs="Times New Roman"/>
          <w:sz w:val="22"/>
          <w:szCs w:val="22"/>
        </w:rPr>
        <w:t>vaka</w:t>
      </w:r>
      <w:r w:rsidRPr="0025270E">
        <w:rPr>
          <w:rFonts w:ascii="Times New Roman" w:eastAsia="標楷體" w:hAnsi="Times New Roman" w:cs="Times New Roman" w:hint="eastAsia"/>
          <w:sz w:val="22"/>
          <w:szCs w:val="22"/>
        </w:rPr>
        <w:t>）</w:t>
      </w:r>
      <w:r w:rsidRPr="0025270E">
        <w:rPr>
          <w:rFonts w:ascii="Times New Roman" w:eastAsia="標楷體" w:hAnsi="Times New Roman" w:cs="Times New Roman"/>
          <w:sz w:val="22"/>
          <w:szCs w:val="22"/>
        </w:rPr>
        <w:t>，那他當然會傾向於任性隨緣的生活。</w:t>
      </w:r>
    </w:p>
  </w:footnote>
  <w:footnote w:id="213">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p.753,n.71]</w:t>
      </w:r>
      <w:r w:rsidRPr="0025270E">
        <w:rPr>
          <w:rFonts w:ascii="Times New Roman" w:hAnsi="Times New Roman" w:cs="Times New Roman"/>
          <w:sz w:val="22"/>
          <w:szCs w:val="22"/>
        </w:rPr>
        <w:t>《中部》（</w:t>
      </w:r>
      <w:r w:rsidRPr="0025270E">
        <w:rPr>
          <w:rFonts w:ascii="Times New Roman" w:hAnsi="Times New Roman" w:cs="Times New Roman"/>
          <w:sz w:val="22"/>
          <w:szCs w:val="22"/>
        </w:rPr>
        <w:t>71</w:t>
      </w:r>
      <w:r w:rsidRPr="0025270E">
        <w:rPr>
          <w:rFonts w:ascii="Times New Roman" w:hAnsi="Times New Roman" w:cs="Times New Roman"/>
          <w:sz w:val="22"/>
          <w:szCs w:val="22"/>
        </w:rPr>
        <w:t>）《婆蹉衢多三明經》（南傳</w:t>
      </w:r>
      <w:r w:rsidRPr="0025270E">
        <w:rPr>
          <w:rFonts w:ascii="Times New Roman" w:hAnsi="Times New Roman" w:cs="Times New Roman"/>
          <w:sz w:val="22"/>
          <w:szCs w:val="22"/>
        </w:rPr>
        <w:t>10</w:t>
      </w:r>
      <w:r w:rsidRPr="0025270E">
        <w:rPr>
          <w:rFonts w:ascii="Times New Roman" w:hAnsi="Times New Roman" w:cs="Times New Roman"/>
          <w:sz w:val="22"/>
          <w:szCs w:val="22"/>
        </w:rPr>
        <w:t>，</w:t>
      </w:r>
      <w:r w:rsidRPr="0025270E">
        <w:rPr>
          <w:rFonts w:ascii="Times New Roman" w:hAnsi="Times New Roman" w:cs="Times New Roman"/>
          <w:sz w:val="22"/>
          <w:szCs w:val="22"/>
        </w:rPr>
        <w:t>311</w:t>
      </w:r>
      <w:r w:rsidRPr="0025270E">
        <w:rPr>
          <w:rFonts w:ascii="Times New Roman" w:hAnsi="Times New Roman" w:cs="Times New Roman"/>
          <w:sz w:val="22"/>
          <w:szCs w:val="22"/>
        </w:rPr>
        <w:t>）。</w:t>
      </w:r>
    </w:p>
  </w:footnote>
  <w:footnote w:id="214">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proofErr w:type="gramStart"/>
      <w:r w:rsidRPr="0025270E">
        <w:rPr>
          <w:rFonts w:ascii="Times New Roman" w:hAnsi="Times New Roman" w:cs="Times New Roman"/>
          <w:sz w:val="22"/>
          <w:szCs w:val="22"/>
        </w:rPr>
        <w:t>表顯</w:t>
      </w:r>
      <w:proofErr w:type="gramEnd"/>
      <w:r w:rsidRPr="0025270E">
        <w:rPr>
          <w:rFonts w:ascii="Times New Roman" w:hAnsi="Times New Roman" w:cs="Times New Roman"/>
          <w:sz w:val="22"/>
          <w:szCs w:val="22"/>
        </w:rPr>
        <w:t>：</w:t>
      </w:r>
      <w:r w:rsidRPr="0025270E">
        <w:rPr>
          <w:rFonts w:ascii="Times New Roman" w:hAnsi="Times New Roman" w:cs="Times New Roman"/>
          <w:sz w:val="22"/>
          <w:szCs w:val="22"/>
        </w:rPr>
        <w:t>1.</w:t>
      </w:r>
      <w:r w:rsidRPr="0025270E">
        <w:rPr>
          <w:rFonts w:ascii="Times New Roman" w:hAnsi="Times New Roman" w:cs="Times New Roman"/>
          <w:sz w:val="22"/>
          <w:szCs w:val="22"/>
        </w:rPr>
        <w:t>表彰顯揚。</w:t>
      </w:r>
      <w:r w:rsidRPr="0025270E">
        <w:rPr>
          <w:rFonts w:ascii="Times New Roman" w:hAnsi="Times New Roman" w:cs="Times New Roman"/>
          <w:sz w:val="22"/>
          <w:szCs w:val="22"/>
        </w:rPr>
        <w:t>2.</w:t>
      </w:r>
      <w:r w:rsidRPr="0025270E">
        <w:rPr>
          <w:rFonts w:ascii="Times New Roman" w:hAnsi="Times New Roman" w:cs="Times New Roman"/>
          <w:sz w:val="22"/>
          <w:szCs w:val="22"/>
        </w:rPr>
        <w:t>顯示；表現。</w:t>
      </w:r>
      <w:proofErr w:type="gramStart"/>
      <w:r w:rsidRPr="0025270E">
        <w:rPr>
          <w:rFonts w:ascii="Times New Roman" w:hAnsi="Times New Roman" w:cs="Times New Roman" w:hint="eastAsia"/>
          <w:sz w:val="22"/>
          <w:szCs w:val="22"/>
        </w:rPr>
        <w:t>（</w:t>
      </w:r>
      <w:proofErr w:type="gramEnd"/>
      <w:r w:rsidRPr="0025270E">
        <w:rPr>
          <w:rFonts w:ascii="Times New Roman" w:hAnsi="Times New Roman" w:cs="Times New Roman" w:hint="eastAsia"/>
          <w:sz w:val="22"/>
          <w:szCs w:val="22"/>
        </w:rPr>
        <w:t>《漢語大詞典》</w:t>
      </w:r>
      <w:proofErr w:type="gramStart"/>
      <w:r w:rsidRPr="0025270E">
        <w:rPr>
          <w:rFonts w:ascii="Times New Roman" w:hAnsi="Times New Roman" w:cs="Times New Roman" w:hint="eastAsia"/>
          <w:sz w:val="22"/>
          <w:szCs w:val="22"/>
        </w:rPr>
        <w:t>（</w:t>
      </w:r>
      <w:proofErr w:type="gramEnd"/>
      <w:r w:rsidRPr="0025270E">
        <w:rPr>
          <w:rFonts w:ascii="Times New Roman" w:hAnsi="Times New Roman" w:cs="Times New Roman" w:hint="eastAsia"/>
          <w:sz w:val="22"/>
          <w:szCs w:val="22"/>
        </w:rPr>
        <w:t>一</w:t>
      </w:r>
      <w:proofErr w:type="gramStart"/>
      <w:r w:rsidRPr="0025270E">
        <w:rPr>
          <w:rFonts w:ascii="Times New Roman" w:hAnsi="Times New Roman" w:cs="Times New Roman" w:hint="eastAsia"/>
          <w:sz w:val="22"/>
          <w:szCs w:val="22"/>
        </w:rPr>
        <w:t>）</w:t>
      </w:r>
      <w:proofErr w:type="gramEnd"/>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p.541</w:t>
      </w:r>
      <w:proofErr w:type="gramStart"/>
      <w:r w:rsidRPr="0025270E">
        <w:rPr>
          <w:rFonts w:ascii="Times New Roman" w:hAnsi="Times New Roman" w:cs="Times New Roman" w:hint="eastAsia"/>
          <w:sz w:val="22"/>
          <w:szCs w:val="22"/>
        </w:rPr>
        <w:t>）</w:t>
      </w:r>
      <w:proofErr w:type="gramEnd"/>
    </w:p>
  </w:footnote>
  <w:footnote w:id="215">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p.753,n.72]</w:t>
      </w:r>
      <w:r w:rsidRPr="0025270E">
        <w:rPr>
          <w:rFonts w:ascii="Times New Roman" w:hAnsi="Times New Roman" w:cs="Times New Roman"/>
          <w:sz w:val="22"/>
          <w:szCs w:val="22"/>
        </w:rPr>
        <w:t>《中部》（</w:t>
      </w:r>
      <w:r w:rsidRPr="0025270E">
        <w:rPr>
          <w:rFonts w:ascii="Times New Roman" w:hAnsi="Times New Roman" w:cs="Times New Roman"/>
          <w:sz w:val="22"/>
          <w:szCs w:val="22"/>
        </w:rPr>
        <w:t>47</w:t>
      </w:r>
      <w:r w:rsidRPr="0025270E">
        <w:rPr>
          <w:rFonts w:ascii="Times New Roman" w:hAnsi="Times New Roman" w:cs="Times New Roman"/>
          <w:sz w:val="22"/>
          <w:szCs w:val="22"/>
        </w:rPr>
        <w:t>）《思察經》（南傳</w:t>
      </w:r>
      <w:r w:rsidRPr="0025270E">
        <w:rPr>
          <w:rFonts w:ascii="Times New Roman" w:hAnsi="Times New Roman" w:cs="Times New Roman"/>
          <w:sz w:val="22"/>
          <w:szCs w:val="22"/>
        </w:rPr>
        <w:t>10</w:t>
      </w:r>
      <w:r w:rsidRPr="0025270E">
        <w:rPr>
          <w:rFonts w:ascii="Times New Roman" w:hAnsi="Times New Roman" w:cs="Times New Roman"/>
          <w:sz w:val="22"/>
          <w:szCs w:val="22"/>
        </w:rPr>
        <w:t>，</w:t>
      </w:r>
      <w:r w:rsidRPr="0025270E">
        <w:rPr>
          <w:rFonts w:ascii="Times New Roman" w:hAnsi="Times New Roman" w:cs="Times New Roman"/>
          <w:sz w:val="22"/>
          <w:szCs w:val="22"/>
        </w:rPr>
        <w:t>49-53</w:t>
      </w:r>
      <w:r w:rsidRPr="0025270E">
        <w:rPr>
          <w:rFonts w:ascii="Times New Roman" w:hAnsi="Times New Roman" w:cs="Times New Roman"/>
          <w:sz w:val="22"/>
          <w:szCs w:val="22"/>
        </w:rPr>
        <w:t>）。</w:t>
      </w:r>
    </w:p>
  </w:footnote>
  <w:footnote w:id="216">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p.754,n.73]</w:t>
      </w:r>
      <w:r w:rsidRPr="0025270E">
        <w:rPr>
          <w:rFonts w:ascii="Times New Roman" w:hAnsi="Times New Roman" w:cs="Times New Roman" w:hint="eastAsia"/>
          <w:sz w:val="22"/>
          <w:szCs w:val="22"/>
        </w:rPr>
        <w:t>《中部》</w:t>
      </w:r>
      <w:r w:rsidRPr="0025270E">
        <w:rPr>
          <w:rFonts w:ascii="Times New Roman" w:hAnsi="Times New Roman" w:cs="Times New Roman"/>
          <w:sz w:val="22"/>
          <w:szCs w:val="22"/>
        </w:rPr>
        <w:t>（</w:t>
      </w:r>
      <w:r w:rsidRPr="0025270E">
        <w:rPr>
          <w:rFonts w:ascii="Times New Roman" w:hAnsi="Times New Roman" w:cs="Times New Roman"/>
          <w:sz w:val="22"/>
          <w:szCs w:val="22"/>
        </w:rPr>
        <w:t>73</w:t>
      </w:r>
      <w:r w:rsidRPr="0025270E">
        <w:rPr>
          <w:rFonts w:ascii="Times New Roman" w:hAnsi="Times New Roman" w:cs="Times New Roman"/>
          <w:sz w:val="22"/>
          <w:szCs w:val="22"/>
        </w:rPr>
        <w:t>）《婆蹉衢多大經》（南傳</w:t>
      </w:r>
      <w:r w:rsidRPr="0025270E">
        <w:rPr>
          <w:rFonts w:ascii="Times New Roman" w:hAnsi="Times New Roman" w:cs="Times New Roman"/>
          <w:sz w:val="22"/>
          <w:szCs w:val="22"/>
        </w:rPr>
        <w:t>10</w:t>
      </w:r>
      <w:r w:rsidRPr="0025270E">
        <w:rPr>
          <w:rFonts w:ascii="Times New Roman" w:hAnsi="Times New Roman" w:cs="Times New Roman"/>
          <w:sz w:val="22"/>
          <w:szCs w:val="22"/>
        </w:rPr>
        <w:t>，</w:t>
      </w:r>
      <w:r w:rsidRPr="0025270E">
        <w:rPr>
          <w:rFonts w:ascii="Times New Roman" w:hAnsi="Times New Roman" w:cs="Times New Roman"/>
          <w:sz w:val="22"/>
          <w:szCs w:val="22"/>
        </w:rPr>
        <w:t>325-327</w:t>
      </w:r>
      <w:r w:rsidRPr="0025270E">
        <w:rPr>
          <w:rFonts w:ascii="Times New Roman" w:hAnsi="Times New Roman" w:cs="Times New Roman"/>
          <w:sz w:val="22"/>
          <w:szCs w:val="22"/>
        </w:rPr>
        <w:t>）。</w:t>
      </w:r>
    </w:p>
  </w:footnote>
  <w:footnote w:id="217">
    <w:p w:rsidR="00806790" w:rsidRPr="0025270E" w:rsidRDefault="00806790" w:rsidP="00AC5C25">
      <w:pPr>
        <w:snapToGrid w:val="0"/>
        <w:ind w:left="440" w:hangingChars="200" w:hanging="440"/>
        <w:rPr>
          <w:rFonts w:ascii="Times New Roman" w:hAnsi="Times New Roman" w:cs="Times New Roman"/>
          <w:sz w:val="22"/>
        </w:rPr>
      </w:pPr>
      <w:r w:rsidRPr="0025270E">
        <w:rPr>
          <w:rStyle w:val="a9"/>
          <w:rFonts w:ascii="Times New Roman" w:hAnsi="Times New Roman" w:cs="Times New Roman"/>
          <w:sz w:val="22"/>
        </w:rPr>
        <w:footnoteRef/>
      </w:r>
      <w:r w:rsidRPr="0025270E">
        <w:rPr>
          <w:rFonts w:ascii="Times New Roman" w:hAnsi="Times New Roman" w:cs="Times New Roman" w:hint="eastAsia"/>
          <w:sz w:val="22"/>
        </w:rPr>
        <w:t>《</w:t>
      </w:r>
      <w:r w:rsidRPr="0025270E">
        <w:rPr>
          <w:rFonts w:ascii="Times New Roman" w:hAnsi="Times New Roman" w:cs="Times New Roman"/>
          <w:sz w:val="22"/>
        </w:rPr>
        <w:t>中部》卷</w:t>
      </w:r>
      <w:r w:rsidRPr="0025270E">
        <w:rPr>
          <w:rFonts w:ascii="Times New Roman" w:hAnsi="Times New Roman" w:cs="Times New Roman"/>
          <w:sz w:val="22"/>
        </w:rPr>
        <w:t>10</w:t>
      </w:r>
      <w:r w:rsidRPr="0025270E">
        <w:rPr>
          <w:rFonts w:ascii="Times New Roman" w:hAnsi="Times New Roman" w:cs="Times New Roman" w:hint="eastAsia"/>
          <w:sz w:val="22"/>
        </w:rPr>
        <w:t>（</w:t>
      </w:r>
      <w:r w:rsidRPr="0025270E">
        <w:rPr>
          <w:rFonts w:ascii="Times New Roman" w:hAnsi="Times New Roman" w:cs="Times New Roman"/>
          <w:sz w:val="22"/>
        </w:rPr>
        <w:t>88</w:t>
      </w:r>
      <w:r w:rsidRPr="0025270E">
        <w:rPr>
          <w:rFonts w:ascii="Times New Roman" w:hAnsi="Times New Roman" w:cs="Times New Roman" w:hint="eastAsia"/>
          <w:sz w:val="22"/>
        </w:rPr>
        <w:t>）</w:t>
      </w:r>
      <w:r w:rsidRPr="0025270E">
        <w:rPr>
          <w:rFonts w:ascii="Times New Roman" w:hAnsi="Times New Roman" w:cs="Times New Roman"/>
          <w:sz w:val="22"/>
        </w:rPr>
        <w:t>《鞞訶提經》</w:t>
      </w:r>
      <w:r w:rsidRPr="0025270E">
        <w:rPr>
          <w:rFonts w:ascii="Times New Roman" w:hAnsi="Times New Roman" w:cs="Times New Roman" w:hint="eastAsia"/>
          <w:sz w:val="22"/>
        </w:rPr>
        <w:t>（</w:t>
      </w:r>
      <w:r w:rsidRPr="0025270E">
        <w:rPr>
          <w:rFonts w:ascii="Times New Roman" w:hAnsi="Times New Roman" w:cs="Times New Roman"/>
          <w:sz w:val="22"/>
        </w:rPr>
        <w:t>N11</w:t>
      </w:r>
      <w:r w:rsidRPr="0025270E">
        <w:rPr>
          <w:rFonts w:ascii="Times New Roman" w:hAnsi="Times New Roman" w:cs="Times New Roman"/>
          <w:sz w:val="22"/>
        </w:rPr>
        <w:t>，</w:t>
      </w:r>
      <w:r w:rsidRPr="0025270E">
        <w:rPr>
          <w:rFonts w:ascii="Times New Roman" w:hAnsi="Times New Roman" w:cs="Times New Roman"/>
          <w:sz w:val="22"/>
        </w:rPr>
        <w:t>130a11-131a6</w:t>
      </w:r>
      <w:r w:rsidRPr="0025270E">
        <w:rPr>
          <w:rFonts w:ascii="Times New Roman" w:hAnsi="Times New Roman" w:cs="Times New Roman" w:hint="eastAsia"/>
          <w:sz w:val="22"/>
        </w:rPr>
        <w:t>）</w:t>
      </w:r>
      <w:r w:rsidRPr="0025270E">
        <w:rPr>
          <w:rFonts w:ascii="Times New Roman" w:hAnsi="Times New Roman" w:cs="Times New Roman"/>
          <w:sz w:val="22"/>
        </w:rPr>
        <w:t>：</w:t>
      </w:r>
    </w:p>
    <w:p w:rsidR="00806790" w:rsidRPr="0025270E" w:rsidRDefault="00806790" w:rsidP="00AC5C25">
      <w:pPr>
        <w:pStyle w:val="a7"/>
        <w:ind w:leftChars="150" w:left="360"/>
        <w:rPr>
          <w:rFonts w:ascii="Times New Roman" w:hAnsi="Times New Roman" w:cs="Times New Roman"/>
          <w:sz w:val="22"/>
          <w:szCs w:val="22"/>
        </w:rPr>
      </w:pPr>
      <w:proofErr w:type="gramStart"/>
      <w:r w:rsidRPr="0025270E">
        <w:rPr>
          <w:rFonts w:ascii="Times New Roman" w:eastAsia="標楷體" w:hAnsi="Times New Roman" w:cs="Times New Roman"/>
          <w:sz w:val="22"/>
          <w:szCs w:val="22"/>
        </w:rPr>
        <w:t>復次，世</w:t>
      </w:r>
      <w:proofErr w:type="gramEnd"/>
      <w:r w:rsidRPr="0025270E">
        <w:rPr>
          <w:rFonts w:ascii="Times New Roman" w:eastAsia="標楷體" w:hAnsi="Times New Roman" w:cs="Times New Roman"/>
          <w:sz w:val="22"/>
          <w:szCs w:val="22"/>
        </w:rPr>
        <w:t>尊！我由園林至園林，</w:t>
      </w:r>
      <w:proofErr w:type="gramStart"/>
      <w:r w:rsidRPr="0025270E">
        <w:rPr>
          <w:rFonts w:ascii="Times New Roman" w:eastAsia="標楷體" w:hAnsi="Times New Roman" w:cs="Times New Roman"/>
          <w:sz w:val="22"/>
          <w:szCs w:val="22"/>
        </w:rPr>
        <w:t>宮苑至宮苑</w:t>
      </w:r>
      <w:proofErr w:type="gramEnd"/>
      <w:r w:rsidRPr="0025270E">
        <w:rPr>
          <w:rFonts w:ascii="Times New Roman" w:eastAsia="標楷體" w:hAnsi="Times New Roman" w:cs="Times New Roman"/>
          <w:sz w:val="22"/>
          <w:szCs w:val="22"/>
        </w:rPr>
        <w:t>、逍遙徘徊，我於彼處見</w:t>
      </w:r>
      <w:proofErr w:type="gramStart"/>
      <w:r w:rsidRPr="0025270E">
        <w:rPr>
          <w:rFonts w:ascii="Times New Roman" w:eastAsia="標楷體" w:hAnsi="Times New Roman" w:cs="Times New Roman"/>
          <w:sz w:val="22"/>
          <w:szCs w:val="22"/>
        </w:rPr>
        <w:t>一</w:t>
      </w:r>
      <w:proofErr w:type="gramEnd"/>
      <w:r w:rsidRPr="0025270E">
        <w:rPr>
          <w:rFonts w:ascii="Times New Roman" w:eastAsia="標楷體" w:hAnsi="Times New Roman" w:cs="Times New Roman"/>
          <w:sz w:val="22"/>
          <w:szCs w:val="22"/>
        </w:rPr>
        <w:t>沙門、婆羅門，</w:t>
      </w:r>
      <w:proofErr w:type="gramStart"/>
      <w:r w:rsidRPr="0025270E">
        <w:rPr>
          <w:rFonts w:ascii="Times New Roman" w:eastAsia="標楷體" w:hAnsi="Times New Roman" w:cs="Times New Roman"/>
          <w:sz w:val="22"/>
          <w:szCs w:val="22"/>
        </w:rPr>
        <w:t>羸</w:t>
      </w:r>
      <w:proofErr w:type="gramEnd"/>
      <w:r w:rsidRPr="0025270E">
        <w:rPr>
          <w:rFonts w:ascii="Times New Roman" w:eastAsia="標楷體" w:hAnsi="Times New Roman" w:cs="Times New Roman"/>
          <w:sz w:val="22"/>
          <w:szCs w:val="22"/>
        </w:rPr>
        <w:t>瘦、醜惡、黃色，脈管露出，人見而不耐，</w:t>
      </w:r>
      <w:proofErr w:type="gramStart"/>
      <w:r w:rsidRPr="0025270E">
        <w:rPr>
          <w:rFonts w:ascii="Times New Roman" w:eastAsia="標楷體" w:hAnsi="Times New Roman" w:cs="Times New Roman"/>
          <w:sz w:val="22"/>
          <w:szCs w:val="22"/>
        </w:rPr>
        <w:t>世</w:t>
      </w:r>
      <w:proofErr w:type="gramEnd"/>
      <w:r w:rsidRPr="0025270E">
        <w:rPr>
          <w:rFonts w:ascii="Times New Roman" w:eastAsia="標楷體" w:hAnsi="Times New Roman" w:cs="Times New Roman"/>
          <w:sz w:val="22"/>
          <w:szCs w:val="22"/>
        </w:rPr>
        <w:t>尊！對其我生如是思念：『此尊者等確為不樂行</w:t>
      </w:r>
      <w:proofErr w:type="gramStart"/>
      <w:r w:rsidRPr="0025270E">
        <w:rPr>
          <w:rFonts w:ascii="Times New Roman" w:eastAsia="標楷體" w:hAnsi="Times New Roman" w:cs="Times New Roman"/>
          <w:sz w:val="22"/>
          <w:szCs w:val="22"/>
        </w:rPr>
        <w:t>梵</w:t>
      </w:r>
      <w:proofErr w:type="gramEnd"/>
      <w:r w:rsidRPr="0025270E">
        <w:rPr>
          <w:rFonts w:ascii="Times New Roman" w:eastAsia="標楷體" w:hAnsi="Times New Roman" w:cs="Times New Roman"/>
          <w:sz w:val="22"/>
          <w:szCs w:val="22"/>
        </w:rPr>
        <w:t>行、抑或彼等隱匿任何之惡業。如斯此等之尊者</w:t>
      </w:r>
      <w:proofErr w:type="gramStart"/>
      <w:r w:rsidRPr="0025270E">
        <w:rPr>
          <w:rFonts w:ascii="Times New Roman" w:eastAsia="標楷體" w:hAnsi="Times New Roman" w:cs="Times New Roman"/>
          <w:sz w:val="22"/>
          <w:szCs w:val="22"/>
        </w:rPr>
        <w:t>羸</w:t>
      </w:r>
      <w:proofErr w:type="gramEnd"/>
      <w:r w:rsidRPr="0025270E">
        <w:rPr>
          <w:rFonts w:ascii="Times New Roman" w:eastAsia="標楷體" w:hAnsi="Times New Roman" w:cs="Times New Roman"/>
          <w:sz w:val="22"/>
          <w:szCs w:val="22"/>
        </w:rPr>
        <w:t>瘦、醜惡、黃色，脈管露出，令人不忍見。』</w:t>
      </w:r>
      <w:proofErr w:type="gramStart"/>
      <w:r w:rsidRPr="0025270E">
        <w:rPr>
          <w:rFonts w:ascii="Times New Roman" w:eastAsia="標楷體" w:hAnsi="Times New Roman" w:cs="Times New Roman"/>
          <w:sz w:val="22"/>
          <w:szCs w:val="22"/>
        </w:rPr>
        <w:t>我近彼等</w:t>
      </w:r>
      <w:proofErr w:type="gramEnd"/>
      <w:r w:rsidRPr="0025270E">
        <w:rPr>
          <w:rFonts w:ascii="Times New Roman" w:eastAsia="標楷體" w:hAnsi="Times New Roman" w:cs="Times New Roman"/>
          <w:sz w:val="22"/>
          <w:szCs w:val="22"/>
        </w:rPr>
        <w:t>作</w:t>
      </w:r>
      <w:proofErr w:type="gramStart"/>
      <w:r w:rsidRPr="0025270E">
        <w:rPr>
          <w:rFonts w:ascii="Times New Roman" w:eastAsia="標楷體" w:hAnsi="Times New Roman" w:cs="Times New Roman"/>
          <w:sz w:val="22"/>
          <w:szCs w:val="22"/>
        </w:rPr>
        <w:t>如是告曰</w:t>
      </w:r>
      <w:proofErr w:type="gramEnd"/>
      <w:r w:rsidRPr="0025270E">
        <w:rPr>
          <w:rFonts w:ascii="Times New Roman" w:eastAsia="標楷體" w:hAnsi="Times New Roman" w:cs="Times New Roman"/>
          <w:sz w:val="22"/>
          <w:szCs w:val="22"/>
        </w:rPr>
        <w:t>：『汝等尊者為</w:t>
      </w:r>
      <w:proofErr w:type="gramStart"/>
      <w:r w:rsidRPr="0025270E">
        <w:rPr>
          <w:rFonts w:ascii="Times New Roman" w:eastAsia="標楷體" w:hAnsi="Times New Roman" w:cs="Times New Roman"/>
          <w:sz w:val="22"/>
          <w:szCs w:val="22"/>
        </w:rPr>
        <w:t>羸</w:t>
      </w:r>
      <w:proofErr w:type="gramEnd"/>
      <w:r w:rsidRPr="0025270E">
        <w:rPr>
          <w:rFonts w:ascii="Times New Roman" w:eastAsia="標楷體" w:hAnsi="Times New Roman" w:cs="Times New Roman"/>
          <w:sz w:val="22"/>
          <w:szCs w:val="22"/>
        </w:rPr>
        <w:t>瘦、醜惡、黃色、脈管露出、令人見而不耐，其為何故耶？』彼等</w:t>
      </w:r>
      <w:proofErr w:type="gramStart"/>
      <w:r w:rsidRPr="0025270E">
        <w:rPr>
          <w:rFonts w:ascii="Times New Roman" w:eastAsia="標楷體" w:hAnsi="Times New Roman" w:cs="Times New Roman"/>
          <w:sz w:val="22"/>
          <w:szCs w:val="22"/>
        </w:rPr>
        <w:t>如是答曰</w:t>
      </w:r>
      <w:proofErr w:type="gramEnd"/>
      <w:r w:rsidRPr="0025270E">
        <w:rPr>
          <w:rFonts w:ascii="Times New Roman" w:eastAsia="標楷體" w:hAnsi="Times New Roman" w:cs="Times New Roman"/>
          <w:sz w:val="22"/>
          <w:szCs w:val="22"/>
        </w:rPr>
        <w:t>：『大王！我等乃黃疸病。』然而，</w:t>
      </w:r>
      <w:proofErr w:type="gramStart"/>
      <w:r w:rsidRPr="0025270E">
        <w:rPr>
          <w:rFonts w:ascii="Times New Roman" w:eastAsia="標楷體" w:hAnsi="Times New Roman" w:cs="Times New Roman"/>
          <w:sz w:val="22"/>
          <w:szCs w:val="22"/>
        </w:rPr>
        <w:t>世</w:t>
      </w:r>
      <w:proofErr w:type="gramEnd"/>
      <w:r w:rsidRPr="0025270E">
        <w:rPr>
          <w:rFonts w:ascii="Times New Roman" w:eastAsia="標楷體" w:hAnsi="Times New Roman" w:cs="Times New Roman"/>
          <w:sz w:val="22"/>
          <w:szCs w:val="22"/>
        </w:rPr>
        <w:t>尊！</w:t>
      </w:r>
      <w:r w:rsidRPr="0025270E">
        <w:rPr>
          <w:rFonts w:ascii="Times New Roman" w:eastAsia="標楷體" w:hAnsi="Times New Roman" w:cs="Times New Roman"/>
          <w:b/>
          <w:sz w:val="22"/>
          <w:szCs w:val="22"/>
        </w:rPr>
        <w:t>茲我見諸比丘住於喜樂、</w:t>
      </w:r>
      <w:proofErr w:type="gramStart"/>
      <w:r w:rsidRPr="0025270E">
        <w:rPr>
          <w:rFonts w:ascii="Times New Roman" w:eastAsia="標楷體" w:hAnsi="Times New Roman" w:cs="Times New Roman"/>
          <w:b/>
          <w:sz w:val="22"/>
          <w:szCs w:val="22"/>
        </w:rPr>
        <w:t>悅樂</w:t>
      </w:r>
      <w:proofErr w:type="gramEnd"/>
      <w:r w:rsidRPr="0025270E">
        <w:rPr>
          <w:rFonts w:ascii="Times New Roman" w:eastAsia="標楷體" w:hAnsi="Times New Roman" w:cs="Times New Roman"/>
          <w:b/>
          <w:sz w:val="22"/>
          <w:szCs w:val="22"/>
        </w:rPr>
        <w:t>、滿悅、愛樂，</w:t>
      </w:r>
      <w:proofErr w:type="gramStart"/>
      <w:r w:rsidRPr="0025270E">
        <w:rPr>
          <w:rFonts w:ascii="Times New Roman" w:eastAsia="標楷體" w:hAnsi="Times New Roman" w:cs="Times New Roman"/>
          <w:b/>
          <w:sz w:val="22"/>
          <w:szCs w:val="22"/>
        </w:rPr>
        <w:t>諸根悅豫</w:t>
      </w:r>
      <w:proofErr w:type="gramEnd"/>
      <w:r w:rsidRPr="0025270E">
        <w:rPr>
          <w:rFonts w:ascii="Times New Roman" w:eastAsia="標楷體" w:hAnsi="Times New Roman" w:cs="Times New Roman"/>
          <w:b/>
          <w:sz w:val="22"/>
          <w:szCs w:val="22"/>
        </w:rPr>
        <w:t>，無求、平靜、安穩，</w:t>
      </w:r>
      <w:proofErr w:type="gramStart"/>
      <w:r w:rsidRPr="0025270E">
        <w:rPr>
          <w:rFonts w:ascii="Times New Roman" w:eastAsia="標楷體" w:hAnsi="Times New Roman" w:cs="Times New Roman"/>
          <w:b/>
          <w:sz w:val="22"/>
          <w:szCs w:val="22"/>
        </w:rPr>
        <w:t>如鹿柔和</w:t>
      </w:r>
      <w:proofErr w:type="gramEnd"/>
      <w:r w:rsidRPr="0025270E">
        <w:rPr>
          <w:rFonts w:ascii="Times New Roman" w:eastAsia="標楷體" w:hAnsi="Times New Roman" w:cs="Times New Roman"/>
          <w:b/>
          <w:sz w:val="22"/>
          <w:szCs w:val="22"/>
        </w:rPr>
        <w:t>之心</w:t>
      </w:r>
      <w:r w:rsidRPr="0025270E">
        <w:rPr>
          <w:rFonts w:ascii="Times New Roman" w:eastAsia="標楷體" w:hAnsi="Times New Roman" w:cs="Times New Roman"/>
          <w:sz w:val="22"/>
          <w:szCs w:val="22"/>
        </w:rPr>
        <w:t>。</w:t>
      </w:r>
      <w:proofErr w:type="gramStart"/>
      <w:r w:rsidRPr="0025270E">
        <w:rPr>
          <w:rFonts w:ascii="Times New Roman" w:eastAsia="標楷體" w:hAnsi="Times New Roman" w:cs="Times New Roman"/>
          <w:sz w:val="22"/>
          <w:szCs w:val="22"/>
        </w:rPr>
        <w:t>世</w:t>
      </w:r>
      <w:proofErr w:type="gramEnd"/>
      <w:r w:rsidRPr="0025270E">
        <w:rPr>
          <w:rFonts w:ascii="Times New Roman" w:eastAsia="標楷體" w:hAnsi="Times New Roman" w:cs="Times New Roman"/>
          <w:sz w:val="22"/>
          <w:szCs w:val="22"/>
        </w:rPr>
        <w:t>尊！對彼我生如是念：『此等之尊者確於彼</w:t>
      </w:r>
      <w:proofErr w:type="gramStart"/>
      <w:r w:rsidRPr="0025270E">
        <w:rPr>
          <w:rFonts w:ascii="Times New Roman" w:eastAsia="標楷體" w:hAnsi="Times New Roman" w:cs="Times New Roman"/>
          <w:sz w:val="22"/>
          <w:szCs w:val="22"/>
        </w:rPr>
        <w:t>世</w:t>
      </w:r>
      <w:proofErr w:type="gramEnd"/>
      <w:r w:rsidRPr="0025270E">
        <w:rPr>
          <w:rFonts w:ascii="Times New Roman" w:eastAsia="標楷體" w:hAnsi="Times New Roman" w:cs="Times New Roman"/>
          <w:sz w:val="22"/>
          <w:szCs w:val="22"/>
        </w:rPr>
        <w:t>尊之教，知</w:t>
      </w:r>
      <w:proofErr w:type="gramStart"/>
      <w:r w:rsidRPr="0025270E">
        <w:rPr>
          <w:rFonts w:ascii="Times New Roman" w:eastAsia="標楷體" w:hAnsi="Times New Roman" w:cs="Times New Roman"/>
          <w:sz w:val="22"/>
          <w:szCs w:val="22"/>
        </w:rPr>
        <w:t>最勝殊</w:t>
      </w:r>
      <w:proofErr w:type="gramEnd"/>
      <w:r w:rsidRPr="0025270E">
        <w:rPr>
          <w:rFonts w:ascii="Times New Roman" w:eastAsia="標楷體" w:hAnsi="Times New Roman" w:cs="Times New Roman"/>
          <w:sz w:val="22"/>
          <w:szCs w:val="22"/>
        </w:rPr>
        <w:t>妙，如斯此尊者等，住於喜樂、</w:t>
      </w:r>
      <w:proofErr w:type="gramStart"/>
      <w:r w:rsidRPr="0025270E">
        <w:rPr>
          <w:rFonts w:ascii="Times New Roman" w:eastAsia="標楷體" w:hAnsi="Times New Roman" w:cs="Times New Roman"/>
          <w:sz w:val="22"/>
          <w:szCs w:val="22"/>
        </w:rPr>
        <w:t>悅樂</w:t>
      </w:r>
      <w:proofErr w:type="gramEnd"/>
      <w:r w:rsidRPr="0025270E">
        <w:rPr>
          <w:rFonts w:ascii="Times New Roman" w:eastAsia="標楷體" w:hAnsi="Times New Roman" w:cs="Times New Roman"/>
          <w:sz w:val="22"/>
          <w:szCs w:val="22"/>
        </w:rPr>
        <w:t>、滿悅、愛樂、</w:t>
      </w:r>
      <w:proofErr w:type="gramStart"/>
      <w:r w:rsidRPr="0025270E">
        <w:rPr>
          <w:rFonts w:ascii="Times New Roman" w:eastAsia="標楷體" w:hAnsi="Times New Roman" w:cs="Times New Roman"/>
          <w:sz w:val="22"/>
          <w:szCs w:val="22"/>
        </w:rPr>
        <w:t>諸根悅豫</w:t>
      </w:r>
      <w:proofErr w:type="gramEnd"/>
      <w:r w:rsidRPr="0025270E">
        <w:rPr>
          <w:rFonts w:ascii="Times New Roman" w:eastAsia="標楷體" w:hAnsi="Times New Roman" w:cs="Times New Roman"/>
          <w:sz w:val="22"/>
          <w:szCs w:val="22"/>
        </w:rPr>
        <w:t>，無求、平靜、安穩，</w:t>
      </w:r>
      <w:proofErr w:type="gramStart"/>
      <w:r w:rsidRPr="0025270E">
        <w:rPr>
          <w:rFonts w:ascii="Times New Roman" w:eastAsia="標楷體" w:hAnsi="Times New Roman" w:cs="Times New Roman"/>
          <w:sz w:val="22"/>
          <w:szCs w:val="22"/>
        </w:rPr>
        <w:t>如鹿柔和</w:t>
      </w:r>
      <w:proofErr w:type="gramEnd"/>
      <w:r w:rsidRPr="0025270E">
        <w:rPr>
          <w:rFonts w:ascii="Times New Roman" w:eastAsia="標楷體" w:hAnsi="Times New Roman" w:cs="Times New Roman"/>
          <w:sz w:val="22"/>
          <w:szCs w:val="22"/>
        </w:rPr>
        <w:t>之心。』」</w:t>
      </w:r>
    </w:p>
  </w:footnote>
  <w:footnote w:id="218">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proofErr w:type="gramStart"/>
      <w:r w:rsidRPr="0025270E">
        <w:rPr>
          <w:rFonts w:ascii="Times New Roman" w:hAnsi="Times New Roman" w:cs="Times New Roman"/>
          <w:sz w:val="22"/>
          <w:szCs w:val="22"/>
        </w:rPr>
        <w:t>駁難</w:t>
      </w:r>
      <w:proofErr w:type="gramEnd"/>
      <w:r w:rsidRPr="0025270E">
        <w:rPr>
          <w:rFonts w:ascii="Times New Roman" w:hAnsi="Times New Roman" w:cs="Times New Roman"/>
          <w:sz w:val="22"/>
          <w:szCs w:val="22"/>
        </w:rPr>
        <w:t>：駁</w:t>
      </w:r>
      <w:proofErr w:type="gramStart"/>
      <w:r w:rsidRPr="0025270E">
        <w:rPr>
          <w:rFonts w:ascii="Times New Roman" w:hAnsi="Times New Roman" w:cs="Times New Roman"/>
          <w:sz w:val="22"/>
          <w:szCs w:val="22"/>
        </w:rPr>
        <w:t>詰</w:t>
      </w:r>
      <w:proofErr w:type="gramEnd"/>
      <w:r w:rsidRPr="0025270E">
        <w:rPr>
          <w:rFonts w:ascii="Times New Roman" w:hAnsi="Times New Roman" w:cs="Times New Roman"/>
          <w:sz w:val="22"/>
          <w:szCs w:val="22"/>
        </w:rPr>
        <w:t>，辯駁責難。</w:t>
      </w:r>
      <w:proofErr w:type="gramStart"/>
      <w:r w:rsidRPr="0025270E">
        <w:rPr>
          <w:rFonts w:ascii="Times New Roman" w:hAnsi="Times New Roman" w:cs="Times New Roman" w:hint="eastAsia"/>
          <w:sz w:val="22"/>
          <w:szCs w:val="22"/>
        </w:rPr>
        <w:t>（</w:t>
      </w:r>
      <w:proofErr w:type="gramEnd"/>
      <w:r w:rsidRPr="0025270E">
        <w:rPr>
          <w:rFonts w:ascii="Times New Roman" w:hAnsi="Times New Roman" w:cs="Times New Roman" w:hint="eastAsia"/>
          <w:sz w:val="22"/>
          <w:szCs w:val="22"/>
        </w:rPr>
        <w:t>《漢語大詞典》</w:t>
      </w:r>
      <w:proofErr w:type="gramStart"/>
      <w:r w:rsidRPr="0025270E">
        <w:rPr>
          <w:rFonts w:ascii="Times New Roman" w:hAnsi="Times New Roman" w:cs="Times New Roman" w:hint="eastAsia"/>
          <w:sz w:val="22"/>
          <w:szCs w:val="22"/>
        </w:rPr>
        <w:t>（</w:t>
      </w:r>
      <w:proofErr w:type="gramEnd"/>
      <w:r w:rsidRPr="0025270E">
        <w:rPr>
          <w:rFonts w:ascii="Times New Roman" w:hAnsi="Times New Roman" w:cs="Times New Roman" w:hint="eastAsia"/>
          <w:sz w:val="22"/>
          <w:szCs w:val="22"/>
        </w:rPr>
        <w:t>十二</w:t>
      </w:r>
      <w:proofErr w:type="gramStart"/>
      <w:r w:rsidRPr="0025270E">
        <w:rPr>
          <w:rFonts w:ascii="Times New Roman" w:hAnsi="Times New Roman" w:cs="Times New Roman" w:hint="eastAsia"/>
          <w:sz w:val="22"/>
          <w:szCs w:val="22"/>
        </w:rPr>
        <w:t>）</w:t>
      </w:r>
      <w:proofErr w:type="gramEnd"/>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p.811</w:t>
      </w:r>
      <w:proofErr w:type="gramStart"/>
      <w:r w:rsidRPr="0025270E">
        <w:rPr>
          <w:rFonts w:ascii="Times New Roman" w:hAnsi="Times New Roman" w:cs="Times New Roman" w:hint="eastAsia"/>
          <w:sz w:val="22"/>
          <w:szCs w:val="22"/>
        </w:rPr>
        <w:t>）</w:t>
      </w:r>
      <w:proofErr w:type="gramEnd"/>
    </w:p>
  </w:footnote>
  <w:footnote w:id="219">
    <w:p w:rsidR="00806790" w:rsidRPr="0025270E" w:rsidRDefault="00806790" w:rsidP="00AC5C25">
      <w:pPr>
        <w:pStyle w:val="a7"/>
        <w:ind w:left="286" w:hangingChars="130" w:hanging="286"/>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proofErr w:type="gramStart"/>
      <w:r w:rsidRPr="0025270E">
        <w:rPr>
          <w:rFonts w:ascii="Times New Roman" w:hAnsi="Times New Roman" w:cs="Times New Roman"/>
          <w:sz w:val="22"/>
          <w:szCs w:val="22"/>
        </w:rPr>
        <w:t>返俗</w:t>
      </w:r>
      <w:proofErr w:type="gramEnd"/>
      <w:r w:rsidRPr="0025270E">
        <w:rPr>
          <w:rFonts w:ascii="Times New Roman" w:hAnsi="Times New Roman" w:cs="Times New Roman"/>
          <w:sz w:val="22"/>
          <w:szCs w:val="22"/>
        </w:rPr>
        <w:t>：猶還俗。</w:t>
      </w:r>
      <w:proofErr w:type="gramStart"/>
      <w:r w:rsidRPr="0025270E">
        <w:rPr>
          <w:rFonts w:ascii="Times New Roman" w:hAnsi="Times New Roman" w:cs="Times New Roman" w:hint="eastAsia"/>
          <w:sz w:val="22"/>
          <w:szCs w:val="22"/>
        </w:rPr>
        <w:t>（</w:t>
      </w:r>
      <w:proofErr w:type="gramEnd"/>
      <w:r w:rsidRPr="0025270E">
        <w:rPr>
          <w:rFonts w:ascii="Times New Roman" w:hAnsi="Times New Roman" w:cs="Times New Roman" w:hint="eastAsia"/>
          <w:sz w:val="22"/>
          <w:szCs w:val="22"/>
        </w:rPr>
        <w:t>《漢語大詞典》</w:t>
      </w:r>
      <w:proofErr w:type="gramStart"/>
      <w:r w:rsidRPr="0025270E">
        <w:rPr>
          <w:rFonts w:ascii="Times New Roman" w:hAnsi="Times New Roman" w:cs="Times New Roman" w:hint="eastAsia"/>
          <w:sz w:val="22"/>
          <w:szCs w:val="22"/>
        </w:rPr>
        <w:t>（</w:t>
      </w:r>
      <w:proofErr w:type="gramEnd"/>
      <w:r w:rsidRPr="0025270E">
        <w:rPr>
          <w:rFonts w:ascii="Times New Roman" w:hAnsi="Times New Roman" w:cs="Times New Roman" w:hint="eastAsia"/>
          <w:sz w:val="22"/>
          <w:szCs w:val="22"/>
        </w:rPr>
        <w:t>十</w:t>
      </w:r>
      <w:proofErr w:type="gramStart"/>
      <w:r w:rsidRPr="0025270E">
        <w:rPr>
          <w:rFonts w:ascii="Times New Roman" w:hAnsi="Times New Roman" w:cs="Times New Roman" w:hint="eastAsia"/>
          <w:sz w:val="22"/>
          <w:szCs w:val="22"/>
        </w:rPr>
        <w:t>）</w:t>
      </w:r>
      <w:proofErr w:type="gramEnd"/>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p.740</w:t>
      </w:r>
      <w:proofErr w:type="gramStart"/>
      <w:r w:rsidRPr="0025270E">
        <w:rPr>
          <w:rFonts w:ascii="Times New Roman" w:hAnsi="Times New Roman" w:cs="Times New Roman" w:hint="eastAsia"/>
          <w:sz w:val="22"/>
          <w:szCs w:val="22"/>
        </w:rPr>
        <w:t>）</w:t>
      </w:r>
      <w:proofErr w:type="gramEnd"/>
      <w:r w:rsidRPr="0025270E">
        <w:rPr>
          <w:rFonts w:ascii="Times New Roman" w:hAnsi="Times New Roman" w:cs="Times New Roman" w:hint="eastAsia"/>
          <w:sz w:val="22"/>
          <w:szCs w:val="22"/>
        </w:rPr>
        <w:t>還俗：</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僧尼或出家的道士恢復俗人的身分。</w:t>
      </w:r>
      <w:proofErr w:type="gramStart"/>
      <w:r w:rsidRPr="0025270E">
        <w:rPr>
          <w:rFonts w:ascii="Times New Roman" w:hAnsi="Times New Roman" w:cs="Times New Roman" w:hint="eastAsia"/>
          <w:sz w:val="22"/>
          <w:szCs w:val="22"/>
        </w:rPr>
        <w:t>（</w:t>
      </w:r>
      <w:proofErr w:type="gramEnd"/>
      <w:r w:rsidRPr="0025270E">
        <w:rPr>
          <w:rFonts w:ascii="Times New Roman" w:hAnsi="Times New Roman" w:cs="Times New Roman" w:hint="eastAsia"/>
          <w:sz w:val="22"/>
          <w:szCs w:val="22"/>
        </w:rPr>
        <w:t>《漢語大詞典》</w:t>
      </w:r>
      <w:proofErr w:type="gramStart"/>
      <w:r w:rsidRPr="0025270E">
        <w:rPr>
          <w:rFonts w:ascii="Times New Roman" w:hAnsi="Times New Roman" w:cs="Times New Roman" w:hint="eastAsia"/>
          <w:sz w:val="22"/>
          <w:szCs w:val="22"/>
        </w:rPr>
        <w:t>（</w:t>
      </w:r>
      <w:proofErr w:type="gramEnd"/>
      <w:r w:rsidRPr="0025270E">
        <w:rPr>
          <w:rFonts w:ascii="Times New Roman" w:hAnsi="Times New Roman" w:cs="Times New Roman" w:hint="eastAsia"/>
          <w:sz w:val="22"/>
          <w:szCs w:val="22"/>
        </w:rPr>
        <w:t>十</w:t>
      </w:r>
      <w:proofErr w:type="gramStart"/>
      <w:r w:rsidRPr="0025270E">
        <w:rPr>
          <w:rFonts w:ascii="Times New Roman" w:hAnsi="Times New Roman" w:cs="Times New Roman" w:hint="eastAsia"/>
          <w:sz w:val="22"/>
          <w:szCs w:val="22"/>
        </w:rPr>
        <w:t>）</w:t>
      </w:r>
      <w:proofErr w:type="gramEnd"/>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p.1254</w:t>
      </w:r>
      <w:proofErr w:type="gramStart"/>
      <w:r w:rsidRPr="0025270E">
        <w:rPr>
          <w:rFonts w:ascii="Times New Roman" w:hAnsi="Times New Roman" w:cs="Times New Roman" w:hint="eastAsia"/>
          <w:sz w:val="22"/>
          <w:szCs w:val="22"/>
        </w:rPr>
        <w:t>）</w:t>
      </w:r>
      <w:proofErr w:type="gramEnd"/>
    </w:p>
  </w:footnote>
  <w:footnote w:id="220">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p.754,n.74]</w:t>
      </w:r>
      <w:r w:rsidRPr="0025270E">
        <w:rPr>
          <w:rFonts w:ascii="Times New Roman" w:hAnsi="Times New Roman" w:cs="Times New Roman"/>
          <w:sz w:val="22"/>
          <w:szCs w:val="22"/>
        </w:rPr>
        <w:t>《中部》（</w:t>
      </w:r>
      <w:r w:rsidRPr="0025270E">
        <w:rPr>
          <w:rFonts w:ascii="Times New Roman" w:hAnsi="Times New Roman" w:cs="Times New Roman"/>
          <w:sz w:val="22"/>
          <w:szCs w:val="22"/>
        </w:rPr>
        <w:t>89</w:t>
      </w:r>
      <w:r w:rsidRPr="0025270E">
        <w:rPr>
          <w:rFonts w:ascii="Times New Roman" w:hAnsi="Times New Roman" w:cs="Times New Roman"/>
          <w:sz w:val="22"/>
          <w:szCs w:val="22"/>
        </w:rPr>
        <w:t>）《法莊嚴經》（南傳</w:t>
      </w:r>
      <w:r w:rsidRPr="0025270E">
        <w:rPr>
          <w:rFonts w:ascii="Times New Roman" w:hAnsi="Times New Roman" w:cs="Times New Roman"/>
          <w:sz w:val="22"/>
          <w:szCs w:val="22"/>
        </w:rPr>
        <w:t>11</w:t>
      </w:r>
      <w:r w:rsidRPr="0025270E">
        <w:rPr>
          <w:rFonts w:ascii="Times New Roman" w:hAnsi="Times New Roman" w:cs="Times New Roman"/>
          <w:sz w:val="22"/>
          <w:szCs w:val="22"/>
        </w:rPr>
        <w:t>，</w:t>
      </w:r>
      <w:r w:rsidRPr="0025270E">
        <w:rPr>
          <w:rFonts w:ascii="Times New Roman" w:hAnsi="Times New Roman" w:cs="Times New Roman"/>
          <w:sz w:val="22"/>
          <w:szCs w:val="22"/>
        </w:rPr>
        <w:t>160-166</w:t>
      </w:r>
      <w:r w:rsidRPr="0025270E">
        <w:rPr>
          <w:rFonts w:ascii="Times New Roman" w:hAnsi="Times New Roman" w:cs="Times New Roman"/>
          <w:sz w:val="22"/>
          <w:szCs w:val="22"/>
        </w:rPr>
        <w:t>）。</w:t>
      </w:r>
    </w:p>
  </w:footnote>
  <w:footnote w:id="221">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p.754,n.75]</w:t>
      </w:r>
      <w:r w:rsidRPr="0025270E">
        <w:rPr>
          <w:rFonts w:ascii="Times New Roman" w:hAnsi="Times New Roman" w:cs="Times New Roman"/>
          <w:sz w:val="22"/>
          <w:szCs w:val="22"/>
        </w:rPr>
        <w:t>《中部》（</w:t>
      </w:r>
      <w:r w:rsidRPr="0025270E">
        <w:rPr>
          <w:rFonts w:ascii="Times New Roman" w:hAnsi="Times New Roman" w:cs="Times New Roman"/>
          <w:sz w:val="22"/>
          <w:szCs w:val="22"/>
        </w:rPr>
        <w:t>91</w:t>
      </w:r>
      <w:r w:rsidRPr="0025270E">
        <w:rPr>
          <w:rFonts w:ascii="Times New Roman" w:hAnsi="Times New Roman" w:cs="Times New Roman"/>
          <w:sz w:val="22"/>
          <w:szCs w:val="22"/>
        </w:rPr>
        <w:t>）《梵摩經》（南傳</w:t>
      </w:r>
      <w:r w:rsidRPr="0025270E">
        <w:rPr>
          <w:rFonts w:ascii="Times New Roman" w:hAnsi="Times New Roman" w:cs="Times New Roman"/>
          <w:sz w:val="22"/>
          <w:szCs w:val="22"/>
        </w:rPr>
        <w:t>11</w:t>
      </w:r>
      <w:r w:rsidRPr="0025270E">
        <w:rPr>
          <w:rFonts w:ascii="Times New Roman" w:hAnsi="Times New Roman" w:cs="Times New Roman"/>
          <w:sz w:val="22"/>
          <w:szCs w:val="22"/>
        </w:rPr>
        <w:t>上，</w:t>
      </w:r>
      <w:r w:rsidRPr="0025270E">
        <w:rPr>
          <w:rFonts w:ascii="Times New Roman" w:hAnsi="Times New Roman" w:cs="Times New Roman"/>
          <w:sz w:val="22"/>
          <w:szCs w:val="22"/>
        </w:rPr>
        <w:t>179-191</w:t>
      </w:r>
      <w:r w:rsidRPr="0025270E">
        <w:rPr>
          <w:rFonts w:ascii="Times New Roman" w:hAnsi="Times New Roman" w:cs="Times New Roman"/>
          <w:sz w:val="22"/>
          <w:szCs w:val="22"/>
        </w:rPr>
        <w:t>）。</w:t>
      </w:r>
    </w:p>
  </w:footnote>
  <w:footnote w:id="222">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proofErr w:type="gramStart"/>
      <w:r w:rsidRPr="0025270E">
        <w:rPr>
          <w:rFonts w:ascii="Times New Roman" w:hAnsi="Times New Roman" w:cs="Times New Roman"/>
          <w:sz w:val="22"/>
          <w:szCs w:val="22"/>
        </w:rPr>
        <w:t>誹</w:t>
      </w:r>
      <w:proofErr w:type="gramEnd"/>
      <w:r w:rsidRPr="0025270E">
        <w:rPr>
          <w:rFonts w:ascii="Times New Roman" w:hAnsi="Times New Roman" w:cs="Times New Roman"/>
          <w:sz w:val="22"/>
          <w:szCs w:val="22"/>
        </w:rPr>
        <w:t>毀：毀謗。</w:t>
      </w:r>
      <w:proofErr w:type="gramStart"/>
      <w:r w:rsidRPr="0025270E">
        <w:rPr>
          <w:rFonts w:ascii="Times New Roman" w:hAnsi="Times New Roman" w:cs="Times New Roman" w:hint="eastAsia"/>
          <w:sz w:val="22"/>
          <w:szCs w:val="22"/>
        </w:rPr>
        <w:t>（</w:t>
      </w:r>
      <w:proofErr w:type="gramEnd"/>
      <w:r w:rsidRPr="0025270E">
        <w:rPr>
          <w:rFonts w:ascii="Times New Roman" w:hAnsi="Times New Roman" w:cs="Times New Roman" w:hint="eastAsia"/>
          <w:sz w:val="22"/>
          <w:szCs w:val="22"/>
        </w:rPr>
        <w:t>《漢語大詞典》</w:t>
      </w:r>
      <w:proofErr w:type="gramStart"/>
      <w:r w:rsidRPr="0025270E">
        <w:rPr>
          <w:rFonts w:ascii="Times New Roman" w:hAnsi="Times New Roman" w:cs="Times New Roman" w:hint="eastAsia"/>
          <w:sz w:val="22"/>
          <w:szCs w:val="22"/>
        </w:rPr>
        <w:t>（</w:t>
      </w:r>
      <w:proofErr w:type="gramEnd"/>
      <w:r w:rsidRPr="0025270E">
        <w:rPr>
          <w:rFonts w:ascii="Times New Roman" w:hAnsi="Times New Roman" w:cs="Times New Roman" w:hint="eastAsia"/>
          <w:sz w:val="22"/>
          <w:szCs w:val="22"/>
        </w:rPr>
        <w:t>十一</w:t>
      </w:r>
      <w:proofErr w:type="gramStart"/>
      <w:r w:rsidRPr="0025270E">
        <w:rPr>
          <w:rFonts w:ascii="Times New Roman" w:hAnsi="Times New Roman" w:cs="Times New Roman" w:hint="eastAsia"/>
          <w:sz w:val="22"/>
          <w:szCs w:val="22"/>
        </w:rPr>
        <w:t>）</w:t>
      </w:r>
      <w:proofErr w:type="gramEnd"/>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p.275</w:t>
      </w:r>
      <w:proofErr w:type="gramStart"/>
      <w:r w:rsidRPr="0025270E">
        <w:rPr>
          <w:rFonts w:ascii="Times New Roman" w:hAnsi="Times New Roman" w:cs="Times New Roman" w:hint="eastAsia"/>
          <w:sz w:val="22"/>
          <w:szCs w:val="22"/>
        </w:rPr>
        <w:t>）</w:t>
      </w:r>
      <w:proofErr w:type="gramEnd"/>
    </w:p>
  </w:footnote>
  <w:footnote w:id="223">
    <w:p w:rsidR="00806790" w:rsidRPr="0025270E" w:rsidRDefault="00806790" w:rsidP="00AC5C25">
      <w:pPr>
        <w:snapToGrid w:val="0"/>
        <w:rPr>
          <w:rFonts w:ascii="Times New Roman" w:hAnsi="Times New Roman" w:cs="Times New Roman"/>
          <w:sz w:val="22"/>
        </w:rPr>
      </w:pPr>
      <w:r w:rsidRPr="0025270E">
        <w:rPr>
          <w:rStyle w:val="a9"/>
          <w:rFonts w:ascii="Times New Roman" w:hAnsi="Times New Roman" w:cs="Times New Roman"/>
          <w:sz w:val="22"/>
        </w:rPr>
        <w:footnoteRef/>
      </w:r>
      <w:r w:rsidRPr="0025270E">
        <w:rPr>
          <w:rFonts w:ascii="Times New Roman" w:hAnsi="Times New Roman" w:cs="Times New Roman"/>
          <w:sz w:val="22"/>
        </w:rPr>
        <w:t>《中部》卷</w:t>
      </w:r>
      <w:r w:rsidRPr="0025270E">
        <w:rPr>
          <w:rFonts w:ascii="Times New Roman" w:hAnsi="Times New Roman" w:cs="Times New Roman"/>
          <w:sz w:val="22"/>
        </w:rPr>
        <w:t>2</w:t>
      </w:r>
      <w:r w:rsidRPr="0025270E">
        <w:rPr>
          <w:rFonts w:ascii="Times New Roman" w:hAnsi="Times New Roman" w:cs="Times New Roman" w:hint="eastAsia"/>
          <w:sz w:val="22"/>
        </w:rPr>
        <w:t>（</w:t>
      </w:r>
      <w:r w:rsidRPr="0025270E">
        <w:rPr>
          <w:rFonts w:ascii="Times New Roman" w:hAnsi="Times New Roman" w:cs="Times New Roman"/>
          <w:sz w:val="22"/>
        </w:rPr>
        <w:t>12</w:t>
      </w:r>
      <w:r w:rsidRPr="0025270E">
        <w:rPr>
          <w:rFonts w:ascii="Times New Roman" w:hAnsi="Times New Roman" w:cs="Times New Roman" w:hint="eastAsia"/>
          <w:sz w:val="22"/>
        </w:rPr>
        <w:t>）</w:t>
      </w:r>
      <w:r w:rsidRPr="0025270E">
        <w:rPr>
          <w:rFonts w:ascii="Times New Roman" w:hAnsi="Times New Roman" w:cs="Times New Roman"/>
          <w:sz w:val="22"/>
        </w:rPr>
        <w:t>《師子吼大經》</w:t>
      </w:r>
      <w:r w:rsidRPr="0025270E">
        <w:rPr>
          <w:rFonts w:ascii="Times New Roman" w:hAnsi="Times New Roman" w:cs="Times New Roman" w:hint="eastAsia"/>
          <w:sz w:val="22"/>
        </w:rPr>
        <w:t>（</w:t>
      </w:r>
      <w:r w:rsidRPr="0025270E">
        <w:rPr>
          <w:rFonts w:ascii="Times New Roman" w:hAnsi="Times New Roman" w:cs="Times New Roman"/>
          <w:sz w:val="22"/>
        </w:rPr>
        <w:t>N9</w:t>
      </w:r>
      <w:r w:rsidRPr="0025270E">
        <w:rPr>
          <w:rFonts w:ascii="Times New Roman" w:hAnsi="Times New Roman" w:cs="Times New Roman"/>
          <w:sz w:val="22"/>
        </w:rPr>
        <w:t>，</w:t>
      </w:r>
      <w:r w:rsidRPr="0025270E">
        <w:rPr>
          <w:rFonts w:ascii="Times New Roman" w:hAnsi="Times New Roman" w:cs="Times New Roman"/>
          <w:sz w:val="22"/>
        </w:rPr>
        <w:t>101a8-10</w:t>
      </w:r>
      <w:r w:rsidRPr="0025270E">
        <w:rPr>
          <w:rFonts w:ascii="Times New Roman" w:hAnsi="Times New Roman" w:cs="Times New Roman" w:hint="eastAsia"/>
          <w:sz w:val="22"/>
        </w:rPr>
        <w:t>）</w:t>
      </w:r>
      <w:r w:rsidRPr="0025270E">
        <w:rPr>
          <w:rFonts w:ascii="Times New Roman" w:hAnsi="Times New Roman" w:cs="Times New Roman"/>
          <w:sz w:val="22"/>
        </w:rPr>
        <w:t>：</w:t>
      </w:r>
    </w:p>
    <w:p w:rsidR="00806790" w:rsidRPr="0025270E" w:rsidRDefault="00806790" w:rsidP="00AC5C25">
      <w:pPr>
        <w:pStyle w:val="a7"/>
        <w:ind w:leftChars="150" w:left="360"/>
        <w:rPr>
          <w:rFonts w:ascii="Times New Roman" w:hAnsi="Times New Roman" w:cs="Times New Roman"/>
          <w:sz w:val="22"/>
          <w:szCs w:val="22"/>
        </w:rPr>
      </w:pPr>
      <w:r w:rsidRPr="0025270E">
        <w:rPr>
          <w:rFonts w:ascii="Times New Roman" w:eastAsia="標楷體" w:hAnsi="Times New Roman" w:cs="Times New Roman"/>
          <w:sz w:val="22"/>
          <w:szCs w:val="22"/>
        </w:rPr>
        <w:t>舍利</w:t>
      </w:r>
      <w:proofErr w:type="gramStart"/>
      <w:r w:rsidRPr="0025270E">
        <w:rPr>
          <w:rFonts w:ascii="Times New Roman" w:eastAsia="標楷體" w:hAnsi="Times New Roman" w:cs="Times New Roman"/>
          <w:sz w:val="22"/>
          <w:szCs w:val="22"/>
        </w:rPr>
        <w:t>弗</w:t>
      </w:r>
      <w:proofErr w:type="gramEnd"/>
      <w:r w:rsidRPr="0025270E">
        <w:rPr>
          <w:rFonts w:ascii="Times New Roman" w:eastAsia="標楷體" w:hAnsi="Times New Roman" w:cs="Times New Roman"/>
          <w:sz w:val="22"/>
          <w:szCs w:val="22"/>
        </w:rPr>
        <w:t>！</w:t>
      </w:r>
      <w:proofErr w:type="gramStart"/>
      <w:r w:rsidRPr="0025270E">
        <w:rPr>
          <w:rFonts w:ascii="Times New Roman" w:eastAsia="標楷體" w:hAnsi="Times New Roman" w:cs="Times New Roman"/>
          <w:sz w:val="22"/>
          <w:szCs w:val="22"/>
        </w:rPr>
        <w:t>予知</w:t>
      </w:r>
      <w:proofErr w:type="gramEnd"/>
      <w:r w:rsidRPr="0025270E">
        <w:rPr>
          <w:rFonts w:ascii="Times New Roman" w:eastAsia="標楷體" w:hAnsi="Times New Roman" w:cs="Times New Roman"/>
          <w:sz w:val="22"/>
          <w:szCs w:val="22"/>
        </w:rPr>
        <w:t>行四支具足之</w:t>
      </w:r>
      <w:proofErr w:type="gramStart"/>
      <w:r w:rsidRPr="0025270E">
        <w:rPr>
          <w:rFonts w:ascii="Times New Roman" w:eastAsia="標楷體" w:hAnsi="Times New Roman" w:cs="Times New Roman"/>
          <w:sz w:val="22"/>
          <w:szCs w:val="22"/>
        </w:rPr>
        <w:t>梵</w:t>
      </w:r>
      <w:proofErr w:type="gramEnd"/>
      <w:r w:rsidRPr="0025270E">
        <w:rPr>
          <w:rFonts w:ascii="Times New Roman" w:eastAsia="標楷體" w:hAnsi="Times New Roman" w:cs="Times New Roman"/>
          <w:sz w:val="22"/>
          <w:szCs w:val="22"/>
        </w:rPr>
        <w:t>行時，即</w:t>
      </w:r>
      <w:r w:rsidRPr="0025270E">
        <w:rPr>
          <w:rFonts w:ascii="Times New Roman" w:hAnsi="Times New Roman" w:cs="Times New Roman"/>
          <w:sz w:val="22"/>
          <w:szCs w:val="22"/>
          <w:vertAlign w:val="superscript"/>
        </w:rPr>
        <w:t>[1]</w:t>
      </w:r>
      <w:proofErr w:type="gramStart"/>
      <w:r w:rsidRPr="0025270E">
        <w:rPr>
          <w:rFonts w:ascii="Times New Roman" w:eastAsia="標楷體" w:hAnsi="Times New Roman" w:cs="Times New Roman"/>
          <w:sz w:val="22"/>
          <w:szCs w:val="22"/>
        </w:rPr>
        <w:t>予實是</w:t>
      </w:r>
      <w:proofErr w:type="gramEnd"/>
      <w:r w:rsidRPr="0025270E">
        <w:rPr>
          <w:rFonts w:ascii="Times New Roman" w:eastAsia="標楷體" w:hAnsi="Times New Roman" w:cs="Times New Roman"/>
          <w:sz w:val="22"/>
          <w:szCs w:val="22"/>
        </w:rPr>
        <w:t>苦行者、最上之苦行者。</w:t>
      </w:r>
      <w:r w:rsidRPr="0025270E">
        <w:rPr>
          <w:rFonts w:ascii="Times New Roman" w:hAnsi="Times New Roman" w:cs="Times New Roman"/>
          <w:sz w:val="22"/>
          <w:szCs w:val="22"/>
          <w:vertAlign w:val="superscript"/>
        </w:rPr>
        <w:t>[2]</w:t>
      </w:r>
      <w:proofErr w:type="gramStart"/>
      <w:r w:rsidRPr="0025270E">
        <w:rPr>
          <w:rFonts w:ascii="Times New Roman" w:eastAsia="標楷體" w:hAnsi="Times New Roman" w:cs="Times New Roman"/>
          <w:sz w:val="22"/>
          <w:szCs w:val="22"/>
        </w:rPr>
        <w:t>予實是</w:t>
      </w:r>
      <w:proofErr w:type="gramEnd"/>
      <w:r w:rsidRPr="0025270E">
        <w:rPr>
          <w:rFonts w:ascii="Times New Roman" w:eastAsia="標楷體" w:hAnsi="Times New Roman" w:cs="Times New Roman"/>
          <w:sz w:val="22"/>
          <w:szCs w:val="22"/>
        </w:rPr>
        <w:t>貧穢行者、最</w:t>
      </w:r>
      <w:proofErr w:type="gramStart"/>
      <w:r w:rsidRPr="0025270E">
        <w:rPr>
          <w:rFonts w:ascii="Times New Roman" w:eastAsia="標楷體" w:hAnsi="Times New Roman" w:cs="Times New Roman"/>
          <w:sz w:val="22"/>
          <w:szCs w:val="22"/>
        </w:rPr>
        <w:t>上之貧穢行</w:t>
      </w:r>
      <w:proofErr w:type="gramEnd"/>
      <w:r w:rsidRPr="0025270E">
        <w:rPr>
          <w:rFonts w:ascii="Times New Roman" w:eastAsia="標楷體" w:hAnsi="Times New Roman" w:cs="Times New Roman"/>
          <w:sz w:val="22"/>
          <w:szCs w:val="22"/>
        </w:rPr>
        <w:t>者。</w:t>
      </w:r>
      <w:r w:rsidRPr="0025270E">
        <w:rPr>
          <w:rFonts w:ascii="Times New Roman" w:hAnsi="Times New Roman" w:cs="Times New Roman"/>
          <w:sz w:val="22"/>
          <w:szCs w:val="22"/>
          <w:vertAlign w:val="superscript"/>
        </w:rPr>
        <w:t>[3]</w:t>
      </w:r>
      <w:proofErr w:type="gramStart"/>
      <w:r w:rsidRPr="0025270E">
        <w:rPr>
          <w:rFonts w:ascii="Times New Roman" w:eastAsia="標楷體" w:hAnsi="Times New Roman" w:cs="Times New Roman"/>
          <w:sz w:val="22"/>
          <w:szCs w:val="22"/>
        </w:rPr>
        <w:t>予實是</w:t>
      </w:r>
      <w:proofErr w:type="gramEnd"/>
      <w:r w:rsidRPr="0025270E">
        <w:rPr>
          <w:rFonts w:ascii="Times New Roman" w:eastAsia="標楷體" w:hAnsi="Times New Roman" w:cs="Times New Roman"/>
          <w:sz w:val="22"/>
          <w:szCs w:val="22"/>
        </w:rPr>
        <w:t>嫌厭者、最上之嫌厭行者，</w:t>
      </w:r>
      <w:r w:rsidRPr="0025270E">
        <w:rPr>
          <w:rFonts w:ascii="Times New Roman" w:hAnsi="Times New Roman" w:cs="Times New Roman"/>
          <w:sz w:val="22"/>
          <w:szCs w:val="22"/>
          <w:vertAlign w:val="superscript"/>
        </w:rPr>
        <w:t>[4]</w:t>
      </w:r>
      <w:proofErr w:type="gramStart"/>
      <w:r w:rsidRPr="0025270E">
        <w:rPr>
          <w:rFonts w:ascii="Times New Roman" w:eastAsia="標楷體" w:hAnsi="Times New Roman" w:cs="Times New Roman"/>
          <w:sz w:val="22"/>
          <w:szCs w:val="22"/>
        </w:rPr>
        <w:t>予實是</w:t>
      </w:r>
      <w:proofErr w:type="gramEnd"/>
      <w:r w:rsidRPr="0025270E">
        <w:rPr>
          <w:rFonts w:ascii="Times New Roman" w:eastAsia="標楷體" w:hAnsi="Times New Roman" w:cs="Times New Roman"/>
          <w:sz w:val="22"/>
          <w:szCs w:val="22"/>
        </w:rPr>
        <w:t>孤獨行者、最上之孤獨行者。</w:t>
      </w:r>
    </w:p>
  </w:footnote>
  <w:footnote w:id="224">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p.754,n.76]</w:t>
      </w:r>
      <w:r w:rsidRPr="0025270E">
        <w:rPr>
          <w:rFonts w:ascii="Times New Roman" w:hAnsi="Times New Roman" w:cs="Times New Roman"/>
          <w:sz w:val="22"/>
          <w:szCs w:val="22"/>
        </w:rPr>
        <w:t>《中部》（</w:t>
      </w:r>
      <w:r w:rsidRPr="0025270E">
        <w:rPr>
          <w:rFonts w:ascii="Times New Roman" w:hAnsi="Times New Roman" w:cs="Times New Roman"/>
          <w:sz w:val="22"/>
          <w:szCs w:val="22"/>
        </w:rPr>
        <w:t>12</w:t>
      </w:r>
      <w:r w:rsidRPr="0025270E">
        <w:rPr>
          <w:rFonts w:ascii="Times New Roman" w:hAnsi="Times New Roman" w:cs="Times New Roman"/>
          <w:sz w:val="22"/>
          <w:szCs w:val="22"/>
        </w:rPr>
        <w:t>）《師子吼大經》（南傳</w:t>
      </w:r>
      <w:r w:rsidRPr="0025270E">
        <w:rPr>
          <w:rFonts w:ascii="Times New Roman" w:hAnsi="Times New Roman" w:cs="Times New Roman"/>
          <w:sz w:val="22"/>
          <w:szCs w:val="22"/>
        </w:rPr>
        <w:t>9</w:t>
      </w:r>
      <w:r w:rsidRPr="0025270E">
        <w:rPr>
          <w:rFonts w:ascii="Times New Roman" w:hAnsi="Times New Roman" w:cs="Times New Roman"/>
          <w:sz w:val="22"/>
          <w:szCs w:val="22"/>
        </w:rPr>
        <w:t>，</w:t>
      </w:r>
      <w:r w:rsidRPr="0025270E">
        <w:rPr>
          <w:rFonts w:ascii="Times New Roman" w:hAnsi="Times New Roman" w:cs="Times New Roman"/>
          <w:sz w:val="22"/>
          <w:szCs w:val="22"/>
        </w:rPr>
        <w:t>110-137</w:t>
      </w:r>
      <w:r w:rsidRPr="0025270E">
        <w:rPr>
          <w:rFonts w:ascii="Times New Roman" w:hAnsi="Times New Roman" w:cs="Times New Roman"/>
          <w:sz w:val="22"/>
          <w:szCs w:val="22"/>
        </w:rPr>
        <w:t>）。</w:t>
      </w:r>
    </w:p>
  </w:footnote>
  <w:footnote w:id="225">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proofErr w:type="gramStart"/>
      <w:r w:rsidRPr="0025270E">
        <w:rPr>
          <w:rFonts w:ascii="Times New Roman" w:hAnsi="Times New Roman" w:cs="Times New Roman"/>
          <w:sz w:val="22"/>
          <w:szCs w:val="22"/>
        </w:rPr>
        <w:t>確數</w:t>
      </w:r>
      <w:proofErr w:type="gramEnd"/>
      <w:r w:rsidRPr="0025270E">
        <w:rPr>
          <w:rFonts w:ascii="Times New Roman" w:hAnsi="Times New Roman" w:cs="Times New Roman"/>
          <w:sz w:val="22"/>
          <w:szCs w:val="22"/>
        </w:rPr>
        <w:t>：</w:t>
      </w:r>
      <w:proofErr w:type="gramStart"/>
      <w:r w:rsidRPr="0025270E">
        <w:rPr>
          <w:rFonts w:ascii="Times New Roman" w:hAnsi="Times New Roman" w:cs="Times New Roman"/>
          <w:sz w:val="22"/>
          <w:szCs w:val="22"/>
        </w:rPr>
        <w:t>准確的</w:t>
      </w:r>
      <w:proofErr w:type="gramEnd"/>
      <w:r w:rsidRPr="0025270E">
        <w:rPr>
          <w:rFonts w:ascii="Times New Roman" w:hAnsi="Times New Roman" w:cs="Times New Roman"/>
          <w:sz w:val="22"/>
          <w:szCs w:val="22"/>
        </w:rPr>
        <w:t>數目。</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《漢語大詞典》</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hint="eastAsia"/>
          <w:sz w:val="22"/>
          <w:szCs w:val="22"/>
        </w:rPr>
        <w:t>七</w:t>
      </w:r>
      <w:proofErr w:type="gramStart"/>
      <w:r w:rsidRPr="0025270E">
        <w:rPr>
          <w:rFonts w:ascii="Times New Roman" w:hAnsi="Times New Roman" w:cs="Times New Roman" w:hint="eastAsia"/>
          <w:sz w:val="22"/>
          <w:szCs w:val="22"/>
        </w:rPr>
        <w:t>）</w:t>
      </w:r>
      <w:proofErr w:type="gramEnd"/>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p.1095</w:t>
      </w:r>
      <w:proofErr w:type="gramStart"/>
      <w:r w:rsidRPr="0025270E">
        <w:rPr>
          <w:rFonts w:ascii="Times New Roman" w:hAnsi="Times New Roman" w:cs="Times New Roman" w:hint="eastAsia"/>
          <w:sz w:val="22"/>
          <w:szCs w:val="22"/>
        </w:rPr>
        <w:t>）</w:t>
      </w:r>
      <w:proofErr w:type="gramEnd"/>
    </w:p>
  </w:footnote>
  <w:footnote w:id="226">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p.754,n.77]</w:t>
      </w:r>
      <w:r w:rsidRPr="0025270E">
        <w:rPr>
          <w:rFonts w:ascii="Times New Roman" w:hAnsi="Times New Roman" w:cs="Times New Roman"/>
          <w:sz w:val="22"/>
          <w:szCs w:val="22"/>
        </w:rPr>
        <w:t>《長部》（</w:t>
      </w:r>
      <w:r w:rsidRPr="0025270E">
        <w:rPr>
          <w:rFonts w:ascii="Times New Roman" w:hAnsi="Times New Roman" w:cs="Times New Roman"/>
          <w:sz w:val="22"/>
          <w:szCs w:val="22"/>
        </w:rPr>
        <w:t>16</w:t>
      </w:r>
      <w:r w:rsidRPr="0025270E">
        <w:rPr>
          <w:rFonts w:ascii="Times New Roman" w:hAnsi="Times New Roman" w:cs="Times New Roman"/>
          <w:sz w:val="22"/>
          <w:szCs w:val="22"/>
        </w:rPr>
        <w:t>）《大般涅槃經》（南傳</w:t>
      </w:r>
      <w:r w:rsidRPr="0025270E">
        <w:rPr>
          <w:rFonts w:ascii="Times New Roman" w:hAnsi="Times New Roman" w:cs="Times New Roman"/>
          <w:sz w:val="22"/>
          <w:szCs w:val="22"/>
        </w:rPr>
        <w:t>7</w:t>
      </w:r>
      <w:r w:rsidRPr="0025270E">
        <w:rPr>
          <w:rFonts w:ascii="Times New Roman" w:hAnsi="Times New Roman" w:cs="Times New Roman"/>
          <w:sz w:val="22"/>
          <w:szCs w:val="22"/>
        </w:rPr>
        <w:t>，</w:t>
      </w:r>
      <w:r w:rsidRPr="0025270E">
        <w:rPr>
          <w:rFonts w:ascii="Times New Roman" w:hAnsi="Times New Roman" w:cs="Times New Roman"/>
          <w:sz w:val="22"/>
          <w:szCs w:val="22"/>
        </w:rPr>
        <w:t>34-35</w:t>
      </w:r>
      <w:r w:rsidRPr="0025270E">
        <w:rPr>
          <w:rFonts w:ascii="Times New Roman" w:hAnsi="Times New Roman" w:cs="Times New Roman"/>
          <w:sz w:val="22"/>
          <w:szCs w:val="22"/>
        </w:rPr>
        <w:t>、</w:t>
      </w:r>
      <w:r w:rsidRPr="0025270E">
        <w:rPr>
          <w:rFonts w:ascii="Times New Roman" w:hAnsi="Times New Roman" w:cs="Times New Roman"/>
          <w:sz w:val="22"/>
          <w:szCs w:val="22"/>
        </w:rPr>
        <w:t>39</w:t>
      </w:r>
      <w:r w:rsidRPr="0025270E">
        <w:rPr>
          <w:rFonts w:ascii="Times New Roman" w:hAnsi="Times New Roman" w:cs="Times New Roman"/>
          <w:sz w:val="22"/>
          <w:szCs w:val="22"/>
        </w:rPr>
        <w:t>）。</w:t>
      </w:r>
    </w:p>
    <w:p w:rsidR="00806790" w:rsidRPr="0025270E" w:rsidRDefault="00806790" w:rsidP="00AC5C25">
      <w:pPr>
        <w:pStyle w:val="a7"/>
        <w:ind w:leftChars="150" w:left="360"/>
        <w:rPr>
          <w:rFonts w:ascii="Times New Roman" w:hAnsi="Times New Roman" w:cs="Times New Roman"/>
          <w:sz w:val="22"/>
          <w:szCs w:val="22"/>
        </w:rPr>
      </w:pPr>
      <w:r w:rsidRPr="0025270E">
        <w:rPr>
          <w:rFonts w:ascii="Times New Roman" w:hAnsi="Times New Roman" w:cs="Times New Roman" w:hint="eastAsia"/>
          <w:sz w:val="22"/>
          <w:szCs w:val="22"/>
        </w:rPr>
        <w:t>七不退法：信心、有</w:t>
      </w:r>
      <w:proofErr w:type="gramStart"/>
      <w:r w:rsidRPr="0025270E">
        <w:rPr>
          <w:rFonts w:ascii="Times New Roman" w:hAnsi="Times New Roman" w:cs="Times New Roman" w:hint="eastAsia"/>
          <w:sz w:val="22"/>
          <w:szCs w:val="22"/>
        </w:rPr>
        <w:t>慚</w:t>
      </w:r>
      <w:proofErr w:type="gramEnd"/>
      <w:r w:rsidRPr="0025270E">
        <w:rPr>
          <w:rFonts w:ascii="Times New Roman" w:hAnsi="Times New Roman" w:cs="Times New Roman" w:hint="eastAsia"/>
          <w:sz w:val="22"/>
          <w:szCs w:val="22"/>
        </w:rPr>
        <w:t>、有愧、多聞、精進、注意周到、多智慧。</w:t>
      </w:r>
    </w:p>
    <w:p w:rsidR="00806790" w:rsidRPr="0025270E" w:rsidRDefault="00806790" w:rsidP="00AC5C25">
      <w:pPr>
        <w:pStyle w:val="a7"/>
        <w:ind w:leftChars="150" w:left="360"/>
        <w:rPr>
          <w:rFonts w:ascii="Times New Roman" w:hAnsi="Times New Roman" w:cs="Times New Roman"/>
          <w:sz w:val="22"/>
          <w:szCs w:val="22"/>
        </w:rPr>
      </w:pPr>
      <w:r w:rsidRPr="0025270E">
        <w:rPr>
          <w:rFonts w:ascii="Times New Roman" w:hAnsi="Times New Roman" w:cs="Times New Roman" w:hint="eastAsia"/>
          <w:sz w:val="22"/>
          <w:szCs w:val="22"/>
        </w:rPr>
        <w:t>六不退法：身、口、意、利、戒、見。</w:t>
      </w:r>
    </w:p>
  </w:footnote>
  <w:footnote w:id="227">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sz w:val="22"/>
          <w:szCs w:val="22"/>
        </w:rPr>
        <w:t>原書</w:t>
      </w:r>
      <w:r w:rsidRPr="0025270E">
        <w:rPr>
          <w:rFonts w:ascii="Times New Roman" w:hAnsi="Times New Roman" w:cs="Times New Roman"/>
          <w:sz w:val="22"/>
          <w:szCs w:val="22"/>
        </w:rPr>
        <w:t>p.754,n.78]</w:t>
      </w:r>
      <w:r w:rsidRPr="0025270E">
        <w:rPr>
          <w:rFonts w:ascii="Times New Roman" w:hAnsi="Times New Roman" w:cs="Times New Roman"/>
          <w:sz w:val="22"/>
          <w:szCs w:val="22"/>
        </w:rPr>
        <w:t>《長部》（</w:t>
      </w:r>
      <w:r w:rsidRPr="0025270E">
        <w:rPr>
          <w:rFonts w:ascii="Times New Roman" w:hAnsi="Times New Roman" w:cs="Times New Roman"/>
          <w:sz w:val="22"/>
          <w:szCs w:val="22"/>
        </w:rPr>
        <w:t>29</w:t>
      </w:r>
      <w:r w:rsidRPr="0025270E">
        <w:rPr>
          <w:rFonts w:ascii="Times New Roman" w:hAnsi="Times New Roman" w:cs="Times New Roman"/>
          <w:sz w:val="22"/>
          <w:szCs w:val="22"/>
        </w:rPr>
        <w:t>）《清淨經》（南傳</w:t>
      </w:r>
      <w:r w:rsidRPr="0025270E">
        <w:rPr>
          <w:rFonts w:ascii="Times New Roman" w:hAnsi="Times New Roman" w:cs="Times New Roman"/>
          <w:sz w:val="22"/>
          <w:szCs w:val="22"/>
        </w:rPr>
        <w:t>8</w:t>
      </w:r>
      <w:r w:rsidRPr="0025270E">
        <w:rPr>
          <w:rFonts w:ascii="Times New Roman" w:hAnsi="Times New Roman" w:cs="Times New Roman"/>
          <w:sz w:val="22"/>
          <w:szCs w:val="22"/>
        </w:rPr>
        <w:t>，</w:t>
      </w:r>
      <w:r w:rsidRPr="0025270E">
        <w:rPr>
          <w:rFonts w:ascii="Times New Roman" w:hAnsi="Times New Roman" w:cs="Times New Roman"/>
          <w:sz w:val="22"/>
          <w:szCs w:val="22"/>
        </w:rPr>
        <w:t>156-170</w:t>
      </w:r>
      <w:r w:rsidRPr="0025270E">
        <w:rPr>
          <w:rFonts w:ascii="Times New Roman" w:hAnsi="Times New Roman" w:cs="Times New Roman"/>
          <w:sz w:val="22"/>
          <w:szCs w:val="22"/>
        </w:rPr>
        <w:t>）。</w:t>
      </w:r>
    </w:p>
    <w:p w:rsidR="00806790" w:rsidRPr="0025270E" w:rsidRDefault="00806790" w:rsidP="00AC5C25">
      <w:pPr>
        <w:snapToGrid w:val="0"/>
        <w:ind w:leftChars="80" w:left="632" w:hangingChars="200" w:hanging="440"/>
        <w:rPr>
          <w:rFonts w:ascii="Times New Roman" w:hAnsi="Times New Roman" w:cs="Times New Roman"/>
          <w:sz w:val="22"/>
        </w:rPr>
      </w:pPr>
      <w:r w:rsidRPr="0025270E">
        <w:rPr>
          <w:rFonts w:ascii="Times New Roman" w:hAnsi="Times New Roman" w:cs="Times New Roman"/>
          <w:sz w:val="22"/>
        </w:rPr>
        <w:t>（</w:t>
      </w:r>
      <w:r w:rsidRPr="0025270E">
        <w:rPr>
          <w:rFonts w:ascii="Times New Roman" w:hAnsi="Times New Roman" w:cs="Times New Roman"/>
          <w:sz w:val="22"/>
        </w:rPr>
        <w:t>2</w:t>
      </w:r>
      <w:r w:rsidRPr="0025270E">
        <w:rPr>
          <w:rFonts w:ascii="Times New Roman" w:hAnsi="Times New Roman" w:cs="Times New Roman"/>
          <w:sz w:val="22"/>
        </w:rPr>
        <w:t>）《長部》卷</w:t>
      </w:r>
      <w:r w:rsidRPr="0025270E">
        <w:rPr>
          <w:rFonts w:ascii="Times New Roman" w:hAnsi="Times New Roman" w:cs="Times New Roman"/>
          <w:sz w:val="22"/>
        </w:rPr>
        <w:t>29</w:t>
      </w:r>
      <w:r w:rsidRPr="0025270E">
        <w:rPr>
          <w:rFonts w:ascii="Times New Roman" w:hAnsi="Times New Roman" w:cs="Times New Roman" w:hint="eastAsia"/>
          <w:sz w:val="22"/>
        </w:rPr>
        <w:t>（</w:t>
      </w:r>
      <w:r w:rsidRPr="0025270E">
        <w:rPr>
          <w:rFonts w:ascii="Times New Roman" w:hAnsi="Times New Roman" w:cs="Times New Roman"/>
          <w:sz w:val="22"/>
        </w:rPr>
        <w:t>29</w:t>
      </w:r>
      <w:r w:rsidRPr="0025270E">
        <w:rPr>
          <w:rFonts w:ascii="Times New Roman" w:hAnsi="Times New Roman" w:cs="Times New Roman" w:hint="eastAsia"/>
          <w:sz w:val="22"/>
        </w:rPr>
        <w:t>）</w:t>
      </w:r>
      <w:r w:rsidRPr="0025270E">
        <w:rPr>
          <w:rFonts w:ascii="Times New Roman" w:hAnsi="Times New Roman" w:cs="Times New Roman"/>
          <w:sz w:val="22"/>
        </w:rPr>
        <w:t>《清淨經》</w:t>
      </w:r>
      <w:r w:rsidRPr="0025270E">
        <w:rPr>
          <w:rFonts w:ascii="Times New Roman" w:hAnsi="Times New Roman" w:cs="Times New Roman" w:hint="eastAsia"/>
          <w:sz w:val="22"/>
        </w:rPr>
        <w:t>（</w:t>
      </w:r>
      <w:r w:rsidRPr="0025270E">
        <w:rPr>
          <w:rFonts w:ascii="Times New Roman" w:hAnsi="Times New Roman" w:cs="Times New Roman"/>
          <w:sz w:val="22"/>
        </w:rPr>
        <w:t>N8</w:t>
      </w:r>
      <w:r w:rsidRPr="0025270E">
        <w:rPr>
          <w:rFonts w:ascii="Times New Roman" w:hAnsi="Times New Roman" w:cs="Times New Roman"/>
          <w:sz w:val="22"/>
        </w:rPr>
        <w:t>，</w:t>
      </w:r>
      <w:r w:rsidRPr="0025270E">
        <w:rPr>
          <w:rFonts w:ascii="Times New Roman" w:hAnsi="Times New Roman" w:cs="Times New Roman"/>
          <w:sz w:val="22"/>
        </w:rPr>
        <w:t>127a13-128a4</w:t>
      </w:r>
      <w:r w:rsidRPr="0025270E">
        <w:rPr>
          <w:rFonts w:ascii="Times New Roman" w:hAnsi="Times New Roman" w:cs="Times New Roman" w:hint="eastAsia"/>
          <w:sz w:val="22"/>
        </w:rPr>
        <w:t>）</w:t>
      </w:r>
      <w:r w:rsidRPr="0025270E">
        <w:rPr>
          <w:rFonts w:ascii="Times New Roman" w:hAnsi="Times New Roman" w:cs="Times New Roman"/>
          <w:sz w:val="22"/>
        </w:rPr>
        <w:t>：</w:t>
      </w:r>
    </w:p>
    <w:p w:rsidR="00806790" w:rsidRPr="0025270E" w:rsidRDefault="00806790" w:rsidP="00AC5C25">
      <w:pPr>
        <w:pStyle w:val="a7"/>
        <w:ind w:leftChars="300" w:left="720"/>
        <w:rPr>
          <w:rFonts w:ascii="Times New Roman" w:hAnsi="Times New Roman" w:cs="Times New Roman"/>
          <w:sz w:val="22"/>
          <w:szCs w:val="22"/>
        </w:rPr>
      </w:pPr>
      <w:r w:rsidRPr="0025270E">
        <w:rPr>
          <w:rFonts w:ascii="Times New Roman" w:eastAsia="標楷體" w:hAnsi="Times New Roman" w:cs="Times New Roman"/>
          <w:sz w:val="22"/>
          <w:szCs w:val="22"/>
        </w:rPr>
        <w:t>友！</w:t>
      </w:r>
      <w:r w:rsidRPr="0025270E">
        <w:rPr>
          <w:rFonts w:ascii="Times New Roman" w:hAnsi="Times New Roman" w:cs="Times New Roman"/>
          <w:sz w:val="22"/>
          <w:szCs w:val="22"/>
          <w:vertAlign w:val="superscript"/>
        </w:rPr>
        <w:t>[1]</w:t>
      </w:r>
      <w:proofErr w:type="gramStart"/>
      <w:r w:rsidRPr="0025270E">
        <w:rPr>
          <w:rFonts w:ascii="Times New Roman" w:eastAsia="標楷體" w:hAnsi="Times New Roman" w:cs="Times New Roman"/>
          <w:sz w:val="22"/>
          <w:szCs w:val="22"/>
        </w:rPr>
        <w:t>漏盡之</w:t>
      </w:r>
      <w:proofErr w:type="gramEnd"/>
      <w:r w:rsidRPr="0025270E">
        <w:rPr>
          <w:rFonts w:ascii="Times New Roman" w:eastAsia="標楷體" w:hAnsi="Times New Roman" w:cs="Times New Roman"/>
          <w:sz w:val="22"/>
          <w:szCs w:val="22"/>
        </w:rPr>
        <w:t>比丘，不可能故意奪生物之生命；</w:t>
      </w:r>
      <w:r w:rsidRPr="0025270E">
        <w:rPr>
          <w:rFonts w:ascii="Times New Roman" w:hAnsi="Times New Roman" w:cs="Times New Roman"/>
          <w:sz w:val="22"/>
          <w:szCs w:val="22"/>
          <w:vertAlign w:val="superscript"/>
        </w:rPr>
        <w:t>[2]</w:t>
      </w:r>
      <w:proofErr w:type="gramStart"/>
      <w:r w:rsidRPr="0025270E">
        <w:rPr>
          <w:rFonts w:ascii="Times New Roman" w:eastAsia="標楷體" w:hAnsi="Times New Roman" w:cs="Times New Roman"/>
          <w:sz w:val="22"/>
          <w:szCs w:val="22"/>
        </w:rPr>
        <w:t>漏盡之</w:t>
      </w:r>
      <w:proofErr w:type="gramEnd"/>
      <w:r w:rsidRPr="0025270E">
        <w:rPr>
          <w:rFonts w:ascii="Times New Roman" w:eastAsia="標楷體" w:hAnsi="Times New Roman" w:cs="Times New Roman"/>
          <w:sz w:val="22"/>
          <w:szCs w:val="22"/>
        </w:rPr>
        <w:t>比丘，不可能以</w:t>
      </w:r>
      <w:proofErr w:type="gramStart"/>
      <w:r w:rsidRPr="0025270E">
        <w:rPr>
          <w:rFonts w:ascii="Times New Roman" w:eastAsia="標楷體" w:hAnsi="Times New Roman" w:cs="Times New Roman"/>
          <w:sz w:val="22"/>
          <w:szCs w:val="22"/>
        </w:rPr>
        <w:t>盜心取</w:t>
      </w:r>
      <w:proofErr w:type="gramEnd"/>
      <w:r w:rsidRPr="0025270E">
        <w:rPr>
          <w:rFonts w:ascii="Times New Roman" w:eastAsia="標楷體" w:hAnsi="Times New Roman" w:cs="Times New Roman"/>
          <w:sz w:val="22"/>
          <w:szCs w:val="22"/>
        </w:rPr>
        <w:t>不與之物；</w:t>
      </w:r>
      <w:r w:rsidRPr="0025270E">
        <w:rPr>
          <w:rFonts w:ascii="Times New Roman" w:hAnsi="Times New Roman" w:cs="Times New Roman"/>
          <w:sz w:val="22"/>
          <w:szCs w:val="22"/>
          <w:vertAlign w:val="superscript"/>
        </w:rPr>
        <w:t>[3]</w:t>
      </w:r>
      <w:proofErr w:type="gramStart"/>
      <w:r w:rsidRPr="0025270E">
        <w:rPr>
          <w:rFonts w:ascii="Times New Roman" w:eastAsia="標楷體" w:hAnsi="Times New Roman" w:cs="Times New Roman"/>
          <w:sz w:val="22"/>
          <w:szCs w:val="22"/>
        </w:rPr>
        <w:t>漏盡比丘</w:t>
      </w:r>
      <w:proofErr w:type="gramEnd"/>
      <w:r w:rsidRPr="0025270E">
        <w:rPr>
          <w:rFonts w:ascii="Times New Roman" w:eastAsia="標楷體" w:hAnsi="Times New Roman" w:cs="Times New Roman"/>
          <w:sz w:val="22"/>
          <w:szCs w:val="22"/>
        </w:rPr>
        <w:t>，</w:t>
      </w:r>
      <w:proofErr w:type="gramStart"/>
      <w:r w:rsidRPr="0025270E">
        <w:rPr>
          <w:rFonts w:ascii="Times New Roman" w:eastAsia="標楷體" w:hAnsi="Times New Roman" w:cs="Times New Roman"/>
          <w:sz w:val="22"/>
          <w:szCs w:val="22"/>
        </w:rPr>
        <w:t>不可能行邪淫</w:t>
      </w:r>
      <w:proofErr w:type="gramEnd"/>
      <w:r w:rsidRPr="0025270E">
        <w:rPr>
          <w:rFonts w:ascii="Times New Roman" w:eastAsia="標楷體" w:hAnsi="Times New Roman" w:cs="Times New Roman"/>
          <w:sz w:val="22"/>
          <w:szCs w:val="22"/>
        </w:rPr>
        <w:t>；</w:t>
      </w:r>
      <w:r w:rsidRPr="0025270E">
        <w:rPr>
          <w:rFonts w:ascii="Times New Roman" w:hAnsi="Times New Roman" w:cs="Times New Roman"/>
          <w:sz w:val="22"/>
          <w:szCs w:val="22"/>
          <w:vertAlign w:val="superscript"/>
        </w:rPr>
        <w:t>[4]</w:t>
      </w:r>
      <w:proofErr w:type="gramStart"/>
      <w:r w:rsidRPr="0025270E">
        <w:rPr>
          <w:rFonts w:ascii="Times New Roman" w:eastAsia="標楷體" w:hAnsi="Times New Roman" w:cs="Times New Roman"/>
          <w:sz w:val="22"/>
          <w:szCs w:val="22"/>
        </w:rPr>
        <w:t>漏盡比丘</w:t>
      </w:r>
      <w:proofErr w:type="gramEnd"/>
      <w:r w:rsidRPr="0025270E">
        <w:rPr>
          <w:rFonts w:ascii="Times New Roman" w:eastAsia="標楷體" w:hAnsi="Times New Roman" w:cs="Times New Roman"/>
          <w:sz w:val="22"/>
          <w:szCs w:val="22"/>
        </w:rPr>
        <w:t>，不可能以</w:t>
      </w:r>
      <w:proofErr w:type="gramStart"/>
      <w:r w:rsidRPr="0025270E">
        <w:rPr>
          <w:rFonts w:ascii="Times New Roman" w:eastAsia="標楷體" w:hAnsi="Times New Roman" w:cs="Times New Roman"/>
          <w:sz w:val="22"/>
          <w:szCs w:val="22"/>
        </w:rPr>
        <w:t>正知語妄語</w:t>
      </w:r>
      <w:proofErr w:type="gramEnd"/>
      <w:r w:rsidRPr="0025270E">
        <w:rPr>
          <w:rFonts w:ascii="Times New Roman" w:eastAsia="標楷體" w:hAnsi="Times New Roman" w:cs="Times New Roman"/>
          <w:sz w:val="22"/>
          <w:szCs w:val="22"/>
        </w:rPr>
        <w:t>；</w:t>
      </w:r>
      <w:r w:rsidRPr="0025270E">
        <w:rPr>
          <w:rFonts w:ascii="Times New Roman" w:hAnsi="Times New Roman" w:cs="Times New Roman"/>
          <w:sz w:val="22"/>
          <w:szCs w:val="22"/>
          <w:vertAlign w:val="superscript"/>
        </w:rPr>
        <w:t>[5]</w:t>
      </w:r>
      <w:proofErr w:type="gramStart"/>
      <w:r w:rsidRPr="0025270E">
        <w:rPr>
          <w:rFonts w:ascii="Times New Roman" w:eastAsia="標楷體" w:hAnsi="Times New Roman" w:cs="Times New Roman"/>
          <w:sz w:val="22"/>
          <w:szCs w:val="22"/>
        </w:rPr>
        <w:t>漏盡比丘</w:t>
      </w:r>
      <w:proofErr w:type="gramEnd"/>
      <w:r w:rsidRPr="0025270E">
        <w:rPr>
          <w:rFonts w:ascii="Times New Roman" w:eastAsia="標楷體" w:hAnsi="Times New Roman" w:cs="Times New Roman"/>
          <w:sz w:val="22"/>
          <w:szCs w:val="22"/>
        </w:rPr>
        <w:t>，不可能如前</w:t>
      </w:r>
      <w:proofErr w:type="gramStart"/>
      <w:r w:rsidRPr="0025270E">
        <w:rPr>
          <w:rFonts w:ascii="Times New Roman" w:eastAsia="標楷體" w:hAnsi="Times New Roman" w:cs="Times New Roman"/>
          <w:sz w:val="22"/>
          <w:szCs w:val="22"/>
        </w:rPr>
        <w:t>在俗時</w:t>
      </w:r>
      <w:proofErr w:type="gramEnd"/>
      <w:r w:rsidRPr="0025270E">
        <w:rPr>
          <w:rFonts w:ascii="Times New Roman" w:eastAsia="標楷體" w:hAnsi="Times New Roman" w:cs="Times New Roman"/>
          <w:sz w:val="22"/>
          <w:szCs w:val="22"/>
        </w:rPr>
        <w:t>，蓄財富</w:t>
      </w:r>
      <w:proofErr w:type="gramStart"/>
      <w:r w:rsidRPr="0025270E">
        <w:rPr>
          <w:rFonts w:ascii="Times New Roman" w:eastAsia="標楷體" w:hAnsi="Times New Roman" w:cs="Times New Roman"/>
          <w:sz w:val="22"/>
          <w:szCs w:val="22"/>
        </w:rPr>
        <w:t>享受欲樂</w:t>
      </w:r>
      <w:proofErr w:type="gramEnd"/>
      <w:r w:rsidRPr="0025270E">
        <w:rPr>
          <w:rFonts w:ascii="Times New Roman" w:eastAsia="標楷體" w:hAnsi="Times New Roman" w:cs="Times New Roman"/>
          <w:sz w:val="22"/>
          <w:szCs w:val="22"/>
        </w:rPr>
        <w:t>；</w:t>
      </w:r>
      <w:r w:rsidRPr="0025270E">
        <w:rPr>
          <w:rFonts w:ascii="Times New Roman" w:hAnsi="Times New Roman" w:cs="Times New Roman"/>
          <w:sz w:val="22"/>
          <w:szCs w:val="22"/>
          <w:vertAlign w:val="superscript"/>
        </w:rPr>
        <w:t>[6]</w:t>
      </w:r>
      <w:proofErr w:type="gramStart"/>
      <w:r w:rsidRPr="0025270E">
        <w:rPr>
          <w:rFonts w:ascii="Times New Roman" w:eastAsia="標楷體" w:hAnsi="Times New Roman" w:cs="Times New Roman"/>
          <w:sz w:val="22"/>
          <w:szCs w:val="22"/>
        </w:rPr>
        <w:t>漏盡比丘</w:t>
      </w:r>
      <w:proofErr w:type="gramEnd"/>
      <w:r w:rsidRPr="0025270E">
        <w:rPr>
          <w:rFonts w:ascii="Times New Roman" w:eastAsia="標楷體" w:hAnsi="Times New Roman" w:cs="Times New Roman"/>
          <w:sz w:val="22"/>
          <w:szCs w:val="22"/>
        </w:rPr>
        <w:t>，不可能</w:t>
      </w:r>
      <w:proofErr w:type="gramStart"/>
      <w:r w:rsidRPr="0025270E">
        <w:rPr>
          <w:rFonts w:ascii="Times New Roman" w:eastAsia="標楷體" w:hAnsi="Times New Roman" w:cs="Times New Roman"/>
          <w:sz w:val="22"/>
          <w:szCs w:val="22"/>
        </w:rPr>
        <w:t>行欲道</w:t>
      </w:r>
      <w:proofErr w:type="gramEnd"/>
      <w:r w:rsidRPr="0025270E">
        <w:rPr>
          <w:rFonts w:ascii="Times New Roman" w:eastAsia="標楷體" w:hAnsi="Times New Roman" w:cs="Times New Roman"/>
          <w:sz w:val="22"/>
          <w:szCs w:val="22"/>
        </w:rPr>
        <w:t>；</w:t>
      </w:r>
      <w:r w:rsidRPr="0025270E">
        <w:rPr>
          <w:rFonts w:ascii="Times New Roman" w:hAnsi="Times New Roman" w:cs="Times New Roman"/>
          <w:sz w:val="22"/>
          <w:szCs w:val="22"/>
          <w:vertAlign w:val="superscript"/>
        </w:rPr>
        <w:t>[7]</w:t>
      </w:r>
      <w:proofErr w:type="gramStart"/>
      <w:r w:rsidRPr="0025270E">
        <w:rPr>
          <w:rFonts w:ascii="Times New Roman" w:eastAsia="標楷體" w:hAnsi="Times New Roman" w:cs="Times New Roman"/>
          <w:sz w:val="22"/>
          <w:szCs w:val="22"/>
        </w:rPr>
        <w:t>漏盡比丘</w:t>
      </w:r>
      <w:proofErr w:type="gramEnd"/>
      <w:r w:rsidRPr="0025270E">
        <w:rPr>
          <w:rFonts w:ascii="Times New Roman" w:eastAsia="標楷體" w:hAnsi="Times New Roman" w:cs="Times New Roman"/>
          <w:sz w:val="22"/>
          <w:szCs w:val="22"/>
        </w:rPr>
        <w:t>，不可能行</w:t>
      </w:r>
      <w:proofErr w:type="gramStart"/>
      <w:r w:rsidRPr="0025270E">
        <w:rPr>
          <w:rFonts w:ascii="Times New Roman" w:eastAsia="標楷體" w:hAnsi="Times New Roman" w:cs="Times New Roman"/>
          <w:sz w:val="22"/>
          <w:szCs w:val="22"/>
        </w:rPr>
        <w:t>瞋</w:t>
      </w:r>
      <w:proofErr w:type="gramEnd"/>
      <w:r w:rsidRPr="0025270E">
        <w:rPr>
          <w:rFonts w:ascii="Times New Roman" w:eastAsia="標楷體" w:hAnsi="Times New Roman" w:cs="Times New Roman"/>
          <w:sz w:val="22"/>
          <w:szCs w:val="22"/>
        </w:rPr>
        <w:t>道；</w:t>
      </w:r>
      <w:r w:rsidRPr="0025270E">
        <w:rPr>
          <w:rFonts w:ascii="Times New Roman" w:hAnsi="Times New Roman" w:cs="Times New Roman"/>
          <w:sz w:val="22"/>
          <w:szCs w:val="22"/>
          <w:vertAlign w:val="superscript"/>
        </w:rPr>
        <w:t>[8]</w:t>
      </w:r>
      <w:proofErr w:type="gramStart"/>
      <w:r w:rsidRPr="0025270E">
        <w:rPr>
          <w:rFonts w:ascii="Times New Roman" w:eastAsia="標楷體" w:hAnsi="Times New Roman" w:cs="Times New Roman"/>
          <w:sz w:val="22"/>
          <w:szCs w:val="22"/>
        </w:rPr>
        <w:t>漏盡比丘</w:t>
      </w:r>
      <w:proofErr w:type="gramEnd"/>
      <w:r w:rsidRPr="0025270E">
        <w:rPr>
          <w:rFonts w:ascii="Times New Roman" w:eastAsia="標楷體" w:hAnsi="Times New Roman" w:cs="Times New Roman"/>
          <w:sz w:val="22"/>
          <w:szCs w:val="22"/>
        </w:rPr>
        <w:t>，不可能行</w:t>
      </w:r>
      <w:proofErr w:type="gramStart"/>
      <w:r w:rsidRPr="0025270E">
        <w:rPr>
          <w:rFonts w:ascii="Times New Roman" w:eastAsia="標楷體" w:hAnsi="Times New Roman" w:cs="Times New Roman"/>
          <w:sz w:val="22"/>
          <w:szCs w:val="22"/>
        </w:rPr>
        <w:t>癡</w:t>
      </w:r>
      <w:proofErr w:type="gramEnd"/>
      <w:r w:rsidRPr="0025270E">
        <w:rPr>
          <w:rFonts w:ascii="Times New Roman" w:eastAsia="標楷體" w:hAnsi="Times New Roman" w:cs="Times New Roman"/>
          <w:sz w:val="22"/>
          <w:szCs w:val="22"/>
        </w:rPr>
        <w:t>道；</w:t>
      </w:r>
      <w:r w:rsidRPr="0025270E">
        <w:rPr>
          <w:rFonts w:ascii="Times New Roman" w:hAnsi="Times New Roman" w:cs="Times New Roman"/>
          <w:sz w:val="22"/>
          <w:szCs w:val="22"/>
          <w:vertAlign w:val="superscript"/>
        </w:rPr>
        <w:t>[9]</w:t>
      </w:r>
      <w:proofErr w:type="gramStart"/>
      <w:r w:rsidRPr="0025270E">
        <w:rPr>
          <w:rFonts w:ascii="Times New Roman" w:eastAsia="標楷體" w:hAnsi="Times New Roman" w:cs="Times New Roman"/>
          <w:sz w:val="22"/>
          <w:szCs w:val="22"/>
        </w:rPr>
        <w:t>漏盡比丘</w:t>
      </w:r>
      <w:proofErr w:type="gramEnd"/>
      <w:r w:rsidRPr="0025270E">
        <w:rPr>
          <w:rFonts w:ascii="Times New Roman" w:eastAsia="標楷體" w:hAnsi="Times New Roman" w:cs="Times New Roman"/>
          <w:sz w:val="22"/>
          <w:szCs w:val="22"/>
        </w:rPr>
        <w:t>，不可能行</w:t>
      </w:r>
      <w:proofErr w:type="gramStart"/>
      <w:r w:rsidRPr="0025270E">
        <w:rPr>
          <w:rFonts w:ascii="Times New Roman" w:eastAsia="標楷體" w:hAnsi="Times New Roman" w:cs="Times New Roman"/>
          <w:sz w:val="22"/>
          <w:szCs w:val="22"/>
        </w:rPr>
        <w:t>怖畏道</w:t>
      </w:r>
      <w:proofErr w:type="gramEnd"/>
      <w:r w:rsidRPr="0025270E">
        <w:rPr>
          <w:rFonts w:ascii="Times New Roman" w:eastAsia="標楷體" w:hAnsi="Times New Roman" w:cs="Times New Roman"/>
          <w:sz w:val="22"/>
          <w:szCs w:val="22"/>
        </w:rPr>
        <w:t>。友！彼阿羅漢</w:t>
      </w:r>
      <w:proofErr w:type="gramStart"/>
      <w:r w:rsidRPr="0025270E">
        <w:rPr>
          <w:rFonts w:ascii="Times New Roman" w:eastAsia="標楷體" w:hAnsi="Times New Roman" w:cs="Times New Roman"/>
          <w:sz w:val="22"/>
          <w:szCs w:val="22"/>
        </w:rPr>
        <w:t>諸漏已</w:t>
      </w:r>
      <w:proofErr w:type="gramEnd"/>
      <w:r w:rsidRPr="0025270E">
        <w:rPr>
          <w:rFonts w:ascii="Times New Roman" w:eastAsia="標楷體" w:hAnsi="Times New Roman" w:cs="Times New Roman"/>
          <w:sz w:val="22"/>
          <w:szCs w:val="22"/>
        </w:rPr>
        <w:t>盡、〔梵行〕已立、所作已辦、</w:t>
      </w:r>
      <w:proofErr w:type="gramStart"/>
      <w:r w:rsidRPr="0025270E">
        <w:rPr>
          <w:rFonts w:ascii="Times New Roman" w:eastAsia="標楷體" w:hAnsi="Times New Roman" w:cs="Times New Roman"/>
          <w:sz w:val="22"/>
          <w:szCs w:val="22"/>
        </w:rPr>
        <w:t>捨</w:t>
      </w:r>
      <w:proofErr w:type="gramEnd"/>
      <w:r w:rsidRPr="0025270E">
        <w:rPr>
          <w:rFonts w:ascii="Times New Roman" w:eastAsia="標楷體" w:hAnsi="Times New Roman" w:cs="Times New Roman"/>
          <w:sz w:val="22"/>
          <w:szCs w:val="22"/>
        </w:rPr>
        <w:t>負重擔、獲利、盡有</w:t>
      </w:r>
      <w:proofErr w:type="gramStart"/>
      <w:r w:rsidRPr="0025270E">
        <w:rPr>
          <w:rFonts w:ascii="Times New Roman" w:eastAsia="標楷體" w:hAnsi="Times New Roman" w:cs="Times New Roman"/>
          <w:sz w:val="22"/>
          <w:szCs w:val="22"/>
        </w:rPr>
        <w:t>之結使</w:t>
      </w:r>
      <w:proofErr w:type="gramEnd"/>
      <w:r w:rsidRPr="0025270E">
        <w:rPr>
          <w:rFonts w:ascii="Times New Roman" w:eastAsia="標楷體" w:hAnsi="Times New Roman" w:cs="Times New Roman"/>
          <w:sz w:val="22"/>
          <w:szCs w:val="22"/>
        </w:rPr>
        <w:t>，正智解脫之比丘，不可能行此九事。』</w:t>
      </w:r>
    </w:p>
  </w:footnote>
  <w:footnote w:id="228">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表格依據無著比丘所編之「</w:t>
      </w:r>
      <w:proofErr w:type="gramStart"/>
      <w:r w:rsidRPr="0025270E">
        <w:rPr>
          <w:rFonts w:ascii="Times New Roman" w:hAnsi="Times New Roman" w:cs="Times New Roman"/>
          <w:sz w:val="22"/>
          <w:szCs w:val="22"/>
        </w:rPr>
        <w:t>長部與長</w:t>
      </w:r>
      <w:proofErr w:type="gramEnd"/>
      <w:r w:rsidRPr="0025270E">
        <w:rPr>
          <w:rFonts w:ascii="Times New Roman" w:hAnsi="Times New Roman" w:cs="Times New Roman"/>
          <w:sz w:val="22"/>
          <w:szCs w:val="22"/>
        </w:rPr>
        <w:t>阿含經對照表」。</w:t>
      </w:r>
    </w:p>
    <w:tbl>
      <w:tblPr>
        <w:tblW w:w="0" w:type="auto"/>
        <w:tblInd w:w="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948"/>
        <w:gridCol w:w="2576"/>
        <w:gridCol w:w="3290"/>
      </w:tblGrid>
      <w:tr w:rsidR="00806790" w:rsidRPr="0025270E" w:rsidTr="00AC5C25">
        <w:trPr>
          <w:trHeight w:val="50"/>
        </w:trPr>
        <w:tc>
          <w:tcPr>
            <w:tcW w:w="2948" w:type="dxa"/>
            <w:tcBorders>
              <w:top w:val="single" w:sz="4" w:space="0" w:color="auto"/>
              <w:left w:val="single" w:sz="4" w:space="0" w:color="auto"/>
              <w:bottom w:val="single" w:sz="4" w:space="0" w:color="auto"/>
              <w:right w:val="single" w:sz="4" w:space="0" w:color="auto"/>
            </w:tcBorders>
            <w:shd w:val="clear" w:color="auto" w:fill="CCFFCC"/>
          </w:tcPr>
          <w:p w:rsidR="00806790" w:rsidRPr="0025270E" w:rsidRDefault="00806790" w:rsidP="00AC5C25">
            <w:pPr>
              <w:numPr>
                <w:ilvl w:val="12"/>
                <w:numId w:val="0"/>
              </w:numPr>
              <w:autoSpaceDE w:val="0"/>
              <w:autoSpaceDN w:val="0"/>
              <w:snapToGrid w:val="0"/>
              <w:jc w:val="center"/>
              <w:rPr>
                <w:rFonts w:ascii="Times New Roman" w:hAnsi="Times New Roman" w:cs="Times New Roman"/>
                <w:b/>
                <w:sz w:val="22"/>
              </w:rPr>
            </w:pPr>
            <w:r w:rsidRPr="0025270E">
              <w:rPr>
                <w:rFonts w:ascii="Times New Roman" w:hAnsi="Times New Roman" w:cs="Times New Roman"/>
                <w:b/>
                <w:sz w:val="22"/>
              </w:rPr>
              <w:t>《長部》</w:t>
            </w:r>
          </w:p>
        </w:tc>
        <w:tc>
          <w:tcPr>
            <w:tcW w:w="2576" w:type="dxa"/>
            <w:tcBorders>
              <w:top w:val="single" w:sz="4" w:space="0" w:color="auto"/>
              <w:left w:val="single" w:sz="4" w:space="0" w:color="auto"/>
              <w:bottom w:val="single" w:sz="4" w:space="0" w:color="auto"/>
              <w:right w:val="single" w:sz="4" w:space="0" w:color="auto"/>
            </w:tcBorders>
            <w:shd w:val="clear" w:color="auto" w:fill="CCFFCC"/>
          </w:tcPr>
          <w:p w:rsidR="00806790" w:rsidRPr="0025270E" w:rsidRDefault="00806790" w:rsidP="00AC5C25">
            <w:pPr>
              <w:snapToGrid w:val="0"/>
              <w:jc w:val="center"/>
              <w:rPr>
                <w:rFonts w:ascii="Times New Roman" w:hAnsi="Times New Roman" w:cs="Times New Roman"/>
                <w:b/>
                <w:sz w:val="22"/>
              </w:rPr>
            </w:pPr>
            <w:r w:rsidRPr="0025270E">
              <w:rPr>
                <w:rFonts w:ascii="Times New Roman" w:hAnsi="Times New Roman" w:cs="Times New Roman"/>
                <w:b/>
                <w:sz w:val="22"/>
              </w:rPr>
              <w:t>《長阿含經》</w:t>
            </w:r>
          </w:p>
        </w:tc>
        <w:tc>
          <w:tcPr>
            <w:tcW w:w="3290" w:type="dxa"/>
            <w:tcBorders>
              <w:top w:val="single" w:sz="4" w:space="0" w:color="auto"/>
              <w:left w:val="single" w:sz="4" w:space="0" w:color="auto"/>
              <w:bottom w:val="single" w:sz="4" w:space="0" w:color="auto"/>
              <w:right w:val="single" w:sz="4" w:space="0" w:color="auto"/>
            </w:tcBorders>
            <w:shd w:val="clear" w:color="auto" w:fill="CCFFCC"/>
          </w:tcPr>
          <w:p w:rsidR="00806790" w:rsidRPr="0025270E" w:rsidRDefault="00806790" w:rsidP="00AC5C25">
            <w:pPr>
              <w:snapToGrid w:val="0"/>
              <w:jc w:val="center"/>
              <w:rPr>
                <w:rFonts w:ascii="Times New Roman" w:hAnsi="Times New Roman" w:cs="Times New Roman"/>
                <w:b/>
                <w:sz w:val="22"/>
              </w:rPr>
            </w:pPr>
            <w:r w:rsidRPr="0025270E">
              <w:rPr>
                <w:rFonts w:ascii="Times New Roman" w:hAnsi="Times New Roman" w:cs="Times New Roman"/>
                <w:b/>
                <w:sz w:val="22"/>
              </w:rPr>
              <w:t>其他經典</w:t>
            </w:r>
          </w:p>
        </w:tc>
      </w:tr>
      <w:tr w:rsidR="00806790" w:rsidRPr="0025270E" w:rsidTr="00AC5C25">
        <w:tc>
          <w:tcPr>
            <w:tcW w:w="2948" w:type="dxa"/>
          </w:tcPr>
          <w:p w:rsidR="00806790" w:rsidRPr="0025270E" w:rsidRDefault="00806790" w:rsidP="00AC5C25">
            <w:pPr>
              <w:numPr>
                <w:ilvl w:val="12"/>
                <w:numId w:val="0"/>
              </w:numPr>
              <w:autoSpaceDE w:val="0"/>
              <w:autoSpaceDN w:val="0"/>
              <w:snapToGrid w:val="0"/>
              <w:jc w:val="both"/>
              <w:rPr>
                <w:rFonts w:ascii="Times New Roman" w:hAnsi="Times New Roman" w:cs="Times New Roman"/>
                <w:sz w:val="22"/>
              </w:rPr>
            </w:pPr>
            <w:r w:rsidRPr="0025270E">
              <w:rPr>
                <w:rFonts w:ascii="Times New Roman" w:hAnsi="Times New Roman" w:cs="Times New Roman"/>
                <w:sz w:val="22"/>
              </w:rPr>
              <w:t xml:space="preserve">15. Mahanidanasuttam </w:t>
            </w:r>
            <w:proofErr w:type="gramStart"/>
            <w:r w:rsidRPr="0025270E">
              <w:rPr>
                <w:rFonts w:ascii="Times New Roman" w:hAnsi="Times New Roman" w:cs="Times New Roman"/>
                <w:sz w:val="22"/>
              </w:rPr>
              <w:t>大緣經</w:t>
            </w:r>
            <w:proofErr w:type="gramEnd"/>
          </w:p>
        </w:tc>
        <w:tc>
          <w:tcPr>
            <w:tcW w:w="2576" w:type="dxa"/>
          </w:tcPr>
          <w:p w:rsidR="00806790" w:rsidRPr="0025270E" w:rsidRDefault="00806790" w:rsidP="00AC5C25">
            <w:pPr>
              <w:snapToGrid w:val="0"/>
              <w:rPr>
                <w:rFonts w:ascii="Times New Roman" w:hAnsi="Times New Roman" w:cs="Times New Roman"/>
                <w:sz w:val="22"/>
              </w:rPr>
            </w:pPr>
            <w:r w:rsidRPr="0025270E">
              <w:rPr>
                <w:rFonts w:ascii="Times New Roman" w:hAnsi="Times New Roman" w:cs="Times New Roman"/>
                <w:sz w:val="22"/>
              </w:rPr>
              <w:sym w:font="Wingdings 3" w:char="F075"/>
            </w:r>
            <w:r w:rsidRPr="0025270E">
              <w:rPr>
                <w:rFonts w:ascii="Times New Roman" w:hAnsi="Times New Roman" w:cs="Times New Roman"/>
                <w:sz w:val="22"/>
              </w:rPr>
              <w:t>13.</w:t>
            </w:r>
            <w:r w:rsidRPr="0025270E">
              <w:rPr>
                <w:rFonts w:ascii="Times New Roman" w:hAnsi="Times New Roman" w:cs="Times New Roman"/>
                <w:sz w:val="22"/>
              </w:rPr>
              <w:t>《大緣方便經》</w:t>
            </w:r>
          </w:p>
          <w:p w:rsidR="00806790" w:rsidRPr="0025270E" w:rsidRDefault="00806790" w:rsidP="00AC5C25">
            <w:pPr>
              <w:snapToGrid w:val="0"/>
              <w:rPr>
                <w:rFonts w:ascii="Times New Roman" w:hAnsi="Times New Roman" w:cs="Times New Roman"/>
                <w:kern w:val="0"/>
                <w:sz w:val="22"/>
              </w:rPr>
            </w:pPr>
            <w:r w:rsidRPr="0025270E">
              <w:rPr>
                <w:rFonts w:ascii="Times New Roman" w:hAnsi="Times New Roman" w:cs="Times New Roman"/>
                <w:sz w:val="22"/>
              </w:rPr>
              <w:t>（大正</w:t>
            </w:r>
            <w:r w:rsidRPr="0025270E">
              <w:rPr>
                <w:rFonts w:ascii="Times New Roman" w:hAnsi="Times New Roman" w:cs="Times New Roman"/>
                <w:sz w:val="22"/>
              </w:rPr>
              <w:t>1.60</w:t>
            </w:r>
            <w:r w:rsidRPr="0025270E">
              <w:rPr>
                <w:rFonts w:ascii="Times New Roman" w:hAnsi="Times New Roman" w:cs="Times New Roman"/>
                <w:sz w:val="22"/>
              </w:rPr>
              <w:t>）</w:t>
            </w:r>
          </w:p>
        </w:tc>
        <w:tc>
          <w:tcPr>
            <w:tcW w:w="3290" w:type="dxa"/>
          </w:tcPr>
          <w:p w:rsidR="00806790" w:rsidRPr="0025270E" w:rsidRDefault="00806790" w:rsidP="00AC5C25">
            <w:pPr>
              <w:snapToGrid w:val="0"/>
              <w:rPr>
                <w:rFonts w:ascii="Times New Roman" w:hAnsi="Times New Roman" w:cs="Times New Roman"/>
                <w:kern w:val="0"/>
                <w:sz w:val="22"/>
              </w:rPr>
            </w:pPr>
            <w:r w:rsidRPr="0025270E">
              <w:rPr>
                <w:rFonts w:ascii="Times New Roman" w:hAnsi="Times New Roman" w:cs="Times New Roman"/>
                <w:sz w:val="22"/>
              </w:rPr>
              <w:t>《中阿含</w:t>
            </w:r>
            <w:r w:rsidRPr="0025270E">
              <w:rPr>
                <w:rFonts w:ascii="Times New Roman" w:hAnsi="Times New Roman" w:cs="Times New Roman"/>
                <w:sz w:val="22"/>
              </w:rPr>
              <w:t>97</w:t>
            </w:r>
            <w:r w:rsidRPr="0025270E">
              <w:rPr>
                <w:rFonts w:ascii="Times New Roman" w:hAnsi="Times New Roman" w:cs="Times New Roman"/>
                <w:sz w:val="22"/>
              </w:rPr>
              <w:t>經》大因經</w:t>
            </w:r>
            <w:proofErr w:type="gramStart"/>
            <w:r w:rsidRPr="0025270E">
              <w:rPr>
                <w:rFonts w:ascii="Times New Roman" w:hAnsi="Times New Roman" w:cs="Times New Roman"/>
                <w:sz w:val="22"/>
              </w:rPr>
              <w:t>》</w:t>
            </w:r>
            <w:proofErr w:type="gramEnd"/>
            <w:r w:rsidRPr="0025270E">
              <w:rPr>
                <w:rFonts w:ascii="Times New Roman" w:hAnsi="Times New Roman" w:cs="Times New Roman"/>
                <w:sz w:val="22"/>
              </w:rPr>
              <w:t>（大正</w:t>
            </w:r>
            <w:r w:rsidRPr="0025270E">
              <w:rPr>
                <w:rFonts w:ascii="Times New Roman" w:hAnsi="Times New Roman" w:cs="Times New Roman"/>
                <w:sz w:val="22"/>
              </w:rPr>
              <w:t>1.578</w:t>
            </w:r>
            <w:r w:rsidRPr="0025270E">
              <w:rPr>
                <w:rFonts w:ascii="Times New Roman" w:hAnsi="Times New Roman" w:cs="Times New Roman"/>
                <w:sz w:val="22"/>
              </w:rPr>
              <w:t>），《人本欲生經》（大正</w:t>
            </w:r>
            <w:r w:rsidRPr="0025270E">
              <w:rPr>
                <w:rFonts w:ascii="Times New Roman" w:hAnsi="Times New Roman" w:cs="Times New Roman"/>
                <w:sz w:val="22"/>
              </w:rPr>
              <w:t>1.241</w:t>
            </w:r>
            <w:r w:rsidRPr="0025270E">
              <w:rPr>
                <w:rFonts w:ascii="Times New Roman" w:hAnsi="Times New Roman" w:cs="Times New Roman"/>
                <w:sz w:val="22"/>
              </w:rPr>
              <w:t>），</w:t>
            </w:r>
            <w:r w:rsidRPr="0025270E">
              <w:rPr>
                <w:rFonts w:ascii="Times New Roman" w:hAnsi="Times New Roman" w:cs="Times New Roman"/>
                <w:sz w:val="22"/>
              </w:rPr>
              <w:t>No.52.</w:t>
            </w:r>
            <w:r w:rsidRPr="0025270E">
              <w:rPr>
                <w:rFonts w:ascii="Times New Roman" w:hAnsi="Times New Roman" w:cs="Times New Roman"/>
                <w:sz w:val="22"/>
              </w:rPr>
              <w:t>《大生義經》（大正</w:t>
            </w:r>
            <w:r w:rsidRPr="0025270E">
              <w:rPr>
                <w:rFonts w:ascii="Times New Roman" w:hAnsi="Times New Roman" w:cs="Times New Roman"/>
                <w:sz w:val="22"/>
              </w:rPr>
              <w:t>1.844</w:t>
            </w:r>
            <w:r w:rsidRPr="0025270E">
              <w:rPr>
                <w:rFonts w:ascii="Times New Roman" w:hAnsi="Times New Roman" w:cs="Times New Roman"/>
                <w:sz w:val="22"/>
              </w:rPr>
              <w:t>），</w:t>
            </w:r>
            <w:proofErr w:type="gramStart"/>
            <w:r w:rsidRPr="0025270E">
              <w:rPr>
                <w:rFonts w:ascii="Times New Roman" w:hAnsi="Times New Roman" w:cs="Times New Roman"/>
                <w:kern w:val="0"/>
                <w:sz w:val="22"/>
              </w:rPr>
              <w:t>梵</w:t>
            </w:r>
            <w:proofErr w:type="gramEnd"/>
            <w:r w:rsidRPr="0025270E">
              <w:rPr>
                <w:rFonts w:ascii="Times New Roman" w:hAnsi="Times New Roman" w:cs="Times New Roman"/>
                <w:kern w:val="0"/>
                <w:sz w:val="22"/>
              </w:rPr>
              <w:t xml:space="preserve">Mahavadana-s. </w:t>
            </w:r>
            <w:r w:rsidRPr="0025270E">
              <w:rPr>
                <w:rFonts w:ascii="Times New Roman" w:hAnsi="Times New Roman" w:cs="Times New Roman"/>
                <w:kern w:val="0"/>
                <w:sz w:val="22"/>
              </w:rPr>
              <w:t>（</w:t>
            </w:r>
            <w:r w:rsidRPr="0025270E">
              <w:rPr>
                <w:rFonts w:ascii="Times New Roman" w:hAnsi="Times New Roman" w:cs="Times New Roman"/>
                <w:kern w:val="0"/>
                <w:sz w:val="22"/>
              </w:rPr>
              <w:t>Waldschmidt 1953</w:t>
            </w:r>
            <w:r w:rsidRPr="0025270E">
              <w:rPr>
                <w:rFonts w:ascii="Times New Roman" w:hAnsi="Times New Roman" w:cs="Times New Roman"/>
                <w:kern w:val="0"/>
                <w:sz w:val="22"/>
              </w:rPr>
              <w:t>）</w:t>
            </w:r>
          </w:p>
        </w:tc>
      </w:tr>
      <w:tr w:rsidR="00806790" w:rsidRPr="0025270E" w:rsidTr="00AC5C25">
        <w:tc>
          <w:tcPr>
            <w:tcW w:w="2948" w:type="dxa"/>
            <w:tcBorders>
              <w:top w:val="single" w:sz="4" w:space="0" w:color="auto"/>
              <w:left w:val="single" w:sz="4" w:space="0" w:color="auto"/>
              <w:bottom w:val="single" w:sz="4" w:space="0" w:color="auto"/>
              <w:right w:val="single" w:sz="4" w:space="0" w:color="auto"/>
            </w:tcBorders>
          </w:tcPr>
          <w:p w:rsidR="00806790" w:rsidRPr="0025270E" w:rsidRDefault="00806790" w:rsidP="00AC5C25">
            <w:pPr>
              <w:numPr>
                <w:ilvl w:val="12"/>
                <w:numId w:val="0"/>
              </w:numPr>
              <w:autoSpaceDE w:val="0"/>
              <w:autoSpaceDN w:val="0"/>
              <w:snapToGrid w:val="0"/>
              <w:jc w:val="both"/>
              <w:rPr>
                <w:rFonts w:ascii="Times New Roman" w:hAnsi="Times New Roman" w:cs="Times New Roman"/>
                <w:sz w:val="22"/>
              </w:rPr>
            </w:pPr>
            <w:r w:rsidRPr="0025270E">
              <w:rPr>
                <w:rFonts w:ascii="Times New Roman" w:hAnsi="Times New Roman" w:cs="Times New Roman"/>
                <w:sz w:val="22"/>
              </w:rPr>
              <w:t xml:space="preserve">22. Mahasatipatthanasuttam </w:t>
            </w:r>
          </w:p>
          <w:p w:rsidR="00806790" w:rsidRPr="0025270E" w:rsidRDefault="00806790" w:rsidP="00AC5C25">
            <w:pPr>
              <w:numPr>
                <w:ilvl w:val="12"/>
                <w:numId w:val="0"/>
              </w:numPr>
              <w:autoSpaceDE w:val="0"/>
              <w:autoSpaceDN w:val="0"/>
              <w:snapToGrid w:val="0"/>
              <w:jc w:val="both"/>
              <w:rPr>
                <w:rFonts w:ascii="Times New Roman" w:hAnsi="Times New Roman" w:cs="Times New Roman"/>
                <w:sz w:val="22"/>
              </w:rPr>
            </w:pPr>
            <w:proofErr w:type="gramStart"/>
            <w:r w:rsidRPr="0025270E">
              <w:rPr>
                <w:rFonts w:ascii="Times New Roman" w:hAnsi="Times New Roman" w:cs="Times New Roman"/>
                <w:sz w:val="22"/>
              </w:rPr>
              <w:t>大念處</w:t>
            </w:r>
            <w:proofErr w:type="gramEnd"/>
            <w:r w:rsidRPr="0025270E">
              <w:rPr>
                <w:rFonts w:ascii="Times New Roman" w:hAnsi="Times New Roman" w:cs="Times New Roman"/>
                <w:sz w:val="22"/>
              </w:rPr>
              <w:t>經</w:t>
            </w:r>
          </w:p>
        </w:tc>
        <w:tc>
          <w:tcPr>
            <w:tcW w:w="2576" w:type="dxa"/>
            <w:tcBorders>
              <w:top w:val="single" w:sz="4" w:space="0" w:color="auto"/>
              <w:left w:val="single" w:sz="4" w:space="0" w:color="auto"/>
              <w:bottom w:val="single" w:sz="4" w:space="0" w:color="auto"/>
              <w:right w:val="single" w:sz="4" w:space="0" w:color="auto"/>
            </w:tcBorders>
          </w:tcPr>
          <w:p w:rsidR="00806790" w:rsidRPr="0025270E" w:rsidRDefault="00806790" w:rsidP="00AC5C25">
            <w:pPr>
              <w:snapToGrid w:val="0"/>
              <w:rPr>
                <w:rFonts w:ascii="Times New Roman" w:hAnsi="Times New Roman" w:cs="Times New Roman"/>
                <w:sz w:val="22"/>
              </w:rPr>
            </w:pPr>
          </w:p>
        </w:tc>
        <w:tc>
          <w:tcPr>
            <w:tcW w:w="3290" w:type="dxa"/>
            <w:tcBorders>
              <w:top w:val="single" w:sz="4" w:space="0" w:color="auto"/>
              <w:left w:val="single" w:sz="4" w:space="0" w:color="auto"/>
              <w:bottom w:val="single" w:sz="4" w:space="0" w:color="auto"/>
              <w:right w:val="single" w:sz="4" w:space="0" w:color="auto"/>
            </w:tcBorders>
          </w:tcPr>
          <w:p w:rsidR="00806790" w:rsidRPr="0025270E" w:rsidRDefault="00806790" w:rsidP="00AC5C25">
            <w:pPr>
              <w:snapToGrid w:val="0"/>
              <w:rPr>
                <w:rFonts w:ascii="Times New Roman" w:hAnsi="Times New Roman" w:cs="Times New Roman"/>
                <w:sz w:val="22"/>
              </w:rPr>
            </w:pPr>
            <w:r w:rsidRPr="0025270E">
              <w:rPr>
                <w:rFonts w:ascii="Times New Roman" w:hAnsi="Times New Roman" w:cs="Times New Roman"/>
                <w:sz w:val="22"/>
              </w:rPr>
              <w:sym w:font="Wingdings 3" w:char="F075"/>
            </w:r>
            <w:proofErr w:type="gramStart"/>
            <w:r w:rsidRPr="0025270E">
              <w:rPr>
                <w:rFonts w:ascii="Times New Roman" w:hAnsi="Times New Roman" w:cs="Times New Roman"/>
                <w:sz w:val="22"/>
              </w:rPr>
              <w:t>《中阿含</w:t>
            </w:r>
            <w:r w:rsidRPr="0025270E">
              <w:rPr>
                <w:rFonts w:ascii="Times New Roman" w:hAnsi="Times New Roman" w:cs="Times New Roman"/>
                <w:sz w:val="22"/>
              </w:rPr>
              <w:t>98</w:t>
            </w:r>
            <w:r w:rsidRPr="0025270E">
              <w:rPr>
                <w:rFonts w:ascii="Times New Roman" w:hAnsi="Times New Roman" w:cs="Times New Roman"/>
                <w:sz w:val="22"/>
              </w:rPr>
              <w:t>經》念處經》</w:t>
            </w:r>
            <w:proofErr w:type="gramEnd"/>
            <w:r w:rsidRPr="0025270E">
              <w:rPr>
                <w:rFonts w:ascii="Times New Roman" w:hAnsi="Times New Roman" w:cs="Times New Roman"/>
                <w:sz w:val="22"/>
              </w:rPr>
              <w:t>（大正</w:t>
            </w:r>
            <w:r w:rsidRPr="0025270E">
              <w:rPr>
                <w:rFonts w:ascii="Times New Roman" w:hAnsi="Times New Roman" w:cs="Times New Roman"/>
                <w:sz w:val="22"/>
              </w:rPr>
              <w:t>1.582</w:t>
            </w:r>
            <w:r w:rsidRPr="0025270E">
              <w:rPr>
                <w:rFonts w:ascii="Times New Roman" w:hAnsi="Times New Roman" w:cs="Times New Roman"/>
                <w:sz w:val="22"/>
              </w:rPr>
              <w:t>），《中部</w:t>
            </w:r>
            <w:r w:rsidRPr="0025270E">
              <w:rPr>
                <w:rFonts w:ascii="Times New Roman" w:hAnsi="Times New Roman" w:cs="Times New Roman"/>
                <w:sz w:val="22"/>
              </w:rPr>
              <w:t>10</w:t>
            </w:r>
            <w:r w:rsidRPr="0025270E">
              <w:rPr>
                <w:rFonts w:ascii="Times New Roman" w:hAnsi="Times New Roman" w:cs="Times New Roman"/>
                <w:sz w:val="22"/>
              </w:rPr>
              <w:t>經》</w:t>
            </w:r>
            <w:proofErr w:type="gramStart"/>
            <w:r w:rsidRPr="0025270E">
              <w:rPr>
                <w:rFonts w:ascii="Times New Roman" w:hAnsi="Times New Roman" w:cs="Times New Roman"/>
                <w:sz w:val="22"/>
              </w:rPr>
              <w:t>大念處</w:t>
            </w:r>
            <w:proofErr w:type="gramEnd"/>
            <w:r w:rsidRPr="0025270E">
              <w:rPr>
                <w:rFonts w:ascii="Times New Roman" w:hAnsi="Times New Roman" w:cs="Times New Roman"/>
                <w:sz w:val="22"/>
              </w:rPr>
              <w:t>經</w:t>
            </w:r>
          </w:p>
        </w:tc>
      </w:tr>
    </w:tbl>
    <w:p w:rsidR="00806790" w:rsidRPr="0025270E" w:rsidRDefault="00806790" w:rsidP="00AC5C25">
      <w:pPr>
        <w:pStyle w:val="a7"/>
        <w:rPr>
          <w:sz w:val="22"/>
          <w:szCs w:val="22"/>
        </w:rPr>
      </w:pPr>
    </w:p>
  </w:footnote>
  <w:footnote w:id="229">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案：《大念處經》編入《中部》第</w:t>
      </w:r>
      <w:r w:rsidRPr="0025270E">
        <w:rPr>
          <w:rFonts w:ascii="Times New Roman" w:hAnsi="Times New Roman" w:cs="Times New Roman"/>
          <w:sz w:val="22"/>
          <w:szCs w:val="22"/>
        </w:rPr>
        <w:t>10</w:t>
      </w:r>
      <w:r w:rsidRPr="0025270E">
        <w:rPr>
          <w:rFonts w:ascii="Times New Roman" w:hAnsi="Times New Roman" w:cs="Times New Roman"/>
          <w:sz w:val="22"/>
          <w:szCs w:val="22"/>
        </w:rPr>
        <w:t>經。</w:t>
      </w:r>
    </w:p>
  </w:footnote>
  <w:footnote w:id="230">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《漢譯南傳大藏經》第</w:t>
      </w:r>
      <w:r w:rsidRPr="0025270E">
        <w:rPr>
          <w:rFonts w:ascii="Times New Roman" w:hAnsi="Times New Roman" w:cs="Times New Roman"/>
          <w:sz w:val="22"/>
          <w:szCs w:val="22"/>
        </w:rPr>
        <w:t>8</w:t>
      </w:r>
      <w:r w:rsidRPr="0025270E">
        <w:rPr>
          <w:rFonts w:ascii="Times New Roman" w:hAnsi="Times New Roman" w:cs="Times New Roman"/>
          <w:sz w:val="22"/>
          <w:szCs w:val="22"/>
        </w:rPr>
        <w:t>冊，目次</w:t>
      </w:r>
      <w:r w:rsidRPr="0025270E">
        <w:rPr>
          <w:rFonts w:ascii="Times New Roman" w:hAnsi="Times New Roman" w:cs="Times New Roman"/>
          <w:sz w:val="22"/>
          <w:szCs w:val="22"/>
        </w:rPr>
        <w:t>p.6</w:t>
      </w:r>
      <w:r w:rsidRPr="0025270E">
        <w:rPr>
          <w:rFonts w:ascii="Times New Roman" w:hAnsi="Times New Roman" w:cs="Times New Roman"/>
          <w:sz w:val="22"/>
          <w:szCs w:val="22"/>
        </w:rPr>
        <w:t>：</w:t>
      </w:r>
    </w:p>
    <w:p w:rsidR="00806790" w:rsidRPr="0025270E" w:rsidRDefault="00806790" w:rsidP="00AC5C25">
      <w:pPr>
        <w:pStyle w:val="a7"/>
        <w:ind w:leftChars="150" w:left="360"/>
        <w:rPr>
          <w:rFonts w:ascii="Times New Roman" w:eastAsia="標楷體" w:hAnsi="Times New Roman" w:cs="Times New Roman"/>
          <w:sz w:val="22"/>
          <w:szCs w:val="22"/>
        </w:rPr>
      </w:pPr>
      <w:r w:rsidRPr="0025270E">
        <w:rPr>
          <w:rFonts w:ascii="Times New Roman" w:eastAsia="標楷體" w:hAnsi="Times New Roman" w:cs="Times New Roman"/>
          <w:sz w:val="22"/>
          <w:szCs w:val="22"/>
        </w:rPr>
        <w:t>有列記</w:t>
      </w:r>
      <w:proofErr w:type="gramStart"/>
      <w:r w:rsidRPr="0025270E">
        <w:rPr>
          <w:rFonts w:ascii="Times New Roman" w:eastAsia="標楷體" w:hAnsi="Times New Roman" w:cs="Times New Roman"/>
          <w:sz w:val="22"/>
          <w:szCs w:val="22"/>
        </w:rPr>
        <w:t>一</w:t>
      </w:r>
      <w:proofErr w:type="gramEnd"/>
      <w:r w:rsidRPr="0025270E">
        <w:rPr>
          <w:rFonts w:ascii="Times New Roman" w:eastAsia="標楷體" w:hAnsi="Times New Roman" w:cs="Times New Roman"/>
          <w:sz w:val="22"/>
          <w:szCs w:val="22"/>
        </w:rPr>
        <w:t>法</w:t>
      </w:r>
      <w:r w:rsidRPr="0025270E">
        <w:rPr>
          <w:rFonts w:ascii="Times New Roman" w:eastAsia="標楷體" w:hAnsi="Times New Roman" w:cs="Times New Roman"/>
          <w:sz w:val="22"/>
          <w:szCs w:val="22"/>
        </w:rPr>
        <w:t>2</w:t>
      </w:r>
      <w:r w:rsidRPr="0025270E">
        <w:rPr>
          <w:rFonts w:ascii="Times New Roman" w:eastAsia="標楷體" w:hAnsi="Times New Roman" w:cs="Times New Roman"/>
          <w:sz w:val="22"/>
          <w:szCs w:val="22"/>
        </w:rPr>
        <w:t>、二法</w:t>
      </w:r>
      <w:r w:rsidRPr="0025270E">
        <w:rPr>
          <w:rFonts w:ascii="Times New Roman" w:eastAsia="標楷體" w:hAnsi="Times New Roman" w:cs="Times New Roman"/>
          <w:sz w:val="22"/>
          <w:szCs w:val="22"/>
        </w:rPr>
        <w:t>33</w:t>
      </w:r>
      <w:r w:rsidRPr="0025270E">
        <w:rPr>
          <w:rFonts w:ascii="Times New Roman" w:eastAsia="標楷體" w:hAnsi="Times New Roman" w:cs="Times New Roman"/>
          <w:sz w:val="22"/>
          <w:szCs w:val="22"/>
        </w:rPr>
        <w:t>、三法</w:t>
      </w:r>
      <w:r w:rsidRPr="0025270E">
        <w:rPr>
          <w:rFonts w:ascii="Times New Roman" w:eastAsia="標楷體" w:hAnsi="Times New Roman" w:cs="Times New Roman"/>
          <w:sz w:val="22"/>
          <w:szCs w:val="22"/>
        </w:rPr>
        <w:t>60</w:t>
      </w:r>
      <w:r w:rsidRPr="0025270E">
        <w:rPr>
          <w:rFonts w:ascii="Times New Roman" w:eastAsia="標楷體" w:hAnsi="Times New Roman" w:cs="Times New Roman"/>
          <w:sz w:val="22"/>
          <w:szCs w:val="22"/>
        </w:rPr>
        <w:t>、四法</w:t>
      </w:r>
      <w:r w:rsidRPr="0025270E">
        <w:rPr>
          <w:rFonts w:ascii="Times New Roman" w:eastAsia="標楷體" w:hAnsi="Times New Roman" w:cs="Times New Roman"/>
          <w:sz w:val="22"/>
          <w:szCs w:val="22"/>
        </w:rPr>
        <w:t>50</w:t>
      </w:r>
      <w:r w:rsidRPr="0025270E">
        <w:rPr>
          <w:rFonts w:ascii="Times New Roman" w:eastAsia="標楷體" w:hAnsi="Times New Roman" w:cs="Times New Roman"/>
          <w:sz w:val="22"/>
          <w:szCs w:val="22"/>
        </w:rPr>
        <w:t>、五法</w:t>
      </w:r>
      <w:r w:rsidRPr="0025270E">
        <w:rPr>
          <w:rFonts w:ascii="Times New Roman" w:eastAsia="標楷體" w:hAnsi="Times New Roman" w:cs="Times New Roman"/>
          <w:sz w:val="22"/>
          <w:szCs w:val="22"/>
        </w:rPr>
        <w:t>25</w:t>
      </w:r>
      <w:r w:rsidRPr="0025270E">
        <w:rPr>
          <w:rFonts w:ascii="Times New Roman" w:eastAsia="標楷體" w:hAnsi="Times New Roman" w:cs="Times New Roman"/>
          <w:sz w:val="22"/>
          <w:szCs w:val="22"/>
        </w:rPr>
        <w:t>、六法</w:t>
      </w:r>
      <w:r w:rsidRPr="0025270E">
        <w:rPr>
          <w:rFonts w:ascii="Times New Roman" w:eastAsia="標楷體" w:hAnsi="Times New Roman" w:cs="Times New Roman"/>
          <w:sz w:val="22"/>
          <w:szCs w:val="22"/>
        </w:rPr>
        <w:t>22</w:t>
      </w:r>
      <w:r w:rsidRPr="0025270E">
        <w:rPr>
          <w:rFonts w:ascii="Times New Roman" w:eastAsia="標楷體" w:hAnsi="Times New Roman" w:cs="Times New Roman"/>
          <w:sz w:val="22"/>
          <w:szCs w:val="22"/>
        </w:rPr>
        <w:t>、七法</w:t>
      </w:r>
      <w:r w:rsidRPr="0025270E">
        <w:rPr>
          <w:rFonts w:ascii="Times New Roman" w:eastAsia="標楷體" w:hAnsi="Times New Roman" w:cs="Times New Roman"/>
          <w:sz w:val="22"/>
          <w:szCs w:val="22"/>
        </w:rPr>
        <w:t>14</w:t>
      </w:r>
      <w:r w:rsidRPr="0025270E">
        <w:rPr>
          <w:rFonts w:ascii="Times New Roman" w:eastAsia="標楷體" w:hAnsi="Times New Roman" w:cs="Times New Roman"/>
          <w:sz w:val="22"/>
          <w:szCs w:val="22"/>
        </w:rPr>
        <w:t>、八法</w:t>
      </w:r>
      <w:r w:rsidRPr="0025270E">
        <w:rPr>
          <w:rFonts w:ascii="Times New Roman" w:eastAsia="標楷體" w:hAnsi="Times New Roman" w:cs="Times New Roman"/>
          <w:sz w:val="22"/>
          <w:szCs w:val="22"/>
        </w:rPr>
        <w:t>11</w:t>
      </w:r>
      <w:r w:rsidRPr="0025270E">
        <w:rPr>
          <w:rFonts w:ascii="Times New Roman" w:eastAsia="標楷體" w:hAnsi="Times New Roman" w:cs="Times New Roman"/>
          <w:sz w:val="22"/>
          <w:szCs w:val="22"/>
        </w:rPr>
        <w:t>、九法</w:t>
      </w:r>
      <w:r w:rsidRPr="0025270E">
        <w:rPr>
          <w:rFonts w:ascii="Times New Roman" w:eastAsia="標楷體" w:hAnsi="Times New Roman" w:cs="Times New Roman"/>
          <w:sz w:val="22"/>
          <w:szCs w:val="22"/>
        </w:rPr>
        <w:t>6</w:t>
      </w:r>
      <w:r w:rsidRPr="0025270E">
        <w:rPr>
          <w:rFonts w:ascii="Times New Roman" w:eastAsia="標楷體" w:hAnsi="Times New Roman" w:cs="Times New Roman"/>
          <w:sz w:val="22"/>
          <w:szCs w:val="22"/>
        </w:rPr>
        <w:t>、十法</w:t>
      </w:r>
      <w:r w:rsidRPr="0025270E">
        <w:rPr>
          <w:rFonts w:ascii="Times New Roman" w:eastAsia="標楷體" w:hAnsi="Times New Roman" w:cs="Times New Roman"/>
          <w:sz w:val="22"/>
          <w:szCs w:val="22"/>
        </w:rPr>
        <w:t>6</w:t>
      </w:r>
      <w:proofErr w:type="gramStart"/>
      <w:r w:rsidRPr="0025270E">
        <w:rPr>
          <w:rFonts w:ascii="Times New Roman" w:eastAsia="標楷體" w:hAnsi="Times New Roman" w:cs="Times New Roman"/>
          <w:sz w:val="22"/>
          <w:szCs w:val="22"/>
        </w:rPr>
        <w:t>之法數標準</w:t>
      </w:r>
      <w:proofErr w:type="gramEnd"/>
      <w:r w:rsidRPr="0025270E">
        <w:rPr>
          <w:rFonts w:ascii="Times New Roman" w:eastAsia="標楷體" w:hAnsi="Times New Roman" w:cs="Times New Roman"/>
          <w:sz w:val="22"/>
          <w:szCs w:val="22"/>
        </w:rPr>
        <w:t>為十段</w:t>
      </w:r>
      <w:r w:rsidRPr="0025270E">
        <w:rPr>
          <w:rFonts w:ascii="Times New Roman" w:eastAsia="標楷體" w:hAnsi="Times New Roman" w:cs="Times New Roman"/>
          <w:sz w:val="22"/>
          <w:szCs w:val="22"/>
        </w:rPr>
        <w:t>229</w:t>
      </w:r>
      <w:r w:rsidRPr="0025270E">
        <w:rPr>
          <w:rFonts w:ascii="Times New Roman" w:eastAsia="標楷體" w:hAnsi="Times New Roman" w:cs="Times New Roman"/>
          <w:sz w:val="22"/>
          <w:szCs w:val="22"/>
        </w:rPr>
        <w:t>法。</w:t>
      </w:r>
    </w:p>
  </w:footnote>
  <w:footnote w:id="231">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《漢譯南傳大藏經》第</w:t>
      </w:r>
      <w:r w:rsidRPr="0025270E">
        <w:rPr>
          <w:rFonts w:ascii="Times New Roman" w:hAnsi="Times New Roman" w:cs="Times New Roman"/>
          <w:sz w:val="22"/>
          <w:szCs w:val="22"/>
        </w:rPr>
        <w:t>8</w:t>
      </w:r>
      <w:r w:rsidRPr="0025270E">
        <w:rPr>
          <w:rFonts w:ascii="Times New Roman" w:hAnsi="Times New Roman" w:cs="Times New Roman"/>
          <w:sz w:val="22"/>
          <w:szCs w:val="22"/>
        </w:rPr>
        <w:t>冊，目次</w:t>
      </w:r>
      <w:r w:rsidRPr="0025270E">
        <w:rPr>
          <w:rFonts w:ascii="Times New Roman" w:hAnsi="Times New Roman" w:cs="Times New Roman"/>
          <w:sz w:val="22"/>
          <w:szCs w:val="22"/>
        </w:rPr>
        <w:t>p.7</w:t>
      </w:r>
      <w:r w:rsidRPr="0025270E">
        <w:rPr>
          <w:rFonts w:ascii="Times New Roman" w:hAnsi="Times New Roman" w:cs="Times New Roman"/>
          <w:sz w:val="22"/>
          <w:szCs w:val="22"/>
        </w:rPr>
        <w:t>：</w:t>
      </w:r>
    </w:p>
    <w:p w:rsidR="00806790" w:rsidRPr="0025270E" w:rsidRDefault="00806790" w:rsidP="00AC5C25">
      <w:pPr>
        <w:pStyle w:val="a7"/>
        <w:ind w:leftChars="150" w:left="360"/>
        <w:rPr>
          <w:rFonts w:ascii="Times New Roman" w:eastAsia="標楷體" w:hAnsi="Times New Roman" w:cs="Times New Roman"/>
          <w:sz w:val="22"/>
          <w:szCs w:val="22"/>
        </w:rPr>
      </w:pPr>
      <w:proofErr w:type="gramStart"/>
      <w:r w:rsidRPr="0025270E">
        <w:rPr>
          <w:rFonts w:ascii="Times New Roman" w:eastAsia="標楷體" w:hAnsi="Times New Roman" w:cs="Times New Roman"/>
          <w:sz w:val="22"/>
          <w:szCs w:val="22"/>
        </w:rPr>
        <w:t>本經亦和</w:t>
      </w:r>
      <w:proofErr w:type="gramEnd"/>
      <w:r w:rsidRPr="0025270E">
        <w:rPr>
          <w:rFonts w:ascii="Times New Roman" w:eastAsia="標楷體" w:hAnsi="Times New Roman" w:cs="Times New Roman"/>
          <w:sz w:val="22"/>
          <w:szCs w:val="22"/>
        </w:rPr>
        <w:t>等誦經同樣，是舍利</w:t>
      </w:r>
      <w:proofErr w:type="gramStart"/>
      <w:r w:rsidRPr="0025270E">
        <w:rPr>
          <w:rFonts w:ascii="Times New Roman" w:eastAsia="標楷體" w:hAnsi="Times New Roman" w:cs="Times New Roman"/>
          <w:sz w:val="22"/>
          <w:szCs w:val="22"/>
        </w:rPr>
        <w:t>弗</w:t>
      </w:r>
      <w:proofErr w:type="gramEnd"/>
      <w:r w:rsidRPr="0025270E">
        <w:rPr>
          <w:rFonts w:ascii="Times New Roman" w:eastAsia="標楷體" w:hAnsi="Times New Roman" w:cs="Times New Roman"/>
          <w:sz w:val="22"/>
          <w:szCs w:val="22"/>
        </w:rPr>
        <w:t>之所說，其內容是由一法乃至十法之十階段而成的，於各段謂</w:t>
      </w:r>
      <w:proofErr w:type="gramStart"/>
      <w:r w:rsidRPr="0025270E">
        <w:rPr>
          <w:rFonts w:ascii="Times New Roman" w:eastAsia="標楷體" w:hAnsi="Times New Roman" w:cs="Times New Roman"/>
          <w:sz w:val="22"/>
          <w:szCs w:val="22"/>
        </w:rPr>
        <w:t>一</w:t>
      </w:r>
      <w:proofErr w:type="gramEnd"/>
      <w:r w:rsidRPr="0025270E">
        <w:rPr>
          <w:rFonts w:ascii="Times New Roman" w:eastAsia="標楷體" w:hAnsi="Times New Roman" w:cs="Times New Roman"/>
          <w:sz w:val="22"/>
          <w:szCs w:val="22"/>
        </w:rPr>
        <w:t>法</w:t>
      </w:r>
      <w:r w:rsidRPr="0025270E">
        <w:rPr>
          <w:rFonts w:ascii="Times New Roman" w:eastAsia="標楷體" w:hAnsi="Times New Roman" w:cs="Times New Roman"/>
          <w:sz w:val="22"/>
          <w:szCs w:val="22"/>
        </w:rPr>
        <w:t>10</w:t>
      </w:r>
      <w:r w:rsidRPr="0025270E">
        <w:rPr>
          <w:rFonts w:ascii="Times New Roman" w:eastAsia="標楷體" w:hAnsi="Times New Roman" w:cs="Times New Roman"/>
          <w:sz w:val="22"/>
          <w:szCs w:val="22"/>
        </w:rPr>
        <w:t>、二法</w:t>
      </w:r>
      <w:r w:rsidRPr="0025270E">
        <w:rPr>
          <w:rFonts w:ascii="Times New Roman" w:eastAsia="標楷體" w:hAnsi="Times New Roman" w:cs="Times New Roman"/>
          <w:sz w:val="22"/>
          <w:szCs w:val="22"/>
        </w:rPr>
        <w:t>10</w:t>
      </w:r>
      <w:r w:rsidRPr="0025270E">
        <w:rPr>
          <w:rFonts w:ascii="Times New Roman" w:eastAsia="標楷體" w:hAnsi="Times New Roman" w:cs="Times New Roman"/>
          <w:sz w:val="22"/>
          <w:szCs w:val="22"/>
        </w:rPr>
        <w:t>之方式，</w:t>
      </w:r>
      <w:proofErr w:type="gramStart"/>
      <w:r w:rsidRPr="0025270E">
        <w:rPr>
          <w:rFonts w:ascii="Times New Roman" w:eastAsia="標楷體" w:hAnsi="Times New Roman" w:cs="Times New Roman"/>
          <w:sz w:val="22"/>
          <w:szCs w:val="22"/>
        </w:rPr>
        <w:t>合計列記</w:t>
      </w:r>
      <w:proofErr w:type="gramEnd"/>
      <w:r w:rsidRPr="0025270E">
        <w:rPr>
          <w:rFonts w:ascii="Times New Roman" w:eastAsia="標楷體" w:hAnsi="Times New Roman" w:cs="Times New Roman"/>
          <w:sz w:val="22"/>
          <w:szCs w:val="22"/>
        </w:rPr>
        <w:t>550</w:t>
      </w:r>
      <w:r w:rsidRPr="0025270E">
        <w:rPr>
          <w:rFonts w:ascii="Times New Roman" w:eastAsia="標楷體" w:hAnsi="Times New Roman" w:cs="Times New Roman"/>
          <w:sz w:val="22"/>
          <w:szCs w:val="22"/>
        </w:rPr>
        <w:t>法，</w:t>
      </w:r>
      <w:proofErr w:type="gramStart"/>
      <w:r w:rsidRPr="0025270E">
        <w:rPr>
          <w:rFonts w:ascii="Times New Roman" w:eastAsia="標楷體" w:hAnsi="Times New Roman" w:cs="Times New Roman"/>
          <w:sz w:val="22"/>
          <w:szCs w:val="22"/>
        </w:rPr>
        <w:t>可說是佛教教</w:t>
      </w:r>
      <w:proofErr w:type="gramEnd"/>
      <w:r w:rsidRPr="0025270E">
        <w:rPr>
          <w:rFonts w:ascii="Times New Roman" w:eastAsia="標楷體" w:hAnsi="Times New Roman" w:cs="Times New Roman"/>
          <w:sz w:val="22"/>
          <w:szCs w:val="22"/>
        </w:rPr>
        <w:t>理之綱要書。</w:t>
      </w:r>
    </w:p>
  </w:footnote>
  <w:footnote w:id="232">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印順</w:t>
      </w:r>
      <w:proofErr w:type="gramStart"/>
      <w:r w:rsidRPr="0025270E">
        <w:rPr>
          <w:rFonts w:ascii="Times New Roman" w:hAnsi="Times New Roman" w:cs="Times New Roman"/>
          <w:sz w:val="22"/>
          <w:szCs w:val="22"/>
        </w:rPr>
        <w:t>導師著</w:t>
      </w:r>
      <w:proofErr w:type="gramEnd"/>
      <w:r w:rsidRPr="0025270E">
        <w:rPr>
          <w:rFonts w:ascii="Times New Roman" w:hAnsi="Times New Roman" w:cs="Times New Roman"/>
          <w:sz w:val="22"/>
          <w:szCs w:val="22"/>
        </w:rPr>
        <w:t>，《原始佛教聖典之集成》，第</w:t>
      </w:r>
      <w:r w:rsidRPr="0025270E">
        <w:rPr>
          <w:rFonts w:ascii="Times New Roman" w:hAnsi="Times New Roman" w:cs="Times New Roman"/>
          <w:sz w:val="22"/>
          <w:szCs w:val="22"/>
        </w:rPr>
        <w:t>8</w:t>
      </w:r>
      <w:r w:rsidRPr="0025270E">
        <w:rPr>
          <w:rFonts w:ascii="Times New Roman" w:hAnsi="Times New Roman" w:cs="Times New Roman"/>
          <w:sz w:val="22"/>
          <w:szCs w:val="22"/>
        </w:rPr>
        <w:t>章，第</w:t>
      </w:r>
      <w:r w:rsidRPr="0025270E">
        <w:rPr>
          <w:rFonts w:ascii="Times New Roman" w:hAnsi="Times New Roman" w:cs="Times New Roman"/>
          <w:sz w:val="22"/>
          <w:szCs w:val="22"/>
        </w:rPr>
        <w:t>4</w:t>
      </w:r>
      <w:r w:rsidRPr="0025270E">
        <w:rPr>
          <w:rFonts w:ascii="Times New Roman" w:hAnsi="Times New Roman" w:cs="Times New Roman"/>
          <w:sz w:val="22"/>
          <w:szCs w:val="22"/>
        </w:rPr>
        <w:t>節，</w:t>
      </w:r>
      <w:r w:rsidRPr="0025270E">
        <w:rPr>
          <w:rFonts w:ascii="Times New Roman" w:hAnsi="Times New Roman" w:cs="Times New Roman"/>
          <w:sz w:val="22"/>
          <w:szCs w:val="22"/>
        </w:rPr>
        <w:t>p.552</w:t>
      </w:r>
      <w:r w:rsidRPr="0025270E">
        <w:rPr>
          <w:rFonts w:ascii="Times New Roman" w:hAnsi="Times New Roman" w:cs="Times New Roman"/>
          <w:sz w:val="22"/>
          <w:szCs w:val="22"/>
        </w:rPr>
        <w:t>：</w:t>
      </w:r>
    </w:p>
    <w:p w:rsidR="00806790" w:rsidRPr="0025270E" w:rsidRDefault="00806790" w:rsidP="00AC5C25">
      <w:pPr>
        <w:pStyle w:val="a7"/>
        <w:ind w:leftChars="150" w:left="360"/>
        <w:rPr>
          <w:rFonts w:ascii="標楷體" w:eastAsia="標楷體" w:hAnsi="標楷體" w:cs="Times New Roman"/>
          <w:sz w:val="22"/>
          <w:szCs w:val="22"/>
        </w:rPr>
      </w:pPr>
      <w:r w:rsidRPr="0025270E">
        <w:rPr>
          <w:rFonts w:ascii="標楷體" w:eastAsia="標楷體" w:hAnsi="標楷體" w:cs="Times New Roman"/>
          <w:sz w:val="22"/>
          <w:szCs w:val="22"/>
        </w:rPr>
        <w:t>以增</w:t>
      </w:r>
      <w:proofErr w:type="gramStart"/>
      <w:r w:rsidRPr="0025270E">
        <w:rPr>
          <w:rFonts w:ascii="標楷體" w:eastAsia="標楷體" w:hAnsi="標楷體" w:cs="Times New Roman"/>
          <w:sz w:val="22"/>
          <w:szCs w:val="22"/>
        </w:rPr>
        <w:t>一</w:t>
      </w:r>
      <w:proofErr w:type="gramEnd"/>
      <w:r w:rsidRPr="0025270E">
        <w:rPr>
          <w:rFonts w:ascii="標楷體" w:eastAsia="標楷體" w:hAnsi="標楷體" w:cs="Times New Roman"/>
          <w:sz w:val="22"/>
          <w:szCs w:val="22"/>
        </w:rPr>
        <w:t>法</w:t>
      </w:r>
      <w:proofErr w:type="gramStart"/>
      <w:r w:rsidRPr="0025270E">
        <w:rPr>
          <w:rFonts w:ascii="標楷體" w:eastAsia="標楷體" w:hAnsi="標楷體" w:cs="Times New Roman"/>
          <w:sz w:val="22"/>
          <w:szCs w:val="22"/>
        </w:rPr>
        <w:t>──</w:t>
      </w:r>
      <w:proofErr w:type="gramEnd"/>
      <w:r w:rsidRPr="0025270E">
        <w:rPr>
          <w:rFonts w:ascii="標楷體" w:eastAsia="標楷體" w:hAnsi="標楷體" w:cs="Times New Roman"/>
          <w:sz w:val="22"/>
          <w:szCs w:val="22"/>
        </w:rPr>
        <w:t>一、二、三等為次第而集成聖典的，在《長部》中，有《十上經》、《等誦經》。</w:t>
      </w:r>
    </w:p>
  </w:footnote>
  <w:footnote w:id="233">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p.754,n.79]</w:t>
      </w:r>
      <w:r w:rsidRPr="0025270E">
        <w:rPr>
          <w:rFonts w:ascii="Times New Roman" w:hAnsi="Times New Roman" w:cs="Times New Roman"/>
          <w:sz w:val="22"/>
          <w:szCs w:val="22"/>
        </w:rPr>
        <w:t>《長部》（</w:t>
      </w:r>
      <w:r w:rsidRPr="0025270E">
        <w:rPr>
          <w:rFonts w:ascii="Times New Roman" w:hAnsi="Times New Roman" w:cs="Times New Roman"/>
          <w:sz w:val="22"/>
          <w:szCs w:val="22"/>
        </w:rPr>
        <w:t>33</w:t>
      </w:r>
      <w:r w:rsidRPr="0025270E">
        <w:rPr>
          <w:rFonts w:ascii="Times New Roman" w:hAnsi="Times New Roman" w:cs="Times New Roman"/>
          <w:sz w:val="22"/>
          <w:szCs w:val="22"/>
        </w:rPr>
        <w:t>）《等誦經》（南傳</w:t>
      </w:r>
      <w:r w:rsidRPr="0025270E">
        <w:rPr>
          <w:rFonts w:ascii="Times New Roman" w:hAnsi="Times New Roman" w:cs="Times New Roman"/>
          <w:sz w:val="22"/>
          <w:szCs w:val="22"/>
        </w:rPr>
        <w:t>8</w:t>
      </w:r>
      <w:r w:rsidRPr="0025270E">
        <w:rPr>
          <w:rFonts w:ascii="Times New Roman" w:hAnsi="Times New Roman" w:cs="Times New Roman"/>
          <w:sz w:val="22"/>
          <w:szCs w:val="22"/>
        </w:rPr>
        <w:t>，</w:t>
      </w:r>
      <w:r w:rsidRPr="0025270E">
        <w:rPr>
          <w:rFonts w:ascii="Times New Roman" w:hAnsi="Times New Roman" w:cs="Times New Roman"/>
          <w:sz w:val="22"/>
          <w:szCs w:val="22"/>
        </w:rPr>
        <w:t>352</w:t>
      </w:r>
      <w:r w:rsidRPr="0025270E">
        <w:rPr>
          <w:rFonts w:ascii="Times New Roman" w:hAnsi="Times New Roman" w:cs="Times New Roman"/>
          <w:sz w:val="22"/>
          <w:szCs w:val="22"/>
        </w:rPr>
        <w:t>）。</w:t>
      </w:r>
    </w:p>
  </w:footnote>
  <w:footnote w:id="234">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hint="eastAsia"/>
          <w:sz w:val="22"/>
          <w:szCs w:val="22"/>
        </w:rPr>
        <w:t xml:space="preserve"> </w:t>
      </w:r>
      <w:r w:rsidRPr="0025270E">
        <w:rPr>
          <w:rFonts w:ascii="Times New Roman" w:hAnsi="Times New Roman" w:cs="Times New Roman"/>
          <w:sz w:val="22"/>
          <w:szCs w:val="22"/>
        </w:rPr>
        <w:t>比</w:t>
      </w:r>
      <w:proofErr w:type="gramStart"/>
      <w:r w:rsidRPr="0025270E">
        <w:rPr>
          <w:rFonts w:ascii="Times New Roman" w:hAnsi="Times New Roman" w:cs="Times New Roman"/>
          <w:sz w:val="22"/>
          <w:szCs w:val="22"/>
        </w:rPr>
        <w:t>況</w:t>
      </w:r>
      <w:proofErr w:type="gramEnd"/>
      <w:r w:rsidRPr="0025270E">
        <w:rPr>
          <w:rFonts w:ascii="Times New Roman" w:hAnsi="Times New Roman" w:cs="Times New Roman"/>
          <w:sz w:val="22"/>
          <w:szCs w:val="22"/>
        </w:rPr>
        <w:t>：</w:t>
      </w:r>
      <w:r w:rsidRPr="0025270E">
        <w:rPr>
          <w:rFonts w:ascii="Times New Roman" w:hAnsi="Times New Roman" w:cs="Times New Roman"/>
          <w:sz w:val="22"/>
          <w:szCs w:val="22"/>
        </w:rPr>
        <w:t>1.</w:t>
      </w:r>
      <w:r w:rsidRPr="0025270E">
        <w:rPr>
          <w:rFonts w:ascii="Times New Roman" w:hAnsi="Times New Roman" w:cs="Times New Roman"/>
          <w:sz w:val="22"/>
          <w:szCs w:val="22"/>
        </w:rPr>
        <w:t>與類似事例進行比照。</w:t>
      </w:r>
      <w:proofErr w:type="gramStart"/>
      <w:r w:rsidRPr="0025270E">
        <w:rPr>
          <w:rFonts w:ascii="Times New Roman" w:hAnsi="Times New Roman" w:cs="Times New Roman" w:hint="eastAsia"/>
          <w:sz w:val="22"/>
          <w:szCs w:val="22"/>
        </w:rPr>
        <w:t>（</w:t>
      </w:r>
      <w:proofErr w:type="gramEnd"/>
      <w:r w:rsidRPr="0025270E">
        <w:rPr>
          <w:rFonts w:ascii="Times New Roman" w:hAnsi="Times New Roman" w:cs="Times New Roman" w:hint="eastAsia"/>
          <w:sz w:val="22"/>
          <w:szCs w:val="22"/>
        </w:rPr>
        <w:t>《漢語大詞典》</w:t>
      </w:r>
      <w:proofErr w:type="gramStart"/>
      <w:r w:rsidRPr="0025270E">
        <w:rPr>
          <w:rFonts w:ascii="Times New Roman" w:hAnsi="Times New Roman" w:cs="Times New Roman" w:hint="eastAsia"/>
          <w:sz w:val="22"/>
          <w:szCs w:val="22"/>
        </w:rPr>
        <w:t>（</w:t>
      </w:r>
      <w:proofErr w:type="gramEnd"/>
      <w:r w:rsidRPr="0025270E">
        <w:rPr>
          <w:rFonts w:ascii="Times New Roman" w:hAnsi="Times New Roman" w:cs="Times New Roman" w:hint="eastAsia"/>
          <w:sz w:val="22"/>
          <w:szCs w:val="22"/>
        </w:rPr>
        <w:t>五</w:t>
      </w:r>
      <w:proofErr w:type="gramStart"/>
      <w:r w:rsidRPr="0025270E">
        <w:rPr>
          <w:rFonts w:ascii="Times New Roman" w:hAnsi="Times New Roman" w:cs="Times New Roman" w:hint="eastAsia"/>
          <w:sz w:val="22"/>
          <w:szCs w:val="22"/>
        </w:rPr>
        <w:t>）</w:t>
      </w:r>
      <w:proofErr w:type="gramEnd"/>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p.265</w:t>
      </w:r>
      <w:proofErr w:type="gramStart"/>
      <w:r w:rsidRPr="0025270E">
        <w:rPr>
          <w:rFonts w:ascii="Times New Roman" w:hAnsi="Times New Roman" w:cs="Times New Roman" w:hint="eastAsia"/>
          <w:sz w:val="22"/>
          <w:szCs w:val="22"/>
        </w:rPr>
        <w:t>）</w:t>
      </w:r>
      <w:proofErr w:type="gramEnd"/>
    </w:p>
  </w:footnote>
  <w:footnote w:id="235">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綱目：</w:t>
      </w:r>
      <w:r w:rsidRPr="0025270E">
        <w:rPr>
          <w:rFonts w:ascii="Times New Roman" w:hAnsi="Times New Roman" w:cs="Times New Roman"/>
          <w:sz w:val="22"/>
          <w:szCs w:val="22"/>
        </w:rPr>
        <w:t>1.</w:t>
      </w:r>
      <w:r w:rsidRPr="0025270E">
        <w:rPr>
          <w:rFonts w:ascii="Times New Roman" w:hAnsi="Times New Roman" w:cs="Times New Roman"/>
          <w:sz w:val="22"/>
          <w:szCs w:val="22"/>
        </w:rPr>
        <w:t>大綱和細目。</w:t>
      </w:r>
      <w:proofErr w:type="gramStart"/>
      <w:r w:rsidRPr="0025270E">
        <w:rPr>
          <w:rFonts w:ascii="Times New Roman" w:hAnsi="Times New Roman" w:cs="Times New Roman" w:hint="eastAsia"/>
          <w:sz w:val="22"/>
          <w:szCs w:val="22"/>
        </w:rPr>
        <w:t>（</w:t>
      </w:r>
      <w:proofErr w:type="gramEnd"/>
      <w:r w:rsidRPr="0025270E">
        <w:rPr>
          <w:rFonts w:ascii="Times New Roman" w:hAnsi="Times New Roman" w:cs="Times New Roman" w:hint="eastAsia"/>
          <w:sz w:val="22"/>
          <w:szCs w:val="22"/>
        </w:rPr>
        <w:t>《漢語大詞典》</w:t>
      </w:r>
      <w:proofErr w:type="gramStart"/>
      <w:r w:rsidRPr="0025270E">
        <w:rPr>
          <w:rFonts w:ascii="Times New Roman" w:hAnsi="Times New Roman" w:cs="Times New Roman" w:hint="eastAsia"/>
          <w:sz w:val="22"/>
          <w:szCs w:val="22"/>
        </w:rPr>
        <w:t>（</w:t>
      </w:r>
      <w:proofErr w:type="gramEnd"/>
      <w:r w:rsidRPr="0025270E">
        <w:rPr>
          <w:rFonts w:ascii="Times New Roman" w:hAnsi="Times New Roman" w:cs="Times New Roman" w:hint="eastAsia"/>
          <w:sz w:val="22"/>
          <w:szCs w:val="22"/>
        </w:rPr>
        <w:t>九</w:t>
      </w:r>
      <w:proofErr w:type="gramStart"/>
      <w:r w:rsidRPr="0025270E">
        <w:rPr>
          <w:rFonts w:ascii="Times New Roman" w:hAnsi="Times New Roman" w:cs="Times New Roman" w:hint="eastAsia"/>
          <w:sz w:val="22"/>
          <w:szCs w:val="22"/>
        </w:rPr>
        <w:t>）</w:t>
      </w:r>
      <w:proofErr w:type="gramEnd"/>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p.891</w:t>
      </w:r>
      <w:proofErr w:type="gramStart"/>
      <w:r w:rsidRPr="0025270E">
        <w:rPr>
          <w:rFonts w:ascii="Times New Roman" w:hAnsi="Times New Roman" w:cs="Times New Roman" w:hint="eastAsia"/>
          <w:sz w:val="22"/>
          <w:szCs w:val="22"/>
        </w:rPr>
        <w:t>）</w:t>
      </w:r>
      <w:proofErr w:type="gramEnd"/>
    </w:p>
  </w:footnote>
  <w:footnote w:id="236">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proofErr w:type="gramStart"/>
      <w:r w:rsidRPr="0025270E">
        <w:rPr>
          <w:rFonts w:ascii="Times New Roman" w:hAnsi="Times New Roman" w:cs="Times New Roman"/>
          <w:sz w:val="22"/>
          <w:szCs w:val="22"/>
        </w:rPr>
        <w:t>化導：</w:t>
      </w:r>
      <w:proofErr w:type="gramEnd"/>
      <w:r w:rsidRPr="0025270E">
        <w:rPr>
          <w:rFonts w:ascii="Times New Roman" w:hAnsi="Times New Roman" w:cs="Times New Roman"/>
          <w:sz w:val="22"/>
          <w:szCs w:val="22"/>
        </w:rPr>
        <w:t>教化開導。</w:t>
      </w:r>
      <w:proofErr w:type="gramStart"/>
      <w:r w:rsidRPr="0025270E">
        <w:rPr>
          <w:rFonts w:ascii="Times New Roman" w:hAnsi="Times New Roman" w:cs="Times New Roman" w:hint="eastAsia"/>
          <w:sz w:val="22"/>
          <w:szCs w:val="22"/>
        </w:rPr>
        <w:t>（</w:t>
      </w:r>
      <w:proofErr w:type="gramEnd"/>
      <w:r w:rsidRPr="0025270E">
        <w:rPr>
          <w:rFonts w:ascii="Times New Roman" w:hAnsi="Times New Roman" w:cs="Times New Roman" w:hint="eastAsia"/>
          <w:sz w:val="22"/>
          <w:szCs w:val="22"/>
        </w:rPr>
        <w:t>《漢語大詞典》</w:t>
      </w:r>
      <w:proofErr w:type="gramStart"/>
      <w:r w:rsidRPr="0025270E">
        <w:rPr>
          <w:rFonts w:ascii="Times New Roman" w:hAnsi="Times New Roman" w:cs="Times New Roman" w:hint="eastAsia"/>
          <w:sz w:val="22"/>
          <w:szCs w:val="22"/>
        </w:rPr>
        <w:t>（</w:t>
      </w:r>
      <w:proofErr w:type="gramEnd"/>
      <w:r w:rsidRPr="0025270E">
        <w:rPr>
          <w:rFonts w:ascii="Times New Roman" w:hAnsi="Times New Roman" w:cs="Times New Roman" w:hint="eastAsia"/>
          <w:sz w:val="22"/>
          <w:szCs w:val="22"/>
        </w:rPr>
        <w:t>一</w:t>
      </w:r>
      <w:proofErr w:type="gramStart"/>
      <w:r w:rsidRPr="0025270E">
        <w:rPr>
          <w:rFonts w:ascii="Times New Roman" w:hAnsi="Times New Roman" w:cs="Times New Roman" w:hint="eastAsia"/>
          <w:sz w:val="22"/>
          <w:szCs w:val="22"/>
        </w:rPr>
        <w:t>）</w:t>
      </w:r>
      <w:proofErr w:type="gramEnd"/>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p.1115</w:t>
      </w:r>
      <w:proofErr w:type="gramStart"/>
      <w:r w:rsidRPr="0025270E">
        <w:rPr>
          <w:rFonts w:ascii="Times New Roman" w:hAnsi="Times New Roman" w:cs="Times New Roman" w:hint="eastAsia"/>
          <w:sz w:val="22"/>
          <w:szCs w:val="22"/>
        </w:rPr>
        <w:t>）</w:t>
      </w:r>
      <w:proofErr w:type="gramEnd"/>
    </w:p>
  </w:footnote>
  <w:footnote w:id="237">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p.754,n.80]</w:t>
      </w:r>
      <w:r w:rsidRPr="0025270E">
        <w:rPr>
          <w:rFonts w:ascii="Times New Roman" w:hAnsi="Times New Roman" w:cs="Times New Roman"/>
          <w:sz w:val="22"/>
          <w:szCs w:val="22"/>
        </w:rPr>
        <w:t>《長部》（</w:t>
      </w:r>
      <w:r w:rsidRPr="0025270E">
        <w:rPr>
          <w:rFonts w:ascii="Times New Roman" w:hAnsi="Times New Roman" w:cs="Times New Roman"/>
          <w:sz w:val="22"/>
          <w:szCs w:val="22"/>
        </w:rPr>
        <w:t>24</w:t>
      </w:r>
      <w:r w:rsidRPr="0025270E">
        <w:rPr>
          <w:rFonts w:ascii="Times New Roman" w:hAnsi="Times New Roman" w:cs="Times New Roman"/>
          <w:sz w:val="22"/>
          <w:szCs w:val="22"/>
        </w:rPr>
        <w:t>）《波梨經》（南傳</w:t>
      </w:r>
      <w:r w:rsidRPr="0025270E">
        <w:rPr>
          <w:rFonts w:ascii="Times New Roman" w:hAnsi="Times New Roman" w:cs="Times New Roman"/>
          <w:sz w:val="22"/>
          <w:szCs w:val="22"/>
        </w:rPr>
        <w:t>8</w:t>
      </w:r>
      <w:r w:rsidRPr="0025270E">
        <w:rPr>
          <w:rFonts w:ascii="Times New Roman" w:hAnsi="Times New Roman" w:cs="Times New Roman"/>
          <w:sz w:val="22"/>
          <w:szCs w:val="22"/>
        </w:rPr>
        <w:t>，</w:t>
      </w:r>
      <w:r w:rsidRPr="0025270E">
        <w:rPr>
          <w:rFonts w:ascii="Times New Roman" w:hAnsi="Times New Roman" w:cs="Times New Roman"/>
          <w:sz w:val="22"/>
          <w:szCs w:val="22"/>
        </w:rPr>
        <w:t>7-27</w:t>
      </w:r>
      <w:r w:rsidRPr="0025270E">
        <w:rPr>
          <w:rFonts w:ascii="Times New Roman" w:hAnsi="Times New Roman" w:cs="Times New Roman"/>
          <w:sz w:val="22"/>
          <w:szCs w:val="22"/>
        </w:rPr>
        <w:t>）。</w:t>
      </w:r>
    </w:p>
  </w:footnote>
  <w:footnote w:id="238">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）印順</w:t>
      </w:r>
      <w:proofErr w:type="gramStart"/>
      <w:r w:rsidRPr="0025270E">
        <w:rPr>
          <w:rFonts w:ascii="Times New Roman" w:hAnsi="Times New Roman" w:cs="Times New Roman" w:hint="eastAsia"/>
          <w:sz w:val="22"/>
          <w:szCs w:val="22"/>
        </w:rPr>
        <w:t>導師著</w:t>
      </w:r>
      <w:proofErr w:type="gramEnd"/>
      <w:r w:rsidRPr="0025270E">
        <w:rPr>
          <w:rFonts w:ascii="Times New Roman" w:hAnsi="Times New Roman" w:cs="Times New Roman" w:hint="eastAsia"/>
          <w:sz w:val="22"/>
          <w:szCs w:val="22"/>
        </w:rPr>
        <w:t>，《原始佛教聖典之集成》，第</w:t>
      </w:r>
      <w:r w:rsidRPr="0025270E">
        <w:rPr>
          <w:rFonts w:ascii="Times New Roman" w:hAnsi="Times New Roman" w:cs="Times New Roman" w:hint="eastAsia"/>
          <w:sz w:val="22"/>
          <w:szCs w:val="22"/>
        </w:rPr>
        <w:t>8</w:t>
      </w:r>
      <w:r w:rsidRPr="0025270E">
        <w:rPr>
          <w:rFonts w:ascii="Times New Roman" w:hAnsi="Times New Roman" w:cs="Times New Roman" w:hint="eastAsia"/>
          <w:sz w:val="22"/>
          <w:szCs w:val="22"/>
        </w:rPr>
        <w:t>章，第</w:t>
      </w:r>
      <w:r w:rsidRPr="0025270E">
        <w:rPr>
          <w:rFonts w:ascii="Times New Roman" w:hAnsi="Times New Roman" w:cs="Times New Roman" w:hint="eastAsia"/>
          <w:sz w:val="22"/>
          <w:szCs w:val="22"/>
        </w:rPr>
        <w:t>3</w:t>
      </w:r>
      <w:r w:rsidRPr="0025270E">
        <w:rPr>
          <w:rFonts w:ascii="Times New Roman" w:hAnsi="Times New Roman" w:cs="Times New Roman" w:hint="eastAsia"/>
          <w:sz w:val="22"/>
          <w:szCs w:val="22"/>
        </w:rPr>
        <w:t>節，</w:t>
      </w:r>
      <w:r w:rsidRPr="0025270E">
        <w:rPr>
          <w:rFonts w:ascii="Times New Roman" w:hAnsi="Times New Roman" w:cs="Times New Roman" w:hint="eastAsia"/>
          <w:sz w:val="22"/>
          <w:szCs w:val="22"/>
        </w:rPr>
        <w:t>p.531</w:t>
      </w:r>
      <w:r w:rsidRPr="0025270E">
        <w:rPr>
          <w:rFonts w:ascii="Times New Roman" w:hAnsi="Times New Roman" w:cs="Times New Roman" w:hint="eastAsia"/>
          <w:sz w:val="22"/>
          <w:szCs w:val="22"/>
        </w:rPr>
        <w:t>：</w:t>
      </w:r>
    </w:p>
    <w:p w:rsidR="00806790" w:rsidRPr="0025270E" w:rsidRDefault="00806790" w:rsidP="00AC5C25">
      <w:pPr>
        <w:pStyle w:val="a7"/>
        <w:ind w:leftChars="300" w:left="720"/>
        <w:rPr>
          <w:rFonts w:ascii="Times New Roman" w:eastAsia="標楷體" w:hAnsi="Times New Roman" w:cs="Times New Roman"/>
          <w:sz w:val="22"/>
          <w:szCs w:val="22"/>
        </w:rPr>
      </w:pPr>
      <w:r w:rsidRPr="0025270E">
        <w:rPr>
          <w:rFonts w:ascii="Times New Roman" w:eastAsia="標楷體" w:hAnsi="Times New Roman" w:cs="Times New Roman"/>
          <w:sz w:val="22"/>
          <w:szCs w:val="22"/>
        </w:rPr>
        <w:t>3.</w:t>
      </w:r>
      <w:proofErr w:type="gramStart"/>
      <w:r w:rsidRPr="0025270E">
        <w:rPr>
          <w:rFonts w:ascii="Times New Roman" w:eastAsia="標楷體" w:hAnsi="Times New Roman" w:cs="Times New Roman"/>
          <w:sz w:val="22"/>
          <w:szCs w:val="22"/>
        </w:rPr>
        <w:t>業報的</w:t>
      </w:r>
      <w:proofErr w:type="gramEnd"/>
      <w:r w:rsidRPr="0025270E">
        <w:rPr>
          <w:rFonts w:ascii="Times New Roman" w:eastAsia="標楷體" w:hAnsi="Times New Roman" w:cs="Times New Roman"/>
          <w:sz w:val="22"/>
          <w:szCs w:val="22"/>
        </w:rPr>
        <w:t>記說：「記說」，本是以甚深的教、證為主的。由於證得而或者生死未盡，所以「記說」到未來的生處。三</w:t>
      </w:r>
      <w:proofErr w:type="gramStart"/>
      <w:r w:rsidRPr="0025270E">
        <w:rPr>
          <w:rFonts w:ascii="Times New Roman" w:eastAsia="標楷體" w:hAnsi="Times New Roman" w:cs="Times New Roman"/>
          <w:sz w:val="22"/>
          <w:szCs w:val="22"/>
        </w:rPr>
        <w:t>世業報</w:t>
      </w:r>
      <w:proofErr w:type="gramEnd"/>
      <w:r w:rsidRPr="0025270E">
        <w:rPr>
          <w:rFonts w:ascii="Times New Roman" w:eastAsia="標楷體" w:hAnsi="Times New Roman" w:cs="Times New Roman"/>
          <w:sz w:val="22"/>
          <w:szCs w:val="22"/>
        </w:rPr>
        <w:t>，是</w:t>
      </w:r>
      <w:proofErr w:type="gramStart"/>
      <w:r w:rsidRPr="0025270E">
        <w:rPr>
          <w:rFonts w:ascii="Times New Roman" w:eastAsia="標楷體" w:hAnsi="Times New Roman" w:cs="Times New Roman"/>
          <w:sz w:val="22"/>
          <w:szCs w:val="22"/>
        </w:rPr>
        <w:t>深隱難</w:t>
      </w:r>
      <w:proofErr w:type="gramEnd"/>
      <w:r w:rsidRPr="0025270E">
        <w:rPr>
          <w:rFonts w:ascii="Times New Roman" w:eastAsia="標楷體" w:hAnsi="Times New Roman" w:cs="Times New Roman"/>
          <w:sz w:val="22"/>
          <w:szCs w:val="22"/>
        </w:rPr>
        <w:t>見的事，也就成為「記說」的內容。</w:t>
      </w:r>
      <w:r w:rsidRPr="0025270E">
        <w:rPr>
          <w:rFonts w:ascii="標楷體" w:eastAsia="標楷體" w:hAnsi="標楷體" w:cs="Times New Roman"/>
          <w:sz w:val="22"/>
          <w:szCs w:val="22"/>
        </w:rPr>
        <w:t>…</w:t>
      </w:r>
      <w:proofErr w:type="gramStart"/>
      <w:r w:rsidRPr="0025270E">
        <w:rPr>
          <w:rFonts w:ascii="標楷體" w:eastAsia="標楷體" w:hAnsi="標楷體" w:cs="Times New Roman"/>
          <w:sz w:val="22"/>
          <w:szCs w:val="22"/>
        </w:rPr>
        <w:t>…</w:t>
      </w:r>
      <w:proofErr w:type="gramEnd"/>
      <w:r w:rsidRPr="0025270E">
        <w:rPr>
          <w:rFonts w:ascii="Times New Roman" w:eastAsia="標楷體" w:hAnsi="Times New Roman" w:cs="Times New Roman"/>
          <w:sz w:val="22"/>
          <w:szCs w:val="22"/>
        </w:rPr>
        <w:t>三</w:t>
      </w:r>
      <w:proofErr w:type="gramStart"/>
      <w:r w:rsidRPr="0025270E">
        <w:rPr>
          <w:rFonts w:ascii="Times New Roman" w:eastAsia="標楷體" w:hAnsi="Times New Roman" w:cs="Times New Roman"/>
          <w:sz w:val="22"/>
          <w:szCs w:val="22"/>
        </w:rPr>
        <w:t>世不現見事</w:t>
      </w:r>
      <w:proofErr w:type="gramEnd"/>
      <w:r w:rsidRPr="0025270E">
        <w:rPr>
          <w:rFonts w:ascii="Times New Roman" w:eastAsia="標楷體" w:hAnsi="Times New Roman" w:cs="Times New Roman"/>
          <w:sz w:val="22"/>
          <w:szCs w:val="22"/>
        </w:rPr>
        <w:t>，都是「記說」的內容，因而宣說將來要發生的事情，有點近於預言。如《長部》《波梨經》，佛對外道死亡所作的「記說」。</w:t>
      </w:r>
    </w:p>
    <w:p w:rsidR="00806790" w:rsidRPr="0025270E" w:rsidRDefault="00806790" w:rsidP="00AC5C25">
      <w:pPr>
        <w:pStyle w:val="a7"/>
        <w:ind w:leftChars="80" w:left="192"/>
        <w:rPr>
          <w:rFonts w:ascii="Times New Roman" w:hAnsi="Times New Roman" w:cs="Times New Roman"/>
          <w:sz w:val="22"/>
          <w:szCs w:val="22"/>
        </w:rPr>
      </w:pP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2</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印順</w:t>
      </w:r>
      <w:proofErr w:type="gramStart"/>
      <w:r w:rsidRPr="0025270E">
        <w:rPr>
          <w:rFonts w:ascii="Times New Roman" w:hAnsi="Times New Roman" w:cs="Times New Roman"/>
          <w:sz w:val="22"/>
          <w:szCs w:val="22"/>
        </w:rPr>
        <w:t>導師著</w:t>
      </w:r>
      <w:proofErr w:type="gramEnd"/>
      <w:r w:rsidRPr="0025270E">
        <w:rPr>
          <w:rFonts w:ascii="Times New Roman" w:hAnsi="Times New Roman" w:cs="Times New Roman"/>
          <w:sz w:val="22"/>
          <w:szCs w:val="22"/>
        </w:rPr>
        <w:t>，《初期大乘佛教之起源與開展》，第</w:t>
      </w:r>
      <w:r w:rsidRPr="0025270E">
        <w:rPr>
          <w:rFonts w:ascii="Times New Roman" w:hAnsi="Times New Roman" w:cs="Times New Roman"/>
          <w:sz w:val="22"/>
          <w:szCs w:val="22"/>
        </w:rPr>
        <w:t>5</w:t>
      </w:r>
      <w:r w:rsidRPr="0025270E">
        <w:rPr>
          <w:rFonts w:ascii="Times New Roman" w:hAnsi="Times New Roman" w:cs="Times New Roman"/>
          <w:sz w:val="22"/>
          <w:szCs w:val="22"/>
        </w:rPr>
        <w:t>章，第</w:t>
      </w:r>
      <w:r w:rsidRPr="0025270E">
        <w:rPr>
          <w:rFonts w:ascii="Times New Roman" w:hAnsi="Times New Roman" w:cs="Times New Roman"/>
          <w:sz w:val="22"/>
          <w:szCs w:val="22"/>
        </w:rPr>
        <w:t>2</w:t>
      </w:r>
      <w:r w:rsidRPr="0025270E">
        <w:rPr>
          <w:rFonts w:ascii="Times New Roman" w:hAnsi="Times New Roman" w:cs="Times New Roman"/>
          <w:sz w:val="22"/>
          <w:szCs w:val="22"/>
        </w:rPr>
        <w:t>節，</w:t>
      </w:r>
      <w:r w:rsidRPr="0025270E">
        <w:rPr>
          <w:rFonts w:ascii="Times New Roman" w:hAnsi="Times New Roman" w:cs="Times New Roman"/>
          <w:sz w:val="22"/>
          <w:szCs w:val="22"/>
        </w:rPr>
        <w:t>p.262</w:t>
      </w:r>
      <w:r w:rsidRPr="0025270E">
        <w:rPr>
          <w:rFonts w:ascii="Times New Roman" w:hAnsi="Times New Roman" w:cs="Times New Roman"/>
          <w:sz w:val="22"/>
          <w:szCs w:val="22"/>
        </w:rPr>
        <w:t>：</w:t>
      </w:r>
    </w:p>
    <w:p w:rsidR="00806790" w:rsidRPr="0025270E" w:rsidRDefault="00806790" w:rsidP="00AC5C25">
      <w:pPr>
        <w:pStyle w:val="a7"/>
        <w:ind w:leftChars="300" w:left="720"/>
        <w:rPr>
          <w:rFonts w:ascii="Times New Roman" w:eastAsia="標楷體" w:hAnsi="Times New Roman" w:cs="Times New Roman"/>
          <w:sz w:val="22"/>
          <w:szCs w:val="22"/>
        </w:rPr>
      </w:pPr>
      <w:r w:rsidRPr="0025270E">
        <w:rPr>
          <w:rFonts w:ascii="Times New Roman" w:eastAsia="標楷體" w:hAnsi="Times New Roman" w:cs="Times New Roman"/>
          <w:sz w:val="22"/>
          <w:szCs w:val="22"/>
        </w:rPr>
        <w:t>「記說」未來事，就是預言。如</w:t>
      </w:r>
      <w:proofErr w:type="gramStart"/>
      <w:r w:rsidRPr="0025270E">
        <w:rPr>
          <w:rFonts w:ascii="Times New Roman" w:eastAsia="標楷體" w:hAnsi="Times New Roman" w:cs="Times New Roman"/>
          <w:sz w:val="22"/>
          <w:szCs w:val="22"/>
        </w:rPr>
        <w:t>預記裸形者伽羅樓（</w:t>
      </w:r>
      <w:proofErr w:type="gramEnd"/>
      <w:r w:rsidRPr="0025270E">
        <w:rPr>
          <w:rFonts w:ascii="Times New Roman" w:eastAsia="標楷體" w:hAnsi="Times New Roman" w:cs="Times New Roman"/>
          <w:sz w:val="22"/>
          <w:szCs w:val="22"/>
        </w:rPr>
        <w:t>Ka</w:t>
      </w:r>
      <w:r w:rsidRPr="0025270E">
        <w:rPr>
          <w:rFonts w:ascii="Cambria Math" w:eastAsia="標楷體" w:hAnsi="Cambria Math" w:cs="Cambria Math"/>
          <w:sz w:val="22"/>
          <w:szCs w:val="22"/>
        </w:rPr>
        <w:t>ḷ</w:t>
      </w:r>
      <w:r w:rsidRPr="0025270E">
        <w:rPr>
          <w:rFonts w:ascii="Times New Roman" w:eastAsia="新細明體" w:hAnsi="Times New Roman" w:cs="Times New Roman"/>
          <w:sz w:val="22"/>
          <w:szCs w:val="22"/>
        </w:rPr>
        <w:t>ā</w:t>
      </w:r>
      <w:r w:rsidRPr="0025270E">
        <w:rPr>
          <w:rFonts w:ascii="Times New Roman" w:eastAsia="標楷體" w:hAnsi="Times New Roman" w:cs="Times New Roman"/>
          <w:sz w:val="22"/>
          <w:szCs w:val="22"/>
        </w:rPr>
        <w:t>r</w:t>
      </w:r>
      <w:r w:rsidRPr="0025270E">
        <w:rPr>
          <w:rFonts w:ascii="Times New Roman" w:eastAsia="新細明體" w:hAnsi="Times New Roman" w:cs="Times New Roman"/>
          <w:sz w:val="22"/>
          <w:szCs w:val="22"/>
        </w:rPr>
        <w:t>ā</w:t>
      </w:r>
      <w:r w:rsidRPr="0025270E">
        <w:rPr>
          <w:rFonts w:ascii="Times New Roman" w:eastAsia="標楷體" w:hAnsi="Times New Roman" w:cs="Times New Roman"/>
          <w:sz w:val="22"/>
          <w:szCs w:val="22"/>
        </w:rPr>
        <w:t>ma</w:t>
      </w:r>
      <w:r w:rsidRPr="0025270E">
        <w:rPr>
          <w:rFonts w:ascii="Cambria Math" w:eastAsia="標楷體" w:hAnsi="Cambria Math" w:cs="Cambria Math"/>
          <w:sz w:val="22"/>
          <w:szCs w:val="22"/>
        </w:rPr>
        <w:t>ṭṭ</w:t>
      </w:r>
      <w:r w:rsidRPr="0025270E">
        <w:rPr>
          <w:rFonts w:ascii="Times New Roman" w:eastAsia="標楷體" w:hAnsi="Times New Roman" w:cs="Times New Roman"/>
          <w:sz w:val="22"/>
          <w:szCs w:val="22"/>
        </w:rPr>
        <w:t>aka</w:t>
      </w:r>
      <w:r w:rsidRPr="0025270E">
        <w:rPr>
          <w:rFonts w:ascii="Times New Roman" w:eastAsia="標楷體" w:hAnsi="Times New Roman" w:cs="Times New Roman"/>
          <w:sz w:val="22"/>
          <w:szCs w:val="22"/>
        </w:rPr>
        <w:t>）的犯戒而死；</w:t>
      </w:r>
      <w:proofErr w:type="gramStart"/>
      <w:r w:rsidRPr="0025270E">
        <w:rPr>
          <w:rFonts w:ascii="Times New Roman" w:eastAsia="標楷體" w:hAnsi="Times New Roman" w:cs="Times New Roman"/>
          <w:sz w:val="22"/>
          <w:szCs w:val="22"/>
        </w:rPr>
        <w:t>裸形者</w:t>
      </w:r>
      <w:proofErr w:type="gramEnd"/>
      <w:r w:rsidRPr="0025270E">
        <w:rPr>
          <w:rFonts w:ascii="Times New Roman" w:eastAsia="標楷體" w:hAnsi="Times New Roman" w:cs="Times New Roman"/>
          <w:sz w:val="22"/>
          <w:szCs w:val="22"/>
        </w:rPr>
        <w:t>究羅帝</w:t>
      </w:r>
      <w:proofErr w:type="gramStart"/>
      <w:r w:rsidRPr="0025270E">
        <w:rPr>
          <w:rFonts w:ascii="Times New Roman" w:eastAsia="標楷體" w:hAnsi="Times New Roman" w:cs="Times New Roman"/>
          <w:sz w:val="22"/>
          <w:szCs w:val="22"/>
        </w:rPr>
        <w:t>（</w:t>
      </w:r>
      <w:proofErr w:type="gramEnd"/>
      <w:r w:rsidRPr="0025270E">
        <w:rPr>
          <w:rFonts w:ascii="Times New Roman" w:eastAsia="標楷體" w:hAnsi="Times New Roman" w:cs="Times New Roman"/>
          <w:sz w:val="22"/>
          <w:szCs w:val="22"/>
        </w:rPr>
        <w:t>Korak</w:t>
      </w:r>
      <w:r w:rsidRPr="0025270E">
        <w:rPr>
          <w:rFonts w:ascii="Cambria Math" w:eastAsia="標楷體" w:hAnsi="Cambria Math" w:cs="Cambria Math"/>
          <w:sz w:val="22"/>
          <w:szCs w:val="22"/>
        </w:rPr>
        <w:t>ṣ</w:t>
      </w:r>
      <w:r w:rsidRPr="0025270E">
        <w:rPr>
          <w:rFonts w:ascii="Times New Roman" w:eastAsia="標楷體" w:hAnsi="Times New Roman" w:cs="Times New Roman"/>
          <w:sz w:val="22"/>
          <w:szCs w:val="22"/>
        </w:rPr>
        <w:t>ata</w:t>
      </w:r>
      <w:r w:rsidRPr="0025270E">
        <w:rPr>
          <w:rFonts w:ascii="Times New Roman" w:eastAsia="標楷體" w:hAnsi="Times New Roman" w:cs="Times New Roman"/>
          <w:sz w:val="22"/>
          <w:szCs w:val="22"/>
        </w:rPr>
        <w:t>），七天以後，會腹脹而死，生在起屍鬼中。婆羅門波梨子（</w:t>
      </w:r>
      <w:r w:rsidRPr="0025270E">
        <w:rPr>
          <w:rFonts w:ascii="Times New Roman" w:eastAsia="標楷體" w:hAnsi="Times New Roman" w:cs="Times New Roman"/>
          <w:sz w:val="22"/>
          <w:szCs w:val="22"/>
        </w:rPr>
        <w:t>Pathikaputra</w:t>
      </w:r>
      <w:r w:rsidRPr="0025270E">
        <w:rPr>
          <w:rFonts w:ascii="Times New Roman" w:eastAsia="標楷體" w:hAnsi="Times New Roman" w:cs="Times New Roman"/>
          <w:sz w:val="22"/>
          <w:szCs w:val="22"/>
        </w:rPr>
        <w:t>），</w:t>
      </w:r>
      <w:proofErr w:type="gramStart"/>
      <w:r w:rsidRPr="0025270E">
        <w:rPr>
          <w:rFonts w:ascii="Times New Roman" w:eastAsia="標楷體" w:hAnsi="Times New Roman" w:cs="Times New Roman"/>
          <w:sz w:val="22"/>
          <w:szCs w:val="22"/>
        </w:rPr>
        <w:t>自己說有神通</w:t>
      </w:r>
      <w:proofErr w:type="gramEnd"/>
      <w:r w:rsidRPr="0025270E">
        <w:rPr>
          <w:rFonts w:ascii="Times New Roman" w:eastAsia="標楷體" w:hAnsi="Times New Roman" w:cs="Times New Roman"/>
          <w:sz w:val="22"/>
          <w:szCs w:val="22"/>
        </w:rPr>
        <w:t>，預言他不敢來見佛。</w:t>
      </w:r>
    </w:p>
  </w:footnote>
  <w:footnote w:id="239">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p.754,n.81]</w:t>
      </w:r>
      <w:r w:rsidRPr="0025270E">
        <w:rPr>
          <w:rFonts w:ascii="Times New Roman" w:hAnsi="Times New Roman" w:cs="Times New Roman"/>
          <w:sz w:val="22"/>
          <w:szCs w:val="22"/>
        </w:rPr>
        <w:t>《長部》（</w:t>
      </w:r>
      <w:r w:rsidRPr="0025270E">
        <w:rPr>
          <w:rFonts w:ascii="Times New Roman" w:hAnsi="Times New Roman" w:cs="Times New Roman"/>
          <w:sz w:val="22"/>
          <w:szCs w:val="22"/>
        </w:rPr>
        <w:t>3</w:t>
      </w:r>
      <w:r w:rsidRPr="0025270E">
        <w:rPr>
          <w:rFonts w:ascii="Times New Roman" w:hAnsi="Times New Roman" w:cs="Times New Roman"/>
          <w:sz w:val="22"/>
          <w:szCs w:val="22"/>
        </w:rPr>
        <w:t>）《阿摩晝經》（南傳</w:t>
      </w:r>
      <w:r w:rsidRPr="0025270E">
        <w:rPr>
          <w:rFonts w:ascii="Times New Roman" w:hAnsi="Times New Roman" w:cs="Times New Roman"/>
          <w:sz w:val="22"/>
          <w:szCs w:val="22"/>
        </w:rPr>
        <w:t>6</w:t>
      </w:r>
      <w:r w:rsidRPr="0025270E">
        <w:rPr>
          <w:rFonts w:ascii="Times New Roman" w:hAnsi="Times New Roman" w:cs="Times New Roman"/>
          <w:sz w:val="22"/>
          <w:szCs w:val="22"/>
        </w:rPr>
        <w:t>，</w:t>
      </w:r>
      <w:r w:rsidRPr="0025270E">
        <w:rPr>
          <w:rFonts w:ascii="Times New Roman" w:hAnsi="Times New Roman" w:cs="Times New Roman"/>
          <w:sz w:val="22"/>
          <w:szCs w:val="22"/>
        </w:rPr>
        <w:t>137-144</w:t>
      </w:r>
      <w:r w:rsidRPr="0025270E">
        <w:rPr>
          <w:rFonts w:ascii="Times New Roman" w:hAnsi="Times New Roman" w:cs="Times New Roman"/>
          <w:sz w:val="22"/>
          <w:szCs w:val="22"/>
        </w:rPr>
        <w:t>）。</w:t>
      </w:r>
    </w:p>
  </w:footnote>
  <w:footnote w:id="240">
    <w:p w:rsidR="00806790" w:rsidRPr="0025270E" w:rsidRDefault="00806790" w:rsidP="00AC5C25">
      <w:pPr>
        <w:snapToGrid w:val="0"/>
        <w:rPr>
          <w:rFonts w:ascii="Times New Roman" w:hAnsi="Times New Roman" w:cs="Times New Roman"/>
          <w:sz w:val="22"/>
        </w:rPr>
      </w:pPr>
      <w:r w:rsidRPr="0025270E">
        <w:rPr>
          <w:rStyle w:val="a9"/>
          <w:rFonts w:ascii="Times New Roman" w:hAnsi="Times New Roman" w:cs="Times New Roman"/>
          <w:sz w:val="22"/>
        </w:rPr>
        <w:footnoteRef/>
      </w:r>
      <w:r w:rsidRPr="0025270E">
        <w:rPr>
          <w:rFonts w:ascii="Times New Roman" w:hAnsi="Times New Roman" w:cs="Times New Roman"/>
          <w:sz w:val="22"/>
        </w:rPr>
        <w:t xml:space="preserve"> </w:t>
      </w:r>
      <w:r w:rsidRPr="0025270E">
        <w:rPr>
          <w:rFonts w:ascii="Times New Roman" w:hAnsi="Times New Roman" w:cs="Times New Roman"/>
          <w:sz w:val="22"/>
        </w:rPr>
        <w:t>印順</w:t>
      </w:r>
      <w:proofErr w:type="gramStart"/>
      <w:r w:rsidRPr="0025270E">
        <w:rPr>
          <w:rFonts w:ascii="Times New Roman" w:hAnsi="Times New Roman" w:cs="Times New Roman"/>
          <w:sz w:val="22"/>
        </w:rPr>
        <w:t>導師著</w:t>
      </w:r>
      <w:proofErr w:type="gramEnd"/>
      <w:r w:rsidRPr="0025270E">
        <w:rPr>
          <w:rFonts w:ascii="Times New Roman" w:hAnsi="Times New Roman" w:cs="Times New Roman"/>
          <w:sz w:val="22"/>
        </w:rPr>
        <w:t>，《以佛法研究佛法》，</w:t>
      </w:r>
      <w:r w:rsidRPr="0025270E">
        <w:rPr>
          <w:rFonts w:ascii="Times New Roman" w:hAnsi="Times New Roman" w:cs="Times New Roman"/>
          <w:sz w:val="22"/>
        </w:rPr>
        <w:t>p.56</w:t>
      </w:r>
      <w:r w:rsidRPr="0025270E">
        <w:rPr>
          <w:rFonts w:ascii="Times New Roman" w:hAnsi="Times New Roman" w:cs="Times New Roman"/>
          <w:sz w:val="22"/>
        </w:rPr>
        <w:t>：</w:t>
      </w:r>
    </w:p>
    <w:p w:rsidR="00806790" w:rsidRPr="0025270E" w:rsidRDefault="00806790" w:rsidP="00AC5C25">
      <w:pPr>
        <w:pStyle w:val="a7"/>
        <w:ind w:leftChars="150" w:left="360"/>
        <w:rPr>
          <w:rFonts w:ascii="Times New Roman" w:hAnsi="Times New Roman" w:cs="Times New Roman"/>
          <w:sz w:val="22"/>
          <w:szCs w:val="22"/>
        </w:rPr>
      </w:pPr>
      <w:r w:rsidRPr="0025270E">
        <w:rPr>
          <w:rFonts w:ascii="Times New Roman" w:eastAsia="標楷體" w:hAnsi="Times New Roman" w:cs="Times New Roman"/>
          <w:sz w:val="22"/>
          <w:szCs w:val="22"/>
        </w:rPr>
        <w:t>二、《長阿含</w:t>
      </w:r>
      <w:r w:rsidRPr="0025270E">
        <w:rPr>
          <w:rFonts w:ascii="新細明體" w:eastAsia="新細明體" w:hAnsi="新細明體" w:cs="新細明體" w:hint="eastAsia"/>
          <w:sz w:val="22"/>
          <w:szCs w:val="22"/>
        </w:rPr>
        <w:t>‧</w:t>
      </w:r>
      <w:r w:rsidRPr="0025270E">
        <w:rPr>
          <w:rFonts w:ascii="Times New Roman" w:eastAsia="標楷體" w:hAnsi="Times New Roman" w:cs="Times New Roman"/>
          <w:sz w:val="22"/>
          <w:szCs w:val="22"/>
        </w:rPr>
        <w:t>阿摩晝經》（卷</w:t>
      </w:r>
      <w:r w:rsidRPr="0025270E">
        <w:rPr>
          <w:rFonts w:ascii="Times New Roman" w:eastAsia="標楷體" w:hAnsi="Times New Roman" w:cs="Times New Roman" w:hint="eastAsia"/>
          <w:sz w:val="22"/>
          <w:szCs w:val="22"/>
        </w:rPr>
        <w:t>13</w:t>
      </w:r>
      <w:r w:rsidRPr="0025270E">
        <w:rPr>
          <w:rFonts w:ascii="Times New Roman" w:eastAsia="標楷體" w:hAnsi="Times New Roman" w:cs="Times New Roman"/>
          <w:sz w:val="22"/>
          <w:szCs w:val="22"/>
        </w:rPr>
        <w:t>）說：婆羅門</w:t>
      </w:r>
      <w:proofErr w:type="gramStart"/>
      <w:r w:rsidRPr="0025270E">
        <w:rPr>
          <w:rFonts w:ascii="Times New Roman" w:eastAsia="標楷體" w:hAnsi="Times New Roman" w:cs="Times New Roman"/>
          <w:sz w:val="22"/>
          <w:szCs w:val="22"/>
        </w:rPr>
        <w:t>子阿摩晝</w:t>
      </w:r>
      <w:proofErr w:type="gramEnd"/>
      <w:r w:rsidRPr="0025270E">
        <w:rPr>
          <w:rFonts w:ascii="Times New Roman" w:eastAsia="標楷體" w:hAnsi="Times New Roman" w:cs="Times New Roman"/>
          <w:sz w:val="22"/>
          <w:szCs w:val="22"/>
        </w:rPr>
        <w:t>，在佛面前說：「</w:t>
      </w:r>
      <w:proofErr w:type="gramStart"/>
      <w:r w:rsidRPr="0025270E">
        <w:rPr>
          <w:rFonts w:ascii="Times New Roman" w:eastAsia="標楷體" w:hAnsi="Times New Roman" w:cs="Times New Roman"/>
          <w:sz w:val="22"/>
          <w:szCs w:val="22"/>
        </w:rPr>
        <w:t>彼釋（</w:t>
      </w:r>
      <w:proofErr w:type="gramEnd"/>
      <w:r w:rsidRPr="0025270E">
        <w:rPr>
          <w:rFonts w:ascii="Times New Roman" w:eastAsia="標楷體" w:hAnsi="Times New Roman" w:cs="Times New Roman"/>
          <w:sz w:val="22"/>
          <w:szCs w:val="22"/>
        </w:rPr>
        <w:t>族）</w:t>
      </w:r>
      <w:proofErr w:type="gramStart"/>
      <w:r w:rsidRPr="0025270E">
        <w:rPr>
          <w:rFonts w:ascii="Times New Roman" w:eastAsia="標楷體" w:hAnsi="Times New Roman" w:cs="Times New Roman"/>
          <w:sz w:val="22"/>
          <w:szCs w:val="22"/>
        </w:rPr>
        <w:t>廝細，卑陋下劣</w:t>
      </w:r>
      <w:proofErr w:type="gramEnd"/>
      <w:r w:rsidRPr="0025270E">
        <w:rPr>
          <w:rFonts w:ascii="Times New Roman" w:eastAsia="標楷體" w:hAnsi="Times New Roman" w:cs="Times New Roman"/>
          <w:sz w:val="22"/>
          <w:szCs w:val="22"/>
        </w:rPr>
        <w:t>」。</w:t>
      </w:r>
      <w:proofErr w:type="gramStart"/>
      <w:r w:rsidRPr="0025270E">
        <w:rPr>
          <w:rFonts w:ascii="Times New Roman" w:eastAsia="標楷體" w:hAnsi="Times New Roman" w:cs="Times New Roman"/>
          <w:sz w:val="22"/>
          <w:szCs w:val="22"/>
        </w:rPr>
        <w:t>釋尊反</w:t>
      </w:r>
      <w:proofErr w:type="gramEnd"/>
      <w:r w:rsidRPr="0025270E">
        <w:rPr>
          <w:rFonts w:ascii="Times New Roman" w:eastAsia="標楷體" w:hAnsi="Times New Roman" w:cs="Times New Roman"/>
          <w:sz w:val="22"/>
          <w:szCs w:val="22"/>
        </w:rPr>
        <w:t>指他「是</w:t>
      </w:r>
      <w:proofErr w:type="gramStart"/>
      <w:r w:rsidRPr="0025270E">
        <w:rPr>
          <w:rFonts w:ascii="Times New Roman" w:eastAsia="標楷體" w:hAnsi="Times New Roman" w:cs="Times New Roman"/>
          <w:sz w:val="22"/>
          <w:szCs w:val="22"/>
        </w:rPr>
        <w:t>釋迦奴種</w:t>
      </w:r>
      <w:proofErr w:type="gramEnd"/>
      <w:r w:rsidRPr="0025270E">
        <w:rPr>
          <w:rFonts w:ascii="Times New Roman" w:eastAsia="標楷體" w:hAnsi="Times New Roman" w:cs="Times New Roman"/>
          <w:sz w:val="22"/>
          <w:szCs w:val="22"/>
        </w:rPr>
        <w:t>」，等他理解血統的已有混合，然後又為他解說，「</w:t>
      </w:r>
      <w:proofErr w:type="gramStart"/>
      <w:r w:rsidRPr="0025270E">
        <w:rPr>
          <w:rFonts w:ascii="Times New Roman" w:eastAsia="標楷體" w:hAnsi="Times New Roman" w:cs="Times New Roman"/>
          <w:sz w:val="22"/>
          <w:szCs w:val="22"/>
        </w:rPr>
        <w:t>滅其奴名</w:t>
      </w:r>
      <w:proofErr w:type="gramEnd"/>
      <w:r w:rsidRPr="0025270E">
        <w:rPr>
          <w:rFonts w:ascii="Times New Roman" w:eastAsia="標楷體" w:hAnsi="Times New Roman" w:cs="Times New Roman"/>
          <w:sz w:val="22"/>
          <w:szCs w:val="22"/>
        </w:rPr>
        <w:t>」，恢復他的尊嚴。婆羅門的輕視釋迦族，確為當時的事實。」</w:t>
      </w:r>
    </w:p>
  </w:footnote>
  <w:footnote w:id="241">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p.754,n.82]</w:t>
      </w:r>
      <w:r w:rsidRPr="0025270E">
        <w:rPr>
          <w:rFonts w:ascii="Times New Roman" w:hAnsi="Times New Roman" w:cs="Times New Roman"/>
          <w:sz w:val="22"/>
          <w:szCs w:val="22"/>
        </w:rPr>
        <w:t>《長部》（</w:t>
      </w:r>
      <w:r w:rsidRPr="0025270E">
        <w:rPr>
          <w:rFonts w:ascii="Times New Roman" w:hAnsi="Times New Roman" w:cs="Times New Roman"/>
          <w:sz w:val="22"/>
          <w:szCs w:val="22"/>
        </w:rPr>
        <w:t>2</w:t>
      </w:r>
      <w:r w:rsidRPr="0025270E">
        <w:rPr>
          <w:rFonts w:ascii="Times New Roman" w:hAnsi="Times New Roman" w:cs="Times New Roman"/>
          <w:sz w:val="22"/>
          <w:szCs w:val="22"/>
        </w:rPr>
        <w:t>）《沙門果經》（南傳</w:t>
      </w:r>
      <w:r w:rsidRPr="0025270E">
        <w:rPr>
          <w:rFonts w:ascii="Times New Roman" w:hAnsi="Times New Roman" w:cs="Times New Roman"/>
          <w:sz w:val="22"/>
          <w:szCs w:val="22"/>
        </w:rPr>
        <w:t>6</w:t>
      </w:r>
      <w:r w:rsidRPr="0025270E">
        <w:rPr>
          <w:rFonts w:ascii="Times New Roman" w:hAnsi="Times New Roman" w:cs="Times New Roman"/>
          <w:sz w:val="22"/>
          <w:szCs w:val="22"/>
        </w:rPr>
        <w:t>，</w:t>
      </w:r>
      <w:r w:rsidRPr="0025270E">
        <w:rPr>
          <w:rFonts w:ascii="Times New Roman" w:hAnsi="Times New Roman" w:cs="Times New Roman"/>
          <w:sz w:val="22"/>
          <w:szCs w:val="22"/>
        </w:rPr>
        <w:t>79-89</w:t>
      </w:r>
      <w:r w:rsidRPr="0025270E">
        <w:rPr>
          <w:rFonts w:ascii="Times New Roman" w:hAnsi="Times New Roman" w:cs="Times New Roman"/>
          <w:sz w:val="22"/>
          <w:szCs w:val="22"/>
        </w:rPr>
        <w:t>）。</w:t>
      </w:r>
    </w:p>
  </w:footnote>
  <w:footnote w:id="242">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p.754,n.83]</w:t>
      </w:r>
      <w:r w:rsidRPr="0025270E">
        <w:rPr>
          <w:rFonts w:ascii="Times New Roman" w:hAnsi="Times New Roman" w:cs="Times New Roman"/>
          <w:sz w:val="22"/>
          <w:szCs w:val="22"/>
        </w:rPr>
        <w:t>《長部》（</w:t>
      </w:r>
      <w:r w:rsidRPr="0025270E">
        <w:rPr>
          <w:rFonts w:ascii="Times New Roman" w:hAnsi="Times New Roman" w:cs="Times New Roman"/>
          <w:sz w:val="22"/>
          <w:szCs w:val="22"/>
        </w:rPr>
        <w:t>1</w:t>
      </w:r>
      <w:r w:rsidRPr="0025270E">
        <w:rPr>
          <w:rFonts w:ascii="Times New Roman" w:hAnsi="Times New Roman" w:cs="Times New Roman"/>
          <w:sz w:val="22"/>
          <w:szCs w:val="22"/>
        </w:rPr>
        <w:t>）《梵網經》（南傳</w:t>
      </w:r>
      <w:r w:rsidRPr="0025270E">
        <w:rPr>
          <w:rFonts w:ascii="Times New Roman" w:hAnsi="Times New Roman" w:cs="Times New Roman"/>
          <w:sz w:val="22"/>
          <w:szCs w:val="22"/>
        </w:rPr>
        <w:t>6</w:t>
      </w:r>
      <w:r w:rsidRPr="0025270E">
        <w:rPr>
          <w:rFonts w:ascii="Times New Roman" w:hAnsi="Times New Roman" w:cs="Times New Roman"/>
          <w:sz w:val="22"/>
          <w:szCs w:val="22"/>
        </w:rPr>
        <w:t>，</w:t>
      </w:r>
      <w:r w:rsidRPr="0025270E">
        <w:rPr>
          <w:rFonts w:ascii="Times New Roman" w:hAnsi="Times New Roman" w:cs="Times New Roman"/>
          <w:sz w:val="22"/>
          <w:szCs w:val="22"/>
        </w:rPr>
        <w:t>15-16</w:t>
      </w:r>
      <w:r w:rsidRPr="0025270E">
        <w:rPr>
          <w:rFonts w:ascii="Times New Roman" w:hAnsi="Times New Roman" w:cs="Times New Roman"/>
          <w:sz w:val="22"/>
          <w:szCs w:val="22"/>
        </w:rPr>
        <w:t>）。</w:t>
      </w:r>
    </w:p>
  </w:footnote>
  <w:footnote w:id="243">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p.754,n.84]</w:t>
      </w:r>
      <w:r w:rsidRPr="0025270E">
        <w:rPr>
          <w:rFonts w:ascii="Times New Roman" w:hAnsi="Times New Roman" w:cs="Times New Roman"/>
          <w:sz w:val="22"/>
          <w:szCs w:val="22"/>
        </w:rPr>
        <w:t>《長部》（</w:t>
      </w:r>
      <w:r w:rsidRPr="0025270E">
        <w:rPr>
          <w:rFonts w:ascii="Times New Roman" w:hAnsi="Times New Roman" w:cs="Times New Roman"/>
          <w:sz w:val="22"/>
          <w:szCs w:val="22"/>
        </w:rPr>
        <w:t>29</w:t>
      </w:r>
      <w:r w:rsidRPr="0025270E">
        <w:rPr>
          <w:rFonts w:ascii="Times New Roman" w:hAnsi="Times New Roman" w:cs="Times New Roman"/>
          <w:sz w:val="22"/>
          <w:szCs w:val="22"/>
        </w:rPr>
        <w:t>）《清淨經》（南傳</w:t>
      </w:r>
      <w:r w:rsidRPr="0025270E">
        <w:rPr>
          <w:rFonts w:ascii="Times New Roman" w:hAnsi="Times New Roman" w:cs="Times New Roman"/>
          <w:sz w:val="22"/>
          <w:szCs w:val="22"/>
        </w:rPr>
        <w:t>8</w:t>
      </w:r>
      <w:r w:rsidRPr="0025270E">
        <w:rPr>
          <w:rFonts w:ascii="Times New Roman" w:hAnsi="Times New Roman" w:cs="Times New Roman"/>
          <w:sz w:val="22"/>
          <w:szCs w:val="22"/>
        </w:rPr>
        <w:t>，</w:t>
      </w:r>
      <w:r w:rsidRPr="0025270E">
        <w:rPr>
          <w:rFonts w:ascii="Times New Roman" w:hAnsi="Times New Roman" w:cs="Times New Roman"/>
          <w:sz w:val="22"/>
          <w:szCs w:val="22"/>
        </w:rPr>
        <w:t>174-180</w:t>
      </w:r>
      <w:r w:rsidRPr="0025270E">
        <w:rPr>
          <w:rFonts w:ascii="Times New Roman" w:hAnsi="Times New Roman" w:cs="Times New Roman"/>
          <w:sz w:val="22"/>
          <w:szCs w:val="22"/>
        </w:rPr>
        <w:t>）。</w:t>
      </w:r>
    </w:p>
  </w:footnote>
  <w:footnote w:id="244">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p.754,n.85]</w:t>
      </w:r>
      <w:r w:rsidRPr="0025270E">
        <w:rPr>
          <w:rFonts w:ascii="Times New Roman" w:hAnsi="Times New Roman" w:cs="Times New Roman"/>
          <w:sz w:val="22"/>
          <w:szCs w:val="22"/>
        </w:rPr>
        <w:t>《長部》（</w:t>
      </w:r>
      <w:r w:rsidRPr="0025270E">
        <w:rPr>
          <w:rFonts w:ascii="Times New Roman" w:hAnsi="Times New Roman" w:cs="Times New Roman"/>
          <w:sz w:val="22"/>
          <w:szCs w:val="22"/>
        </w:rPr>
        <w:t>24</w:t>
      </w:r>
      <w:r w:rsidRPr="0025270E">
        <w:rPr>
          <w:rFonts w:ascii="Times New Roman" w:hAnsi="Times New Roman" w:cs="Times New Roman"/>
          <w:sz w:val="22"/>
          <w:szCs w:val="22"/>
        </w:rPr>
        <w:t>）《波梨經》（南傳</w:t>
      </w:r>
      <w:r w:rsidRPr="0025270E">
        <w:rPr>
          <w:rFonts w:ascii="Times New Roman" w:hAnsi="Times New Roman" w:cs="Times New Roman"/>
          <w:sz w:val="22"/>
          <w:szCs w:val="22"/>
        </w:rPr>
        <w:t>8</w:t>
      </w:r>
      <w:r w:rsidRPr="0025270E">
        <w:rPr>
          <w:rFonts w:ascii="Times New Roman" w:hAnsi="Times New Roman" w:cs="Times New Roman"/>
          <w:sz w:val="22"/>
          <w:szCs w:val="22"/>
        </w:rPr>
        <w:t>，</w:t>
      </w:r>
      <w:r w:rsidRPr="0025270E">
        <w:rPr>
          <w:rFonts w:ascii="Times New Roman" w:hAnsi="Times New Roman" w:cs="Times New Roman"/>
          <w:sz w:val="22"/>
          <w:szCs w:val="22"/>
        </w:rPr>
        <w:t>4-5</w:t>
      </w:r>
      <w:r w:rsidRPr="0025270E">
        <w:rPr>
          <w:rFonts w:ascii="Times New Roman" w:hAnsi="Times New Roman" w:cs="Times New Roman"/>
          <w:sz w:val="22"/>
          <w:szCs w:val="22"/>
        </w:rPr>
        <w:t>）。</w:t>
      </w:r>
    </w:p>
  </w:footnote>
  <w:footnote w:id="245">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印順</w:t>
      </w:r>
      <w:proofErr w:type="gramStart"/>
      <w:r w:rsidRPr="0025270E">
        <w:rPr>
          <w:rFonts w:ascii="Times New Roman" w:hAnsi="Times New Roman" w:cs="Times New Roman"/>
          <w:sz w:val="22"/>
          <w:szCs w:val="22"/>
        </w:rPr>
        <w:t>導師著</w:t>
      </w:r>
      <w:proofErr w:type="gramEnd"/>
      <w:r w:rsidRPr="0025270E">
        <w:rPr>
          <w:rFonts w:ascii="Times New Roman" w:hAnsi="Times New Roman" w:cs="Times New Roman"/>
          <w:sz w:val="22"/>
          <w:szCs w:val="22"/>
        </w:rPr>
        <w:t>，《華雨集第二冊》，</w:t>
      </w:r>
      <w:r w:rsidRPr="0025270E">
        <w:rPr>
          <w:rFonts w:ascii="Times New Roman" w:hAnsi="Times New Roman" w:cs="Times New Roman"/>
          <w:sz w:val="22"/>
          <w:szCs w:val="22"/>
        </w:rPr>
        <w:t>p.85</w:t>
      </w:r>
      <w:r w:rsidRPr="0025270E">
        <w:rPr>
          <w:rFonts w:ascii="Times New Roman" w:hAnsi="Times New Roman" w:cs="Times New Roman"/>
          <w:sz w:val="22"/>
          <w:szCs w:val="22"/>
        </w:rPr>
        <w:t>：</w:t>
      </w:r>
    </w:p>
    <w:p w:rsidR="00806790" w:rsidRPr="0025270E" w:rsidRDefault="00806790" w:rsidP="00AC5C25">
      <w:pPr>
        <w:pStyle w:val="a7"/>
        <w:ind w:leftChars="300" w:left="720"/>
        <w:rPr>
          <w:rFonts w:ascii="標楷體" w:eastAsia="標楷體" w:hAnsi="標楷體" w:cs="Times New Roman"/>
          <w:sz w:val="22"/>
          <w:szCs w:val="22"/>
        </w:rPr>
      </w:pPr>
      <w:r w:rsidRPr="0025270E">
        <w:rPr>
          <w:rFonts w:ascii="標楷體" w:eastAsia="標楷體" w:hAnsi="標楷體" w:cs="Times New Roman"/>
          <w:sz w:val="22"/>
          <w:szCs w:val="22"/>
        </w:rPr>
        <w:t>《長部》的《闍尼沙經》，《大典尊經》，《大會經》，《帝釋所問經》，《阿吒曩胝經》等，是通俗的適應天神信仰的佛法。</w:t>
      </w:r>
    </w:p>
    <w:p w:rsidR="00806790" w:rsidRPr="0025270E" w:rsidRDefault="00806790" w:rsidP="00AC5C25">
      <w:pPr>
        <w:pStyle w:val="a7"/>
        <w:ind w:leftChars="80" w:left="192"/>
        <w:rPr>
          <w:rFonts w:ascii="Times New Roman" w:hAnsi="Times New Roman" w:cs="Times New Roman"/>
          <w:sz w:val="22"/>
          <w:szCs w:val="22"/>
        </w:rPr>
      </w:pPr>
      <w:r w:rsidRPr="0025270E">
        <w:rPr>
          <w:rFonts w:ascii="Times New Roman" w:hAnsi="Times New Roman" w:cs="Times New Roman"/>
          <w:sz w:val="22"/>
          <w:szCs w:val="22"/>
        </w:rPr>
        <w:t>（</w:t>
      </w:r>
      <w:r w:rsidRPr="0025270E">
        <w:rPr>
          <w:rFonts w:ascii="Times New Roman" w:hAnsi="Times New Roman" w:cs="Times New Roman"/>
          <w:sz w:val="22"/>
          <w:szCs w:val="22"/>
        </w:rPr>
        <w:t>2</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印順</w:t>
      </w:r>
      <w:proofErr w:type="gramStart"/>
      <w:r w:rsidRPr="0025270E">
        <w:rPr>
          <w:rFonts w:ascii="Times New Roman" w:hAnsi="Times New Roman" w:cs="Times New Roman" w:hint="eastAsia"/>
          <w:sz w:val="22"/>
          <w:szCs w:val="22"/>
        </w:rPr>
        <w:t>導師著</w:t>
      </w:r>
      <w:proofErr w:type="gramEnd"/>
      <w:r w:rsidRPr="0025270E">
        <w:rPr>
          <w:rFonts w:ascii="Times New Roman" w:hAnsi="Times New Roman" w:cs="Times New Roman" w:hint="eastAsia"/>
          <w:sz w:val="22"/>
          <w:szCs w:val="22"/>
        </w:rPr>
        <w:t>，《原始佛教聖典之集成》，第</w:t>
      </w:r>
      <w:r w:rsidRPr="0025270E">
        <w:rPr>
          <w:rFonts w:ascii="Times New Roman" w:hAnsi="Times New Roman" w:cs="Times New Roman" w:hint="eastAsia"/>
          <w:sz w:val="22"/>
          <w:szCs w:val="22"/>
        </w:rPr>
        <w:t>7</w:t>
      </w:r>
      <w:r w:rsidRPr="0025270E">
        <w:rPr>
          <w:rFonts w:ascii="Times New Roman" w:hAnsi="Times New Roman" w:cs="Times New Roman" w:hint="eastAsia"/>
          <w:sz w:val="22"/>
          <w:szCs w:val="22"/>
        </w:rPr>
        <w:t>章，第</w:t>
      </w:r>
      <w:r w:rsidRPr="0025270E">
        <w:rPr>
          <w:rFonts w:ascii="Times New Roman" w:hAnsi="Times New Roman" w:cs="Times New Roman" w:hint="eastAsia"/>
          <w:sz w:val="22"/>
          <w:szCs w:val="22"/>
        </w:rPr>
        <w:t>3</w:t>
      </w:r>
      <w:r w:rsidRPr="0025270E">
        <w:rPr>
          <w:rFonts w:ascii="Times New Roman" w:hAnsi="Times New Roman" w:cs="Times New Roman" w:hint="eastAsia"/>
          <w:sz w:val="22"/>
          <w:szCs w:val="22"/>
        </w:rPr>
        <w:t>節，</w:t>
      </w:r>
      <w:r w:rsidRPr="0025270E">
        <w:rPr>
          <w:rFonts w:ascii="Times New Roman" w:hAnsi="Times New Roman" w:cs="Times New Roman" w:hint="eastAsia"/>
          <w:sz w:val="22"/>
          <w:szCs w:val="22"/>
        </w:rPr>
        <w:t>p.490</w:t>
      </w:r>
      <w:r w:rsidRPr="0025270E">
        <w:rPr>
          <w:rFonts w:ascii="Times New Roman" w:hAnsi="Times New Roman" w:cs="Times New Roman" w:hint="eastAsia"/>
          <w:sz w:val="22"/>
          <w:szCs w:val="22"/>
        </w:rPr>
        <w:t>：</w:t>
      </w:r>
    </w:p>
    <w:p w:rsidR="00806790" w:rsidRPr="0025270E" w:rsidRDefault="00806790" w:rsidP="00AC5C25">
      <w:pPr>
        <w:pStyle w:val="a7"/>
        <w:ind w:leftChars="300" w:left="720"/>
        <w:rPr>
          <w:rFonts w:ascii="標楷體" w:eastAsia="標楷體" w:hAnsi="標楷體" w:cs="Times New Roman"/>
          <w:sz w:val="22"/>
          <w:szCs w:val="22"/>
        </w:rPr>
      </w:pPr>
      <w:r w:rsidRPr="0025270E">
        <w:rPr>
          <w:rFonts w:ascii="標楷體" w:eastAsia="標楷體" w:hAnsi="標楷體" w:cs="Times New Roman" w:hint="eastAsia"/>
          <w:sz w:val="22"/>
          <w:szCs w:val="22"/>
        </w:rPr>
        <w:t>「</w:t>
      </w:r>
      <w:proofErr w:type="gramStart"/>
      <w:r w:rsidRPr="0025270E">
        <w:rPr>
          <w:rFonts w:ascii="標楷體" w:eastAsia="標楷體" w:hAnsi="標楷體" w:cs="Times New Roman" w:hint="eastAsia"/>
          <w:sz w:val="22"/>
          <w:szCs w:val="22"/>
        </w:rPr>
        <w:t>吉祥悅意</w:t>
      </w:r>
      <w:proofErr w:type="gramEnd"/>
      <w:r w:rsidRPr="0025270E">
        <w:rPr>
          <w:rFonts w:ascii="標楷體" w:eastAsia="標楷體" w:hAnsi="標楷體" w:cs="Times New Roman" w:hint="eastAsia"/>
          <w:sz w:val="22"/>
          <w:szCs w:val="22"/>
        </w:rPr>
        <w:t>」，是「長阿含」，「世界悉</w:t>
      </w:r>
      <w:proofErr w:type="gramStart"/>
      <w:r w:rsidRPr="0025270E">
        <w:rPr>
          <w:rFonts w:ascii="標楷體" w:eastAsia="標楷體" w:hAnsi="標楷體" w:cs="Times New Roman" w:hint="eastAsia"/>
          <w:sz w:val="22"/>
          <w:szCs w:val="22"/>
        </w:rPr>
        <w:t>檀</w:t>
      </w:r>
      <w:proofErr w:type="gramEnd"/>
      <w:r w:rsidRPr="0025270E">
        <w:rPr>
          <w:rFonts w:ascii="標楷體" w:eastAsia="標楷體" w:hAnsi="標楷體" w:cs="Times New Roman" w:hint="eastAsia"/>
          <w:sz w:val="22"/>
          <w:szCs w:val="22"/>
        </w:rPr>
        <w:t>」。如《闍尼沙經》、《大典尊經》、《大會經》、《帝釋所問經》、《阿吒囊胝經》等，是通俗的適應天神信仰（印度教）的佛法。思想上，「</w:t>
      </w:r>
      <w:proofErr w:type="gramStart"/>
      <w:r w:rsidRPr="0025270E">
        <w:rPr>
          <w:rFonts w:ascii="標楷體" w:eastAsia="標楷體" w:hAnsi="標楷體" w:cs="Times New Roman" w:hint="eastAsia"/>
          <w:sz w:val="22"/>
          <w:szCs w:val="22"/>
        </w:rPr>
        <w:t>長含</w:t>
      </w:r>
      <w:proofErr w:type="gramEnd"/>
      <w:r w:rsidRPr="0025270E">
        <w:rPr>
          <w:rFonts w:ascii="標楷體" w:eastAsia="標楷體" w:hAnsi="標楷體" w:cs="Times New Roman" w:hint="eastAsia"/>
          <w:sz w:val="22"/>
          <w:szCs w:val="22"/>
        </w:rPr>
        <w:t>」破斥了外道，而在民眾信仰</w:t>
      </w:r>
      <w:proofErr w:type="gramStart"/>
      <w:r w:rsidRPr="0025270E">
        <w:rPr>
          <w:rFonts w:ascii="標楷體" w:eastAsia="標楷體" w:hAnsi="標楷體" w:cs="Times New Roman" w:hint="eastAsia"/>
          <w:sz w:val="22"/>
          <w:szCs w:val="22"/>
        </w:rPr>
        <w:t>上融攝</w:t>
      </w:r>
      <w:proofErr w:type="gramEnd"/>
      <w:r w:rsidRPr="0025270E">
        <w:rPr>
          <w:rFonts w:ascii="標楷體" w:eastAsia="標楷體" w:hAnsi="標楷體" w:cs="Times New Roman" w:hint="eastAsia"/>
          <w:sz w:val="22"/>
          <w:szCs w:val="22"/>
        </w:rPr>
        <w:t>他。</w:t>
      </w:r>
      <w:proofErr w:type="gramStart"/>
      <w:r w:rsidRPr="0025270E">
        <w:rPr>
          <w:rFonts w:ascii="標楷體" w:eastAsia="標楷體" w:hAnsi="標楷體" w:cs="Times New Roman" w:hint="eastAsia"/>
          <w:sz w:val="22"/>
          <w:szCs w:val="22"/>
        </w:rPr>
        <w:t>諸天大集</w:t>
      </w:r>
      <w:proofErr w:type="gramEnd"/>
      <w:r w:rsidRPr="0025270E">
        <w:rPr>
          <w:rFonts w:ascii="標楷體" w:eastAsia="標楷體" w:hAnsi="標楷體" w:cs="Times New Roman" w:hint="eastAsia"/>
          <w:sz w:val="22"/>
          <w:szCs w:val="22"/>
        </w:rPr>
        <w:t>，降伏惡魔；特別是《阿吒囊胝經》的「</w:t>
      </w:r>
      <w:proofErr w:type="gramStart"/>
      <w:r w:rsidRPr="0025270E">
        <w:rPr>
          <w:rFonts w:ascii="標楷體" w:eastAsia="標楷體" w:hAnsi="標楷體" w:cs="Times New Roman" w:hint="eastAsia"/>
          <w:sz w:val="22"/>
          <w:szCs w:val="22"/>
        </w:rPr>
        <w:t>護經</w:t>
      </w:r>
      <w:proofErr w:type="gramEnd"/>
      <w:r w:rsidRPr="0025270E">
        <w:rPr>
          <w:rFonts w:ascii="標楷體" w:eastAsia="標楷體" w:hAnsi="標楷體" w:cs="Times New Roman" w:hint="eastAsia"/>
          <w:sz w:val="22"/>
          <w:szCs w:val="22"/>
        </w:rPr>
        <w:t>」，有「守護」的德用。</w:t>
      </w:r>
    </w:p>
  </w:footnote>
  <w:footnote w:id="246">
    <w:p w:rsidR="00806790" w:rsidRPr="0025270E" w:rsidRDefault="00806790" w:rsidP="00AC5C25">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印順</w:t>
      </w:r>
      <w:proofErr w:type="gramStart"/>
      <w:r w:rsidRPr="0025270E">
        <w:rPr>
          <w:rFonts w:ascii="Times New Roman" w:hAnsi="Times New Roman" w:cs="Times New Roman"/>
          <w:sz w:val="22"/>
          <w:szCs w:val="22"/>
        </w:rPr>
        <w:t>導師著</w:t>
      </w:r>
      <w:proofErr w:type="gramEnd"/>
      <w:r w:rsidRPr="0025270E">
        <w:rPr>
          <w:rFonts w:ascii="Times New Roman" w:hAnsi="Times New Roman" w:cs="Times New Roman"/>
          <w:sz w:val="22"/>
          <w:szCs w:val="22"/>
        </w:rPr>
        <w:t>，《原始佛教聖典之集成》，第</w:t>
      </w:r>
      <w:r w:rsidRPr="0025270E">
        <w:rPr>
          <w:rFonts w:ascii="Times New Roman" w:hAnsi="Times New Roman" w:cs="Times New Roman"/>
          <w:sz w:val="22"/>
          <w:szCs w:val="22"/>
        </w:rPr>
        <w:t>3</w:t>
      </w:r>
      <w:r w:rsidRPr="0025270E">
        <w:rPr>
          <w:rFonts w:ascii="Times New Roman" w:hAnsi="Times New Roman" w:cs="Times New Roman"/>
          <w:sz w:val="22"/>
          <w:szCs w:val="22"/>
        </w:rPr>
        <w:t>章，第</w:t>
      </w:r>
      <w:r w:rsidRPr="0025270E">
        <w:rPr>
          <w:rFonts w:ascii="Times New Roman" w:hAnsi="Times New Roman" w:cs="Times New Roman"/>
          <w:sz w:val="22"/>
          <w:szCs w:val="22"/>
        </w:rPr>
        <w:t>1</w:t>
      </w:r>
      <w:r w:rsidRPr="0025270E">
        <w:rPr>
          <w:rFonts w:ascii="Times New Roman" w:hAnsi="Times New Roman" w:cs="Times New Roman"/>
          <w:sz w:val="22"/>
          <w:szCs w:val="22"/>
        </w:rPr>
        <w:t>節，</w:t>
      </w:r>
      <w:r w:rsidRPr="0025270E">
        <w:rPr>
          <w:rFonts w:ascii="Times New Roman" w:hAnsi="Times New Roman" w:cs="Times New Roman"/>
          <w:sz w:val="22"/>
          <w:szCs w:val="22"/>
        </w:rPr>
        <w:t>p.123</w:t>
      </w:r>
      <w:r w:rsidRPr="0025270E">
        <w:rPr>
          <w:rFonts w:ascii="Times New Roman" w:hAnsi="Times New Roman" w:cs="Times New Roman"/>
          <w:sz w:val="22"/>
          <w:szCs w:val="22"/>
        </w:rPr>
        <w:t>：</w:t>
      </w:r>
    </w:p>
    <w:p w:rsidR="00806790" w:rsidRPr="0025270E" w:rsidRDefault="00806790" w:rsidP="00AC5C25">
      <w:pPr>
        <w:pStyle w:val="a7"/>
        <w:ind w:leftChars="150" w:left="360"/>
        <w:rPr>
          <w:rFonts w:ascii="Times New Roman" w:eastAsia="標楷體" w:hAnsi="Times New Roman" w:cs="Times New Roman"/>
          <w:sz w:val="22"/>
          <w:szCs w:val="22"/>
        </w:rPr>
      </w:pPr>
      <w:r w:rsidRPr="0025270E">
        <w:rPr>
          <w:rFonts w:ascii="Times New Roman" w:eastAsia="標楷體" w:hAnsi="Times New Roman" w:cs="Times New Roman"/>
          <w:sz w:val="22"/>
          <w:szCs w:val="22"/>
        </w:rPr>
        <w:t>在《長部》的《大本經》中，</w:t>
      </w:r>
      <w:proofErr w:type="gramStart"/>
      <w:r w:rsidRPr="0025270E">
        <w:rPr>
          <w:rFonts w:ascii="Times New Roman" w:eastAsia="標楷體" w:hAnsi="Times New Roman" w:cs="Times New Roman"/>
          <w:sz w:val="22"/>
          <w:szCs w:val="22"/>
        </w:rPr>
        <w:t>說到</w:t>
      </w:r>
      <w:proofErr w:type="gramEnd"/>
      <w:r w:rsidRPr="0025270E">
        <w:rPr>
          <w:rFonts w:ascii="Times New Roman" w:eastAsia="標楷體" w:hAnsi="Times New Roman" w:cs="Times New Roman"/>
          <w:sz w:val="22"/>
          <w:szCs w:val="22"/>
        </w:rPr>
        <w:t>七佛的故事。又廣說</w:t>
      </w:r>
      <w:proofErr w:type="gramStart"/>
      <w:r w:rsidRPr="0025270E">
        <w:rPr>
          <w:rFonts w:ascii="Times New Roman" w:eastAsia="標楷體" w:hAnsi="Times New Roman" w:cs="Times New Roman"/>
          <w:sz w:val="22"/>
          <w:szCs w:val="22"/>
        </w:rPr>
        <w:t>毘</w:t>
      </w:r>
      <w:proofErr w:type="gramEnd"/>
      <w:r w:rsidRPr="0025270E">
        <w:rPr>
          <w:rFonts w:ascii="Times New Roman" w:eastAsia="標楷體" w:hAnsi="Times New Roman" w:cs="Times New Roman"/>
          <w:sz w:val="22"/>
          <w:szCs w:val="22"/>
        </w:rPr>
        <w:t>婆</w:t>
      </w:r>
      <w:proofErr w:type="gramStart"/>
      <w:r w:rsidRPr="0025270E">
        <w:rPr>
          <w:rFonts w:ascii="Times New Roman" w:eastAsia="標楷體" w:hAnsi="Times New Roman" w:cs="Times New Roman"/>
          <w:sz w:val="22"/>
          <w:szCs w:val="22"/>
        </w:rPr>
        <w:t>尸</w:t>
      </w:r>
      <w:proofErr w:type="gramEnd"/>
      <w:r w:rsidRPr="0025270E">
        <w:rPr>
          <w:rFonts w:ascii="Times New Roman" w:eastAsia="標楷體" w:hAnsi="Times New Roman" w:cs="Times New Roman"/>
          <w:sz w:val="22"/>
          <w:szCs w:val="22"/>
        </w:rPr>
        <w:t>佛</w:t>
      </w:r>
      <w:proofErr w:type="gramStart"/>
      <w:r w:rsidRPr="0025270E">
        <w:rPr>
          <w:rFonts w:ascii="Times New Roman" w:eastAsia="標楷體" w:hAnsi="Times New Roman" w:cs="Times New Roman"/>
          <w:sz w:val="22"/>
          <w:szCs w:val="22"/>
        </w:rPr>
        <w:t>（</w:t>
      </w:r>
      <w:proofErr w:type="gramEnd"/>
      <w:r w:rsidRPr="0025270E">
        <w:rPr>
          <w:rFonts w:ascii="Times New Roman" w:eastAsia="標楷體" w:hAnsi="Times New Roman" w:cs="Times New Roman"/>
          <w:sz w:val="22"/>
          <w:szCs w:val="22"/>
        </w:rPr>
        <w:t>Vipa</w:t>
      </w:r>
      <w:r w:rsidRPr="0025270E">
        <w:rPr>
          <w:rFonts w:ascii="Times New Roman" w:eastAsia="MS Mincho" w:hAnsi="Times New Roman" w:cs="Times New Roman"/>
          <w:sz w:val="22"/>
          <w:szCs w:val="22"/>
        </w:rPr>
        <w:t>ś</w:t>
      </w:r>
      <w:r w:rsidRPr="0025270E">
        <w:rPr>
          <w:rFonts w:ascii="Times New Roman" w:eastAsia="標楷體" w:hAnsi="Times New Roman" w:cs="Times New Roman"/>
          <w:sz w:val="22"/>
          <w:szCs w:val="22"/>
        </w:rPr>
        <w:t>yin</w:t>
      </w:r>
      <w:r w:rsidRPr="0025270E">
        <w:rPr>
          <w:rFonts w:ascii="Times New Roman" w:eastAsia="標楷體" w:hAnsi="Times New Roman" w:cs="Times New Roman"/>
          <w:sz w:val="22"/>
          <w:szCs w:val="22"/>
        </w:rPr>
        <w:t>）事，及毘婆尸說波羅提木叉三偈。</w:t>
      </w:r>
      <w:proofErr w:type="gramStart"/>
      <w:r w:rsidRPr="0025270E">
        <w:rPr>
          <w:rFonts w:ascii="Times New Roman" w:eastAsia="標楷體" w:hAnsi="Times New Roman" w:cs="Times New Roman"/>
          <w:sz w:val="22"/>
          <w:szCs w:val="22"/>
        </w:rPr>
        <w:t>漢譯的</w:t>
      </w:r>
      <w:proofErr w:type="gramEnd"/>
      <w:r w:rsidRPr="0025270E">
        <w:rPr>
          <w:rFonts w:ascii="Times New Roman" w:eastAsia="標楷體" w:hAnsi="Times New Roman" w:cs="Times New Roman"/>
          <w:sz w:val="22"/>
          <w:szCs w:val="22"/>
        </w:rPr>
        <w:t>《長阿含經》《大本經》，僅說</w:t>
      </w:r>
      <w:proofErr w:type="gramStart"/>
      <w:r w:rsidRPr="0025270E">
        <w:rPr>
          <w:rFonts w:ascii="Times New Roman" w:eastAsia="標楷體" w:hAnsi="Times New Roman" w:cs="Times New Roman"/>
          <w:sz w:val="22"/>
          <w:szCs w:val="22"/>
        </w:rPr>
        <w:t>一偈</w:t>
      </w:r>
      <w:proofErr w:type="gramEnd"/>
      <w:r w:rsidRPr="0025270E">
        <w:rPr>
          <w:rFonts w:ascii="Times New Roman" w:eastAsia="標楷體" w:hAnsi="Times New Roman" w:cs="Times New Roman"/>
          <w:sz w:val="22"/>
          <w:szCs w:val="22"/>
        </w:rPr>
        <w:t>，與「七佛</w:t>
      </w:r>
      <w:proofErr w:type="gramStart"/>
      <w:r w:rsidRPr="0025270E">
        <w:rPr>
          <w:rFonts w:ascii="Times New Roman" w:eastAsia="標楷體" w:hAnsi="Times New Roman" w:cs="Times New Roman"/>
          <w:sz w:val="22"/>
          <w:szCs w:val="22"/>
        </w:rPr>
        <w:t>偈</w:t>
      </w:r>
      <w:proofErr w:type="gramEnd"/>
      <w:r w:rsidRPr="0025270E">
        <w:rPr>
          <w:rFonts w:ascii="Times New Roman" w:eastAsia="標楷體" w:hAnsi="Times New Roman" w:cs="Times New Roman"/>
          <w:sz w:val="22"/>
          <w:szCs w:val="22"/>
        </w:rPr>
        <w:t>」中</w:t>
      </w:r>
      <w:proofErr w:type="gramStart"/>
      <w:r w:rsidRPr="0025270E">
        <w:rPr>
          <w:rFonts w:ascii="Times New Roman" w:eastAsia="標楷體" w:hAnsi="Times New Roman" w:cs="Times New Roman"/>
          <w:sz w:val="22"/>
          <w:szCs w:val="22"/>
        </w:rPr>
        <w:t>毘</w:t>
      </w:r>
      <w:proofErr w:type="gramEnd"/>
      <w:r w:rsidRPr="0025270E">
        <w:rPr>
          <w:rFonts w:ascii="Times New Roman" w:eastAsia="標楷體" w:hAnsi="Times New Roman" w:cs="Times New Roman"/>
          <w:sz w:val="22"/>
          <w:szCs w:val="22"/>
        </w:rPr>
        <w:t>婆</w:t>
      </w:r>
      <w:proofErr w:type="gramStart"/>
      <w:r w:rsidRPr="0025270E">
        <w:rPr>
          <w:rFonts w:ascii="Times New Roman" w:eastAsia="標楷體" w:hAnsi="Times New Roman" w:cs="Times New Roman"/>
          <w:sz w:val="22"/>
          <w:szCs w:val="22"/>
        </w:rPr>
        <w:t>尸</w:t>
      </w:r>
      <w:proofErr w:type="gramEnd"/>
      <w:r w:rsidRPr="0025270E">
        <w:rPr>
          <w:rFonts w:ascii="Times New Roman" w:eastAsia="標楷體" w:hAnsi="Times New Roman" w:cs="Times New Roman"/>
          <w:sz w:val="22"/>
          <w:szCs w:val="22"/>
        </w:rPr>
        <w:t>佛</w:t>
      </w:r>
      <w:proofErr w:type="gramStart"/>
      <w:r w:rsidRPr="0025270E">
        <w:rPr>
          <w:rFonts w:ascii="Times New Roman" w:eastAsia="標楷體" w:hAnsi="Times New Roman" w:cs="Times New Roman"/>
          <w:sz w:val="22"/>
          <w:szCs w:val="22"/>
        </w:rPr>
        <w:t>所說的相</w:t>
      </w:r>
      <w:proofErr w:type="gramEnd"/>
      <w:r w:rsidRPr="0025270E">
        <w:rPr>
          <w:rFonts w:ascii="Times New Roman" w:eastAsia="標楷體" w:hAnsi="Times New Roman" w:cs="Times New Roman"/>
          <w:sz w:val="22"/>
          <w:szCs w:val="22"/>
        </w:rPr>
        <w:t>合。而《長部》《大本經》所</w:t>
      </w:r>
      <w:proofErr w:type="gramStart"/>
      <w:r w:rsidRPr="0025270E">
        <w:rPr>
          <w:rFonts w:ascii="Times New Roman" w:eastAsia="標楷體" w:hAnsi="Times New Roman" w:cs="Times New Roman"/>
          <w:sz w:val="22"/>
          <w:szCs w:val="22"/>
        </w:rPr>
        <w:t>說的三偈</w:t>
      </w:r>
      <w:proofErr w:type="gramEnd"/>
      <w:r w:rsidRPr="0025270E">
        <w:rPr>
          <w:rFonts w:ascii="Times New Roman" w:eastAsia="標楷體" w:hAnsi="Times New Roman" w:cs="Times New Roman"/>
          <w:sz w:val="22"/>
          <w:szCs w:val="22"/>
        </w:rPr>
        <w:t>，與「七佛</w:t>
      </w:r>
      <w:proofErr w:type="gramStart"/>
      <w:r w:rsidRPr="0025270E">
        <w:rPr>
          <w:rFonts w:ascii="Times New Roman" w:eastAsia="標楷體" w:hAnsi="Times New Roman" w:cs="Times New Roman"/>
          <w:sz w:val="22"/>
          <w:szCs w:val="22"/>
        </w:rPr>
        <w:t>偈</w:t>
      </w:r>
      <w:proofErr w:type="gramEnd"/>
      <w:r w:rsidRPr="0025270E">
        <w:rPr>
          <w:rFonts w:ascii="Times New Roman" w:eastAsia="標楷體" w:hAnsi="Times New Roman" w:cs="Times New Roman"/>
          <w:sz w:val="22"/>
          <w:szCs w:val="22"/>
        </w:rPr>
        <w:t>」中的</w:t>
      </w:r>
      <w:proofErr w:type="gramStart"/>
      <w:r w:rsidRPr="0025270E">
        <w:rPr>
          <w:rFonts w:ascii="Times New Roman" w:eastAsia="標楷體" w:hAnsi="Times New Roman" w:cs="Times New Roman"/>
          <w:sz w:val="22"/>
          <w:szCs w:val="22"/>
        </w:rPr>
        <w:t>毘</w:t>
      </w:r>
      <w:proofErr w:type="gramEnd"/>
      <w:r w:rsidRPr="0025270E">
        <w:rPr>
          <w:rFonts w:ascii="Times New Roman" w:eastAsia="標楷體" w:hAnsi="Times New Roman" w:cs="Times New Roman"/>
          <w:sz w:val="22"/>
          <w:szCs w:val="22"/>
        </w:rPr>
        <w:t>婆</w:t>
      </w:r>
      <w:proofErr w:type="gramStart"/>
      <w:r w:rsidRPr="0025270E">
        <w:rPr>
          <w:rFonts w:ascii="Times New Roman" w:eastAsia="標楷體" w:hAnsi="Times New Roman" w:cs="Times New Roman"/>
          <w:sz w:val="22"/>
          <w:szCs w:val="22"/>
        </w:rPr>
        <w:t>尸</w:t>
      </w:r>
      <w:proofErr w:type="gramEnd"/>
      <w:r w:rsidRPr="0025270E">
        <w:rPr>
          <w:rFonts w:ascii="Times New Roman" w:eastAsia="標楷體" w:hAnsi="Times New Roman" w:cs="Times New Roman"/>
          <w:sz w:val="22"/>
          <w:szCs w:val="22"/>
        </w:rPr>
        <w:t>佛、</w:t>
      </w:r>
      <w:proofErr w:type="gramStart"/>
      <w:r w:rsidRPr="0025270E">
        <w:rPr>
          <w:rFonts w:ascii="Times New Roman" w:eastAsia="標楷體" w:hAnsi="Times New Roman" w:cs="Times New Roman"/>
          <w:sz w:val="22"/>
          <w:szCs w:val="22"/>
        </w:rPr>
        <w:t>迦</w:t>
      </w:r>
      <w:proofErr w:type="gramEnd"/>
      <w:r w:rsidRPr="0025270E">
        <w:rPr>
          <w:rFonts w:ascii="Times New Roman" w:eastAsia="標楷體" w:hAnsi="Times New Roman" w:cs="Times New Roman"/>
          <w:sz w:val="22"/>
          <w:szCs w:val="22"/>
        </w:rPr>
        <w:t>葉佛</w:t>
      </w:r>
      <w:proofErr w:type="gramStart"/>
      <w:r w:rsidRPr="0025270E">
        <w:rPr>
          <w:rFonts w:ascii="Times New Roman" w:eastAsia="標楷體" w:hAnsi="Times New Roman" w:cs="Times New Roman"/>
          <w:sz w:val="22"/>
          <w:szCs w:val="22"/>
        </w:rPr>
        <w:t>（</w:t>
      </w:r>
      <w:proofErr w:type="gramEnd"/>
      <w:r w:rsidRPr="0025270E">
        <w:rPr>
          <w:rFonts w:ascii="Times New Roman" w:eastAsia="標楷體" w:hAnsi="Times New Roman" w:cs="Times New Roman"/>
          <w:sz w:val="22"/>
          <w:szCs w:val="22"/>
        </w:rPr>
        <w:t>K</w:t>
      </w:r>
      <w:r w:rsidRPr="0025270E">
        <w:rPr>
          <w:rFonts w:ascii="Times New Roman" w:eastAsia="新細明體" w:hAnsi="Times New Roman" w:cs="Times New Roman"/>
          <w:sz w:val="22"/>
          <w:szCs w:val="22"/>
        </w:rPr>
        <w:t>ā</w:t>
      </w:r>
      <w:r w:rsidRPr="0025270E">
        <w:rPr>
          <w:rFonts w:ascii="Times New Roman" w:eastAsia="MS Mincho" w:hAnsi="Times New Roman" w:cs="Times New Roman"/>
          <w:sz w:val="22"/>
          <w:szCs w:val="22"/>
        </w:rPr>
        <w:t>ś</w:t>
      </w:r>
      <w:r w:rsidRPr="0025270E">
        <w:rPr>
          <w:rFonts w:ascii="Times New Roman" w:eastAsia="標楷體" w:hAnsi="Times New Roman" w:cs="Times New Roman"/>
          <w:sz w:val="22"/>
          <w:szCs w:val="22"/>
        </w:rPr>
        <w:t>yapa</w:t>
      </w:r>
      <w:r w:rsidRPr="0025270E">
        <w:rPr>
          <w:rFonts w:ascii="Times New Roman" w:eastAsia="標楷體" w:hAnsi="Times New Roman" w:cs="Times New Roman"/>
          <w:sz w:val="22"/>
          <w:szCs w:val="22"/>
        </w:rPr>
        <w:t>）毘舍浮佛、（</w:t>
      </w:r>
      <w:r w:rsidRPr="0025270E">
        <w:rPr>
          <w:rFonts w:ascii="Times New Roman" w:eastAsia="標楷體" w:hAnsi="Times New Roman" w:cs="Times New Roman"/>
          <w:sz w:val="22"/>
          <w:szCs w:val="22"/>
        </w:rPr>
        <w:t>Vi</w:t>
      </w:r>
      <w:r w:rsidRPr="0025270E">
        <w:rPr>
          <w:rFonts w:ascii="Times New Roman" w:eastAsia="MS Mincho" w:hAnsi="Times New Roman" w:cs="Times New Roman"/>
          <w:sz w:val="22"/>
          <w:szCs w:val="22"/>
        </w:rPr>
        <w:t>ś</w:t>
      </w:r>
      <w:r w:rsidRPr="0025270E">
        <w:rPr>
          <w:rFonts w:ascii="Times New Roman" w:eastAsia="標楷體" w:hAnsi="Times New Roman" w:cs="Times New Roman"/>
          <w:sz w:val="22"/>
          <w:szCs w:val="22"/>
        </w:rPr>
        <w:t>vabh</w:t>
      </w:r>
      <w:r w:rsidRPr="0025270E">
        <w:rPr>
          <w:rFonts w:ascii="Times New Roman" w:eastAsia="新細明體" w:hAnsi="Times New Roman" w:cs="Times New Roman"/>
          <w:sz w:val="22"/>
          <w:szCs w:val="22"/>
        </w:rPr>
        <w:t>ū</w:t>
      </w:r>
      <w:r w:rsidRPr="0025270E">
        <w:rPr>
          <w:rFonts w:ascii="Times New Roman" w:eastAsia="標楷體" w:hAnsi="Times New Roman" w:cs="Times New Roman"/>
          <w:sz w:val="22"/>
          <w:szCs w:val="22"/>
        </w:rPr>
        <w:t>）所說偈相合。</w:t>
      </w:r>
    </w:p>
  </w:footnote>
  <w:footnote w:id="247">
    <w:p w:rsidR="00806790" w:rsidRPr="0025270E" w:rsidRDefault="00806790" w:rsidP="00AC5C25">
      <w:pPr>
        <w:pStyle w:val="a7"/>
        <w:ind w:left="330" w:hangingChars="150" w:hanging="330"/>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原書</w:t>
      </w:r>
      <w:r w:rsidRPr="0025270E">
        <w:rPr>
          <w:rFonts w:ascii="Times New Roman" w:hAnsi="Times New Roman" w:cs="Times New Roman"/>
          <w:sz w:val="22"/>
          <w:szCs w:val="22"/>
        </w:rPr>
        <w:t>p.754,n.86]</w:t>
      </w:r>
      <w:r w:rsidRPr="0025270E">
        <w:rPr>
          <w:rFonts w:ascii="Times New Roman" w:hAnsi="Times New Roman" w:cs="Times New Roman"/>
          <w:sz w:val="22"/>
          <w:szCs w:val="22"/>
        </w:rPr>
        <w:t>《長部》（</w:t>
      </w:r>
      <w:r w:rsidRPr="0025270E">
        <w:rPr>
          <w:rFonts w:ascii="Times New Roman" w:hAnsi="Times New Roman" w:cs="Times New Roman"/>
          <w:sz w:val="22"/>
          <w:szCs w:val="22"/>
        </w:rPr>
        <w:t>16</w:t>
      </w:r>
      <w:r w:rsidRPr="0025270E">
        <w:rPr>
          <w:rFonts w:ascii="Times New Roman" w:hAnsi="Times New Roman" w:cs="Times New Roman"/>
          <w:sz w:val="22"/>
          <w:szCs w:val="22"/>
        </w:rPr>
        <w:t>）《大般涅槃經》：</w:t>
      </w:r>
      <w:r w:rsidRPr="0025270E">
        <w:rPr>
          <w:rFonts w:ascii="新細明體" w:eastAsia="新細明體" w:hAnsi="新細明體" w:cs="新細明體" w:hint="eastAsia"/>
          <w:sz w:val="22"/>
          <w:szCs w:val="22"/>
        </w:rPr>
        <w:t>Ⅰ</w:t>
      </w:r>
      <w:r w:rsidRPr="0025270E">
        <w:rPr>
          <w:rFonts w:ascii="Times New Roman" w:hAnsi="Times New Roman" w:cs="Times New Roman"/>
          <w:sz w:val="22"/>
          <w:szCs w:val="22"/>
        </w:rPr>
        <w:t>（南傳</w:t>
      </w:r>
      <w:r w:rsidRPr="0025270E">
        <w:rPr>
          <w:rFonts w:ascii="Times New Roman" w:hAnsi="Times New Roman" w:cs="Times New Roman"/>
          <w:sz w:val="22"/>
          <w:szCs w:val="22"/>
        </w:rPr>
        <w:t>7</w:t>
      </w:r>
      <w:r w:rsidRPr="0025270E">
        <w:rPr>
          <w:rFonts w:ascii="Times New Roman" w:hAnsi="Times New Roman" w:cs="Times New Roman"/>
          <w:sz w:val="22"/>
          <w:szCs w:val="22"/>
        </w:rPr>
        <w:t>，</w:t>
      </w:r>
      <w:r w:rsidRPr="0025270E">
        <w:rPr>
          <w:rFonts w:ascii="Times New Roman" w:hAnsi="Times New Roman" w:cs="Times New Roman"/>
          <w:sz w:val="22"/>
          <w:szCs w:val="22"/>
        </w:rPr>
        <w:t>49-50</w:t>
      </w:r>
      <w:r w:rsidRPr="0025270E">
        <w:rPr>
          <w:rFonts w:ascii="Times New Roman" w:hAnsi="Times New Roman" w:cs="Times New Roman"/>
          <w:sz w:val="22"/>
          <w:szCs w:val="22"/>
        </w:rPr>
        <w:t>）。</w:t>
      </w:r>
      <w:r w:rsidRPr="0025270E">
        <w:rPr>
          <w:rFonts w:ascii="新細明體" w:eastAsia="新細明體" w:hAnsi="新細明體" w:cs="新細明體" w:hint="eastAsia"/>
          <w:sz w:val="22"/>
          <w:szCs w:val="22"/>
        </w:rPr>
        <w:t>Ⅱ</w:t>
      </w:r>
      <w:r w:rsidRPr="0025270E">
        <w:rPr>
          <w:rFonts w:ascii="Times New Roman" w:hAnsi="Times New Roman" w:cs="Times New Roman"/>
          <w:sz w:val="22"/>
          <w:szCs w:val="22"/>
        </w:rPr>
        <w:t>（</w:t>
      </w:r>
      <w:r w:rsidRPr="0025270E">
        <w:rPr>
          <w:rFonts w:ascii="Times New Roman" w:hAnsi="Times New Roman" w:cs="Times New Roman"/>
          <w:sz w:val="22"/>
          <w:szCs w:val="22"/>
        </w:rPr>
        <w:t>52-53</w:t>
      </w:r>
      <w:r w:rsidRPr="0025270E">
        <w:rPr>
          <w:rFonts w:ascii="Times New Roman" w:hAnsi="Times New Roman" w:cs="Times New Roman"/>
          <w:sz w:val="22"/>
          <w:szCs w:val="22"/>
        </w:rPr>
        <w:t>）。</w:t>
      </w:r>
      <w:r w:rsidRPr="0025270E">
        <w:rPr>
          <w:rFonts w:ascii="新細明體" w:eastAsia="新細明體" w:hAnsi="新細明體" w:cs="新細明體" w:hint="eastAsia"/>
          <w:sz w:val="22"/>
          <w:szCs w:val="22"/>
        </w:rPr>
        <w:t>Ⅲ</w:t>
      </w:r>
      <w:r w:rsidRPr="0025270E">
        <w:rPr>
          <w:rFonts w:ascii="Times New Roman" w:hAnsi="Times New Roman" w:cs="Times New Roman"/>
          <w:sz w:val="22"/>
          <w:szCs w:val="22"/>
        </w:rPr>
        <w:t>（</w:t>
      </w:r>
      <w:r w:rsidRPr="0025270E">
        <w:rPr>
          <w:rFonts w:ascii="Times New Roman" w:hAnsi="Times New Roman" w:cs="Times New Roman"/>
          <w:sz w:val="22"/>
          <w:szCs w:val="22"/>
        </w:rPr>
        <w:t>71-72</w:t>
      </w:r>
      <w:r w:rsidRPr="0025270E">
        <w:rPr>
          <w:rFonts w:ascii="Times New Roman" w:hAnsi="Times New Roman" w:cs="Times New Roman"/>
          <w:sz w:val="22"/>
          <w:szCs w:val="22"/>
        </w:rPr>
        <w:t>）。</w:t>
      </w:r>
      <w:r w:rsidRPr="0025270E">
        <w:rPr>
          <w:rFonts w:ascii="新細明體" w:eastAsia="新細明體" w:hAnsi="新細明體" w:cs="新細明體" w:hint="eastAsia"/>
          <w:sz w:val="22"/>
          <w:szCs w:val="22"/>
        </w:rPr>
        <w:t>Ⅳ</w:t>
      </w:r>
      <w:r w:rsidRPr="0025270E">
        <w:rPr>
          <w:rFonts w:ascii="Times New Roman" w:hAnsi="Times New Roman" w:cs="Times New Roman"/>
          <w:sz w:val="22"/>
          <w:szCs w:val="22"/>
        </w:rPr>
        <w:t>（</w:t>
      </w:r>
      <w:r w:rsidRPr="0025270E">
        <w:rPr>
          <w:rFonts w:ascii="Times New Roman" w:hAnsi="Times New Roman" w:cs="Times New Roman"/>
          <w:sz w:val="22"/>
          <w:szCs w:val="22"/>
        </w:rPr>
        <w:t>76</w:t>
      </w:r>
      <w:r w:rsidRPr="0025270E">
        <w:rPr>
          <w:rFonts w:ascii="Times New Roman" w:hAnsi="Times New Roman" w:cs="Times New Roman"/>
          <w:sz w:val="22"/>
          <w:szCs w:val="22"/>
        </w:rPr>
        <w:t>）。</w:t>
      </w:r>
      <w:r w:rsidRPr="0025270E">
        <w:rPr>
          <w:rFonts w:ascii="新細明體" w:eastAsia="新細明體" w:hAnsi="新細明體" w:cs="新細明體" w:hint="eastAsia"/>
          <w:sz w:val="22"/>
          <w:szCs w:val="22"/>
        </w:rPr>
        <w:t>Ⅴ</w:t>
      </w:r>
      <w:r w:rsidRPr="0025270E">
        <w:rPr>
          <w:rFonts w:ascii="Times New Roman" w:hAnsi="Times New Roman" w:cs="Times New Roman"/>
          <w:sz w:val="22"/>
          <w:szCs w:val="22"/>
        </w:rPr>
        <w:t>（</w:t>
      </w:r>
      <w:r w:rsidRPr="0025270E">
        <w:rPr>
          <w:rFonts w:ascii="Times New Roman" w:hAnsi="Times New Roman" w:cs="Times New Roman"/>
          <w:sz w:val="22"/>
          <w:szCs w:val="22"/>
        </w:rPr>
        <w:t>78-79</w:t>
      </w:r>
      <w:r w:rsidRPr="0025270E">
        <w:rPr>
          <w:rFonts w:ascii="Times New Roman" w:hAnsi="Times New Roman" w:cs="Times New Roman"/>
          <w:sz w:val="22"/>
          <w:szCs w:val="22"/>
        </w:rPr>
        <w:t>）。</w:t>
      </w:r>
      <w:r w:rsidRPr="0025270E">
        <w:rPr>
          <w:rFonts w:ascii="新細明體" w:eastAsia="新細明體" w:hAnsi="新細明體" w:cs="新細明體" w:hint="eastAsia"/>
          <w:sz w:val="22"/>
          <w:szCs w:val="22"/>
        </w:rPr>
        <w:t>Ⅵ</w:t>
      </w:r>
      <w:r w:rsidRPr="0025270E">
        <w:rPr>
          <w:rFonts w:ascii="Times New Roman" w:hAnsi="Times New Roman" w:cs="Times New Roman"/>
          <w:sz w:val="22"/>
          <w:szCs w:val="22"/>
        </w:rPr>
        <w:t>（</w:t>
      </w:r>
      <w:r w:rsidRPr="0025270E">
        <w:rPr>
          <w:rFonts w:ascii="Times New Roman" w:hAnsi="Times New Roman" w:cs="Times New Roman"/>
          <w:sz w:val="22"/>
          <w:szCs w:val="22"/>
        </w:rPr>
        <w:t>107-108</w:t>
      </w:r>
      <w:r w:rsidRPr="0025270E">
        <w:rPr>
          <w:rFonts w:ascii="Times New Roman" w:hAnsi="Times New Roman" w:cs="Times New Roman"/>
          <w:sz w:val="22"/>
          <w:szCs w:val="22"/>
        </w:rPr>
        <w:t>）。</w:t>
      </w:r>
      <w:r w:rsidRPr="0025270E">
        <w:rPr>
          <w:rFonts w:ascii="新細明體" w:eastAsia="新細明體" w:hAnsi="新細明體" w:cs="新細明體" w:hint="eastAsia"/>
          <w:sz w:val="22"/>
          <w:szCs w:val="22"/>
        </w:rPr>
        <w:t>Ⅶ</w:t>
      </w:r>
      <w:r w:rsidRPr="0025270E">
        <w:rPr>
          <w:rFonts w:ascii="Times New Roman" w:hAnsi="Times New Roman" w:cs="Times New Roman"/>
          <w:sz w:val="22"/>
          <w:szCs w:val="22"/>
        </w:rPr>
        <w:t>（</w:t>
      </w:r>
      <w:r w:rsidRPr="0025270E">
        <w:rPr>
          <w:rFonts w:ascii="Times New Roman" w:hAnsi="Times New Roman" w:cs="Times New Roman"/>
          <w:sz w:val="22"/>
          <w:szCs w:val="22"/>
        </w:rPr>
        <w:t>115</w:t>
      </w:r>
      <w:r w:rsidRPr="0025270E">
        <w:rPr>
          <w:rFonts w:ascii="Times New Roman" w:hAnsi="Times New Roman" w:cs="Times New Roman"/>
          <w:sz w:val="22"/>
          <w:szCs w:val="22"/>
        </w:rPr>
        <w:t>）。</w:t>
      </w:r>
      <w:r w:rsidRPr="0025270E">
        <w:rPr>
          <w:rFonts w:ascii="新細明體" w:eastAsia="新細明體" w:hAnsi="新細明體" w:cs="新細明體" w:hint="eastAsia"/>
          <w:sz w:val="22"/>
          <w:szCs w:val="22"/>
        </w:rPr>
        <w:t>Ⅷ</w:t>
      </w:r>
      <w:r w:rsidRPr="0025270E">
        <w:rPr>
          <w:rFonts w:ascii="Times New Roman" w:hAnsi="Times New Roman" w:cs="Times New Roman"/>
          <w:sz w:val="22"/>
          <w:szCs w:val="22"/>
        </w:rPr>
        <w:t>（</w:t>
      </w:r>
      <w:r w:rsidRPr="0025270E">
        <w:rPr>
          <w:rFonts w:ascii="Times New Roman" w:hAnsi="Times New Roman" w:cs="Times New Roman"/>
          <w:sz w:val="22"/>
          <w:szCs w:val="22"/>
        </w:rPr>
        <w:t>123</w:t>
      </w:r>
      <w:r w:rsidRPr="0025270E">
        <w:rPr>
          <w:rFonts w:ascii="Times New Roman" w:hAnsi="Times New Roman" w:cs="Times New Roman"/>
          <w:sz w:val="22"/>
          <w:szCs w:val="22"/>
        </w:rPr>
        <w:t>）。</w:t>
      </w:r>
      <w:r w:rsidRPr="0025270E">
        <w:rPr>
          <w:rFonts w:ascii="新細明體" w:eastAsia="新細明體" w:hAnsi="新細明體" w:cs="新細明體" w:hint="eastAsia"/>
          <w:sz w:val="22"/>
          <w:szCs w:val="22"/>
        </w:rPr>
        <w:t>Ⅸ</w:t>
      </w:r>
      <w:r w:rsidRPr="0025270E">
        <w:rPr>
          <w:rFonts w:ascii="Times New Roman" w:hAnsi="Times New Roman" w:cs="Times New Roman"/>
          <w:sz w:val="22"/>
          <w:szCs w:val="22"/>
        </w:rPr>
        <w:t>（</w:t>
      </w:r>
      <w:r w:rsidRPr="0025270E">
        <w:rPr>
          <w:rFonts w:ascii="Times New Roman" w:hAnsi="Times New Roman" w:cs="Times New Roman"/>
          <w:sz w:val="22"/>
          <w:szCs w:val="22"/>
        </w:rPr>
        <w:t>135-136</w:t>
      </w:r>
      <w:r w:rsidRPr="0025270E">
        <w:rPr>
          <w:rFonts w:ascii="Times New Roman" w:hAnsi="Times New Roman" w:cs="Times New Roman"/>
          <w:sz w:val="22"/>
          <w:szCs w:val="22"/>
        </w:rPr>
        <w:t>）。</w:t>
      </w:r>
      <w:r w:rsidRPr="0025270E">
        <w:rPr>
          <w:rFonts w:ascii="新細明體" w:eastAsia="新細明體" w:hAnsi="新細明體" w:cs="新細明體" w:hint="eastAsia"/>
          <w:sz w:val="22"/>
          <w:szCs w:val="22"/>
        </w:rPr>
        <w:t>Ⅹ</w:t>
      </w:r>
      <w:r w:rsidRPr="0025270E">
        <w:rPr>
          <w:rFonts w:ascii="Times New Roman" w:hAnsi="Times New Roman" w:cs="Times New Roman"/>
          <w:sz w:val="22"/>
          <w:szCs w:val="22"/>
        </w:rPr>
        <w:t>（</w:t>
      </w:r>
      <w:r w:rsidRPr="0025270E">
        <w:rPr>
          <w:rFonts w:ascii="Times New Roman" w:hAnsi="Times New Roman" w:cs="Times New Roman"/>
          <w:sz w:val="22"/>
          <w:szCs w:val="22"/>
        </w:rPr>
        <w:t>146</w:t>
      </w:r>
      <w:r w:rsidRPr="0025270E">
        <w:rPr>
          <w:rFonts w:ascii="Times New Roman" w:hAnsi="Times New Roman" w:cs="Times New Roman"/>
          <w:sz w:val="22"/>
          <w:szCs w:val="22"/>
        </w:rPr>
        <w:t>）。</w:t>
      </w:r>
    </w:p>
  </w:footnote>
  <w:footnote w:id="248">
    <w:p w:rsidR="00806790" w:rsidRPr="0025270E" w:rsidRDefault="00806790" w:rsidP="00AC5C25">
      <w:pPr>
        <w:pStyle w:val="a7"/>
        <w:ind w:left="330" w:hangingChars="150" w:hanging="330"/>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案：比對《長部》（</w:t>
      </w:r>
      <w:r w:rsidRPr="0025270E">
        <w:rPr>
          <w:rFonts w:ascii="Times New Roman" w:hAnsi="Times New Roman" w:cs="Times New Roman"/>
          <w:sz w:val="22"/>
          <w:szCs w:val="22"/>
        </w:rPr>
        <w:t>16</w:t>
      </w:r>
      <w:r w:rsidRPr="0025270E">
        <w:rPr>
          <w:rFonts w:ascii="Times New Roman" w:hAnsi="Times New Roman" w:cs="Times New Roman"/>
          <w:sz w:val="22"/>
          <w:szCs w:val="22"/>
        </w:rPr>
        <w:t>經）《大般涅槃經》和《長阿含經》（</w:t>
      </w:r>
      <w:r w:rsidRPr="0025270E">
        <w:rPr>
          <w:rFonts w:ascii="Times New Roman" w:hAnsi="Times New Roman" w:cs="Times New Roman"/>
          <w:sz w:val="22"/>
          <w:szCs w:val="22"/>
        </w:rPr>
        <w:t>2</w:t>
      </w:r>
      <w:r w:rsidRPr="0025270E">
        <w:rPr>
          <w:rFonts w:ascii="Times New Roman" w:hAnsi="Times New Roman" w:cs="Times New Roman"/>
          <w:sz w:val="22"/>
          <w:szCs w:val="22"/>
        </w:rPr>
        <w:t>經）《遊行經》可知，《大般涅槃經》的「</w:t>
      </w:r>
      <w:proofErr w:type="gramStart"/>
      <w:r w:rsidRPr="0025270E">
        <w:rPr>
          <w:rFonts w:ascii="Times New Roman" w:hAnsi="Times New Roman" w:cs="Times New Roman"/>
          <w:sz w:val="22"/>
          <w:szCs w:val="22"/>
        </w:rPr>
        <w:t>腳俱多河</w:t>
      </w:r>
      <w:proofErr w:type="gramEnd"/>
      <w:r w:rsidRPr="0025270E">
        <w:rPr>
          <w:rFonts w:ascii="Times New Roman" w:hAnsi="Times New Roman" w:cs="Times New Roman"/>
          <w:sz w:val="22"/>
          <w:szCs w:val="22"/>
        </w:rPr>
        <w:t>」，《遊行經》譯為「</w:t>
      </w:r>
      <w:proofErr w:type="gramStart"/>
      <w:r w:rsidRPr="0025270E">
        <w:rPr>
          <w:rFonts w:ascii="Times New Roman" w:hAnsi="Times New Roman" w:cs="Times New Roman"/>
          <w:sz w:val="22"/>
          <w:szCs w:val="22"/>
        </w:rPr>
        <w:t>拘</w:t>
      </w:r>
      <w:proofErr w:type="gramEnd"/>
      <w:r w:rsidRPr="0025270E">
        <w:rPr>
          <w:rFonts w:ascii="Times New Roman" w:hAnsi="Times New Roman" w:cs="Times New Roman"/>
          <w:sz w:val="22"/>
          <w:szCs w:val="22"/>
        </w:rPr>
        <w:t>孫河」。</w:t>
      </w:r>
      <w:proofErr w:type="gramStart"/>
      <w:r w:rsidRPr="0025270E">
        <w:rPr>
          <w:rFonts w:ascii="Times New Roman" w:hAnsi="Times New Roman" w:cs="Times New Roman"/>
          <w:sz w:val="22"/>
          <w:szCs w:val="22"/>
        </w:rPr>
        <w:t>此河原</w:t>
      </w:r>
      <w:proofErr w:type="gramEnd"/>
      <w:r w:rsidRPr="0025270E">
        <w:rPr>
          <w:rFonts w:ascii="Times New Roman" w:hAnsi="Times New Roman" w:cs="Times New Roman"/>
          <w:sz w:val="22"/>
          <w:szCs w:val="22"/>
        </w:rPr>
        <w:t>被</w:t>
      </w:r>
      <w:r w:rsidRPr="0025270E">
        <w:rPr>
          <w:rFonts w:ascii="Times New Roman" w:hAnsi="Times New Roman" w:cs="Times New Roman"/>
          <w:sz w:val="22"/>
          <w:szCs w:val="22"/>
        </w:rPr>
        <w:t>500</w:t>
      </w:r>
      <w:r w:rsidRPr="0025270E">
        <w:rPr>
          <w:rFonts w:ascii="Times New Roman" w:hAnsi="Times New Roman" w:cs="Times New Roman"/>
          <w:sz w:val="22"/>
          <w:szCs w:val="22"/>
        </w:rPr>
        <w:t>車</w:t>
      </w:r>
      <w:proofErr w:type="gramStart"/>
      <w:r w:rsidRPr="0025270E">
        <w:rPr>
          <w:rFonts w:ascii="Times New Roman" w:hAnsi="Times New Roman" w:cs="Times New Roman"/>
          <w:sz w:val="22"/>
          <w:szCs w:val="22"/>
        </w:rPr>
        <w:t>乘所攪，</w:t>
      </w:r>
      <w:proofErr w:type="gramEnd"/>
      <w:r w:rsidRPr="0025270E">
        <w:rPr>
          <w:rFonts w:ascii="Times New Roman" w:hAnsi="Times New Roman" w:cs="Times New Roman"/>
          <w:sz w:val="22"/>
          <w:szCs w:val="22"/>
        </w:rPr>
        <w:t>而導致水流混濁；而</w:t>
      </w:r>
      <w:proofErr w:type="gramStart"/>
      <w:r w:rsidRPr="0025270E">
        <w:rPr>
          <w:rFonts w:ascii="Times New Roman" w:hAnsi="Times New Roman" w:cs="Times New Roman"/>
          <w:sz w:val="22"/>
          <w:szCs w:val="22"/>
        </w:rPr>
        <w:t>世尊以</w:t>
      </w:r>
      <w:proofErr w:type="gramEnd"/>
      <w:r w:rsidRPr="0025270E">
        <w:rPr>
          <w:rFonts w:ascii="Times New Roman" w:hAnsi="Times New Roman" w:cs="Times New Roman"/>
          <w:sz w:val="22"/>
          <w:szCs w:val="22"/>
        </w:rPr>
        <w:t>神力使水流轉清。</w:t>
      </w:r>
    </w:p>
  </w:footnote>
  <w:footnote w:id="249">
    <w:p w:rsidR="00806790" w:rsidRPr="0025270E" w:rsidRDefault="00806790" w:rsidP="001C368A">
      <w:pPr>
        <w:snapToGrid w:val="0"/>
        <w:jc w:val="both"/>
        <w:rPr>
          <w:rFonts w:ascii="Times New Roman" w:hAnsi="Times New Roman" w:cs="Times New Roman"/>
          <w:sz w:val="22"/>
        </w:rPr>
      </w:pPr>
      <w:r w:rsidRPr="0025270E">
        <w:rPr>
          <w:rStyle w:val="a9"/>
          <w:rFonts w:ascii="Times New Roman" w:hAnsi="Times New Roman" w:cs="Times New Roman"/>
          <w:sz w:val="22"/>
        </w:rPr>
        <w:footnoteRef/>
      </w:r>
      <w:r w:rsidRPr="0025270E">
        <w:rPr>
          <w:rFonts w:ascii="Times New Roman" w:hAnsi="Times New Roman" w:cs="Times New Roman"/>
          <w:sz w:val="22"/>
        </w:rPr>
        <w:t xml:space="preserve"> [</w:t>
      </w:r>
      <w:r w:rsidRPr="0025270E">
        <w:rPr>
          <w:rFonts w:ascii="Times New Roman" w:hAnsi="Times New Roman" w:cs="Times New Roman"/>
          <w:sz w:val="22"/>
        </w:rPr>
        <w:t>原書</w:t>
      </w:r>
      <w:r w:rsidRPr="0025270E">
        <w:rPr>
          <w:rFonts w:ascii="Times New Roman" w:hAnsi="Times New Roman" w:cs="Times New Roman"/>
          <w:sz w:val="22"/>
        </w:rPr>
        <w:t>p.763,n.1]</w:t>
      </w:r>
      <w:r w:rsidRPr="0025270E">
        <w:rPr>
          <w:rFonts w:ascii="Times New Roman" w:hAnsi="Times New Roman" w:cs="Times New Roman" w:hint="eastAsia"/>
          <w:sz w:val="22"/>
        </w:rPr>
        <w:t xml:space="preserve"> </w:t>
      </w:r>
      <w:r w:rsidRPr="0025270E">
        <w:rPr>
          <w:rFonts w:ascii="Times New Roman" w:hAnsi="Times New Roman" w:cs="Times New Roman"/>
          <w:sz w:val="22"/>
        </w:rPr>
        <w:t>如《望月佛教大辭典》所舉（</w:t>
      </w:r>
      <w:r w:rsidRPr="0025270E">
        <w:rPr>
          <w:rFonts w:ascii="Times New Roman" w:hAnsi="Times New Roman" w:cs="Times New Roman"/>
          <w:sz w:val="22"/>
        </w:rPr>
        <w:t>3033b-c</w:t>
      </w:r>
      <w:r w:rsidRPr="0025270E">
        <w:rPr>
          <w:rFonts w:ascii="Times New Roman" w:hAnsi="Times New Roman" w:cs="Times New Roman"/>
          <w:sz w:val="22"/>
        </w:rPr>
        <w:t>）。</w:t>
      </w:r>
    </w:p>
  </w:footnote>
  <w:footnote w:id="250">
    <w:p w:rsidR="00806790" w:rsidRPr="0025270E" w:rsidRDefault="00806790" w:rsidP="001C368A">
      <w:pPr>
        <w:snapToGrid w:val="0"/>
        <w:jc w:val="both"/>
        <w:rPr>
          <w:rFonts w:ascii="Times New Roman" w:hAnsi="Times New Roman" w:cs="Times New Roman"/>
          <w:sz w:val="22"/>
        </w:rPr>
      </w:pPr>
      <w:r w:rsidRPr="0025270E">
        <w:rPr>
          <w:rStyle w:val="a9"/>
          <w:rFonts w:ascii="Times New Roman" w:hAnsi="Times New Roman" w:cs="Times New Roman"/>
          <w:sz w:val="22"/>
        </w:rPr>
        <w:footnoteRef/>
      </w:r>
      <w:r w:rsidRPr="0025270E">
        <w:rPr>
          <w:rFonts w:ascii="Times New Roman" w:hAnsi="Times New Roman" w:cs="Times New Roman"/>
          <w:sz w:val="22"/>
        </w:rPr>
        <w:t xml:space="preserve"> [</w:t>
      </w:r>
      <w:r w:rsidRPr="0025270E">
        <w:rPr>
          <w:rFonts w:ascii="Times New Roman" w:hAnsi="Times New Roman" w:cs="Times New Roman"/>
          <w:sz w:val="22"/>
        </w:rPr>
        <w:t>原書</w:t>
      </w:r>
      <w:r w:rsidRPr="0025270E">
        <w:rPr>
          <w:rFonts w:ascii="Times New Roman" w:hAnsi="Times New Roman" w:cs="Times New Roman"/>
          <w:sz w:val="22"/>
        </w:rPr>
        <w:t>p.763,n.2]</w:t>
      </w:r>
      <w:r w:rsidRPr="0025270E">
        <w:rPr>
          <w:rFonts w:ascii="Times New Roman" w:hAnsi="Times New Roman" w:cs="Times New Roman" w:hint="eastAsia"/>
          <w:sz w:val="22"/>
        </w:rPr>
        <w:t xml:space="preserve"> </w:t>
      </w:r>
      <w:r w:rsidRPr="0025270E">
        <w:rPr>
          <w:rFonts w:ascii="Times New Roman" w:hAnsi="Times New Roman" w:cs="Times New Roman"/>
          <w:sz w:val="22"/>
        </w:rPr>
        <w:t>見《望月佛教大辭典》（</w:t>
      </w:r>
      <w:r w:rsidRPr="0025270E">
        <w:rPr>
          <w:rFonts w:ascii="Times New Roman" w:hAnsi="Times New Roman" w:cs="Times New Roman"/>
          <w:sz w:val="22"/>
        </w:rPr>
        <w:t>3034a</w:t>
      </w:r>
      <w:r w:rsidRPr="0025270E">
        <w:rPr>
          <w:rFonts w:ascii="Times New Roman" w:hAnsi="Times New Roman" w:cs="Times New Roman"/>
          <w:sz w:val="22"/>
        </w:rPr>
        <w:t>）。</w:t>
      </w:r>
    </w:p>
  </w:footnote>
  <w:footnote w:id="251">
    <w:p w:rsidR="00806790" w:rsidRPr="0025270E" w:rsidRDefault="00806790" w:rsidP="001C368A">
      <w:pPr>
        <w:snapToGrid w:val="0"/>
        <w:jc w:val="both"/>
        <w:rPr>
          <w:rFonts w:ascii="Times New Roman" w:hAnsi="Times New Roman" w:cs="Times New Roman"/>
          <w:sz w:val="22"/>
        </w:rPr>
      </w:pPr>
      <w:r w:rsidRPr="0025270E">
        <w:rPr>
          <w:rStyle w:val="a9"/>
          <w:rFonts w:ascii="Times New Roman" w:hAnsi="Times New Roman" w:cs="Times New Roman"/>
          <w:sz w:val="22"/>
        </w:rPr>
        <w:footnoteRef/>
      </w:r>
      <w:r w:rsidRPr="0025270E">
        <w:rPr>
          <w:rFonts w:ascii="Times New Roman" w:hAnsi="Times New Roman" w:cs="Times New Roman"/>
          <w:sz w:val="22"/>
        </w:rPr>
        <w:t xml:space="preserve"> [</w:t>
      </w:r>
      <w:r w:rsidRPr="0025270E">
        <w:rPr>
          <w:rFonts w:ascii="Times New Roman" w:hAnsi="Times New Roman" w:cs="Times New Roman"/>
          <w:sz w:val="22"/>
        </w:rPr>
        <w:t>原書</w:t>
      </w:r>
      <w:r w:rsidRPr="0025270E">
        <w:rPr>
          <w:rFonts w:ascii="Times New Roman" w:hAnsi="Times New Roman" w:cs="Times New Roman"/>
          <w:sz w:val="22"/>
        </w:rPr>
        <w:t>p.763,n.3]</w:t>
      </w:r>
      <w:r w:rsidRPr="0025270E">
        <w:rPr>
          <w:rFonts w:ascii="Times New Roman" w:hAnsi="Times New Roman" w:cs="Times New Roman"/>
          <w:sz w:val="22"/>
        </w:rPr>
        <w:t>《分別功德論》卷</w:t>
      </w:r>
      <w:r w:rsidRPr="0025270E">
        <w:rPr>
          <w:rFonts w:ascii="Times New Roman" w:hAnsi="Times New Roman" w:cs="Times New Roman"/>
          <w:sz w:val="22"/>
        </w:rPr>
        <w:t>1</w:t>
      </w:r>
      <w:r w:rsidRPr="0025270E">
        <w:rPr>
          <w:rFonts w:ascii="Times New Roman" w:hAnsi="Times New Roman" w:cs="Times New Roman"/>
          <w:sz w:val="22"/>
        </w:rPr>
        <w:t>（大正</w:t>
      </w:r>
      <w:r w:rsidRPr="0025270E">
        <w:rPr>
          <w:rFonts w:ascii="Times New Roman" w:hAnsi="Times New Roman" w:cs="Times New Roman"/>
          <w:sz w:val="22"/>
        </w:rPr>
        <w:t>25</w:t>
      </w:r>
      <w:r w:rsidRPr="0025270E">
        <w:rPr>
          <w:rFonts w:ascii="Times New Roman" w:hAnsi="Times New Roman" w:cs="Times New Roman"/>
          <w:sz w:val="22"/>
        </w:rPr>
        <w:t>，</w:t>
      </w:r>
      <w:r w:rsidRPr="0025270E">
        <w:rPr>
          <w:rFonts w:ascii="Times New Roman" w:hAnsi="Times New Roman" w:cs="Times New Roman"/>
          <w:sz w:val="22"/>
        </w:rPr>
        <w:t>34b</w:t>
      </w:r>
      <w:r w:rsidRPr="0025270E">
        <w:rPr>
          <w:rFonts w:ascii="Times New Roman" w:hAnsi="Times New Roman" w:cs="Times New Roman"/>
          <w:sz w:val="22"/>
        </w:rPr>
        <w:t>）。</w:t>
      </w:r>
    </w:p>
  </w:footnote>
  <w:footnote w:id="252">
    <w:p w:rsidR="00806790" w:rsidRPr="0025270E" w:rsidRDefault="00806790" w:rsidP="001C368A">
      <w:pPr>
        <w:pStyle w:val="a7"/>
        <w:ind w:left="726" w:hangingChars="330" w:hanging="726"/>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w:t>
      </w:r>
      <w:r w:rsidRPr="0025270E">
        <w:rPr>
          <w:rFonts w:ascii="Times New Roman" w:hAnsi="Times New Roman" w:cs="Times New Roman"/>
          <w:sz w:val="22"/>
          <w:szCs w:val="22"/>
        </w:rPr>
        <w:t>1</w:t>
      </w:r>
      <w:r w:rsidRPr="0025270E">
        <w:rPr>
          <w:rFonts w:ascii="Times New Roman" w:hAnsi="Times New Roman" w:cs="Times New Roman"/>
          <w:sz w:val="22"/>
          <w:szCs w:val="22"/>
        </w:rPr>
        <w:t>）印順</w:t>
      </w:r>
      <w:proofErr w:type="gramStart"/>
      <w:r w:rsidRPr="0025270E">
        <w:rPr>
          <w:rFonts w:ascii="Times New Roman" w:hAnsi="Times New Roman" w:cs="Times New Roman"/>
          <w:sz w:val="22"/>
          <w:szCs w:val="22"/>
        </w:rPr>
        <w:t>導師</w:t>
      </w:r>
      <w:r w:rsidR="00040E82">
        <w:rPr>
          <w:rFonts w:ascii="Times New Roman" w:hAnsi="Times New Roman" w:cs="Times New Roman" w:hint="eastAsia"/>
          <w:sz w:val="22"/>
          <w:szCs w:val="22"/>
        </w:rPr>
        <w:t>著</w:t>
      </w:r>
      <w:proofErr w:type="gramEnd"/>
      <w:r w:rsidR="00040E82">
        <w:rPr>
          <w:rFonts w:ascii="Times New Roman" w:hAnsi="Times New Roman" w:cs="Times New Roman" w:hint="eastAsia"/>
          <w:sz w:val="22"/>
          <w:szCs w:val="22"/>
        </w:rPr>
        <w:t>，《教</w:t>
      </w:r>
      <w:r w:rsidRPr="0025270E">
        <w:rPr>
          <w:rFonts w:ascii="Times New Roman" w:hAnsi="Times New Roman" w:cs="Times New Roman"/>
          <w:sz w:val="22"/>
          <w:szCs w:val="22"/>
        </w:rPr>
        <w:t>制教典與教學》</w:t>
      </w:r>
      <w:r w:rsidRPr="0025270E">
        <w:rPr>
          <w:rFonts w:ascii="Times New Roman" w:hAnsi="Times New Roman" w:cs="Times New Roman"/>
          <w:sz w:val="22"/>
          <w:szCs w:val="22"/>
        </w:rPr>
        <w:t>p.127</w:t>
      </w:r>
      <w:r w:rsidRPr="0025270E">
        <w:rPr>
          <w:rFonts w:ascii="Times New Roman" w:hAnsi="Times New Roman" w:cs="Times New Roman"/>
          <w:sz w:val="22"/>
          <w:szCs w:val="22"/>
        </w:rPr>
        <w:t>：</w:t>
      </w:r>
    </w:p>
    <w:p w:rsidR="00806790" w:rsidRPr="0025270E" w:rsidRDefault="00806790" w:rsidP="001B29C8">
      <w:pPr>
        <w:pStyle w:val="a7"/>
        <w:ind w:leftChars="330" w:left="792"/>
        <w:rPr>
          <w:rFonts w:ascii="Times New Roman" w:hAnsi="Times New Roman" w:cs="Times New Roman"/>
          <w:sz w:val="22"/>
          <w:szCs w:val="22"/>
        </w:rPr>
      </w:pPr>
      <w:r w:rsidRPr="0025270E">
        <w:rPr>
          <w:rFonts w:ascii="Times New Roman" w:eastAsia="標楷體" w:hAnsi="Times New Roman" w:cs="Times New Roman"/>
          <w:sz w:val="22"/>
          <w:szCs w:val="22"/>
        </w:rPr>
        <w:t>所以古代印度傳譯的佛書，約時代</w:t>
      </w:r>
      <w:proofErr w:type="gramStart"/>
      <w:r w:rsidRPr="0025270E">
        <w:rPr>
          <w:rFonts w:ascii="Times New Roman" w:eastAsia="標楷體" w:hAnsi="Times New Roman" w:cs="Times New Roman"/>
          <w:sz w:val="22"/>
          <w:szCs w:val="22"/>
        </w:rPr>
        <w:t>而豎分</w:t>
      </w:r>
      <w:proofErr w:type="gramEnd"/>
      <w:r w:rsidRPr="0025270E">
        <w:rPr>
          <w:rFonts w:ascii="Times New Roman" w:eastAsia="標楷體" w:hAnsi="Times New Roman" w:cs="Times New Roman"/>
          <w:sz w:val="22"/>
          <w:szCs w:val="22"/>
        </w:rPr>
        <w:t>，不出聲聞藏，菩薩藏，</w:t>
      </w:r>
      <w:proofErr w:type="gramStart"/>
      <w:r w:rsidRPr="0025270E">
        <w:rPr>
          <w:rFonts w:ascii="Times New Roman" w:eastAsia="標楷體" w:hAnsi="Times New Roman" w:cs="Times New Roman"/>
          <w:sz w:val="22"/>
          <w:szCs w:val="22"/>
        </w:rPr>
        <w:t>秘密藏</w:t>
      </w:r>
      <w:proofErr w:type="gramEnd"/>
      <w:r w:rsidRPr="0025270E">
        <w:rPr>
          <w:rFonts w:ascii="Times New Roman" w:eastAsia="標楷體" w:hAnsi="Times New Roman" w:cs="Times New Roman"/>
          <w:sz w:val="22"/>
          <w:szCs w:val="22"/>
        </w:rPr>
        <w:t>三大類。如約內容及文體</w:t>
      </w:r>
      <w:proofErr w:type="gramStart"/>
      <w:r w:rsidRPr="0025270E">
        <w:rPr>
          <w:rFonts w:ascii="Times New Roman" w:eastAsia="標楷體" w:hAnsi="Times New Roman" w:cs="Times New Roman"/>
          <w:sz w:val="22"/>
          <w:szCs w:val="22"/>
        </w:rPr>
        <w:t>而橫分</w:t>
      </w:r>
      <w:proofErr w:type="gramEnd"/>
      <w:r w:rsidRPr="0025270E">
        <w:rPr>
          <w:rFonts w:ascii="Times New Roman" w:eastAsia="標楷體" w:hAnsi="Times New Roman" w:cs="Times New Roman"/>
          <w:sz w:val="22"/>
          <w:szCs w:val="22"/>
        </w:rPr>
        <w:t>，即不出經（續）、律、論、雜</w:t>
      </w:r>
      <w:proofErr w:type="gramStart"/>
      <w:r w:rsidRPr="0025270E">
        <w:rPr>
          <w:rFonts w:asciiTheme="minorEastAsia" w:hAnsiTheme="minorEastAsia" w:cs="Times New Roman"/>
          <w:sz w:val="22"/>
          <w:szCs w:val="22"/>
        </w:rPr>
        <w:t>──</w:t>
      </w:r>
      <w:proofErr w:type="gramEnd"/>
      <w:r w:rsidRPr="0025270E">
        <w:rPr>
          <w:rFonts w:ascii="Times New Roman" w:eastAsia="標楷體" w:hAnsi="Times New Roman" w:cs="Times New Roman"/>
          <w:sz w:val="22"/>
          <w:szCs w:val="22"/>
        </w:rPr>
        <w:t>四藏。</w:t>
      </w:r>
    </w:p>
    <w:p w:rsidR="00806790" w:rsidRPr="0025270E" w:rsidRDefault="00806790" w:rsidP="001C368A">
      <w:pPr>
        <w:pStyle w:val="a7"/>
        <w:ind w:leftChars="82" w:left="683" w:hangingChars="221" w:hanging="486"/>
        <w:rPr>
          <w:rFonts w:ascii="Times New Roman" w:hAnsi="Times New Roman" w:cs="Times New Roman"/>
          <w:sz w:val="22"/>
          <w:szCs w:val="22"/>
        </w:rPr>
      </w:pPr>
      <w:r w:rsidRPr="0025270E">
        <w:rPr>
          <w:rFonts w:ascii="Times New Roman" w:hAnsi="Times New Roman" w:cs="Times New Roman"/>
          <w:sz w:val="22"/>
          <w:szCs w:val="22"/>
        </w:rPr>
        <w:t>（</w:t>
      </w:r>
      <w:r w:rsidRPr="0025270E">
        <w:rPr>
          <w:rFonts w:ascii="Times New Roman" w:hAnsi="Times New Roman" w:cs="Times New Roman"/>
          <w:sz w:val="22"/>
          <w:szCs w:val="22"/>
        </w:rPr>
        <w:t>2</w:t>
      </w:r>
      <w:r w:rsidRPr="0025270E">
        <w:rPr>
          <w:rFonts w:ascii="Times New Roman" w:hAnsi="Times New Roman" w:cs="Times New Roman"/>
          <w:sz w:val="22"/>
          <w:szCs w:val="22"/>
        </w:rPr>
        <w:t>）印順</w:t>
      </w:r>
      <w:proofErr w:type="gramStart"/>
      <w:r w:rsidRPr="0025270E">
        <w:rPr>
          <w:rFonts w:ascii="Times New Roman" w:hAnsi="Times New Roman" w:cs="Times New Roman"/>
          <w:sz w:val="22"/>
          <w:szCs w:val="22"/>
        </w:rPr>
        <w:t>導師</w:t>
      </w:r>
      <w:r w:rsidR="00040E82">
        <w:rPr>
          <w:rFonts w:ascii="Times New Roman" w:hAnsi="Times New Roman" w:cs="Times New Roman" w:hint="eastAsia"/>
          <w:sz w:val="22"/>
          <w:szCs w:val="22"/>
        </w:rPr>
        <w:t>著</w:t>
      </w:r>
      <w:proofErr w:type="gramEnd"/>
      <w:r w:rsidR="00040E82">
        <w:rPr>
          <w:rFonts w:ascii="Times New Roman" w:hAnsi="Times New Roman" w:cs="Times New Roman" w:hint="eastAsia"/>
          <w:sz w:val="22"/>
          <w:szCs w:val="22"/>
        </w:rPr>
        <w:t>，</w:t>
      </w:r>
      <w:r w:rsidRPr="0025270E">
        <w:rPr>
          <w:rFonts w:ascii="Times New Roman" w:hAnsi="Times New Roman" w:cs="Times New Roman"/>
          <w:sz w:val="22"/>
          <w:szCs w:val="22"/>
        </w:rPr>
        <w:t>《印度之佛教》</w:t>
      </w:r>
      <w:r w:rsidRPr="0025270E">
        <w:rPr>
          <w:rFonts w:ascii="Times New Roman" w:hAnsi="Times New Roman" w:cs="Times New Roman"/>
          <w:sz w:val="22"/>
          <w:szCs w:val="22"/>
        </w:rPr>
        <w:t>p.54-</w:t>
      </w:r>
      <w:r w:rsidRPr="0025270E">
        <w:rPr>
          <w:rFonts w:ascii="Times New Roman" w:hAnsi="Times New Roman" w:cs="Times New Roman" w:hint="eastAsia"/>
          <w:sz w:val="22"/>
          <w:szCs w:val="22"/>
        </w:rPr>
        <w:t>p.</w:t>
      </w:r>
      <w:r w:rsidRPr="0025270E">
        <w:rPr>
          <w:rFonts w:ascii="Times New Roman" w:hAnsi="Times New Roman" w:cs="Times New Roman"/>
          <w:sz w:val="22"/>
          <w:szCs w:val="22"/>
        </w:rPr>
        <w:t>55</w:t>
      </w:r>
      <w:r w:rsidRPr="0025270E">
        <w:rPr>
          <w:rFonts w:ascii="Times New Roman" w:hAnsi="Times New Roman" w:cs="Times New Roman"/>
          <w:sz w:val="22"/>
          <w:szCs w:val="22"/>
        </w:rPr>
        <w:t>：</w:t>
      </w:r>
    </w:p>
    <w:p w:rsidR="00806790" w:rsidRPr="0025270E" w:rsidRDefault="00806790" w:rsidP="001B29C8">
      <w:pPr>
        <w:pStyle w:val="a7"/>
        <w:ind w:leftChars="320" w:left="768"/>
        <w:rPr>
          <w:rFonts w:ascii="Times New Roman" w:hAnsi="Times New Roman" w:cs="Times New Roman"/>
          <w:sz w:val="22"/>
          <w:szCs w:val="22"/>
        </w:rPr>
      </w:pPr>
      <w:r w:rsidRPr="0025270E">
        <w:rPr>
          <w:rFonts w:ascii="Times New Roman" w:eastAsia="標楷體" w:hAnsi="Times New Roman" w:cs="Times New Roman"/>
          <w:sz w:val="22"/>
          <w:szCs w:val="22"/>
        </w:rPr>
        <w:t>根本結集之聖典，</w:t>
      </w:r>
      <w:proofErr w:type="gramStart"/>
      <w:r w:rsidRPr="0025270E">
        <w:rPr>
          <w:rFonts w:ascii="Times New Roman" w:eastAsia="標楷體" w:hAnsi="Times New Roman" w:cs="Times New Roman"/>
          <w:sz w:val="22"/>
          <w:szCs w:val="22"/>
        </w:rPr>
        <w:t>或言唯</w:t>
      </w:r>
      <w:proofErr w:type="gramEnd"/>
      <w:r w:rsidRPr="0025270E">
        <w:rPr>
          <w:rFonts w:ascii="Times New Roman" w:eastAsia="標楷體" w:hAnsi="Times New Roman" w:cs="Times New Roman"/>
          <w:sz w:val="22"/>
          <w:szCs w:val="22"/>
        </w:rPr>
        <w:t>「經」、「律」二藏，或言「經」、「律」、「論」三藏，或加「</w:t>
      </w:r>
      <w:proofErr w:type="gramStart"/>
      <w:r w:rsidRPr="0025270E">
        <w:rPr>
          <w:rFonts w:ascii="Times New Roman" w:eastAsia="標楷體" w:hAnsi="Times New Roman" w:cs="Times New Roman"/>
          <w:sz w:val="22"/>
          <w:szCs w:val="22"/>
        </w:rPr>
        <w:t>雜藏</w:t>
      </w:r>
      <w:proofErr w:type="gramEnd"/>
      <w:r w:rsidRPr="0025270E">
        <w:rPr>
          <w:rFonts w:ascii="Times New Roman" w:eastAsia="標楷體" w:hAnsi="Times New Roman" w:cs="Times New Roman"/>
          <w:sz w:val="22"/>
          <w:szCs w:val="22"/>
        </w:rPr>
        <w:t>」為四藏（《增一經》序），或更開「</w:t>
      </w:r>
      <w:proofErr w:type="gramStart"/>
      <w:r w:rsidRPr="0025270E">
        <w:rPr>
          <w:rFonts w:ascii="Times New Roman" w:eastAsia="標楷體" w:hAnsi="Times New Roman" w:cs="Times New Roman"/>
          <w:sz w:val="22"/>
          <w:szCs w:val="22"/>
        </w:rPr>
        <w:t>雜藏</w:t>
      </w:r>
      <w:proofErr w:type="gramEnd"/>
      <w:r w:rsidRPr="0025270E">
        <w:rPr>
          <w:rFonts w:ascii="Times New Roman" w:eastAsia="標楷體" w:hAnsi="Times New Roman" w:cs="Times New Roman"/>
          <w:sz w:val="22"/>
          <w:szCs w:val="22"/>
        </w:rPr>
        <w:t>」為「雜」與「菩薩」而成五藏（《分別功德論》，《成實論》）。</w:t>
      </w:r>
    </w:p>
  </w:footnote>
  <w:footnote w:id="253">
    <w:p w:rsidR="00806790" w:rsidRPr="0025270E" w:rsidRDefault="00806790" w:rsidP="001C368A">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見《增壹阿含經》卷</w:t>
      </w:r>
      <w:r w:rsidRPr="0025270E">
        <w:rPr>
          <w:rFonts w:ascii="Times New Roman" w:hAnsi="Times New Roman" w:cs="Times New Roman"/>
          <w:sz w:val="22"/>
          <w:szCs w:val="22"/>
        </w:rPr>
        <w:t>1</w:t>
      </w:r>
      <w:r w:rsidRPr="0025270E">
        <w:rPr>
          <w:rFonts w:ascii="Times New Roman" w:hAnsi="Times New Roman" w:cs="Times New Roman"/>
          <w:sz w:val="22"/>
          <w:szCs w:val="22"/>
        </w:rPr>
        <w:t>〈</w:t>
      </w:r>
      <w:r w:rsidRPr="0025270E">
        <w:rPr>
          <w:rFonts w:ascii="Times New Roman" w:hAnsi="Times New Roman" w:cs="Times New Roman"/>
          <w:sz w:val="22"/>
          <w:szCs w:val="22"/>
        </w:rPr>
        <w:t xml:space="preserve">1 </w:t>
      </w:r>
      <w:r w:rsidRPr="0025270E">
        <w:rPr>
          <w:rFonts w:ascii="Times New Roman" w:hAnsi="Times New Roman" w:cs="Times New Roman"/>
          <w:sz w:val="22"/>
          <w:szCs w:val="22"/>
        </w:rPr>
        <w:t>序品〉（大正</w:t>
      </w:r>
      <w:r w:rsidRPr="0025270E">
        <w:rPr>
          <w:rFonts w:ascii="Times New Roman" w:hAnsi="Times New Roman" w:cs="Times New Roman"/>
          <w:sz w:val="22"/>
          <w:szCs w:val="22"/>
        </w:rPr>
        <w:t>2</w:t>
      </w:r>
      <w:r w:rsidRPr="0025270E">
        <w:rPr>
          <w:rFonts w:ascii="Times New Roman" w:hAnsi="Times New Roman" w:cs="Times New Roman"/>
          <w:sz w:val="22"/>
          <w:szCs w:val="22"/>
        </w:rPr>
        <w:t>，</w:t>
      </w:r>
      <w:r w:rsidRPr="0025270E">
        <w:rPr>
          <w:rFonts w:ascii="Times New Roman" w:hAnsi="Times New Roman" w:cs="Times New Roman"/>
          <w:sz w:val="22"/>
          <w:szCs w:val="22"/>
        </w:rPr>
        <w:t>550c10</w:t>
      </w:r>
      <w:r w:rsidRPr="0025270E">
        <w:rPr>
          <w:rFonts w:ascii="Times New Roman" w:hAnsi="Times New Roman" w:cs="Times New Roman"/>
          <w:sz w:val="22"/>
          <w:szCs w:val="22"/>
        </w:rPr>
        <w:t>）。</w:t>
      </w:r>
    </w:p>
  </w:footnote>
  <w:footnote w:id="254">
    <w:p w:rsidR="00806790" w:rsidRPr="0025270E" w:rsidRDefault="00806790" w:rsidP="001C368A">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見《增壹阿含經》卷</w:t>
      </w:r>
      <w:r w:rsidRPr="0025270E">
        <w:rPr>
          <w:rFonts w:ascii="Times New Roman" w:hAnsi="Times New Roman" w:cs="Times New Roman"/>
          <w:sz w:val="22"/>
          <w:szCs w:val="22"/>
        </w:rPr>
        <w:t>1</w:t>
      </w:r>
      <w:r w:rsidRPr="0025270E">
        <w:rPr>
          <w:rFonts w:ascii="Times New Roman" w:hAnsi="Times New Roman" w:cs="Times New Roman"/>
          <w:sz w:val="22"/>
          <w:szCs w:val="22"/>
        </w:rPr>
        <w:t>〈</w:t>
      </w:r>
      <w:r w:rsidRPr="0025270E">
        <w:rPr>
          <w:rFonts w:ascii="Times New Roman" w:hAnsi="Times New Roman" w:cs="Times New Roman"/>
          <w:sz w:val="22"/>
          <w:szCs w:val="22"/>
        </w:rPr>
        <w:t xml:space="preserve">1 </w:t>
      </w:r>
      <w:r w:rsidRPr="0025270E">
        <w:rPr>
          <w:rFonts w:ascii="Times New Roman" w:hAnsi="Times New Roman" w:cs="Times New Roman"/>
          <w:sz w:val="22"/>
          <w:szCs w:val="22"/>
        </w:rPr>
        <w:t>序品〉（大正</w:t>
      </w:r>
      <w:r w:rsidRPr="0025270E">
        <w:rPr>
          <w:rFonts w:ascii="Times New Roman" w:hAnsi="Times New Roman" w:cs="Times New Roman"/>
          <w:sz w:val="22"/>
          <w:szCs w:val="22"/>
        </w:rPr>
        <w:t>2</w:t>
      </w:r>
      <w:r w:rsidRPr="0025270E">
        <w:rPr>
          <w:rFonts w:ascii="Times New Roman" w:hAnsi="Times New Roman" w:cs="Times New Roman"/>
          <w:sz w:val="22"/>
          <w:szCs w:val="22"/>
        </w:rPr>
        <w:t>，</w:t>
      </w:r>
      <w:r w:rsidRPr="0025270E">
        <w:rPr>
          <w:rFonts w:ascii="Times New Roman" w:hAnsi="Times New Roman" w:cs="Times New Roman"/>
          <w:sz w:val="22"/>
          <w:szCs w:val="22"/>
        </w:rPr>
        <w:t>550b29</w:t>
      </w:r>
      <w:r w:rsidRPr="0025270E">
        <w:rPr>
          <w:rFonts w:ascii="Times New Roman" w:hAnsi="Times New Roman" w:cs="Times New Roman"/>
          <w:sz w:val="22"/>
          <w:szCs w:val="22"/>
        </w:rPr>
        <w:t>）：</w:t>
      </w:r>
    </w:p>
    <w:p w:rsidR="00806790" w:rsidRPr="0025270E" w:rsidRDefault="00806790" w:rsidP="007267BB">
      <w:pPr>
        <w:pStyle w:val="a7"/>
        <w:ind w:leftChars="150" w:left="360"/>
        <w:rPr>
          <w:rFonts w:ascii="Times New Roman" w:hAnsi="Times New Roman" w:cs="Times New Roman"/>
          <w:sz w:val="22"/>
          <w:szCs w:val="22"/>
        </w:rPr>
      </w:pPr>
      <w:r w:rsidRPr="0025270E">
        <w:rPr>
          <w:rFonts w:ascii="Times New Roman" w:eastAsia="標楷體" w:hAnsi="Times New Roman" w:cs="Times New Roman"/>
          <w:sz w:val="22"/>
          <w:szCs w:val="22"/>
        </w:rPr>
        <w:t>如是阿含增</w:t>
      </w:r>
      <w:proofErr w:type="gramStart"/>
      <w:r w:rsidRPr="0025270E">
        <w:rPr>
          <w:rFonts w:ascii="Times New Roman" w:eastAsia="標楷體" w:hAnsi="Times New Roman" w:cs="Times New Roman"/>
          <w:sz w:val="22"/>
          <w:szCs w:val="22"/>
        </w:rPr>
        <w:t>一</w:t>
      </w:r>
      <w:proofErr w:type="gramEnd"/>
      <w:r w:rsidRPr="0025270E">
        <w:rPr>
          <w:rFonts w:ascii="Times New Roman" w:eastAsia="標楷體" w:hAnsi="Times New Roman" w:cs="Times New Roman"/>
          <w:sz w:val="22"/>
          <w:szCs w:val="22"/>
        </w:rPr>
        <w:t>法，三乘教化無差別。</w:t>
      </w:r>
    </w:p>
  </w:footnote>
  <w:footnote w:id="255">
    <w:p w:rsidR="00806790" w:rsidRPr="0025270E" w:rsidRDefault="00806790" w:rsidP="00174741">
      <w:pPr>
        <w:snapToGrid w:val="0"/>
        <w:ind w:left="330" w:hangingChars="150" w:hanging="330"/>
        <w:jc w:val="both"/>
        <w:rPr>
          <w:rFonts w:ascii="Times New Roman" w:hAnsi="Times New Roman" w:cs="Times New Roman"/>
          <w:sz w:val="22"/>
        </w:rPr>
      </w:pPr>
      <w:r w:rsidRPr="0025270E">
        <w:rPr>
          <w:rStyle w:val="a9"/>
          <w:rFonts w:ascii="Times New Roman" w:hAnsi="Times New Roman" w:cs="Times New Roman"/>
          <w:sz w:val="22"/>
        </w:rPr>
        <w:footnoteRef/>
      </w:r>
      <w:r w:rsidRPr="0025270E">
        <w:rPr>
          <w:rFonts w:ascii="Times New Roman" w:hAnsi="Times New Roman" w:cs="Times New Roman"/>
          <w:sz w:val="22"/>
        </w:rPr>
        <w:t xml:space="preserve"> [</w:t>
      </w:r>
      <w:r w:rsidRPr="0025270E">
        <w:rPr>
          <w:rFonts w:ascii="Times New Roman" w:hAnsi="Times New Roman" w:cs="Times New Roman"/>
          <w:sz w:val="22"/>
        </w:rPr>
        <w:t>原書</w:t>
      </w:r>
      <w:r w:rsidRPr="0025270E">
        <w:rPr>
          <w:rFonts w:ascii="Times New Roman" w:hAnsi="Times New Roman" w:cs="Times New Roman"/>
          <w:sz w:val="22"/>
        </w:rPr>
        <w:t>p.763,n.4]</w:t>
      </w:r>
      <w:r w:rsidRPr="0025270E">
        <w:rPr>
          <w:rFonts w:ascii="Times New Roman" w:hAnsi="Times New Roman" w:cs="Times New Roman"/>
          <w:sz w:val="22"/>
        </w:rPr>
        <w:t>《分別功德論》，解說《增壹阿含經》「</w:t>
      </w:r>
      <w:proofErr w:type="gramStart"/>
      <w:r w:rsidRPr="0025270E">
        <w:rPr>
          <w:rFonts w:ascii="Times New Roman" w:hAnsi="Times New Roman" w:cs="Times New Roman"/>
          <w:sz w:val="22"/>
        </w:rPr>
        <w:t>序品</w:t>
      </w:r>
      <w:proofErr w:type="gramEnd"/>
      <w:r w:rsidRPr="0025270E">
        <w:rPr>
          <w:rFonts w:ascii="Times New Roman" w:hAnsi="Times New Roman" w:cs="Times New Roman"/>
          <w:sz w:val="22"/>
        </w:rPr>
        <w:t>」，就別立菩薩藏，成為五藏。如《論》卷</w:t>
      </w:r>
      <w:r w:rsidRPr="0025270E">
        <w:rPr>
          <w:rFonts w:ascii="Times New Roman" w:hAnsi="Times New Roman" w:cs="Times New Roman"/>
          <w:sz w:val="22"/>
        </w:rPr>
        <w:t>1</w:t>
      </w:r>
      <w:r w:rsidRPr="0025270E">
        <w:rPr>
          <w:rFonts w:ascii="Times New Roman" w:hAnsi="Times New Roman" w:cs="Times New Roman"/>
          <w:sz w:val="22"/>
        </w:rPr>
        <w:t>（大正</w:t>
      </w:r>
      <w:r w:rsidRPr="0025270E">
        <w:rPr>
          <w:rFonts w:ascii="Times New Roman" w:hAnsi="Times New Roman" w:cs="Times New Roman"/>
          <w:sz w:val="22"/>
        </w:rPr>
        <w:t>25</w:t>
      </w:r>
      <w:r w:rsidRPr="0025270E">
        <w:rPr>
          <w:rFonts w:ascii="Times New Roman" w:hAnsi="Times New Roman" w:cs="Times New Roman"/>
          <w:sz w:val="22"/>
        </w:rPr>
        <w:t>，</w:t>
      </w:r>
      <w:r w:rsidRPr="0025270E">
        <w:rPr>
          <w:rFonts w:ascii="Times New Roman" w:hAnsi="Times New Roman" w:cs="Times New Roman"/>
          <w:sz w:val="22"/>
        </w:rPr>
        <w:t>32b</w:t>
      </w:r>
      <w:r w:rsidRPr="0025270E">
        <w:rPr>
          <w:rFonts w:ascii="Times New Roman" w:hAnsi="Times New Roman" w:cs="Times New Roman"/>
          <w:sz w:val="22"/>
        </w:rPr>
        <w:t>）。</w:t>
      </w:r>
    </w:p>
  </w:footnote>
  <w:footnote w:id="256">
    <w:p w:rsidR="00806790" w:rsidRPr="0025270E" w:rsidRDefault="00806790" w:rsidP="001C368A">
      <w:pPr>
        <w:snapToGrid w:val="0"/>
        <w:jc w:val="both"/>
        <w:rPr>
          <w:rFonts w:ascii="Times New Roman" w:hAnsi="Times New Roman" w:cs="Times New Roman"/>
          <w:sz w:val="22"/>
        </w:rPr>
      </w:pPr>
      <w:r w:rsidRPr="0025270E">
        <w:rPr>
          <w:rStyle w:val="a9"/>
          <w:rFonts w:ascii="Times New Roman" w:hAnsi="Times New Roman" w:cs="Times New Roman"/>
          <w:sz w:val="22"/>
        </w:rPr>
        <w:footnoteRef/>
      </w:r>
      <w:r w:rsidRPr="0025270E">
        <w:rPr>
          <w:rFonts w:ascii="Times New Roman" w:hAnsi="Times New Roman" w:cs="Times New Roman"/>
          <w:sz w:val="22"/>
        </w:rPr>
        <w:t xml:space="preserve"> [</w:t>
      </w:r>
      <w:r w:rsidRPr="0025270E">
        <w:rPr>
          <w:rFonts w:ascii="Times New Roman" w:hAnsi="Times New Roman" w:cs="Times New Roman"/>
          <w:sz w:val="22"/>
        </w:rPr>
        <w:t>原書</w:t>
      </w:r>
      <w:r w:rsidRPr="0025270E">
        <w:rPr>
          <w:rFonts w:ascii="Times New Roman" w:hAnsi="Times New Roman" w:cs="Times New Roman"/>
          <w:sz w:val="22"/>
        </w:rPr>
        <w:t>p.763,n.5]</w:t>
      </w:r>
      <w:r w:rsidRPr="0025270E">
        <w:rPr>
          <w:rFonts w:ascii="Times New Roman" w:hAnsi="Times New Roman" w:cs="Times New Roman"/>
          <w:sz w:val="22"/>
        </w:rPr>
        <w:t>上來引文，並見《增壹阿含經》卷</w:t>
      </w:r>
      <w:r w:rsidRPr="0025270E">
        <w:rPr>
          <w:rFonts w:ascii="Times New Roman" w:hAnsi="Times New Roman" w:cs="Times New Roman"/>
          <w:sz w:val="22"/>
        </w:rPr>
        <w:t>1</w:t>
      </w:r>
      <w:r w:rsidRPr="0025270E">
        <w:rPr>
          <w:rFonts w:ascii="Times New Roman" w:hAnsi="Times New Roman" w:cs="Times New Roman"/>
          <w:sz w:val="22"/>
        </w:rPr>
        <w:t>（大正</w:t>
      </w:r>
      <w:r w:rsidRPr="0025270E">
        <w:rPr>
          <w:rFonts w:ascii="Times New Roman" w:hAnsi="Times New Roman" w:cs="Times New Roman"/>
          <w:sz w:val="22"/>
        </w:rPr>
        <w:t>2</w:t>
      </w:r>
      <w:r w:rsidRPr="0025270E">
        <w:rPr>
          <w:rFonts w:ascii="Times New Roman" w:hAnsi="Times New Roman" w:cs="Times New Roman"/>
          <w:sz w:val="22"/>
        </w:rPr>
        <w:t>，</w:t>
      </w:r>
      <w:r w:rsidRPr="0025270E">
        <w:rPr>
          <w:rFonts w:ascii="Times New Roman" w:hAnsi="Times New Roman" w:cs="Times New Roman"/>
          <w:sz w:val="22"/>
        </w:rPr>
        <w:t>550a-c</w:t>
      </w:r>
      <w:r w:rsidRPr="0025270E">
        <w:rPr>
          <w:rFonts w:ascii="Times New Roman" w:hAnsi="Times New Roman" w:cs="Times New Roman"/>
          <w:sz w:val="22"/>
        </w:rPr>
        <w:t>）。</w:t>
      </w:r>
    </w:p>
  </w:footnote>
  <w:footnote w:id="257">
    <w:p w:rsidR="00806790" w:rsidRPr="0025270E" w:rsidRDefault="00806790" w:rsidP="00174741">
      <w:pPr>
        <w:snapToGrid w:val="0"/>
        <w:ind w:left="330" w:hangingChars="150" w:hanging="330"/>
        <w:jc w:val="both"/>
        <w:rPr>
          <w:rFonts w:ascii="Times New Roman" w:hAnsi="Times New Roman" w:cs="Times New Roman"/>
          <w:sz w:val="22"/>
        </w:rPr>
      </w:pPr>
      <w:r w:rsidRPr="0025270E">
        <w:rPr>
          <w:rStyle w:val="a9"/>
          <w:rFonts w:ascii="Times New Roman" w:hAnsi="Times New Roman" w:cs="Times New Roman"/>
          <w:sz w:val="22"/>
        </w:rPr>
        <w:footnoteRef/>
      </w:r>
      <w:r w:rsidRPr="0025270E">
        <w:rPr>
          <w:rFonts w:ascii="Times New Roman" w:hAnsi="Times New Roman" w:cs="Times New Roman"/>
          <w:sz w:val="22"/>
        </w:rPr>
        <w:t xml:space="preserve"> [</w:t>
      </w:r>
      <w:r w:rsidRPr="0025270E">
        <w:rPr>
          <w:rFonts w:ascii="Times New Roman" w:hAnsi="Times New Roman" w:cs="Times New Roman"/>
          <w:sz w:val="22"/>
        </w:rPr>
        <w:t>原書</w:t>
      </w:r>
      <w:r w:rsidRPr="0025270E">
        <w:rPr>
          <w:rFonts w:ascii="Times New Roman" w:hAnsi="Times New Roman" w:cs="Times New Roman"/>
          <w:sz w:val="22"/>
        </w:rPr>
        <w:t>p.763,n.6]</w:t>
      </w:r>
      <w:r w:rsidRPr="0025270E">
        <w:rPr>
          <w:rFonts w:ascii="Times New Roman" w:hAnsi="Times New Roman" w:cs="Times New Roman"/>
          <w:sz w:val="22"/>
        </w:rPr>
        <w:t>《彌沙塞部和醯五分律》卷</w:t>
      </w:r>
      <w:r w:rsidRPr="0025270E">
        <w:rPr>
          <w:rFonts w:ascii="Times New Roman" w:hAnsi="Times New Roman" w:cs="Times New Roman"/>
          <w:sz w:val="22"/>
        </w:rPr>
        <w:t>30</w:t>
      </w:r>
      <w:r w:rsidRPr="0025270E">
        <w:rPr>
          <w:rFonts w:ascii="Times New Roman" w:hAnsi="Times New Roman" w:cs="Times New Roman"/>
          <w:sz w:val="22"/>
        </w:rPr>
        <w:t>（大正</w:t>
      </w:r>
      <w:r w:rsidRPr="0025270E">
        <w:rPr>
          <w:rFonts w:ascii="Times New Roman" w:hAnsi="Times New Roman" w:cs="Times New Roman"/>
          <w:sz w:val="22"/>
        </w:rPr>
        <w:t>22</w:t>
      </w:r>
      <w:r w:rsidRPr="0025270E">
        <w:rPr>
          <w:rFonts w:ascii="Times New Roman" w:hAnsi="Times New Roman" w:cs="Times New Roman"/>
          <w:sz w:val="22"/>
        </w:rPr>
        <w:t>，</w:t>
      </w:r>
      <w:r w:rsidRPr="0025270E">
        <w:rPr>
          <w:rFonts w:ascii="Times New Roman" w:hAnsi="Times New Roman" w:cs="Times New Roman"/>
          <w:sz w:val="22"/>
        </w:rPr>
        <w:t>191a</w:t>
      </w:r>
      <w:r w:rsidRPr="0025270E">
        <w:rPr>
          <w:rFonts w:ascii="Times New Roman" w:hAnsi="Times New Roman" w:cs="Times New Roman"/>
          <w:sz w:val="22"/>
        </w:rPr>
        <w:t>）。《四分律》卷</w:t>
      </w:r>
      <w:r w:rsidRPr="0025270E">
        <w:rPr>
          <w:rFonts w:ascii="Times New Roman" w:hAnsi="Times New Roman" w:cs="Times New Roman"/>
          <w:sz w:val="22"/>
        </w:rPr>
        <w:t>54</w:t>
      </w:r>
      <w:r w:rsidRPr="0025270E">
        <w:rPr>
          <w:rFonts w:ascii="Times New Roman" w:hAnsi="Times New Roman" w:cs="Times New Roman"/>
          <w:sz w:val="22"/>
        </w:rPr>
        <w:t>（大正</w:t>
      </w:r>
      <w:r w:rsidRPr="0025270E">
        <w:rPr>
          <w:rFonts w:ascii="Times New Roman" w:hAnsi="Times New Roman" w:cs="Times New Roman"/>
          <w:sz w:val="22"/>
        </w:rPr>
        <w:t>22</w:t>
      </w:r>
      <w:r w:rsidRPr="0025270E">
        <w:rPr>
          <w:rFonts w:ascii="Times New Roman" w:hAnsi="Times New Roman" w:cs="Times New Roman"/>
          <w:sz w:val="22"/>
        </w:rPr>
        <w:t>，</w:t>
      </w:r>
      <w:r w:rsidRPr="0025270E">
        <w:rPr>
          <w:rFonts w:ascii="Times New Roman" w:hAnsi="Times New Roman" w:cs="Times New Roman"/>
          <w:sz w:val="22"/>
        </w:rPr>
        <w:t>968b</w:t>
      </w:r>
      <w:r w:rsidRPr="0025270E">
        <w:rPr>
          <w:rFonts w:ascii="Times New Roman" w:hAnsi="Times New Roman" w:cs="Times New Roman"/>
          <w:sz w:val="22"/>
        </w:rPr>
        <w:t>）。</w:t>
      </w:r>
    </w:p>
  </w:footnote>
  <w:footnote w:id="258">
    <w:p w:rsidR="00806790" w:rsidRPr="0025270E" w:rsidRDefault="00806790" w:rsidP="001C368A">
      <w:pPr>
        <w:snapToGrid w:val="0"/>
        <w:jc w:val="both"/>
        <w:rPr>
          <w:rFonts w:ascii="Times New Roman" w:hAnsi="Times New Roman" w:cs="Times New Roman"/>
          <w:sz w:val="22"/>
        </w:rPr>
      </w:pPr>
      <w:r w:rsidRPr="0025270E">
        <w:rPr>
          <w:rStyle w:val="a9"/>
          <w:rFonts w:ascii="Times New Roman" w:hAnsi="Times New Roman" w:cs="Times New Roman"/>
          <w:sz w:val="22"/>
        </w:rPr>
        <w:footnoteRef/>
      </w:r>
      <w:r w:rsidRPr="0025270E">
        <w:rPr>
          <w:rFonts w:ascii="Times New Roman" w:hAnsi="Times New Roman" w:cs="Times New Roman"/>
          <w:sz w:val="22"/>
        </w:rPr>
        <w:t xml:space="preserve"> [</w:t>
      </w:r>
      <w:r w:rsidRPr="0025270E">
        <w:rPr>
          <w:rFonts w:ascii="Times New Roman" w:hAnsi="Times New Roman" w:cs="Times New Roman"/>
          <w:sz w:val="22"/>
        </w:rPr>
        <w:t>原書</w:t>
      </w:r>
      <w:r w:rsidRPr="0025270E">
        <w:rPr>
          <w:rFonts w:ascii="Times New Roman" w:hAnsi="Times New Roman" w:cs="Times New Roman"/>
          <w:sz w:val="22"/>
        </w:rPr>
        <w:t>p.763,n.7]</w:t>
      </w:r>
      <w:r w:rsidRPr="0025270E">
        <w:rPr>
          <w:rFonts w:ascii="Times New Roman" w:hAnsi="Times New Roman" w:cs="Times New Roman"/>
          <w:sz w:val="22"/>
        </w:rPr>
        <w:t>《阿毘達磨順正理論》卷</w:t>
      </w:r>
      <w:r w:rsidRPr="0025270E">
        <w:rPr>
          <w:rFonts w:ascii="Times New Roman" w:hAnsi="Times New Roman" w:cs="Times New Roman"/>
          <w:sz w:val="22"/>
        </w:rPr>
        <w:t>46</w:t>
      </w:r>
      <w:r w:rsidRPr="0025270E">
        <w:rPr>
          <w:rFonts w:ascii="Times New Roman" w:hAnsi="Times New Roman" w:cs="Times New Roman"/>
          <w:sz w:val="22"/>
        </w:rPr>
        <w:t>（大正</w:t>
      </w:r>
      <w:r w:rsidRPr="0025270E">
        <w:rPr>
          <w:rFonts w:ascii="Times New Roman" w:hAnsi="Times New Roman" w:cs="Times New Roman"/>
          <w:sz w:val="22"/>
        </w:rPr>
        <w:t>29</w:t>
      </w:r>
      <w:r w:rsidRPr="0025270E">
        <w:rPr>
          <w:rFonts w:ascii="Times New Roman" w:hAnsi="Times New Roman" w:cs="Times New Roman"/>
          <w:sz w:val="22"/>
        </w:rPr>
        <w:t>，</w:t>
      </w:r>
      <w:r w:rsidRPr="0025270E">
        <w:rPr>
          <w:rFonts w:ascii="Times New Roman" w:hAnsi="Times New Roman" w:cs="Times New Roman"/>
          <w:sz w:val="22"/>
        </w:rPr>
        <w:t>604b-c</w:t>
      </w:r>
      <w:r w:rsidRPr="0025270E">
        <w:rPr>
          <w:rFonts w:ascii="Times New Roman" w:hAnsi="Times New Roman" w:cs="Times New Roman"/>
          <w:sz w:val="22"/>
        </w:rPr>
        <w:t>）。</w:t>
      </w:r>
    </w:p>
  </w:footnote>
  <w:footnote w:id="259">
    <w:p w:rsidR="00806790" w:rsidRPr="0025270E" w:rsidRDefault="00806790" w:rsidP="001C368A">
      <w:pPr>
        <w:snapToGrid w:val="0"/>
        <w:ind w:left="264" w:hangingChars="120" w:hanging="264"/>
        <w:jc w:val="both"/>
        <w:rPr>
          <w:rFonts w:ascii="Times New Roman" w:hAnsi="Times New Roman" w:cs="Times New Roman"/>
          <w:sz w:val="22"/>
        </w:rPr>
      </w:pPr>
      <w:r w:rsidRPr="0025270E">
        <w:rPr>
          <w:rStyle w:val="a9"/>
          <w:rFonts w:ascii="Times New Roman" w:hAnsi="Times New Roman" w:cs="Times New Roman"/>
          <w:sz w:val="22"/>
        </w:rPr>
        <w:footnoteRef/>
      </w:r>
      <w:r w:rsidRPr="0025270E">
        <w:rPr>
          <w:rFonts w:ascii="Times New Roman" w:hAnsi="Times New Roman" w:cs="Times New Roman"/>
          <w:sz w:val="22"/>
        </w:rPr>
        <w:t xml:space="preserve"> [</w:t>
      </w:r>
      <w:r w:rsidRPr="0025270E">
        <w:rPr>
          <w:rFonts w:ascii="Times New Roman" w:hAnsi="Times New Roman" w:cs="Times New Roman"/>
          <w:sz w:val="22"/>
        </w:rPr>
        <w:t>原書</w:t>
      </w:r>
      <w:r w:rsidRPr="0025270E">
        <w:rPr>
          <w:rFonts w:ascii="Times New Roman" w:hAnsi="Times New Roman" w:cs="Times New Roman"/>
          <w:sz w:val="22"/>
        </w:rPr>
        <w:t>p.763,n.8]</w:t>
      </w:r>
      <w:r w:rsidRPr="0025270E">
        <w:rPr>
          <w:rFonts w:ascii="Times New Roman" w:hAnsi="Times New Roman" w:cs="Times New Roman"/>
          <w:sz w:val="22"/>
        </w:rPr>
        <w:t>《摩訶僧祇律》卷</w:t>
      </w:r>
      <w:r w:rsidRPr="0025270E">
        <w:rPr>
          <w:rFonts w:ascii="Times New Roman" w:hAnsi="Times New Roman" w:cs="Times New Roman"/>
          <w:sz w:val="22"/>
        </w:rPr>
        <w:t>32</w:t>
      </w:r>
      <w:r w:rsidRPr="0025270E">
        <w:rPr>
          <w:rFonts w:ascii="Times New Roman" w:hAnsi="Times New Roman" w:cs="Times New Roman"/>
          <w:sz w:val="22"/>
        </w:rPr>
        <w:t>（大正</w:t>
      </w:r>
      <w:r w:rsidRPr="0025270E">
        <w:rPr>
          <w:rFonts w:ascii="Times New Roman" w:hAnsi="Times New Roman" w:cs="Times New Roman"/>
          <w:sz w:val="22"/>
        </w:rPr>
        <w:t>22</w:t>
      </w:r>
      <w:r w:rsidRPr="0025270E">
        <w:rPr>
          <w:rFonts w:ascii="Times New Roman" w:hAnsi="Times New Roman" w:cs="Times New Roman"/>
          <w:sz w:val="22"/>
        </w:rPr>
        <w:t>，</w:t>
      </w:r>
      <w:r w:rsidRPr="0025270E">
        <w:rPr>
          <w:rFonts w:ascii="Times New Roman" w:hAnsi="Times New Roman" w:cs="Times New Roman"/>
          <w:sz w:val="22"/>
        </w:rPr>
        <w:t>491c</w:t>
      </w:r>
      <w:r w:rsidRPr="0025270E">
        <w:rPr>
          <w:rFonts w:ascii="Times New Roman" w:hAnsi="Times New Roman" w:cs="Times New Roman"/>
          <w:sz w:val="22"/>
        </w:rPr>
        <w:t>）。《分別功德論》卷</w:t>
      </w:r>
      <w:r w:rsidRPr="0025270E">
        <w:rPr>
          <w:rFonts w:ascii="Times New Roman" w:hAnsi="Times New Roman" w:cs="Times New Roman"/>
          <w:sz w:val="22"/>
        </w:rPr>
        <w:t>1</w:t>
      </w:r>
      <w:r w:rsidRPr="0025270E">
        <w:rPr>
          <w:rFonts w:ascii="Times New Roman" w:hAnsi="Times New Roman" w:cs="Times New Roman"/>
          <w:sz w:val="22"/>
        </w:rPr>
        <w:t>（大正</w:t>
      </w:r>
      <w:r w:rsidRPr="0025270E">
        <w:rPr>
          <w:rFonts w:ascii="Times New Roman" w:hAnsi="Times New Roman" w:cs="Times New Roman"/>
          <w:sz w:val="22"/>
        </w:rPr>
        <w:t>25</w:t>
      </w:r>
      <w:r w:rsidRPr="0025270E">
        <w:rPr>
          <w:rFonts w:ascii="Times New Roman" w:hAnsi="Times New Roman" w:cs="Times New Roman"/>
          <w:sz w:val="22"/>
        </w:rPr>
        <w:t>，</w:t>
      </w:r>
      <w:r w:rsidRPr="0025270E">
        <w:rPr>
          <w:rFonts w:ascii="Times New Roman" w:hAnsi="Times New Roman" w:cs="Times New Roman"/>
          <w:sz w:val="22"/>
        </w:rPr>
        <w:t>124a</w:t>
      </w:r>
      <w:r w:rsidRPr="0025270E">
        <w:rPr>
          <w:rFonts w:ascii="Times New Roman" w:hAnsi="Times New Roman" w:cs="Times New Roman"/>
          <w:sz w:val="22"/>
        </w:rPr>
        <w:t>）。</w:t>
      </w:r>
    </w:p>
  </w:footnote>
  <w:footnote w:id="260">
    <w:p w:rsidR="00806790" w:rsidRPr="0025270E" w:rsidRDefault="00806790" w:rsidP="001C368A">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proofErr w:type="gramStart"/>
      <w:r w:rsidRPr="0025270E">
        <w:rPr>
          <w:rFonts w:ascii="Times New Roman" w:hAnsi="Times New Roman" w:cs="Times New Roman"/>
          <w:sz w:val="22"/>
          <w:szCs w:val="22"/>
        </w:rPr>
        <w:t>詳參印</w:t>
      </w:r>
      <w:proofErr w:type="gramEnd"/>
      <w:r w:rsidRPr="0025270E">
        <w:rPr>
          <w:rFonts w:ascii="Times New Roman" w:hAnsi="Times New Roman" w:cs="Times New Roman"/>
          <w:sz w:val="22"/>
          <w:szCs w:val="22"/>
        </w:rPr>
        <w:t>順導師《原始佛教聖典之集成》第</w:t>
      </w:r>
      <w:r w:rsidRPr="0025270E">
        <w:rPr>
          <w:rFonts w:ascii="Times New Roman" w:hAnsi="Times New Roman" w:cs="Times New Roman" w:hint="eastAsia"/>
          <w:sz w:val="22"/>
          <w:szCs w:val="22"/>
        </w:rPr>
        <w:t>2</w:t>
      </w:r>
      <w:r w:rsidRPr="0025270E">
        <w:rPr>
          <w:rFonts w:ascii="Times New Roman" w:hAnsi="Times New Roman" w:cs="Times New Roman"/>
          <w:sz w:val="22"/>
          <w:szCs w:val="22"/>
        </w:rPr>
        <w:t>章，</w:t>
      </w:r>
      <w:r w:rsidRPr="0025270E">
        <w:rPr>
          <w:rFonts w:ascii="Times New Roman" w:hAnsi="Times New Roman" w:cs="Times New Roman" w:hint="eastAsia"/>
          <w:sz w:val="22"/>
          <w:szCs w:val="22"/>
        </w:rPr>
        <w:t>第</w:t>
      </w:r>
      <w:r w:rsidRPr="0025270E">
        <w:rPr>
          <w:rFonts w:ascii="Times New Roman" w:hAnsi="Times New Roman" w:cs="Times New Roman" w:hint="eastAsia"/>
          <w:sz w:val="22"/>
          <w:szCs w:val="22"/>
        </w:rPr>
        <w:t>3</w:t>
      </w:r>
      <w:r w:rsidRPr="0025270E">
        <w:rPr>
          <w:rFonts w:ascii="Times New Roman" w:hAnsi="Times New Roman" w:cs="Times New Roman" w:hint="eastAsia"/>
          <w:sz w:val="22"/>
          <w:szCs w:val="22"/>
        </w:rPr>
        <w:t>節，</w:t>
      </w:r>
      <w:r w:rsidRPr="0025270E">
        <w:rPr>
          <w:rFonts w:ascii="Times New Roman" w:hAnsi="Times New Roman" w:cs="Times New Roman"/>
          <w:sz w:val="22"/>
          <w:szCs w:val="22"/>
        </w:rPr>
        <w:t>p.93-</w:t>
      </w:r>
      <w:r w:rsidRPr="0025270E">
        <w:rPr>
          <w:rFonts w:ascii="Times New Roman" w:hAnsi="Times New Roman" w:cs="Times New Roman" w:hint="eastAsia"/>
          <w:sz w:val="22"/>
          <w:szCs w:val="22"/>
        </w:rPr>
        <w:t>p.</w:t>
      </w:r>
      <w:r w:rsidRPr="0025270E">
        <w:rPr>
          <w:rFonts w:ascii="Times New Roman" w:hAnsi="Times New Roman" w:cs="Times New Roman"/>
          <w:sz w:val="22"/>
          <w:szCs w:val="22"/>
        </w:rPr>
        <w:t>94</w:t>
      </w:r>
      <w:r w:rsidRPr="0025270E">
        <w:rPr>
          <w:rFonts w:ascii="Times New Roman" w:hAnsi="Times New Roman" w:cs="Times New Roman"/>
          <w:sz w:val="22"/>
          <w:szCs w:val="22"/>
        </w:rPr>
        <w:t>。</w:t>
      </w:r>
    </w:p>
  </w:footnote>
  <w:footnote w:id="261">
    <w:p w:rsidR="00806790" w:rsidRPr="0025270E" w:rsidRDefault="00806790" w:rsidP="001C368A">
      <w:pPr>
        <w:snapToGrid w:val="0"/>
        <w:jc w:val="both"/>
        <w:rPr>
          <w:rFonts w:ascii="Times New Roman" w:hAnsi="Times New Roman" w:cs="Times New Roman"/>
          <w:sz w:val="22"/>
        </w:rPr>
      </w:pPr>
      <w:r w:rsidRPr="0025270E">
        <w:rPr>
          <w:rStyle w:val="a9"/>
          <w:rFonts w:ascii="Times New Roman" w:hAnsi="Times New Roman" w:cs="Times New Roman"/>
          <w:sz w:val="22"/>
        </w:rPr>
        <w:footnoteRef/>
      </w:r>
      <w:r w:rsidRPr="0025270E">
        <w:rPr>
          <w:rFonts w:ascii="Times New Roman" w:hAnsi="Times New Roman" w:cs="Times New Roman"/>
          <w:sz w:val="22"/>
        </w:rPr>
        <w:t xml:space="preserve"> [</w:t>
      </w:r>
      <w:r w:rsidRPr="0025270E">
        <w:rPr>
          <w:rFonts w:ascii="Times New Roman" w:hAnsi="Times New Roman" w:cs="Times New Roman"/>
          <w:sz w:val="22"/>
        </w:rPr>
        <w:t>原書</w:t>
      </w:r>
      <w:r w:rsidRPr="0025270E">
        <w:rPr>
          <w:rFonts w:ascii="Times New Roman" w:hAnsi="Times New Roman" w:cs="Times New Roman"/>
          <w:sz w:val="22"/>
        </w:rPr>
        <w:t>p.763,n.9]</w:t>
      </w:r>
      <w:r w:rsidRPr="0025270E">
        <w:rPr>
          <w:rFonts w:ascii="Times New Roman" w:hAnsi="Times New Roman" w:cs="Times New Roman"/>
          <w:sz w:val="22"/>
        </w:rPr>
        <w:t>《出三藏記集》卷</w:t>
      </w:r>
      <w:r w:rsidRPr="0025270E">
        <w:rPr>
          <w:rFonts w:ascii="Times New Roman" w:hAnsi="Times New Roman" w:cs="Times New Roman"/>
          <w:sz w:val="22"/>
        </w:rPr>
        <w:t>9</w:t>
      </w:r>
      <w:r w:rsidRPr="0025270E">
        <w:rPr>
          <w:rFonts w:ascii="Times New Roman" w:hAnsi="Times New Roman" w:cs="Times New Roman"/>
          <w:sz w:val="22"/>
        </w:rPr>
        <w:t>（大正</w:t>
      </w:r>
      <w:r w:rsidRPr="0025270E">
        <w:rPr>
          <w:rFonts w:ascii="Times New Roman" w:hAnsi="Times New Roman" w:cs="Times New Roman"/>
          <w:sz w:val="22"/>
        </w:rPr>
        <w:t>55</w:t>
      </w:r>
      <w:r w:rsidRPr="0025270E">
        <w:rPr>
          <w:rFonts w:ascii="Times New Roman" w:hAnsi="Times New Roman" w:cs="Times New Roman"/>
          <w:sz w:val="22"/>
        </w:rPr>
        <w:t>，</w:t>
      </w:r>
      <w:r w:rsidRPr="0025270E">
        <w:rPr>
          <w:rFonts w:ascii="Times New Roman" w:hAnsi="Times New Roman" w:cs="Times New Roman"/>
          <w:sz w:val="22"/>
        </w:rPr>
        <w:t>64b</w:t>
      </w:r>
      <w:r w:rsidRPr="0025270E">
        <w:rPr>
          <w:rFonts w:ascii="Times New Roman" w:hAnsi="Times New Roman" w:cs="Times New Roman"/>
          <w:sz w:val="22"/>
        </w:rPr>
        <w:t>）。</w:t>
      </w:r>
    </w:p>
  </w:footnote>
  <w:footnote w:id="262">
    <w:p w:rsidR="00806790" w:rsidRPr="0025270E" w:rsidRDefault="00806790">
      <w:pPr>
        <w:pStyle w:val="a7"/>
        <w:rPr>
          <w:rFonts w:ascii="Times New Roman" w:eastAsia="新細明體"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eastAsia="新細明體" w:hAnsi="Times New Roman" w:cs="Times New Roman" w:hint="eastAsia"/>
          <w:sz w:val="22"/>
          <w:szCs w:val="22"/>
        </w:rPr>
        <w:t xml:space="preserve"> </w:t>
      </w:r>
      <w:r w:rsidRPr="0025270E">
        <w:rPr>
          <w:rFonts w:ascii="Times New Roman" w:eastAsia="新細明體" w:hAnsi="Times New Roman" w:cs="Times New Roman"/>
          <w:sz w:val="22"/>
          <w:szCs w:val="22"/>
        </w:rPr>
        <w:t>印順</w:t>
      </w:r>
      <w:proofErr w:type="gramStart"/>
      <w:r w:rsidRPr="0025270E">
        <w:rPr>
          <w:rFonts w:ascii="Times New Roman" w:eastAsia="新細明體" w:hAnsi="Times New Roman" w:cs="Times New Roman"/>
          <w:sz w:val="22"/>
          <w:szCs w:val="22"/>
        </w:rPr>
        <w:t>導師</w:t>
      </w:r>
      <w:r w:rsidR="00040E82">
        <w:rPr>
          <w:rFonts w:ascii="Times New Roman" w:eastAsia="新細明體" w:hAnsi="Times New Roman" w:cs="Times New Roman" w:hint="eastAsia"/>
          <w:sz w:val="22"/>
          <w:szCs w:val="22"/>
        </w:rPr>
        <w:t>著</w:t>
      </w:r>
      <w:proofErr w:type="gramEnd"/>
      <w:r w:rsidR="00040E82">
        <w:rPr>
          <w:rFonts w:ascii="Times New Roman" w:eastAsia="新細明體" w:hAnsi="Times New Roman" w:cs="Times New Roman" w:hint="eastAsia"/>
          <w:sz w:val="22"/>
          <w:szCs w:val="22"/>
        </w:rPr>
        <w:t>，</w:t>
      </w:r>
      <w:r w:rsidRPr="0025270E">
        <w:rPr>
          <w:rFonts w:ascii="Times New Roman" w:eastAsia="新細明體" w:hAnsi="Times New Roman" w:cs="Times New Roman"/>
          <w:sz w:val="22"/>
          <w:szCs w:val="22"/>
        </w:rPr>
        <w:t>《華雨集第三冊》</w:t>
      </w:r>
      <w:r w:rsidRPr="0025270E">
        <w:rPr>
          <w:rFonts w:ascii="Times New Roman" w:eastAsia="新細明體" w:hAnsi="Times New Roman" w:cs="Times New Roman"/>
          <w:sz w:val="22"/>
          <w:szCs w:val="22"/>
        </w:rPr>
        <w:t>p.279-281</w:t>
      </w:r>
      <w:r w:rsidRPr="0025270E">
        <w:rPr>
          <w:rFonts w:ascii="Times New Roman" w:eastAsia="新細明體" w:hAnsi="Times New Roman" w:cs="Times New Roman"/>
          <w:sz w:val="22"/>
          <w:szCs w:val="22"/>
        </w:rPr>
        <w:t>：</w:t>
      </w:r>
    </w:p>
    <w:p w:rsidR="00806790" w:rsidRPr="0025270E" w:rsidRDefault="00806790" w:rsidP="008D03BC">
      <w:pPr>
        <w:pStyle w:val="a7"/>
        <w:ind w:leftChars="150" w:left="360"/>
        <w:rPr>
          <w:rFonts w:ascii="Times New Roman" w:hAnsi="Times New Roman" w:cs="Times New Roman"/>
          <w:sz w:val="22"/>
          <w:szCs w:val="22"/>
        </w:rPr>
      </w:pPr>
      <w:r w:rsidRPr="0025270E">
        <w:rPr>
          <w:rFonts w:ascii="Times New Roman" w:eastAsia="標楷體" w:hAnsi="Times New Roman" w:cs="Times New Roman"/>
          <w:sz w:val="22"/>
          <w:szCs w:val="22"/>
        </w:rPr>
        <w:t>《增一阿含經》的</w:t>
      </w:r>
      <w:proofErr w:type="gramStart"/>
      <w:r w:rsidRPr="0025270E">
        <w:rPr>
          <w:rFonts w:ascii="Times New Roman" w:eastAsia="標楷體" w:hAnsi="Times New Roman" w:cs="Times New Roman"/>
          <w:sz w:val="22"/>
          <w:szCs w:val="22"/>
        </w:rPr>
        <w:t>次第倒亂</w:t>
      </w:r>
      <w:proofErr w:type="gramEnd"/>
      <w:r w:rsidRPr="0025270E">
        <w:rPr>
          <w:rFonts w:ascii="Times New Roman" w:eastAsia="標楷體" w:hAnsi="Times New Roman" w:cs="Times New Roman"/>
          <w:sz w:val="22"/>
          <w:szCs w:val="22"/>
        </w:rPr>
        <w:t>，實</w:t>
      </w:r>
      <w:proofErr w:type="gramStart"/>
      <w:r w:rsidRPr="0025270E">
        <w:rPr>
          <w:rFonts w:ascii="Times New Roman" w:eastAsia="標楷體" w:hAnsi="Times New Roman" w:cs="Times New Roman"/>
          <w:sz w:val="22"/>
          <w:szCs w:val="22"/>
        </w:rPr>
        <w:t>由於</w:t>
      </w:r>
      <w:r w:rsidRPr="0025270E">
        <w:rPr>
          <w:rFonts w:ascii="Times New Roman" w:eastAsia="標楷體" w:hAnsi="Times New Roman" w:cs="Times New Roman"/>
          <w:b/>
          <w:sz w:val="22"/>
          <w:szCs w:val="22"/>
        </w:rPr>
        <w:t>誦出者</w:t>
      </w:r>
      <w:proofErr w:type="gramEnd"/>
      <w:r w:rsidRPr="0025270E">
        <w:rPr>
          <w:rFonts w:ascii="Times New Roman" w:eastAsia="標楷體" w:hAnsi="Times New Roman" w:cs="Times New Roman"/>
          <w:b/>
          <w:sz w:val="22"/>
          <w:szCs w:val="22"/>
        </w:rPr>
        <w:t>的遺忘</w:t>
      </w:r>
      <w:r w:rsidRPr="0025270E">
        <w:rPr>
          <w:rFonts w:ascii="Times New Roman" w:eastAsia="標楷體" w:hAnsi="Times New Roman" w:cs="Times New Roman"/>
          <w:sz w:val="22"/>
          <w:szCs w:val="22"/>
        </w:rPr>
        <w:t>。除「</w:t>
      </w:r>
      <w:r w:rsidRPr="0025270E">
        <w:rPr>
          <w:rFonts w:ascii="Times New Roman" w:eastAsia="標楷體" w:hAnsi="Times New Roman" w:cs="Times New Roman"/>
          <w:sz w:val="22"/>
          <w:szCs w:val="22"/>
          <w:vertAlign w:val="superscript"/>
        </w:rPr>
        <w:t>(1)</w:t>
      </w:r>
      <w:r w:rsidRPr="0025270E">
        <w:rPr>
          <w:rFonts w:ascii="Times New Roman" w:eastAsia="標楷體" w:hAnsi="Times New Roman" w:cs="Times New Roman"/>
          <w:b/>
          <w:sz w:val="22"/>
          <w:szCs w:val="22"/>
        </w:rPr>
        <w:t>錄</w:t>
      </w:r>
      <w:proofErr w:type="gramStart"/>
      <w:r w:rsidRPr="0025270E">
        <w:rPr>
          <w:rFonts w:ascii="Times New Roman" w:eastAsia="標楷體" w:hAnsi="Times New Roman" w:cs="Times New Roman"/>
          <w:b/>
          <w:sz w:val="22"/>
          <w:szCs w:val="22"/>
        </w:rPr>
        <w:t>偈</w:t>
      </w:r>
      <w:proofErr w:type="gramEnd"/>
      <w:r w:rsidRPr="0025270E">
        <w:rPr>
          <w:rFonts w:ascii="Times New Roman" w:eastAsia="標楷體" w:hAnsi="Times New Roman" w:cs="Times New Roman"/>
          <w:sz w:val="22"/>
          <w:szCs w:val="22"/>
        </w:rPr>
        <w:t>」外，還可以從</w:t>
      </w:r>
      <w:r w:rsidRPr="0025270E">
        <w:rPr>
          <w:rFonts w:ascii="Times New Roman" w:eastAsia="標楷體" w:hAnsi="Times New Roman" w:cs="Times New Roman"/>
          <w:sz w:val="22"/>
          <w:szCs w:val="22"/>
        </w:rPr>
        <w:t xml:space="preserve"> </w:t>
      </w:r>
      <w:r w:rsidRPr="0025270E">
        <w:rPr>
          <w:rFonts w:ascii="Times New Roman" w:eastAsia="標楷體" w:hAnsi="Times New Roman" w:cs="Times New Roman"/>
          <w:sz w:val="22"/>
          <w:szCs w:val="22"/>
          <w:vertAlign w:val="superscript"/>
        </w:rPr>
        <w:t>(2)</w:t>
      </w:r>
      <w:r w:rsidRPr="0025270E">
        <w:rPr>
          <w:rFonts w:ascii="Times New Roman" w:eastAsia="標楷體" w:hAnsi="Times New Roman" w:cs="Times New Roman"/>
          <w:b/>
          <w:sz w:val="22"/>
          <w:szCs w:val="22"/>
        </w:rPr>
        <w:t>次第</w:t>
      </w:r>
      <w:r w:rsidRPr="0025270E">
        <w:rPr>
          <w:rFonts w:ascii="Times New Roman" w:eastAsia="標楷體" w:hAnsi="Times New Roman" w:cs="Times New Roman"/>
          <w:sz w:val="22"/>
          <w:szCs w:val="22"/>
        </w:rPr>
        <w:t>去</w:t>
      </w:r>
      <w:proofErr w:type="gramStart"/>
      <w:r w:rsidRPr="0025270E">
        <w:rPr>
          <w:rFonts w:ascii="Times New Roman" w:eastAsia="標楷體" w:hAnsi="Times New Roman" w:cs="Times New Roman"/>
          <w:sz w:val="22"/>
          <w:szCs w:val="22"/>
        </w:rPr>
        <w:t>發見倒亂</w:t>
      </w:r>
      <w:proofErr w:type="gramEnd"/>
      <w:r w:rsidRPr="0025270E">
        <w:rPr>
          <w:rFonts w:ascii="Times New Roman" w:eastAsia="標楷體" w:hAnsi="Times New Roman" w:cs="Times New Roman"/>
          <w:sz w:val="22"/>
          <w:szCs w:val="22"/>
        </w:rPr>
        <w:t>。</w:t>
      </w:r>
    </w:p>
  </w:footnote>
  <w:footnote w:id="263">
    <w:p w:rsidR="00806790" w:rsidRPr="0025270E" w:rsidRDefault="00806790" w:rsidP="001C368A">
      <w:pPr>
        <w:snapToGrid w:val="0"/>
        <w:jc w:val="both"/>
        <w:rPr>
          <w:rFonts w:ascii="Times New Roman" w:hAnsi="Times New Roman" w:cs="Times New Roman"/>
          <w:sz w:val="22"/>
        </w:rPr>
      </w:pPr>
      <w:r w:rsidRPr="0025270E">
        <w:rPr>
          <w:rStyle w:val="a9"/>
          <w:rFonts w:ascii="Times New Roman" w:hAnsi="Times New Roman" w:cs="Times New Roman"/>
          <w:sz w:val="22"/>
        </w:rPr>
        <w:footnoteRef/>
      </w:r>
      <w:r w:rsidRPr="0025270E">
        <w:rPr>
          <w:rFonts w:ascii="Times New Roman" w:hAnsi="Times New Roman" w:cs="Times New Roman"/>
          <w:sz w:val="22"/>
        </w:rPr>
        <w:t xml:space="preserve"> [</w:t>
      </w:r>
      <w:r w:rsidRPr="0025270E">
        <w:rPr>
          <w:rFonts w:ascii="Times New Roman" w:hAnsi="Times New Roman" w:cs="Times New Roman"/>
          <w:sz w:val="22"/>
        </w:rPr>
        <w:t>原書</w:t>
      </w:r>
      <w:r w:rsidRPr="0025270E">
        <w:rPr>
          <w:rFonts w:ascii="Times New Roman" w:hAnsi="Times New Roman" w:cs="Times New Roman"/>
          <w:sz w:val="22"/>
        </w:rPr>
        <w:t>p.764,n.10]</w:t>
      </w:r>
      <w:r w:rsidRPr="0025270E">
        <w:rPr>
          <w:rFonts w:ascii="Times New Roman" w:hAnsi="Times New Roman" w:cs="Times New Roman"/>
          <w:sz w:val="22"/>
        </w:rPr>
        <w:t>《增壹阿含經》卷</w:t>
      </w:r>
      <w:r w:rsidRPr="0025270E">
        <w:rPr>
          <w:rFonts w:ascii="Times New Roman" w:hAnsi="Times New Roman" w:cs="Times New Roman"/>
          <w:sz w:val="22"/>
        </w:rPr>
        <w:t>6</w:t>
      </w:r>
      <w:r w:rsidRPr="0025270E">
        <w:rPr>
          <w:rFonts w:ascii="Times New Roman" w:hAnsi="Times New Roman" w:cs="Times New Roman"/>
          <w:sz w:val="22"/>
        </w:rPr>
        <w:t>（大正</w:t>
      </w:r>
      <w:r w:rsidRPr="0025270E">
        <w:rPr>
          <w:rFonts w:ascii="Times New Roman" w:hAnsi="Times New Roman" w:cs="Times New Roman"/>
          <w:sz w:val="22"/>
        </w:rPr>
        <w:t>2</w:t>
      </w:r>
      <w:r w:rsidRPr="0025270E">
        <w:rPr>
          <w:rFonts w:ascii="Times New Roman" w:hAnsi="Times New Roman" w:cs="Times New Roman"/>
          <w:sz w:val="22"/>
        </w:rPr>
        <w:t>，</w:t>
      </w:r>
      <w:r w:rsidRPr="0025270E">
        <w:rPr>
          <w:rFonts w:ascii="Times New Roman" w:hAnsi="Times New Roman" w:cs="Times New Roman"/>
          <w:sz w:val="22"/>
        </w:rPr>
        <w:t>576a</w:t>
      </w:r>
      <w:r w:rsidRPr="0025270E">
        <w:rPr>
          <w:rFonts w:ascii="Times New Roman" w:hAnsi="Times New Roman" w:cs="Times New Roman"/>
          <w:sz w:val="22"/>
        </w:rPr>
        <w:t>）。</w:t>
      </w:r>
    </w:p>
  </w:footnote>
  <w:footnote w:id="264">
    <w:p w:rsidR="00806790" w:rsidRPr="0025270E" w:rsidRDefault="00806790" w:rsidP="001C368A">
      <w:pPr>
        <w:snapToGrid w:val="0"/>
        <w:jc w:val="both"/>
        <w:rPr>
          <w:rFonts w:ascii="Times New Roman" w:hAnsi="Times New Roman" w:cs="Times New Roman"/>
          <w:sz w:val="22"/>
        </w:rPr>
      </w:pPr>
      <w:r w:rsidRPr="0025270E">
        <w:rPr>
          <w:rStyle w:val="a9"/>
          <w:rFonts w:ascii="Times New Roman" w:hAnsi="Times New Roman" w:cs="Times New Roman"/>
          <w:sz w:val="22"/>
        </w:rPr>
        <w:footnoteRef/>
      </w:r>
      <w:r w:rsidRPr="0025270E">
        <w:rPr>
          <w:rFonts w:ascii="Times New Roman" w:hAnsi="Times New Roman" w:cs="Times New Roman"/>
          <w:sz w:val="22"/>
        </w:rPr>
        <w:t xml:space="preserve"> [</w:t>
      </w:r>
      <w:r w:rsidRPr="0025270E">
        <w:rPr>
          <w:rFonts w:ascii="Times New Roman" w:hAnsi="Times New Roman" w:cs="Times New Roman"/>
          <w:sz w:val="22"/>
        </w:rPr>
        <w:t>原書</w:t>
      </w:r>
      <w:r w:rsidRPr="0025270E">
        <w:rPr>
          <w:rFonts w:ascii="Times New Roman" w:hAnsi="Times New Roman" w:cs="Times New Roman"/>
          <w:sz w:val="22"/>
        </w:rPr>
        <w:t>p.764,n.11]</w:t>
      </w:r>
      <w:r w:rsidRPr="0025270E">
        <w:rPr>
          <w:rFonts w:ascii="Times New Roman" w:hAnsi="Times New Roman" w:cs="Times New Roman"/>
          <w:sz w:val="22"/>
        </w:rPr>
        <w:t>《增壹阿含經》卷</w:t>
      </w:r>
      <w:r w:rsidRPr="0025270E">
        <w:rPr>
          <w:rFonts w:ascii="Times New Roman" w:hAnsi="Times New Roman" w:cs="Times New Roman"/>
          <w:sz w:val="22"/>
        </w:rPr>
        <w:t>10</w:t>
      </w:r>
      <w:r w:rsidRPr="0025270E">
        <w:rPr>
          <w:rFonts w:ascii="Times New Roman" w:hAnsi="Times New Roman" w:cs="Times New Roman"/>
          <w:sz w:val="22"/>
        </w:rPr>
        <w:t>（大正</w:t>
      </w:r>
      <w:r w:rsidRPr="0025270E">
        <w:rPr>
          <w:rFonts w:ascii="Times New Roman" w:hAnsi="Times New Roman" w:cs="Times New Roman"/>
          <w:sz w:val="22"/>
        </w:rPr>
        <w:t>2</w:t>
      </w:r>
      <w:r w:rsidRPr="0025270E">
        <w:rPr>
          <w:rFonts w:ascii="Times New Roman" w:hAnsi="Times New Roman" w:cs="Times New Roman"/>
          <w:sz w:val="22"/>
        </w:rPr>
        <w:t>，</w:t>
      </w:r>
      <w:r w:rsidRPr="0025270E">
        <w:rPr>
          <w:rFonts w:ascii="Times New Roman" w:hAnsi="Times New Roman" w:cs="Times New Roman"/>
          <w:sz w:val="22"/>
        </w:rPr>
        <w:t>593c</w:t>
      </w:r>
      <w:r w:rsidRPr="0025270E">
        <w:rPr>
          <w:rFonts w:ascii="Times New Roman" w:hAnsi="Times New Roman" w:cs="Times New Roman"/>
          <w:sz w:val="22"/>
        </w:rPr>
        <w:t>）。</w:t>
      </w:r>
    </w:p>
  </w:footnote>
  <w:footnote w:id="265">
    <w:p w:rsidR="00806790" w:rsidRPr="0025270E" w:rsidRDefault="00806790" w:rsidP="001C368A">
      <w:pPr>
        <w:snapToGrid w:val="0"/>
        <w:jc w:val="both"/>
        <w:rPr>
          <w:rFonts w:ascii="Times New Roman" w:hAnsi="Times New Roman" w:cs="Times New Roman"/>
          <w:sz w:val="22"/>
        </w:rPr>
      </w:pPr>
      <w:r w:rsidRPr="0025270E">
        <w:rPr>
          <w:rStyle w:val="a9"/>
          <w:rFonts w:ascii="Times New Roman" w:hAnsi="Times New Roman" w:cs="Times New Roman"/>
          <w:sz w:val="22"/>
        </w:rPr>
        <w:footnoteRef/>
      </w:r>
      <w:r w:rsidRPr="0025270E">
        <w:rPr>
          <w:rFonts w:ascii="Times New Roman" w:hAnsi="Times New Roman" w:cs="Times New Roman"/>
          <w:sz w:val="22"/>
        </w:rPr>
        <w:t xml:space="preserve"> [</w:t>
      </w:r>
      <w:r w:rsidRPr="0025270E">
        <w:rPr>
          <w:rFonts w:ascii="Times New Roman" w:hAnsi="Times New Roman" w:cs="Times New Roman"/>
          <w:sz w:val="22"/>
        </w:rPr>
        <w:t>原書</w:t>
      </w:r>
      <w:r w:rsidRPr="0025270E">
        <w:rPr>
          <w:rFonts w:ascii="Times New Roman" w:hAnsi="Times New Roman" w:cs="Times New Roman"/>
          <w:sz w:val="22"/>
        </w:rPr>
        <w:t>p.764,n.12]</w:t>
      </w:r>
      <w:r w:rsidRPr="0025270E">
        <w:rPr>
          <w:rFonts w:ascii="Times New Roman" w:hAnsi="Times New Roman" w:cs="Times New Roman"/>
          <w:sz w:val="22"/>
        </w:rPr>
        <w:t>《增壹阿含經》卷</w:t>
      </w:r>
      <w:r w:rsidRPr="0025270E">
        <w:rPr>
          <w:rFonts w:ascii="Times New Roman" w:hAnsi="Times New Roman" w:cs="Times New Roman"/>
          <w:sz w:val="22"/>
        </w:rPr>
        <w:t>20</w:t>
      </w:r>
      <w:r w:rsidRPr="0025270E">
        <w:rPr>
          <w:rFonts w:ascii="Times New Roman" w:hAnsi="Times New Roman" w:cs="Times New Roman"/>
          <w:sz w:val="22"/>
        </w:rPr>
        <w:t>（大正</w:t>
      </w:r>
      <w:r w:rsidRPr="0025270E">
        <w:rPr>
          <w:rFonts w:ascii="Times New Roman" w:hAnsi="Times New Roman" w:cs="Times New Roman"/>
          <w:sz w:val="22"/>
        </w:rPr>
        <w:t>2</w:t>
      </w:r>
      <w:r w:rsidRPr="0025270E">
        <w:rPr>
          <w:rFonts w:ascii="Times New Roman" w:hAnsi="Times New Roman" w:cs="Times New Roman"/>
          <w:sz w:val="22"/>
        </w:rPr>
        <w:t>，</w:t>
      </w:r>
      <w:r w:rsidRPr="0025270E">
        <w:rPr>
          <w:rFonts w:ascii="Times New Roman" w:hAnsi="Times New Roman" w:cs="Times New Roman"/>
          <w:sz w:val="22"/>
        </w:rPr>
        <w:t>654a</w:t>
      </w:r>
      <w:r w:rsidRPr="0025270E">
        <w:rPr>
          <w:rFonts w:ascii="Times New Roman" w:hAnsi="Times New Roman" w:cs="Times New Roman"/>
          <w:sz w:val="22"/>
        </w:rPr>
        <w:t>）。</w:t>
      </w:r>
    </w:p>
  </w:footnote>
  <w:footnote w:id="266">
    <w:p w:rsidR="00806790" w:rsidRPr="0025270E" w:rsidRDefault="00806790">
      <w:pPr>
        <w:pStyle w:val="a7"/>
        <w:rPr>
          <w:rFonts w:ascii="Times New Roman" w:eastAsia="新細明體"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eastAsia="新細明體" w:hAnsi="Times New Roman" w:cs="Times New Roman"/>
          <w:sz w:val="22"/>
          <w:szCs w:val="22"/>
        </w:rPr>
        <w:t xml:space="preserve"> </w:t>
      </w:r>
      <w:r w:rsidRPr="0025270E">
        <w:rPr>
          <w:rFonts w:ascii="Times New Roman" w:eastAsia="新細明體" w:hAnsi="Times New Roman" w:cs="Times New Roman"/>
          <w:sz w:val="22"/>
          <w:szCs w:val="22"/>
        </w:rPr>
        <w:t>印順</w:t>
      </w:r>
      <w:proofErr w:type="gramStart"/>
      <w:r w:rsidRPr="0025270E">
        <w:rPr>
          <w:rFonts w:ascii="Times New Roman" w:eastAsia="新細明體" w:hAnsi="Times New Roman" w:cs="Times New Roman"/>
          <w:sz w:val="22"/>
          <w:szCs w:val="22"/>
        </w:rPr>
        <w:t>導師</w:t>
      </w:r>
      <w:r w:rsidR="00040E82">
        <w:rPr>
          <w:rFonts w:ascii="Times New Roman" w:eastAsia="新細明體" w:hAnsi="Times New Roman" w:cs="Times New Roman" w:hint="eastAsia"/>
          <w:sz w:val="22"/>
          <w:szCs w:val="22"/>
        </w:rPr>
        <w:t>著</w:t>
      </w:r>
      <w:proofErr w:type="gramEnd"/>
      <w:r w:rsidR="00040E82">
        <w:rPr>
          <w:rFonts w:ascii="Times New Roman" w:eastAsia="新細明體" w:hAnsi="Times New Roman" w:cs="Times New Roman" w:hint="eastAsia"/>
          <w:sz w:val="22"/>
          <w:szCs w:val="22"/>
        </w:rPr>
        <w:t>，</w:t>
      </w:r>
      <w:r w:rsidRPr="0025270E">
        <w:rPr>
          <w:rFonts w:ascii="Times New Roman" w:eastAsia="新細明體" w:hAnsi="Times New Roman" w:cs="Times New Roman"/>
          <w:sz w:val="22"/>
          <w:szCs w:val="22"/>
        </w:rPr>
        <w:t>《華雨集第三冊》</w:t>
      </w:r>
      <w:r w:rsidR="00040E82">
        <w:rPr>
          <w:rFonts w:ascii="Times New Roman" w:eastAsia="新細明體" w:hAnsi="Times New Roman" w:cs="Times New Roman" w:hint="eastAsia"/>
          <w:sz w:val="22"/>
          <w:szCs w:val="22"/>
        </w:rPr>
        <w:t>，</w:t>
      </w:r>
      <w:r w:rsidRPr="0025270E">
        <w:rPr>
          <w:rFonts w:ascii="Times New Roman" w:eastAsia="新細明體" w:hAnsi="Times New Roman" w:cs="Times New Roman"/>
          <w:sz w:val="22"/>
          <w:szCs w:val="22"/>
        </w:rPr>
        <w:t>p.277-278</w:t>
      </w:r>
      <w:r w:rsidRPr="0025270E">
        <w:rPr>
          <w:rFonts w:ascii="Times New Roman" w:eastAsia="新細明體" w:hAnsi="Times New Roman" w:cs="Times New Roman"/>
          <w:sz w:val="22"/>
          <w:szCs w:val="22"/>
        </w:rPr>
        <w:t>：</w:t>
      </w:r>
    </w:p>
    <w:p w:rsidR="00806790" w:rsidRPr="0025270E" w:rsidRDefault="00806790" w:rsidP="008D03BC">
      <w:pPr>
        <w:pStyle w:val="a7"/>
        <w:ind w:leftChars="150" w:left="360"/>
        <w:rPr>
          <w:rFonts w:ascii="Times New Roman" w:hAnsi="Times New Roman" w:cs="Times New Roman"/>
          <w:sz w:val="22"/>
          <w:szCs w:val="22"/>
        </w:rPr>
      </w:pPr>
      <w:proofErr w:type="gramStart"/>
      <w:r w:rsidRPr="0025270E">
        <w:rPr>
          <w:rFonts w:ascii="Times New Roman" w:eastAsia="標楷體" w:hAnsi="Times New Roman" w:cs="Times New Roman"/>
          <w:sz w:val="22"/>
          <w:szCs w:val="22"/>
        </w:rPr>
        <w:t>譯經當時</w:t>
      </w:r>
      <w:proofErr w:type="gramEnd"/>
      <w:r w:rsidRPr="0025270E">
        <w:rPr>
          <w:rFonts w:ascii="Times New Roman" w:eastAsia="標楷體" w:hAnsi="Times New Roman" w:cs="Times New Roman"/>
          <w:sz w:val="22"/>
          <w:szCs w:val="22"/>
        </w:rPr>
        <w:t>的釋道安，在《增壹阿含經序》中說：「四十一卷，分為上下部。上部二十六卷，全無遺忘；下部十五卷，失其錄</w:t>
      </w:r>
      <w:proofErr w:type="gramStart"/>
      <w:r w:rsidRPr="0025270E">
        <w:rPr>
          <w:rFonts w:ascii="Times New Roman" w:eastAsia="標楷體" w:hAnsi="Times New Roman" w:cs="Times New Roman"/>
          <w:sz w:val="22"/>
          <w:szCs w:val="22"/>
        </w:rPr>
        <w:t>偈</w:t>
      </w:r>
      <w:proofErr w:type="gramEnd"/>
      <w:r w:rsidRPr="0025270E">
        <w:rPr>
          <w:rFonts w:ascii="Times New Roman" w:eastAsia="標楷體" w:hAnsi="Times New Roman" w:cs="Times New Roman"/>
          <w:sz w:val="22"/>
          <w:szCs w:val="22"/>
        </w:rPr>
        <w:t>。</w:t>
      </w:r>
      <w:r w:rsidRPr="0025270E">
        <w:rPr>
          <w:rFonts w:ascii="Times New Roman" w:eastAsia="標楷體" w:hAnsi="Times New Roman" w:cs="Times New Roman"/>
          <w:sz w:val="22"/>
          <w:szCs w:val="22"/>
        </w:rPr>
        <w:t>…</w:t>
      </w:r>
      <w:proofErr w:type="gramStart"/>
      <w:r w:rsidRPr="0025270E">
        <w:rPr>
          <w:rFonts w:ascii="Times New Roman" w:eastAsia="標楷體" w:hAnsi="Times New Roman" w:cs="Times New Roman"/>
          <w:sz w:val="22"/>
          <w:szCs w:val="22"/>
        </w:rPr>
        <w:t>…</w:t>
      </w:r>
      <w:proofErr w:type="gramEnd"/>
      <w:r w:rsidRPr="0025270E">
        <w:rPr>
          <w:rFonts w:ascii="Times New Roman" w:eastAsia="標楷體" w:hAnsi="Times New Roman" w:cs="Times New Roman"/>
          <w:sz w:val="22"/>
          <w:szCs w:val="22"/>
        </w:rPr>
        <w:t>合上下部，四百七十二經」（</w:t>
      </w:r>
      <w:r w:rsidRPr="0025270E">
        <w:rPr>
          <w:rFonts w:ascii="Times New Roman" w:hAnsi="Times New Roman" w:cs="Times New Roman"/>
          <w:sz w:val="22"/>
          <w:szCs w:val="22"/>
        </w:rPr>
        <w:t>大正</w:t>
      </w:r>
      <w:r w:rsidRPr="0025270E">
        <w:rPr>
          <w:rFonts w:ascii="Times New Roman" w:eastAsia="標楷體" w:hAnsi="Times New Roman" w:cs="Times New Roman"/>
          <w:sz w:val="22"/>
          <w:szCs w:val="22"/>
        </w:rPr>
        <w:t>2</w:t>
      </w:r>
      <w:r w:rsidRPr="0025270E">
        <w:rPr>
          <w:rFonts w:ascii="Times New Roman" w:eastAsia="標楷體" w:hAnsi="Times New Roman" w:cs="Times New Roman"/>
          <w:sz w:val="22"/>
          <w:szCs w:val="22"/>
        </w:rPr>
        <w:t>，</w:t>
      </w:r>
      <w:r w:rsidRPr="0025270E">
        <w:rPr>
          <w:rFonts w:ascii="Times New Roman" w:eastAsia="標楷體" w:hAnsi="Times New Roman" w:cs="Times New Roman"/>
          <w:sz w:val="22"/>
          <w:szCs w:val="22"/>
        </w:rPr>
        <w:t>594a</w:t>
      </w:r>
      <w:r w:rsidRPr="0025270E">
        <w:rPr>
          <w:rFonts w:ascii="Times New Roman" w:eastAsia="標楷體" w:hAnsi="Times New Roman" w:cs="Times New Roman"/>
          <w:sz w:val="22"/>
          <w:szCs w:val="22"/>
        </w:rPr>
        <w:t>）。依安公說，似乎全部完整</w:t>
      </w:r>
      <w:proofErr w:type="gramStart"/>
      <w:r w:rsidRPr="0025270E">
        <w:rPr>
          <w:rFonts w:ascii="Times New Roman" w:eastAsia="標楷體" w:hAnsi="Times New Roman" w:cs="Times New Roman"/>
          <w:sz w:val="22"/>
          <w:szCs w:val="22"/>
        </w:rPr>
        <w:t>的誦出</w:t>
      </w:r>
      <w:proofErr w:type="gramEnd"/>
      <w:r w:rsidRPr="0025270E">
        <w:rPr>
          <w:rFonts w:ascii="Times New Roman" w:eastAsia="標楷體" w:hAnsi="Times New Roman" w:cs="Times New Roman"/>
          <w:sz w:val="22"/>
          <w:szCs w:val="22"/>
        </w:rPr>
        <w:t>，只是下部（以全經五十一卷來說，下部約為後十八卷）沒有「錄</w:t>
      </w:r>
      <w:proofErr w:type="gramStart"/>
      <w:r w:rsidRPr="0025270E">
        <w:rPr>
          <w:rFonts w:ascii="Times New Roman" w:eastAsia="標楷體" w:hAnsi="Times New Roman" w:cs="Times New Roman"/>
          <w:sz w:val="22"/>
          <w:szCs w:val="22"/>
        </w:rPr>
        <w:t>偈</w:t>
      </w:r>
      <w:proofErr w:type="gramEnd"/>
      <w:r w:rsidRPr="0025270E">
        <w:rPr>
          <w:rFonts w:ascii="Times New Roman" w:eastAsia="標楷體" w:hAnsi="Times New Roman" w:cs="Times New Roman"/>
          <w:sz w:val="22"/>
          <w:szCs w:val="22"/>
        </w:rPr>
        <w:t>」而已。</w:t>
      </w:r>
      <w:r w:rsidRPr="0025270E">
        <w:rPr>
          <w:rFonts w:ascii="Times New Roman" w:eastAsia="標楷體" w:hAnsi="Times New Roman" w:cs="Times New Roman"/>
          <w:b/>
          <w:sz w:val="22"/>
          <w:szCs w:val="22"/>
        </w:rPr>
        <w:t>但現在所見到的，沒有所說那樣的完整。</w:t>
      </w:r>
      <w:r w:rsidRPr="0025270E">
        <w:rPr>
          <w:rFonts w:ascii="Times New Roman" w:eastAsia="標楷體" w:hAnsi="Times New Roman" w:cs="Times New Roman"/>
          <w:sz w:val="22"/>
          <w:szCs w:val="22"/>
        </w:rPr>
        <w:t>前三十二卷、</w:t>
      </w:r>
      <w:r w:rsidRPr="0025270E">
        <w:rPr>
          <w:rFonts w:ascii="Times New Roman" w:eastAsia="標楷體" w:hAnsi="Times New Roman" w:cs="Times New Roman"/>
          <w:b/>
          <w:sz w:val="22"/>
          <w:szCs w:val="22"/>
        </w:rPr>
        <w:t>三十八品中，有十二品沒有「錄</w:t>
      </w:r>
      <w:proofErr w:type="gramStart"/>
      <w:r w:rsidRPr="0025270E">
        <w:rPr>
          <w:rFonts w:ascii="Times New Roman" w:eastAsia="標楷體" w:hAnsi="Times New Roman" w:cs="Times New Roman"/>
          <w:b/>
          <w:sz w:val="22"/>
          <w:szCs w:val="22"/>
        </w:rPr>
        <w:t>偈</w:t>
      </w:r>
      <w:proofErr w:type="gramEnd"/>
      <w:r w:rsidRPr="0025270E">
        <w:rPr>
          <w:rFonts w:ascii="Times New Roman" w:eastAsia="標楷體" w:hAnsi="Times New Roman" w:cs="Times New Roman"/>
          <w:b/>
          <w:sz w:val="22"/>
          <w:szCs w:val="22"/>
        </w:rPr>
        <w:t>」</w:t>
      </w:r>
      <w:r w:rsidRPr="0025270E">
        <w:rPr>
          <w:rFonts w:ascii="Times New Roman" w:eastAsia="標楷體" w:hAnsi="Times New Roman" w:cs="Times New Roman"/>
          <w:sz w:val="22"/>
          <w:szCs w:val="22"/>
        </w:rPr>
        <w:t>，</w:t>
      </w:r>
      <w:r w:rsidRPr="0025270E">
        <w:rPr>
          <w:rFonts w:ascii="Times New Roman" w:eastAsia="標楷體" w:hAnsi="Times New Roman" w:cs="Times New Roman"/>
          <w:b/>
          <w:sz w:val="22"/>
          <w:szCs w:val="22"/>
        </w:rPr>
        <w:t>這能說「全無遺忘」嗎？</w:t>
      </w:r>
      <w:r w:rsidRPr="0025270E">
        <w:rPr>
          <w:rFonts w:ascii="Times New Roman" w:eastAsia="標楷體" w:hAnsi="Times New Roman" w:cs="Times New Roman"/>
          <w:sz w:val="22"/>
          <w:szCs w:val="22"/>
        </w:rPr>
        <w:t>反而與下部相當的十四品中，卻有五品是有「錄</w:t>
      </w:r>
      <w:proofErr w:type="gramStart"/>
      <w:r w:rsidRPr="0025270E">
        <w:rPr>
          <w:rFonts w:ascii="Times New Roman" w:eastAsia="標楷體" w:hAnsi="Times New Roman" w:cs="Times New Roman"/>
          <w:sz w:val="22"/>
          <w:szCs w:val="22"/>
        </w:rPr>
        <w:t>偈</w:t>
      </w:r>
      <w:proofErr w:type="gramEnd"/>
      <w:r w:rsidRPr="0025270E">
        <w:rPr>
          <w:rFonts w:ascii="Times New Roman" w:eastAsia="標楷體" w:hAnsi="Times New Roman" w:cs="Times New Roman"/>
          <w:sz w:val="22"/>
          <w:szCs w:val="22"/>
        </w:rPr>
        <w:t>」的。</w:t>
      </w:r>
      <w:r w:rsidRPr="0025270E">
        <w:rPr>
          <w:rFonts w:ascii="Times New Roman" w:eastAsia="標楷體" w:hAnsi="Times New Roman" w:cs="Times New Roman"/>
          <w:b/>
          <w:sz w:val="22"/>
          <w:szCs w:val="22"/>
        </w:rPr>
        <w:t>經文的錄</w:t>
      </w:r>
      <w:proofErr w:type="gramStart"/>
      <w:r w:rsidRPr="0025270E">
        <w:rPr>
          <w:rFonts w:ascii="Times New Roman" w:eastAsia="標楷體" w:hAnsi="Times New Roman" w:cs="Times New Roman"/>
          <w:b/>
          <w:sz w:val="22"/>
          <w:szCs w:val="22"/>
        </w:rPr>
        <w:t>偈</w:t>
      </w:r>
      <w:proofErr w:type="gramEnd"/>
      <w:r w:rsidRPr="0025270E">
        <w:rPr>
          <w:rFonts w:ascii="Times New Roman" w:eastAsia="標楷體" w:hAnsi="Times New Roman" w:cs="Times New Roman"/>
          <w:b/>
          <w:sz w:val="22"/>
          <w:szCs w:val="22"/>
        </w:rPr>
        <w:t>不全，</w:t>
      </w:r>
      <w:proofErr w:type="gramStart"/>
      <w:r w:rsidRPr="0025270E">
        <w:rPr>
          <w:rFonts w:ascii="Times New Roman" w:eastAsia="標楷體" w:hAnsi="Times New Roman" w:cs="Times New Roman"/>
          <w:b/>
          <w:sz w:val="22"/>
          <w:szCs w:val="22"/>
        </w:rPr>
        <w:t>也就是誦出者</w:t>
      </w:r>
      <w:proofErr w:type="gramEnd"/>
      <w:r w:rsidRPr="0025270E">
        <w:rPr>
          <w:rFonts w:ascii="Times New Roman" w:eastAsia="標楷體" w:hAnsi="Times New Roman" w:cs="Times New Roman"/>
          <w:b/>
          <w:sz w:val="22"/>
          <w:szCs w:val="22"/>
        </w:rPr>
        <w:t>對經文次第的記憶不全，經文就有顛倒錯亂的可能。</w:t>
      </w:r>
      <w:r w:rsidRPr="00040E82">
        <w:rPr>
          <w:rFonts w:ascii="標楷體" w:eastAsia="標楷體" w:hAnsi="標楷體" w:cs="Times New Roman"/>
          <w:b/>
          <w:sz w:val="22"/>
          <w:szCs w:val="22"/>
        </w:rPr>
        <w:t>…</w:t>
      </w:r>
      <w:proofErr w:type="gramStart"/>
      <w:r w:rsidRPr="00040E82">
        <w:rPr>
          <w:rFonts w:ascii="標楷體" w:eastAsia="標楷體" w:hAnsi="標楷體" w:cs="Times New Roman"/>
          <w:b/>
          <w:sz w:val="22"/>
          <w:szCs w:val="22"/>
        </w:rPr>
        <w:t>…</w:t>
      </w:r>
      <w:proofErr w:type="gramEnd"/>
      <w:r w:rsidRPr="0025270E">
        <w:rPr>
          <w:rFonts w:ascii="Times New Roman" w:eastAsia="標楷體" w:hAnsi="Times New Roman" w:cs="Times New Roman"/>
          <w:b/>
          <w:sz w:val="22"/>
          <w:szCs w:val="22"/>
        </w:rPr>
        <w:t>依上來三</w:t>
      </w:r>
      <w:proofErr w:type="gramStart"/>
      <w:r w:rsidRPr="0025270E">
        <w:rPr>
          <w:rFonts w:ascii="Times New Roman" w:eastAsia="標楷體" w:hAnsi="Times New Roman" w:cs="Times New Roman"/>
          <w:b/>
          <w:sz w:val="22"/>
          <w:szCs w:val="22"/>
        </w:rPr>
        <w:t>偈</w:t>
      </w:r>
      <w:proofErr w:type="gramEnd"/>
      <w:r w:rsidRPr="0025270E">
        <w:rPr>
          <w:rFonts w:ascii="Times New Roman" w:eastAsia="標楷體" w:hAnsi="Times New Roman" w:cs="Times New Roman"/>
          <w:b/>
          <w:sz w:val="22"/>
          <w:szCs w:val="22"/>
        </w:rPr>
        <w:t>，可見在</w:t>
      </w:r>
      <w:proofErr w:type="gramStart"/>
      <w:r w:rsidRPr="0025270E">
        <w:rPr>
          <w:rFonts w:ascii="Times New Roman" w:eastAsia="標楷體" w:hAnsi="Times New Roman" w:cs="Times New Roman"/>
          <w:b/>
          <w:sz w:val="22"/>
          <w:szCs w:val="22"/>
        </w:rPr>
        <w:t>一</w:t>
      </w:r>
      <w:proofErr w:type="gramEnd"/>
      <w:r w:rsidRPr="0025270E">
        <w:rPr>
          <w:rFonts w:ascii="Times New Roman" w:eastAsia="標楷體" w:hAnsi="Times New Roman" w:cs="Times New Roman"/>
          <w:b/>
          <w:sz w:val="22"/>
          <w:szCs w:val="22"/>
        </w:rPr>
        <w:t>法、</w:t>
      </w:r>
      <w:r w:rsidRPr="0025270E">
        <w:rPr>
          <w:rFonts w:ascii="Times New Roman" w:eastAsia="標楷體" w:hAnsi="Times New Roman" w:cs="Times New Roman"/>
          <w:b/>
          <w:sz w:val="22"/>
          <w:szCs w:val="22"/>
          <w:shd w:val="pct15" w:color="auto" w:fill="FFFFFF"/>
        </w:rPr>
        <w:t>三法</w:t>
      </w:r>
      <w:r w:rsidRPr="0025270E">
        <w:rPr>
          <w:rFonts w:ascii="Times New Roman" w:eastAsia="標楷體" w:hAnsi="Times New Roman" w:cs="Times New Roman"/>
          <w:b/>
          <w:sz w:val="22"/>
          <w:szCs w:val="22"/>
        </w:rPr>
        <w:t>、四法中，有「錄</w:t>
      </w:r>
      <w:proofErr w:type="gramStart"/>
      <w:r w:rsidRPr="0025270E">
        <w:rPr>
          <w:rFonts w:ascii="Times New Roman" w:eastAsia="標楷體" w:hAnsi="Times New Roman" w:cs="Times New Roman"/>
          <w:b/>
          <w:sz w:val="22"/>
          <w:szCs w:val="22"/>
        </w:rPr>
        <w:t>偈</w:t>
      </w:r>
      <w:proofErr w:type="gramEnd"/>
      <w:r w:rsidRPr="0025270E">
        <w:rPr>
          <w:rFonts w:ascii="Times New Roman" w:eastAsia="標楷體" w:hAnsi="Times New Roman" w:cs="Times New Roman"/>
          <w:b/>
          <w:sz w:val="22"/>
          <w:szCs w:val="22"/>
        </w:rPr>
        <w:t>」也還是</w:t>
      </w:r>
      <w:proofErr w:type="gramStart"/>
      <w:r w:rsidRPr="0025270E">
        <w:rPr>
          <w:rFonts w:ascii="Times New Roman" w:eastAsia="標楷體" w:hAnsi="Times New Roman" w:cs="Times New Roman"/>
          <w:b/>
          <w:sz w:val="22"/>
          <w:szCs w:val="22"/>
        </w:rPr>
        <w:t>有倒亂的</w:t>
      </w:r>
      <w:proofErr w:type="gramEnd"/>
      <w:r w:rsidRPr="0025270E">
        <w:rPr>
          <w:rFonts w:ascii="Times New Roman" w:eastAsia="標楷體" w:hAnsi="Times New Roman" w:cs="Times New Roman"/>
          <w:b/>
          <w:sz w:val="22"/>
          <w:szCs w:val="22"/>
        </w:rPr>
        <w:t>。</w:t>
      </w:r>
    </w:p>
  </w:footnote>
  <w:footnote w:id="267">
    <w:p w:rsidR="00806790" w:rsidRPr="0025270E" w:rsidRDefault="00806790" w:rsidP="001C368A">
      <w:pPr>
        <w:snapToGrid w:val="0"/>
        <w:jc w:val="both"/>
        <w:rPr>
          <w:rFonts w:ascii="Times New Roman" w:hAnsi="Times New Roman" w:cs="Times New Roman"/>
          <w:sz w:val="22"/>
        </w:rPr>
      </w:pPr>
      <w:r w:rsidRPr="0025270E">
        <w:rPr>
          <w:rStyle w:val="a9"/>
          <w:rFonts w:ascii="Times New Roman" w:hAnsi="Times New Roman" w:cs="Times New Roman"/>
          <w:sz w:val="22"/>
        </w:rPr>
        <w:footnoteRef/>
      </w:r>
      <w:r w:rsidRPr="0025270E">
        <w:rPr>
          <w:rFonts w:ascii="Times New Roman" w:hAnsi="Times New Roman" w:cs="Times New Roman"/>
          <w:sz w:val="22"/>
        </w:rPr>
        <w:t xml:space="preserve"> [</w:t>
      </w:r>
      <w:r w:rsidRPr="0025270E">
        <w:rPr>
          <w:rFonts w:ascii="Times New Roman" w:hAnsi="Times New Roman" w:cs="Times New Roman"/>
          <w:sz w:val="22"/>
        </w:rPr>
        <w:t>原書</w:t>
      </w:r>
      <w:r w:rsidRPr="0025270E">
        <w:rPr>
          <w:rFonts w:ascii="Times New Roman" w:hAnsi="Times New Roman" w:cs="Times New Roman"/>
          <w:sz w:val="22"/>
        </w:rPr>
        <w:t>p.764,n.13]</w:t>
      </w:r>
      <w:r w:rsidRPr="0025270E">
        <w:rPr>
          <w:rFonts w:ascii="Times New Roman" w:hAnsi="Times New Roman" w:cs="Times New Roman"/>
          <w:sz w:val="22"/>
        </w:rPr>
        <w:t>《撰集三藏及雜藏傳》（大正</w:t>
      </w:r>
      <w:r w:rsidRPr="0025270E">
        <w:rPr>
          <w:rFonts w:ascii="Times New Roman" w:hAnsi="Times New Roman" w:cs="Times New Roman"/>
          <w:sz w:val="22"/>
        </w:rPr>
        <w:t>49</w:t>
      </w:r>
      <w:r w:rsidRPr="0025270E">
        <w:rPr>
          <w:rFonts w:ascii="Times New Roman" w:hAnsi="Times New Roman" w:cs="Times New Roman"/>
          <w:sz w:val="22"/>
        </w:rPr>
        <w:t>，</w:t>
      </w:r>
      <w:r w:rsidRPr="0025270E">
        <w:rPr>
          <w:rFonts w:ascii="Times New Roman" w:hAnsi="Times New Roman" w:cs="Times New Roman"/>
          <w:sz w:val="22"/>
        </w:rPr>
        <w:t>3b</w:t>
      </w:r>
      <w:r w:rsidRPr="0025270E">
        <w:rPr>
          <w:rFonts w:ascii="Times New Roman" w:hAnsi="Times New Roman" w:cs="Times New Roman"/>
          <w:sz w:val="22"/>
        </w:rPr>
        <w:t>）。</w:t>
      </w:r>
    </w:p>
  </w:footnote>
  <w:footnote w:id="268">
    <w:p w:rsidR="00806790" w:rsidRPr="0025270E" w:rsidRDefault="00806790">
      <w:pPr>
        <w:pStyle w:val="a7"/>
        <w:rPr>
          <w:rFonts w:ascii="Times New Roman" w:eastAsia="新細明體"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eastAsia="新細明體" w:hAnsi="Times New Roman" w:cs="Times New Roman"/>
          <w:sz w:val="22"/>
          <w:szCs w:val="22"/>
        </w:rPr>
        <w:t xml:space="preserve"> </w:t>
      </w:r>
      <w:r w:rsidRPr="0025270E">
        <w:rPr>
          <w:rFonts w:ascii="Times New Roman" w:eastAsia="新細明體" w:hAnsi="Times New Roman" w:cs="Times New Roman"/>
          <w:sz w:val="22"/>
          <w:szCs w:val="22"/>
        </w:rPr>
        <w:t>印順</w:t>
      </w:r>
      <w:proofErr w:type="gramStart"/>
      <w:r w:rsidRPr="0025270E">
        <w:rPr>
          <w:rFonts w:ascii="Times New Roman" w:eastAsia="新細明體" w:hAnsi="Times New Roman" w:cs="Times New Roman"/>
          <w:sz w:val="22"/>
          <w:szCs w:val="22"/>
        </w:rPr>
        <w:t>導師</w:t>
      </w:r>
      <w:r w:rsidR="00040E82">
        <w:rPr>
          <w:rFonts w:ascii="Times New Roman" w:eastAsia="新細明體" w:hAnsi="Times New Roman" w:cs="Times New Roman" w:hint="eastAsia"/>
          <w:sz w:val="22"/>
          <w:szCs w:val="22"/>
        </w:rPr>
        <w:t>著</w:t>
      </w:r>
      <w:proofErr w:type="gramEnd"/>
      <w:r w:rsidR="00040E82">
        <w:rPr>
          <w:rFonts w:ascii="Times New Roman" w:eastAsia="新細明體" w:hAnsi="Times New Roman" w:cs="Times New Roman" w:hint="eastAsia"/>
          <w:sz w:val="22"/>
          <w:szCs w:val="22"/>
        </w:rPr>
        <w:t>，</w:t>
      </w:r>
      <w:r w:rsidRPr="0025270E">
        <w:rPr>
          <w:rFonts w:ascii="Times New Roman" w:eastAsia="新細明體" w:hAnsi="Times New Roman" w:cs="Times New Roman"/>
          <w:sz w:val="22"/>
          <w:szCs w:val="22"/>
        </w:rPr>
        <w:t>《華雨集第三冊》</w:t>
      </w:r>
      <w:r w:rsidR="00040E82">
        <w:rPr>
          <w:rFonts w:ascii="Times New Roman" w:eastAsia="新細明體" w:hAnsi="Times New Roman" w:cs="Times New Roman" w:hint="eastAsia"/>
          <w:sz w:val="22"/>
          <w:szCs w:val="22"/>
        </w:rPr>
        <w:t>，</w:t>
      </w:r>
      <w:r w:rsidRPr="0025270E">
        <w:rPr>
          <w:rFonts w:ascii="Times New Roman" w:eastAsia="新細明體" w:hAnsi="Times New Roman" w:cs="Times New Roman"/>
          <w:sz w:val="22"/>
          <w:szCs w:val="22"/>
        </w:rPr>
        <w:t>p.279-281</w:t>
      </w:r>
      <w:r w:rsidRPr="0025270E">
        <w:rPr>
          <w:rFonts w:ascii="Times New Roman" w:eastAsia="新細明體" w:hAnsi="Times New Roman" w:cs="Times New Roman"/>
          <w:sz w:val="22"/>
          <w:szCs w:val="22"/>
        </w:rPr>
        <w:t>：</w:t>
      </w:r>
    </w:p>
    <w:p w:rsidR="00806790" w:rsidRPr="0025270E" w:rsidRDefault="00806790" w:rsidP="008D03BC">
      <w:pPr>
        <w:pStyle w:val="a7"/>
        <w:ind w:leftChars="150" w:left="360"/>
        <w:rPr>
          <w:rFonts w:ascii="Times New Roman" w:eastAsia="新細明體" w:hAnsi="Times New Roman" w:cs="Times New Roman"/>
          <w:b/>
          <w:szCs w:val="22"/>
          <w:bdr w:val="single" w:sz="4" w:space="0" w:color="auto"/>
        </w:rPr>
      </w:pPr>
      <w:r w:rsidRPr="0025270E">
        <w:rPr>
          <w:rFonts w:ascii="Times New Roman" w:eastAsia="新細明體" w:hAnsi="Times New Roman" w:cs="Times New Roman" w:hint="eastAsia"/>
          <w:b/>
          <w:szCs w:val="22"/>
          <w:bdr w:val="single" w:sz="4" w:space="0" w:color="auto"/>
        </w:rPr>
        <w:t>1</w:t>
      </w:r>
      <w:r w:rsidRPr="0025270E">
        <w:rPr>
          <w:rFonts w:ascii="Times New Roman" w:eastAsia="新細明體" w:hAnsi="Times New Roman" w:cs="Times New Roman" w:hint="eastAsia"/>
          <w:b/>
          <w:szCs w:val="22"/>
          <w:bdr w:val="single" w:sz="4" w:space="0" w:color="auto"/>
        </w:rPr>
        <w:t>、「九法」的</w:t>
      </w:r>
      <w:proofErr w:type="gramStart"/>
      <w:r w:rsidRPr="0025270E">
        <w:rPr>
          <w:rFonts w:ascii="Times New Roman" w:eastAsia="新細明體" w:hAnsi="Times New Roman" w:cs="Times New Roman" w:hint="eastAsia"/>
          <w:b/>
          <w:szCs w:val="22"/>
          <w:bdr w:val="single" w:sz="4" w:space="0" w:color="auto"/>
        </w:rPr>
        <w:t>次第倒亂</w:t>
      </w:r>
      <w:proofErr w:type="gramEnd"/>
      <w:r w:rsidRPr="0025270E">
        <w:rPr>
          <w:rFonts w:ascii="Times New Roman" w:eastAsia="新細明體" w:hAnsi="Times New Roman" w:cs="Times New Roman" w:hint="eastAsia"/>
          <w:b/>
          <w:szCs w:val="22"/>
          <w:bdr w:val="single" w:sz="4" w:space="0" w:color="auto"/>
        </w:rPr>
        <w:t>：</w:t>
      </w:r>
      <w:r w:rsidRPr="0025270E">
        <w:rPr>
          <w:rFonts w:ascii="Times New Roman" w:eastAsia="新細明體" w:hAnsi="Times New Roman" w:cs="Times New Roman" w:hint="eastAsia"/>
          <w:b/>
          <w:szCs w:val="22"/>
          <w:bdr w:val="single" w:sz="4" w:space="0" w:color="auto"/>
        </w:rPr>
        <w:t>5</w:t>
      </w:r>
      <w:r w:rsidRPr="0025270E">
        <w:rPr>
          <w:rFonts w:ascii="Times New Roman" w:eastAsia="新細明體" w:hAnsi="Times New Roman" w:cs="Times New Roman" w:hint="eastAsia"/>
          <w:b/>
          <w:szCs w:val="22"/>
          <w:bdr w:val="single" w:sz="4" w:space="0" w:color="auto"/>
        </w:rPr>
        <w:t>經、</w:t>
      </w:r>
      <w:r w:rsidRPr="0025270E">
        <w:rPr>
          <w:rFonts w:ascii="Times New Roman" w:eastAsia="新細明體" w:hAnsi="Times New Roman" w:cs="Times New Roman" w:hint="eastAsia"/>
          <w:b/>
          <w:szCs w:val="22"/>
          <w:bdr w:val="single" w:sz="4" w:space="0" w:color="auto"/>
        </w:rPr>
        <w:t>6</w:t>
      </w:r>
      <w:r w:rsidRPr="0025270E">
        <w:rPr>
          <w:rFonts w:ascii="Times New Roman" w:eastAsia="新細明體" w:hAnsi="Times New Roman" w:cs="Times New Roman" w:hint="eastAsia"/>
          <w:b/>
          <w:szCs w:val="22"/>
          <w:bdr w:val="single" w:sz="4" w:space="0" w:color="auto"/>
        </w:rPr>
        <w:t>經、</w:t>
      </w:r>
      <w:r w:rsidRPr="0025270E">
        <w:rPr>
          <w:rFonts w:ascii="Times New Roman" w:eastAsia="新細明體" w:hAnsi="Times New Roman" w:cs="Times New Roman" w:hint="eastAsia"/>
          <w:b/>
          <w:szCs w:val="22"/>
          <w:bdr w:val="single" w:sz="4" w:space="0" w:color="auto"/>
        </w:rPr>
        <w:t>7</w:t>
      </w:r>
      <w:r w:rsidRPr="0025270E">
        <w:rPr>
          <w:rFonts w:ascii="Times New Roman" w:eastAsia="新細明體" w:hAnsi="Times New Roman" w:cs="Times New Roman" w:hint="eastAsia"/>
          <w:b/>
          <w:szCs w:val="22"/>
          <w:bdr w:val="single" w:sz="4" w:space="0" w:color="auto"/>
        </w:rPr>
        <w:t>經（應編入「三法」）</w:t>
      </w:r>
    </w:p>
    <w:p w:rsidR="00806790" w:rsidRPr="0025270E" w:rsidRDefault="00806790" w:rsidP="008D03BC">
      <w:pPr>
        <w:pStyle w:val="a7"/>
        <w:ind w:leftChars="150" w:left="360"/>
        <w:rPr>
          <w:rFonts w:ascii="標楷體" w:eastAsia="標楷體" w:hAnsi="標楷體" w:cs="Times New Roman"/>
          <w:sz w:val="22"/>
          <w:szCs w:val="22"/>
        </w:rPr>
      </w:pPr>
      <w:r w:rsidRPr="0025270E">
        <w:rPr>
          <w:rFonts w:ascii="標楷體" w:eastAsia="標楷體" w:hAnsi="標楷體" w:cs="Times New Roman" w:hint="eastAsia"/>
          <w:sz w:val="22"/>
          <w:szCs w:val="22"/>
        </w:rPr>
        <w:t>（</w:t>
      </w:r>
      <w:r w:rsidR="00040E82" w:rsidRPr="00040E82">
        <w:rPr>
          <w:rFonts w:ascii="Times New Roman" w:eastAsia="標楷體" w:hAnsi="Times New Roman" w:cs="Times New Roman"/>
          <w:sz w:val="22"/>
          <w:szCs w:val="22"/>
        </w:rPr>
        <w:t>45</w:t>
      </w:r>
      <w:r w:rsidRPr="0025270E">
        <w:rPr>
          <w:rFonts w:ascii="標楷體" w:eastAsia="標楷體" w:hAnsi="標楷體" w:cs="Times New Roman" w:hint="eastAsia"/>
          <w:sz w:val="22"/>
          <w:szCs w:val="22"/>
        </w:rPr>
        <w:t>）「</w:t>
      </w:r>
      <w:r w:rsidRPr="0025270E">
        <w:rPr>
          <w:rFonts w:ascii="標楷體" w:eastAsia="標楷體" w:hAnsi="標楷體" w:cs="Times New Roman" w:hint="eastAsia"/>
          <w:b/>
          <w:sz w:val="22"/>
          <w:szCs w:val="22"/>
        </w:rPr>
        <w:t>馬王品</w:t>
      </w:r>
      <w:r w:rsidRPr="0025270E">
        <w:rPr>
          <w:rFonts w:ascii="標楷體" w:eastAsia="標楷體" w:hAnsi="標楷體" w:cs="Times New Roman" w:hint="eastAsia"/>
          <w:sz w:val="22"/>
          <w:szCs w:val="22"/>
        </w:rPr>
        <w:t>」</w:t>
      </w:r>
      <w:r w:rsidRPr="0025270E">
        <w:rPr>
          <w:rFonts w:ascii="標楷體" w:eastAsia="標楷體" w:hAnsi="標楷體" w:cs="Times New Roman" w:hint="eastAsia"/>
          <w:b/>
          <w:sz w:val="22"/>
          <w:szCs w:val="22"/>
        </w:rPr>
        <w:t>是九法</w:t>
      </w:r>
      <w:r w:rsidRPr="0025270E">
        <w:rPr>
          <w:rFonts w:ascii="標楷體" w:eastAsia="標楷體" w:hAnsi="標楷體" w:cs="Times New Roman" w:hint="eastAsia"/>
          <w:sz w:val="22"/>
          <w:szCs w:val="22"/>
        </w:rPr>
        <w:t>，而</w:t>
      </w:r>
      <w:r w:rsidRPr="0025270E">
        <w:rPr>
          <w:rFonts w:ascii="標楷體" w:eastAsia="標楷體" w:hAnsi="標楷體" w:cs="Times New Roman" w:hint="eastAsia"/>
          <w:b/>
          <w:sz w:val="22"/>
          <w:szCs w:val="22"/>
        </w:rPr>
        <w:t>第五經</w:t>
      </w:r>
      <w:r w:rsidRPr="0025270E">
        <w:rPr>
          <w:rFonts w:ascii="標楷體" w:eastAsia="標楷體" w:hAnsi="標楷體" w:cs="Times New Roman" w:hint="eastAsia"/>
          <w:sz w:val="22"/>
          <w:szCs w:val="22"/>
        </w:rPr>
        <w:t>說「聲聞部」，</w:t>
      </w:r>
      <w:proofErr w:type="gramStart"/>
      <w:r w:rsidRPr="0025270E">
        <w:rPr>
          <w:rFonts w:ascii="標楷體" w:eastAsia="標楷體" w:hAnsi="標楷體" w:cs="Times New Roman" w:hint="eastAsia"/>
          <w:sz w:val="22"/>
          <w:szCs w:val="22"/>
        </w:rPr>
        <w:t>辟支佛部</w:t>
      </w:r>
      <w:proofErr w:type="gramEnd"/>
      <w:r w:rsidRPr="0025270E">
        <w:rPr>
          <w:rFonts w:ascii="標楷體" w:eastAsia="標楷體" w:hAnsi="標楷體" w:cs="Times New Roman" w:hint="eastAsia"/>
          <w:sz w:val="22"/>
          <w:szCs w:val="22"/>
        </w:rPr>
        <w:t>，佛部</w:t>
      </w:r>
      <w:proofErr w:type="gramStart"/>
      <w:r w:rsidRPr="0025270E">
        <w:rPr>
          <w:rFonts w:ascii="標楷體" w:eastAsia="標楷體" w:hAnsi="標楷體" w:cs="Times New Roman" w:hint="eastAsia"/>
          <w:sz w:val="22"/>
          <w:szCs w:val="22"/>
        </w:rPr>
        <w:t>──</w:t>
      </w:r>
      <w:proofErr w:type="gramEnd"/>
      <w:r w:rsidRPr="0025270E">
        <w:rPr>
          <w:rFonts w:ascii="標楷體" w:eastAsia="標楷體" w:hAnsi="標楷體" w:cs="Times New Roman" w:hint="eastAsia"/>
          <w:sz w:val="22"/>
          <w:szCs w:val="22"/>
        </w:rPr>
        <w:t>三</w:t>
      </w:r>
      <w:proofErr w:type="gramStart"/>
      <w:r w:rsidRPr="0025270E">
        <w:rPr>
          <w:rFonts w:ascii="標楷體" w:eastAsia="標楷體" w:hAnsi="標楷體" w:cs="Times New Roman" w:hint="eastAsia"/>
          <w:sz w:val="22"/>
          <w:szCs w:val="22"/>
        </w:rPr>
        <w:t>乘行</w:t>
      </w:r>
      <w:proofErr w:type="gramEnd"/>
      <w:r w:rsidRPr="0025270E">
        <w:rPr>
          <w:rFonts w:ascii="標楷體" w:eastAsia="標楷體" w:hAnsi="標楷體" w:cs="Times New Roman" w:hint="eastAsia"/>
          <w:sz w:val="22"/>
          <w:szCs w:val="22"/>
        </w:rPr>
        <w:t>，而稱</w:t>
      </w:r>
      <w:proofErr w:type="gramStart"/>
      <w:r w:rsidRPr="0025270E">
        <w:rPr>
          <w:rFonts w:ascii="標楷體" w:eastAsia="標楷體" w:hAnsi="標楷體" w:cs="Times New Roman" w:hint="eastAsia"/>
          <w:sz w:val="22"/>
          <w:szCs w:val="22"/>
        </w:rPr>
        <w:t>歎</w:t>
      </w:r>
      <w:proofErr w:type="gramEnd"/>
      <w:r w:rsidRPr="0025270E">
        <w:rPr>
          <w:rFonts w:ascii="標楷體" w:eastAsia="標楷體" w:hAnsi="標楷體" w:cs="Times New Roman" w:hint="eastAsia"/>
          <w:sz w:val="22"/>
          <w:szCs w:val="22"/>
        </w:rPr>
        <w:t>（佛的）</w:t>
      </w:r>
      <w:proofErr w:type="gramStart"/>
      <w:r w:rsidRPr="0025270E">
        <w:rPr>
          <w:rFonts w:ascii="標楷體" w:eastAsia="標楷體" w:hAnsi="標楷體" w:cs="Times New Roman" w:hint="eastAsia"/>
          <w:sz w:val="22"/>
          <w:szCs w:val="22"/>
        </w:rPr>
        <w:t>慈心最勝</w:t>
      </w:r>
      <w:proofErr w:type="gramEnd"/>
      <w:r w:rsidRPr="0025270E">
        <w:rPr>
          <w:rFonts w:ascii="Times New Roman" w:eastAsia="標楷體" w:hAnsi="標楷體" w:cs="Times New Roman"/>
          <w:sz w:val="22"/>
          <w:szCs w:val="22"/>
        </w:rPr>
        <w:t>（大正</w:t>
      </w:r>
      <w:r w:rsidRPr="0025270E">
        <w:rPr>
          <w:rFonts w:ascii="Times New Roman" w:eastAsia="標楷體" w:hAnsi="Times New Roman" w:cs="Times New Roman"/>
          <w:sz w:val="22"/>
          <w:szCs w:val="22"/>
        </w:rPr>
        <w:t>2</w:t>
      </w:r>
      <w:r w:rsidRPr="0025270E">
        <w:rPr>
          <w:rFonts w:ascii="Times New Roman" w:eastAsia="標楷體" w:hAnsi="標楷體" w:cs="Times New Roman"/>
          <w:sz w:val="22"/>
          <w:szCs w:val="22"/>
        </w:rPr>
        <w:t>，</w:t>
      </w:r>
      <w:r w:rsidRPr="0025270E">
        <w:rPr>
          <w:rFonts w:ascii="Times New Roman" w:eastAsia="標楷體" w:hAnsi="Times New Roman" w:cs="Times New Roman"/>
          <w:sz w:val="22"/>
          <w:szCs w:val="22"/>
        </w:rPr>
        <w:t>773b</w:t>
      </w:r>
      <w:r w:rsidRPr="0025270E">
        <w:rPr>
          <w:rFonts w:ascii="Times New Roman" w:eastAsia="標楷體" w:hAnsi="標楷體" w:cs="Times New Roman"/>
          <w:sz w:val="22"/>
          <w:szCs w:val="22"/>
        </w:rPr>
        <w:t>）</w:t>
      </w:r>
      <w:r w:rsidRPr="0025270E">
        <w:rPr>
          <w:rFonts w:ascii="標楷體" w:eastAsia="標楷體" w:hAnsi="標楷體" w:cs="Times New Roman" w:hint="eastAsia"/>
          <w:sz w:val="22"/>
          <w:szCs w:val="22"/>
        </w:rPr>
        <w:t>；</w:t>
      </w:r>
      <w:r w:rsidRPr="0025270E">
        <w:rPr>
          <w:rFonts w:ascii="標楷體" w:eastAsia="標楷體" w:hAnsi="標楷體" w:cs="Times New Roman" w:hint="eastAsia"/>
          <w:b/>
          <w:sz w:val="22"/>
          <w:szCs w:val="22"/>
        </w:rPr>
        <w:t>第六經</w:t>
      </w:r>
      <w:r w:rsidRPr="0025270E">
        <w:rPr>
          <w:rFonts w:ascii="標楷體" w:eastAsia="標楷體" w:hAnsi="標楷體" w:cs="Times New Roman" w:hint="eastAsia"/>
          <w:sz w:val="22"/>
          <w:szCs w:val="22"/>
        </w:rPr>
        <w:t>說三三昧耶，而以空三昧為王三昧</w:t>
      </w:r>
      <w:r w:rsidRPr="0025270E">
        <w:rPr>
          <w:rFonts w:ascii="Times New Roman" w:eastAsia="標楷體" w:hAnsi="標楷體" w:cs="Times New Roman"/>
          <w:sz w:val="22"/>
          <w:szCs w:val="22"/>
        </w:rPr>
        <w:t>（大正</w:t>
      </w:r>
      <w:r w:rsidRPr="0025270E">
        <w:rPr>
          <w:rFonts w:ascii="Times New Roman" w:eastAsia="標楷體" w:hAnsi="Times New Roman" w:cs="Times New Roman"/>
          <w:sz w:val="22"/>
          <w:szCs w:val="22"/>
        </w:rPr>
        <w:t>2</w:t>
      </w:r>
      <w:r w:rsidR="00FD71DF">
        <w:rPr>
          <w:rFonts w:ascii="Times New Roman" w:eastAsia="標楷體" w:hAnsi="標楷體" w:cs="Times New Roman" w:hint="eastAsia"/>
          <w:sz w:val="22"/>
          <w:szCs w:val="22"/>
        </w:rPr>
        <w:t>，</w:t>
      </w:r>
      <w:r w:rsidRPr="0025270E">
        <w:rPr>
          <w:rFonts w:ascii="Times New Roman" w:eastAsia="標楷體" w:hAnsi="Times New Roman" w:cs="Times New Roman"/>
          <w:sz w:val="22"/>
          <w:szCs w:val="22"/>
        </w:rPr>
        <w:t>773c</w:t>
      </w:r>
      <w:r w:rsidRPr="0025270E">
        <w:rPr>
          <w:rFonts w:ascii="Times New Roman" w:eastAsia="標楷體" w:hAnsi="標楷體" w:cs="Times New Roman"/>
          <w:sz w:val="22"/>
          <w:szCs w:val="22"/>
        </w:rPr>
        <w:t>）</w:t>
      </w:r>
      <w:r w:rsidRPr="0025270E">
        <w:rPr>
          <w:rFonts w:ascii="標楷體" w:eastAsia="標楷體" w:hAnsi="標楷體" w:cs="Times New Roman" w:hint="eastAsia"/>
          <w:sz w:val="22"/>
          <w:szCs w:val="22"/>
        </w:rPr>
        <w:t>；</w:t>
      </w:r>
      <w:r w:rsidRPr="0025270E">
        <w:rPr>
          <w:rFonts w:ascii="標楷體" w:eastAsia="標楷體" w:hAnsi="標楷體" w:cs="Times New Roman" w:hint="eastAsia"/>
          <w:b/>
          <w:sz w:val="22"/>
          <w:szCs w:val="22"/>
        </w:rPr>
        <w:t>第七</w:t>
      </w:r>
      <w:proofErr w:type="gramStart"/>
      <w:r w:rsidRPr="0025270E">
        <w:rPr>
          <w:rFonts w:ascii="標楷體" w:eastAsia="標楷體" w:hAnsi="標楷體" w:cs="Times New Roman" w:hint="eastAsia"/>
          <w:b/>
          <w:sz w:val="22"/>
          <w:szCs w:val="22"/>
        </w:rPr>
        <w:t>經</w:t>
      </w:r>
      <w:r w:rsidRPr="0025270E">
        <w:rPr>
          <w:rFonts w:ascii="標楷體" w:eastAsia="標楷體" w:hAnsi="標楷體" w:cs="Times New Roman" w:hint="eastAsia"/>
          <w:sz w:val="22"/>
          <w:szCs w:val="22"/>
        </w:rPr>
        <w:t>說佛</w:t>
      </w:r>
      <w:proofErr w:type="gramEnd"/>
      <w:r w:rsidRPr="0025270E">
        <w:rPr>
          <w:rFonts w:ascii="標楷體" w:eastAsia="標楷體" w:hAnsi="標楷體" w:cs="Times New Roman" w:hint="eastAsia"/>
          <w:sz w:val="22"/>
          <w:szCs w:val="22"/>
        </w:rPr>
        <w:t>、法、眾[僧]，三寶的沒有三毒</w:t>
      </w:r>
      <w:r w:rsidRPr="0025270E">
        <w:rPr>
          <w:rFonts w:ascii="Times New Roman" w:eastAsia="標楷體" w:hAnsi="標楷體" w:cs="Times New Roman"/>
          <w:sz w:val="22"/>
          <w:szCs w:val="22"/>
        </w:rPr>
        <w:t>（大正</w:t>
      </w:r>
      <w:r w:rsidRPr="0025270E">
        <w:rPr>
          <w:rFonts w:ascii="Times New Roman" w:eastAsia="標楷體" w:hAnsi="Times New Roman" w:cs="Times New Roman"/>
          <w:sz w:val="22"/>
          <w:szCs w:val="22"/>
        </w:rPr>
        <w:t>2</w:t>
      </w:r>
      <w:r w:rsidR="00FD71DF">
        <w:rPr>
          <w:rFonts w:ascii="Times New Roman" w:eastAsia="標楷體" w:hAnsi="標楷體" w:cs="Times New Roman" w:hint="eastAsia"/>
          <w:sz w:val="22"/>
          <w:szCs w:val="22"/>
        </w:rPr>
        <w:t>，</w:t>
      </w:r>
      <w:r w:rsidRPr="0025270E">
        <w:rPr>
          <w:rFonts w:ascii="Times New Roman" w:eastAsia="標楷體" w:hAnsi="Times New Roman" w:cs="Times New Roman"/>
          <w:sz w:val="22"/>
          <w:szCs w:val="22"/>
        </w:rPr>
        <w:t>775a</w:t>
      </w:r>
      <w:r w:rsidRPr="0025270E">
        <w:rPr>
          <w:rFonts w:ascii="Times New Roman" w:eastAsia="標楷體" w:hAnsi="標楷體" w:cs="Times New Roman"/>
          <w:sz w:val="22"/>
          <w:szCs w:val="22"/>
        </w:rPr>
        <w:t>）</w:t>
      </w:r>
      <w:r w:rsidRPr="0025270E">
        <w:rPr>
          <w:rFonts w:ascii="標楷體" w:eastAsia="標楷體" w:hAnsi="標楷體" w:cs="Times New Roman" w:hint="eastAsia"/>
          <w:sz w:val="22"/>
          <w:szCs w:val="22"/>
        </w:rPr>
        <w:t>。</w:t>
      </w:r>
      <w:r w:rsidRPr="0025270E">
        <w:rPr>
          <w:rFonts w:ascii="標楷體" w:eastAsia="標楷體" w:hAnsi="標楷體" w:cs="Times New Roman" w:hint="eastAsia"/>
          <w:b/>
          <w:sz w:val="22"/>
          <w:szCs w:val="22"/>
        </w:rPr>
        <w:t>這三經都是三法，卻編在九法中</w:t>
      </w:r>
      <w:r w:rsidRPr="0025270E">
        <w:rPr>
          <w:rFonts w:ascii="標楷體" w:eastAsia="標楷體" w:hAnsi="標楷體" w:cs="Times New Roman" w:hint="eastAsia"/>
          <w:sz w:val="22"/>
          <w:szCs w:val="22"/>
        </w:rPr>
        <w:t>，顯然是錯亂了！</w:t>
      </w:r>
    </w:p>
    <w:p w:rsidR="00806790" w:rsidRPr="0025270E" w:rsidRDefault="00806790" w:rsidP="008D03BC">
      <w:pPr>
        <w:pStyle w:val="a7"/>
        <w:ind w:leftChars="150" w:left="360"/>
        <w:rPr>
          <w:rFonts w:ascii="Times New Roman" w:eastAsia="新細明體" w:hAnsi="新細明體" w:cs="Times New Roman"/>
          <w:b/>
          <w:szCs w:val="22"/>
          <w:bdr w:val="single" w:sz="4" w:space="0" w:color="auto"/>
        </w:rPr>
      </w:pPr>
      <w:r w:rsidRPr="0025270E">
        <w:rPr>
          <w:rFonts w:ascii="Times New Roman" w:eastAsia="新細明體" w:hAnsi="Times New Roman" w:cs="Times New Roman" w:hint="eastAsia"/>
          <w:b/>
          <w:szCs w:val="22"/>
          <w:bdr w:val="single" w:sz="4" w:space="0" w:color="auto"/>
        </w:rPr>
        <w:t>2</w:t>
      </w:r>
      <w:r w:rsidRPr="0025270E">
        <w:rPr>
          <w:rFonts w:ascii="Times New Roman" w:eastAsia="新細明體" w:hAnsi="Times New Roman" w:cs="Times New Roman" w:hint="eastAsia"/>
          <w:b/>
          <w:szCs w:val="22"/>
          <w:bdr w:val="single" w:sz="4" w:space="0" w:color="auto"/>
        </w:rPr>
        <w:t>、「十一法」的</w:t>
      </w:r>
      <w:proofErr w:type="gramStart"/>
      <w:r w:rsidRPr="0025270E">
        <w:rPr>
          <w:rFonts w:ascii="Times New Roman" w:eastAsia="新細明體" w:hAnsi="Times New Roman" w:cs="Times New Roman" w:hint="eastAsia"/>
          <w:b/>
          <w:szCs w:val="22"/>
          <w:bdr w:val="single" w:sz="4" w:space="0" w:color="auto"/>
        </w:rPr>
        <w:t>次第倒亂</w:t>
      </w:r>
      <w:proofErr w:type="gramEnd"/>
      <w:r w:rsidRPr="0025270E">
        <w:rPr>
          <w:rFonts w:ascii="Times New Roman" w:eastAsia="新細明體" w:hAnsi="新細明體" w:cs="Times New Roman"/>
          <w:b/>
          <w:szCs w:val="22"/>
          <w:bdr w:val="single" w:sz="4" w:space="0" w:color="auto"/>
        </w:rPr>
        <w:t>：「</w:t>
      </w:r>
      <w:r w:rsidRPr="0025270E">
        <w:rPr>
          <w:rFonts w:ascii="Times New Roman" w:eastAsia="新細明體" w:hAnsi="Times New Roman" w:cs="Times New Roman"/>
          <w:b/>
          <w:szCs w:val="22"/>
          <w:bdr w:val="single" w:sz="4" w:space="0" w:color="auto"/>
        </w:rPr>
        <w:t>49</w:t>
      </w:r>
      <w:r w:rsidRPr="0025270E">
        <w:rPr>
          <w:rFonts w:ascii="Times New Roman" w:eastAsia="新細明體" w:hAnsi="新細明體" w:cs="Times New Roman"/>
          <w:b/>
          <w:szCs w:val="22"/>
          <w:bdr w:val="single" w:sz="4" w:space="0" w:color="auto"/>
        </w:rPr>
        <w:t>放牛品」</w:t>
      </w:r>
      <w:r w:rsidRPr="0025270E">
        <w:rPr>
          <w:rFonts w:ascii="Times New Roman" w:eastAsia="新細明體" w:hAnsi="新細明體" w:cs="Times New Roman" w:hint="eastAsia"/>
          <w:b/>
          <w:szCs w:val="22"/>
          <w:bdr w:val="single" w:sz="4" w:space="0" w:color="auto"/>
        </w:rPr>
        <w:t>［</w:t>
      </w:r>
      <w:r w:rsidRPr="0025270E">
        <w:rPr>
          <w:rFonts w:ascii="Times New Roman" w:eastAsia="新細明體" w:hAnsi="新細明體" w:cs="Times New Roman" w:hint="eastAsia"/>
          <w:b/>
          <w:szCs w:val="22"/>
          <w:bdr w:val="single" w:sz="4" w:space="0" w:color="auto"/>
        </w:rPr>
        <w:t>+5</w:t>
      </w:r>
      <w:r w:rsidRPr="0025270E">
        <w:rPr>
          <w:rFonts w:ascii="Times New Roman" w:eastAsia="新細明體" w:hAnsi="新細明體" w:cs="Times New Roman" w:hint="eastAsia"/>
          <w:b/>
          <w:szCs w:val="22"/>
          <w:bdr w:val="single" w:sz="4" w:space="0" w:color="auto"/>
        </w:rPr>
        <w:t>經］、</w:t>
      </w:r>
      <w:r w:rsidRPr="0025270E">
        <w:rPr>
          <w:rFonts w:ascii="Times New Roman" w:eastAsia="新細明體" w:hAnsi="Times New Roman" w:cs="Times New Roman"/>
          <w:b/>
          <w:szCs w:val="22"/>
          <w:bdr w:val="single" w:sz="4" w:space="0" w:color="auto"/>
        </w:rPr>
        <w:t>8</w:t>
      </w:r>
      <w:r w:rsidRPr="0025270E">
        <w:rPr>
          <w:rFonts w:ascii="Times New Roman" w:eastAsia="新細明體" w:hAnsi="新細明體" w:cs="Times New Roman"/>
          <w:b/>
          <w:szCs w:val="22"/>
          <w:bdr w:val="single" w:sz="4" w:space="0" w:color="auto"/>
        </w:rPr>
        <w:t>經、</w:t>
      </w:r>
      <w:r w:rsidRPr="0025270E">
        <w:rPr>
          <w:rFonts w:ascii="Times New Roman" w:eastAsia="新細明體" w:hAnsi="Times New Roman" w:cs="Times New Roman"/>
          <w:b/>
          <w:szCs w:val="22"/>
          <w:bdr w:val="single" w:sz="4" w:space="0" w:color="auto"/>
        </w:rPr>
        <w:t>9</w:t>
      </w:r>
      <w:r w:rsidRPr="0025270E">
        <w:rPr>
          <w:rFonts w:ascii="Times New Roman" w:eastAsia="新細明體" w:hAnsi="新細明體" w:cs="Times New Roman"/>
          <w:b/>
          <w:szCs w:val="22"/>
          <w:bdr w:val="single" w:sz="4" w:space="0" w:color="auto"/>
        </w:rPr>
        <w:t>經</w:t>
      </w:r>
      <w:r w:rsidRPr="0025270E">
        <w:rPr>
          <w:rFonts w:ascii="Times New Roman" w:eastAsia="新細明體" w:hAnsi="新細明體" w:cs="Times New Roman" w:hint="eastAsia"/>
          <w:b/>
          <w:szCs w:val="22"/>
          <w:bdr w:val="single" w:sz="4" w:space="0" w:color="auto"/>
        </w:rPr>
        <w:t>（非十一法）</w:t>
      </w:r>
    </w:p>
    <w:p w:rsidR="00806790" w:rsidRPr="0025270E" w:rsidRDefault="00806790" w:rsidP="008D03BC">
      <w:pPr>
        <w:pStyle w:val="a7"/>
        <w:ind w:leftChars="150" w:left="360"/>
        <w:rPr>
          <w:rFonts w:ascii="Times New Roman" w:hAnsi="Times New Roman" w:cs="Times New Roman"/>
          <w:sz w:val="22"/>
          <w:szCs w:val="22"/>
        </w:rPr>
      </w:pPr>
      <w:r w:rsidRPr="0025270E">
        <w:rPr>
          <w:rFonts w:ascii="標楷體" w:eastAsia="標楷體" w:hAnsi="標楷體" w:cs="Times New Roman" w:hint="eastAsia"/>
          <w:sz w:val="22"/>
          <w:szCs w:val="22"/>
        </w:rPr>
        <w:t>《撰集三藏及雜藏傳》說：「難[問]答一一，比丘念佛，以</w:t>
      </w:r>
      <w:proofErr w:type="gramStart"/>
      <w:r w:rsidRPr="0025270E">
        <w:rPr>
          <w:rFonts w:ascii="標楷體" w:eastAsia="標楷體" w:hAnsi="標楷體" w:cs="Times New Roman" w:hint="eastAsia"/>
          <w:sz w:val="22"/>
          <w:szCs w:val="22"/>
        </w:rPr>
        <w:t>是調意</w:t>
      </w:r>
      <w:proofErr w:type="gramEnd"/>
      <w:r w:rsidRPr="0025270E">
        <w:rPr>
          <w:rFonts w:ascii="標楷體" w:eastAsia="標楷體" w:hAnsi="標楷體" w:cs="Times New Roman" w:hint="eastAsia"/>
          <w:sz w:val="22"/>
          <w:szCs w:val="22"/>
        </w:rPr>
        <w:t>，故名增</w:t>
      </w:r>
      <w:proofErr w:type="gramStart"/>
      <w:r w:rsidRPr="0025270E">
        <w:rPr>
          <w:rFonts w:ascii="標楷體" w:eastAsia="標楷體" w:hAnsi="標楷體" w:cs="Times New Roman" w:hint="eastAsia"/>
          <w:sz w:val="22"/>
          <w:szCs w:val="22"/>
        </w:rPr>
        <w:t>一</w:t>
      </w:r>
      <w:proofErr w:type="gramEnd"/>
      <w:r w:rsidRPr="0025270E">
        <w:rPr>
          <w:rFonts w:ascii="標楷體" w:eastAsia="標楷體" w:hAnsi="標楷體" w:cs="Times New Roman" w:hint="eastAsia"/>
          <w:sz w:val="22"/>
          <w:szCs w:val="22"/>
        </w:rPr>
        <w:t>。…</w:t>
      </w:r>
      <w:proofErr w:type="gramStart"/>
      <w:r w:rsidRPr="0025270E">
        <w:rPr>
          <w:rFonts w:ascii="標楷體" w:eastAsia="標楷體" w:hAnsi="標楷體" w:cs="Times New Roman" w:hint="eastAsia"/>
          <w:sz w:val="22"/>
          <w:szCs w:val="22"/>
        </w:rPr>
        <w:t>…</w:t>
      </w:r>
      <w:proofErr w:type="gramEnd"/>
      <w:r w:rsidRPr="0025270E">
        <w:rPr>
          <w:rFonts w:ascii="標楷體" w:eastAsia="標楷體" w:hAnsi="標楷體" w:cs="Times New Roman" w:hint="eastAsia"/>
          <w:sz w:val="22"/>
          <w:szCs w:val="22"/>
        </w:rPr>
        <w:t>十一處經，名放牛兒，</w:t>
      </w:r>
      <w:proofErr w:type="gramStart"/>
      <w:r w:rsidRPr="0025270E">
        <w:rPr>
          <w:rFonts w:ascii="標楷體" w:eastAsia="標楷體" w:hAnsi="標楷體" w:cs="Times New Roman" w:hint="eastAsia"/>
          <w:sz w:val="22"/>
          <w:szCs w:val="22"/>
        </w:rPr>
        <w:t>慈經斷後</w:t>
      </w:r>
      <w:proofErr w:type="gramEnd"/>
      <w:r w:rsidRPr="0025270E">
        <w:rPr>
          <w:rFonts w:ascii="標楷體" w:eastAsia="標楷體" w:hAnsi="標楷體" w:cs="Times New Roman" w:hint="eastAsia"/>
          <w:sz w:val="22"/>
          <w:szCs w:val="22"/>
        </w:rPr>
        <w:t>，增一經終」</w:t>
      </w:r>
      <w:r w:rsidRPr="0025270E">
        <w:rPr>
          <w:rFonts w:ascii="Times New Roman" w:eastAsia="標楷體" w:hAnsi="標楷體" w:cs="Times New Roman"/>
          <w:sz w:val="22"/>
          <w:szCs w:val="22"/>
        </w:rPr>
        <w:t>（大正</w:t>
      </w:r>
      <w:r w:rsidRPr="0025270E">
        <w:rPr>
          <w:rFonts w:ascii="Times New Roman" w:eastAsia="標楷體" w:hAnsi="Times New Roman" w:cs="Times New Roman"/>
          <w:sz w:val="22"/>
          <w:szCs w:val="22"/>
        </w:rPr>
        <w:t>49</w:t>
      </w:r>
      <w:r w:rsidRPr="0025270E">
        <w:rPr>
          <w:rFonts w:ascii="Times New Roman" w:eastAsia="標楷體" w:hAnsi="標楷體" w:cs="Times New Roman" w:hint="eastAsia"/>
          <w:sz w:val="22"/>
          <w:szCs w:val="22"/>
        </w:rPr>
        <w:t>，</w:t>
      </w:r>
      <w:r w:rsidRPr="0025270E">
        <w:rPr>
          <w:rFonts w:ascii="Times New Roman" w:eastAsia="標楷體" w:hAnsi="Times New Roman" w:cs="Times New Roman"/>
          <w:sz w:val="22"/>
          <w:szCs w:val="22"/>
        </w:rPr>
        <w:t>3a-b</w:t>
      </w:r>
      <w:r w:rsidRPr="0025270E">
        <w:rPr>
          <w:rFonts w:ascii="Times New Roman" w:eastAsia="標楷體" w:hAnsi="標楷體" w:cs="Times New Roman"/>
          <w:sz w:val="22"/>
          <w:szCs w:val="22"/>
        </w:rPr>
        <w:t>）。</w:t>
      </w:r>
      <w:proofErr w:type="gramStart"/>
      <w:r w:rsidRPr="0025270E">
        <w:rPr>
          <w:rFonts w:ascii="標楷體" w:eastAsia="標楷體" w:hAnsi="標楷體" w:cs="Times New Roman" w:hint="eastAsia"/>
          <w:sz w:val="22"/>
          <w:szCs w:val="22"/>
        </w:rPr>
        <w:t>一</w:t>
      </w:r>
      <w:proofErr w:type="gramEnd"/>
      <w:r w:rsidRPr="0025270E">
        <w:rPr>
          <w:rFonts w:ascii="標楷體" w:eastAsia="標楷體" w:hAnsi="標楷體" w:cs="Times New Roman" w:hint="eastAsia"/>
          <w:sz w:val="22"/>
          <w:szCs w:val="22"/>
        </w:rPr>
        <w:t>法以念佛為始，十一法以「</w:t>
      </w:r>
      <w:proofErr w:type="gramStart"/>
      <w:r w:rsidRPr="0025270E">
        <w:rPr>
          <w:rFonts w:ascii="標楷體" w:eastAsia="標楷體" w:hAnsi="標楷體" w:cs="Times New Roman" w:hint="eastAsia"/>
          <w:sz w:val="22"/>
          <w:szCs w:val="22"/>
        </w:rPr>
        <w:t>放牛兒品</w:t>
      </w:r>
      <w:proofErr w:type="gramEnd"/>
      <w:r w:rsidRPr="0025270E">
        <w:rPr>
          <w:rFonts w:ascii="標楷體" w:eastAsia="標楷體" w:hAnsi="標楷體" w:cs="Times New Roman" w:hint="eastAsia"/>
          <w:sz w:val="22"/>
          <w:szCs w:val="22"/>
        </w:rPr>
        <w:t>」</w:t>
      </w:r>
      <w:proofErr w:type="gramStart"/>
      <w:r w:rsidRPr="0025270E">
        <w:rPr>
          <w:rFonts w:ascii="標楷體" w:eastAsia="標楷體" w:hAnsi="標楷體" w:cs="Times New Roman" w:hint="eastAsia"/>
          <w:sz w:val="22"/>
          <w:szCs w:val="22"/>
        </w:rPr>
        <w:t>的慈經為</w:t>
      </w:r>
      <w:proofErr w:type="gramEnd"/>
      <w:r w:rsidRPr="0025270E">
        <w:rPr>
          <w:rFonts w:ascii="標楷體" w:eastAsia="標楷體" w:hAnsi="標楷體" w:cs="Times New Roman" w:hint="eastAsia"/>
          <w:sz w:val="22"/>
          <w:szCs w:val="22"/>
        </w:rPr>
        <w:t>最後，這一次第，與《增一阿含經》是大體相近的。如（四九）「放牛品」，以放牛十一法為第一經，慈心十一功德為最後。但「</w:t>
      </w:r>
      <w:r w:rsidRPr="0025270E">
        <w:rPr>
          <w:rFonts w:ascii="標楷體" w:eastAsia="標楷體" w:hAnsi="標楷體" w:cs="Times New Roman" w:hint="eastAsia"/>
          <w:b/>
          <w:sz w:val="22"/>
          <w:szCs w:val="22"/>
        </w:rPr>
        <w:t>放牛品</w:t>
      </w:r>
      <w:r w:rsidRPr="0025270E">
        <w:rPr>
          <w:rFonts w:ascii="標楷體" w:eastAsia="標楷體" w:hAnsi="標楷體" w:cs="Times New Roman" w:hint="eastAsia"/>
          <w:sz w:val="22"/>
          <w:szCs w:val="22"/>
        </w:rPr>
        <w:t>」</w:t>
      </w:r>
      <w:r w:rsidRPr="0025270E">
        <w:rPr>
          <w:rFonts w:ascii="標楷體" w:eastAsia="標楷體" w:hAnsi="標楷體" w:cs="Times New Roman" w:hint="eastAsia"/>
          <w:b/>
          <w:sz w:val="22"/>
          <w:szCs w:val="22"/>
        </w:rPr>
        <w:t>第八經</w:t>
      </w:r>
      <w:r w:rsidRPr="0025270E">
        <w:rPr>
          <w:rFonts w:ascii="標楷體" w:eastAsia="標楷體" w:hAnsi="標楷體" w:cs="Times New Roman" w:hint="eastAsia"/>
          <w:sz w:val="22"/>
          <w:szCs w:val="22"/>
        </w:rPr>
        <w:t>，說沙門、婆羅門行，沙門、婆羅門義；</w:t>
      </w:r>
      <w:r w:rsidRPr="0025270E">
        <w:rPr>
          <w:rFonts w:ascii="標楷體" w:eastAsia="標楷體" w:hAnsi="標楷體" w:cs="Times New Roman" w:hint="eastAsia"/>
          <w:b/>
          <w:sz w:val="22"/>
          <w:szCs w:val="22"/>
        </w:rPr>
        <w:t>第九經</w:t>
      </w:r>
      <w:r w:rsidRPr="0025270E">
        <w:rPr>
          <w:rFonts w:ascii="標楷體" w:eastAsia="標楷體" w:hAnsi="標楷體" w:cs="Times New Roman" w:hint="eastAsia"/>
          <w:sz w:val="22"/>
          <w:szCs w:val="22"/>
        </w:rPr>
        <w:t>說五逆</w:t>
      </w:r>
      <w:proofErr w:type="gramStart"/>
      <w:r w:rsidRPr="0025270E">
        <w:rPr>
          <w:rFonts w:ascii="標楷體" w:eastAsia="標楷體" w:hAnsi="標楷體" w:cs="Times New Roman" w:hint="eastAsia"/>
          <w:sz w:val="22"/>
          <w:szCs w:val="22"/>
        </w:rPr>
        <w:t>──</w:t>
      </w:r>
      <w:proofErr w:type="gramEnd"/>
      <w:r w:rsidRPr="0025270E">
        <w:rPr>
          <w:rFonts w:ascii="標楷體" w:eastAsia="標楷體" w:hAnsi="標楷體" w:cs="Times New Roman" w:hint="eastAsia"/>
          <w:sz w:val="22"/>
          <w:szCs w:val="22"/>
        </w:rPr>
        <w:t>調達的事緣，</w:t>
      </w:r>
      <w:r w:rsidRPr="0025270E">
        <w:rPr>
          <w:rFonts w:ascii="標楷體" w:eastAsia="標楷體" w:hAnsi="標楷體" w:cs="Times New Roman" w:hint="eastAsia"/>
          <w:b/>
          <w:sz w:val="22"/>
          <w:szCs w:val="22"/>
        </w:rPr>
        <w:t>都與十一法不合</w:t>
      </w:r>
      <w:r w:rsidRPr="0025270E">
        <w:rPr>
          <w:rFonts w:ascii="標楷體" w:eastAsia="標楷體" w:hAnsi="標楷體" w:cs="Times New Roman" w:hint="eastAsia"/>
          <w:sz w:val="22"/>
          <w:szCs w:val="22"/>
        </w:rPr>
        <w:t>。反而「放牛品」後，（五０）「</w:t>
      </w:r>
      <w:r w:rsidRPr="0025270E">
        <w:rPr>
          <w:rFonts w:ascii="標楷體" w:eastAsia="標楷體" w:hAnsi="標楷體" w:cs="Times New Roman" w:hint="eastAsia"/>
          <w:b/>
          <w:sz w:val="22"/>
          <w:szCs w:val="22"/>
        </w:rPr>
        <w:t>禮三寶品</w:t>
      </w:r>
      <w:r w:rsidRPr="0025270E">
        <w:rPr>
          <w:rFonts w:ascii="標楷體" w:eastAsia="標楷體" w:hAnsi="標楷體" w:cs="Times New Roman" w:hint="eastAsia"/>
          <w:sz w:val="22"/>
          <w:szCs w:val="22"/>
        </w:rPr>
        <w:t>」的一～三經，</w:t>
      </w:r>
      <w:proofErr w:type="gramStart"/>
      <w:r w:rsidRPr="0025270E">
        <w:rPr>
          <w:rFonts w:ascii="標楷體" w:eastAsia="標楷體" w:hAnsi="標楷體" w:cs="Times New Roman" w:hint="eastAsia"/>
          <w:sz w:val="22"/>
          <w:szCs w:val="22"/>
        </w:rPr>
        <w:t>說禮佛</w:t>
      </w:r>
      <w:proofErr w:type="gramEnd"/>
      <w:r w:rsidRPr="0025270E">
        <w:rPr>
          <w:rFonts w:ascii="標楷體" w:eastAsia="標楷體" w:hAnsi="標楷體" w:cs="Times New Roman" w:hint="eastAsia"/>
          <w:sz w:val="22"/>
          <w:szCs w:val="22"/>
        </w:rPr>
        <w:t>、禮法、</w:t>
      </w:r>
      <w:proofErr w:type="gramStart"/>
      <w:r w:rsidRPr="0025270E">
        <w:rPr>
          <w:rFonts w:ascii="標楷體" w:eastAsia="標楷體" w:hAnsi="標楷體" w:cs="Times New Roman" w:hint="eastAsia"/>
          <w:sz w:val="22"/>
          <w:szCs w:val="22"/>
        </w:rPr>
        <w:t>禮僧，當念</w:t>
      </w:r>
      <w:proofErr w:type="gramEnd"/>
      <w:r w:rsidRPr="0025270E">
        <w:rPr>
          <w:rFonts w:ascii="標楷體" w:eastAsia="標楷體" w:hAnsi="標楷體" w:cs="Times New Roman" w:hint="eastAsia"/>
          <w:sz w:val="22"/>
          <w:szCs w:val="22"/>
        </w:rPr>
        <w:t>十一事，</w:t>
      </w:r>
      <w:r w:rsidRPr="0025270E">
        <w:rPr>
          <w:rFonts w:ascii="標楷體" w:eastAsia="標楷體" w:hAnsi="標楷體" w:cs="Times New Roman" w:hint="eastAsia"/>
          <w:b/>
          <w:sz w:val="22"/>
          <w:szCs w:val="22"/>
        </w:rPr>
        <w:t>倒是應該編入「放牛品」的。</w:t>
      </w:r>
    </w:p>
  </w:footnote>
  <w:footnote w:id="269">
    <w:p w:rsidR="00806790" w:rsidRPr="0025270E" w:rsidRDefault="00806790" w:rsidP="001C368A">
      <w:pPr>
        <w:snapToGrid w:val="0"/>
        <w:jc w:val="both"/>
        <w:rPr>
          <w:rFonts w:ascii="Times New Roman" w:hAnsi="Times New Roman" w:cs="Times New Roman"/>
          <w:sz w:val="22"/>
        </w:rPr>
      </w:pPr>
      <w:r w:rsidRPr="0025270E">
        <w:rPr>
          <w:rStyle w:val="a9"/>
          <w:rFonts w:ascii="Times New Roman" w:hAnsi="Times New Roman" w:cs="Times New Roman"/>
          <w:sz w:val="22"/>
        </w:rPr>
        <w:footnoteRef/>
      </w:r>
      <w:r w:rsidRPr="0025270E">
        <w:rPr>
          <w:rFonts w:ascii="Times New Roman" w:hAnsi="Times New Roman" w:cs="Times New Roman"/>
          <w:sz w:val="22"/>
        </w:rPr>
        <w:t xml:space="preserve"> [</w:t>
      </w:r>
      <w:r w:rsidRPr="0025270E">
        <w:rPr>
          <w:rFonts w:ascii="Times New Roman" w:hAnsi="Times New Roman" w:cs="Times New Roman"/>
          <w:sz w:val="22"/>
        </w:rPr>
        <w:t>原書</w:t>
      </w:r>
      <w:r w:rsidRPr="0025270E">
        <w:rPr>
          <w:rFonts w:ascii="Times New Roman" w:hAnsi="Times New Roman" w:cs="Times New Roman"/>
          <w:sz w:val="22"/>
        </w:rPr>
        <w:t>p.764,n.14]</w:t>
      </w:r>
      <w:r w:rsidRPr="0025270E">
        <w:rPr>
          <w:rFonts w:ascii="Times New Roman" w:hAnsi="Times New Roman" w:cs="Times New Roman" w:hint="eastAsia"/>
          <w:sz w:val="22"/>
        </w:rPr>
        <w:t xml:space="preserve"> </w:t>
      </w:r>
      <w:r w:rsidRPr="0025270E">
        <w:rPr>
          <w:rFonts w:ascii="Times New Roman" w:hAnsi="Times New Roman" w:cs="Times New Roman"/>
          <w:sz w:val="22"/>
        </w:rPr>
        <w:t>見《大正藏》《增壹阿含經》校記</w:t>
      </w:r>
      <w:proofErr w:type="gramStart"/>
      <w:r w:rsidRPr="0025270E">
        <w:rPr>
          <w:rFonts w:ascii="Times New Roman" w:hAnsi="Times New Roman" w:cs="Times New Roman"/>
          <w:sz w:val="22"/>
        </w:rPr>
        <w:t>（</w:t>
      </w:r>
      <w:proofErr w:type="gramEnd"/>
      <w:r w:rsidRPr="0025270E">
        <w:rPr>
          <w:rFonts w:ascii="Times New Roman" w:hAnsi="Times New Roman" w:cs="Times New Roman"/>
          <w:sz w:val="22"/>
        </w:rPr>
        <w:t>大正</w:t>
      </w:r>
      <w:r w:rsidRPr="0025270E">
        <w:rPr>
          <w:rFonts w:ascii="Times New Roman" w:hAnsi="Times New Roman" w:cs="Times New Roman"/>
          <w:sz w:val="22"/>
        </w:rPr>
        <w:t>2</w:t>
      </w:r>
      <w:r w:rsidRPr="0025270E">
        <w:rPr>
          <w:rFonts w:ascii="Times New Roman" w:hAnsi="Times New Roman" w:cs="Times New Roman"/>
          <w:sz w:val="22"/>
        </w:rPr>
        <w:t>，</w:t>
      </w:r>
      <w:r w:rsidRPr="0025270E">
        <w:rPr>
          <w:rFonts w:ascii="Times New Roman" w:hAnsi="Times New Roman" w:cs="Times New Roman"/>
          <w:sz w:val="22"/>
        </w:rPr>
        <w:t>830d,n.24</w:t>
      </w:r>
      <w:proofErr w:type="gramStart"/>
      <w:r w:rsidRPr="0025270E">
        <w:rPr>
          <w:rFonts w:ascii="Times New Roman" w:hAnsi="Times New Roman" w:cs="Times New Roman"/>
          <w:sz w:val="22"/>
        </w:rPr>
        <w:t>）</w:t>
      </w:r>
      <w:proofErr w:type="gramEnd"/>
      <w:r w:rsidRPr="0025270E">
        <w:rPr>
          <w:rFonts w:ascii="Times New Roman" w:hAnsi="Times New Roman" w:cs="Times New Roman"/>
          <w:sz w:val="22"/>
        </w:rPr>
        <w:t>。</w:t>
      </w:r>
    </w:p>
  </w:footnote>
  <w:footnote w:id="270">
    <w:p w:rsidR="00806790" w:rsidRPr="0025270E" w:rsidRDefault="00806790" w:rsidP="001C368A">
      <w:pPr>
        <w:snapToGrid w:val="0"/>
        <w:jc w:val="both"/>
        <w:rPr>
          <w:rFonts w:ascii="Times New Roman" w:hAnsi="Times New Roman" w:cs="Times New Roman"/>
          <w:sz w:val="22"/>
        </w:rPr>
      </w:pPr>
      <w:r w:rsidRPr="0025270E">
        <w:rPr>
          <w:rStyle w:val="a9"/>
          <w:rFonts w:ascii="Times New Roman" w:hAnsi="Times New Roman" w:cs="Times New Roman"/>
          <w:sz w:val="22"/>
        </w:rPr>
        <w:footnoteRef/>
      </w:r>
      <w:r w:rsidRPr="0025270E">
        <w:rPr>
          <w:rFonts w:ascii="Times New Roman" w:hAnsi="Times New Roman" w:cs="Times New Roman"/>
          <w:sz w:val="22"/>
        </w:rPr>
        <w:t xml:space="preserve"> [</w:t>
      </w:r>
      <w:r w:rsidRPr="0025270E">
        <w:rPr>
          <w:rFonts w:ascii="Times New Roman" w:hAnsi="Times New Roman" w:cs="Times New Roman"/>
          <w:sz w:val="22"/>
        </w:rPr>
        <w:t>原書</w:t>
      </w:r>
      <w:r w:rsidRPr="0025270E">
        <w:rPr>
          <w:rFonts w:ascii="Times New Roman" w:hAnsi="Times New Roman" w:cs="Times New Roman"/>
          <w:sz w:val="22"/>
        </w:rPr>
        <w:t>p.764,n.15]</w:t>
      </w:r>
      <w:r w:rsidRPr="0025270E">
        <w:rPr>
          <w:rFonts w:ascii="Times New Roman" w:hAnsi="Times New Roman" w:cs="Times New Roman"/>
          <w:sz w:val="22"/>
        </w:rPr>
        <w:t>《善見律毘婆沙》卷</w:t>
      </w:r>
      <w:r w:rsidRPr="0025270E">
        <w:rPr>
          <w:rFonts w:ascii="Times New Roman" w:hAnsi="Times New Roman" w:cs="Times New Roman"/>
          <w:sz w:val="22"/>
        </w:rPr>
        <w:t>1</w:t>
      </w:r>
      <w:r w:rsidRPr="0025270E">
        <w:rPr>
          <w:rFonts w:ascii="Times New Roman" w:hAnsi="Times New Roman" w:cs="Times New Roman"/>
          <w:sz w:val="22"/>
        </w:rPr>
        <w:t>（大正</w:t>
      </w:r>
      <w:r w:rsidRPr="0025270E">
        <w:rPr>
          <w:rFonts w:ascii="Times New Roman" w:hAnsi="Times New Roman" w:cs="Times New Roman"/>
          <w:sz w:val="22"/>
        </w:rPr>
        <w:t>24</w:t>
      </w:r>
      <w:r w:rsidRPr="0025270E">
        <w:rPr>
          <w:rFonts w:ascii="Times New Roman" w:hAnsi="Times New Roman" w:cs="Times New Roman"/>
          <w:sz w:val="22"/>
        </w:rPr>
        <w:t>，</w:t>
      </w:r>
      <w:r w:rsidRPr="0025270E">
        <w:rPr>
          <w:rFonts w:ascii="Times New Roman" w:hAnsi="Times New Roman" w:cs="Times New Roman"/>
          <w:sz w:val="22"/>
        </w:rPr>
        <w:t>676a</w:t>
      </w:r>
      <w:r w:rsidRPr="0025270E">
        <w:rPr>
          <w:rFonts w:ascii="Times New Roman" w:hAnsi="Times New Roman" w:cs="Times New Roman"/>
          <w:sz w:val="22"/>
        </w:rPr>
        <w:t>）。</w:t>
      </w:r>
    </w:p>
  </w:footnote>
  <w:footnote w:id="271">
    <w:p w:rsidR="00806790" w:rsidRPr="0025270E" w:rsidRDefault="00806790" w:rsidP="001C368A">
      <w:pPr>
        <w:snapToGrid w:val="0"/>
        <w:jc w:val="both"/>
        <w:rPr>
          <w:rFonts w:ascii="Times New Roman" w:hAnsi="Times New Roman" w:cs="Times New Roman"/>
          <w:sz w:val="22"/>
        </w:rPr>
      </w:pPr>
      <w:r w:rsidRPr="0025270E">
        <w:rPr>
          <w:rStyle w:val="a9"/>
          <w:rFonts w:ascii="Times New Roman" w:hAnsi="Times New Roman" w:cs="Times New Roman"/>
          <w:sz w:val="22"/>
        </w:rPr>
        <w:footnoteRef/>
      </w:r>
      <w:r w:rsidRPr="0025270E">
        <w:rPr>
          <w:rFonts w:ascii="Times New Roman" w:hAnsi="Times New Roman" w:cs="Times New Roman"/>
          <w:sz w:val="22"/>
        </w:rPr>
        <w:t xml:space="preserve"> [</w:t>
      </w:r>
      <w:r w:rsidRPr="0025270E">
        <w:rPr>
          <w:rFonts w:ascii="Times New Roman" w:hAnsi="Times New Roman" w:cs="Times New Roman"/>
          <w:sz w:val="22"/>
        </w:rPr>
        <w:t>原書</w:t>
      </w:r>
      <w:r w:rsidRPr="0025270E">
        <w:rPr>
          <w:rFonts w:ascii="Times New Roman" w:hAnsi="Times New Roman" w:cs="Times New Roman"/>
          <w:sz w:val="22"/>
        </w:rPr>
        <w:t>p.764,n.16]</w:t>
      </w:r>
      <w:r w:rsidRPr="0025270E">
        <w:rPr>
          <w:rFonts w:ascii="Times New Roman" w:hAnsi="Times New Roman" w:cs="Times New Roman" w:hint="eastAsia"/>
          <w:sz w:val="22"/>
        </w:rPr>
        <w:t xml:space="preserve"> </w:t>
      </w:r>
      <w:proofErr w:type="gramStart"/>
      <w:r w:rsidRPr="0025270E">
        <w:rPr>
          <w:rFonts w:ascii="Times New Roman" w:hAnsi="Times New Roman" w:cs="Times New Roman"/>
          <w:sz w:val="22"/>
        </w:rPr>
        <w:t>宇井伯壽</w:t>
      </w:r>
      <w:proofErr w:type="gramEnd"/>
      <w:r w:rsidRPr="0025270E">
        <w:rPr>
          <w:rFonts w:ascii="Times New Roman" w:hAnsi="Times New Roman" w:cs="Times New Roman"/>
          <w:sz w:val="22"/>
        </w:rPr>
        <w:t>《印度哲學研究》卷</w:t>
      </w:r>
      <w:r w:rsidRPr="0025270E">
        <w:rPr>
          <w:rFonts w:ascii="Times New Roman" w:hAnsi="Times New Roman" w:cs="Times New Roman"/>
          <w:sz w:val="22"/>
        </w:rPr>
        <w:t>2</w:t>
      </w:r>
      <w:r w:rsidRPr="0025270E">
        <w:rPr>
          <w:rFonts w:ascii="Times New Roman" w:hAnsi="Times New Roman" w:cs="Times New Roman"/>
          <w:sz w:val="22"/>
        </w:rPr>
        <w:t>，</w:t>
      </w:r>
      <w:r w:rsidRPr="0025270E">
        <w:rPr>
          <w:rFonts w:ascii="Times New Roman" w:hAnsi="Times New Roman" w:cs="Times New Roman"/>
          <w:sz w:val="22"/>
        </w:rPr>
        <w:t>p.130</w:t>
      </w:r>
      <w:r w:rsidRPr="0025270E">
        <w:rPr>
          <w:rFonts w:ascii="Times New Roman" w:hAnsi="Times New Roman" w:cs="Times New Roman"/>
          <w:sz w:val="22"/>
        </w:rPr>
        <w:t>。</w:t>
      </w:r>
    </w:p>
  </w:footnote>
  <w:footnote w:id="272">
    <w:p w:rsidR="00806790" w:rsidRPr="0025270E" w:rsidRDefault="00806790" w:rsidP="001C368A">
      <w:pPr>
        <w:snapToGrid w:val="0"/>
        <w:jc w:val="both"/>
        <w:rPr>
          <w:rFonts w:ascii="Times New Roman" w:hAnsi="Times New Roman" w:cs="Times New Roman"/>
          <w:sz w:val="22"/>
        </w:rPr>
      </w:pPr>
      <w:r w:rsidRPr="0025270E">
        <w:rPr>
          <w:rStyle w:val="a9"/>
          <w:rFonts w:ascii="Times New Roman" w:hAnsi="Times New Roman" w:cs="Times New Roman"/>
          <w:sz w:val="22"/>
        </w:rPr>
        <w:footnoteRef/>
      </w:r>
      <w:r w:rsidRPr="0025270E">
        <w:rPr>
          <w:rFonts w:ascii="Times New Roman" w:hAnsi="Times New Roman" w:cs="Times New Roman"/>
          <w:sz w:val="22"/>
        </w:rPr>
        <w:t xml:space="preserve"> [</w:t>
      </w:r>
      <w:r w:rsidRPr="0025270E">
        <w:rPr>
          <w:rFonts w:ascii="Times New Roman" w:hAnsi="Times New Roman" w:cs="Times New Roman"/>
          <w:sz w:val="22"/>
        </w:rPr>
        <w:t>原書</w:t>
      </w:r>
      <w:r w:rsidRPr="0025270E">
        <w:rPr>
          <w:rFonts w:ascii="Times New Roman" w:hAnsi="Times New Roman" w:cs="Times New Roman"/>
          <w:sz w:val="22"/>
        </w:rPr>
        <w:t>p.764,n.17]</w:t>
      </w:r>
      <w:r w:rsidRPr="0025270E">
        <w:rPr>
          <w:rFonts w:ascii="Times New Roman" w:hAnsi="Times New Roman" w:cs="Times New Roman" w:hint="eastAsia"/>
          <w:sz w:val="22"/>
        </w:rPr>
        <w:t xml:space="preserve"> </w:t>
      </w:r>
      <w:r w:rsidRPr="0025270E">
        <w:rPr>
          <w:rFonts w:ascii="Times New Roman" w:hAnsi="Times New Roman" w:cs="Times New Roman"/>
          <w:sz w:val="22"/>
        </w:rPr>
        <w:t>如《望月佛教大辭典》所說（</w:t>
      </w:r>
      <w:r w:rsidRPr="0025270E">
        <w:rPr>
          <w:rFonts w:ascii="Times New Roman" w:hAnsi="Times New Roman" w:cs="Times New Roman"/>
          <w:sz w:val="22"/>
        </w:rPr>
        <w:t>3033c</w:t>
      </w:r>
      <w:r w:rsidRPr="0025270E">
        <w:rPr>
          <w:rFonts w:ascii="Times New Roman" w:hAnsi="Times New Roman" w:cs="Times New Roman"/>
          <w:sz w:val="22"/>
        </w:rPr>
        <w:t>）。</w:t>
      </w:r>
    </w:p>
  </w:footnote>
  <w:footnote w:id="273">
    <w:p w:rsidR="00806790" w:rsidRPr="0025270E" w:rsidRDefault="00806790" w:rsidP="001C368A">
      <w:pPr>
        <w:snapToGrid w:val="0"/>
        <w:jc w:val="both"/>
        <w:rPr>
          <w:rFonts w:ascii="Times New Roman" w:hAnsi="Times New Roman" w:cs="Times New Roman"/>
          <w:sz w:val="22"/>
        </w:rPr>
      </w:pPr>
      <w:r w:rsidRPr="0025270E">
        <w:rPr>
          <w:rStyle w:val="a9"/>
          <w:rFonts w:ascii="Times New Roman" w:hAnsi="Times New Roman" w:cs="Times New Roman"/>
          <w:sz w:val="22"/>
        </w:rPr>
        <w:footnoteRef/>
      </w:r>
      <w:r w:rsidRPr="0025270E">
        <w:rPr>
          <w:rFonts w:ascii="Times New Roman" w:hAnsi="Times New Roman" w:cs="Times New Roman"/>
          <w:sz w:val="22"/>
        </w:rPr>
        <w:t xml:space="preserve"> [</w:t>
      </w:r>
      <w:r w:rsidRPr="0025270E">
        <w:rPr>
          <w:rFonts w:ascii="Times New Roman" w:hAnsi="Times New Roman" w:cs="Times New Roman"/>
          <w:sz w:val="22"/>
        </w:rPr>
        <w:t>原書</w:t>
      </w:r>
      <w:r w:rsidRPr="0025270E">
        <w:rPr>
          <w:rFonts w:ascii="Times New Roman" w:hAnsi="Times New Roman" w:cs="Times New Roman"/>
          <w:sz w:val="22"/>
        </w:rPr>
        <w:t>p.764,n.18]</w:t>
      </w:r>
      <w:r w:rsidRPr="0025270E">
        <w:rPr>
          <w:rFonts w:ascii="Times New Roman" w:hAnsi="Times New Roman" w:cs="Times New Roman" w:hint="eastAsia"/>
          <w:sz w:val="22"/>
        </w:rPr>
        <w:t xml:space="preserve"> </w:t>
      </w:r>
      <w:r w:rsidRPr="0025270E">
        <w:rPr>
          <w:rFonts w:ascii="Times New Roman" w:hAnsi="Times New Roman" w:cs="Times New Roman"/>
          <w:sz w:val="22"/>
        </w:rPr>
        <w:t>前田惠學《原始佛教聖典之成立史研究》，</w:t>
      </w:r>
      <w:r w:rsidRPr="0025270E">
        <w:rPr>
          <w:rFonts w:ascii="Times New Roman" w:hAnsi="Times New Roman" w:cs="Times New Roman"/>
          <w:sz w:val="22"/>
        </w:rPr>
        <w:t>p.663-</w:t>
      </w:r>
      <w:r w:rsidRPr="0025270E">
        <w:rPr>
          <w:rFonts w:ascii="Times New Roman" w:hAnsi="Times New Roman" w:cs="Times New Roman" w:hint="eastAsia"/>
          <w:sz w:val="22"/>
        </w:rPr>
        <w:t>p.</w:t>
      </w:r>
      <w:r w:rsidRPr="0025270E">
        <w:rPr>
          <w:rFonts w:ascii="Times New Roman" w:hAnsi="Times New Roman" w:cs="Times New Roman"/>
          <w:sz w:val="22"/>
        </w:rPr>
        <w:t>664</w:t>
      </w:r>
      <w:r w:rsidRPr="0025270E">
        <w:rPr>
          <w:rFonts w:ascii="Times New Roman" w:hAnsi="Times New Roman" w:cs="Times New Roman"/>
          <w:sz w:val="22"/>
        </w:rPr>
        <w:t>。</w:t>
      </w:r>
    </w:p>
  </w:footnote>
  <w:footnote w:id="274">
    <w:p w:rsidR="00806790" w:rsidRPr="0025270E" w:rsidRDefault="00806790" w:rsidP="001C368A">
      <w:pPr>
        <w:snapToGrid w:val="0"/>
        <w:jc w:val="both"/>
        <w:rPr>
          <w:rFonts w:ascii="Times New Roman" w:hAnsi="Times New Roman" w:cs="Times New Roman"/>
          <w:sz w:val="22"/>
        </w:rPr>
      </w:pPr>
      <w:r w:rsidRPr="0025270E">
        <w:rPr>
          <w:rStyle w:val="a9"/>
          <w:rFonts w:ascii="Times New Roman" w:hAnsi="Times New Roman" w:cs="Times New Roman"/>
          <w:sz w:val="22"/>
        </w:rPr>
        <w:footnoteRef/>
      </w:r>
      <w:r w:rsidRPr="0025270E">
        <w:rPr>
          <w:rFonts w:ascii="Times New Roman" w:hAnsi="Times New Roman" w:cs="Times New Roman"/>
          <w:sz w:val="22"/>
        </w:rPr>
        <w:t xml:space="preserve"> [</w:t>
      </w:r>
      <w:r w:rsidRPr="0025270E">
        <w:rPr>
          <w:rFonts w:ascii="Times New Roman" w:hAnsi="Times New Roman" w:cs="Times New Roman"/>
          <w:sz w:val="22"/>
        </w:rPr>
        <w:t>原書</w:t>
      </w:r>
      <w:r w:rsidRPr="0025270E">
        <w:rPr>
          <w:rFonts w:ascii="Times New Roman" w:hAnsi="Times New Roman" w:cs="Times New Roman"/>
          <w:sz w:val="22"/>
        </w:rPr>
        <w:t>p.764,n.19]</w:t>
      </w:r>
      <w:r w:rsidRPr="0025270E">
        <w:rPr>
          <w:rFonts w:ascii="Times New Roman" w:hAnsi="Times New Roman" w:cs="Times New Roman"/>
          <w:sz w:val="22"/>
        </w:rPr>
        <w:t>《出三藏記集》卷</w:t>
      </w:r>
      <w:r w:rsidRPr="0025270E">
        <w:rPr>
          <w:rFonts w:ascii="Times New Roman" w:hAnsi="Times New Roman" w:cs="Times New Roman"/>
          <w:sz w:val="22"/>
        </w:rPr>
        <w:t>2</w:t>
      </w:r>
      <w:r w:rsidRPr="0025270E">
        <w:rPr>
          <w:rFonts w:ascii="Times New Roman" w:hAnsi="Times New Roman" w:cs="Times New Roman"/>
          <w:sz w:val="22"/>
        </w:rPr>
        <w:t>（大正</w:t>
      </w:r>
      <w:r w:rsidRPr="0025270E">
        <w:rPr>
          <w:rFonts w:ascii="Times New Roman" w:hAnsi="Times New Roman" w:cs="Times New Roman"/>
          <w:sz w:val="22"/>
        </w:rPr>
        <w:t>55</w:t>
      </w:r>
      <w:r w:rsidRPr="0025270E">
        <w:rPr>
          <w:rFonts w:ascii="Times New Roman" w:hAnsi="Times New Roman" w:cs="Times New Roman"/>
          <w:sz w:val="22"/>
        </w:rPr>
        <w:t>，</w:t>
      </w:r>
      <w:r w:rsidRPr="0025270E">
        <w:rPr>
          <w:rFonts w:ascii="Times New Roman" w:hAnsi="Times New Roman" w:cs="Times New Roman"/>
          <w:sz w:val="22"/>
        </w:rPr>
        <w:t>6a</w:t>
      </w:r>
      <w:r w:rsidRPr="0025270E">
        <w:rPr>
          <w:rFonts w:ascii="Times New Roman" w:hAnsi="Times New Roman" w:cs="Times New Roman"/>
          <w:sz w:val="22"/>
        </w:rPr>
        <w:t>）。</w:t>
      </w:r>
    </w:p>
  </w:footnote>
  <w:footnote w:id="275">
    <w:p w:rsidR="00806790" w:rsidRPr="0025270E" w:rsidRDefault="00806790" w:rsidP="001C368A">
      <w:pPr>
        <w:snapToGrid w:val="0"/>
        <w:jc w:val="both"/>
        <w:rPr>
          <w:rFonts w:ascii="Times New Roman" w:hAnsi="Times New Roman" w:cs="Times New Roman"/>
          <w:sz w:val="22"/>
        </w:rPr>
      </w:pPr>
      <w:r w:rsidRPr="0025270E">
        <w:rPr>
          <w:rStyle w:val="a9"/>
          <w:rFonts w:ascii="Times New Roman" w:hAnsi="Times New Roman" w:cs="Times New Roman"/>
          <w:sz w:val="22"/>
        </w:rPr>
        <w:footnoteRef/>
      </w:r>
      <w:r w:rsidRPr="0025270E">
        <w:rPr>
          <w:rFonts w:ascii="Times New Roman" w:hAnsi="Times New Roman" w:cs="Times New Roman"/>
          <w:sz w:val="22"/>
        </w:rPr>
        <w:t xml:space="preserve"> [</w:t>
      </w:r>
      <w:r w:rsidRPr="0025270E">
        <w:rPr>
          <w:rFonts w:ascii="Times New Roman" w:hAnsi="Times New Roman" w:cs="Times New Roman"/>
          <w:sz w:val="22"/>
        </w:rPr>
        <w:t>原書</w:t>
      </w:r>
      <w:r w:rsidRPr="0025270E">
        <w:rPr>
          <w:rFonts w:ascii="Times New Roman" w:hAnsi="Times New Roman" w:cs="Times New Roman"/>
          <w:sz w:val="22"/>
        </w:rPr>
        <w:t>p.764,n.20]</w:t>
      </w:r>
      <w:r w:rsidRPr="0025270E">
        <w:rPr>
          <w:rFonts w:ascii="Times New Roman" w:hAnsi="Times New Roman" w:cs="Times New Roman" w:hint="eastAsia"/>
          <w:sz w:val="22"/>
        </w:rPr>
        <w:t xml:space="preserve"> </w:t>
      </w:r>
      <w:r w:rsidRPr="0025270E">
        <w:rPr>
          <w:rFonts w:ascii="Times New Roman" w:hAnsi="Times New Roman" w:cs="Times New Roman"/>
          <w:sz w:val="22"/>
        </w:rPr>
        <w:t>見《大正藏》卷</w:t>
      </w:r>
      <w:r w:rsidRPr="0025270E">
        <w:rPr>
          <w:rFonts w:ascii="Times New Roman" w:hAnsi="Times New Roman" w:cs="Times New Roman"/>
          <w:sz w:val="22"/>
        </w:rPr>
        <w:t>2</w:t>
      </w:r>
      <w:r w:rsidRPr="0025270E">
        <w:rPr>
          <w:rFonts w:ascii="Times New Roman" w:hAnsi="Times New Roman" w:cs="Times New Roman"/>
          <w:sz w:val="22"/>
        </w:rPr>
        <w:t>（大正</w:t>
      </w:r>
      <w:r w:rsidRPr="0025270E">
        <w:rPr>
          <w:rFonts w:ascii="Times New Roman" w:hAnsi="Times New Roman" w:cs="Times New Roman"/>
          <w:sz w:val="22"/>
        </w:rPr>
        <w:t>2</w:t>
      </w:r>
      <w:r w:rsidRPr="0025270E">
        <w:rPr>
          <w:rFonts w:ascii="Times New Roman" w:hAnsi="Times New Roman" w:cs="Times New Roman"/>
          <w:sz w:val="22"/>
        </w:rPr>
        <w:t>，</w:t>
      </w:r>
      <w:r w:rsidRPr="0025270E">
        <w:rPr>
          <w:rFonts w:ascii="Times New Roman" w:hAnsi="Times New Roman" w:cs="Times New Roman"/>
          <w:sz w:val="22"/>
        </w:rPr>
        <w:t>875b-883a</w:t>
      </w:r>
      <w:r w:rsidRPr="0025270E">
        <w:rPr>
          <w:rFonts w:ascii="Times New Roman" w:hAnsi="Times New Roman" w:cs="Times New Roman"/>
          <w:sz w:val="22"/>
        </w:rPr>
        <w:t>）。</w:t>
      </w:r>
    </w:p>
  </w:footnote>
  <w:footnote w:id="276">
    <w:p w:rsidR="00806790" w:rsidRPr="0025270E" w:rsidRDefault="00806790" w:rsidP="001C368A">
      <w:pPr>
        <w:pStyle w:val="a7"/>
        <w:ind w:left="220" w:hangingChars="100" w:hanging="220"/>
        <w:rPr>
          <w:rFonts w:ascii="Times New Roman" w:hAnsi="Times New Roman" w:cs="Times New Roman"/>
          <w:sz w:val="22"/>
          <w:szCs w:val="22"/>
        </w:rPr>
      </w:pPr>
      <w:r w:rsidRPr="0025270E">
        <w:rPr>
          <w:rStyle w:val="a9"/>
          <w:rFonts w:ascii="Times New Roman" w:hAnsi="Times New Roman" w:cs="Times New Roman"/>
          <w:sz w:val="22"/>
          <w:szCs w:val="22"/>
        </w:rPr>
        <w:footnoteRef/>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七處三觀．</w:t>
      </w:r>
      <w:r w:rsidRPr="0025270E">
        <w:rPr>
          <w:rFonts w:ascii="Times New Roman" w:hAnsi="Times New Roman" w:cs="Times New Roman"/>
          <w:sz w:val="22"/>
          <w:szCs w:val="22"/>
        </w:rPr>
        <w:t>28</w:t>
      </w:r>
      <w:r w:rsidRPr="0025270E">
        <w:rPr>
          <w:rFonts w:ascii="Times New Roman" w:hAnsi="Times New Roman" w:cs="Times New Roman"/>
          <w:sz w:val="22"/>
          <w:szCs w:val="22"/>
        </w:rPr>
        <w:t>經</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卷</w:t>
      </w:r>
      <w:r w:rsidRPr="0025270E">
        <w:rPr>
          <w:rFonts w:ascii="Times New Roman" w:hAnsi="Times New Roman" w:cs="Times New Roman"/>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大正</w:t>
      </w:r>
      <w:r w:rsidRPr="0025270E">
        <w:rPr>
          <w:rFonts w:ascii="Times New Roman" w:hAnsi="Times New Roman" w:cs="Times New Roman"/>
          <w:sz w:val="22"/>
          <w:szCs w:val="22"/>
        </w:rPr>
        <w:t>2</w:t>
      </w:r>
      <w:r w:rsidRPr="0025270E">
        <w:rPr>
          <w:rFonts w:ascii="Times New Roman" w:hAnsi="Times New Roman" w:cs="Times New Roman"/>
          <w:sz w:val="22"/>
          <w:szCs w:val="22"/>
        </w:rPr>
        <w:t>，</w:t>
      </w:r>
      <w:r w:rsidRPr="0025270E">
        <w:rPr>
          <w:rFonts w:ascii="Times New Roman" w:hAnsi="Times New Roman" w:cs="Times New Roman"/>
          <w:sz w:val="22"/>
          <w:szCs w:val="22"/>
        </w:rPr>
        <w:t>880a27-29</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p>
    <w:p w:rsidR="00806790" w:rsidRPr="0025270E" w:rsidRDefault="00806790" w:rsidP="007813C4">
      <w:pPr>
        <w:pStyle w:val="a7"/>
        <w:ind w:leftChars="150" w:left="360"/>
        <w:rPr>
          <w:rFonts w:ascii="Times New Roman" w:hAnsi="Times New Roman" w:cs="Times New Roman"/>
          <w:sz w:val="22"/>
          <w:szCs w:val="22"/>
        </w:rPr>
      </w:pPr>
      <w:proofErr w:type="gramStart"/>
      <w:r w:rsidRPr="0025270E">
        <w:rPr>
          <w:rFonts w:ascii="Times New Roman" w:eastAsia="標楷體" w:hAnsi="Times New Roman" w:cs="Times New Roman"/>
          <w:sz w:val="22"/>
          <w:szCs w:val="22"/>
        </w:rPr>
        <w:t>瘡有八輩</w:t>
      </w:r>
      <w:proofErr w:type="gramEnd"/>
      <w:r w:rsidRPr="0025270E">
        <w:rPr>
          <w:rFonts w:ascii="Times New Roman" w:eastAsia="標楷體" w:hAnsi="Times New Roman" w:cs="Times New Roman"/>
          <w:sz w:val="22"/>
          <w:szCs w:val="22"/>
        </w:rPr>
        <w:t>：一為</w:t>
      </w:r>
      <w:proofErr w:type="gramStart"/>
      <w:r w:rsidRPr="0025270E">
        <w:rPr>
          <w:rFonts w:ascii="Times New Roman" w:eastAsia="標楷體" w:hAnsi="Times New Roman" w:cs="Times New Roman"/>
          <w:sz w:val="22"/>
          <w:szCs w:val="22"/>
        </w:rPr>
        <w:t>疑</w:t>
      </w:r>
      <w:proofErr w:type="gramEnd"/>
      <w:r w:rsidRPr="0025270E">
        <w:rPr>
          <w:rFonts w:ascii="Times New Roman" w:eastAsia="標楷體" w:hAnsi="Times New Roman" w:cs="Times New Roman"/>
          <w:sz w:val="22"/>
          <w:szCs w:val="22"/>
        </w:rPr>
        <w:t>瘡，二為愛瘡，三為貪瘡，四為</w:t>
      </w:r>
      <w:proofErr w:type="gramStart"/>
      <w:r w:rsidRPr="0025270E">
        <w:rPr>
          <w:rFonts w:ascii="Times New Roman" w:eastAsia="標楷體" w:hAnsi="Times New Roman" w:cs="Times New Roman"/>
          <w:sz w:val="22"/>
          <w:szCs w:val="22"/>
        </w:rPr>
        <w:t>瞋恚</w:t>
      </w:r>
      <w:proofErr w:type="gramEnd"/>
      <w:r w:rsidRPr="0025270E">
        <w:rPr>
          <w:rFonts w:ascii="Times New Roman" w:eastAsia="標楷體" w:hAnsi="Times New Roman" w:cs="Times New Roman"/>
          <w:sz w:val="22"/>
          <w:szCs w:val="22"/>
        </w:rPr>
        <w:t>瘡，五為</w:t>
      </w:r>
      <w:proofErr w:type="gramStart"/>
      <w:r w:rsidRPr="0025270E">
        <w:rPr>
          <w:rFonts w:ascii="Times New Roman" w:eastAsia="標楷體" w:hAnsi="Times New Roman" w:cs="Times New Roman"/>
          <w:sz w:val="22"/>
          <w:szCs w:val="22"/>
        </w:rPr>
        <w:t>癡</w:t>
      </w:r>
      <w:proofErr w:type="gramEnd"/>
      <w:r w:rsidRPr="0025270E">
        <w:rPr>
          <w:rFonts w:ascii="Times New Roman" w:eastAsia="標楷體" w:hAnsi="Times New Roman" w:cs="Times New Roman"/>
          <w:sz w:val="22"/>
          <w:szCs w:val="22"/>
        </w:rPr>
        <w:t>瘡，六為</w:t>
      </w:r>
      <w:proofErr w:type="gramStart"/>
      <w:r w:rsidRPr="0025270E">
        <w:rPr>
          <w:rFonts w:ascii="Times New Roman" w:eastAsia="標楷體" w:hAnsi="Times New Roman" w:cs="Times New Roman"/>
          <w:sz w:val="22"/>
          <w:szCs w:val="22"/>
        </w:rPr>
        <w:t>憍</w:t>
      </w:r>
      <w:proofErr w:type="gramEnd"/>
      <w:r w:rsidRPr="0025270E">
        <w:rPr>
          <w:rFonts w:ascii="Times New Roman" w:eastAsia="標楷體" w:hAnsi="Times New Roman" w:cs="Times New Roman"/>
          <w:sz w:val="22"/>
          <w:szCs w:val="22"/>
        </w:rPr>
        <w:t>慢瘡，七</w:t>
      </w:r>
      <w:proofErr w:type="gramStart"/>
      <w:r w:rsidRPr="0025270E">
        <w:rPr>
          <w:rFonts w:ascii="Times New Roman" w:eastAsia="標楷體" w:hAnsi="Times New Roman" w:cs="Times New Roman"/>
          <w:sz w:val="22"/>
          <w:szCs w:val="22"/>
        </w:rPr>
        <w:t>為邪瘡</w:t>
      </w:r>
      <w:proofErr w:type="gramEnd"/>
      <w:r w:rsidRPr="0025270E">
        <w:rPr>
          <w:rFonts w:ascii="Times New Roman" w:eastAsia="標楷體" w:hAnsi="Times New Roman" w:cs="Times New Roman"/>
          <w:sz w:val="22"/>
          <w:szCs w:val="22"/>
        </w:rPr>
        <w:t>，八為生死瘡。</w:t>
      </w:r>
    </w:p>
  </w:footnote>
  <w:footnote w:id="277">
    <w:p w:rsidR="00806790" w:rsidRPr="0025270E" w:rsidRDefault="00806790" w:rsidP="001C368A">
      <w:pPr>
        <w:snapToGrid w:val="0"/>
        <w:rPr>
          <w:rFonts w:ascii="Times New Roman" w:hAnsi="Times New Roman" w:cs="Times New Roman"/>
          <w:sz w:val="22"/>
        </w:rPr>
      </w:pPr>
      <w:r w:rsidRPr="0025270E">
        <w:rPr>
          <w:rStyle w:val="a9"/>
          <w:rFonts w:ascii="Times New Roman" w:hAnsi="Times New Roman" w:cs="Times New Roman"/>
          <w:sz w:val="22"/>
        </w:rPr>
        <w:footnoteRef/>
      </w:r>
      <w:r w:rsidRPr="0025270E">
        <w:rPr>
          <w:rFonts w:ascii="Times New Roman" w:hAnsi="Times New Roman" w:cs="Times New Roman"/>
          <w:sz w:val="22"/>
        </w:rPr>
        <w:t xml:space="preserve"> [</w:t>
      </w:r>
      <w:r w:rsidRPr="0025270E">
        <w:rPr>
          <w:rFonts w:ascii="Times New Roman" w:hAnsi="Times New Roman" w:cs="Times New Roman"/>
          <w:sz w:val="22"/>
        </w:rPr>
        <w:t>原書</w:t>
      </w:r>
      <w:r w:rsidRPr="0025270E">
        <w:rPr>
          <w:rFonts w:ascii="Times New Roman" w:hAnsi="Times New Roman" w:cs="Times New Roman"/>
          <w:sz w:val="22"/>
        </w:rPr>
        <w:t>p.773,n.1]</w:t>
      </w:r>
      <w:r w:rsidRPr="0025270E">
        <w:rPr>
          <w:rFonts w:ascii="Times New Roman" w:hAnsi="Times New Roman" w:cs="Times New Roman"/>
          <w:sz w:val="22"/>
        </w:rPr>
        <w:t>《增壹阿含經》卷</w:t>
      </w:r>
      <w:r w:rsidRPr="0025270E">
        <w:rPr>
          <w:rFonts w:ascii="Times New Roman" w:hAnsi="Times New Roman" w:cs="Times New Roman"/>
          <w:sz w:val="22"/>
        </w:rPr>
        <w:t>23</w:t>
      </w:r>
      <w:r w:rsidRPr="0025270E">
        <w:rPr>
          <w:rFonts w:ascii="Times New Roman" w:hAnsi="Times New Roman" w:cs="Times New Roman"/>
          <w:sz w:val="22"/>
        </w:rPr>
        <w:t>（大正</w:t>
      </w:r>
      <w:r w:rsidRPr="0025270E">
        <w:rPr>
          <w:rFonts w:ascii="Times New Roman" w:hAnsi="Times New Roman" w:cs="Times New Roman"/>
          <w:sz w:val="22"/>
        </w:rPr>
        <w:t>2</w:t>
      </w:r>
      <w:r w:rsidRPr="0025270E">
        <w:rPr>
          <w:rFonts w:ascii="Times New Roman" w:hAnsi="Times New Roman" w:cs="Times New Roman"/>
          <w:sz w:val="22"/>
        </w:rPr>
        <w:t>，</w:t>
      </w:r>
      <w:r w:rsidRPr="0025270E">
        <w:rPr>
          <w:rFonts w:ascii="Times New Roman" w:hAnsi="Times New Roman" w:cs="Times New Roman"/>
          <w:sz w:val="22"/>
        </w:rPr>
        <w:t>670c-672a</w:t>
      </w:r>
      <w:r w:rsidRPr="0025270E">
        <w:rPr>
          <w:rFonts w:ascii="Times New Roman" w:hAnsi="Times New Roman" w:cs="Times New Roman"/>
          <w:sz w:val="22"/>
        </w:rPr>
        <w:t>）。</w:t>
      </w:r>
    </w:p>
  </w:footnote>
  <w:footnote w:id="278">
    <w:p w:rsidR="00806790" w:rsidRPr="0025270E" w:rsidRDefault="00806790" w:rsidP="001C368A">
      <w:pPr>
        <w:snapToGrid w:val="0"/>
        <w:rPr>
          <w:rFonts w:ascii="Times New Roman" w:hAnsi="Times New Roman" w:cs="Times New Roman"/>
          <w:sz w:val="22"/>
        </w:rPr>
      </w:pPr>
      <w:r w:rsidRPr="0025270E">
        <w:rPr>
          <w:rStyle w:val="a9"/>
          <w:rFonts w:ascii="Times New Roman" w:hAnsi="Times New Roman" w:cs="Times New Roman"/>
          <w:sz w:val="22"/>
        </w:rPr>
        <w:footnoteRef/>
      </w:r>
      <w:r w:rsidRPr="0025270E">
        <w:rPr>
          <w:rFonts w:ascii="Times New Roman" w:hAnsi="Times New Roman" w:cs="Times New Roman"/>
          <w:sz w:val="22"/>
        </w:rPr>
        <w:t xml:space="preserve"> [</w:t>
      </w:r>
      <w:r w:rsidRPr="0025270E">
        <w:rPr>
          <w:rFonts w:ascii="Times New Roman" w:hAnsi="Times New Roman" w:cs="Times New Roman"/>
          <w:sz w:val="22"/>
        </w:rPr>
        <w:t>原書</w:t>
      </w:r>
      <w:r w:rsidRPr="0025270E">
        <w:rPr>
          <w:rFonts w:ascii="Times New Roman" w:hAnsi="Times New Roman" w:cs="Times New Roman"/>
          <w:sz w:val="22"/>
        </w:rPr>
        <w:t>p.773,n.2]</w:t>
      </w:r>
      <w:r w:rsidRPr="0025270E">
        <w:rPr>
          <w:rFonts w:ascii="Times New Roman" w:hAnsi="Times New Roman" w:cs="Times New Roman"/>
          <w:sz w:val="22"/>
        </w:rPr>
        <w:t>《增壹阿含經》卷</w:t>
      </w:r>
      <w:r w:rsidRPr="0025270E">
        <w:rPr>
          <w:rFonts w:ascii="Times New Roman" w:hAnsi="Times New Roman" w:cs="Times New Roman"/>
          <w:sz w:val="22"/>
        </w:rPr>
        <w:t>39</w:t>
      </w:r>
      <w:r w:rsidRPr="0025270E">
        <w:rPr>
          <w:rFonts w:ascii="Times New Roman" w:hAnsi="Times New Roman" w:cs="Times New Roman"/>
          <w:sz w:val="22"/>
        </w:rPr>
        <w:t>（大正</w:t>
      </w:r>
      <w:r w:rsidRPr="0025270E">
        <w:rPr>
          <w:rFonts w:ascii="Times New Roman" w:hAnsi="Times New Roman" w:cs="Times New Roman"/>
          <w:sz w:val="22"/>
        </w:rPr>
        <w:t>2</w:t>
      </w:r>
      <w:r w:rsidRPr="0025270E">
        <w:rPr>
          <w:rFonts w:ascii="Times New Roman" w:hAnsi="Times New Roman" w:cs="Times New Roman"/>
          <w:sz w:val="22"/>
        </w:rPr>
        <w:t>，</w:t>
      </w:r>
      <w:r w:rsidRPr="0025270E">
        <w:rPr>
          <w:rFonts w:ascii="Times New Roman" w:hAnsi="Times New Roman" w:cs="Times New Roman"/>
          <w:sz w:val="22"/>
        </w:rPr>
        <w:t>760b-761a</w:t>
      </w:r>
      <w:r w:rsidRPr="0025270E">
        <w:rPr>
          <w:rFonts w:ascii="Times New Roman" w:hAnsi="Times New Roman" w:cs="Times New Roman"/>
          <w:sz w:val="22"/>
        </w:rPr>
        <w:t>）。</w:t>
      </w:r>
    </w:p>
  </w:footnote>
  <w:footnote w:id="279">
    <w:p w:rsidR="00806790" w:rsidRPr="0025270E" w:rsidRDefault="00806790" w:rsidP="001C368A">
      <w:pPr>
        <w:snapToGrid w:val="0"/>
        <w:jc w:val="both"/>
        <w:rPr>
          <w:rFonts w:ascii="Times New Roman" w:hAnsi="Times New Roman" w:cs="Times New Roman"/>
          <w:sz w:val="22"/>
        </w:rPr>
      </w:pPr>
      <w:r w:rsidRPr="0025270E">
        <w:rPr>
          <w:rStyle w:val="a9"/>
          <w:rFonts w:ascii="Times New Roman" w:hAnsi="Times New Roman" w:cs="Times New Roman"/>
          <w:sz w:val="22"/>
        </w:rPr>
        <w:footnoteRef/>
      </w:r>
      <w:r w:rsidRPr="0025270E">
        <w:rPr>
          <w:rFonts w:ascii="Times New Roman" w:hAnsi="Times New Roman" w:cs="Times New Roman"/>
          <w:sz w:val="22"/>
        </w:rPr>
        <w:t xml:space="preserve"> [</w:t>
      </w:r>
      <w:r w:rsidRPr="0025270E">
        <w:rPr>
          <w:rFonts w:ascii="Times New Roman" w:hAnsi="Times New Roman" w:cs="Times New Roman"/>
          <w:sz w:val="22"/>
        </w:rPr>
        <w:t>原書</w:t>
      </w:r>
      <w:r w:rsidRPr="0025270E">
        <w:rPr>
          <w:rFonts w:ascii="Times New Roman" w:hAnsi="Times New Roman" w:cs="Times New Roman"/>
          <w:sz w:val="22"/>
        </w:rPr>
        <w:t>p.773,n.3]</w:t>
      </w:r>
      <w:r w:rsidRPr="0025270E">
        <w:rPr>
          <w:rFonts w:ascii="Times New Roman" w:hAnsi="Times New Roman" w:cs="Times New Roman"/>
          <w:sz w:val="22"/>
        </w:rPr>
        <w:t>《增壹阿含經》卷</w:t>
      </w:r>
      <w:r w:rsidRPr="0025270E">
        <w:rPr>
          <w:rFonts w:ascii="Times New Roman" w:hAnsi="Times New Roman" w:cs="Times New Roman"/>
          <w:sz w:val="22"/>
        </w:rPr>
        <w:t>14</w:t>
      </w:r>
      <w:r w:rsidRPr="0025270E">
        <w:rPr>
          <w:rFonts w:ascii="Times New Roman" w:hAnsi="Times New Roman" w:cs="Times New Roman"/>
          <w:sz w:val="22"/>
        </w:rPr>
        <w:t>，</w:t>
      </w:r>
      <w:r w:rsidRPr="0025270E">
        <w:rPr>
          <w:rFonts w:ascii="Times New Roman" w:hAnsi="Times New Roman" w:cs="Times New Roman"/>
          <w:sz w:val="22"/>
        </w:rPr>
        <w:t>15</w:t>
      </w:r>
      <w:r w:rsidRPr="0025270E">
        <w:rPr>
          <w:rFonts w:ascii="Times New Roman" w:hAnsi="Times New Roman" w:cs="Times New Roman"/>
          <w:sz w:val="22"/>
        </w:rPr>
        <w:t>（大正</w:t>
      </w:r>
      <w:r w:rsidRPr="0025270E">
        <w:rPr>
          <w:rFonts w:ascii="Times New Roman" w:hAnsi="Times New Roman" w:cs="Times New Roman"/>
          <w:sz w:val="22"/>
        </w:rPr>
        <w:t>2</w:t>
      </w:r>
      <w:r w:rsidRPr="0025270E">
        <w:rPr>
          <w:rFonts w:ascii="Times New Roman" w:hAnsi="Times New Roman" w:cs="Times New Roman"/>
          <w:sz w:val="22"/>
        </w:rPr>
        <w:t>，</w:t>
      </w:r>
      <w:r w:rsidRPr="0025270E">
        <w:rPr>
          <w:rFonts w:ascii="Times New Roman" w:hAnsi="Times New Roman" w:cs="Times New Roman"/>
          <w:sz w:val="22"/>
        </w:rPr>
        <w:t>618a-624b</w:t>
      </w:r>
      <w:r w:rsidRPr="0025270E">
        <w:rPr>
          <w:rFonts w:ascii="Times New Roman" w:hAnsi="Times New Roman" w:cs="Times New Roman"/>
          <w:sz w:val="22"/>
        </w:rPr>
        <w:t>）。</w:t>
      </w:r>
    </w:p>
  </w:footnote>
  <w:footnote w:id="280">
    <w:p w:rsidR="00806790" w:rsidRPr="0025270E" w:rsidRDefault="00806790" w:rsidP="001C368A">
      <w:pPr>
        <w:snapToGrid w:val="0"/>
        <w:jc w:val="both"/>
        <w:rPr>
          <w:rFonts w:ascii="Times New Roman" w:hAnsi="Times New Roman" w:cs="Times New Roman"/>
          <w:sz w:val="22"/>
        </w:rPr>
      </w:pPr>
      <w:r w:rsidRPr="0025270E">
        <w:rPr>
          <w:rStyle w:val="a9"/>
          <w:rFonts w:ascii="Times New Roman" w:hAnsi="Times New Roman" w:cs="Times New Roman"/>
          <w:sz w:val="22"/>
        </w:rPr>
        <w:footnoteRef/>
      </w:r>
      <w:r w:rsidRPr="0025270E">
        <w:rPr>
          <w:rFonts w:ascii="Times New Roman" w:hAnsi="Times New Roman" w:cs="Times New Roman"/>
          <w:sz w:val="22"/>
        </w:rPr>
        <w:t xml:space="preserve"> [</w:t>
      </w:r>
      <w:r w:rsidRPr="0025270E">
        <w:rPr>
          <w:rFonts w:ascii="Times New Roman" w:hAnsi="Times New Roman" w:cs="Times New Roman"/>
          <w:sz w:val="22"/>
        </w:rPr>
        <w:t>原書</w:t>
      </w:r>
      <w:r w:rsidRPr="0025270E">
        <w:rPr>
          <w:rFonts w:ascii="Times New Roman" w:hAnsi="Times New Roman" w:cs="Times New Roman"/>
          <w:sz w:val="22"/>
        </w:rPr>
        <w:t>p.773,n.4]</w:t>
      </w:r>
      <w:r w:rsidRPr="0025270E">
        <w:rPr>
          <w:rFonts w:ascii="Times New Roman" w:hAnsi="Times New Roman" w:cs="Times New Roman"/>
          <w:sz w:val="22"/>
        </w:rPr>
        <w:t>《增壹阿含經》卷</w:t>
      </w:r>
      <w:r w:rsidRPr="0025270E">
        <w:rPr>
          <w:rFonts w:ascii="Times New Roman" w:hAnsi="Times New Roman" w:cs="Times New Roman"/>
          <w:sz w:val="22"/>
        </w:rPr>
        <w:t>32</w:t>
      </w:r>
      <w:r w:rsidRPr="0025270E">
        <w:rPr>
          <w:rFonts w:ascii="Times New Roman" w:hAnsi="Times New Roman" w:cs="Times New Roman"/>
          <w:sz w:val="22"/>
        </w:rPr>
        <w:t>（大正</w:t>
      </w:r>
      <w:r w:rsidRPr="0025270E">
        <w:rPr>
          <w:rFonts w:ascii="Times New Roman" w:hAnsi="Times New Roman" w:cs="Times New Roman"/>
          <w:sz w:val="22"/>
        </w:rPr>
        <w:t>2</w:t>
      </w:r>
      <w:r w:rsidRPr="0025270E">
        <w:rPr>
          <w:rFonts w:ascii="Times New Roman" w:hAnsi="Times New Roman" w:cs="Times New Roman"/>
          <w:sz w:val="22"/>
        </w:rPr>
        <w:t>，</w:t>
      </w:r>
      <w:r w:rsidRPr="0025270E">
        <w:rPr>
          <w:rFonts w:ascii="Times New Roman" w:hAnsi="Times New Roman" w:cs="Times New Roman"/>
          <w:sz w:val="22"/>
        </w:rPr>
        <w:t>725b-728a</w:t>
      </w:r>
      <w:r w:rsidRPr="0025270E">
        <w:rPr>
          <w:rFonts w:ascii="Times New Roman" w:hAnsi="Times New Roman" w:cs="Times New Roman"/>
          <w:sz w:val="22"/>
        </w:rPr>
        <w:t>）。</w:t>
      </w:r>
    </w:p>
  </w:footnote>
  <w:footnote w:id="281">
    <w:p w:rsidR="00806790" w:rsidRPr="0025270E" w:rsidRDefault="00806790" w:rsidP="001C368A">
      <w:pPr>
        <w:snapToGrid w:val="0"/>
        <w:jc w:val="both"/>
        <w:rPr>
          <w:rFonts w:ascii="Times New Roman" w:hAnsi="Times New Roman" w:cs="Times New Roman"/>
          <w:sz w:val="22"/>
        </w:rPr>
      </w:pPr>
      <w:r w:rsidRPr="0025270E">
        <w:rPr>
          <w:rStyle w:val="a9"/>
          <w:rFonts w:ascii="Times New Roman" w:hAnsi="Times New Roman" w:cs="Times New Roman"/>
          <w:sz w:val="22"/>
        </w:rPr>
        <w:footnoteRef/>
      </w:r>
      <w:r w:rsidRPr="0025270E">
        <w:rPr>
          <w:rFonts w:ascii="Times New Roman" w:hAnsi="Times New Roman" w:cs="Times New Roman"/>
          <w:sz w:val="22"/>
        </w:rPr>
        <w:t xml:space="preserve"> [</w:t>
      </w:r>
      <w:r w:rsidRPr="0025270E">
        <w:rPr>
          <w:rFonts w:ascii="Times New Roman" w:hAnsi="Times New Roman" w:cs="Times New Roman"/>
          <w:sz w:val="22"/>
        </w:rPr>
        <w:t>原書</w:t>
      </w:r>
      <w:r w:rsidRPr="0025270E">
        <w:rPr>
          <w:rFonts w:ascii="Times New Roman" w:hAnsi="Times New Roman" w:cs="Times New Roman"/>
          <w:sz w:val="22"/>
        </w:rPr>
        <w:t>p.773,n.5]</w:t>
      </w:r>
      <w:r w:rsidRPr="0025270E">
        <w:rPr>
          <w:rFonts w:ascii="Times New Roman" w:hAnsi="Times New Roman" w:cs="Times New Roman"/>
          <w:sz w:val="22"/>
        </w:rPr>
        <w:t>《增壹阿含經》卷</w:t>
      </w:r>
      <w:r w:rsidRPr="0025270E">
        <w:rPr>
          <w:rFonts w:ascii="Times New Roman" w:hAnsi="Times New Roman" w:cs="Times New Roman"/>
          <w:sz w:val="22"/>
        </w:rPr>
        <w:t>36</w:t>
      </w:r>
      <w:r w:rsidRPr="0025270E">
        <w:rPr>
          <w:rFonts w:ascii="Times New Roman" w:hAnsi="Times New Roman" w:cs="Times New Roman"/>
          <w:sz w:val="22"/>
        </w:rPr>
        <w:t>，</w:t>
      </w:r>
      <w:r w:rsidRPr="0025270E">
        <w:rPr>
          <w:rFonts w:ascii="Times New Roman" w:hAnsi="Times New Roman" w:cs="Times New Roman"/>
          <w:sz w:val="22"/>
        </w:rPr>
        <w:t>37</w:t>
      </w:r>
      <w:r w:rsidRPr="0025270E">
        <w:rPr>
          <w:rFonts w:ascii="Times New Roman" w:hAnsi="Times New Roman" w:cs="Times New Roman"/>
          <w:sz w:val="22"/>
        </w:rPr>
        <w:t>（大正</w:t>
      </w:r>
      <w:r w:rsidRPr="0025270E">
        <w:rPr>
          <w:rFonts w:ascii="Times New Roman" w:hAnsi="Times New Roman" w:cs="Times New Roman"/>
          <w:sz w:val="22"/>
        </w:rPr>
        <w:t>2</w:t>
      </w:r>
      <w:r w:rsidRPr="0025270E">
        <w:rPr>
          <w:rFonts w:ascii="Times New Roman" w:hAnsi="Times New Roman" w:cs="Times New Roman"/>
          <w:sz w:val="22"/>
        </w:rPr>
        <w:t>，</w:t>
      </w:r>
      <w:r w:rsidRPr="0025270E">
        <w:rPr>
          <w:rFonts w:ascii="Times New Roman" w:hAnsi="Times New Roman" w:cs="Times New Roman"/>
          <w:sz w:val="22"/>
        </w:rPr>
        <w:t>748c-752c</w:t>
      </w:r>
      <w:r w:rsidRPr="0025270E">
        <w:rPr>
          <w:rFonts w:ascii="Times New Roman" w:hAnsi="Times New Roman" w:cs="Times New Roman"/>
          <w:sz w:val="22"/>
        </w:rPr>
        <w:t>）。</w:t>
      </w:r>
    </w:p>
  </w:footnote>
  <w:footnote w:id="282">
    <w:p w:rsidR="00806790" w:rsidRPr="0025270E" w:rsidRDefault="00806790" w:rsidP="001C368A">
      <w:pPr>
        <w:snapToGrid w:val="0"/>
        <w:jc w:val="both"/>
        <w:rPr>
          <w:rFonts w:ascii="Times New Roman" w:hAnsi="Times New Roman" w:cs="Times New Roman"/>
          <w:sz w:val="22"/>
        </w:rPr>
      </w:pPr>
      <w:r w:rsidRPr="0025270E">
        <w:rPr>
          <w:rStyle w:val="a9"/>
          <w:rFonts w:ascii="Times New Roman" w:hAnsi="Times New Roman" w:cs="Times New Roman"/>
          <w:sz w:val="22"/>
        </w:rPr>
        <w:footnoteRef/>
      </w:r>
      <w:r w:rsidRPr="0025270E">
        <w:rPr>
          <w:rFonts w:ascii="Times New Roman" w:hAnsi="Times New Roman" w:cs="Times New Roman"/>
          <w:sz w:val="22"/>
        </w:rPr>
        <w:t xml:space="preserve"> [</w:t>
      </w:r>
      <w:r w:rsidRPr="0025270E">
        <w:rPr>
          <w:rFonts w:ascii="Times New Roman" w:hAnsi="Times New Roman" w:cs="Times New Roman"/>
          <w:sz w:val="22"/>
        </w:rPr>
        <w:t>原書</w:t>
      </w:r>
      <w:r w:rsidRPr="0025270E">
        <w:rPr>
          <w:rFonts w:ascii="Times New Roman" w:hAnsi="Times New Roman" w:cs="Times New Roman"/>
          <w:sz w:val="22"/>
        </w:rPr>
        <w:t>p.773,n.6]</w:t>
      </w:r>
      <w:r w:rsidRPr="0025270E">
        <w:rPr>
          <w:rFonts w:ascii="Times New Roman" w:hAnsi="Times New Roman" w:cs="Times New Roman"/>
          <w:sz w:val="22"/>
        </w:rPr>
        <w:t>《增壹阿含經》卷</w:t>
      </w:r>
      <w:r w:rsidRPr="0025270E">
        <w:rPr>
          <w:rFonts w:ascii="Times New Roman" w:hAnsi="Times New Roman" w:cs="Times New Roman"/>
          <w:sz w:val="22"/>
        </w:rPr>
        <w:t>47</w:t>
      </w:r>
      <w:r w:rsidRPr="0025270E">
        <w:rPr>
          <w:rFonts w:ascii="Times New Roman" w:hAnsi="Times New Roman" w:cs="Times New Roman"/>
          <w:sz w:val="22"/>
        </w:rPr>
        <w:t>（大正</w:t>
      </w:r>
      <w:r w:rsidRPr="0025270E">
        <w:rPr>
          <w:rFonts w:ascii="Times New Roman" w:hAnsi="Times New Roman" w:cs="Times New Roman"/>
          <w:sz w:val="22"/>
        </w:rPr>
        <w:t>2</w:t>
      </w:r>
      <w:r w:rsidRPr="0025270E">
        <w:rPr>
          <w:rFonts w:ascii="Times New Roman" w:hAnsi="Times New Roman" w:cs="Times New Roman"/>
          <w:sz w:val="22"/>
        </w:rPr>
        <w:t>，</w:t>
      </w:r>
      <w:r w:rsidRPr="0025270E">
        <w:rPr>
          <w:rFonts w:ascii="Times New Roman" w:hAnsi="Times New Roman" w:cs="Times New Roman"/>
          <w:sz w:val="22"/>
        </w:rPr>
        <w:t>802b-806a</w:t>
      </w:r>
      <w:r w:rsidRPr="0025270E">
        <w:rPr>
          <w:rFonts w:ascii="Times New Roman" w:hAnsi="Times New Roman" w:cs="Times New Roman"/>
          <w:sz w:val="22"/>
        </w:rPr>
        <w:t>）。</w:t>
      </w:r>
      <w:proofErr w:type="gramStart"/>
      <w:r w:rsidRPr="0025270E">
        <w:rPr>
          <w:rFonts w:ascii="Times New Roman" w:hAnsi="Times New Roman" w:cs="Times New Roman"/>
          <w:sz w:val="22"/>
        </w:rPr>
        <w:t>又卷</w:t>
      </w:r>
      <w:proofErr w:type="gramEnd"/>
      <w:r w:rsidRPr="0025270E">
        <w:rPr>
          <w:rFonts w:ascii="Times New Roman" w:hAnsi="Times New Roman" w:cs="Times New Roman"/>
          <w:sz w:val="22"/>
        </w:rPr>
        <w:t>9</w:t>
      </w:r>
      <w:r w:rsidRPr="0025270E">
        <w:rPr>
          <w:rFonts w:ascii="Times New Roman" w:hAnsi="Times New Roman" w:cs="Times New Roman"/>
          <w:sz w:val="22"/>
        </w:rPr>
        <w:t>（大正</w:t>
      </w:r>
      <w:r w:rsidRPr="0025270E">
        <w:rPr>
          <w:rFonts w:ascii="Times New Roman" w:hAnsi="Times New Roman" w:cs="Times New Roman"/>
          <w:sz w:val="22"/>
        </w:rPr>
        <w:t>2</w:t>
      </w:r>
      <w:r w:rsidRPr="0025270E">
        <w:rPr>
          <w:rFonts w:ascii="Times New Roman" w:hAnsi="Times New Roman" w:cs="Times New Roman"/>
          <w:sz w:val="22"/>
        </w:rPr>
        <w:t>，</w:t>
      </w:r>
      <w:r w:rsidRPr="0025270E">
        <w:rPr>
          <w:rFonts w:ascii="Times New Roman" w:hAnsi="Times New Roman" w:cs="Times New Roman"/>
          <w:sz w:val="22"/>
        </w:rPr>
        <w:t>590a-591a</w:t>
      </w:r>
      <w:r w:rsidRPr="0025270E">
        <w:rPr>
          <w:rFonts w:ascii="Times New Roman" w:hAnsi="Times New Roman" w:cs="Times New Roman"/>
          <w:sz w:val="22"/>
        </w:rPr>
        <w:t>）。</w:t>
      </w:r>
    </w:p>
  </w:footnote>
  <w:footnote w:id="283">
    <w:p w:rsidR="00806790" w:rsidRPr="0025270E" w:rsidRDefault="00806790" w:rsidP="001C368A">
      <w:pPr>
        <w:snapToGrid w:val="0"/>
        <w:jc w:val="both"/>
        <w:rPr>
          <w:rFonts w:ascii="Times New Roman" w:hAnsi="Times New Roman" w:cs="Times New Roman"/>
          <w:sz w:val="22"/>
        </w:rPr>
      </w:pPr>
      <w:r w:rsidRPr="0025270E">
        <w:rPr>
          <w:rStyle w:val="a9"/>
          <w:rFonts w:ascii="Times New Roman" w:hAnsi="Times New Roman" w:cs="Times New Roman"/>
          <w:sz w:val="22"/>
        </w:rPr>
        <w:footnoteRef/>
      </w:r>
      <w:r w:rsidRPr="0025270E">
        <w:rPr>
          <w:rFonts w:ascii="Times New Roman" w:hAnsi="Times New Roman" w:cs="Times New Roman"/>
          <w:sz w:val="22"/>
        </w:rPr>
        <w:t xml:space="preserve"> [</w:t>
      </w:r>
      <w:r w:rsidRPr="0025270E">
        <w:rPr>
          <w:rFonts w:ascii="Times New Roman" w:hAnsi="Times New Roman" w:cs="Times New Roman"/>
          <w:sz w:val="22"/>
        </w:rPr>
        <w:t>原書</w:t>
      </w:r>
      <w:r w:rsidRPr="0025270E">
        <w:rPr>
          <w:rFonts w:ascii="Times New Roman" w:hAnsi="Times New Roman" w:cs="Times New Roman"/>
          <w:sz w:val="22"/>
        </w:rPr>
        <w:t>p.773,n.7]</w:t>
      </w:r>
      <w:r w:rsidRPr="0025270E">
        <w:rPr>
          <w:rFonts w:ascii="Times New Roman" w:hAnsi="Times New Roman" w:cs="Times New Roman"/>
          <w:sz w:val="22"/>
        </w:rPr>
        <w:t>《增壹阿含經》卷</w:t>
      </w:r>
      <w:r w:rsidRPr="0025270E">
        <w:rPr>
          <w:rFonts w:ascii="Times New Roman" w:hAnsi="Times New Roman" w:cs="Times New Roman"/>
          <w:sz w:val="22"/>
        </w:rPr>
        <w:t>18</w:t>
      </w:r>
      <w:r w:rsidRPr="0025270E">
        <w:rPr>
          <w:rFonts w:ascii="Times New Roman" w:hAnsi="Times New Roman" w:cs="Times New Roman"/>
          <w:sz w:val="22"/>
        </w:rPr>
        <w:t>，</w:t>
      </w:r>
      <w:r w:rsidRPr="0025270E">
        <w:rPr>
          <w:rFonts w:ascii="Times New Roman" w:hAnsi="Times New Roman" w:cs="Times New Roman"/>
          <w:sz w:val="22"/>
        </w:rPr>
        <w:t>19</w:t>
      </w:r>
      <w:r w:rsidRPr="0025270E">
        <w:rPr>
          <w:rFonts w:ascii="Times New Roman" w:hAnsi="Times New Roman" w:cs="Times New Roman"/>
          <w:sz w:val="22"/>
        </w:rPr>
        <w:t>（大正</w:t>
      </w:r>
      <w:r w:rsidRPr="0025270E">
        <w:rPr>
          <w:rFonts w:ascii="Times New Roman" w:hAnsi="Times New Roman" w:cs="Times New Roman"/>
          <w:sz w:val="22"/>
        </w:rPr>
        <w:t>2</w:t>
      </w:r>
      <w:r w:rsidRPr="0025270E">
        <w:rPr>
          <w:rFonts w:ascii="Times New Roman" w:hAnsi="Times New Roman" w:cs="Times New Roman"/>
          <w:sz w:val="22"/>
        </w:rPr>
        <w:t>，</w:t>
      </w:r>
      <w:r w:rsidRPr="0025270E">
        <w:rPr>
          <w:rFonts w:ascii="Times New Roman" w:hAnsi="Times New Roman" w:cs="Times New Roman"/>
          <w:sz w:val="22"/>
        </w:rPr>
        <w:t>639a-642b</w:t>
      </w:r>
      <w:r w:rsidRPr="0025270E">
        <w:rPr>
          <w:rFonts w:ascii="Times New Roman" w:hAnsi="Times New Roman" w:cs="Times New Roman"/>
          <w:sz w:val="22"/>
        </w:rPr>
        <w:t>）。</w:t>
      </w:r>
    </w:p>
  </w:footnote>
  <w:footnote w:id="284">
    <w:p w:rsidR="00806790" w:rsidRPr="0025270E" w:rsidRDefault="00806790" w:rsidP="001C368A">
      <w:pPr>
        <w:snapToGrid w:val="0"/>
        <w:jc w:val="both"/>
        <w:rPr>
          <w:rFonts w:ascii="Times New Roman" w:hAnsi="Times New Roman" w:cs="Times New Roman"/>
          <w:sz w:val="22"/>
        </w:rPr>
      </w:pPr>
      <w:r w:rsidRPr="0025270E">
        <w:rPr>
          <w:rStyle w:val="a9"/>
          <w:rFonts w:ascii="Times New Roman" w:hAnsi="Times New Roman" w:cs="Times New Roman"/>
          <w:sz w:val="22"/>
        </w:rPr>
        <w:footnoteRef/>
      </w:r>
      <w:r w:rsidRPr="0025270E">
        <w:rPr>
          <w:rFonts w:ascii="Times New Roman" w:hAnsi="Times New Roman" w:cs="Times New Roman"/>
          <w:sz w:val="22"/>
        </w:rPr>
        <w:t xml:space="preserve"> [</w:t>
      </w:r>
      <w:r w:rsidRPr="0025270E">
        <w:rPr>
          <w:rFonts w:ascii="Times New Roman" w:hAnsi="Times New Roman" w:cs="Times New Roman"/>
          <w:sz w:val="22"/>
        </w:rPr>
        <w:t>原書</w:t>
      </w:r>
      <w:r w:rsidRPr="0025270E">
        <w:rPr>
          <w:rFonts w:ascii="Times New Roman" w:hAnsi="Times New Roman" w:cs="Times New Roman"/>
          <w:sz w:val="22"/>
        </w:rPr>
        <w:t>p.774,n.8]</w:t>
      </w:r>
      <w:r w:rsidRPr="0025270E">
        <w:rPr>
          <w:rFonts w:ascii="Times New Roman" w:hAnsi="Times New Roman" w:cs="Times New Roman"/>
          <w:sz w:val="22"/>
        </w:rPr>
        <w:t>《增壹阿含經》卷</w:t>
      </w:r>
      <w:r w:rsidRPr="0025270E">
        <w:rPr>
          <w:rFonts w:ascii="Times New Roman" w:hAnsi="Times New Roman" w:cs="Times New Roman"/>
          <w:sz w:val="22"/>
        </w:rPr>
        <w:t>26</w:t>
      </w:r>
      <w:r w:rsidRPr="0025270E">
        <w:rPr>
          <w:rFonts w:ascii="Times New Roman" w:hAnsi="Times New Roman" w:cs="Times New Roman"/>
          <w:sz w:val="22"/>
        </w:rPr>
        <w:t>（大正</w:t>
      </w:r>
      <w:r w:rsidRPr="0025270E">
        <w:rPr>
          <w:rFonts w:ascii="Times New Roman" w:hAnsi="Times New Roman" w:cs="Times New Roman"/>
          <w:sz w:val="22"/>
        </w:rPr>
        <w:t>2</w:t>
      </w:r>
      <w:r w:rsidRPr="0025270E">
        <w:rPr>
          <w:rFonts w:ascii="Times New Roman" w:hAnsi="Times New Roman" w:cs="Times New Roman"/>
          <w:sz w:val="22"/>
        </w:rPr>
        <w:t>，</w:t>
      </w:r>
      <w:r w:rsidRPr="0025270E">
        <w:rPr>
          <w:rFonts w:ascii="Times New Roman" w:hAnsi="Times New Roman" w:cs="Times New Roman"/>
          <w:sz w:val="22"/>
        </w:rPr>
        <w:t>690a-693c</w:t>
      </w:r>
      <w:r w:rsidRPr="0025270E">
        <w:rPr>
          <w:rFonts w:ascii="Times New Roman" w:hAnsi="Times New Roman" w:cs="Times New Roman"/>
          <w:sz w:val="22"/>
        </w:rPr>
        <w:t>）。</w:t>
      </w:r>
    </w:p>
  </w:footnote>
  <w:footnote w:id="285">
    <w:p w:rsidR="00806790" w:rsidRPr="0025270E" w:rsidRDefault="00806790" w:rsidP="001C368A">
      <w:pPr>
        <w:snapToGrid w:val="0"/>
        <w:jc w:val="both"/>
        <w:rPr>
          <w:rFonts w:ascii="Times New Roman" w:hAnsi="Times New Roman" w:cs="Times New Roman"/>
          <w:sz w:val="22"/>
        </w:rPr>
      </w:pPr>
      <w:r w:rsidRPr="0025270E">
        <w:rPr>
          <w:rStyle w:val="a9"/>
          <w:rFonts w:ascii="Times New Roman" w:hAnsi="Times New Roman" w:cs="Times New Roman"/>
          <w:sz w:val="22"/>
        </w:rPr>
        <w:footnoteRef/>
      </w:r>
      <w:r w:rsidRPr="0025270E">
        <w:rPr>
          <w:rFonts w:ascii="Times New Roman" w:hAnsi="Times New Roman" w:cs="Times New Roman"/>
          <w:sz w:val="22"/>
        </w:rPr>
        <w:t xml:space="preserve"> [</w:t>
      </w:r>
      <w:r w:rsidRPr="0025270E">
        <w:rPr>
          <w:rFonts w:ascii="Times New Roman" w:hAnsi="Times New Roman" w:cs="Times New Roman"/>
          <w:sz w:val="22"/>
        </w:rPr>
        <w:t>原書</w:t>
      </w:r>
      <w:r w:rsidRPr="0025270E">
        <w:rPr>
          <w:rFonts w:ascii="Times New Roman" w:hAnsi="Times New Roman" w:cs="Times New Roman"/>
          <w:sz w:val="22"/>
        </w:rPr>
        <w:t>p.774,n.9]</w:t>
      </w:r>
      <w:r w:rsidRPr="0025270E">
        <w:rPr>
          <w:rFonts w:ascii="Times New Roman" w:hAnsi="Times New Roman" w:cs="Times New Roman"/>
          <w:sz w:val="22"/>
        </w:rPr>
        <w:t>《增壹阿含經》卷</w:t>
      </w:r>
      <w:r w:rsidRPr="0025270E">
        <w:rPr>
          <w:rFonts w:ascii="Times New Roman" w:hAnsi="Times New Roman" w:cs="Times New Roman"/>
          <w:sz w:val="22"/>
        </w:rPr>
        <w:t>9</w:t>
      </w:r>
      <w:r w:rsidRPr="0025270E">
        <w:rPr>
          <w:rFonts w:ascii="Times New Roman" w:hAnsi="Times New Roman" w:cs="Times New Roman"/>
          <w:sz w:val="22"/>
        </w:rPr>
        <w:t>（大正</w:t>
      </w:r>
      <w:r w:rsidRPr="0025270E">
        <w:rPr>
          <w:rFonts w:ascii="Times New Roman" w:hAnsi="Times New Roman" w:cs="Times New Roman"/>
          <w:sz w:val="22"/>
        </w:rPr>
        <w:t>2</w:t>
      </w:r>
      <w:r w:rsidRPr="0025270E">
        <w:rPr>
          <w:rFonts w:ascii="Times New Roman" w:hAnsi="Times New Roman" w:cs="Times New Roman"/>
          <w:sz w:val="22"/>
        </w:rPr>
        <w:t>，</w:t>
      </w:r>
      <w:r w:rsidRPr="0025270E">
        <w:rPr>
          <w:rFonts w:ascii="Times New Roman" w:hAnsi="Times New Roman" w:cs="Times New Roman"/>
          <w:sz w:val="22"/>
        </w:rPr>
        <w:t>591b-592c</w:t>
      </w:r>
      <w:r w:rsidRPr="0025270E">
        <w:rPr>
          <w:rFonts w:ascii="Times New Roman" w:hAnsi="Times New Roman" w:cs="Times New Roman"/>
          <w:sz w:val="22"/>
        </w:rPr>
        <w:t>）。</w:t>
      </w:r>
    </w:p>
  </w:footnote>
  <w:footnote w:id="286">
    <w:p w:rsidR="00806790" w:rsidRPr="0025270E" w:rsidRDefault="00806790" w:rsidP="001C368A">
      <w:pPr>
        <w:snapToGrid w:val="0"/>
        <w:jc w:val="both"/>
        <w:rPr>
          <w:rFonts w:ascii="Times New Roman" w:hAnsi="Times New Roman" w:cs="Times New Roman"/>
          <w:sz w:val="22"/>
        </w:rPr>
      </w:pPr>
      <w:r w:rsidRPr="0025270E">
        <w:rPr>
          <w:rStyle w:val="a9"/>
          <w:rFonts w:ascii="Times New Roman" w:hAnsi="Times New Roman" w:cs="Times New Roman"/>
          <w:sz w:val="22"/>
        </w:rPr>
        <w:footnoteRef/>
      </w:r>
      <w:r w:rsidRPr="0025270E">
        <w:rPr>
          <w:rFonts w:ascii="Times New Roman" w:hAnsi="Times New Roman" w:cs="Times New Roman"/>
          <w:sz w:val="22"/>
        </w:rPr>
        <w:t xml:space="preserve"> [</w:t>
      </w:r>
      <w:r w:rsidRPr="0025270E">
        <w:rPr>
          <w:rFonts w:ascii="Times New Roman" w:hAnsi="Times New Roman" w:cs="Times New Roman"/>
          <w:sz w:val="22"/>
        </w:rPr>
        <w:t>原書</w:t>
      </w:r>
      <w:r w:rsidRPr="0025270E">
        <w:rPr>
          <w:rFonts w:ascii="Times New Roman" w:hAnsi="Times New Roman" w:cs="Times New Roman"/>
          <w:sz w:val="22"/>
        </w:rPr>
        <w:t>p.774,n.10]</w:t>
      </w:r>
      <w:r w:rsidRPr="0025270E">
        <w:rPr>
          <w:rFonts w:ascii="Times New Roman" w:hAnsi="Times New Roman" w:cs="Times New Roman"/>
          <w:sz w:val="22"/>
        </w:rPr>
        <w:t>《增壹阿含經》卷</w:t>
      </w:r>
      <w:r w:rsidRPr="0025270E">
        <w:rPr>
          <w:rFonts w:ascii="Times New Roman" w:hAnsi="Times New Roman" w:cs="Times New Roman"/>
          <w:sz w:val="22"/>
        </w:rPr>
        <w:t>28</w:t>
      </w:r>
      <w:r w:rsidRPr="0025270E">
        <w:rPr>
          <w:rFonts w:ascii="Times New Roman" w:hAnsi="Times New Roman" w:cs="Times New Roman"/>
          <w:sz w:val="22"/>
        </w:rPr>
        <w:t>（大正</w:t>
      </w:r>
      <w:r w:rsidRPr="0025270E">
        <w:rPr>
          <w:rFonts w:ascii="Times New Roman" w:hAnsi="Times New Roman" w:cs="Times New Roman"/>
          <w:sz w:val="22"/>
        </w:rPr>
        <w:t>2</w:t>
      </w:r>
      <w:r w:rsidRPr="0025270E">
        <w:rPr>
          <w:rFonts w:ascii="Times New Roman" w:hAnsi="Times New Roman" w:cs="Times New Roman"/>
          <w:sz w:val="22"/>
        </w:rPr>
        <w:t>，</w:t>
      </w:r>
      <w:r w:rsidRPr="0025270E">
        <w:rPr>
          <w:rFonts w:ascii="Times New Roman" w:hAnsi="Times New Roman" w:cs="Times New Roman"/>
          <w:sz w:val="22"/>
        </w:rPr>
        <w:t>703b-708c</w:t>
      </w:r>
      <w:r w:rsidRPr="0025270E">
        <w:rPr>
          <w:rFonts w:ascii="Times New Roman" w:hAnsi="Times New Roman" w:cs="Times New Roman"/>
          <w:sz w:val="22"/>
        </w:rPr>
        <w:t>）。</w:t>
      </w:r>
    </w:p>
  </w:footnote>
  <w:footnote w:id="287">
    <w:p w:rsidR="00806790" w:rsidRPr="0025270E" w:rsidRDefault="00806790" w:rsidP="001C368A">
      <w:pPr>
        <w:snapToGrid w:val="0"/>
        <w:jc w:val="both"/>
        <w:rPr>
          <w:rFonts w:ascii="Times New Roman" w:hAnsi="Times New Roman" w:cs="Times New Roman"/>
          <w:sz w:val="22"/>
        </w:rPr>
      </w:pPr>
      <w:r w:rsidRPr="0025270E">
        <w:rPr>
          <w:rStyle w:val="a9"/>
          <w:rFonts w:ascii="Times New Roman" w:hAnsi="Times New Roman" w:cs="Times New Roman"/>
          <w:sz w:val="22"/>
        </w:rPr>
        <w:footnoteRef/>
      </w:r>
      <w:r w:rsidRPr="0025270E">
        <w:rPr>
          <w:rFonts w:ascii="Times New Roman" w:hAnsi="Times New Roman" w:cs="Times New Roman"/>
          <w:sz w:val="22"/>
        </w:rPr>
        <w:t xml:space="preserve"> [</w:t>
      </w:r>
      <w:r w:rsidRPr="0025270E">
        <w:rPr>
          <w:rFonts w:ascii="Times New Roman" w:hAnsi="Times New Roman" w:cs="Times New Roman"/>
          <w:sz w:val="22"/>
        </w:rPr>
        <w:t>原書</w:t>
      </w:r>
      <w:r w:rsidRPr="0025270E">
        <w:rPr>
          <w:rFonts w:ascii="Times New Roman" w:hAnsi="Times New Roman" w:cs="Times New Roman"/>
          <w:sz w:val="22"/>
        </w:rPr>
        <w:t>p.774,n.11]</w:t>
      </w:r>
      <w:r w:rsidRPr="0025270E">
        <w:rPr>
          <w:rFonts w:ascii="Times New Roman" w:hAnsi="Times New Roman" w:cs="Times New Roman"/>
          <w:sz w:val="22"/>
        </w:rPr>
        <w:t>《增壹阿含經》卷</w:t>
      </w:r>
      <w:r w:rsidRPr="0025270E">
        <w:rPr>
          <w:rFonts w:ascii="Times New Roman" w:hAnsi="Times New Roman" w:cs="Times New Roman"/>
          <w:sz w:val="22"/>
        </w:rPr>
        <w:t>29</w:t>
      </w:r>
      <w:r w:rsidRPr="0025270E">
        <w:rPr>
          <w:rFonts w:ascii="Times New Roman" w:hAnsi="Times New Roman" w:cs="Times New Roman"/>
          <w:sz w:val="22"/>
        </w:rPr>
        <w:t>（大正</w:t>
      </w:r>
      <w:r w:rsidRPr="0025270E">
        <w:rPr>
          <w:rFonts w:ascii="Times New Roman" w:hAnsi="Times New Roman" w:cs="Times New Roman"/>
          <w:sz w:val="22"/>
        </w:rPr>
        <w:t>2</w:t>
      </w:r>
      <w:r w:rsidRPr="0025270E">
        <w:rPr>
          <w:rFonts w:ascii="Times New Roman" w:hAnsi="Times New Roman" w:cs="Times New Roman"/>
          <w:sz w:val="22"/>
        </w:rPr>
        <w:t>，</w:t>
      </w:r>
      <w:r w:rsidRPr="0025270E">
        <w:rPr>
          <w:rFonts w:ascii="Times New Roman" w:hAnsi="Times New Roman" w:cs="Times New Roman"/>
          <w:sz w:val="22"/>
        </w:rPr>
        <w:t>708c-710c</w:t>
      </w:r>
      <w:r w:rsidRPr="0025270E">
        <w:rPr>
          <w:rFonts w:ascii="Times New Roman" w:hAnsi="Times New Roman" w:cs="Times New Roman"/>
          <w:sz w:val="22"/>
        </w:rPr>
        <w:t>）。</w:t>
      </w:r>
    </w:p>
  </w:footnote>
  <w:footnote w:id="288">
    <w:p w:rsidR="00806790" w:rsidRPr="0025270E" w:rsidRDefault="00806790" w:rsidP="001C368A">
      <w:pPr>
        <w:snapToGrid w:val="0"/>
        <w:jc w:val="both"/>
        <w:rPr>
          <w:rFonts w:ascii="Times New Roman" w:hAnsi="Times New Roman" w:cs="Times New Roman"/>
          <w:sz w:val="22"/>
        </w:rPr>
      </w:pPr>
      <w:r w:rsidRPr="0025270E">
        <w:rPr>
          <w:rStyle w:val="a9"/>
          <w:rFonts w:ascii="Times New Roman" w:hAnsi="Times New Roman" w:cs="Times New Roman"/>
          <w:sz w:val="22"/>
        </w:rPr>
        <w:footnoteRef/>
      </w:r>
      <w:r w:rsidRPr="0025270E">
        <w:rPr>
          <w:rFonts w:ascii="Times New Roman" w:hAnsi="Times New Roman" w:cs="Times New Roman"/>
          <w:sz w:val="22"/>
        </w:rPr>
        <w:t xml:space="preserve"> [</w:t>
      </w:r>
      <w:r w:rsidRPr="0025270E">
        <w:rPr>
          <w:rFonts w:ascii="Times New Roman" w:hAnsi="Times New Roman" w:cs="Times New Roman"/>
          <w:sz w:val="22"/>
        </w:rPr>
        <w:t>原書</w:t>
      </w:r>
      <w:r w:rsidRPr="0025270E">
        <w:rPr>
          <w:rFonts w:ascii="Times New Roman" w:hAnsi="Times New Roman" w:cs="Times New Roman"/>
          <w:sz w:val="22"/>
        </w:rPr>
        <w:t>p.774,n.12]</w:t>
      </w:r>
      <w:r w:rsidRPr="0025270E">
        <w:rPr>
          <w:rFonts w:ascii="Times New Roman" w:hAnsi="Times New Roman" w:cs="Times New Roman"/>
          <w:sz w:val="22"/>
        </w:rPr>
        <w:t>《增壹阿含經》卷</w:t>
      </w:r>
      <w:r w:rsidRPr="0025270E">
        <w:rPr>
          <w:rFonts w:ascii="Times New Roman" w:hAnsi="Times New Roman" w:cs="Times New Roman"/>
          <w:sz w:val="22"/>
        </w:rPr>
        <w:t>41</w:t>
      </w:r>
      <w:r w:rsidRPr="0025270E">
        <w:rPr>
          <w:rFonts w:ascii="Times New Roman" w:hAnsi="Times New Roman" w:cs="Times New Roman"/>
          <w:sz w:val="22"/>
        </w:rPr>
        <w:t>（大正</w:t>
      </w:r>
      <w:r w:rsidRPr="0025270E">
        <w:rPr>
          <w:rFonts w:ascii="Times New Roman" w:hAnsi="Times New Roman" w:cs="Times New Roman"/>
          <w:sz w:val="22"/>
        </w:rPr>
        <w:t>2</w:t>
      </w:r>
      <w:r w:rsidRPr="0025270E">
        <w:rPr>
          <w:rFonts w:ascii="Times New Roman" w:hAnsi="Times New Roman" w:cs="Times New Roman"/>
          <w:sz w:val="22"/>
        </w:rPr>
        <w:t>，</w:t>
      </w:r>
      <w:r w:rsidRPr="0025270E">
        <w:rPr>
          <w:rFonts w:ascii="Times New Roman" w:hAnsi="Times New Roman" w:cs="Times New Roman"/>
          <w:sz w:val="22"/>
        </w:rPr>
        <w:t>773c-775b</w:t>
      </w:r>
      <w:r w:rsidRPr="0025270E">
        <w:rPr>
          <w:rFonts w:ascii="Times New Roman" w:hAnsi="Times New Roman" w:cs="Times New Roman"/>
          <w:sz w:val="22"/>
        </w:rPr>
        <w:t>）。</w:t>
      </w:r>
    </w:p>
  </w:footnote>
  <w:footnote w:id="289">
    <w:p w:rsidR="00806790" w:rsidRPr="0025270E" w:rsidRDefault="00806790" w:rsidP="001C368A">
      <w:pPr>
        <w:snapToGrid w:val="0"/>
        <w:jc w:val="both"/>
        <w:rPr>
          <w:rFonts w:ascii="Times New Roman" w:hAnsi="Times New Roman" w:cs="Times New Roman"/>
          <w:sz w:val="22"/>
        </w:rPr>
      </w:pPr>
      <w:r w:rsidRPr="0025270E">
        <w:rPr>
          <w:rStyle w:val="a9"/>
          <w:rFonts w:ascii="Times New Roman" w:hAnsi="Times New Roman" w:cs="Times New Roman"/>
          <w:sz w:val="22"/>
        </w:rPr>
        <w:footnoteRef/>
      </w:r>
      <w:r w:rsidRPr="0025270E">
        <w:rPr>
          <w:rFonts w:ascii="Times New Roman" w:hAnsi="Times New Roman" w:cs="Times New Roman"/>
          <w:sz w:val="22"/>
        </w:rPr>
        <w:t xml:space="preserve"> [</w:t>
      </w:r>
      <w:r w:rsidRPr="0025270E">
        <w:rPr>
          <w:rFonts w:ascii="Times New Roman" w:hAnsi="Times New Roman" w:cs="Times New Roman"/>
          <w:sz w:val="22"/>
        </w:rPr>
        <w:t>原書</w:t>
      </w:r>
      <w:r w:rsidRPr="0025270E">
        <w:rPr>
          <w:rFonts w:ascii="Times New Roman" w:hAnsi="Times New Roman" w:cs="Times New Roman"/>
          <w:sz w:val="22"/>
        </w:rPr>
        <w:t>p.774,n.13]</w:t>
      </w:r>
      <w:r w:rsidRPr="0025270E">
        <w:rPr>
          <w:rFonts w:ascii="Times New Roman" w:hAnsi="Times New Roman" w:cs="Times New Roman"/>
          <w:sz w:val="22"/>
        </w:rPr>
        <w:t>《增壹阿含經》卷</w:t>
      </w:r>
      <w:r w:rsidRPr="0025270E">
        <w:rPr>
          <w:rFonts w:ascii="Times New Roman" w:hAnsi="Times New Roman" w:cs="Times New Roman"/>
          <w:sz w:val="22"/>
        </w:rPr>
        <w:t>20</w:t>
      </w:r>
      <w:r w:rsidRPr="0025270E">
        <w:rPr>
          <w:rFonts w:ascii="Times New Roman" w:hAnsi="Times New Roman" w:cs="Times New Roman"/>
          <w:sz w:val="22"/>
        </w:rPr>
        <w:t>（大正</w:t>
      </w:r>
      <w:r w:rsidRPr="0025270E">
        <w:rPr>
          <w:rFonts w:ascii="Times New Roman" w:hAnsi="Times New Roman" w:cs="Times New Roman"/>
          <w:sz w:val="22"/>
        </w:rPr>
        <w:t>2</w:t>
      </w:r>
      <w:r w:rsidRPr="0025270E">
        <w:rPr>
          <w:rFonts w:ascii="Times New Roman" w:hAnsi="Times New Roman" w:cs="Times New Roman"/>
          <w:sz w:val="22"/>
        </w:rPr>
        <w:t>，</w:t>
      </w:r>
      <w:r w:rsidRPr="0025270E">
        <w:rPr>
          <w:rFonts w:ascii="Times New Roman" w:hAnsi="Times New Roman" w:cs="Times New Roman"/>
          <w:sz w:val="22"/>
        </w:rPr>
        <w:t>647a-650a</w:t>
      </w:r>
      <w:r w:rsidRPr="0025270E">
        <w:rPr>
          <w:rFonts w:ascii="Times New Roman" w:hAnsi="Times New Roman" w:cs="Times New Roman"/>
          <w:sz w:val="22"/>
        </w:rPr>
        <w:t>）。</w:t>
      </w:r>
    </w:p>
  </w:footnote>
  <w:footnote w:id="290">
    <w:p w:rsidR="00806790" w:rsidRPr="0025270E" w:rsidRDefault="00806790" w:rsidP="001C368A">
      <w:pPr>
        <w:snapToGrid w:val="0"/>
        <w:jc w:val="both"/>
        <w:rPr>
          <w:rFonts w:ascii="Times New Roman" w:hAnsi="Times New Roman" w:cs="Times New Roman"/>
          <w:sz w:val="22"/>
        </w:rPr>
      </w:pPr>
      <w:r w:rsidRPr="0025270E">
        <w:rPr>
          <w:rStyle w:val="a9"/>
          <w:rFonts w:ascii="Times New Roman" w:hAnsi="Times New Roman" w:cs="Times New Roman"/>
          <w:sz w:val="22"/>
        </w:rPr>
        <w:footnoteRef/>
      </w:r>
      <w:r w:rsidRPr="0025270E">
        <w:rPr>
          <w:rFonts w:ascii="Times New Roman" w:hAnsi="Times New Roman" w:cs="Times New Roman"/>
          <w:sz w:val="22"/>
        </w:rPr>
        <w:t xml:space="preserve"> [</w:t>
      </w:r>
      <w:r w:rsidRPr="0025270E">
        <w:rPr>
          <w:rFonts w:ascii="Times New Roman" w:hAnsi="Times New Roman" w:cs="Times New Roman"/>
          <w:sz w:val="22"/>
        </w:rPr>
        <w:t>原書</w:t>
      </w:r>
      <w:r w:rsidRPr="0025270E">
        <w:rPr>
          <w:rFonts w:ascii="Times New Roman" w:hAnsi="Times New Roman" w:cs="Times New Roman"/>
          <w:sz w:val="22"/>
        </w:rPr>
        <w:t>p.774,n.14]</w:t>
      </w:r>
      <w:r w:rsidRPr="0025270E">
        <w:rPr>
          <w:rFonts w:ascii="Times New Roman" w:hAnsi="Times New Roman" w:cs="Times New Roman"/>
          <w:sz w:val="22"/>
        </w:rPr>
        <w:t>《增壹阿含經》卷</w:t>
      </w:r>
      <w:r w:rsidRPr="0025270E">
        <w:rPr>
          <w:rFonts w:ascii="Times New Roman" w:hAnsi="Times New Roman" w:cs="Times New Roman"/>
          <w:sz w:val="22"/>
        </w:rPr>
        <w:t>11</w:t>
      </w:r>
      <w:r w:rsidRPr="0025270E">
        <w:rPr>
          <w:rFonts w:ascii="Times New Roman" w:hAnsi="Times New Roman" w:cs="Times New Roman"/>
          <w:sz w:val="22"/>
        </w:rPr>
        <w:t>（大正</w:t>
      </w:r>
      <w:r w:rsidRPr="0025270E">
        <w:rPr>
          <w:rFonts w:ascii="Times New Roman" w:hAnsi="Times New Roman" w:cs="Times New Roman"/>
          <w:sz w:val="22"/>
        </w:rPr>
        <w:t>2</w:t>
      </w:r>
      <w:r w:rsidRPr="0025270E">
        <w:rPr>
          <w:rFonts w:ascii="Times New Roman" w:hAnsi="Times New Roman" w:cs="Times New Roman"/>
          <w:sz w:val="22"/>
        </w:rPr>
        <w:t>，</w:t>
      </w:r>
      <w:r w:rsidRPr="0025270E">
        <w:rPr>
          <w:rFonts w:ascii="Times New Roman" w:hAnsi="Times New Roman" w:cs="Times New Roman"/>
          <w:sz w:val="22"/>
        </w:rPr>
        <w:t>597a-599c</w:t>
      </w:r>
      <w:r w:rsidRPr="0025270E">
        <w:rPr>
          <w:rFonts w:ascii="Times New Roman" w:hAnsi="Times New Roman" w:cs="Times New Roman"/>
          <w:sz w:val="22"/>
        </w:rPr>
        <w:t>）。</w:t>
      </w:r>
    </w:p>
  </w:footnote>
  <w:footnote w:id="291">
    <w:p w:rsidR="00806790" w:rsidRPr="0025270E" w:rsidRDefault="00806790" w:rsidP="001C368A">
      <w:pPr>
        <w:snapToGrid w:val="0"/>
        <w:jc w:val="both"/>
        <w:rPr>
          <w:rFonts w:ascii="Times New Roman" w:hAnsi="Times New Roman" w:cs="Times New Roman"/>
          <w:sz w:val="22"/>
        </w:rPr>
      </w:pPr>
      <w:r w:rsidRPr="0025270E">
        <w:rPr>
          <w:rStyle w:val="a9"/>
          <w:rFonts w:ascii="Times New Roman" w:hAnsi="Times New Roman" w:cs="Times New Roman"/>
          <w:sz w:val="22"/>
        </w:rPr>
        <w:footnoteRef/>
      </w:r>
      <w:r w:rsidRPr="0025270E">
        <w:rPr>
          <w:rFonts w:ascii="Times New Roman" w:hAnsi="Times New Roman" w:cs="Times New Roman"/>
          <w:sz w:val="22"/>
        </w:rPr>
        <w:t xml:space="preserve"> [</w:t>
      </w:r>
      <w:r w:rsidRPr="0025270E">
        <w:rPr>
          <w:rFonts w:ascii="Times New Roman" w:hAnsi="Times New Roman" w:cs="Times New Roman"/>
          <w:sz w:val="22"/>
        </w:rPr>
        <w:t>原書</w:t>
      </w:r>
      <w:r w:rsidRPr="0025270E">
        <w:rPr>
          <w:rFonts w:ascii="Times New Roman" w:hAnsi="Times New Roman" w:cs="Times New Roman"/>
          <w:sz w:val="22"/>
        </w:rPr>
        <w:t>p.774,n.15]</w:t>
      </w:r>
      <w:r w:rsidRPr="0025270E">
        <w:rPr>
          <w:rFonts w:ascii="Times New Roman" w:hAnsi="Times New Roman" w:cs="Times New Roman"/>
          <w:sz w:val="22"/>
        </w:rPr>
        <w:t>《增壹阿含經》卷</w:t>
      </w:r>
      <w:r w:rsidRPr="0025270E">
        <w:rPr>
          <w:rFonts w:ascii="Times New Roman" w:hAnsi="Times New Roman" w:cs="Times New Roman"/>
          <w:sz w:val="22"/>
        </w:rPr>
        <w:t>22</w:t>
      </w:r>
      <w:r w:rsidRPr="0025270E">
        <w:rPr>
          <w:rFonts w:ascii="Times New Roman" w:hAnsi="Times New Roman" w:cs="Times New Roman"/>
          <w:sz w:val="22"/>
        </w:rPr>
        <w:t>（大正</w:t>
      </w:r>
      <w:r w:rsidRPr="0025270E">
        <w:rPr>
          <w:rFonts w:ascii="Times New Roman" w:hAnsi="Times New Roman" w:cs="Times New Roman"/>
          <w:sz w:val="22"/>
        </w:rPr>
        <w:t>2</w:t>
      </w:r>
      <w:r w:rsidRPr="0025270E">
        <w:rPr>
          <w:rFonts w:ascii="Times New Roman" w:hAnsi="Times New Roman" w:cs="Times New Roman"/>
          <w:sz w:val="22"/>
        </w:rPr>
        <w:t>，</w:t>
      </w:r>
      <w:r w:rsidRPr="0025270E">
        <w:rPr>
          <w:rFonts w:ascii="Times New Roman" w:hAnsi="Times New Roman" w:cs="Times New Roman"/>
          <w:sz w:val="22"/>
        </w:rPr>
        <w:t>660a-665b</w:t>
      </w:r>
      <w:r w:rsidRPr="0025270E">
        <w:rPr>
          <w:rFonts w:ascii="Times New Roman" w:hAnsi="Times New Roman" w:cs="Times New Roman"/>
          <w:sz w:val="22"/>
        </w:rPr>
        <w:t>）。</w:t>
      </w:r>
    </w:p>
  </w:footnote>
  <w:footnote w:id="292">
    <w:p w:rsidR="00806790" w:rsidRPr="0025270E" w:rsidRDefault="00806790" w:rsidP="00CE1B28">
      <w:pPr>
        <w:pStyle w:val="a7"/>
        <w:ind w:left="330" w:hangingChars="150" w:hanging="330"/>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proofErr w:type="gramStart"/>
      <w:r w:rsidRPr="0025270E">
        <w:rPr>
          <w:rFonts w:ascii="Times New Roman" w:hAnsi="Times New Roman" w:cs="Times New Roman"/>
          <w:sz w:val="22"/>
          <w:szCs w:val="22"/>
        </w:rPr>
        <w:t>詳參</w:t>
      </w:r>
      <w:r w:rsidR="00FD71DF">
        <w:rPr>
          <w:rFonts w:ascii="Times New Roman" w:hAnsi="Times New Roman" w:cs="Times New Roman" w:hint="eastAsia"/>
          <w:sz w:val="22"/>
          <w:szCs w:val="22"/>
        </w:rPr>
        <w:t>印</w:t>
      </w:r>
      <w:proofErr w:type="gramEnd"/>
      <w:r w:rsidR="00FD71DF">
        <w:rPr>
          <w:rFonts w:ascii="Times New Roman" w:hAnsi="Times New Roman" w:cs="Times New Roman" w:hint="eastAsia"/>
          <w:sz w:val="22"/>
          <w:szCs w:val="22"/>
        </w:rPr>
        <w:t>順</w:t>
      </w:r>
      <w:proofErr w:type="gramStart"/>
      <w:r w:rsidR="00FD71DF">
        <w:rPr>
          <w:rFonts w:ascii="Times New Roman" w:hAnsi="Times New Roman" w:cs="Times New Roman" w:hint="eastAsia"/>
          <w:sz w:val="22"/>
          <w:szCs w:val="22"/>
        </w:rPr>
        <w:t>導師著</w:t>
      </w:r>
      <w:proofErr w:type="gramEnd"/>
      <w:r w:rsidR="00FD71DF">
        <w:rPr>
          <w:rFonts w:ascii="Times New Roman" w:hAnsi="Times New Roman" w:cs="Times New Roman" w:hint="eastAsia"/>
          <w:sz w:val="22"/>
          <w:szCs w:val="22"/>
        </w:rPr>
        <w:t>，</w:t>
      </w:r>
      <w:r w:rsidRPr="0025270E">
        <w:rPr>
          <w:rFonts w:ascii="Times New Roman" w:hAnsi="Times New Roman" w:cs="Times New Roman"/>
          <w:sz w:val="22"/>
          <w:szCs w:val="22"/>
        </w:rPr>
        <w:t>《原始佛教聖典之集成》</w:t>
      </w:r>
      <w:r w:rsidRPr="0025270E">
        <w:rPr>
          <w:rFonts w:ascii="Times New Roman" w:hAnsi="Times New Roman" w:cs="Times New Roman" w:hint="eastAsia"/>
          <w:sz w:val="22"/>
          <w:szCs w:val="22"/>
        </w:rPr>
        <w:t>第</w:t>
      </w:r>
      <w:r w:rsidRPr="0025270E">
        <w:rPr>
          <w:rFonts w:ascii="Times New Roman" w:hAnsi="Times New Roman" w:cs="Times New Roman" w:hint="eastAsia"/>
          <w:sz w:val="22"/>
          <w:szCs w:val="22"/>
        </w:rPr>
        <w:t>12</w:t>
      </w:r>
      <w:r w:rsidRPr="0025270E">
        <w:rPr>
          <w:rFonts w:ascii="Times New Roman" w:hAnsi="Times New Roman" w:cs="Times New Roman" w:hint="eastAsia"/>
          <w:sz w:val="22"/>
          <w:szCs w:val="22"/>
        </w:rPr>
        <w:t>章</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第</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節，</w:t>
      </w:r>
      <w:r w:rsidRPr="0025270E">
        <w:rPr>
          <w:rFonts w:ascii="Times New Roman" w:hAnsi="Times New Roman" w:cs="Times New Roman"/>
          <w:sz w:val="22"/>
          <w:szCs w:val="22"/>
        </w:rPr>
        <w:t>p.869</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年代大約於西元前</w:t>
      </w:r>
      <w:r w:rsidRPr="0025270E">
        <w:rPr>
          <w:rFonts w:ascii="Times New Roman" w:hAnsi="Times New Roman" w:cs="Times New Roman"/>
          <w:sz w:val="22"/>
          <w:szCs w:val="22"/>
        </w:rPr>
        <w:t>250</w:t>
      </w:r>
      <w:r w:rsidRPr="0025270E">
        <w:rPr>
          <w:rFonts w:ascii="Times New Roman" w:hAnsi="Times New Roman" w:cs="Times New Roman"/>
          <w:sz w:val="22"/>
          <w:szCs w:val="22"/>
        </w:rPr>
        <w:t>年～西元前</w:t>
      </w:r>
      <w:r w:rsidRPr="0025270E">
        <w:rPr>
          <w:rFonts w:ascii="Times New Roman" w:hAnsi="Times New Roman" w:cs="Times New Roman"/>
          <w:sz w:val="22"/>
          <w:szCs w:val="22"/>
        </w:rPr>
        <w:t>100</w:t>
      </w:r>
      <w:r w:rsidRPr="0025270E">
        <w:rPr>
          <w:rFonts w:ascii="Times New Roman" w:hAnsi="Times New Roman" w:cs="Times New Roman"/>
          <w:sz w:val="22"/>
          <w:szCs w:val="22"/>
        </w:rPr>
        <w:t>年止。</w:t>
      </w:r>
    </w:p>
  </w:footnote>
  <w:footnote w:id="293">
    <w:p w:rsidR="00806790" w:rsidRPr="0025270E" w:rsidRDefault="00806790" w:rsidP="00FD71DF">
      <w:pPr>
        <w:pStyle w:val="a7"/>
        <w:ind w:left="330" w:hangingChars="150" w:hanging="330"/>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proofErr w:type="gramStart"/>
      <w:r w:rsidRPr="0025270E">
        <w:rPr>
          <w:rFonts w:ascii="Times New Roman" w:hAnsi="Times New Roman" w:cs="Times New Roman"/>
          <w:sz w:val="22"/>
          <w:szCs w:val="22"/>
        </w:rPr>
        <w:t>詳參</w:t>
      </w:r>
      <w:r w:rsidR="00FD71DF">
        <w:rPr>
          <w:rFonts w:ascii="Times New Roman" w:hAnsi="Times New Roman" w:cs="Times New Roman" w:hint="eastAsia"/>
          <w:sz w:val="22"/>
          <w:szCs w:val="22"/>
        </w:rPr>
        <w:t>印</w:t>
      </w:r>
      <w:proofErr w:type="gramEnd"/>
      <w:r w:rsidR="00FD71DF">
        <w:rPr>
          <w:rFonts w:ascii="Times New Roman" w:hAnsi="Times New Roman" w:cs="Times New Roman" w:hint="eastAsia"/>
          <w:sz w:val="22"/>
          <w:szCs w:val="22"/>
        </w:rPr>
        <w:t>順</w:t>
      </w:r>
      <w:proofErr w:type="gramStart"/>
      <w:r w:rsidR="00FD71DF">
        <w:rPr>
          <w:rFonts w:ascii="Times New Roman" w:hAnsi="Times New Roman" w:cs="Times New Roman" w:hint="eastAsia"/>
          <w:sz w:val="22"/>
          <w:szCs w:val="22"/>
        </w:rPr>
        <w:t>導師著</w:t>
      </w:r>
      <w:proofErr w:type="gramEnd"/>
      <w:r w:rsidR="00FD71DF">
        <w:rPr>
          <w:rFonts w:ascii="Times New Roman" w:hAnsi="Times New Roman" w:cs="Times New Roman" w:hint="eastAsia"/>
          <w:sz w:val="22"/>
          <w:szCs w:val="22"/>
        </w:rPr>
        <w:t>，</w:t>
      </w:r>
      <w:r w:rsidRPr="0025270E">
        <w:rPr>
          <w:rFonts w:ascii="Times New Roman" w:hAnsi="Times New Roman" w:cs="Times New Roman"/>
          <w:sz w:val="22"/>
          <w:szCs w:val="22"/>
        </w:rPr>
        <w:t>《原始佛教聖典之集成》</w:t>
      </w:r>
      <w:r w:rsidRPr="0025270E">
        <w:rPr>
          <w:rFonts w:ascii="Times New Roman" w:hAnsi="Times New Roman" w:cs="Times New Roman" w:hint="eastAsia"/>
          <w:sz w:val="22"/>
          <w:szCs w:val="22"/>
        </w:rPr>
        <w:t>第</w:t>
      </w:r>
      <w:r w:rsidRPr="0025270E">
        <w:rPr>
          <w:rFonts w:ascii="Times New Roman" w:hAnsi="Times New Roman" w:cs="Times New Roman" w:hint="eastAsia"/>
          <w:sz w:val="22"/>
          <w:szCs w:val="22"/>
        </w:rPr>
        <w:t>8</w:t>
      </w:r>
      <w:r w:rsidRPr="0025270E">
        <w:rPr>
          <w:rFonts w:ascii="Times New Roman" w:hAnsi="Times New Roman" w:cs="Times New Roman" w:hint="eastAsia"/>
          <w:sz w:val="22"/>
          <w:szCs w:val="22"/>
        </w:rPr>
        <w:t>章，第</w:t>
      </w:r>
      <w:r w:rsidRPr="0025270E">
        <w:rPr>
          <w:rFonts w:ascii="Times New Roman" w:hAnsi="Times New Roman" w:cs="Times New Roman" w:hint="eastAsia"/>
          <w:sz w:val="22"/>
          <w:szCs w:val="22"/>
        </w:rPr>
        <w:t>4</w:t>
      </w:r>
      <w:r w:rsidRPr="0025270E">
        <w:rPr>
          <w:rFonts w:ascii="Times New Roman" w:hAnsi="Times New Roman" w:cs="Times New Roman" w:hint="eastAsia"/>
          <w:sz w:val="22"/>
          <w:szCs w:val="22"/>
        </w:rPr>
        <w:t>節</w:t>
      </w:r>
      <w:r w:rsidRPr="0025270E">
        <w:rPr>
          <w:rFonts w:ascii="Times New Roman" w:hAnsi="Times New Roman" w:cs="Times New Roman"/>
          <w:sz w:val="22"/>
          <w:szCs w:val="22"/>
        </w:rPr>
        <w:t>，</w:t>
      </w:r>
      <w:r w:rsidR="00FD71DF">
        <w:rPr>
          <w:rFonts w:ascii="Times New Roman" w:hAnsi="Times New Roman" w:cs="Times New Roman"/>
          <w:sz w:val="22"/>
          <w:szCs w:val="22"/>
        </w:rPr>
        <w:t>p.548-</w:t>
      </w:r>
      <w:r w:rsidRPr="0025270E">
        <w:rPr>
          <w:rFonts w:ascii="Times New Roman" w:hAnsi="Times New Roman" w:cs="Times New Roman"/>
          <w:sz w:val="22"/>
          <w:szCs w:val="22"/>
        </w:rPr>
        <w:t>549</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第</w:t>
      </w:r>
      <w:r w:rsidRPr="0025270E">
        <w:rPr>
          <w:rFonts w:ascii="Times New Roman" w:hAnsi="Times New Roman" w:cs="Times New Roman" w:hint="eastAsia"/>
          <w:sz w:val="22"/>
          <w:szCs w:val="22"/>
        </w:rPr>
        <w:t>10</w:t>
      </w:r>
      <w:r w:rsidRPr="0025270E">
        <w:rPr>
          <w:rFonts w:ascii="Times New Roman" w:hAnsi="Times New Roman" w:cs="Times New Roman" w:hint="eastAsia"/>
          <w:sz w:val="22"/>
          <w:szCs w:val="22"/>
        </w:rPr>
        <w:t>章，第</w:t>
      </w:r>
      <w:r w:rsidRPr="0025270E">
        <w:rPr>
          <w:rFonts w:ascii="Times New Roman" w:hAnsi="Times New Roman" w:cs="Times New Roman" w:hint="eastAsia"/>
          <w:sz w:val="22"/>
          <w:szCs w:val="22"/>
        </w:rPr>
        <w:t>2</w:t>
      </w:r>
      <w:r w:rsidRPr="0025270E">
        <w:rPr>
          <w:rFonts w:ascii="Times New Roman" w:hAnsi="Times New Roman" w:cs="Times New Roman" w:hint="eastAsia"/>
          <w:sz w:val="22"/>
          <w:szCs w:val="22"/>
        </w:rPr>
        <w:t>節，</w:t>
      </w:r>
      <w:r w:rsidR="00FD71DF">
        <w:rPr>
          <w:rFonts w:ascii="Times New Roman" w:hAnsi="Times New Roman" w:cs="Times New Roman"/>
          <w:sz w:val="22"/>
          <w:szCs w:val="22"/>
        </w:rPr>
        <w:t>p.727-</w:t>
      </w:r>
      <w:r w:rsidRPr="0025270E">
        <w:rPr>
          <w:rFonts w:ascii="Times New Roman" w:hAnsi="Times New Roman" w:cs="Times New Roman"/>
          <w:sz w:val="22"/>
          <w:szCs w:val="22"/>
        </w:rPr>
        <w:t>728</w:t>
      </w:r>
      <w:r w:rsidRPr="0025270E">
        <w:rPr>
          <w:rFonts w:ascii="Times New Roman" w:hAnsi="Times New Roman" w:cs="Times New Roman"/>
          <w:sz w:val="22"/>
          <w:szCs w:val="22"/>
        </w:rPr>
        <w:t>。</w:t>
      </w:r>
    </w:p>
  </w:footnote>
  <w:footnote w:id="294">
    <w:p w:rsidR="00806790" w:rsidRPr="0025270E" w:rsidRDefault="00806790" w:rsidP="001C368A">
      <w:pPr>
        <w:pStyle w:val="a7"/>
        <w:ind w:left="308" w:hangingChars="140" w:hanging="308"/>
        <w:jc w:val="both"/>
        <w:rPr>
          <w:rFonts w:ascii="Times New Roman" w:hAnsi="Times New Roman" w:cs="Times New Roman"/>
          <w:sz w:val="22"/>
          <w:szCs w:val="22"/>
        </w:rPr>
      </w:pPr>
      <w:r w:rsidRPr="0025270E">
        <w:rPr>
          <w:rStyle w:val="a9"/>
          <w:rFonts w:ascii="Times New Roman" w:hAnsi="Times New Roman" w:cs="Times New Roman"/>
          <w:sz w:val="22"/>
          <w:szCs w:val="22"/>
        </w:rPr>
        <w:footnoteRef/>
      </w:r>
      <w:r w:rsidR="00FD71DF">
        <w:rPr>
          <w:rFonts w:ascii="Times New Roman" w:hAnsi="Times New Roman" w:cs="Times New Roman" w:hint="eastAsia"/>
          <w:sz w:val="22"/>
          <w:szCs w:val="22"/>
        </w:rPr>
        <w:t xml:space="preserve"> </w:t>
      </w:r>
      <w:r w:rsidR="00FD71DF">
        <w:rPr>
          <w:rFonts w:ascii="Times New Roman" w:hAnsi="Times New Roman" w:cs="Times New Roman" w:hint="eastAsia"/>
          <w:sz w:val="22"/>
          <w:szCs w:val="22"/>
        </w:rPr>
        <w:t>印順</w:t>
      </w:r>
      <w:proofErr w:type="gramStart"/>
      <w:r w:rsidR="00FD71DF">
        <w:rPr>
          <w:rFonts w:ascii="Times New Roman" w:hAnsi="Times New Roman" w:cs="Times New Roman" w:hint="eastAsia"/>
          <w:sz w:val="22"/>
          <w:szCs w:val="22"/>
        </w:rPr>
        <w:t>導師著</w:t>
      </w:r>
      <w:proofErr w:type="gramEnd"/>
      <w:r w:rsidR="00FD71DF">
        <w:rPr>
          <w:rFonts w:ascii="Times New Roman" w:hAnsi="Times New Roman" w:cs="Times New Roman" w:hint="eastAsia"/>
          <w:sz w:val="22"/>
          <w:szCs w:val="22"/>
        </w:rPr>
        <w:t>，</w:t>
      </w:r>
      <w:r w:rsidRPr="0025270E">
        <w:rPr>
          <w:rFonts w:ascii="Times New Roman" w:hAnsi="Times New Roman" w:cs="Times New Roman"/>
          <w:sz w:val="22"/>
          <w:szCs w:val="22"/>
        </w:rPr>
        <w:t>《原始佛教聖典之集成》</w:t>
      </w:r>
      <w:r w:rsidRPr="0025270E">
        <w:rPr>
          <w:rFonts w:ascii="Times New Roman" w:hAnsi="Times New Roman" w:cs="Times New Roman" w:hint="eastAsia"/>
          <w:sz w:val="22"/>
          <w:szCs w:val="22"/>
        </w:rPr>
        <w:t>第</w:t>
      </w:r>
      <w:r w:rsidRPr="0025270E">
        <w:rPr>
          <w:rFonts w:ascii="Times New Roman" w:hAnsi="Times New Roman" w:cs="Times New Roman" w:hint="eastAsia"/>
          <w:sz w:val="22"/>
          <w:szCs w:val="22"/>
        </w:rPr>
        <w:t>8</w:t>
      </w:r>
      <w:r w:rsidRPr="0025270E">
        <w:rPr>
          <w:rFonts w:ascii="Times New Roman" w:hAnsi="Times New Roman" w:cs="Times New Roman" w:hint="eastAsia"/>
          <w:sz w:val="22"/>
          <w:szCs w:val="22"/>
        </w:rPr>
        <w:t>章，第</w:t>
      </w:r>
      <w:r w:rsidRPr="0025270E">
        <w:rPr>
          <w:rFonts w:ascii="Times New Roman" w:hAnsi="Times New Roman" w:cs="Times New Roman" w:hint="eastAsia"/>
          <w:sz w:val="22"/>
          <w:szCs w:val="22"/>
        </w:rPr>
        <w:t>4</w:t>
      </w:r>
      <w:r w:rsidRPr="0025270E">
        <w:rPr>
          <w:rFonts w:ascii="Times New Roman" w:hAnsi="Times New Roman" w:cs="Times New Roman" w:hint="eastAsia"/>
          <w:sz w:val="22"/>
          <w:szCs w:val="22"/>
        </w:rPr>
        <w:t>節</w:t>
      </w:r>
      <w:r w:rsidRPr="0025270E">
        <w:rPr>
          <w:rFonts w:ascii="Times New Roman" w:hAnsi="Times New Roman" w:cs="Times New Roman"/>
          <w:sz w:val="22"/>
          <w:szCs w:val="22"/>
        </w:rPr>
        <w:t>，</w:t>
      </w:r>
      <w:r w:rsidR="00FD71DF">
        <w:rPr>
          <w:rFonts w:ascii="Times New Roman" w:eastAsia="標楷體" w:hAnsi="Times New Roman" w:cs="Times New Roman"/>
          <w:sz w:val="22"/>
          <w:szCs w:val="22"/>
        </w:rPr>
        <w:t>p.552</w:t>
      </w:r>
      <w:r w:rsidR="00FD71DF">
        <w:rPr>
          <w:rFonts w:ascii="Times New Roman" w:eastAsia="標楷體" w:hAnsi="Times New Roman" w:cs="Times New Roman" w:hint="eastAsia"/>
          <w:sz w:val="22"/>
          <w:szCs w:val="22"/>
        </w:rPr>
        <w:t>-</w:t>
      </w:r>
      <w:r w:rsidRPr="0025270E">
        <w:rPr>
          <w:rFonts w:ascii="Times New Roman" w:eastAsia="標楷體" w:hAnsi="Times New Roman" w:cs="Times New Roman"/>
          <w:sz w:val="22"/>
          <w:szCs w:val="22"/>
        </w:rPr>
        <w:t>553</w:t>
      </w:r>
      <w:r w:rsidRPr="0025270E">
        <w:rPr>
          <w:rFonts w:ascii="Times New Roman" w:hAnsi="Times New Roman" w:cs="Times New Roman"/>
          <w:sz w:val="22"/>
          <w:szCs w:val="22"/>
        </w:rPr>
        <w:t>：</w:t>
      </w:r>
    </w:p>
    <w:p w:rsidR="00806790" w:rsidRPr="0025270E" w:rsidRDefault="00806790" w:rsidP="00CE1B28">
      <w:pPr>
        <w:pStyle w:val="a7"/>
        <w:ind w:leftChars="150" w:left="360"/>
        <w:jc w:val="both"/>
        <w:rPr>
          <w:rFonts w:ascii="Times New Roman" w:eastAsia="標楷體" w:hAnsi="Times New Roman" w:cs="Times New Roman"/>
          <w:sz w:val="22"/>
          <w:szCs w:val="22"/>
        </w:rPr>
      </w:pPr>
      <w:r w:rsidRPr="0025270E">
        <w:rPr>
          <w:rFonts w:ascii="Times New Roman" w:eastAsia="標楷體" w:hAnsi="Times New Roman" w:cs="Times New Roman"/>
          <w:b/>
          <w:sz w:val="22"/>
          <w:szCs w:val="22"/>
        </w:rPr>
        <w:t>現存的《如是語》與《本事經》，也是以增</w:t>
      </w:r>
      <w:proofErr w:type="gramStart"/>
      <w:r w:rsidRPr="0025270E">
        <w:rPr>
          <w:rFonts w:ascii="Times New Roman" w:eastAsia="標楷體" w:hAnsi="Times New Roman" w:cs="Times New Roman"/>
          <w:b/>
          <w:sz w:val="22"/>
          <w:szCs w:val="22"/>
        </w:rPr>
        <w:t>一</w:t>
      </w:r>
      <w:proofErr w:type="gramEnd"/>
      <w:r w:rsidRPr="0025270E">
        <w:rPr>
          <w:rFonts w:ascii="Times New Roman" w:eastAsia="標楷體" w:hAnsi="Times New Roman" w:cs="Times New Roman"/>
          <w:b/>
          <w:sz w:val="22"/>
          <w:szCs w:val="22"/>
        </w:rPr>
        <w:t>法來集成的</w:t>
      </w:r>
      <w:r w:rsidRPr="0025270E">
        <w:rPr>
          <w:rFonts w:ascii="Times New Roman" w:eastAsia="標楷體" w:hAnsi="Times New Roman" w:cs="Times New Roman"/>
          <w:sz w:val="22"/>
          <w:szCs w:val="22"/>
        </w:rPr>
        <w:t>。將這三者結合起來說：「如是語」是以「自昔展轉傳來，不</w:t>
      </w:r>
      <w:proofErr w:type="gramStart"/>
      <w:r w:rsidRPr="0025270E">
        <w:rPr>
          <w:rFonts w:ascii="Times New Roman" w:eastAsia="標楷體" w:hAnsi="Times New Roman" w:cs="Times New Roman"/>
          <w:sz w:val="22"/>
          <w:szCs w:val="22"/>
        </w:rPr>
        <w:t>顯說人</w:t>
      </w:r>
      <w:proofErr w:type="gramEnd"/>
      <w:r w:rsidRPr="0025270E">
        <w:rPr>
          <w:rFonts w:ascii="Times New Roman" w:eastAsia="標楷體" w:hAnsi="Times New Roman" w:cs="Times New Roman"/>
          <w:sz w:val="22"/>
          <w:szCs w:val="22"/>
        </w:rPr>
        <w:t>、談所、</w:t>
      </w:r>
      <w:proofErr w:type="gramStart"/>
      <w:r w:rsidRPr="0025270E">
        <w:rPr>
          <w:rFonts w:ascii="Times New Roman" w:eastAsia="標楷體" w:hAnsi="Times New Roman" w:cs="Times New Roman"/>
          <w:sz w:val="22"/>
          <w:szCs w:val="22"/>
        </w:rPr>
        <w:t>說事</w:t>
      </w:r>
      <w:proofErr w:type="gramEnd"/>
      <w:r w:rsidRPr="0025270E">
        <w:rPr>
          <w:rFonts w:ascii="Times New Roman" w:eastAsia="標楷體" w:hAnsi="Times New Roman" w:cs="Times New Roman"/>
          <w:sz w:val="22"/>
          <w:szCs w:val="22"/>
        </w:rPr>
        <w:t>」為特色。</w:t>
      </w:r>
      <w:proofErr w:type="gramStart"/>
      <w:r w:rsidRPr="0025270E">
        <w:rPr>
          <w:rFonts w:ascii="Times New Roman" w:eastAsia="標楷體" w:hAnsi="Times New Roman" w:cs="Times New Roman"/>
          <w:sz w:val="22"/>
          <w:szCs w:val="22"/>
        </w:rPr>
        <w:t>序說與結</w:t>
      </w:r>
      <w:proofErr w:type="gramEnd"/>
      <w:r w:rsidRPr="0025270E">
        <w:rPr>
          <w:rFonts w:ascii="Times New Roman" w:eastAsia="標楷體" w:hAnsi="Times New Roman" w:cs="Times New Roman"/>
          <w:sz w:val="22"/>
          <w:szCs w:val="22"/>
        </w:rPr>
        <w:t>說，表示其展轉傳聞的可信性，實為「如是語」的根本特性。長行</w:t>
      </w:r>
      <w:proofErr w:type="gramStart"/>
      <w:r w:rsidRPr="0025270E">
        <w:rPr>
          <w:rFonts w:ascii="Times New Roman" w:eastAsia="標楷體" w:hAnsi="Times New Roman" w:cs="Times New Roman"/>
          <w:sz w:val="22"/>
          <w:szCs w:val="22"/>
        </w:rPr>
        <w:t>與重頌的</w:t>
      </w:r>
      <w:proofErr w:type="gramEnd"/>
      <w:r w:rsidRPr="0025270E">
        <w:rPr>
          <w:rFonts w:ascii="Times New Roman" w:eastAsia="標楷體" w:hAnsi="Times New Roman" w:cs="Times New Roman"/>
          <w:sz w:val="22"/>
          <w:szCs w:val="22"/>
        </w:rPr>
        <w:t>結合，也已成為「如是語」的主要形式。《立世阿毘曇論》，是「如是語」型。「地獄品」</w:t>
      </w:r>
      <w:proofErr w:type="gramStart"/>
      <w:r w:rsidRPr="0025270E">
        <w:rPr>
          <w:rFonts w:ascii="Times New Roman" w:eastAsia="標楷體" w:hAnsi="Times New Roman" w:cs="Times New Roman"/>
          <w:sz w:val="22"/>
          <w:szCs w:val="22"/>
        </w:rPr>
        <w:t>有重頌</w:t>
      </w:r>
      <w:proofErr w:type="gramEnd"/>
      <w:r w:rsidRPr="0025270E">
        <w:rPr>
          <w:rFonts w:ascii="Times New Roman" w:eastAsia="標楷體" w:hAnsi="Times New Roman" w:cs="Times New Roman"/>
          <w:sz w:val="22"/>
          <w:szCs w:val="22"/>
        </w:rPr>
        <w:t>，而</w:t>
      </w:r>
      <w:proofErr w:type="gramStart"/>
      <w:r w:rsidRPr="0025270E">
        <w:rPr>
          <w:rFonts w:ascii="Times New Roman" w:eastAsia="標楷體" w:hAnsi="Times New Roman" w:cs="Times New Roman"/>
          <w:sz w:val="22"/>
          <w:szCs w:val="22"/>
        </w:rPr>
        <w:t>沒有法數次第</w:t>
      </w:r>
      <w:proofErr w:type="gramEnd"/>
      <w:r w:rsidRPr="0025270E">
        <w:rPr>
          <w:rFonts w:ascii="Times New Roman" w:eastAsia="標楷體" w:hAnsi="Times New Roman" w:cs="Times New Roman"/>
          <w:sz w:val="22"/>
          <w:szCs w:val="22"/>
        </w:rPr>
        <w:t>編集的意義。「九分教」與「十二分教」中的「如是語」，</w:t>
      </w:r>
      <w:proofErr w:type="gramStart"/>
      <w:r w:rsidRPr="0025270E">
        <w:rPr>
          <w:rFonts w:ascii="Times New Roman" w:eastAsia="標楷體" w:hAnsi="Times New Roman" w:cs="Times New Roman"/>
          <w:sz w:val="22"/>
          <w:szCs w:val="22"/>
        </w:rPr>
        <w:t>以序說及結說的</w:t>
      </w:r>
      <w:proofErr w:type="gramEnd"/>
      <w:r w:rsidRPr="0025270E">
        <w:rPr>
          <w:rFonts w:ascii="Times New Roman" w:eastAsia="標楷體" w:hAnsi="Times New Roman" w:cs="Times New Roman"/>
          <w:sz w:val="22"/>
          <w:szCs w:val="22"/>
        </w:rPr>
        <w:t>定型文句，長行</w:t>
      </w:r>
      <w:proofErr w:type="gramStart"/>
      <w:r w:rsidRPr="0025270E">
        <w:rPr>
          <w:rFonts w:ascii="Times New Roman" w:eastAsia="標楷體" w:hAnsi="Times New Roman" w:cs="Times New Roman"/>
          <w:sz w:val="22"/>
          <w:szCs w:val="22"/>
        </w:rPr>
        <w:t>與重頌的</w:t>
      </w:r>
      <w:proofErr w:type="gramEnd"/>
      <w:r w:rsidRPr="0025270E">
        <w:rPr>
          <w:rFonts w:ascii="Times New Roman" w:eastAsia="標楷體" w:hAnsi="Times New Roman" w:cs="Times New Roman"/>
          <w:sz w:val="22"/>
          <w:szCs w:val="22"/>
        </w:rPr>
        <w:t>結合為主，不一定是增</w:t>
      </w:r>
      <w:proofErr w:type="gramStart"/>
      <w:r w:rsidRPr="0025270E">
        <w:rPr>
          <w:rFonts w:ascii="Times New Roman" w:eastAsia="標楷體" w:hAnsi="Times New Roman" w:cs="Times New Roman"/>
          <w:sz w:val="22"/>
          <w:szCs w:val="22"/>
        </w:rPr>
        <w:t>一</w:t>
      </w:r>
      <w:proofErr w:type="gramEnd"/>
      <w:r w:rsidRPr="0025270E">
        <w:rPr>
          <w:rFonts w:ascii="Times New Roman" w:eastAsia="標楷體" w:hAnsi="Times New Roman" w:cs="Times New Roman"/>
          <w:sz w:val="22"/>
          <w:szCs w:val="22"/>
        </w:rPr>
        <w:t>法的。</w:t>
      </w:r>
      <w:r w:rsidRPr="0025270E">
        <w:rPr>
          <w:rFonts w:ascii="Times New Roman" w:eastAsia="標楷體" w:hAnsi="Times New Roman" w:cs="Times New Roman"/>
          <w:b/>
          <w:sz w:val="22"/>
          <w:szCs w:val="22"/>
        </w:rPr>
        <w:t>現存的《如是語》與《本事經》，是在</w:t>
      </w:r>
      <w:proofErr w:type="gramStart"/>
      <w:r w:rsidRPr="0025270E">
        <w:rPr>
          <w:rFonts w:ascii="Times New Roman" w:eastAsia="標楷體" w:hAnsi="Times New Roman" w:cs="Times New Roman"/>
          <w:b/>
          <w:sz w:val="22"/>
          <w:szCs w:val="22"/>
        </w:rPr>
        <w:t>序說與結</w:t>
      </w:r>
      <w:proofErr w:type="gramEnd"/>
      <w:r w:rsidRPr="0025270E">
        <w:rPr>
          <w:rFonts w:ascii="Times New Roman" w:eastAsia="標楷體" w:hAnsi="Times New Roman" w:cs="Times New Roman"/>
          <w:b/>
          <w:sz w:val="22"/>
          <w:szCs w:val="22"/>
        </w:rPr>
        <w:t>說，長行</w:t>
      </w:r>
      <w:proofErr w:type="gramStart"/>
      <w:r w:rsidRPr="0025270E">
        <w:rPr>
          <w:rFonts w:ascii="Times New Roman" w:eastAsia="標楷體" w:hAnsi="Times New Roman" w:cs="Times New Roman"/>
          <w:b/>
          <w:sz w:val="22"/>
          <w:szCs w:val="22"/>
        </w:rPr>
        <w:t>與重頌的</w:t>
      </w:r>
      <w:proofErr w:type="gramEnd"/>
      <w:r w:rsidRPr="0025270E">
        <w:rPr>
          <w:rFonts w:ascii="Times New Roman" w:eastAsia="標楷體" w:hAnsi="Times New Roman" w:cs="Times New Roman"/>
          <w:b/>
          <w:sz w:val="22"/>
          <w:szCs w:val="22"/>
        </w:rPr>
        <w:t>體裁上，更為增</w:t>
      </w:r>
      <w:proofErr w:type="gramStart"/>
      <w:r w:rsidRPr="0025270E">
        <w:rPr>
          <w:rFonts w:ascii="Times New Roman" w:eastAsia="標楷體" w:hAnsi="Times New Roman" w:cs="Times New Roman"/>
          <w:b/>
          <w:sz w:val="22"/>
          <w:szCs w:val="22"/>
        </w:rPr>
        <w:t>一</w:t>
      </w:r>
      <w:proofErr w:type="gramEnd"/>
      <w:r w:rsidRPr="0025270E">
        <w:rPr>
          <w:rFonts w:ascii="Times New Roman" w:eastAsia="標楷體" w:hAnsi="Times New Roman" w:cs="Times New Roman"/>
          <w:b/>
          <w:sz w:val="22"/>
          <w:szCs w:val="22"/>
        </w:rPr>
        <w:t>法的編集；約與《增壹阿含》集成的時代相近。</w:t>
      </w:r>
    </w:p>
  </w:footnote>
  <w:footnote w:id="295">
    <w:p w:rsidR="00806790" w:rsidRPr="0025270E" w:rsidRDefault="00806790" w:rsidP="001C368A">
      <w:pPr>
        <w:snapToGrid w:val="0"/>
        <w:jc w:val="both"/>
        <w:rPr>
          <w:rFonts w:ascii="Times New Roman" w:hAnsi="Times New Roman" w:cs="Times New Roman"/>
          <w:sz w:val="22"/>
        </w:rPr>
      </w:pPr>
      <w:r w:rsidRPr="0025270E">
        <w:rPr>
          <w:rStyle w:val="a9"/>
          <w:rFonts w:ascii="Times New Roman" w:hAnsi="Times New Roman" w:cs="Times New Roman"/>
          <w:sz w:val="22"/>
        </w:rPr>
        <w:footnoteRef/>
      </w:r>
      <w:r w:rsidRPr="0025270E">
        <w:rPr>
          <w:rFonts w:ascii="Times New Roman" w:hAnsi="Times New Roman" w:cs="Times New Roman"/>
          <w:sz w:val="22"/>
        </w:rPr>
        <w:t xml:space="preserve"> [</w:t>
      </w:r>
      <w:r w:rsidRPr="0025270E">
        <w:rPr>
          <w:rFonts w:ascii="Times New Roman" w:hAnsi="Times New Roman" w:cs="Times New Roman"/>
          <w:sz w:val="22"/>
        </w:rPr>
        <w:t>原書</w:t>
      </w:r>
      <w:r w:rsidRPr="0025270E">
        <w:rPr>
          <w:rFonts w:ascii="Times New Roman" w:hAnsi="Times New Roman" w:cs="Times New Roman"/>
          <w:sz w:val="22"/>
        </w:rPr>
        <w:t>p.774,n.16]</w:t>
      </w:r>
      <w:r w:rsidRPr="0025270E">
        <w:rPr>
          <w:rFonts w:ascii="Times New Roman" w:hAnsi="Times New Roman" w:cs="Times New Roman"/>
          <w:sz w:val="22"/>
        </w:rPr>
        <w:t>《本事經》卷</w:t>
      </w:r>
      <w:r w:rsidRPr="0025270E">
        <w:rPr>
          <w:rFonts w:ascii="Times New Roman" w:hAnsi="Times New Roman" w:cs="Times New Roman"/>
          <w:sz w:val="22"/>
        </w:rPr>
        <w:t>1</w:t>
      </w:r>
      <w:r w:rsidRPr="0025270E">
        <w:rPr>
          <w:rFonts w:ascii="Times New Roman" w:hAnsi="Times New Roman" w:cs="Times New Roman"/>
          <w:sz w:val="22"/>
        </w:rPr>
        <w:t>，</w:t>
      </w:r>
      <w:r w:rsidRPr="0025270E">
        <w:rPr>
          <w:rFonts w:ascii="Times New Roman" w:hAnsi="Times New Roman" w:cs="Times New Roman"/>
          <w:sz w:val="22"/>
        </w:rPr>
        <w:t>2</w:t>
      </w:r>
      <w:r w:rsidRPr="0025270E">
        <w:rPr>
          <w:rFonts w:ascii="Times New Roman" w:hAnsi="Times New Roman" w:cs="Times New Roman"/>
          <w:sz w:val="22"/>
        </w:rPr>
        <w:t>（大正</w:t>
      </w:r>
      <w:r w:rsidRPr="0025270E">
        <w:rPr>
          <w:rFonts w:ascii="Times New Roman" w:hAnsi="Times New Roman" w:cs="Times New Roman"/>
          <w:sz w:val="22"/>
        </w:rPr>
        <w:t>17</w:t>
      </w:r>
      <w:r w:rsidRPr="0025270E">
        <w:rPr>
          <w:rFonts w:ascii="Times New Roman" w:hAnsi="Times New Roman" w:cs="Times New Roman"/>
          <w:sz w:val="22"/>
        </w:rPr>
        <w:t>，</w:t>
      </w:r>
      <w:r w:rsidRPr="0025270E">
        <w:rPr>
          <w:rFonts w:ascii="Times New Roman" w:hAnsi="Times New Roman" w:cs="Times New Roman"/>
          <w:sz w:val="22"/>
        </w:rPr>
        <w:t>662b-673a</w:t>
      </w:r>
      <w:r w:rsidRPr="0025270E">
        <w:rPr>
          <w:rFonts w:ascii="Times New Roman" w:hAnsi="Times New Roman" w:cs="Times New Roman"/>
          <w:sz w:val="22"/>
        </w:rPr>
        <w:t>）。</w:t>
      </w:r>
    </w:p>
  </w:footnote>
  <w:footnote w:id="296">
    <w:p w:rsidR="00806790" w:rsidRPr="0025270E" w:rsidRDefault="00806790" w:rsidP="001C368A">
      <w:pPr>
        <w:snapToGrid w:val="0"/>
        <w:jc w:val="both"/>
        <w:rPr>
          <w:rFonts w:ascii="Times New Roman" w:hAnsi="Times New Roman" w:cs="Times New Roman"/>
          <w:sz w:val="22"/>
        </w:rPr>
      </w:pPr>
      <w:r w:rsidRPr="0025270E">
        <w:rPr>
          <w:rStyle w:val="a9"/>
          <w:rFonts w:ascii="Times New Roman" w:hAnsi="Times New Roman" w:cs="Times New Roman"/>
          <w:sz w:val="22"/>
        </w:rPr>
        <w:footnoteRef/>
      </w:r>
      <w:r w:rsidRPr="0025270E">
        <w:rPr>
          <w:rFonts w:ascii="Times New Roman" w:hAnsi="Times New Roman" w:cs="Times New Roman"/>
          <w:sz w:val="22"/>
        </w:rPr>
        <w:t xml:space="preserve"> [</w:t>
      </w:r>
      <w:r w:rsidRPr="0025270E">
        <w:rPr>
          <w:rFonts w:ascii="Times New Roman" w:hAnsi="Times New Roman" w:cs="Times New Roman"/>
          <w:sz w:val="22"/>
        </w:rPr>
        <w:t>原書</w:t>
      </w:r>
      <w:r w:rsidRPr="0025270E">
        <w:rPr>
          <w:rFonts w:ascii="Times New Roman" w:hAnsi="Times New Roman" w:cs="Times New Roman"/>
          <w:sz w:val="22"/>
        </w:rPr>
        <w:t>p.774,n.17]</w:t>
      </w:r>
      <w:r w:rsidRPr="0025270E">
        <w:rPr>
          <w:rFonts w:ascii="Times New Roman" w:hAnsi="Times New Roman" w:cs="Times New Roman"/>
          <w:sz w:val="22"/>
        </w:rPr>
        <w:t>《小部》《如是語》「一集」（南傳</w:t>
      </w:r>
      <w:r w:rsidRPr="0025270E">
        <w:rPr>
          <w:rFonts w:ascii="Times New Roman" w:hAnsi="Times New Roman" w:cs="Times New Roman"/>
          <w:sz w:val="22"/>
        </w:rPr>
        <w:t>23</w:t>
      </w:r>
      <w:r w:rsidRPr="0025270E">
        <w:rPr>
          <w:rFonts w:ascii="Times New Roman" w:hAnsi="Times New Roman" w:cs="Times New Roman"/>
          <w:sz w:val="22"/>
        </w:rPr>
        <w:t>，</w:t>
      </w:r>
      <w:r w:rsidRPr="0025270E">
        <w:rPr>
          <w:rFonts w:ascii="Times New Roman" w:hAnsi="Times New Roman" w:cs="Times New Roman"/>
          <w:sz w:val="22"/>
        </w:rPr>
        <w:t>241-247</w:t>
      </w:r>
      <w:r w:rsidRPr="0025270E">
        <w:rPr>
          <w:rFonts w:ascii="Times New Roman" w:hAnsi="Times New Roman" w:cs="Times New Roman"/>
          <w:sz w:val="22"/>
        </w:rPr>
        <w:t>）。</w:t>
      </w:r>
    </w:p>
  </w:footnote>
  <w:footnote w:id="297">
    <w:p w:rsidR="00806790" w:rsidRPr="0025270E" w:rsidRDefault="00806790" w:rsidP="001C368A">
      <w:pPr>
        <w:snapToGrid w:val="0"/>
        <w:jc w:val="both"/>
        <w:rPr>
          <w:rFonts w:ascii="Times New Roman" w:hAnsi="Times New Roman" w:cs="Times New Roman"/>
          <w:sz w:val="22"/>
        </w:rPr>
      </w:pPr>
      <w:r w:rsidRPr="0025270E">
        <w:rPr>
          <w:rStyle w:val="a9"/>
          <w:rFonts w:ascii="Times New Roman" w:hAnsi="Times New Roman" w:cs="Times New Roman"/>
          <w:sz w:val="22"/>
        </w:rPr>
        <w:footnoteRef/>
      </w:r>
      <w:r w:rsidRPr="0025270E">
        <w:rPr>
          <w:rFonts w:ascii="Times New Roman" w:hAnsi="Times New Roman" w:cs="Times New Roman"/>
          <w:sz w:val="22"/>
        </w:rPr>
        <w:t xml:space="preserve"> [</w:t>
      </w:r>
      <w:r w:rsidRPr="0025270E">
        <w:rPr>
          <w:rFonts w:ascii="Times New Roman" w:hAnsi="Times New Roman" w:cs="Times New Roman"/>
          <w:sz w:val="22"/>
        </w:rPr>
        <w:t>原書</w:t>
      </w:r>
      <w:r w:rsidRPr="0025270E">
        <w:rPr>
          <w:rFonts w:ascii="Times New Roman" w:hAnsi="Times New Roman" w:cs="Times New Roman"/>
          <w:sz w:val="22"/>
        </w:rPr>
        <w:t>p.774,n.18]</w:t>
      </w:r>
      <w:r w:rsidRPr="0025270E">
        <w:rPr>
          <w:rFonts w:ascii="Times New Roman" w:hAnsi="Times New Roman" w:cs="Times New Roman"/>
          <w:sz w:val="22"/>
        </w:rPr>
        <w:t>《增壹阿含經》卷</w:t>
      </w:r>
      <w:r w:rsidRPr="0025270E">
        <w:rPr>
          <w:rFonts w:ascii="Times New Roman" w:hAnsi="Times New Roman" w:cs="Times New Roman"/>
          <w:sz w:val="22"/>
        </w:rPr>
        <w:t>1-7</w:t>
      </w:r>
      <w:r w:rsidRPr="0025270E">
        <w:rPr>
          <w:rFonts w:ascii="Times New Roman" w:hAnsi="Times New Roman" w:cs="Times New Roman"/>
          <w:sz w:val="22"/>
        </w:rPr>
        <w:t>（大正</w:t>
      </w:r>
      <w:r w:rsidRPr="0025270E">
        <w:rPr>
          <w:rFonts w:ascii="Times New Roman" w:hAnsi="Times New Roman" w:cs="Times New Roman"/>
          <w:sz w:val="22"/>
        </w:rPr>
        <w:t>2</w:t>
      </w:r>
      <w:r w:rsidRPr="0025270E">
        <w:rPr>
          <w:rFonts w:ascii="Times New Roman" w:hAnsi="Times New Roman" w:cs="Times New Roman"/>
          <w:sz w:val="22"/>
        </w:rPr>
        <w:t>，</w:t>
      </w:r>
      <w:r w:rsidRPr="0025270E">
        <w:rPr>
          <w:rFonts w:ascii="Times New Roman" w:hAnsi="Times New Roman" w:cs="Times New Roman"/>
          <w:sz w:val="22"/>
        </w:rPr>
        <w:t>552c-577a</w:t>
      </w:r>
      <w:r w:rsidRPr="0025270E">
        <w:rPr>
          <w:rFonts w:ascii="Times New Roman" w:hAnsi="Times New Roman" w:cs="Times New Roman"/>
          <w:sz w:val="22"/>
        </w:rPr>
        <w:t>）。</w:t>
      </w:r>
    </w:p>
  </w:footnote>
  <w:footnote w:id="298">
    <w:p w:rsidR="00806790" w:rsidRPr="0025270E" w:rsidRDefault="00806790" w:rsidP="001C368A">
      <w:pPr>
        <w:snapToGrid w:val="0"/>
        <w:jc w:val="both"/>
        <w:rPr>
          <w:rFonts w:ascii="Times New Roman" w:hAnsi="Times New Roman" w:cs="Times New Roman"/>
          <w:sz w:val="22"/>
        </w:rPr>
      </w:pPr>
      <w:r w:rsidRPr="0025270E">
        <w:rPr>
          <w:rStyle w:val="a9"/>
          <w:rFonts w:ascii="Times New Roman" w:hAnsi="Times New Roman" w:cs="Times New Roman"/>
          <w:sz w:val="22"/>
        </w:rPr>
        <w:footnoteRef/>
      </w:r>
      <w:r w:rsidRPr="0025270E">
        <w:rPr>
          <w:rFonts w:ascii="Times New Roman" w:hAnsi="Times New Roman" w:cs="Times New Roman"/>
          <w:sz w:val="22"/>
        </w:rPr>
        <w:t xml:space="preserve"> [</w:t>
      </w:r>
      <w:r w:rsidRPr="0025270E">
        <w:rPr>
          <w:rFonts w:ascii="Times New Roman" w:hAnsi="Times New Roman" w:cs="Times New Roman"/>
          <w:sz w:val="22"/>
        </w:rPr>
        <w:t>原書</w:t>
      </w:r>
      <w:r w:rsidRPr="0025270E">
        <w:rPr>
          <w:rFonts w:ascii="Times New Roman" w:hAnsi="Times New Roman" w:cs="Times New Roman"/>
          <w:sz w:val="22"/>
        </w:rPr>
        <w:t>p.774,n.19]</w:t>
      </w:r>
      <w:r w:rsidRPr="0025270E">
        <w:rPr>
          <w:rFonts w:ascii="Times New Roman" w:hAnsi="Times New Roman" w:cs="Times New Roman"/>
          <w:sz w:val="22"/>
        </w:rPr>
        <w:t>《增支部》「一集」（南傳</w:t>
      </w:r>
      <w:r w:rsidRPr="0025270E">
        <w:rPr>
          <w:rFonts w:ascii="Times New Roman" w:hAnsi="Times New Roman" w:cs="Times New Roman"/>
          <w:sz w:val="22"/>
        </w:rPr>
        <w:t>17</w:t>
      </w:r>
      <w:r w:rsidRPr="0025270E">
        <w:rPr>
          <w:rFonts w:ascii="Times New Roman" w:hAnsi="Times New Roman" w:cs="Times New Roman"/>
          <w:sz w:val="22"/>
        </w:rPr>
        <w:t>，</w:t>
      </w:r>
      <w:r w:rsidRPr="0025270E">
        <w:rPr>
          <w:rFonts w:ascii="Times New Roman" w:hAnsi="Times New Roman" w:cs="Times New Roman"/>
          <w:sz w:val="22"/>
        </w:rPr>
        <w:t>1-70</w:t>
      </w:r>
      <w:r w:rsidRPr="0025270E">
        <w:rPr>
          <w:rFonts w:ascii="Times New Roman" w:hAnsi="Times New Roman" w:cs="Times New Roman"/>
          <w:sz w:val="22"/>
        </w:rPr>
        <w:t>）。</w:t>
      </w:r>
    </w:p>
  </w:footnote>
  <w:footnote w:id="299">
    <w:p w:rsidR="00806790" w:rsidRPr="0025270E" w:rsidRDefault="00806790" w:rsidP="001C368A">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proofErr w:type="gramStart"/>
      <w:r w:rsidRPr="0025270E">
        <w:rPr>
          <w:rFonts w:ascii="Times New Roman" w:hAnsi="Times New Roman" w:cs="Times New Roman"/>
          <w:sz w:val="22"/>
          <w:szCs w:val="22"/>
        </w:rPr>
        <w:t>編按</w:t>
      </w:r>
      <w:proofErr w:type="gramEnd"/>
      <w:r w:rsidRPr="0025270E">
        <w:rPr>
          <w:rFonts w:ascii="Times New Roman" w:hAnsi="Times New Roman" w:cs="Times New Roman"/>
          <w:sz w:val="22"/>
          <w:szCs w:val="22"/>
        </w:rPr>
        <w:t>：大</w:t>
      </w:r>
      <w:proofErr w:type="gramStart"/>
      <w:r w:rsidRPr="0025270E">
        <w:rPr>
          <w:rFonts w:ascii="Times New Roman" w:hAnsi="Times New Roman" w:cs="Times New Roman"/>
          <w:sz w:val="22"/>
          <w:szCs w:val="22"/>
        </w:rPr>
        <w:t>正藏作</w:t>
      </w:r>
      <w:proofErr w:type="gramEnd"/>
      <w:r w:rsidRPr="0025270E">
        <w:rPr>
          <w:rFonts w:ascii="Times New Roman" w:hAnsi="Times New Roman" w:cs="Times New Roman"/>
          <w:sz w:val="22"/>
          <w:szCs w:val="22"/>
        </w:rPr>
        <w:t>「逮」。</w:t>
      </w:r>
    </w:p>
  </w:footnote>
  <w:footnote w:id="300">
    <w:p w:rsidR="00806790" w:rsidRPr="0025270E" w:rsidRDefault="00806790" w:rsidP="00FD71DF">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《本事經》卷</w:t>
      </w:r>
      <w:r w:rsidRPr="0025270E">
        <w:rPr>
          <w:rFonts w:ascii="Times New Roman" w:hAnsi="Times New Roman" w:cs="Times New Roman"/>
          <w:sz w:val="22"/>
          <w:szCs w:val="22"/>
        </w:rPr>
        <w:t>2</w:t>
      </w:r>
      <w:r w:rsidRPr="0025270E">
        <w:rPr>
          <w:rFonts w:ascii="Times New Roman" w:hAnsi="Times New Roman" w:cs="Times New Roman"/>
          <w:sz w:val="22"/>
          <w:szCs w:val="22"/>
        </w:rPr>
        <w:t>〈</w:t>
      </w:r>
      <w:r w:rsidRPr="0025270E">
        <w:rPr>
          <w:rFonts w:ascii="Times New Roman" w:hAnsi="Times New Roman" w:cs="Times New Roman"/>
          <w:sz w:val="22"/>
          <w:szCs w:val="22"/>
        </w:rPr>
        <w:t xml:space="preserve">1 </w:t>
      </w:r>
      <w:r w:rsidRPr="0025270E">
        <w:rPr>
          <w:rFonts w:ascii="Times New Roman" w:hAnsi="Times New Roman" w:cs="Times New Roman"/>
          <w:sz w:val="22"/>
          <w:szCs w:val="22"/>
        </w:rPr>
        <w:t>一法品〉（大正</w:t>
      </w:r>
      <w:r w:rsidRPr="0025270E">
        <w:rPr>
          <w:rFonts w:ascii="Times New Roman" w:hAnsi="Times New Roman" w:cs="Times New Roman"/>
          <w:sz w:val="22"/>
          <w:szCs w:val="22"/>
        </w:rPr>
        <w:t>17</w:t>
      </w:r>
      <w:r w:rsidRPr="0025270E">
        <w:rPr>
          <w:rFonts w:ascii="Times New Roman" w:hAnsi="Times New Roman" w:cs="Times New Roman"/>
          <w:sz w:val="22"/>
          <w:szCs w:val="22"/>
        </w:rPr>
        <w:t>，</w:t>
      </w:r>
      <w:r w:rsidRPr="0025270E">
        <w:rPr>
          <w:rFonts w:ascii="Times New Roman" w:hAnsi="Times New Roman" w:cs="Times New Roman"/>
          <w:sz w:val="22"/>
          <w:szCs w:val="22"/>
        </w:rPr>
        <w:t>672c6</w:t>
      </w:r>
      <w:r w:rsidRPr="0025270E">
        <w:rPr>
          <w:rFonts w:ascii="Times New Roman" w:hAnsi="Times New Roman" w:cs="Times New Roman"/>
          <w:sz w:val="22"/>
          <w:szCs w:val="22"/>
        </w:rPr>
        <w:t>）：</w:t>
      </w:r>
      <w:proofErr w:type="gramStart"/>
      <w:r w:rsidRPr="0025270E">
        <w:rPr>
          <w:rFonts w:ascii="Times New Roman" w:eastAsia="標楷體" w:hAnsi="Times New Roman" w:cs="Times New Roman"/>
          <w:sz w:val="22"/>
          <w:szCs w:val="22"/>
        </w:rPr>
        <w:t>速疾迴轉</w:t>
      </w:r>
      <w:proofErr w:type="gramEnd"/>
      <w:r w:rsidRPr="0025270E">
        <w:rPr>
          <w:rFonts w:ascii="Times New Roman" w:eastAsia="標楷體" w:hAnsi="Times New Roman" w:cs="Times New Roman"/>
          <w:sz w:val="22"/>
          <w:szCs w:val="22"/>
        </w:rPr>
        <w:t>猶如其心。</w:t>
      </w:r>
    </w:p>
  </w:footnote>
  <w:footnote w:id="301">
    <w:p w:rsidR="00806790" w:rsidRPr="0025270E" w:rsidRDefault="00806790" w:rsidP="001C368A">
      <w:pPr>
        <w:snapToGrid w:val="0"/>
        <w:ind w:left="251" w:hangingChars="114" w:hanging="251"/>
        <w:jc w:val="both"/>
        <w:rPr>
          <w:rFonts w:ascii="Times New Roman" w:hAnsi="Times New Roman" w:cs="Times New Roman"/>
          <w:sz w:val="22"/>
        </w:rPr>
      </w:pPr>
      <w:r w:rsidRPr="0025270E">
        <w:rPr>
          <w:rStyle w:val="a9"/>
          <w:rFonts w:ascii="Times New Roman" w:hAnsi="Times New Roman" w:cs="Times New Roman"/>
          <w:sz w:val="22"/>
        </w:rPr>
        <w:footnoteRef/>
      </w:r>
      <w:r w:rsidRPr="0025270E">
        <w:rPr>
          <w:rFonts w:ascii="Times New Roman" w:hAnsi="Times New Roman" w:cs="Times New Roman"/>
          <w:sz w:val="22"/>
        </w:rPr>
        <w:t xml:space="preserve"> [</w:t>
      </w:r>
      <w:r w:rsidRPr="0025270E">
        <w:rPr>
          <w:rFonts w:ascii="Times New Roman" w:hAnsi="Times New Roman" w:cs="Times New Roman"/>
          <w:sz w:val="22"/>
        </w:rPr>
        <w:t>原書</w:t>
      </w:r>
      <w:r w:rsidRPr="0025270E">
        <w:rPr>
          <w:rFonts w:ascii="Times New Roman" w:hAnsi="Times New Roman" w:cs="Times New Roman"/>
          <w:sz w:val="22"/>
        </w:rPr>
        <w:t>p.774,n.20]</w:t>
      </w:r>
      <w:r w:rsidRPr="0025270E">
        <w:rPr>
          <w:rFonts w:ascii="Times New Roman" w:hAnsi="Times New Roman" w:cs="Times New Roman"/>
          <w:sz w:val="22"/>
        </w:rPr>
        <w:t>《增支部》有關</w:t>
      </w:r>
      <w:proofErr w:type="gramStart"/>
      <w:r w:rsidRPr="0025270E">
        <w:rPr>
          <w:rFonts w:ascii="Times New Roman" w:hAnsi="Times New Roman" w:cs="Times New Roman"/>
          <w:sz w:val="22"/>
        </w:rPr>
        <w:t>律部的極</w:t>
      </w:r>
      <w:proofErr w:type="gramEnd"/>
      <w:r w:rsidRPr="0025270E">
        <w:rPr>
          <w:rFonts w:ascii="Times New Roman" w:hAnsi="Times New Roman" w:cs="Times New Roman"/>
          <w:sz w:val="22"/>
        </w:rPr>
        <w:t>多，連篇的，如「二集」「眾會品」（南傳</w:t>
      </w:r>
      <w:r w:rsidRPr="0025270E">
        <w:rPr>
          <w:rFonts w:ascii="Times New Roman" w:hAnsi="Times New Roman" w:cs="Times New Roman"/>
          <w:sz w:val="22"/>
        </w:rPr>
        <w:t>17</w:t>
      </w:r>
      <w:r w:rsidRPr="0025270E">
        <w:rPr>
          <w:rFonts w:ascii="Times New Roman" w:hAnsi="Times New Roman" w:cs="Times New Roman"/>
          <w:sz w:val="22"/>
        </w:rPr>
        <w:t>，</w:t>
      </w:r>
      <w:r w:rsidRPr="0025270E">
        <w:rPr>
          <w:rFonts w:ascii="Times New Roman" w:hAnsi="Times New Roman" w:cs="Times New Roman"/>
          <w:sz w:val="22"/>
        </w:rPr>
        <w:t>107-117</w:t>
      </w:r>
      <w:r w:rsidRPr="0025270E">
        <w:rPr>
          <w:rFonts w:ascii="Times New Roman" w:hAnsi="Times New Roman" w:cs="Times New Roman"/>
          <w:sz w:val="22"/>
        </w:rPr>
        <w:t>）；「</w:t>
      </w:r>
      <w:proofErr w:type="gramStart"/>
      <w:r w:rsidRPr="0025270E">
        <w:rPr>
          <w:rFonts w:ascii="Times New Roman" w:hAnsi="Times New Roman" w:cs="Times New Roman"/>
          <w:sz w:val="22"/>
        </w:rPr>
        <w:t>愚者品</w:t>
      </w:r>
      <w:proofErr w:type="gramEnd"/>
      <w:r w:rsidRPr="0025270E">
        <w:rPr>
          <w:rFonts w:ascii="Times New Roman" w:hAnsi="Times New Roman" w:cs="Times New Roman"/>
          <w:sz w:val="22"/>
        </w:rPr>
        <w:t>」（南傳</w:t>
      </w:r>
      <w:r w:rsidRPr="0025270E">
        <w:rPr>
          <w:rFonts w:ascii="Times New Roman" w:hAnsi="Times New Roman" w:cs="Times New Roman"/>
          <w:sz w:val="22"/>
        </w:rPr>
        <w:t>17</w:t>
      </w:r>
      <w:r w:rsidRPr="0025270E">
        <w:rPr>
          <w:rFonts w:ascii="Times New Roman" w:hAnsi="Times New Roman" w:cs="Times New Roman"/>
          <w:sz w:val="22"/>
        </w:rPr>
        <w:t>，</w:t>
      </w:r>
      <w:r w:rsidRPr="0025270E">
        <w:rPr>
          <w:rFonts w:ascii="Times New Roman" w:hAnsi="Times New Roman" w:cs="Times New Roman"/>
          <w:sz w:val="22"/>
        </w:rPr>
        <w:t>132-138</w:t>
      </w:r>
      <w:r w:rsidRPr="0025270E">
        <w:rPr>
          <w:rFonts w:ascii="Times New Roman" w:hAnsi="Times New Roman" w:cs="Times New Roman"/>
          <w:sz w:val="22"/>
        </w:rPr>
        <w:t>）；「十七品」（南傳</w:t>
      </w:r>
      <w:r w:rsidRPr="0025270E">
        <w:rPr>
          <w:rFonts w:ascii="Times New Roman" w:hAnsi="Times New Roman" w:cs="Times New Roman"/>
          <w:sz w:val="22"/>
        </w:rPr>
        <w:t>17</w:t>
      </w:r>
      <w:r w:rsidRPr="0025270E">
        <w:rPr>
          <w:rFonts w:ascii="Times New Roman" w:hAnsi="Times New Roman" w:cs="Times New Roman"/>
          <w:sz w:val="22"/>
        </w:rPr>
        <w:t>，</w:t>
      </w:r>
      <w:r w:rsidRPr="0025270E">
        <w:rPr>
          <w:rFonts w:ascii="Times New Roman" w:hAnsi="Times New Roman" w:cs="Times New Roman"/>
          <w:sz w:val="22"/>
        </w:rPr>
        <w:t>160-163</w:t>
      </w:r>
      <w:r w:rsidRPr="0025270E">
        <w:rPr>
          <w:rFonts w:ascii="Times New Roman" w:hAnsi="Times New Roman" w:cs="Times New Roman"/>
          <w:sz w:val="22"/>
        </w:rPr>
        <w:t>）等。</w:t>
      </w:r>
    </w:p>
  </w:footnote>
  <w:footnote w:id="302">
    <w:p w:rsidR="00806790" w:rsidRPr="0025270E" w:rsidRDefault="00806790" w:rsidP="00B41491">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錄</w:t>
      </w:r>
      <w:proofErr w:type="gramStart"/>
      <w:r w:rsidRPr="0025270E">
        <w:rPr>
          <w:rFonts w:ascii="Times New Roman" w:hAnsi="Times New Roman" w:cs="Times New Roman"/>
          <w:sz w:val="22"/>
          <w:szCs w:val="22"/>
        </w:rPr>
        <w:t>偈</w:t>
      </w:r>
      <w:proofErr w:type="gramEnd"/>
      <w:r w:rsidRPr="0025270E">
        <w:rPr>
          <w:rFonts w:ascii="Times New Roman" w:hAnsi="Times New Roman" w:cs="Times New Roman"/>
          <w:sz w:val="22"/>
          <w:szCs w:val="22"/>
        </w:rPr>
        <w:t>編號是依：蘇錦坤〈《增壹阿含經》攝頌初探〉</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《福嚴佛學研究》第</w:t>
      </w:r>
      <w:r w:rsidRPr="0025270E">
        <w:rPr>
          <w:rFonts w:ascii="Times New Roman" w:hAnsi="Times New Roman" w:cs="Times New Roman"/>
          <w:sz w:val="22"/>
          <w:szCs w:val="22"/>
        </w:rPr>
        <w:t>5</w:t>
      </w:r>
      <w:r w:rsidRPr="0025270E">
        <w:rPr>
          <w:rFonts w:ascii="Times New Roman" w:hAnsi="Times New Roman" w:cs="Times New Roman"/>
          <w:sz w:val="22"/>
          <w:szCs w:val="22"/>
        </w:rPr>
        <w:t>期，</w:t>
      </w:r>
      <w:r w:rsidRPr="0025270E">
        <w:rPr>
          <w:rFonts w:ascii="Times New Roman" w:hAnsi="Times New Roman" w:cs="Times New Roman"/>
          <w:sz w:val="22"/>
          <w:szCs w:val="22"/>
        </w:rPr>
        <w:t>p.59</w:t>
      </w:r>
      <w:proofErr w:type="gramStart"/>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w:t>
      </w:r>
    </w:p>
  </w:footnote>
  <w:footnote w:id="303">
    <w:p w:rsidR="00806790" w:rsidRPr="0025270E" w:rsidRDefault="00806790" w:rsidP="00B41491">
      <w:pPr>
        <w:pStyle w:val="a7"/>
        <w:ind w:left="196" w:hangingChars="89" w:hanging="196"/>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印順</w:t>
      </w:r>
      <w:proofErr w:type="gramStart"/>
      <w:r w:rsidRPr="0025270E">
        <w:rPr>
          <w:rFonts w:ascii="Times New Roman" w:hAnsi="Times New Roman" w:cs="Times New Roman"/>
          <w:sz w:val="22"/>
          <w:szCs w:val="22"/>
        </w:rPr>
        <w:t>導師</w:t>
      </w:r>
      <w:r w:rsidR="00CB279A">
        <w:rPr>
          <w:rFonts w:ascii="Times New Roman" w:hAnsi="Times New Roman" w:cs="Times New Roman" w:hint="eastAsia"/>
          <w:sz w:val="22"/>
          <w:szCs w:val="22"/>
        </w:rPr>
        <w:t>著</w:t>
      </w:r>
      <w:proofErr w:type="gramEnd"/>
      <w:r w:rsidR="00CB279A">
        <w:rPr>
          <w:rFonts w:ascii="Times New Roman" w:hAnsi="Times New Roman" w:cs="Times New Roman" w:hint="eastAsia"/>
          <w:sz w:val="22"/>
          <w:szCs w:val="22"/>
        </w:rPr>
        <w:t>，</w:t>
      </w:r>
      <w:r w:rsidRPr="0025270E">
        <w:rPr>
          <w:rFonts w:ascii="Times New Roman" w:hAnsi="Times New Roman" w:cs="Times New Roman"/>
          <w:sz w:val="22"/>
          <w:szCs w:val="22"/>
        </w:rPr>
        <w:t>《雜阿含經論會編（上）》</w:t>
      </w:r>
      <w:r w:rsidRPr="0025270E">
        <w:rPr>
          <w:rFonts w:ascii="Times New Roman" w:hAnsi="Times New Roman" w:cs="Times New Roman"/>
          <w:sz w:val="22"/>
          <w:szCs w:val="22"/>
        </w:rPr>
        <w:t>p.179</w:t>
      </w:r>
      <w:r w:rsidRPr="0025270E">
        <w:rPr>
          <w:rFonts w:ascii="Times New Roman" w:hAnsi="Times New Roman" w:cs="Times New Roman"/>
          <w:sz w:val="22"/>
          <w:szCs w:val="22"/>
        </w:rPr>
        <w:t>：</w:t>
      </w:r>
    </w:p>
    <w:p w:rsidR="00806790" w:rsidRPr="0025270E" w:rsidRDefault="00806790" w:rsidP="00215C2E">
      <w:pPr>
        <w:pStyle w:val="a7"/>
        <w:ind w:leftChars="150" w:left="556" w:hangingChars="89" w:hanging="196"/>
        <w:rPr>
          <w:rFonts w:ascii="Times New Roman" w:hAnsi="Times New Roman" w:cs="Times New Roman"/>
          <w:sz w:val="22"/>
          <w:szCs w:val="22"/>
        </w:rPr>
      </w:pPr>
      <w:proofErr w:type="gramStart"/>
      <w:r w:rsidRPr="0025270E">
        <w:rPr>
          <w:rFonts w:ascii="Times New Roman" w:eastAsia="標楷體" w:hAnsi="Times New Roman" w:cs="Times New Roman"/>
          <w:sz w:val="22"/>
          <w:szCs w:val="22"/>
        </w:rPr>
        <w:t>此頌是「內攝頌</w:t>
      </w:r>
      <w:proofErr w:type="gramEnd"/>
      <w:r w:rsidRPr="0025270E">
        <w:rPr>
          <w:rFonts w:ascii="Times New Roman" w:eastAsia="標楷體" w:hAnsi="Times New Roman" w:cs="Times New Roman"/>
          <w:sz w:val="22"/>
          <w:szCs w:val="22"/>
        </w:rPr>
        <w:t>」，攝一經十問之義，</w:t>
      </w:r>
      <w:proofErr w:type="gramStart"/>
      <w:r w:rsidRPr="0025270E">
        <w:rPr>
          <w:rFonts w:ascii="Times New Roman" w:eastAsia="標楷體" w:hAnsi="Times New Roman" w:cs="Times New Roman"/>
          <w:sz w:val="22"/>
          <w:szCs w:val="22"/>
        </w:rPr>
        <w:t>與攝</w:t>
      </w:r>
      <w:proofErr w:type="gramEnd"/>
      <w:r w:rsidRPr="0025270E">
        <w:rPr>
          <w:rFonts w:ascii="Times New Roman" w:eastAsia="標楷體" w:hAnsi="Times New Roman" w:cs="Times New Roman"/>
          <w:sz w:val="22"/>
          <w:szCs w:val="22"/>
        </w:rPr>
        <w:t>十經為一頌不同。</w:t>
      </w:r>
    </w:p>
  </w:footnote>
  <w:footnote w:id="304">
    <w:p w:rsidR="00806790" w:rsidRPr="0025270E" w:rsidRDefault="00806790" w:rsidP="00B41491">
      <w:pPr>
        <w:pStyle w:val="a7"/>
        <w:ind w:left="700" w:hangingChars="318" w:hanging="700"/>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w:t>
      </w:r>
      <w:r w:rsidRPr="0025270E">
        <w:rPr>
          <w:rFonts w:ascii="Times New Roman" w:hAnsi="Times New Roman" w:cs="Times New Roman"/>
          <w:sz w:val="22"/>
          <w:szCs w:val="22"/>
        </w:rPr>
        <w:t>1</w:t>
      </w:r>
      <w:r w:rsidRPr="0025270E">
        <w:rPr>
          <w:rFonts w:ascii="Times New Roman" w:hAnsi="Times New Roman" w:cs="Times New Roman"/>
          <w:sz w:val="22"/>
          <w:szCs w:val="22"/>
        </w:rPr>
        <w:t>）印順</w:t>
      </w:r>
      <w:proofErr w:type="gramStart"/>
      <w:r w:rsidRPr="0025270E">
        <w:rPr>
          <w:rFonts w:ascii="Times New Roman" w:hAnsi="Times New Roman" w:cs="Times New Roman"/>
          <w:sz w:val="22"/>
          <w:szCs w:val="22"/>
        </w:rPr>
        <w:t>導師</w:t>
      </w:r>
      <w:r w:rsidR="00CB279A">
        <w:rPr>
          <w:rFonts w:ascii="Times New Roman" w:hAnsi="Times New Roman" w:cs="Times New Roman" w:hint="eastAsia"/>
          <w:sz w:val="22"/>
          <w:szCs w:val="22"/>
        </w:rPr>
        <w:t>著</w:t>
      </w:r>
      <w:proofErr w:type="gramEnd"/>
      <w:r w:rsidR="00CB279A">
        <w:rPr>
          <w:rFonts w:ascii="Times New Roman" w:hAnsi="Times New Roman" w:cs="Times New Roman" w:hint="eastAsia"/>
          <w:sz w:val="22"/>
          <w:szCs w:val="22"/>
        </w:rPr>
        <w:t>，</w:t>
      </w:r>
      <w:r w:rsidRPr="0025270E">
        <w:rPr>
          <w:rFonts w:ascii="Times New Roman" w:hAnsi="Times New Roman" w:cs="Times New Roman"/>
          <w:sz w:val="22"/>
          <w:szCs w:val="22"/>
        </w:rPr>
        <w:t>《華雨集第三冊》</w:t>
      </w:r>
      <w:r w:rsidR="00CB279A">
        <w:rPr>
          <w:rFonts w:ascii="Times New Roman" w:hAnsi="Times New Roman" w:cs="Times New Roman" w:hint="eastAsia"/>
          <w:sz w:val="22"/>
          <w:szCs w:val="22"/>
        </w:rPr>
        <w:t>，</w:t>
      </w:r>
      <w:r w:rsidRPr="0025270E">
        <w:rPr>
          <w:rFonts w:ascii="Times New Roman" w:hAnsi="Times New Roman" w:cs="Times New Roman"/>
          <w:sz w:val="22"/>
          <w:szCs w:val="22"/>
        </w:rPr>
        <w:t>p</w:t>
      </w:r>
      <w:r w:rsidR="00CB279A">
        <w:rPr>
          <w:rFonts w:ascii="Times New Roman" w:hAnsi="Times New Roman" w:cs="Times New Roman" w:hint="eastAsia"/>
          <w:sz w:val="22"/>
          <w:szCs w:val="22"/>
        </w:rPr>
        <w:t>.</w:t>
      </w:r>
      <w:r w:rsidRPr="0025270E">
        <w:rPr>
          <w:rFonts w:ascii="Times New Roman" w:hAnsi="Times New Roman" w:cs="Times New Roman"/>
          <w:sz w:val="22"/>
          <w:szCs w:val="22"/>
        </w:rPr>
        <w:t>278</w:t>
      </w:r>
      <w:r w:rsidRPr="0025270E">
        <w:rPr>
          <w:rFonts w:ascii="Times New Roman" w:hAnsi="Times New Roman" w:cs="Times New Roman"/>
          <w:sz w:val="22"/>
          <w:szCs w:val="22"/>
        </w:rPr>
        <w:t>：</w:t>
      </w:r>
    </w:p>
    <w:p w:rsidR="00806790" w:rsidRPr="0025270E" w:rsidRDefault="00806790" w:rsidP="00215C2E">
      <w:pPr>
        <w:pStyle w:val="a7"/>
        <w:ind w:leftChars="300" w:left="720"/>
        <w:rPr>
          <w:sz w:val="22"/>
          <w:szCs w:val="22"/>
        </w:rPr>
      </w:pPr>
      <w:r w:rsidRPr="0025270E">
        <w:rPr>
          <w:rFonts w:ascii="Times New Roman" w:eastAsia="標楷體" w:hAnsi="Times New Roman" w:cs="Times New Roman"/>
          <w:sz w:val="22"/>
          <w:szCs w:val="22"/>
        </w:rPr>
        <w:t>比對經文，「調達</w:t>
      </w:r>
      <w:r w:rsidRPr="0025270E">
        <w:rPr>
          <w:rFonts w:ascii="Times New Roman" w:eastAsia="標楷體" w:hAnsi="Times New Roman" w:cs="Times New Roman"/>
          <w:sz w:val="22"/>
          <w:szCs w:val="22"/>
        </w:rPr>
        <w:t>…</w:t>
      </w:r>
      <w:proofErr w:type="gramStart"/>
      <w:r w:rsidRPr="0025270E">
        <w:rPr>
          <w:rFonts w:ascii="Times New Roman" w:eastAsia="標楷體" w:hAnsi="Times New Roman" w:cs="Times New Roman"/>
          <w:sz w:val="22"/>
          <w:szCs w:val="22"/>
        </w:rPr>
        <w:t>…</w:t>
      </w:r>
      <w:proofErr w:type="gramEnd"/>
      <w:r w:rsidRPr="0025270E">
        <w:rPr>
          <w:rFonts w:ascii="Times New Roman" w:eastAsia="標楷體" w:hAnsi="Times New Roman" w:cs="Times New Roman"/>
          <w:sz w:val="22"/>
          <w:szCs w:val="22"/>
        </w:rPr>
        <w:t>師羅」，是「一入道品」的七、</w:t>
      </w:r>
      <w:r w:rsidRPr="0025270E">
        <w:rPr>
          <w:rFonts w:ascii="標楷體" w:eastAsia="標楷體" w:hAnsi="標楷體" w:hint="eastAsia"/>
          <w:sz w:val="22"/>
          <w:szCs w:val="22"/>
        </w:rPr>
        <w:t>八、九、十</w:t>
      </w:r>
      <w:proofErr w:type="gramStart"/>
      <w:r w:rsidRPr="0025270E">
        <w:rPr>
          <w:rFonts w:ascii="標楷體" w:eastAsia="標楷體" w:hAnsi="標楷體" w:hint="eastAsia"/>
          <w:sz w:val="22"/>
          <w:szCs w:val="22"/>
        </w:rPr>
        <w:t>──</w:t>
      </w:r>
      <w:proofErr w:type="gramEnd"/>
      <w:r w:rsidRPr="0025270E">
        <w:rPr>
          <w:rFonts w:ascii="標楷體" w:eastAsia="標楷體" w:hAnsi="標楷體" w:hint="eastAsia"/>
          <w:sz w:val="22"/>
          <w:szCs w:val="22"/>
        </w:rPr>
        <w:t>四經；「竹</w:t>
      </w:r>
      <w:proofErr w:type="gramStart"/>
      <w:r w:rsidRPr="0025270E">
        <w:rPr>
          <w:rFonts w:ascii="標楷體" w:eastAsia="標楷體" w:hAnsi="標楷體" w:hint="eastAsia"/>
          <w:sz w:val="22"/>
          <w:szCs w:val="22"/>
        </w:rPr>
        <w:t>膊</w:t>
      </w:r>
      <w:proofErr w:type="gramEnd"/>
      <w:r w:rsidRPr="0025270E">
        <w:rPr>
          <w:rFonts w:ascii="標楷體" w:eastAsia="標楷體" w:hAnsi="標楷體" w:hint="eastAsia"/>
          <w:sz w:val="22"/>
          <w:szCs w:val="22"/>
        </w:rPr>
        <w:t>…</w:t>
      </w:r>
      <w:proofErr w:type="gramStart"/>
      <w:r w:rsidRPr="0025270E">
        <w:rPr>
          <w:rFonts w:ascii="標楷體" w:eastAsia="標楷體" w:hAnsi="標楷體" w:hint="eastAsia"/>
          <w:sz w:val="22"/>
          <w:szCs w:val="22"/>
        </w:rPr>
        <w:t>…</w:t>
      </w:r>
      <w:proofErr w:type="gramEnd"/>
      <w:r w:rsidRPr="0025270E">
        <w:rPr>
          <w:rFonts w:ascii="標楷體" w:eastAsia="標楷體" w:hAnsi="標楷體" w:hint="eastAsia"/>
          <w:sz w:val="22"/>
          <w:szCs w:val="22"/>
        </w:rPr>
        <w:t>提</w:t>
      </w:r>
      <w:proofErr w:type="gramStart"/>
      <w:r w:rsidRPr="0025270E">
        <w:rPr>
          <w:rFonts w:ascii="標楷體" w:eastAsia="標楷體" w:hAnsi="標楷體" w:hint="eastAsia"/>
          <w:sz w:val="22"/>
          <w:szCs w:val="22"/>
        </w:rPr>
        <w:t>桓</w:t>
      </w:r>
      <w:proofErr w:type="gramEnd"/>
      <w:r w:rsidRPr="0025270E">
        <w:rPr>
          <w:rFonts w:ascii="標楷體" w:eastAsia="標楷體" w:hAnsi="標楷體" w:hint="eastAsia"/>
          <w:sz w:val="22"/>
          <w:szCs w:val="22"/>
        </w:rPr>
        <w:t>」，是「</w:t>
      </w:r>
      <w:proofErr w:type="gramStart"/>
      <w:r w:rsidRPr="0025270E">
        <w:rPr>
          <w:rFonts w:ascii="標楷體" w:eastAsia="標楷體" w:hAnsi="標楷體" w:hint="eastAsia"/>
          <w:sz w:val="22"/>
          <w:szCs w:val="22"/>
        </w:rPr>
        <w:t>利養品</w:t>
      </w:r>
      <w:proofErr w:type="gramEnd"/>
      <w:r w:rsidRPr="0025270E">
        <w:rPr>
          <w:rFonts w:ascii="標楷體" w:eastAsia="標楷體" w:hAnsi="標楷體" w:hint="eastAsia"/>
          <w:sz w:val="22"/>
          <w:szCs w:val="22"/>
        </w:rPr>
        <w:t>」的</w:t>
      </w:r>
      <w:r w:rsidRPr="0025270E">
        <w:rPr>
          <w:rFonts w:ascii="標楷體" w:eastAsia="標楷體" w:hAnsi="標楷體" w:hint="eastAsia"/>
          <w:b/>
          <w:sz w:val="22"/>
          <w:szCs w:val="22"/>
        </w:rPr>
        <w:t>三、五、六、七</w:t>
      </w:r>
      <w:proofErr w:type="gramStart"/>
      <w:r w:rsidRPr="0025270E">
        <w:rPr>
          <w:rFonts w:ascii="標楷體" w:eastAsia="標楷體" w:hAnsi="標楷體" w:hint="eastAsia"/>
          <w:sz w:val="22"/>
          <w:szCs w:val="22"/>
        </w:rPr>
        <w:t>──</w:t>
      </w:r>
      <w:proofErr w:type="gramEnd"/>
      <w:r w:rsidRPr="0025270E">
        <w:rPr>
          <w:rFonts w:ascii="標楷體" w:eastAsia="標楷體" w:hAnsi="標楷體" w:hint="eastAsia"/>
          <w:sz w:val="22"/>
          <w:szCs w:val="22"/>
        </w:rPr>
        <w:t>四經；</w:t>
      </w:r>
      <w:r w:rsidRPr="0025270E">
        <w:rPr>
          <w:rFonts w:ascii="標楷體" w:eastAsia="標楷體" w:hAnsi="標楷體" w:hint="eastAsia"/>
          <w:b/>
          <w:sz w:val="22"/>
          <w:szCs w:val="22"/>
        </w:rPr>
        <w:t>「竹</w:t>
      </w:r>
      <w:proofErr w:type="gramStart"/>
      <w:r w:rsidRPr="0025270E">
        <w:rPr>
          <w:rFonts w:ascii="標楷體" w:eastAsia="標楷體" w:hAnsi="標楷體" w:hint="eastAsia"/>
          <w:b/>
          <w:sz w:val="22"/>
          <w:szCs w:val="22"/>
        </w:rPr>
        <w:t>膊</w:t>
      </w:r>
      <w:proofErr w:type="gramEnd"/>
      <w:r w:rsidRPr="0025270E">
        <w:rPr>
          <w:rFonts w:ascii="標楷體" w:eastAsia="標楷體" w:hAnsi="標楷體" w:hint="eastAsia"/>
          <w:b/>
          <w:sz w:val="22"/>
          <w:szCs w:val="22"/>
        </w:rPr>
        <w:t>」與「孫陀利」間，有四「</w:t>
      </w:r>
      <w:proofErr w:type="gramStart"/>
      <w:r w:rsidRPr="0025270E">
        <w:rPr>
          <w:rFonts w:ascii="標楷體" w:eastAsia="標楷體" w:hAnsi="標楷體" w:hint="eastAsia"/>
          <w:b/>
          <w:sz w:val="22"/>
          <w:szCs w:val="22"/>
        </w:rPr>
        <w:t>那憂羅</w:t>
      </w:r>
      <w:proofErr w:type="gramEnd"/>
      <w:r w:rsidRPr="0025270E">
        <w:rPr>
          <w:rFonts w:ascii="標楷體" w:eastAsia="標楷體" w:hAnsi="標楷體" w:hint="eastAsia"/>
          <w:b/>
          <w:sz w:val="22"/>
          <w:szCs w:val="22"/>
        </w:rPr>
        <w:t>」經：全</w:t>
      </w:r>
      <w:proofErr w:type="gramStart"/>
      <w:r w:rsidRPr="0025270E">
        <w:rPr>
          <w:rFonts w:ascii="標楷體" w:eastAsia="標楷體" w:hAnsi="標楷體" w:hint="eastAsia"/>
          <w:b/>
          <w:sz w:val="22"/>
          <w:szCs w:val="22"/>
        </w:rPr>
        <w:t>偈</w:t>
      </w:r>
      <w:proofErr w:type="gramEnd"/>
      <w:r w:rsidRPr="0025270E">
        <w:rPr>
          <w:rFonts w:ascii="標楷體" w:eastAsia="標楷體" w:hAnsi="標楷體" w:hint="eastAsia"/>
          <w:b/>
          <w:sz w:val="22"/>
          <w:szCs w:val="22"/>
        </w:rPr>
        <w:t>有九經。</w:t>
      </w:r>
      <w:r w:rsidRPr="0025270E">
        <w:rPr>
          <w:rFonts w:ascii="標楷體" w:eastAsia="標楷體" w:hAnsi="標楷體" w:hint="eastAsia"/>
          <w:sz w:val="22"/>
          <w:szCs w:val="22"/>
        </w:rPr>
        <w:t>剩下「一入道品」的</w:t>
      </w:r>
      <w:proofErr w:type="gramStart"/>
      <w:r w:rsidRPr="0025270E">
        <w:rPr>
          <w:rFonts w:ascii="標楷體" w:eastAsia="標楷體" w:hAnsi="標楷體" w:hint="eastAsia"/>
          <w:sz w:val="22"/>
          <w:szCs w:val="22"/>
        </w:rPr>
        <w:t>一</w:t>
      </w:r>
      <w:proofErr w:type="gramEnd"/>
      <w:r w:rsidRPr="0025270E">
        <w:rPr>
          <w:rFonts w:ascii="標楷體" w:eastAsia="標楷體" w:hAnsi="標楷體" w:hint="eastAsia"/>
          <w:sz w:val="22"/>
          <w:szCs w:val="22"/>
        </w:rPr>
        <w:t>…</w:t>
      </w:r>
      <w:proofErr w:type="gramStart"/>
      <w:r w:rsidRPr="0025270E">
        <w:rPr>
          <w:rFonts w:ascii="標楷體" w:eastAsia="標楷體" w:hAnsi="標楷體" w:hint="eastAsia"/>
          <w:sz w:val="22"/>
          <w:szCs w:val="22"/>
        </w:rPr>
        <w:t>…</w:t>
      </w:r>
      <w:proofErr w:type="gramEnd"/>
      <w:r w:rsidRPr="0025270E">
        <w:rPr>
          <w:rFonts w:ascii="標楷體" w:eastAsia="標楷體" w:hAnsi="標楷體" w:hint="eastAsia"/>
          <w:sz w:val="22"/>
          <w:szCs w:val="22"/>
        </w:rPr>
        <w:t>六經，「</w:t>
      </w:r>
      <w:proofErr w:type="gramStart"/>
      <w:r w:rsidRPr="0025270E">
        <w:rPr>
          <w:rFonts w:ascii="標楷體" w:eastAsia="標楷體" w:hAnsi="標楷體" w:hint="eastAsia"/>
          <w:sz w:val="22"/>
          <w:szCs w:val="22"/>
        </w:rPr>
        <w:t>利養品</w:t>
      </w:r>
      <w:proofErr w:type="gramEnd"/>
      <w:r w:rsidRPr="0025270E">
        <w:rPr>
          <w:rFonts w:ascii="標楷體" w:eastAsia="標楷體" w:hAnsi="標楷體" w:hint="eastAsia"/>
          <w:sz w:val="22"/>
          <w:szCs w:val="22"/>
        </w:rPr>
        <w:t>」的一、二經，共有八經，也可自成一品。</w:t>
      </w:r>
    </w:p>
    <w:p w:rsidR="00806790" w:rsidRPr="0025270E" w:rsidRDefault="00806790" w:rsidP="00B41491">
      <w:pPr>
        <w:snapToGrid w:val="0"/>
        <w:ind w:leftChars="81" w:left="194"/>
        <w:rPr>
          <w:rFonts w:ascii="Times New Roman" w:hAnsi="Times New Roman" w:cs="Times New Roman"/>
          <w:sz w:val="22"/>
        </w:rPr>
      </w:pPr>
      <w:r w:rsidRPr="0025270E">
        <w:rPr>
          <w:rFonts w:ascii="Times New Roman" w:hAnsi="Times New Roman" w:cs="Times New Roman"/>
          <w:sz w:val="22"/>
        </w:rPr>
        <w:t>（</w:t>
      </w:r>
      <w:r w:rsidRPr="0025270E">
        <w:rPr>
          <w:rFonts w:ascii="Times New Roman" w:hAnsi="Times New Roman" w:cs="Times New Roman"/>
          <w:sz w:val="22"/>
        </w:rPr>
        <w:t>2</w:t>
      </w:r>
      <w:r w:rsidRPr="0025270E">
        <w:rPr>
          <w:rFonts w:ascii="Times New Roman" w:hAnsi="Times New Roman" w:cs="Times New Roman"/>
          <w:sz w:val="22"/>
        </w:rPr>
        <w:t>）《增壹阿含經》卷</w:t>
      </w:r>
      <w:r w:rsidRPr="0025270E">
        <w:rPr>
          <w:rFonts w:ascii="Times New Roman" w:hAnsi="Times New Roman" w:cs="Times New Roman"/>
          <w:sz w:val="22"/>
        </w:rPr>
        <w:t>6</w:t>
      </w:r>
      <w:r w:rsidRPr="0025270E">
        <w:rPr>
          <w:rFonts w:ascii="Times New Roman" w:hAnsi="Times New Roman" w:cs="Times New Roman"/>
          <w:sz w:val="22"/>
        </w:rPr>
        <w:t>〈</w:t>
      </w:r>
      <w:r w:rsidRPr="0025270E">
        <w:rPr>
          <w:rFonts w:ascii="Times New Roman" w:hAnsi="Times New Roman" w:cs="Times New Roman"/>
          <w:sz w:val="22"/>
        </w:rPr>
        <w:t xml:space="preserve">13 </w:t>
      </w:r>
      <w:r w:rsidRPr="0025270E">
        <w:rPr>
          <w:rFonts w:ascii="Times New Roman" w:hAnsi="Times New Roman" w:cs="Times New Roman"/>
          <w:sz w:val="22"/>
        </w:rPr>
        <w:t>利養品〉（</w:t>
      </w:r>
      <w:r w:rsidRPr="0025270E">
        <w:rPr>
          <w:rFonts w:ascii="Times New Roman" w:hAnsi="Times New Roman" w:cs="Times New Roman"/>
          <w:sz w:val="22"/>
        </w:rPr>
        <w:t>3</w:t>
      </w:r>
      <w:r w:rsidRPr="0025270E">
        <w:rPr>
          <w:rFonts w:ascii="Times New Roman" w:hAnsi="Times New Roman" w:cs="Times New Roman"/>
          <w:sz w:val="22"/>
        </w:rPr>
        <w:t>經）（大正</w:t>
      </w:r>
      <w:r w:rsidRPr="0025270E">
        <w:rPr>
          <w:rFonts w:ascii="Times New Roman" w:hAnsi="Times New Roman" w:cs="Times New Roman"/>
          <w:sz w:val="22"/>
        </w:rPr>
        <w:t>2</w:t>
      </w:r>
      <w:r w:rsidRPr="0025270E">
        <w:rPr>
          <w:rFonts w:ascii="Times New Roman" w:hAnsi="Times New Roman" w:cs="Times New Roman"/>
          <w:sz w:val="22"/>
        </w:rPr>
        <w:t>，</w:t>
      </w:r>
      <w:r w:rsidRPr="0025270E">
        <w:rPr>
          <w:rFonts w:ascii="Times New Roman" w:hAnsi="Times New Roman" w:cs="Times New Roman"/>
          <w:sz w:val="22"/>
        </w:rPr>
        <w:t>572a21-b13</w:t>
      </w:r>
      <w:r w:rsidRPr="0025270E">
        <w:rPr>
          <w:rFonts w:ascii="Times New Roman" w:hAnsi="Times New Roman" w:cs="Times New Roman"/>
          <w:sz w:val="22"/>
        </w:rPr>
        <w:t>）：</w:t>
      </w:r>
    </w:p>
    <w:p w:rsidR="00806790" w:rsidRPr="0025270E" w:rsidRDefault="00806790" w:rsidP="00B41491">
      <w:pPr>
        <w:snapToGrid w:val="0"/>
        <w:ind w:leftChars="285" w:left="684"/>
        <w:rPr>
          <w:rFonts w:ascii="標楷體" w:eastAsia="標楷體" w:hAnsi="標楷體"/>
          <w:sz w:val="22"/>
        </w:rPr>
      </w:pPr>
      <w:proofErr w:type="gramStart"/>
      <w:r w:rsidRPr="0025270E">
        <w:rPr>
          <w:rFonts w:ascii="標楷體" w:eastAsia="標楷體" w:hAnsi="標楷體" w:hint="eastAsia"/>
          <w:sz w:val="22"/>
        </w:rPr>
        <w:t>爾時，</w:t>
      </w:r>
      <w:r w:rsidRPr="0025270E">
        <w:rPr>
          <w:rFonts w:ascii="標楷體" w:eastAsia="標楷體" w:hAnsi="標楷體" w:hint="eastAsia"/>
          <w:b/>
          <w:sz w:val="22"/>
        </w:rPr>
        <w:t>世尊告竹膊</w:t>
      </w:r>
      <w:proofErr w:type="gramEnd"/>
      <w:r w:rsidRPr="0025270E">
        <w:rPr>
          <w:rFonts w:ascii="標楷體" w:eastAsia="標楷體" w:hAnsi="標楷體" w:hint="eastAsia"/>
          <w:b/>
          <w:sz w:val="22"/>
        </w:rPr>
        <w:t>婆羅門</w:t>
      </w:r>
      <w:r w:rsidRPr="0025270E">
        <w:rPr>
          <w:rFonts w:ascii="標楷體" w:eastAsia="標楷體" w:hAnsi="標楷體" w:hint="eastAsia"/>
          <w:sz w:val="22"/>
        </w:rPr>
        <w:t>曰：「於此舍衛城內，有一長者喪失</w:t>
      </w:r>
      <w:proofErr w:type="gramStart"/>
      <w:r w:rsidRPr="0025270E">
        <w:rPr>
          <w:rFonts w:ascii="標楷體" w:eastAsia="標楷體" w:hAnsi="標楷體" w:hint="eastAsia"/>
          <w:sz w:val="22"/>
        </w:rPr>
        <w:t>一</w:t>
      </w:r>
      <w:proofErr w:type="gramEnd"/>
      <w:r w:rsidRPr="0025270E">
        <w:rPr>
          <w:rFonts w:ascii="標楷體" w:eastAsia="標楷體" w:hAnsi="標楷體" w:hint="eastAsia"/>
          <w:sz w:val="22"/>
        </w:rPr>
        <w:t>子，</w:t>
      </w:r>
      <w:proofErr w:type="gramStart"/>
      <w:r w:rsidRPr="0025270E">
        <w:rPr>
          <w:rFonts w:ascii="標楷體" w:eastAsia="標楷體" w:hAnsi="標楷體" w:hint="eastAsia"/>
          <w:sz w:val="22"/>
        </w:rPr>
        <w:t>彼念此</w:t>
      </w:r>
      <w:proofErr w:type="gramEnd"/>
      <w:r w:rsidRPr="0025270E">
        <w:rPr>
          <w:rFonts w:ascii="標楷體" w:eastAsia="標楷體" w:hAnsi="標楷體" w:hint="eastAsia"/>
          <w:sz w:val="22"/>
        </w:rPr>
        <w:t>子，</w:t>
      </w:r>
      <w:proofErr w:type="gramStart"/>
      <w:r w:rsidRPr="0025270E">
        <w:rPr>
          <w:rFonts w:ascii="標楷體" w:eastAsia="標楷體" w:hAnsi="標楷體" w:hint="eastAsia"/>
          <w:sz w:val="22"/>
        </w:rPr>
        <w:t>狂惑失性</w:t>
      </w:r>
      <w:proofErr w:type="gramEnd"/>
      <w:r w:rsidRPr="0025270E">
        <w:rPr>
          <w:rFonts w:ascii="標楷體" w:eastAsia="標楷體" w:hAnsi="標楷體" w:hint="eastAsia"/>
          <w:sz w:val="22"/>
        </w:rPr>
        <w:t>，</w:t>
      </w:r>
      <w:proofErr w:type="gramStart"/>
      <w:r w:rsidRPr="0025270E">
        <w:rPr>
          <w:rFonts w:ascii="標楷體" w:eastAsia="標楷體" w:hAnsi="標楷體" w:hint="eastAsia"/>
          <w:sz w:val="22"/>
        </w:rPr>
        <w:t>東西馳走</w:t>
      </w:r>
      <w:proofErr w:type="gramEnd"/>
      <w:r w:rsidRPr="0025270E">
        <w:rPr>
          <w:rFonts w:ascii="標楷體" w:eastAsia="標楷體" w:hAnsi="標楷體" w:hint="eastAsia"/>
          <w:sz w:val="22"/>
        </w:rPr>
        <w:t>，見人便問：『誰見我子？』然婆羅門！恩愛別離苦、</w:t>
      </w:r>
      <w:proofErr w:type="gramStart"/>
      <w:r w:rsidRPr="0025270E">
        <w:rPr>
          <w:rFonts w:ascii="標楷體" w:eastAsia="標楷體" w:hAnsi="標楷體" w:hint="eastAsia"/>
          <w:sz w:val="22"/>
        </w:rPr>
        <w:t>怨憎會苦</w:t>
      </w:r>
      <w:proofErr w:type="gramEnd"/>
      <w:r w:rsidRPr="0025270E">
        <w:rPr>
          <w:rFonts w:ascii="標楷體" w:eastAsia="標楷體" w:hAnsi="標楷體" w:hint="eastAsia"/>
          <w:sz w:val="22"/>
        </w:rPr>
        <w:t>，此皆無有歡樂。</w:t>
      </w:r>
    </w:p>
  </w:footnote>
  <w:footnote w:id="305">
    <w:p w:rsidR="00806790" w:rsidRPr="0025270E" w:rsidRDefault="00806790" w:rsidP="00B151BE">
      <w:pPr>
        <w:pStyle w:val="a7"/>
        <w:ind w:left="330" w:hangingChars="150" w:hanging="330"/>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印順</w:t>
      </w:r>
      <w:proofErr w:type="gramStart"/>
      <w:r w:rsidRPr="0025270E">
        <w:rPr>
          <w:rFonts w:ascii="Times New Roman" w:hAnsi="Times New Roman" w:cs="Times New Roman"/>
          <w:sz w:val="22"/>
          <w:szCs w:val="22"/>
        </w:rPr>
        <w:t>導師</w:t>
      </w:r>
      <w:r w:rsidR="00CB279A">
        <w:rPr>
          <w:rFonts w:ascii="Times New Roman" w:hAnsi="Times New Roman" w:cs="Times New Roman" w:hint="eastAsia"/>
          <w:sz w:val="22"/>
          <w:szCs w:val="22"/>
        </w:rPr>
        <w:t>著</w:t>
      </w:r>
      <w:proofErr w:type="gramEnd"/>
      <w:r w:rsidR="00CB279A">
        <w:rPr>
          <w:rFonts w:ascii="Times New Roman" w:hAnsi="Times New Roman" w:cs="Times New Roman" w:hint="eastAsia"/>
          <w:sz w:val="22"/>
          <w:szCs w:val="22"/>
        </w:rPr>
        <w:t>，</w:t>
      </w:r>
      <w:r w:rsidRPr="0025270E">
        <w:rPr>
          <w:rFonts w:ascii="Times New Roman" w:hAnsi="Times New Roman" w:cs="Times New Roman"/>
          <w:sz w:val="22"/>
          <w:szCs w:val="22"/>
        </w:rPr>
        <w:t>《原始佛教聖典之集成》</w:t>
      </w:r>
      <w:r w:rsidR="00CB279A">
        <w:rPr>
          <w:rFonts w:ascii="Times New Roman" w:hAnsi="Times New Roman" w:cs="Times New Roman" w:hint="eastAsia"/>
          <w:sz w:val="22"/>
          <w:szCs w:val="22"/>
        </w:rPr>
        <w:t>，</w:t>
      </w:r>
      <w:r w:rsidRPr="0025270E">
        <w:rPr>
          <w:rFonts w:ascii="Times New Roman" w:hAnsi="Times New Roman" w:cs="Times New Roman" w:hint="eastAsia"/>
          <w:sz w:val="22"/>
          <w:szCs w:val="22"/>
        </w:rPr>
        <w:t>第</w:t>
      </w:r>
      <w:r w:rsidRPr="0025270E">
        <w:rPr>
          <w:rFonts w:ascii="Times New Roman" w:hAnsi="Times New Roman" w:cs="Times New Roman" w:hint="eastAsia"/>
          <w:sz w:val="22"/>
          <w:szCs w:val="22"/>
        </w:rPr>
        <w:t>10</w:t>
      </w:r>
      <w:r w:rsidRPr="0025270E">
        <w:rPr>
          <w:rFonts w:ascii="Times New Roman" w:hAnsi="Times New Roman" w:cs="Times New Roman" w:hint="eastAsia"/>
          <w:sz w:val="22"/>
          <w:szCs w:val="22"/>
        </w:rPr>
        <w:t>章，第</w:t>
      </w:r>
      <w:r w:rsidRPr="0025270E">
        <w:rPr>
          <w:rFonts w:ascii="Times New Roman" w:hAnsi="Times New Roman" w:cs="Times New Roman" w:hint="eastAsia"/>
          <w:sz w:val="22"/>
          <w:szCs w:val="22"/>
        </w:rPr>
        <w:t>3</w:t>
      </w:r>
      <w:r w:rsidRPr="0025270E">
        <w:rPr>
          <w:rFonts w:ascii="Times New Roman" w:hAnsi="Times New Roman" w:cs="Times New Roman" w:hint="eastAsia"/>
          <w:sz w:val="22"/>
          <w:szCs w:val="22"/>
        </w:rPr>
        <w:t>節，</w:t>
      </w:r>
      <w:r w:rsidRPr="0025270E">
        <w:rPr>
          <w:rFonts w:ascii="Times New Roman" w:hAnsi="Times New Roman" w:cs="Times New Roman"/>
          <w:sz w:val="22"/>
          <w:szCs w:val="22"/>
        </w:rPr>
        <w:t>p.759</w:t>
      </w:r>
      <w:r w:rsidRPr="0025270E">
        <w:rPr>
          <w:rFonts w:ascii="Times New Roman" w:hAnsi="Times New Roman" w:cs="Times New Roman"/>
          <w:sz w:val="22"/>
          <w:szCs w:val="22"/>
        </w:rPr>
        <w:t>：</w:t>
      </w:r>
    </w:p>
    <w:p w:rsidR="00806790" w:rsidRPr="0025270E" w:rsidRDefault="00806790" w:rsidP="00B151BE">
      <w:pPr>
        <w:pStyle w:val="a7"/>
        <w:ind w:leftChars="150" w:left="690" w:hangingChars="150" w:hanging="330"/>
        <w:rPr>
          <w:rFonts w:ascii="Times New Roman" w:hAnsi="Times New Roman" w:cs="Times New Roman"/>
          <w:sz w:val="22"/>
          <w:szCs w:val="22"/>
        </w:rPr>
      </w:pPr>
      <w:r w:rsidRPr="0025270E">
        <w:rPr>
          <w:rFonts w:ascii="Times New Roman" w:eastAsia="標楷體" w:hAnsi="Times New Roman" w:cs="Times New Roman"/>
          <w:sz w:val="22"/>
          <w:szCs w:val="22"/>
        </w:rPr>
        <w:t>『須</w:t>
      </w:r>
      <w:proofErr w:type="gramStart"/>
      <w:r w:rsidRPr="0025270E">
        <w:rPr>
          <w:rFonts w:ascii="Times New Roman" w:eastAsia="標楷體" w:hAnsi="Times New Roman" w:cs="Times New Roman"/>
          <w:sz w:val="22"/>
          <w:szCs w:val="22"/>
        </w:rPr>
        <w:t>陀</w:t>
      </w:r>
      <w:proofErr w:type="gramEnd"/>
      <w:r w:rsidRPr="0025270E">
        <w:rPr>
          <w:rFonts w:ascii="Times New Roman" w:eastAsia="標楷體" w:hAnsi="Times New Roman" w:cs="Times New Roman"/>
          <w:sz w:val="22"/>
          <w:szCs w:val="22"/>
        </w:rPr>
        <w:t>品』的別立，是不對的；應提前到「聲聞品」以上，合為一品，</w:t>
      </w:r>
      <w:r w:rsidR="00CB279A">
        <w:rPr>
          <w:rFonts w:ascii="Times New Roman" w:eastAsia="標楷體" w:hAnsi="Times New Roman" w:cs="Times New Roman" w:hint="eastAsia"/>
          <w:sz w:val="22"/>
          <w:szCs w:val="22"/>
        </w:rPr>
        <w:t>10</w:t>
      </w:r>
      <w:r w:rsidRPr="0025270E">
        <w:rPr>
          <w:rFonts w:ascii="Times New Roman" w:eastAsia="標楷體" w:hAnsi="Times New Roman" w:cs="Times New Roman"/>
          <w:sz w:val="22"/>
          <w:szCs w:val="22"/>
        </w:rPr>
        <w:t>經。</w:t>
      </w:r>
    </w:p>
  </w:footnote>
  <w:footnote w:id="306">
    <w:p w:rsidR="00806790" w:rsidRPr="0025270E" w:rsidRDefault="00806790" w:rsidP="00B41491">
      <w:pPr>
        <w:snapToGrid w:val="0"/>
        <w:ind w:left="167" w:hangingChars="76" w:hanging="167"/>
        <w:rPr>
          <w:rFonts w:ascii="Times New Roman" w:hAnsi="Times New Roman" w:cs="Times New Roman"/>
          <w:sz w:val="22"/>
        </w:rPr>
      </w:pPr>
      <w:r w:rsidRPr="0025270E">
        <w:rPr>
          <w:rStyle w:val="a9"/>
          <w:rFonts w:ascii="Times New Roman" w:hAnsi="Times New Roman" w:cs="Times New Roman"/>
          <w:sz w:val="22"/>
        </w:rPr>
        <w:footnoteRef/>
      </w:r>
      <w:r w:rsidRPr="0025270E">
        <w:rPr>
          <w:rFonts w:ascii="Times New Roman" w:hAnsi="Times New Roman" w:cs="Times New Roman"/>
          <w:sz w:val="22"/>
        </w:rPr>
        <w:t xml:space="preserve"> </w:t>
      </w:r>
      <w:r w:rsidRPr="0025270E">
        <w:rPr>
          <w:rFonts w:ascii="Times New Roman" w:hAnsi="Times New Roman" w:cs="Times New Roman"/>
          <w:sz w:val="22"/>
        </w:rPr>
        <w:t>印順</w:t>
      </w:r>
      <w:proofErr w:type="gramStart"/>
      <w:r w:rsidRPr="0025270E">
        <w:rPr>
          <w:rFonts w:ascii="Times New Roman" w:hAnsi="Times New Roman" w:cs="Times New Roman"/>
          <w:sz w:val="22"/>
        </w:rPr>
        <w:t>導師</w:t>
      </w:r>
      <w:r w:rsidR="00CB279A">
        <w:rPr>
          <w:rFonts w:ascii="Times New Roman" w:hAnsi="Times New Roman" w:cs="Times New Roman" w:hint="eastAsia"/>
          <w:sz w:val="22"/>
        </w:rPr>
        <w:t>著</w:t>
      </w:r>
      <w:proofErr w:type="gramEnd"/>
      <w:r w:rsidR="00CB279A">
        <w:rPr>
          <w:rFonts w:ascii="Times New Roman" w:hAnsi="Times New Roman" w:cs="Times New Roman" w:hint="eastAsia"/>
          <w:sz w:val="22"/>
        </w:rPr>
        <w:t>，</w:t>
      </w:r>
      <w:r w:rsidRPr="0025270E">
        <w:rPr>
          <w:rFonts w:ascii="Times New Roman" w:hAnsi="Times New Roman" w:cs="Times New Roman"/>
          <w:sz w:val="22"/>
        </w:rPr>
        <w:t>《華雨集第三冊》</w:t>
      </w:r>
      <w:r w:rsidR="00CB279A">
        <w:rPr>
          <w:rFonts w:ascii="Times New Roman" w:hAnsi="Times New Roman" w:cs="Times New Roman" w:hint="eastAsia"/>
          <w:sz w:val="22"/>
        </w:rPr>
        <w:t>，</w:t>
      </w:r>
      <w:r w:rsidRPr="0025270E">
        <w:rPr>
          <w:rFonts w:ascii="Times New Roman" w:hAnsi="Times New Roman" w:cs="Times New Roman"/>
          <w:sz w:val="22"/>
        </w:rPr>
        <w:t>p.279-280</w:t>
      </w:r>
      <w:r w:rsidRPr="0025270E">
        <w:rPr>
          <w:rFonts w:ascii="Times New Roman" w:hAnsi="Times New Roman" w:cs="Times New Roman"/>
          <w:sz w:val="22"/>
        </w:rPr>
        <w:t>：</w:t>
      </w:r>
    </w:p>
    <w:p w:rsidR="00806790" w:rsidRPr="0025270E" w:rsidRDefault="00806790" w:rsidP="00215C2E">
      <w:pPr>
        <w:snapToGrid w:val="0"/>
        <w:ind w:leftChars="150" w:left="371" w:hangingChars="5" w:hanging="11"/>
        <w:rPr>
          <w:rFonts w:ascii="Times New Roman" w:eastAsia="標楷體" w:hAnsi="Times New Roman" w:cs="Times New Roman"/>
          <w:sz w:val="22"/>
        </w:rPr>
      </w:pPr>
      <w:r w:rsidRPr="0025270E">
        <w:rPr>
          <w:rStyle w:val="foot"/>
          <w:rFonts w:ascii="Times New Roman" w:eastAsia="標楷體" w:hAnsi="Times New Roman" w:cs="Times New Roman"/>
          <w:sz w:val="22"/>
        </w:rPr>
        <w:t>（</w:t>
      </w:r>
      <w:r w:rsidR="00CB279A">
        <w:rPr>
          <w:rStyle w:val="foot"/>
          <w:rFonts w:ascii="Times New Roman" w:eastAsia="標楷體" w:hAnsi="Times New Roman" w:cs="Times New Roman" w:hint="eastAsia"/>
          <w:sz w:val="22"/>
        </w:rPr>
        <w:t>45</w:t>
      </w:r>
      <w:r w:rsidRPr="0025270E">
        <w:rPr>
          <w:rStyle w:val="foot"/>
          <w:rFonts w:ascii="Times New Roman" w:eastAsia="標楷體" w:hAnsi="Times New Roman" w:cs="Times New Roman"/>
          <w:sz w:val="22"/>
        </w:rPr>
        <w:t>）「</w:t>
      </w:r>
      <w:r w:rsidRPr="0025270E">
        <w:rPr>
          <w:rStyle w:val="foot"/>
          <w:rFonts w:ascii="Times New Roman" w:eastAsia="標楷體" w:hAnsi="Times New Roman" w:cs="Times New Roman"/>
          <w:b/>
          <w:sz w:val="22"/>
        </w:rPr>
        <w:t>馬王品</w:t>
      </w:r>
      <w:r w:rsidRPr="0025270E">
        <w:rPr>
          <w:rStyle w:val="foot"/>
          <w:rFonts w:ascii="Times New Roman" w:eastAsia="標楷體" w:hAnsi="Times New Roman" w:cs="Times New Roman"/>
          <w:sz w:val="22"/>
        </w:rPr>
        <w:t>」</w:t>
      </w:r>
      <w:r w:rsidRPr="0025270E">
        <w:rPr>
          <w:rStyle w:val="foot"/>
          <w:rFonts w:ascii="Times New Roman" w:eastAsia="標楷體" w:hAnsi="Times New Roman" w:cs="Times New Roman"/>
          <w:b/>
          <w:sz w:val="22"/>
        </w:rPr>
        <w:t>是九法</w:t>
      </w:r>
      <w:r w:rsidRPr="0025270E">
        <w:rPr>
          <w:rStyle w:val="foot"/>
          <w:rFonts w:ascii="Times New Roman" w:eastAsia="標楷體" w:hAnsi="Times New Roman" w:cs="Times New Roman"/>
          <w:sz w:val="22"/>
        </w:rPr>
        <w:t>，而</w:t>
      </w:r>
      <w:r w:rsidRPr="0025270E">
        <w:rPr>
          <w:rStyle w:val="foot"/>
          <w:rFonts w:ascii="Times New Roman" w:eastAsia="標楷體" w:hAnsi="Times New Roman" w:cs="Times New Roman"/>
          <w:b/>
          <w:sz w:val="22"/>
        </w:rPr>
        <w:t>第五經</w:t>
      </w:r>
      <w:r w:rsidRPr="0025270E">
        <w:rPr>
          <w:rStyle w:val="foot"/>
          <w:rFonts w:ascii="Times New Roman" w:eastAsia="標楷體" w:hAnsi="Times New Roman" w:cs="Times New Roman"/>
          <w:sz w:val="22"/>
        </w:rPr>
        <w:t>說「聲聞部」，</w:t>
      </w:r>
      <w:proofErr w:type="gramStart"/>
      <w:r w:rsidRPr="0025270E">
        <w:rPr>
          <w:rStyle w:val="foot"/>
          <w:rFonts w:ascii="Times New Roman" w:eastAsia="標楷體" w:hAnsi="Times New Roman" w:cs="Times New Roman"/>
          <w:sz w:val="22"/>
        </w:rPr>
        <w:t>辟支佛部</w:t>
      </w:r>
      <w:proofErr w:type="gramEnd"/>
      <w:r w:rsidRPr="0025270E">
        <w:rPr>
          <w:rStyle w:val="foot"/>
          <w:rFonts w:ascii="Times New Roman" w:eastAsia="標楷體" w:hAnsi="Times New Roman" w:cs="Times New Roman"/>
          <w:sz w:val="22"/>
        </w:rPr>
        <w:t>，佛部</w:t>
      </w:r>
      <w:proofErr w:type="gramStart"/>
      <w:r w:rsidRPr="0025270E">
        <w:rPr>
          <w:rStyle w:val="foot"/>
          <w:rFonts w:asciiTheme="minorEastAsia" w:hAnsiTheme="minorEastAsia" w:cs="Times New Roman"/>
          <w:sz w:val="22"/>
        </w:rPr>
        <w:t>──</w:t>
      </w:r>
      <w:proofErr w:type="gramEnd"/>
      <w:r w:rsidRPr="0025270E">
        <w:rPr>
          <w:rStyle w:val="foot"/>
          <w:rFonts w:ascii="Times New Roman" w:eastAsia="標楷體" w:hAnsi="Times New Roman" w:cs="Times New Roman"/>
          <w:sz w:val="22"/>
        </w:rPr>
        <w:t>三</w:t>
      </w:r>
      <w:proofErr w:type="gramStart"/>
      <w:r w:rsidRPr="0025270E">
        <w:rPr>
          <w:rStyle w:val="foot"/>
          <w:rFonts w:ascii="Times New Roman" w:eastAsia="標楷體" w:hAnsi="Times New Roman" w:cs="Times New Roman"/>
          <w:sz w:val="22"/>
        </w:rPr>
        <w:t>乘行</w:t>
      </w:r>
      <w:proofErr w:type="gramEnd"/>
      <w:r w:rsidRPr="0025270E">
        <w:rPr>
          <w:rStyle w:val="foot"/>
          <w:rFonts w:ascii="Times New Roman" w:eastAsia="標楷體" w:hAnsi="Times New Roman" w:cs="Times New Roman"/>
          <w:sz w:val="22"/>
        </w:rPr>
        <w:t>，而稱</w:t>
      </w:r>
      <w:proofErr w:type="gramStart"/>
      <w:r w:rsidRPr="0025270E">
        <w:rPr>
          <w:rStyle w:val="foot"/>
          <w:rFonts w:ascii="Times New Roman" w:eastAsia="標楷體" w:hAnsi="Times New Roman" w:cs="Times New Roman"/>
          <w:sz w:val="22"/>
        </w:rPr>
        <w:t>歎</w:t>
      </w:r>
      <w:proofErr w:type="gramEnd"/>
      <w:r w:rsidRPr="0025270E">
        <w:rPr>
          <w:rStyle w:val="foot"/>
          <w:rFonts w:ascii="Times New Roman" w:eastAsia="標楷體" w:hAnsi="Times New Roman" w:cs="Times New Roman"/>
          <w:sz w:val="22"/>
        </w:rPr>
        <w:t>（佛的）</w:t>
      </w:r>
      <w:proofErr w:type="gramStart"/>
      <w:r w:rsidRPr="0025270E">
        <w:rPr>
          <w:rStyle w:val="foot"/>
          <w:rFonts w:ascii="Times New Roman" w:eastAsia="標楷體" w:hAnsi="Times New Roman" w:cs="Times New Roman"/>
          <w:sz w:val="22"/>
        </w:rPr>
        <w:t>慈心最勝</w:t>
      </w:r>
      <w:proofErr w:type="gramEnd"/>
      <w:r w:rsidRPr="0025270E">
        <w:rPr>
          <w:rStyle w:val="foot"/>
          <w:rFonts w:ascii="Times New Roman" w:eastAsia="標楷體" w:hAnsi="Times New Roman" w:cs="Times New Roman"/>
          <w:sz w:val="22"/>
        </w:rPr>
        <w:t>（大正</w:t>
      </w:r>
      <w:r w:rsidRPr="0025270E">
        <w:rPr>
          <w:rStyle w:val="foot"/>
          <w:rFonts w:ascii="Times New Roman" w:eastAsia="標楷體" w:hAnsi="Times New Roman" w:cs="Times New Roman"/>
          <w:sz w:val="22"/>
        </w:rPr>
        <w:t>2</w:t>
      </w:r>
      <w:r w:rsidRPr="0025270E">
        <w:rPr>
          <w:rStyle w:val="foot"/>
          <w:rFonts w:ascii="Times New Roman" w:eastAsia="標楷體" w:hAnsi="Times New Roman" w:cs="Times New Roman"/>
          <w:sz w:val="22"/>
        </w:rPr>
        <w:t>，</w:t>
      </w:r>
      <w:r w:rsidRPr="0025270E">
        <w:rPr>
          <w:rStyle w:val="foot"/>
          <w:rFonts w:ascii="Times New Roman" w:eastAsia="標楷體" w:hAnsi="Times New Roman" w:cs="Times New Roman"/>
          <w:sz w:val="22"/>
        </w:rPr>
        <w:t>773b</w:t>
      </w:r>
      <w:r w:rsidRPr="0025270E">
        <w:rPr>
          <w:rStyle w:val="foot"/>
          <w:rFonts w:ascii="Times New Roman" w:eastAsia="標楷體" w:hAnsi="Times New Roman" w:cs="Times New Roman"/>
          <w:sz w:val="22"/>
        </w:rPr>
        <w:t>）；</w:t>
      </w:r>
      <w:r w:rsidRPr="0025270E">
        <w:rPr>
          <w:rStyle w:val="foot"/>
          <w:rFonts w:ascii="Times New Roman" w:eastAsia="標楷體" w:hAnsi="Times New Roman" w:cs="Times New Roman"/>
          <w:b/>
          <w:sz w:val="22"/>
        </w:rPr>
        <w:t>第六經</w:t>
      </w:r>
      <w:r w:rsidRPr="0025270E">
        <w:rPr>
          <w:rStyle w:val="foot"/>
          <w:rFonts w:ascii="Times New Roman" w:eastAsia="標楷體" w:hAnsi="Times New Roman" w:cs="Times New Roman"/>
          <w:sz w:val="22"/>
        </w:rPr>
        <w:t>說三三昧耶，而以空三昧為王三昧（大正</w:t>
      </w:r>
      <w:r w:rsidRPr="0025270E">
        <w:rPr>
          <w:rStyle w:val="foot"/>
          <w:rFonts w:ascii="Times New Roman" w:eastAsia="標楷體" w:hAnsi="Times New Roman" w:cs="Times New Roman"/>
          <w:sz w:val="22"/>
        </w:rPr>
        <w:t>2</w:t>
      </w:r>
      <w:r w:rsidR="00CB279A">
        <w:rPr>
          <w:rStyle w:val="foot"/>
          <w:rFonts w:ascii="新細明體" w:eastAsia="新細明體" w:hAnsi="新細明體" w:cs="新細明體" w:hint="eastAsia"/>
          <w:sz w:val="22"/>
        </w:rPr>
        <w:t>，</w:t>
      </w:r>
      <w:r w:rsidRPr="0025270E">
        <w:rPr>
          <w:rStyle w:val="foot"/>
          <w:rFonts w:ascii="Times New Roman" w:eastAsia="標楷體" w:hAnsi="Times New Roman" w:cs="Times New Roman"/>
          <w:sz w:val="22"/>
        </w:rPr>
        <w:t>773c</w:t>
      </w:r>
      <w:r w:rsidRPr="0025270E">
        <w:rPr>
          <w:rStyle w:val="foot"/>
          <w:rFonts w:ascii="Times New Roman" w:eastAsia="標楷體" w:hAnsi="Times New Roman" w:cs="Times New Roman"/>
          <w:sz w:val="22"/>
        </w:rPr>
        <w:t>）；</w:t>
      </w:r>
      <w:r w:rsidRPr="0025270E">
        <w:rPr>
          <w:rStyle w:val="foot"/>
          <w:rFonts w:ascii="Times New Roman" w:eastAsia="標楷體" w:hAnsi="Times New Roman" w:cs="Times New Roman"/>
          <w:b/>
          <w:sz w:val="22"/>
        </w:rPr>
        <w:t>第七</w:t>
      </w:r>
      <w:proofErr w:type="gramStart"/>
      <w:r w:rsidRPr="0025270E">
        <w:rPr>
          <w:rStyle w:val="foot"/>
          <w:rFonts w:ascii="Times New Roman" w:eastAsia="標楷體" w:hAnsi="Times New Roman" w:cs="Times New Roman"/>
          <w:b/>
          <w:sz w:val="22"/>
        </w:rPr>
        <w:t>經</w:t>
      </w:r>
      <w:r w:rsidRPr="0025270E">
        <w:rPr>
          <w:rStyle w:val="foot"/>
          <w:rFonts w:ascii="Times New Roman" w:eastAsia="標楷體" w:hAnsi="Times New Roman" w:cs="Times New Roman"/>
          <w:sz w:val="22"/>
        </w:rPr>
        <w:t>說佛</w:t>
      </w:r>
      <w:proofErr w:type="gramEnd"/>
      <w:r w:rsidRPr="0025270E">
        <w:rPr>
          <w:rStyle w:val="foot"/>
          <w:rFonts w:ascii="Times New Roman" w:eastAsia="標楷體" w:hAnsi="Times New Roman" w:cs="Times New Roman"/>
          <w:sz w:val="22"/>
        </w:rPr>
        <w:t>、法、眾</w:t>
      </w:r>
      <w:r w:rsidRPr="0025270E">
        <w:rPr>
          <w:rStyle w:val="foot"/>
          <w:rFonts w:ascii="Times New Roman" w:eastAsia="標楷體" w:hAnsi="Times New Roman" w:cs="Times New Roman"/>
          <w:sz w:val="22"/>
        </w:rPr>
        <w:t>[</w:t>
      </w:r>
      <w:r w:rsidRPr="0025270E">
        <w:rPr>
          <w:rStyle w:val="foot"/>
          <w:rFonts w:ascii="Times New Roman" w:eastAsia="標楷體" w:hAnsi="Times New Roman" w:cs="Times New Roman"/>
          <w:sz w:val="22"/>
        </w:rPr>
        <w:t>僧</w:t>
      </w:r>
      <w:r w:rsidRPr="0025270E">
        <w:rPr>
          <w:rStyle w:val="foot"/>
          <w:rFonts w:ascii="Times New Roman" w:eastAsia="標楷體" w:hAnsi="Times New Roman" w:cs="Times New Roman"/>
          <w:sz w:val="22"/>
        </w:rPr>
        <w:t>]</w:t>
      </w:r>
      <w:r w:rsidRPr="0025270E">
        <w:rPr>
          <w:rStyle w:val="foot"/>
          <w:rFonts w:ascii="Times New Roman" w:eastAsia="標楷體" w:hAnsi="Times New Roman" w:cs="Times New Roman"/>
          <w:sz w:val="22"/>
        </w:rPr>
        <w:t>，三寶的沒有三毒（大正</w:t>
      </w:r>
      <w:r w:rsidRPr="0025270E">
        <w:rPr>
          <w:rStyle w:val="foot"/>
          <w:rFonts w:ascii="Times New Roman" w:eastAsia="標楷體" w:hAnsi="Times New Roman" w:cs="Times New Roman"/>
          <w:sz w:val="22"/>
        </w:rPr>
        <w:t>2</w:t>
      </w:r>
      <w:r w:rsidR="00CB279A">
        <w:rPr>
          <w:rStyle w:val="foot"/>
          <w:rFonts w:ascii="新細明體" w:eastAsia="新細明體" w:hAnsi="新細明體" w:cs="新細明體" w:hint="eastAsia"/>
          <w:sz w:val="22"/>
        </w:rPr>
        <w:t>，</w:t>
      </w:r>
      <w:r w:rsidRPr="0025270E">
        <w:rPr>
          <w:rStyle w:val="foot"/>
          <w:rFonts w:ascii="Times New Roman" w:eastAsia="標楷體" w:hAnsi="Times New Roman" w:cs="Times New Roman"/>
          <w:sz w:val="22"/>
        </w:rPr>
        <w:t>775a</w:t>
      </w:r>
      <w:r w:rsidRPr="0025270E">
        <w:rPr>
          <w:rStyle w:val="foot"/>
          <w:rFonts w:ascii="Times New Roman" w:eastAsia="標楷體" w:hAnsi="Times New Roman" w:cs="Times New Roman"/>
          <w:sz w:val="22"/>
        </w:rPr>
        <w:t>）。</w:t>
      </w:r>
      <w:r w:rsidRPr="0025270E">
        <w:rPr>
          <w:rStyle w:val="foot"/>
          <w:rFonts w:ascii="Times New Roman" w:eastAsia="標楷體" w:hAnsi="Times New Roman" w:cs="Times New Roman"/>
          <w:b/>
          <w:sz w:val="22"/>
        </w:rPr>
        <w:t>這三經都是三法，卻編在九法中</w:t>
      </w:r>
      <w:r w:rsidRPr="0025270E">
        <w:rPr>
          <w:rStyle w:val="foot"/>
          <w:rFonts w:ascii="Times New Roman" w:eastAsia="標楷體" w:hAnsi="Times New Roman" w:cs="Times New Roman"/>
          <w:sz w:val="22"/>
        </w:rPr>
        <w:t>，顯然是錯亂了！</w:t>
      </w:r>
    </w:p>
  </w:footnote>
  <w:footnote w:id="307">
    <w:p w:rsidR="00806790" w:rsidRPr="0025270E" w:rsidRDefault="00806790" w:rsidP="00B41491">
      <w:pPr>
        <w:pStyle w:val="a7"/>
        <w:ind w:left="167" w:hangingChars="76" w:hanging="16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sz w:val="22"/>
          <w:szCs w:val="22"/>
        </w:rPr>
        <w:t>印順導師</w:t>
      </w:r>
      <w:r w:rsidR="00CB279A">
        <w:rPr>
          <w:rFonts w:ascii="Times New Roman" w:hAnsi="Times New Roman" w:cs="Times New Roman" w:hint="eastAsia"/>
          <w:sz w:val="22"/>
          <w:szCs w:val="22"/>
        </w:rPr>
        <w:t>，</w:t>
      </w:r>
      <w:r w:rsidRPr="0025270E">
        <w:rPr>
          <w:rFonts w:ascii="Times New Roman" w:hAnsi="Times New Roman" w:cs="Times New Roman"/>
          <w:sz w:val="22"/>
          <w:szCs w:val="22"/>
        </w:rPr>
        <w:t>《原始佛教聖典之集成》</w:t>
      </w:r>
      <w:r w:rsidR="00CB279A">
        <w:rPr>
          <w:rFonts w:ascii="Times New Roman" w:hAnsi="Times New Roman" w:cs="Times New Roman" w:hint="eastAsia"/>
          <w:sz w:val="22"/>
          <w:szCs w:val="22"/>
        </w:rPr>
        <w:t>，</w:t>
      </w:r>
      <w:r w:rsidRPr="0025270E">
        <w:rPr>
          <w:rFonts w:ascii="Times New Roman" w:hAnsi="Times New Roman" w:cs="Times New Roman" w:hint="eastAsia"/>
          <w:sz w:val="22"/>
          <w:szCs w:val="22"/>
        </w:rPr>
        <w:t>第</w:t>
      </w:r>
      <w:r w:rsidRPr="0025270E">
        <w:rPr>
          <w:rFonts w:ascii="Times New Roman" w:hAnsi="Times New Roman" w:cs="Times New Roman" w:hint="eastAsia"/>
          <w:sz w:val="22"/>
          <w:szCs w:val="22"/>
        </w:rPr>
        <w:t>10</w:t>
      </w:r>
      <w:r w:rsidRPr="0025270E">
        <w:rPr>
          <w:rFonts w:ascii="Times New Roman" w:hAnsi="Times New Roman" w:cs="Times New Roman" w:hint="eastAsia"/>
          <w:sz w:val="22"/>
          <w:szCs w:val="22"/>
        </w:rPr>
        <w:t>章，第</w:t>
      </w:r>
      <w:r w:rsidRPr="0025270E">
        <w:rPr>
          <w:rFonts w:ascii="Times New Roman" w:hAnsi="Times New Roman" w:cs="Times New Roman" w:hint="eastAsia"/>
          <w:sz w:val="22"/>
          <w:szCs w:val="22"/>
        </w:rPr>
        <w:t>3</w:t>
      </w:r>
      <w:r w:rsidRPr="0025270E">
        <w:rPr>
          <w:rFonts w:ascii="Times New Roman" w:hAnsi="Times New Roman" w:cs="Times New Roman" w:hint="eastAsia"/>
          <w:sz w:val="22"/>
          <w:szCs w:val="22"/>
        </w:rPr>
        <w:t>節，</w:t>
      </w:r>
      <w:r w:rsidRPr="0025270E">
        <w:rPr>
          <w:rFonts w:ascii="Times New Roman" w:hAnsi="Times New Roman" w:cs="Times New Roman"/>
          <w:sz w:val="22"/>
          <w:szCs w:val="22"/>
        </w:rPr>
        <w:t>p.759</w:t>
      </w:r>
      <w:r w:rsidRPr="0025270E">
        <w:rPr>
          <w:rFonts w:ascii="Times New Roman" w:hAnsi="Times New Roman" w:cs="Times New Roman"/>
          <w:sz w:val="22"/>
          <w:szCs w:val="22"/>
        </w:rPr>
        <w:t>：</w:t>
      </w:r>
    </w:p>
    <w:p w:rsidR="00806790" w:rsidRPr="0025270E" w:rsidRDefault="00806790" w:rsidP="00215C2E">
      <w:pPr>
        <w:pStyle w:val="a7"/>
        <w:ind w:leftChars="150" w:left="360"/>
        <w:rPr>
          <w:rFonts w:ascii="Times New Roman" w:eastAsia="標楷體" w:hAnsi="Times New Roman" w:cs="Times New Roman"/>
          <w:sz w:val="22"/>
          <w:szCs w:val="22"/>
        </w:rPr>
      </w:pPr>
      <w:r w:rsidRPr="0025270E">
        <w:rPr>
          <w:rFonts w:ascii="Times New Roman" w:eastAsia="標楷體" w:hAnsi="Times New Roman" w:cs="Times New Roman"/>
          <w:sz w:val="22"/>
          <w:szCs w:val="22"/>
        </w:rPr>
        <w:t>卷</w:t>
      </w:r>
      <w:r w:rsidR="00CB279A">
        <w:rPr>
          <w:rFonts w:ascii="Times New Roman" w:eastAsia="標楷體" w:hAnsi="Times New Roman" w:cs="Times New Roman" w:hint="eastAsia"/>
          <w:sz w:val="22"/>
          <w:szCs w:val="22"/>
        </w:rPr>
        <w:t>46</w:t>
      </w:r>
      <w:proofErr w:type="gramStart"/>
      <w:r w:rsidRPr="0025270E">
        <w:rPr>
          <w:rFonts w:asciiTheme="minorEastAsia" w:hAnsiTheme="minorEastAsia" w:cs="Times New Roman"/>
          <w:sz w:val="22"/>
          <w:szCs w:val="22"/>
        </w:rPr>
        <w:t>──</w:t>
      </w:r>
      <w:proofErr w:type="gramEnd"/>
      <w:r w:rsidR="00CB279A">
        <w:rPr>
          <w:rFonts w:ascii="Times New Roman" w:eastAsia="標楷體" w:hAnsi="Times New Roman" w:cs="Times New Roman" w:hint="eastAsia"/>
          <w:sz w:val="22"/>
          <w:szCs w:val="22"/>
        </w:rPr>
        <w:t>51</w:t>
      </w:r>
      <w:r w:rsidRPr="0025270E">
        <w:rPr>
          <w:rFonts w:ascii="Times New Roman" w:eastAsia="標楷體" w:hAnsi="Times New Roman" w:cs="Times New Roman"/>
          <w:sz w:val="22"/>
          <w:szCs w:val="22"/>
        </w:rPr>
        <w:t>，共六卷，四品，</w:t>
      </w:r>
      <w:r w:rsidR="00CB279A">
        <w:rPr>
          <w:rFonts w:ascii="Times New Roman" w:eastAsia="標楷體" w:hAnsi="Times New Roman" w:cs="Times New Roman" w:hint="eastAsia"/>
          <w:sz w:val="22"/>
          <w:szCs w:val="22"/>
        </w:rPr>
        <w:t>39</w:t>
      </w:r>
      <w:r w:rsidRPr="0025270E">
        <w:rPr>
          <w:rFonts w:ascii="Times New Roman" w:eastAsia="標楷體" w:hAnsi="Times New Roman" w:cs="Times New Roman"/>
          <w:sz w:val="22"/>
          <w:szCs w:val="22"/>
        </w:rPr>
        <w:t>經，論次第是末後的「十一法」。</w:t>
      </w:r>
      <w:proofErr w:type="gramStart"/>
      <w:r w:rsidRPr="0025270E">
        <w:rPr>
          <w:rFonts w:ascii="Times New Roman" w:eastAsia="標楷體" w:hAnsi="Times New Roman" w:cs="Times New Roman"/>
          <w:sz w:val="22"/>
          <w:szCs w:val="22"/>
        </w:rPr>
        <w:t>然除</w:t>
      </w:r>
      <w:proofErr w:type="gramEnd"/>
      <w:r w:rsidRPr="0025270E">
        <w:rPr>
          <w:rFonts w:ascii="Times New Roman" w:eastAsia="標楷體" w:hAnsi="Times New Roman" w:cs="Times New Roman"/>
          <w:sz w:val="22"/>
          <w:szCs w:val="22"/>
        </w:rPr>
        <w:t>「放牛品」的</w:t>
      </w:r>
      <w:proofErr w:type="gramStart"/>
      <w:r w:rsidRPr="0025270E">
        <w:rPr>
          <w:rFonts w:ascii="Times New Roman" w:eastAsia="標楷體" w:hAnsi="Times New Roman" w:cs="Times New Roman"/>
          <w:sz w:val="22"/>
          <w:szCs w:val="22"/>
        </w:rPr>
        <w:t>一</w:t>
      </w:r>
      <w:r w:rsidRPr="0025270E">
        <w:rPr>
          <w:rFonts w:ascii="新細明體" w:eastAsia="新細明體" w:hAnsi="新細明體" w:cs="新細明體" w:hint="eastAsia"/>
          <w:sz w:val="22"/>
          <w:szCs w:val="22"/>
        </w:rPr>
        <w:t>‧</w:t>
      </w:r>
      <w:proofErr w:type="gramEnd"/>
      <w:r w:rsidRPr="0025270E">
        <w:rPr>
          <w:rFonts w:ascii="Times New Roman" w:eastAsia="標楷體" w:hAnsi="Times New Roman" w:cs="Times New Roman"/>
          <w:sz w:val="22"/>
          <w:szCs w:val="22"/>
        </w:rPr>
        <w:t>二</w:t>
      </w:r>
      <w:proofErr w:type="gramStart"/>
      <w:r w:rsidRPr="0025270E">
        <w:rPr>
          <w:rFonts w:ascii="新細明體" w:eastAsia="新細明體" w:hAnsi="新細明體" w:cs="新細明體" w:hint="eastAsia"/>
          <w:sz w:val="22"/>
          <w:szCs w:val="22"/>
        </w:rPr>
        <w:t>‧</w:t>
      </w:r>
      <w:proofErr w:type="gramEnd"/>
      <w:r w:rsidRPr="0025270E">
        <w:rPr>
          <w:rFonts w:ascii="Times New Roman" w:eastAsia="標楷體" w:hAnsi="Times New Roman" w:cs="Times New Roman"/>
          <w:sz w:val="22"/>
          <w:szCs w:val="22"/>
        </w:rPr>
        <w:t>三</w:t>
      </w:r>
      <w:proofErr w:type="gramStart"/>
      <w:r w:rsidRPr="0025270E">
        <w:rPr>
          <w:rFonts w:ascii="新細明體" w:eastAsia="新細明體" w:hAnsi="新細明體" w:cs="新細明體" w:hint="eastAsia"/>
          <w:sz w:val="22"/>
          <w:szCs w:val="22"/>
        </w:rPr>
        <w:t>‧</w:t>
      </w:r>
      <w:proofErr w:type="gramEnd"/>
      <w:r w:rsidRPr="0025270E">
        <w:rPr>
          <w:rFonts w:ascii="Times New Roman" w:eastAsia="標楷體" w:hAnsi="Times New Roman" w:cs="Times New Roman"/>
          <w:sz w:val="22"/>
          <w:szCs w:val="22"/>
        </w:rPr>
        <w:t>四</w:t>
      </w:r>
      <w:proofErr w:type="gramStart"/>
      <w:r w:rsidRPr="0025270E">
        <w:rPr>
          <w:rFonts w:ascii="新細明體" w:eastAsia="新細明體" w:hAnsi="新細明體" w:cs="新細明體" w:hint="eastAsia"/>
          <w:sz w:val="22"/>
          <w:szCs w:val="22"/>
        </w:rPr>
        <w:t>‧</w:t>
      </w:r>
      <w:proofErr w:type="gramEnd"/>
      <w:r w:rsidRPr="0025270E">
        <w:rPr>
          <w:rFonts w:ascii="Times New Roman" w:eastAsia="標楷體" w:hAnsi="Times New Roman" w:cs="Times New Roman"/>
          <w:sz w:val="22"/>
          <w:szCs w:val="22"/>
        </w:rPr>
        <w:t>六</w:t>
      </w:r>
      <w:proofErr w:type="gramStart"/>
      <w:r w:rsidRPr="0025270E">
        <w:rPr>
          <w:rFonts w:ascii="新細明體" w:eastAsia="新細明體" w:hAnsi="新細明體" w:cs="新細明體" w:hint="eastAsia"/>
          <w:sz w:val="22"/>
          <w:szCs w:val="22"/>
        </w:rPr>
        <w:t>‧</w:t>
      </w:r>
      <w:proofErr w:type="gramEnd"/>
      <w:r w:rsidRPr="0025270E">
        <w:rPr>
          <w:rFonts w:ascii="Times New Roman" w:eastAsia="標楷體" w:hAnsi="Times New Roman" w:cs="Times New Roman"/>
          <w:sz w:val="22"/>
          <w:szCs w:val="22"/>
        </w:rPr>
        <w:t>七</w:t>
      </w:r>
      <w:proofErr w:type="gramStart"/>
      <w:r w:rsidRPr="0025270E">
        <w:rPr>
          <w:rFonts w:ascii="新細明體" w:eastAsia="新細明體" w:hAnsi="新細明體" w:cs="新細明體" w:hint="eastAsia"/>
          <w:sz w:val="22"/>
          <w:szCs w:val="22"/>
        </w:rPr>
        <w:t>‧</w:t>
      </w:r>
      <w:proofErr w:type="gramEnd"/>
      <w:r w:rsidRPr="0025270E">
        <w:rPr>
          <w:rFonts w:ascii="Times New Roman" w:eastAsia="標楷體" w:hAnsi="Times New Roman" w:cs="Times New Roman"/>
          <w:sz w:val="22"/>
          <w:szCs w:val="22"/>
        </w:rPr>
        <w:t>一０</w:t>
      </w:r>
      <w:proofErr w:type="gramStart"/>
      <w:r w:rsidRPr="0025270E">
        <w:rPr>
          <w:rFonts w:asciiTheme="minorEastAsia" w:hAnsiTheme="minorEastAsia" w:cs="Times New Roman"/>
          <w:sz w:val="22"/>
          <w:szCs w:val="22"/>
        </w:rPr>
        <w:t>──</w:t>
      </w:r>
      <w:proofErr w:type="gramEnd"/>
      <w:r w:rsidR="00CB279A">
        <w:rPr>
          <w:rFonts w:ascii="Times New Roman" w:eastAsia="標楷體" w:hAnsi="Times New Roman" w:cs="Times New Roman" w:hint="eastAsia"/>
          <w:sz w:val="22"/>
          <w:szCs w:val="22"/>
        </w:rPr>
        <w:t>7</w:t>
      </w:r>
      <w:r w:rsidRPr="0025270E">
        <w:rPr>
          <w:rFonts w:ascii="Times New Roman" w:eastAsia="標楷體" w:hAnsi="Times New Roman" w:cs="Times New Roman"/>
          <w:sz w:val="22"/>
          <w:szCs w:val="22"/>
        </w:rPr>
        <w:t>經，「禮三寶品」的</w:t>
      </w:r>
      <w:proofErr w:type="gramStart"/>
      <w:r w:rsidRPr="0025270E">
        <w:rPr>
          <w:rFonts w:ascii="Times New Roman" w:eastAsia="標楷體" w:hAnsi="Times New Roman" w:cs="Times New Roman"/>
          <w:sz w:val="22"/>
          <w:szCs w:val="22"/>
        </w:rPr>
        <w:t>一</w:t>
      </w:r>
      <w:r w:rsidRPr="0025270E">
        <w:rPr>
          <w:rFonts w:ascii="新細明體" w:eastAsia="新細明體" w:hAnsi="新細明體" w:cs="新細明體" w:hint="eastAsia"/>
          <w:sz w:val="22"/>
          <w:szCs w:val="22"/>
        </w:rPr>
        <w:t>‧</w:t>
      </w:r>
      <w:proofErr w:type="gramEnd"/>
      <w:r w:rsidRPr="0025270E">
        <w:rPr>
          <w:rFonts w:ascii="Times New Roman" w:eastAsia="標楷體" w:hAnsi="Times New Roman" w:cs="Times New Roman"/>
          <w:sz w:val="22"/>
          <w:szCs w:val="22"/>
        </w:rPr>
        <w:t>二</w:t>
      </w:r>
      <w:proofErr w:type="gramStart"/>
      <w:r w:rsidRPr="0025270E">
        <w:rPr>
          <w:rFonts w:ascii="新細明體" w:eastAsia="新細明體" w:hAnsi="新細明體" w:cs="新細明體" w:hint="eastAsia"/>
          <w:sz w:val="22"/>
          <w:szCs w:val="22"/>
        </w:rPr>
        <w:t>‧</w:t>
      </w:r>
      <w:proofErr w:type="gramEnd"/>
      <w:r w:rsidRPr="0025270E">
        <w:rPr>
          <w:rFonts w:ascii="Times New Roman" w:eastAsia="標楷體" w:hAnsi="Times New Roman" w:cs="Times New Roman"/>
          <w:sz w:val="22"/>
          <w:szCs w:val="22"/>
        </w:rPr>
        <w:t>三</w:t>
      </w:r>
      <w:proofErr w:type="gramStart"/>
      <w:r w:rsidRPr="0025270E">
        <w:rPr>
          <w:rFonts w:asciiTheme="minorEastAsia" w:hAnsiTheme="minorEastAsia" w:cs="Times New Roman"/>
          <w:sz w:val="22"/>
          <w:szCs w:val="22"/>
        </w:rPr>
        <w:t>──</w:t>
      </w:r>
      <w:proofErr w:type="gramEnd"/>
      <w:r w:rsidRPr="0025270E">
        <w:rPr>
          <w:rFonts w:ascii="Times New Roman" w:eastAsia="標楷體" w:hAnsi="Times New Roman" w:cs="Times New Roman"/>
          <w:sz w:val="22"/>
          <w:szCs w:val="22"/>
        </w:rPr>
        <w:t>三經外，其餘的</w:t>
      </w:r>
      <w:r w:rsidR="00CB279A">
        <w:rPr>
          <w:rFonts w:ascii="Times New Roman" w:eastAsia="標楷體" w:hAnsi="Times New Roman" w:cs="Times New Roman" w:hint="eastAsia"/>
          <w:sz w:val="22"/>
          <w:szCs w:val="22"/>
        </w:rPr>
        <w:t>29</w:t>
      </w:r>
      <w:r w:rsidRPr="0025270E">
        <w:rPr>
          <w:rFonts w:ascii="Times New Roman" w:eastAsia="標楷體" w:hAnsi="Times New Roman" w:cs="Times New Roman"/>
          <w:sz w:val="22"/>
          <w:szCs w:val="22"/>
        </w:rPr>
        <w:t>經，都與「十一法」不合。</w:t>
      </w:r>
      <w:r w:rsidRPr="0025270E">
        <w:rPr>
          <w:rFonts w:ascii="Times New Roman" w:hAnsi="Times New Roman" w:cs="Times New Roman"/>
          <w:sz w:val="22"/>
          <w:szCs w:val="22"/>
        </w:rPr>
        <w:t>」</w:t>
      </w:r>
    </w:p>
  </w:footnote>
  <w:footnote w:id="308">
    <w:p w:rsidR="00806790" w:rsidRPr="0025270E" w:rsidRDefault="00806790" w:rsidP="00B41491">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hint="eastAsia"/>
          <w:sz w:val="22"/>
          <w:szCs w:val="22"/>
        </w:rPr>
        <w:t>大正</w:t>
      </w:r>
      <w:r w:rsidRPr="0025270E">
        <w:rPr>
          <w:rFonts w:ascii="Times New Roman" w:hAnsi="Times New Roman" w:cs="Times New Roman"/>
          <w:sz w:val="22"/>
          <w:szCs w:val="22"/>
        </w:rPr>
        <w:t>2</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498c20-499b29)</w:t>
      </w:r>
      <w:r w:rsidRPr="0025270E">
        <w:rPr>
          <w:rFonts w:ascii="Times New Roman" w:hAnsi="Times New Roman" w:cs="Times New Roman"/>
          <w:sz w:val="22"/>
          <w:szCs w:val="22"/>
        </w:rPr>
        <w:t>。</w:t>
      </w:r>
    </w:p>
  </w:footnote>
  <w:footnote w:id="309">
    <w:p w:rsidR="00806790" w:rsidRPr="0025270E" w:rsidRDefault="00806790" w:rsidP="00B41491">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hint="eastAsia"/>
          <w:sz w:val="22"/>
          <w:szCs w:val="22"/>
        </w:rPr>
        <w:t>大正</w:t>
      </w:r>
      <w:r w:rsidRPr="0025270E">
        <w:rPr>
          <w:rFonts w:ascii="Times New Roman" w:hAnsi="Times New Roman" w:cs="Times New Roman"/>
          <w:sz w:val="22"/>
          <w:szCs w:val="22"/>
        </w:rPr>
        <w:t>2</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875b8-c18)</w:t>
      </w:r>
      <w:r w:rsidRPr="0025270E">
        <w:rPr>
          <w:rFonts w:ascii="Times New Roman" w:hAnsi="Times New Roman" w:cs="Times New Roman"/>
          <w:sz w:val="22"/>
          <w:szCs w:val="22"/>
        </w:rPr>
        <w:t>。</w:t>
      </w:r>
    </w:p>
  </w:footnote>
  <w:footnote w:id="310">
    <w:p w:rsidR="00806790" w:rsidRPr="0025270E" w:rsidRDefault="00806790" w:rsidP="00B41491">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r w:rsidRPr="0025270E">
        <w:rPr>
          <w:rFonts w:ascii="Times New Roman" w:hAnsi="Times New Roman" w:cs="Times New Roman" w:hint="eastAsia"/>
          <w:sz w:val="22"/>
          <w:szCs w:val="22"/>
        </w:rPr>
        <w:t>大正</w:t>
      </w:r>
      <w:r w:rsidRPr="0025270E">
        <w:rPr>
          <w:rFonts w:ascii="Times New Roman" w:hAnsi="Times New Roman" w:cs="Times New Roman"/>
          <w:sz w:val="22"/>
          <w:szCs w:val="22"/>
        </w:rPr>
        <w:t>2</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876a16-c7)</w:t>
      </w:r>
      <w:r w:rsidRPr="0025270E">
        <w:rPr>
          <w:rFonts w:ascii="Times New Roman" w:hAnsi="Times New Roman" w:cs="Times New Roman"/>
          <w:sz w:val="22"/>
          <w:szCs w:val="22"/>
        </w:rPr>
        <w:t>。</w:t>
      </w:r>
    </w:p>
  </w:footnote>
  <w:footnote w:id="311">
    <w:p w:rsidR="00806790" w:rsidRPr="0025270E" w:rsidRDefault="00806790" w:rsidP="00B41491">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proofErr w:type="gramStart"/>
      <w:r w:rsidRPr="0025270E">
        <w:rPr>
          <w:rFonts w:ascii="Times New Roman" w:hAnsi="Times New Roman" w:cs="Times New Roman"/>
          <w:sz w:val="22"/>
          <w:szCs w:val="22"/>
        </w:rPr>
        <w:t>編按</w:t>
      </w:r>
      <w:proofErr w:type="gramEnd"/>
      <w:r w:rsidRPr="0025270E">
        <w:rPr>
          <w:rFonts w:ascii="Times New Roman" w:hAnsi="Times New Roman" w:cs="Times New Roman"/>
          <w:sz w:val="22"/>
          <w:szCs w:val="22"/>
        </w:rPr>
        <w:t>：此處「</w:t>
      </w:r>
      <w:proofErr w:type="gramStart"/>
      <w:r w:rsidRPr="0025270E">
        <w:rPr>
          <w:rFonts w:ascii="Times New Roman" w:hAnsi="Times New Roman" w:cs="Times New Roman"/>
          <w:sz w:val="22"/>
          <w:szCs w:val="22"/>
        </w:rPr>
        <w:t>想盡識</w:t>
      </w:r>
      <w:proofErr w:type="gramEnd"/>
      <w:r w:rsidRPr="0025270E">
        <w:rPr>
          <w:rFonts w:ascii="Times New Roman" w:hAnsi="Times New Roman" w:cs="Times New Roman"/>
          <w:sz w:val="22"/>
          <w:szCs w:val="22"/>
        </w:rPr>
        <w:t>」開始，為第</w:t>
      </w:r>
      <w:r w:rsidRPr="0025270E">
        <w:rPr>
          <w:rFonts w:ascii="Times New Roman" w:hAnsi="Times New Roman" w:cs="Times New Roman"/>
          <w:sz w:val="22"/>
          <w:szCs w:val="22"/>
        </w:rPr>
        <w:t>3</w:t>
      </w:r>
      <w:r w:rsidRPr="0025270E">
        <w:rPr>
          <w:rFonts w:ascii="Times New Roman" w:hAnsi="Times New Roman" w:cs="Times New Roman"/>
          <w:sz w:val="22"/>
          <w:szCs w:val="22"/>
        </w:rPr>
        <w:t>經的後分，接回到第</w:t>
      </w:r>
      <w:r w:rsidRPr="0025270E">
        <w:rPr>
          <w:rFonts w:ascii="Times New Roman" w:hAnsi="Times New Roman" w:cs="Times New Roman"/>
          <w:sz w:val="22"/>
          <w:szCs w:val="22"/>
        </w:rPr>
        <w:t>1</w:t>
      </w:r>
      <w:r w:rsidRPr="0025270E">
        <w:rPr>
          <w:rFonts w:ascii="Times New Roman" w:hAnsi="Times New Roman" w:cs="Times New Roman"/>
          <w:sz w:val="22"/>
          <w:szCs w:val="22"/>
        </w:rPr>
        <w:t>經的前分。</w:t>
      </w:r>
    </w:p>
  </w:footnote>
  <w:footnote w:id="312">
    <w:p w:rsidR="00806790" w:rsidRPr="0025270E" w:rsidRDefault="00806790" w:rsidP="00B41491">
      <w:pPr>
        <w:rPr>
          <w:rFonts w:ascii="Times New Roman" w:hAnsi="Times New Roman" w:cs="Times New Roman"/>
          <w:sz w:val="22"/>
        </w:rPr>
      </w:pPr>
      <w:r w:rsidRPr="0025270E">
        <w:rPr>
          <w:rStyle w:val="a9"/>
          <w:rFonts w:ascii="Times New Roman" w:hAnsi="Times New Roman" w:cs="Times New Roman"/>
          <w:sz w:val="22"/>
        </w:rPr>
        <w:footnoteRef/>
      </w:r>
      <w:r w:rsidRPr="0025270E">
        <w:rPr>
          <w:rFonts w:ascii="Times New Roman" w:hAnsi="Times New Roman" w:cs="Times New Roman"/>
          <w:sz w:val="22"/>
        </w:rPr>
        <w:t xml:space="preserve"> (</w:t>
      </w:r>
      <w:r w:rsidRPr="0025270E">
        <w:rPr>
          <w:rFonts w:ascii="Times New Roman" w:hAnsi="Times New Roman" w:cs="Times New Roman" w:hint="eastAsia"/>
          <w:sz w:val="22"/>
        </w:rPr>
        <w:t>大正</w:t>
      </w:r>
      <w:r w:rsidRPr="0025270E">
        <w:rPr>
          <w:rFonts w:ascii="Times New Roman" w:hAnsi="Times New Roman" w:cs="Times New Roman"/>
          <w:sz w:val="22"/>
        </w:rPr>
        <w:t>2</w:t>
      </w:r>
      <w:r w:rsidRPr="0025270E">
        <w:rPr>
          <w:rFonts w:ascii="Times New Roman" w:hAnsi="Times New Roman" w:cs="Times New Roman" w:hint="eastAsia"/>
          <w:sz w:val="22"/>
        </w:rPr>
        <w:t>，</w:t>
      </w:r>
      <w:r w:rsidRPr="0025270E">
        <w:rPr>
          <w:rFonts w:ascii="Times New Roman" w:hAnsi="Times New Roman" w:cs="Times New Roman"/>
          <w:sz w:val="22"/>
        </w:rPr>
        <w:t>879c22-880a29)</w:t>
      </w:r>
      <w:r w:rsidRPr="0025270E">
        <w:rPr>
          <w:rFonts w:ascii="Times New Roman" w:hAnsi="Times New Roman" w:cs="Times New Roman"/>
          <w:sz w:val="22"/>
        </w:rPr>
        <w:t>。</w:t>
      </w:r>
    </w:p>
  </w:footnote>
  <w:footnote w:id="313">
    <w:p w:rsidR="00806790" w:rsidRPr="0025270E" w:rsidRDefault="00806790" w:rsidP="00B41491">
      <w:pPr>
        <w:snapToGrid w:val="0"/>
        <w:ind w:left="392" w:hangingChars="178" w:hanging="392"/>
        <w:jc w:val="both"/>
        <w:rPr>
          <w:rFonts w:ascii="Times New Roman" w:hAnsi="Times New Roman" w:cs="Times New Roman"/>
          <w:sz w:val="22"/>
        </w:rPr>
      </w:pPr>
      <w:r w:rsidRPr="0025270E">
        <w:rPr>
          <w:rStyle w:val="a9"/>
          <w:rFonts w:ascii="Times New Roman" w:eastAsia="華康中明體" w:hAnsi="Times New Roman" w:cs="Times New Roman"/>
          <w:color w:val="000000"/>
          <w:sz w:val="22"/>
        </w:rPr>
        <w:footnoteRef/>
      </w:r>
      <w:r w:rsidRPr="0025270E">
        <w:rPr>
          <w:rFonts w:ascii="Times New Roman" w:eastAsia="華康中明體" w:hAnsi="Times New Roman" w:cs="Times New Roman"/>
          <w:sz w:val="22"/>
        </w:rPr>
        <w:t xml:space="preserve"> </w:t>
      </w:r>
      <w:r w:rsidRPr="0025270E">
        <w:rPr>
          <w:rFonts w:ascii="Times New Roman" w:hAnsi="Times New Roman" w:cs="Times New Roman"/>
          <w:sz w:val="22"/>
        </w:rPr>
        <w:t>此處指稱的兩篇論文，一篇為</w:t>
      </w:r>
      <w:r w:rsidRPr="0025270E">
        <w:rPr>
          <w:rFonts w:ascii="Times New Roman" w:hAnsi="Times New Roman" w:cs="Times New Roman"/>
          <w:sz w:val="22"/>
        </w:rPr>
        <w:t xml:space="preserve"> Harrison(1997)</w:t>
      </w:r>
      <w:r w:rsidRPr="0025270E">
        <w:rPr>
          <w:rFonts w:ascii="Times New Roman" w:hAnsi="Times New Roman" w:cs="Times New Roman"/>
          <w:sz w:val="22"/>
        </w:rPr>
        <w:t>，</w:t>
      </w:r>
      <w:proofErr w:type="gramStart"/>
      <w:r w:rsidRPr="0025270E">
        <w:rPr>
          <w:rFonts w:ascii="Times New Roman" w:eastAsia="華康中明體" w:hAnsi="Times New Roman" w:cs="Times New Roman"/>
          <w:spacing w:val="4"/>
          <w:sz w:val="22"/>
        </w:rPr>
        <w:t>‘</w:t>
      </w:r>
      <w:proofErr w:type="gramEnd"/>
      <w:r w:rsidRPr="0025270E">
        <w:rPr>
          <w:rFonts w:ascii="Times New Roman" w:eastAsia="華康中明體" w:hAnsi="Times New Roman" w:cs="Times New Roman"/>
          <w:spacing w:val="4"/>
          <w:sz w:val="22"/>
        </w:rPr>
        <w:t>The Ekottarikāgama Translations of An Shigao’</w:t>
      </w:r>
      <w:r w:rsidRPr="0025270E">
        <w:rPr>
          <w:rFonts w:ascii="Times New Roman" w:hAnsi="Times New Roman" w:cs="Times New Roman"/>
          <w:sz w:val="22"/>
        </w:rPr>
        <w:t xml:space="preserve"> </w:t>
      </w:r>
      <w:r w:rsidRPr="0025270E">
        <w:rPr>
          <w:rFonts w:ascii="Times New Roman" w:hAnsi="Times New Roman" w:cs="Times New Roman"/>
          <w:sz w:val="22"/>
        </w:rPr>
        <w:t>譯為〈安世高所譯的《增一阿含》〉。論文中意指的「增</w:t>
      </w:r>
      <w:proofErr w:type="gramStart"/>
      <w:r w:rsidRPr="0025270E">
        <w:rPr>
          <w:rFonts w:ascii="Times New Roman" w:hAnsi="Times New Roman" w:cs="Times New Roman"/>
          <w:sz w:val="22"/>
        </w:rPr>
        <w:t>一</w:t>
      </w:r>
      <w:proofErr w:type="gramEnd"/>
      <w:r w:rsidRPr="0025270E">
        <w:rPr>
          <w:rFonts w:ascii="Times New Roman" w:hAnsi="Times New Roman" w:cs="Times New Roman"/>
          <w:sz w:val="22"/>
        </w:rPr>
        <w:t>阿含」，為</w:t>
      </w:r>
      <w:proofErr w:type="gramStart"/>
      <w:r w:rsidRPr="0025270E">
        <w:rPr>
          <w:rFonts w:ascii="Times New Roman" w:hAnsi="Times New Roman" w:cs="Times New Roman"/>
          <w:sz w:val="22"/>
        </w:rPr>
        <w:t>《大正藏》經號</w:t>
      </w:r>
      <w:proofErr w:type="gramEnd"/>
      <w:r w:rsidRPr="0025270E">
        <w:rPr>
          <w:rFonts w:ascii="Times New Roman" w:hAnsi="Times New Roman" w:cs="Times New Roman"/>
          <w:sz w:val="22"/>
        </w:rPr>
        <w:t xml:space="preserve">  T</w:t>
      </w:r>
      <w:smartTag w:uri="urn:schemas-microsoft-com:office:smarttags" w:element="chmetcnv">
        <w:smartTagPr>
          <w:attr w:name="TCSC" w:val="0"/>
          <w:attr w:name="NumberType" w:val="1"/>
          <w:attr w:name="Negative" w:val="False"/>
          <w:attr w:name="HasSpace" w:val="False"/>
          <w:attr w:name="SourceValue" w:val="150"/>
          <w:attr w:name="UnitName" w:val="a"/>
        </w:smartTagPr>
        <w:r w:rsidRPr="0025270E">
          <w:rPr>
            <w:rFonts w:ascii="Times New Roman" w:hAnsi="Times New Roman" w:cs="Times New Roman"/>
            <w:sz w:val="22"/>
          </w:rPr>
          <w:t>150A</w:t>
        </w:r>
      </w:smartTag>
      <w:r w:rsidRPr="0025270E">
        <w:rPr>
          <w:rFonts w:ascii="Times New Roman" w:hAnsi="Times New Roman" w:cs="Times New Roman"/>
          <w:sz w:val="22"/>
        </w:rPr>
        <w:t xml:space="preserve"> </w:t>
      </w:r>
      <w:r w:rsidRPr="0025270E">
        <w:rPr>
          <w:rFonts w:ascii="Times New Roman" w:hAnsi="Times New Roman" w:cs="Times New Roman"/>
          <w:sz w:val="22"/>
        </w:rPr>
        <w:t>的《七處三觀經》</w:t>
      </w:r>
      <w:r w:rsidRPr="0025270E">
        <w:rPr>
          <w:rFonts w:ascii="Times New Roman" w:hAnsi="Times New Roman" w:cs="Times New Roman"/>
          <w:sz w:val="22"/>
        </w:rPr>
        <w:t xml:space="preserve">(CBETA, T02, no. </w:t>
      </w:r>
      <w:smartTag w:uri="urn:schemas-microsoft-com:office:smarttags" w:element="chmetcnv">
        <w:smartTagPr>
          <w:attr w:name="TCSC" w:val="0"/>
          <w:attr w:name="NumberType" w:val="1"/>
          <w:attr w:name="Negative" w:val="False"/>
          <w:attr w:name="HasSpace" w:val="False"/>
          <w:attr w:name="SourceValue" w:val="150"/>
          <w:attr w:name="UnitName" w:val="a"/>
        </w:smartTagPr>
        <w:r w:rsidRPr="0025270E">
          <w:rPr>
            <w:rFonts w:ascii="Times New Roman" w:hAnsi="Times New Roman" w:cs="Times New Roman"/>
            <w:sz w:val="22"/>
          </w:rPr>
          <w:t>150A</w:t>
        </w:r>
      </w:smartTag>
      <w:r w:rsidRPr="0025270E">
        <w:rPr>
          <w:rFonts w:ascii="Times New Roman" w:hAnsi="Times New Roman" w:cs="Times New Roman"/>
          <w:sz w:val="22"/>
        </w:rPr>
        <w:t>, p. 875b</w:t>
      </w:r>
      <w:proofErr w:type="gramStart"/>
      <w:r w:rsidRPr="0025270E">
        <w:rPr>
          <w:rFonts w:ascii="Times New Roman" w:hAnsi="Times New Roman" w:cs="Times New Roman"/>
          <w:sz w:val="22"/>
        </w:rPr>
        <w:t>)</w:t>
      </w:r>
      <w:r w:rsidRPr="0025270E">
        <w:rPr>
          <w:rFonts w:ascii="Times New Roman" w:hAnsi="Times New Roman" w:cs="Times New Roman"/>
          <w:sz w:val="22"/>
        </w:rPr>
        <w:t>，</w:t>
      </w:r>
      <w:proofErr w:type="gramEnd"/>
      <w:r w:rsidRPr="0025270E">
        <w:rPr>
          <w:rFonts w:ascii="Times New Roman" w:hAnsi="Times New Roman" w:cs="Times New Roman"/>
          <w:sz w:val="22"/>
        </w:rPr>
        <w:t xml:space="preserve">Harrison </w:t>
      </w:r>
      <w:r w:rsidRPr="0025270E">
        <w:rPr>
          <w:rFonts w:ascii="Times New Roman" w:hAnsi="Times New Roman" w:cs="Times New Roman"/>
          <w:sz w:val="22"/>
        </w:rPr>
        <w:t>論文中指此經的譯者為安世高，關於此點，筆者將另文討論。另一篇為本文所探討的</w:t>
      </w:r>
      <w:r w:rsidRPr="0025270E">
        <w:rPr>
          <w:rFonts w:ascii="Times New Roman" w:hAnsi="Times New Roman" w:cs="Times New Roman"/>
          <w:sz w:val="22"/>
        </w:rPr>
        <w:t xml:space="preserve"> Vetter &amp; Harrison</w:t>
      </w:r>
      <w:r w:rsidRPr="0025270E">
        <w:rPr>
          <w:rFonts w:ascii="Times New Roman" w:eastAsia="華康中明體" w:hAnsi="Times New Roman" w:cs="Times New Roman"/>
          <w:color w:val="FF0000"/>
          <w:spacing w:val="4"/>
          <w:sz w:val="22"/>
        </w:rPr>
        <w:t xml:space="preserve"> </w:t>
      </w:r>
      <w:r w:rsidRPr="0025270E">
        <w:rPr>
          <w:rFonts w:ascii="Times New Roman" w:eastAsia="華康中明體" w:hAnsi="Times New Roman" w:cs="Times New Roman"/>
          <w:spacing w:val="4"/>
          <w:sz w:val="22"/>
        </w:rPr>
        <w:t>(1998)</w:t>
      </w:r>
      <w:r w:rsidRPr="0025270E">
        <w:rPr>
          <w:rFonts w:ascii="Times New Roman" w:hAnsi="Times New Roman" w:cs="Times New Roman"/>
          <w:sz w:val="22"/>
        </w:rPr>
        <w:t>。</w:t>
      </w:r>
    </w:p>
  </w:footnote>
  <w:footnote w:id="314">
    <w:p w:rsidR="00806790" w:rsidRPr="0025270E" w:rsidRDefault="00806790" w:rsidP="00FC2894">
      <w:pPr>
        <w:adjustRightInd w:val="0"/>
        <w:snapToGrid w:val="0"/>
        <w:ind w:left="770" w:hangingChars="350" w:hanging="770"/>
        <w:rPr>
          <w:rFonts w:ascii="Times New Roman" w:hAnsi="Times New Roman" w:cs="Times New Roman"/>
          <w:sz w:val="22"/>
        </w:rPr>
      </w:pPr>
      <w:r w:rsidRPr="0025270E">
        <w:rPr>
          <w:rStyle w:val="a9"/>
          <w:rFonts w:ascii="Times New Roman" w:hAnsi="Times New Roman" w:cs="Times New Roman"/>
          <w:sz w:val="22"/>
        </w:rPr>
        <w:footnoteRef/>
      </w:r>
      <w:r w:rsidRPr="0025270E">
        <w:rPr>
          <w:rFonts w:ascii="Times New Roman" w:hAnsi="Times New Roman" w:cs="Times New Roman" w:hint="eastAsia"/>
          <w:sz w:val="22"/>
        </w:rPr>
        <w:t>（</w:t>
      </w:r>
      <w:r w:rsidRPr="0025270E">
        <w:rPr>
          <w:rFonts w:ascii="Times New Roman" w:hAnsi="Times New Roman" w:cs="Times New Roman" w:hint="eastAsia"/>
          <w:sz w:val="22"/>
        </w:rPr>
        <w:t>1</w:t>
      </w:r>
      <w:r w:rsidRPr="0025270E">
        <w:rPr>
          <w:rFonts w:ascii="Times New Roman" w:hAnsi="Times New Roman" w:cs="Times New Roman" w:hint="eastAsia"/>
          <w:sz w:val="22"/>
        </w:rPr>
        <w:t>）</w:t>
      </w:r>
      <w:r w:rsidRPr="0025270E">
        <w:rPr>
          <w:rFonts w:ascii="Times New Roman" w:hAnsi="Times New Roman" w:cs="Times New Roman"/>
          <w:sz w:val="22"/>
        </w:rPr>
        <w:t>[</w:t>
      </w:r>
      <w:r w:rsidRPr="0025270E">
        <w:rPr>
          <w:rFonts w:ascii="Times New Roman" w:hAnsi="Times New Roman" w:cs="Times New Roman"/>
          <w:sz w:val="22"/>
        </w:rPr>
        <w:t>原書</w:t>
      </w:r>
      <w:r w:rsidRPr="0025270E">
        <w:rPr>
          <w:rFonts w:ascii="Times New Roman" w:hAnsi="Times New Roman" w:cs="Times New Roman"/>
          <w:sz w:val="22"/>
        </w:rPr>
        <w:t>p.787,n.1]</w:t>
      </w:r>
      <w:r w:rsidRPr="0025270E">
        <w:rPr>
          <w:rFonts w:ascii="Times New Roman" w:hAnsi="Times New Roman" w:cs="Times New Roman"/>
          <w:sz w:val="22"/>
        </w:rPr>
        <w:t>《雜阿含經》卷</w:t>
      </w:r>
      <w:r w:rsidRPr="0025270E">
        <w:rPr>
          <w:rFonts w:ascii="Times New Roman" w:hAnsi="Times New Roman" w:cs="Times New Roman"/>
          <w:sz w:val="22"/>
        </w:rPr>
        <w:t>21</w:t>
      </w:r>
      <w:r w:rsidRPr="0025270E">
        <w:rPr>
          <w:rFonts w:ascii="Times New Roman" w:hAnsi="Times New Roman" w:cs="Times New Roman"/>
          <w:sz w:val="22"/>
        </w:rPr>
        <w:t>（大正</w:t>
      </w:r>
      <w:r w:rsidRPr="0025270E">
        <w:rPr>
          <w:rFonts w:ascii="Times New Roman" w:hAnsi="Times New Roman" w:cs="Times New Roman"/>
          <w:sz w:val="22"/>
        </w:rPr>
        <w:t>2</w:t>
      </w:r>
      <w:r w:rsidRPr="0025270E">
        <w:rPr>
          <w:rFonts w:ascii="新細明體" w:eastAsia="新細明體" w:hAnsi="新細明體" w:cs="新細明體" w:hint="eastAsia"/>
          <w:sz w:val="22"/>
        </w:rPr>
        <w:t>，</w:t>
      </w:r>
      <w:r w:rsidRPr="0025270E">
        <w:rPr>
          <w:rFonts w:ascii="Times New Roman" w:hAnsi="Times New Roman" w:cs="Times New Roman"/>
          <w:sz w:val="22"/>
        </w:rPr>
        <w:t>152c</w:t>
      </w:r>
      <w:r w:rsidRPr="0025270E">
        <w:rPr>
          <w:rFonts w:ascii="Times New Roman" w:hAnsi="Times New Roman" w:cs="Times New Roman"/>
          <w:sz w:val="22"/>
        </w:rPr>
        <w:t>）。《相應部》「質多相應」（南傳</w:t>
      </w:r>
      <w:r w:rsidRPr="0025270E">
        <w:rPr>
          <w:rFonts w:ascii="Times New Roman" w:hAnsi="Times New Roman" w:cs="Times New Roman"/>
          <w:sz w:val="22"/>
        </w:rPr>
        <w:t>15</w:t>
      </w:r>
      <w:r w:rsidRPr="0025270E">
        <w:rPr>
          <w:rFonts w:ascii="新細明體" w:eastAsia="新細明體" w:hAnsi="新細明體" w:cs="新細明體" w:hint="eastAsia"/>
          <w:sz w:val="22"/>
        </w:rPr>
        <w:t>，</w:t>
      </w:r>
      <w:r w:rsidRPr="0025270E">
        <w:rPr>
          <w:rFonts w:ascii="Times New Roman" w:hAnsi="Times New Roman" w:cs="Times New Roman"/>
          <w:sz w:val="22"/>
        </w:rPr>
        <w:t>453-456</w:t>
      </w:r>
      <w:r w:rsidRPr="0025270E">
        <w:rPr>
          <w:rFonts w:ascii="Times New Roman" w:hAnsi="Times New Roman" w:cs="Times New Roman"/>
          <w:sz w:val="22"/>
        </w:rPr>
        <w:t>）。</w:t>
      </w:r>
    </w:p>
    <w:p w:rsidR="00806790" w:rsidRPr="0025270E" w:rsidRDefault="00806790" w:rsidP="00FC2894">
      <w:pPr>
        <w:adjustRightInd w:val="0"/>
        <w:snapToGrid w:val="0"/>
        <w:ind w:leftChars="100" w:left="350" w:hangingChars="50" w:hanging="110"/>
        <w:rPr>
          <w:rFonts w:ascii="Times New Roman" w:hAnsi="Times New Roman" w:cs="Times New Roman"/>
          <w:sz w:val="22"/>
        </w:rPr>
      </w:pPr>
      <w:r w:rsidRPr="0025270E">
        <w:rPr>
          <w:rFonts w:ascii="Times New Roman" w:hAnsi="Times New Roman" w:cs="Times New Roman" w:hint="eastAsia"/>
          <w:sz w:val="22"/>
        </w:rPr>
        <w:t>（</w:t>
      </w:r>
      <w:r w:rsidRPr="0025270E">
        <w:rPr>
          <w:rFonts w:ascii="Times New Roman" w:hAnsi="Times New Roman" w:cs="Times New Roman" w:hint="eastAsia"/>
          <w:sz w:val="22"/>
        </w:rPr>
        <w:t>2</w:t>
      </w:r>
      <w:r w:rsidRPr="0025270E">
        <w:rPr>
          <w:rFonts w:ascii="Times New Roman" w:hAnsi="Times New Roman" w:cs="Times New Roman" w:hint="eastAsia"/>
          <w:sz w:val="22"/>
        </w:rPr>
        <w:t>）</w:t>
      </w:r>
      <w:r w:rsidRPr="0025270E">
        <w:rPr>
          <w:rFonts w:ascii="Times New Roman" w:hAnsiTheme="minorEastAsia" w:cs="Times New Roman"/>
          <w:sz w:val="22"/>
        </w:rPr>
        <w:t>《雜阿含經》</w:t>
      </w:r>
      <w:r w:rsidRPr="0025270E">
        <w:rPr>
          <w:rFonts w:ascii="Times New Roman" w:hAnsiTheme="minorEastAsia" w:cs="Times New Roman" w:hint="eastAsia"/>
          <w:sz w:val="22"/>
        </w:rPr>
        <w:t>（</w:t>
      </w:r>
      <w:r w:rsidRPr="0025270E">
        <w:rPr>
          <w:rFonts w:ascii="Times New Roman" w:hAnsi="Times New Roman" w:cs="Times New Roman"/>
          <w:sz w:val="22"/>
          <w:lang w:eastAsia="zh-CN"/>
        </w:rPr>
        <w:t>574</w:t>
      </w:r>
      <w:r w:rsidRPr="0025270E">
        <w:rPr>
          <w:rFonts w:ascii="Times New Roman" w:hAnsi="Times New Roman" w:cs="Times New Roman" w:hint="eastAsia"/>
          <w:sz w:val="22"/>
        </w:rPr>
        <w:t>經）</w:t>
      </w:r>
      <w:r w:rsidRPr="0025270E">
        <w:rPr>
          <w:rFonts w:ascii="Times New Roman" w:hAnsiTheme="minorEastAsia" w:cs="Times New Roman"/>
          <w:sz w:val="22"/>
        </w:rPr>
        <w:t>卷</w:t>
      </w:r>
      <w:r w:rsidRPr="0025270E">
        <w:rPr>
          <w:rFonts w:ascii="Times New Roman" w:hAnsi="Times New Roman" w:cs="Times New Roman"/>
          <w:sz w:val="22"/>
        </w:rPr>
        <w:t>21</w:t>
      </w:r>
      <w:proofErr w:type="gramStart"/>
      <w:r w:rsidRPr="0025270E">
        <w:rPr>
          <w:rFonts w:ascii="Times New Roman" w:hAnsi="Times New Roman" w:cs="Times New Roman" w:hint="eastAsia"/>
          <w:sz w:val="22"/>
        </w:rPr>
        <w:t>（</w:t>
      </w:r>
      <w:proofErr w:type="gramEnd"/>
      <w:r w:rsidRPr="0025270E">
        <w:rPr>
          <w:rFonts w:ascii="Times New Roman" w:hAnsi="Times New Roman" w:cs="Times New Roman" w:hint="eastAsia"/>
          <w:sz w:val="22"/>
        </w:rPr>
        <w:t>大正</w:t>
      </w:r>
      <w:r w:rsidRPr="0025270E">
        <w:rPr>
          <w:rFonts w:ascii="Times New Roman" w:hAnsi="Times New Roman" w:cs="Times New Roman" w:hint="eastAsia"/>
          <w:sz w:val="22"/>
        </w:rPr>
        <w:t>2</w:t>
      </w:r>
      <w:r w:rsidRPr="0025270E">
        <w:rPr>
          <w:rFonts w:ascii="Times New Roman" w:hAnsi="Times New Roman" w:cs="Times New Roman" w:hint="eastAsia"/>
          <w:sz w:val="22"/>
        </w:rPr>
        <w:t>，</w:t>
      </w:r>
      <w:r w:rsidRPr="0025270E">
        <w:rPr>
          <w:rFonts w:ascii="Times New Roman" w:hAnsi="Times New Roman" w:cs="Times New Roman" w:hint="eastAsia"/>
          <w:sz w:val="22"/>
        </w:rPr>
        <w:t>152c25-29)</w:t>
      </w:r>
      <w:r w:rsidRPr="0025270E">
        <w:rPr>
          <w:rFonts w:ascii="Times New Roman" w:hAnsi="Times New Roman" w:cs="Times New Roman" w:hint="eastAsia"/>
          <w:sz w:val="22"/>
        </w:rPr>
        <w:t>：</w:t>
      </w:r>
    </w:p>
    <w:p w:rsidR="00806790" w:rsidRPr="0025270E" w:rsidRDefault="00806790" w:rsidP="009734F4">
      <w:pPr>
        <w:pStyle w:val="a7"/>
        <w:ind w:leftChars="300" w:left="720"/>
        <w:rPr>
          <w:rFonts w:ascii="標楷體" w:eastAsia="標楷體" w:hAnsi="標楷體"/>
          <w:sz w:val="22"/>
          <w:szCs w:val="22"/>
        </w:rPr>
      </w:pPr>
      <w:r w:rsidRPr="0025270E">
        <w:rPr>
          <w:rFonts w:ascii="標楷體" w:eastAsia="標楷體" w:hAnsi="標楷體" w:hint="eastAsia"/>
          <w:sz w:val="22"/>
          <w:szCs w:val="22"/>
        </w:rPr>
        <w:t>長者</w:t>
      </w:r>
      <w:proofErr w:type="gramStart"/>
      <w:r w:rsidRPr="0025270E">
        <w:rPr>
          <w:rFonts w:ascii="標楷體" w:eastAsia="標楷體" w:hAnsi="標楷體" w:hint="eastAsia"/>
          <w:sz w:val="22"/>
          <w:szCs w:val="22"/>
        </w:rPr>
        <w:t>復問尼犍若提子</w:t>
      </w:r>
      <w:proofErr w:type="gramEnd"/>
      <w:r w:rsidRPr="0025270E">
        <w:rPr>
          <w:rFonts w:ascii="標楷體" w:eastAsia="標楷體" w:hAnsi="標楷體" w:hint="eastAsia"/>
          <w:sz w:val="22"/>
          <w:szCs w:val="22"/>
        </w:rPr>
        <w:t>：「有於一問、一說、一記論，乃至十問、十說、十記論，</w:t>
      </w:r>
      <w:proofErr w:type="gramStart"/>
      <w:r w:rsidRPr="0025270E">
        <w:rPr>
          <w:rFonts w:ascii="標楷體" w:eastAsia="標楷體" w:hAnsi="標楷體" w:hint="eastAsia"/>
          <w:sz w:val="22"/>
          <w:szCs w:val="22"/>
        </w:rPr>
        <w:t>汝有此</w:t>
      </w:r>
      <w:proofErr w:type="gramEnd"/>
      <w:r w:rsidRPr="0025270E">
        <w:rPr>
          <w:rFonts w:ascii="標楷體" w:eastAsia="標楷體" w:hAnsi="標楷體" w:hint="eastAsia"/>
          <w:sz w:val="22"/>
          <w:szCs w:val="22"/>
        </w:rPr>
        <w:t>不？若無一問、一說、一記論，乃至十問、十說、十記論。</w:t>
      </w:r>
      <w:proofErr w:type="gramStart"/>
      <w:r w:rsidRPr="0025270E">
        <w:rPr>
          <w:rFonts w:ascii="標楷體" w:eastAsia="標楷體" w:hAnsi="標楷體" w:hint="eastAsia"/>
          <w:sz w:val="22"/>
          <w:szCs w:val="22"/>
        </w:rPr>
        <w:t>云</w:t>
      </w:r>
      <w:proofErr w:type="gramEnd"/>
      <w:r w:rsidRPr="0025270E">
        <w:rPr>
          <w:rFonts w:ascii="標楷體" w:eastAsia="標楷體" w:hAnsi="標楷體" w:hint="eastAsia"/>
          <w:sz w:val="22"/>
          <w:szCs w:val="22"/>
        </w:rPr>
        <w:t>何能</w:t>
      </w:r>
      <w:proofErr w:type="gramStart"/>
      <w:r w:rsidRPr="0025270E">
        <w:rPr>
          <w:rFonts w:ascii="標楷體" w:eastAsia="標楷體" w:hAnsi="標楷體" w:hint="eastAsia"/>
          <w:sz w:val="22"/>
          <w:szCs w:val="22"/>
        </w:rPr>
        <w:t>誘</w:t>
      </w:r>
      <w:proofErr w:type="gramEnd"/>
      <w:r w:rsidRPr="0025270E">
        <w:rPr>
          <w:rFonts w:ascii="標楷體" w:eastAsia="標楷體" w:hAnsi="標楷體" w:hint="eastAsia"/>
          <w:sz w:val="22"/>
          <w:szCs w:val="22"/>
        </w:rPr>
        <w:t>於我，而來至此</w:t>
      </w:r>
      <w:proofErr w:type="gramStart"/>
      <w:r w:rsidRPr="0025270E">
        <w:rPr>
          <w:rFonts w:ascii="標楷體" w:eastAsia="標楷體" w:hAnsi="標楷體" w:hint="eastAsia"/>
          <w:sz w:val="22"/>
          <w:szCs w:val="22"/>
        </w:rPr>
        <w:t>菴</w:t>
      </w:r>
      <w:proofErr w:type="gramEnd"/>
      <w:r w:rsidRPr="0025270E">
        <w:rPr>
          <w:rFonts w:ascii="標楷體" w:eastAsia="標楷體" w:hAnsi="標楷體" w:hint="eastAsia"/>
          <w:sz w:val="22"/>
          <w:szCs w:val="22"/>
        </w:rPr>
        <w:t>羅林中欲</w:t>
      </w:r>
      <w:proofErr w:type="gramStart"/>
      <w:r w:rsidRPr="0025270E">
        <w:rPr>
          <w:rFonts w:ascii="標楷體" w:eastAsia="標楷體" w:hAnsi="標楷體" w:hint="eastAsia"/>
          <w:sz w:val="22"/>
          <w:szCs w:val="22"/>
        </w:rPr>
        <w:t>誘</w:t>
      </w:r>
      <w:proofErr w:type="gramEnd"/>
      <w:r w:rsidRPr="0025270E">
        <w:rPr>
          <w:rFonts w:ascii="標楷體" w:eastAsia="標楷體" w:hAnsi="標楷體" w:hint="eastAsia"/>
          <w:sz w:val="22"/>
          <w:szCs w:val="22"/>
        </w:rPr>
        <w:t>誑我？</w:t>
      </w:r>
    </w:p>
    <w:p w:rsidR="00806790" w:rsidRPr="0025270E" w:rsidRDefault="00806790" w:rsidP="00FC2894">
      <w:pPr>
        <w:adjustRightInd w:val="0"/>
        <w:snapToGrid w:val="0"/>
        <w:ind w:leftChars="100" w:left="350" w:hangingChars="50" w:hanging="110"/>
        <w:rPr>
          <w:rFonts w:ascii="Times New Roman" w:hAnsi="Times New Roman" w:cs="Times New Roman"/>
          <w:sz w:val="22"/>
        </w:rPr>
      </w:pPr>
      <w:r w:rsidRPr="0025270E">
        <w:rPr>
          <w:rFonts w:ascii="Times New Roman" w:hAnsi="Times New Roman" w:cs="Times New Roman" w:hint="eastAsia"/>
          <w:sz w:val="22"/>
        </w:rPr>
        <w:t>（</w:t>
      </w:r>
      <w:r w:rsidRPr="0025270E">
        <w:rPr>
          <w:rFonts w:ascii="Times New Roman" w:hAnsi="Times New Roman" w:cs="Times New Roman" w:hint="eastAsia"/>
          <w:sz w:val="22"/>
        </w:rPr>
        <w:t>3</w:t>
      </w:r>
      <w:r w:rsidRPr="0025270E">
        <w:rPr>
          <w:rFonts w:ascii="Times New Roman" w:hAnsi="Times New Roman" w:cs="Times New Roman" w:hint="eastAsia"/>
          <w:sz w:val="22"/>
        </w:rPr>
        <w:t>）</w:t>
      </w:r>
      <w:r w:rsidRPr="0025270E">
        <w:rPr>
          <w:rFonts w:ascii="Times New Roman" w:hAnsiTheme="minorEastAsia" w:cs="Times New Roman"/>
          <w:sz w:val="22"/>
        </w:rPr>
        <w:t>《相應部經典</w:t>
      </w:r>
      <w:r w:rsidRPr="0025270E">
        <w:rPr>
          <w:rFonts w:ascii="Times New Roman" w:hAnsi="Times New Roman" w:cs="Times New Roman"/>
          <w:sz w:val="22"/>
        </w:rPr>
        <w:t>(</w:t>
      </w:r>
      <w:r w:rsidRPr="0025270E">
        <w:rPr>
          <w:rFonts w:ascii="Times New Roman" w:hAnsiTheme="minorEastAsia" w:cs="Times New Roman"/>
          <w:sz w:val="22"/>
        </w:rPr>
        <w:t>第</w:t>
      </w:r>
      <w:r w:rsidRPr="0025270E">
        <w:rPr>
          <w:rFonts w:ascii="Times New Roman" w:hAnsi="Times New Roman" w:cs="Times New Roman"/>
          <w:sz w:val="22"/>
        </w:rPr>
        <w:t>35</w:t>
      </w:r>
      <w:r w:rsidRPr="0025270E">
        <w:rPr>
          <w:rFonts w:ascii="Times New Roman" w:hAnsiTheme="minorEastAsia" w:cs="Times New Roman"/>
          <w:sz w:val="22"/>
        </w:rPr>
        <w:t>卷</w:t>
      </w:r>
      <w:r w:rsidRPr="0025270E">
        <w:rPr>
          <w:rFonts w:ascii="Times New Roman" w:hAnsi="Times New Roman" w:cs="Times New Roman"/>
          <w:sz w:val="22"/>
        </w:rPr>
        <w:t>-</w:t>
      </w:r>
      <w:r w:rsidRPr="0025270E">
        <w:rPr>
          <w:rFonts w:ascii="Times New Roman" w:hAnsiTheme="minorEastAsia" w:cs="Times New Roman"/>
          <w:sz w:val="22"/>
        </w:rPr>
        <w:t>第</w:t>
      </w:r>
      <w:r w:rsidRPr="0025270E">
        <w:rPr>
          <w:rFonts w:ascii="Times New Roman" w:hAnsi="Times New Roman" w:cs="Times New Roman"/>
          <w:sz w:val="22"/>
        </w:rPr>
        <w:t>41</w:t>
      </w:r>
      <w:r w:rsidRPr="0025270E">
        <w:rPr>
          <w:rFonts w:ascii="Times New Roman" w:hAnsiTheme="minorEastAsia" w:cs="Times New Roman"/>
          <w:sz w:val="22"/>
        </w:rPr>
        <w:t>卷</w:t>
      </w:r>
      <w:r w:rsidRPr="0025270E">
        <w:rPr>
          <w:rFonts w:ascii="Times New Roman" w:hAnsi="Times New Roman" w:cs="Times New Roman"/>
          <w:sz w:val="22"/>
        </w:rPr>
        <w:t>)</w:t>
      </w:r>
      <w:r w:rsidRPr="0025270E">
        <w:rPr>
          <w:rFonts w:ascii="Times New Roman" w:hAnsiTheme="minorEastAsia" w:cs="Times New Roman"/>
          <w:sz w:val="22"/>
        </w:rPr>
        <w:t>》卷</w:t>
      </w:r>
      <w:r w:rsidRPr="0025270E">
        <w:rPr>
          <w:rFonts w:ascii="Times New Roman" w:hAnsi="Times New Roman" w:cs="Times New Roman"/>
          <w:sz w:val="22"/>
        </w:rPr>
        <w:t>41</w:t>
      </w:r>
      <w:proofErr w:type="gramStart"/>
      <w:r w:rsidRPr="0025270E">
        <w:rPr>
          <w:rFonts w:ascii="Times New Roman" w:hAnsi="Times New Roman" w:cs="Times New Roman" w:hint="eastAsia"/>
          <w:sz w:val="22"/>
        </w:rPr>
        <w:t>（</w:t>
      </w:r>
      <w:proofErr w:type="gramEnd"/>
      <w:r w:rsidRPr="0025270E">
        <w:rPr>
          <w:rFonts w:ascii="Times New Roman" w:hAnsi="Times New Roman" w:cs="Times New Roman" w:hint="eastAsia"/>
          <w:sz w:val="22"/>
          <w:lang w:eastAsia="zh-CN"/>
        </w:rPr>
        <w:t>N16, no. 6, p. 379, a1-5 //PTS.S.4.299 -300</w:t>
      </w:r>
      <w:r w:rsidRPr="0025270E">
        <w:rPr>
          <w:rFonts w:ascii="Times New Roman" w:hAnsi="Times New Roman" w:cs="Times New Roman" w:hint="eastAsia"/>
          <w:sz w:val="22"/>
        </w:rPr>
        <w:t>）：</w:t>
      </w:r>
    </w:p>
    <w:p w:rsidR="00806790" w:rsidRPr="0025270E" w:rsidRDefault="00806790" w:rsidP="009734F4">
      <w:pPr>
        <w:pStyle w:val="a7"/>
        <w:ind w:leftChars="300" w:left="720"/>
        <w:rPr>
          <w:rFonts w:ascii="標楷體" w:eastAsia="標楷體" w:hAnsi="標楷體"/>
          <w:sz w:val="22"/>
          <w:szCs w:val="22"/>
        </w:rPr>
      </w:pPr>
      <w:r w:rsidRPr="0025270E">
        <w:rPr>
          <w:rFonts w:ascii="標楷體" w:eastAsia="標楷體" w:hAnsi="標楷體" w:hint="eastAsia"/>
          <w:sz w:val="22"/>
          <w:szCs w:val="22"/>
        </w:rPr>
        <w:t>大德！此等十種同法可提出詢問。</w:t>
      </w:r>
      <w:proofErr w:type="gramStart"/>
      <w:r w:rsidRPr="0025270E">
        <w:rPr>
          <w:rFonts w:ascii="標楷體" w:eastAsia="標楷體" w:hAnsi="標楷體" w:hint="eastAsia"/>
          <w:sz w:val="22"/>
          <w:szCs w:val="22"/>
        </w:rPr>
        <w:t>汝</w:t>
      </w:r>
      <w:proofErr w:type="gramEnd"/>
      <w:r w:rsidRPr="0025270E">
        <w:rPr>
          <w:rFonts w:ascii="標楷體" w:eastAsia="標楷體" w:hAnsi="標楷體" w:hint="eastAsia"/>
          <w:sz w:val="22"/>
          <w:szCs w:val="22"/>
        </w:rPr>
        <w:t>了解此等之意義時，</w:t>
      </w:r>
      <w:proofErr w:type="gramStart"/>
      <w:r w:rsidRPr="0025270E">
        <w:rPr>
          <w:rFonts w:ascii="標楷體" w:eastAsia="標楷體" w:hAnsi="標楷體" w:hint="eastAsia"/>
          <w:sz w:val="22"/>
          <w:szCs w:val="22"/>
        </w:rPr>
        <w:t>汝尼乾陀</w:t>
      </w:r>
      <w:proofErr w:type="gramEnd"/>
      <w:r w:rsidRPr="0025270E">
        <w:rPr>
          <w:rFonts w:ascii="標楷體" w:eastAsia="標楷體" w:hAnsi="標楷體" w:hint="eastAsia"/>
          <w:sz w:val="22"/>
          <w:szCs w:val="22"/>
        </w:rPr>
        <w:t>集團等可奪</w:t>
      </w:r>
      <w:proofErr w:type="gramStart"/>
      <w:r w:rsidRPr="0025270E">
        <w:rPr>
          <w:rFonts w:ascii="標楷體" w:eastAsia="標楷體" w:hAnsi="標楷體" w:hint="eastAsia"/>
          <w:sz w:val="22"/>
          <w:szCs w:val="22"/>
        </w:rPr>
        <w:t>余</w:t>
      </w:r>
      <w:proofErr w:type="gramEnd"/>
      <w:r w:rsidRPr="0025270E">
        <w:rPr>
          <w:rFonts w:ascii="標楷體" w:eastAsia="標楷體" w:hAnsi="標楷體" w:hint="eastAsia"/>
          <w:sz w:val="22"/>
          <w:szCs w:val="22"/>
        </w:rPr>
        <w:t>而去。</w:t>
      </w:r>
      <w:proofErr w:type="gramStart"/>
      <w:r w:rsidRPr="0025270E">
        <w:rPr>
          <w:rFonts w:ascii="標楷體" w:eastAsia="標楷體" w:hAnsi="標楷體" w:hint="eastAsia"/>
          <w:sz w:val="22"/>
          <w:szCs w:val="22"/>
        </w:rPr>
        <w:t>余一</w:t>
      </w:r>
      <w:proofErr w:type="gramEnd"/>
      <w:r w:rsidRPr="0025270E">
        <w:rPr>
          <w:rFonts w:ascii="標楷體" w:eastAsia="標楷體" w:hAnsi="標楷體" w:hint="eastAsia"/>
          <w:sz w:val="22"/>
          <w:szCs w:val="22"/>
        </w:rPr>
        <w:t>詢問，一</w:t>
      </w:r>
      <w:proofErr w:type="gramStart"/>
      <w:r w:rsidRPr="0025270E">
        <w:rPr>
          <w:rFonts w:ascii="標楷體" w:eastAsia="標楷體" w:hAnsi="標楷體" w:hint="eastAsia"/>
          <w:sz w:val="22"/>
          <w:szCs w:val="22"/>
        </w:rPr>
        <w:t>說示</w:t>
      </w:r>
      <w:proofErr w:type="gramEnd"/>
      <w:r w:rsidRPr="0025270E">
        <w:rPr>
          <w:rFonts w:ascii="標楷體" w:eastAsia="標楷體" w:hAnsi="標楷體" w:hint="eastAsia"/>
          <w:sz w:val="22"/>
          <w:szCs w:val="22"/>
        </w:rPr>
        <w:t>，</w:t>
      </w:r>
      <w:proofErr w:type="gramStart"/>
      <w:r w:rsidRPr="0025270E">
        <w:rPr>
          <w:rFonts w:ascii="標楷體" w:eastAsia="標楷體" w:hAnsi="標楷體" w:hint="eastAsia"/>
          <w:sz w:val="22"/>
          <w:szCs w:val="22"/>
        </w:rPr>
        <w:t>一釋答</w:t>
      </w:r>
      <w:proofErr w:type="gramEnd"/>
      <w:r w:rsidRPr="0025270E">
        <w:rPr>
          <w:rFonts w:ascii="標楷體" w:eastAsia="標楷體" w:hAnsi="標楷體" w:hint="eastAsia"/>
          <w:sz w:val="22"/>
          <w:szCs w:val="22"/>
        </w:rPr>
        <w:t>；二詢問，二</w:t>
      </w:r>
      <w:proofErr w:type="gramStart"/>
      <w:r w:rsidRPr="0025270E">
        <w:rPr>
          <w:rFonts w:ascii="標楷體" w:eastAsia="標楷體" w:hAnsi="標楷體" w:hint="eastAsia"/>
          <w:sz w:val="22"/>
          <w:szCs w:val="22"/>
        </w:rPr>
        <w:t>說示</w:t>
      </w:r>
      <w:proofErr w:type="gramEnd"/>
      <w:r w:rsidRPr="0025270E">
        <w:rPr>
          <w:rFonts w:ascii="標楷體" w:eastAsia="標楷體" w:hAnsi="標楷體" w:hint="eastAsia"/>
          <w:sz w:val="22"/>
          <w:szCs w:val="22"/>
        </w:rPr>
        <w:t>，二</w:t>
      </w:r>
      <w:proofErr w:type="gramStart"/>
      <w:r w:rsidRPr="0025270E">
        <w:rPr>
          <w:rFonts w:ascii="標楷體" w:eastAsia="標楷體" w:hAnsi="標楷體" w:hint="eastAsia"/>
          <w:sz w:val="22"/>
          <w:szCs w:val="22"/>
        </w:rPr>
        <w:t>釋答</w:t>
      </w:r>
      <w:proofErr w:type="gramEnd"/>
      <w:r w:rsidRPr="0025270E">
        <w:rPr>
          <w:rFonts w:ascii="標楷體" w:eastAsia="標楷體" w:hAnsi="標楷體" w:hint="eastAsia"/>
          <w:sz w:val="22"/>
          <w:szCs w:val="22"/>
        </w:rPr>
        <w:t>；</w:t>
      </w:r>
      <w:proofErr w:type="gramStart"/>
      <w:r w:rsidRPr="0025270E">
        <w:rPr>
          <w:rFonts w:ascii="標楷體" w:eastAsia="標楷體" w:hAnsi="標楷體" w:hint="eastAsia"/>
          <w:sz w:val="22"/>
          <w:szCs w:val="22"/>
        </w:rPr>
        <w:t>三</w:t>
      </w:r>
      <w:proofErr w:type="gramEnd"/>
      <w:r w:rsidRPr="0025270E">
        <w:rPr>
          <w:rFonts w:ascii="標楷體" w:eastAsia="標楷體" w:hAnsi="標楷體" w:hint="eastAsia"/>
          <w:sz w:val="22"/>
          <w:szCs w:val="22"/>
        </w:rPr>
        <w:t>詢問，三</w:t>
      </w:r>
      <w:proofErr w:type="gramStart"/>
      <w:r w:rsidRPr="0025270E">
        <w:rPr>
          <w:rFonts w:ascii="標楷體" w:eastAsia="標楷體" w:hAnsi="標楷體" w:hint="eastAsia"/>
          <w:sz w:val="22"/>
          <w:szCs w:val="22"/>
        </w:rPr>
        <w:t>說示</w:t>
      </w:r>
      <w:proofErr w:type="gramEnd"/>
      <w:r w:rsidRPr="0025270E">
        <w:rPr>
          <w:rFonts w:ascii="標楷體" w:eastAsia="標楷體" w:hAnsi="標楷體" w:hint="eastAsia"/>
          <w:sz w:val="22"/>
          <w:szCs w:val="22"/>
        </w:rPr>
        <w:t>，三</w:t>
      </w:r>
      <w:proofErr w:type="gramStart"/>
      <w:r w:rsidRPr="0025270E">
        <w:rPr>
          <w:rFonts w:ascii="標楷體" w:eastAsia="標楷體" w:hAnsi="標楷體" w:hint="eastAsia"/>
          <w:sz w:val="22"/>
          <w:szCs w:val="22"/>
        </w:rPr>
        <w:t>釋答</w:t>
      </w:r>
      <w:proofErr w:type="gramEnd"/>
      <w:r w:rsidRPr="0025270E">
        <w:rPr>
          <w:rFonts w:ascii="標楷體" w:eastAsia="標楷體" w:hAnsi="標楷體" w:hint="eastAsia"/>
          <w:sz w:val="22"/>
          <w:szCs w:val="22"/>
        </w:rPr>
        <w:t>；四詢問，四</w:t>
      </w:r>
      <w:proofErr w:type="gramStart"/>
      <w:r w:rsidRPr="0025270E">
        <w:rPr>
          <w:rFonts w:ascii="標楷體" w:eastAsia="標楷體" w:hAnsi="標楷體" w:hint="eastAsia"/>
          <w:sz w:val="22"/>
          <w:szCs w:val="22"/>
        </w:rPr>
        <w:t>說示</w:t>
      </w:r>
      <w:proofErr w:type="gramEnd"/>
      <w:r w:rsidRPr="0025270E">
        <w:rPr>
          <w:rFonts w:ascii="標楷體" w:eastAsia="標楷體" w:hAnsi="標楷體" w:hint="eastAsia"/>
          <w:sz w:val="22"/>
          <w:szCs w:val="22"/>
        </w:rPr>
        <w:t>，四</w:t>
      </w:r>
      <w:proofErr w:type="gramStart"/>
      <w:r w:rsidRPr="0025270E">
        <w:rPr>
          <w:rFonts w:ascii="標楷體" w:eastAsia="標楷體" w:hAnsi="標楷體" w:hint="eastAsia"/>
          <w:sz w:val="22"/>
          <w:szCs w:val="22"/>
        </w:rPr>
        <w:t>釋答</w:t>
      </w:r>
      <w:proofErr w:type="gramEnd"/>
      <w:r w:rsidRPr="0025270E">
        <w:rPr>
          <w:rFonts w:ascii="標楷體" w:eastAsia="標楷體" w:hAnsi="標楷體" w:hint="eastAsia"/>
          <w:sz w:val="22"/>
          <w:szCs w:val="22"/>
        </w:rPr>
        <w:t>；五詢問，五</w:t>
      </w:r>
      <w:proofErr w:type="gramStart"/>
      <w:r w:rsidRPr="0025270E">
        <w:rPr>
          <w:rFonts w:ascii="標楷體" w:eastAsia="標楷體" w:hAnsi="標楷體" w:hint="eastAsia"/>
          <w:sz w:val="22"/>
          <w:szCs w:val="22"/>
        </w:rPr>
        <w:t>說示</w:t>
      </w:r>
      <w:proofErr w:type="gramEnd"/>
      <w:r w:rsidRPr="0025270E">
        <w:rPr>
          <w:rFonts w:ascii="標楷體" w:eastAsia="標楷體" w:hAnsi="標楷體" w:hint="eastAsia"/>
          <w:sz w:val="22"/>
          <w:szCs w:val="22"/>
        </w:rPr>
        <w:t>，五</w:t>
      </w:r>
      <w:proofErr w:type="gramStart"/>
      <w:r w:rsidRPr="0025270E">
        <w:rPr>
          <w:rFonts w:ascii="標楷體" w:eastAsia="標楷體" w:hAnsi="標楷體" w:hint="eastAsia"/>
          <w:sz w:val="22"/>
          <w:szCs w:val="22"/>
        </w:rPr>
        <w:t>釋答</w:t>
      </w:r>
      <w:proofErr w:type="gramEnd"/>
      <w:r w:rsidRPr="0025270E">
        <w:rPr>
          <w:rFonts w:ascii="標楷體" w:eastAsia="標楷體" w:hAnsi="標楷體" w:hint="eastAsia"/>
          <w:sz w:val="22"/>
          <w:szCs w:val="22"/>
        </w:rPr>
        <w:t>；六詢問，六</w:t>
      </w:r>
      <w:proofErr w:type="gramStart"/>
      <w:r w:rsidRPr="0025270E">
        <w:rPr>
          <w:rFonts w:ascii="標楷體" w:eastAsia="標楷體" w:hAnsi="標楷體" w:hint="eastAsia"/>
          <w:sz w:val="22"/>
          <w:szCs w:val="22"/>
        </w:rPr>
        <w:t>說示</w:t>
      </w:r>
      <w:proofErr w:type="gramEnd"/>
      <w:r w:rsidRPr="0025270E">
        <w:rPr>
          <w:rFonts w:ascii="標楷體" w:eastAsia="標楷體" w:hAnsi="標楷體" w:hint="eastAsia"/>
          <w:sz w:val="22"/>
          <w:szCs w:val="22"/>
        </w:rPr>
        <w:t>，六</w:t>
      </w:r>
      <w:proofErr w:type="gramStart"/>
      <w:r w:rsidRPr="0025270E">
        <w:rPr>
          <w:rFonts w:ascii="標楷體" w:eastAsia="標楷體" w:hAnsi="標楷體" w:hint="eastAsia"/>
          <w:sz w:val="22"/>
          <w:szCs w:val="22"/>
        </w:rPr>
        <w:t>釋答</w:t>
      </w:r>
      <w:proofErr w:type="gramEnd"/>
      <w:r w:rsidRPr="0025270E">
        <w:rPr>
          <w:rFonts w:ascii="標楷體" w:eastAsia="標楷體" w:hAnsi="標楷體" w:hint="eastAsia"/>
          <w:sz w:val="22"/>
          <w:szCs w:val="22"/>
        </w:rPr>
        <w:t>；七詢問，七</w:t>
      </w:r>
      <w:proofErr w:type="gramStart"/>
      <w:r w:rsidRPr="0025270E">
        <w:rPr>
          <w:rFonts w:ascii="標楷體" w:eastAsia="標楷體" w:hAnsi="標楷體" w:hint="eastAsia"/>
          <w:sz w:val="22"/>
          <w:szCs w:val="22"/>
        </w:rPr>
        <w:t>說示</w:t>
      </w:r>
      <w:proofErr w:type="gramEnd"/>
      <w:r w:rsidRPr="0025270E">
        <w:rPr>
          <w:rFonts w:ascii="標楷體" w:eastAsia="標楷體" w:hAnsi="標楷體" w:hint="eastAsia"/>
          <w:sz w:val="22"/>
          <w:szCs w:val="22"/>
        </w:rPr>
        <w:t>，七</w:t>
      </w:r>
      <w:proofErr w:type="gramStart"/>
      <w:r w:rsidRPr="0025270E">
        <w:rPr>
          <w:rFonts w:ascii="標楷體" w:eastAsia="標楷體" w:hAnsi="標楷體" w:hint="eastAsia"/>
          <w:sz w:val="22"/>
          <w:szCs w:val="22"/>
        </w:rPr>
        <w:t>釋答</w:t>
      </w:r>
      <w:proofErr w:type="gramEnd"/>
      <w:r w:rsidRPr="0025270E">
        <w:rPr>
          <w:rFonts w:ascii="標楷體" w:eastAsia="標楷體" w:hAnsi="標楷體" w:hint="eastAsia"/>
          <w:sz w:val="22"/>
          <w:szCs w:val="22"/>
        </w:rPr>
        <w:t>；八詢問，八</w:t>
      </w:r>
      <w:proofErr w:type="gramStart"/>
      <w:r w:rsidRPr="0025270E">
        <w:rPr>
          <w:rFonts w:ascii="標楷體" w:eastAsia="標楷體" w:hAnsi="標楷體" w:hint="eastAsia"/>
          <w:sz w:val="22"/>
          <w:szCs w:val="22"/>
        </w:rPr>
        <w:t>說示</w:t>
      </w:r>
      <w:proofErr w:type="gramEnd"/>
      <w:r w:rsidRPr="0025270E">
        <w:rPr>
          <w:rFonts w:ascii="標楷體" w:eastAsia="標楷體" w:hAnsi="標楷體" w:hint="eastAsia"/>
          <w:sz w:val="22"/>
          <w:szCs w:val="22"/>
        </w:rPr>
        <w:t>，八</w:t>
      </w:r>
      <w:proofErr w:type="gramStart"/>
      <w:r w:rsidRPr="0025270E">
        <w:rPr>
          <w:rFonts w:ascii="標楷體" w:eastAsia="標楷體" w:hAnsi="標楷體" w:hint="eastAsia"/>
          <w:sz w:val="22"/>
          <w:szCs w:val="22"/>
        </w:rPr>
        <w:t>釋答</w:t>
      </w:r>
      <w:proofErr w:type="gramEnd"/>
      <w:r w:rsidRPr="0025270E">
        <w:rPr>
          <w:rFonts w:ascii="標楷體" w:eastAsia="標楷體" w:hAnsi="標楷體" w:hint="eastAsia"/>
          <w:sz w:val="22"/>
          <w:szCs w:val="22"/>
        </w:rPr>
        <w:t>；九詢問，九</w:t>
      </w:r>
      <w:proofErr w:type="gramStart"/>
      <w:r w:rsidRPr="0025270E">
        <w:rPr>
          <w:rFonts w:ascii="標楷體" w:eastAsia="標楷體" w:hAnsi="標楷體" w:hint="eastAsia"/>
          <w:sz w:val="22"/>
          <w:szCs w:val="22"/>
        </w:rPr>
        <w:t>說示</w:t>
      </w:r>
      <w:proofErr w:type="gramEnd"/>
      <w:r w:rsidRPr="0025270E">
        <w:rPr>
          <w:rFonts w:ascii="標楷體" w:eastAsia="標楷體" w:hAnsi="標楷體" w:hint="eastAsia"/>
          <w:sz w:val="22"/>
          <w:szCs w:val="22"/>
        </w:rPr>
        <w:t>，九</w:t>
      </w:r>
      <w:proofErr w:type="gramStart"/>
      <w:r w:rsidRPr="0025270E">
        <w:rPr>
          <w:rFonts w:ascii="標楷體" w:eastAsia="標楷體" w:hAnsi="標楷體" w:hint="eastAsia"/>
          <w:sz w:val="22"/>
          <w:szCs w:val="22"/>
        </w:rPr>
        <w:t>釋答</w:t>
      </w:r>
      <w:proofErr w:type="gramEnd"/>
      <w:r w:rsidRPr="0025270E">
        <w:rPr>
          <w:rFonts w:ascii="標楷體" w:eastAsia="標楷體" w:hAnsi="標楷體" w:hint="eastAsia"/>
          <w:sz w:val="22"/>
          <w:szCs w:val="22"/>
        </w:rPr>
        <w:t>；十詢問，十</w:t>
      </w:r>
      <w:proofErr w:type="gramStart"/>
      <w:r w:rsidRPr="0025270E">
        <w:rPr>
          <w:rFonts w:ascii="標楷體" w:eastAsia="標楷體" w:hAnsi="標楷體" w:hint="eastAsia"/>
          <w:sz w:val="22"/>
          <w:szCs w:val="22"/>
        </w:rPr>
        <w:t>說示</w:t>
      </w:r>
      <w:proofErr w:type="gramEnd"/>
      <w:r w:rsidRPr="0025270E">
        <w:rPr>
          <w:rFonts w:ascii="標楷體" w:eastAsia="標楷體" w:hAnsi="標楷體" w:hint="eastAsia"/>
          <w:sz w:val="22"/>
          <w:szCs w:val="22"/>
        </w:rPr>
        <w:t>，十</w:t>
      </w:r>
      <w:proofErr w:type="gramStart"/>
      <w:r w:rsidRPr="0025270E">
        <w:rPr>
          <w:rFonts w:ascii="標楷體" w:eastAsia="標楷體" w:hAnsi="標楷體" w:hint="eastAsia"/>
          <w:sz w:val="22"/>
          <w:szCs w:val="22"/>
        </w:rPr>
        <w:t>釋答</w:t>
      </w:r>
      <w:proofErr w:type="gramEnd"/>
      <w:r w:rsidRPr="0025270E">
        <w:rPr>
          <w:rFonts w:ascii="標楷體" w:eastAsia="標楷體" w:hAnsi="標楷體" w:hint="eastAsia"/>
          <w:sz w:val="22"/>
          <w:szCs w:val="22"/>
        </w:rPr>
        <w:t>。</w:t>
      </w:r>
    </w:p>
  </w:footnote>
  <w:footnote w:id="315">
    <w:p w:rsidR="00806790" w:rsidRPr="0025270E" w:rsidRDefault="00806790" w:rsidP="00FC2894">
      <w:pPr>
        <w:adjustRightInd w:val="0"/>
        <w:snapToGrid w:val="0"/>
        <w:ind w:left="770" w:hangingChars="350" w:hanging="770"/>
        <w:rPr>
          <w:rFonts w:ascii="Times New Roman" w:hAnsi="Times New Roman" w:cs="Times New Roman"/>
          <w:sz w:val="22"/>
        </w:rPr>
      </w:pPr>
      <w:r w:rsidRPr="0025270E">
        <w:rPr>
          <w:rStyle w:val="a9"/>
          <w:rFonts w:ascii="Times New Roman" w:hAnsi="Times New Roman" w:cs="Times New Roman"/>
          <w:sz w:val="22"/>
        </w:rPr>
        <w:footnoteRef/>
      </w:r>
      <w:r w:rsidRPr="0025270E">
        <w:rPr>
          <w:rFonts w:ascii="Times New Roman" w:hAnsi="Times New Roman" w:cs="Times New Roman" w:hint="eastAsia"/>
          <w:sz w:val="22"/>
        </w:rPr>
        <w:t>（</w:t>
      </w:r>
      <w:r w:rsidRPr="0025270E">
        <w:rPr>
          <w:rFonts w:ascii="Times New Roman" w:hAnsi="Times New Roman" w:cs="Times New Roman" w:hint="eastAsia"/>
          <w:sz w:val="22"/>
        </w:rPr>
        <w:t>1</w:t>
      </w:r>
      <w:r w:rsidRPr="0025270E">
        <w:rPr>
          <w:rFonts w:ascii="Times New Roman" w:hAnsi="Times New Roman" w:cs="Times New Roman" w:hint="eastAsia"/>
          <w:sz w:val="22"/>
        </w:rPr>
        <w:t>）</w:t>
      </w:r>
      <w:r w:rsidRPr="0025270E">
        <w:rPr>
          <w:rFonts w:ascii="Times New Roman" w:hAnsi="Times New Roman" w:cs="Times New Roman"/>
          <w:sz w:val="22"/>
        </w:rPr>
        <w:t>[</w:t>
      </w:r>
      <w:r w:rsidRPr="0025270E">
        <w:rPr>
          <w:rFonts w:ascii="Times New Roman" w:hAnsi="Times New Roman" w:cs="Times New Roman"/>
          <w:sz w:val="22"/>
        </w:rPr>
        <w:t>原書</w:t>
      </w:r>
      <w:r w:rsidRPr="0025270E">
        <w:rPr>
          <w:rFonts w:ascii="Times New Roman" w:hAnsi="Times New Roman" w:cs="Times New Roman"/>
          <w:sz w:val="22"/>
        </w:rPr>
        <w:t>p.787,n.2]</w:t>
      </w:r>
      <w:r w:rsidRPr="0025270E">
        <w:rPr>
          <w:rFonts w:ascii="Times New Roman" w:hAnsi="Times New Roman" w:cs="Times New Roman"/>
          <w:sz w:val="22"/>
        </w:rPr>
        <w:t>《增壹阿含經》卷</w:t>
      </w:r>
      <w:r w:rsidRPr="0025270E">
        <w:rPr>
          <w:rFonts w:ascii="Times New Roman" w:hAnsi="Times New Roman" w:cs="Times New Roman"/>
          <w:sz w:val="22"/>
        </w:rPr>
        <w:t>42</w:t>
      </w:r>
      <w:r w:rsidRPr="0025270E">
        <w:rPr>
          <w:rFonts w:ascii="Times New Roman" w:hAnsi="Times New Roman" w:cs="Times New Roman"/>
          <w:sz w:val="22"/>
        </w:rPr>
        <w:t>（大正</w:t>
      </w:r>
      <w:r w:rsidRPr="0025270E">
        <w:rPr>
          <w:rFonts w:ascii="Times New Roman" w:hAnsi="Times New Roman" w:cs="Times New Roman"/>
          <w:sz w:val="22"/>
        </w:rPr>
        <w:t>2</w:t>
      </w:r>
      <w:r w:rsidRPr="0025270E">
        <w:rPr>
          <w:rFonts w:ascii="新細明體" w:eastAsia="新細明體" w:hAnsi="新細明體" w:cs="新細明體" w:hint="eastAsia"/>
          <w:sz w:val="22"/>
        </w:rPr>
        <w:t>，</w:t>
      </w:r>
      <w:r w:rsidRPr="0025270E">
        <w:rPr>
          <w:rFonts w:ascii="Times New Roman" w:hAnsi="Times New Roman" w:cs="Times New Roman"/>
          <w:sz w:val="22"/>
        </w:rPr>
        <w:t>778b-780a</w:t>
      </w:r>
      <w:r w:rsidRPr="0025270E">
        <w:rPr>
          <w:rFonts w:ascii="Times New Roman" w:hAnsi="Times New Roman" w:cs="Times New Roman"/>
          <w:sz w:val="22"/>
        </w:rPr>
        <w:t>）。《增支部》「十集」（南傳</w:t>
      </w:r>
      <w:r w:rsidRPr="0025270E">
        <w:rPr>
          <w:rFonts w:ascii="Times New Roman" w:hAnsi="Times New Roman" w:cs="Times New Roman"/>
          <w:sz w:val="22"/>
        </w:rPr>
        <w:t>22</w:t>
      </w:r>
      <w:r w:rsidRPr="0025270E">
        <w:rPr>
          <w:rFonts w:ascii="Times New Roman" w:hAnsi="Times New Roman" w:cs="Times New Roman"/>
          <w:sz w:val="22"/>
        </w:rPr>
        <w:t>上</w:t>
      </w:r>
      <w:r w:rsidRPr="0025270E">
        <w:rPr>
          <w:rFonts w:ascii="新細明體" w:eastAsia="新細明體" w:hAnsi="新細明體" w:cs="新細明體" w:hint="eastAsia"/>
          <w:sz w:val="22"/>
        </w:rPr>
        <w:t>，</w:t>
      </w:r>
      <w:r w:rsidRPr="0025270E">
        <w:rPr>
          <w:rFonts w:ascii="Times New Roman" w:hAnsi="Times New Roman" w:cs="Times New Roman"/>
          <w:sz w:val="22"/>
        </w:rPr>
        <w:t>272-287</w:t>
      </w:r>
      <w:r w:rsidRPr="0025270E">
        <w:rPr>
          <w:rFonts w:ascii="Times New Roman" w:hAnsi="Times New Roman" w:cs="Times New Roman"/>
          <w:sz w:val="22"/>
        </w:rPr>
        <w:t>）。</w:t>
      </w:r>
    </w:p>
    <w:p w:rsidR="00806790" w:rsidRPr="0025270E" w:rsidRDefault="00806790" w:rsidP="00FC2894">
      <w:pPr>
        <w:adjustRightInd w:val="0"/>
        <w:snapToGrid w:val="0"/>
        <w:ind w:leftChars="100" w:left="614" w:hangingChars="170" w:hanging="374"/>
        <w:rPr>
          <w:rFonts w:ascii="Times New Roman" w:hAnsi="Times New Roman" w:cs="Times New Roman"/>
          <w:sz w:val="22"/>
        </w:rPr>
      </w:pPr>
      <w:r w:rsidRPr="0025270E">
        <w:rPr>
          <w:rFonts w:ascii="Times New Roman" w:hAnsi="Times New Roman" w:cs="Times New Roman" w:hint="eastAsia"/>
          <w:sz w:val="22"/>
        </w:rPr>
        <w:t>（</w:t>
      </w:r>
      <w:r w:rsidRPr="0025270E">
        <w:rPr>
          <w:rFonts w:ascii="Times New Roman" w:hAnsi="Times New Roman" w:cs="Times New Roman" w:hint="eastAsia"/>
          <w:sz w:val="22"/>
        </w:rPr>
        <w:t>2</w:t>
      </w:r>
      <w:r w:rsidRPr="0025270E">
        <w:rPr>
          <w:rFonts w:ascii="Times New Roman" w:hAnsi="Times New Roman" w:cs="Times New Roman" w:hint="eastAsia"/>
          <w:sz w:val="22"/>
        </w:rPr>
        <w:t>）</w:t>
      </w:r>
      <w:proofErr w:type="gramStart"/>
      <w:r w:rsidRPr="0025270E">
        <w:rPr>
          <w:rFonts w:ascii="Times New Roman" w:hAnsiTheme="minorEastAsia" w:cs="Times New Roman"/>
          <w:sz w:val="22"/>
        </w:rPr>
        <w:t>《</w:t>
      </w:r>
      <w:proofErr w:type="gramEnd"/>
      <w:r w:rsidRPr="0025270E">
        <w:rPr>
          <w:rFonts w:ascii="Times New Roman" w:hAnsiTheme="minorEastAsia" w:cs="Times New Roman"/>
          <w:sz w:val="22"/>
        </w:rPr>
        <w:t>增壹阿含．</w:t>
      </w:r>
      <w:r w:rsidRPr="0025270E">
        <w:rPr>
          <w:rFonts w:ascii="Times New Roman" w:hAnsi="Times New Roman" w:cs="Times New Roman"/>
          <w:sz w:val="22"/>
        </w:rPr>
        <w:t>8</w:t>
      </w:r>
      <w:r w:rsidRPr="0025270E">
        <w:rPr>
          <w:rFonts w:ascii="Times New Roman" w:hAnsiTheme="minorEastAsia" w:cs="Times New Roman"/>
          <w:sz w:val="22"/>
        </w:rPr>
        <w:t>經</w:t>
      </w:r>
      <w:proofErr w:type="gramStart"/>
      <w:r w:rsidRPr="0025270E">
        <w:rPr>
          <w:rFonts w:ascii="Times New Roman" w:hAnsiTheme="minorEastAsia" w:cs="Times New Roman"/>
          <w:sz w:val="22"/>
        </w:rPr>
        <w:t>》</w:t>
      </w:r>
      <w:proofErr w:type="gramEnd"/>
      <w:r w:rsidRPr="0025270E">
        <w:rPr>
          <w:rFonts w:ascii="Times New Roman" w:hAnsiTheme="minorEastAsia" w:cs="Times New Roman"/>
          <w:sz w:val="22"/>
        </w:rPr>
        <w:t>卷</w:t>
      </w:r>
      <w:r w:rsidRPr="0025270E">
        <w:rPr>
          <w:rFonts w:ascii="Times New Roman" w:hAnsi="Times New Roman" w:cs="Times New Roman"/>
          <w:sz w:val="22"/>
        </w:rPr>
        <w:t>42</w:t>
      </w:r>
      <w:r w:rsidRPr="0025270E">
        <w:rPr>
          <w:rFonts w:ascii="Times New Roman" w:hAnsiTheme="minorEastAsia" w:cs="Times New Roman"/>
          <w:sz w:val="22"/>
        </w:rPr>
        <w:t>〈</w:t>
      </w:r>
      <w:r w:rsidRPr="0025270E">
        <w:rPr>
          <w:rFonts w:ascii="Times New Roman" w:hAnsi="Times New Roman" w:cs="Times New Roman"/>
          <w:sz w:val="22"/>
        </w:rPr>
        <w:t>46</w:t>
      </w:r>
      <w:r w:rsidRPr="0025270E">
        <w:rPr>
          <w:rFonts w:ascii="Times New Roman" w:hAnsiTheme="minorEastAsia" w:cs="Times New Roman"/>
          <w:sz w:val="22"/>
        </w:rPr>
        <w:t>結禁品〉</w:t>
      </w:r>
      <w:r w:rsidRPr="0025270E">
        <w:rPr>
          <w:rFonts w:ascii="Times New Roman" w:hAnsi="Times New Roman" w:cs="Times New Roman" w:hint="eastAsia"/>
          <w:sz w:val="22"/>
        </w:rPr>
        <w:t>（大正</w:t>
      </w:r>
      <w:r w:rsidRPr="0025270E">
        <w:rPr>
          <w:rFonts w:ascii="Times New Roman" w:hAnsi="Times New Roman" w:cs="Times New Roman" w:hint="eastAsia"/>
          <w:sz w:val="22"/>
        </w:rPr>
        <w:t>2</w:t>
      </w:r>
      <w:r w:rsidRPr="0025270E">
        <w:rPr>
          <w:rFonts w:ascii="Times New Roman" w:hAnsi="Times New Roman" w:cs="Times New Roman" w:hint="eastAsia"/>
          <w:sz w:val="22"/>
        </w:rPr>
        <w:t>，</w:t>
      </w:r>
      <w:r w:rsidRPr="0025270E">
        <w:rPr>
          <w:rFonts w:ascii="Times New Roman" w:hAnsi="Times New Roman" w:cs="Times New Roman" w:hint="eastAsia"/>
          <w:sz w:val="22"/>
        </w:rPr>
        <w:t>778c10-29</w:t>
      </w:r>
      <w:r w:rsidRPr="0025270E">
        <w:rPr>
          <w:rFonts w:ascii="Times New Roman" w:hAnsi="Times New Roman" w:cs="Times New Roman" w:hint="eastAsia"/>
          <w:sz w:val="22"/>
        </w:rPr>
        <w:t>）：</w:t>
      </w:r>
    </w:p>
    <w:p w:rsidR="00806790" w:rsidRPr="0025270E" w:rsidRDefault="00806790" w:rsidP="009734F4">
      <w:pPr>
        <w:pStyle w:val="a7"/>
        <w:ind w:leftChars="300" w:left="720"/>
        <w:rPr>
          <w:rFonts w:ascii="標楷體" w:eastAsia="標楷體" w:hAnsi="標楷體"/>
          <w:sz w:val="22"/>
          <w:szCs w:val="22"/>
        </w:rPr>
      </w:pPr>
      <w:proofErr w:type="gramStart"/>
      <w:r w:rsidRPr="0025270E">
        <w:rPr>
          <w:rFonts w:ascii="標楷體" w:eastAsia="標楷體" w:hAnsi="標楷體"/>
          <w:sz w:val="22"/>
          <w:szCs w:val="22"/>
        </w:rPr>
        <w:t>世尊告</w:t>
      </w:r>
      <w:proofErr w:type="gramEnd"/>
      <w:r w:rsidRPr="0025270E">
        <w:rPr>
          <w:rFonts w:ascii="標楷體" w:eastAsia="標楷體" w:hAnsi="標楷體"/>
          <w:sz w:val="22"/>
          <w:szCs w:val="22"/>
        </w:rPr>
        <w:t>諸比丘：「彼外道異</w:t>
      </w:r>
      <w:proofErr w:type="gramStart"/>
      <w:r w:rsidRPr="0025270E">
        <w:rPr>
          <w:rFonts w:ascii="標楷體" w:eastAsia="標楷體" w:hAnsi="標楷體"/>
          <w:sz w:val="22"/>
          <w:szCs w:val="22"/>
        </w:rPr>
        <w:t>學問此義已</w:t>
      </w:r>
      <w:proofErr w:type="gramEnd"/>
      <w:r w:rsidRPr="0025270E">
        <w:rPr>
          <w:rFonts w:ascii="標楷體" w:eastAsia="標楷體" w:hAnsi="標楷體"/>
          <w:sz w:val="22"/>
          <w:szCs w:val="22"/>
        </w:rPr>
        <w:t>，汝等應持</w:t>
      </w:r>
      <w:proofErr w:type="gramStart"/>
      <w:r w:rsidRPr="0025270E">
        <w:rPr>
          <w:rFonts w:ascii="標楷體" w:eastAsia="標楷體" w:hAnsi="標楷體"/>
          <w:sz w:val="22"/>
          <w:szCs w:val="22"/>
        </w:rPr>
        <w:t>此語報之</w:t>
      </w:r>
      <w:proofErr w:type="gramEnd"/>
      <w:r w:rsidRPr="0025270E">
        <w:rPr>
          <w:rFonts w:ascii="標楷體" w:eastAsia="標楷體" w:hAnsi="標楷體"/>
          <w:sz w:val="22"/>
          <w:szCs w:val="22"/>
        </w:rPr>
        <w:t>：『</w:t>
      </w:r>
      <w:proofErr w:type="gramStart"/>
      <w:r w:rsidRPr="0025270E">
        <w:rPr>
          <w:rFonts w:ascii="標楷體" w:eastAsia="標楷體" w:hAnsi="標楷體"/>
          <w:sz w:val="22"/>
          <w:szCs w:val="22"/>
        </w:rPr>
        <w:t>一</w:t>
      </w:r>
      <w:proofErr w:type="gramEnd"/>
      <w:r w:rsidRPr="0025270E">
        <w:rPr>
          <w:rFonts w:ascii="標楷體" w:eastAsia="標楷體" w:hAnsi="標楷體"/>
          <w:sz w:val="22"/>
          <w:szCs w:val="22"/>
        </w:rPr>
        <w:t>論、</w:t>
      </w:r>
      <w:proofErr w:type="gramStart"/>
      <w:r w:rsidRPr="0025270E">
        <w:rPr>
          <w:rFonts w:ascii="標楷體" w:eastAsia="標楷體" w:hAnsi="標楷體"/>
          <w:sz w:val="22"/>
          <w:szCs w:val="22"/>
        </w:rPr>
        <w:t>一</w:t>
      </w:r>
      <w:proofErr w:type="gramEnd"/>
      <w:r w:rsidRPr="0025270E">
        <w:rPr>
          <w:rFonts w:ascii="標楷體" w:eastAsia="標楷體" w:hAnsi="標楷體"/>
          <w:sz w:val="22"/>
          <w:szCs w:val="22"/>
        </w:rPr>
        <w:t>義、</w:t>
      </w:r>
      <w:proofErr w:type="gramStart"/>
      <w:r w:rsidRPr="0025270E">
        <w:rPr>
          <w:rFonts w:ascii="標楷體" w:eastAsia="標楷體" w:hAnsi="標楷體"/>
          <w:sz w:val="22"/>
          <w:szCs w:val="22"/>
        </w:rPr>
        <w:t>一</w:t>
      </w:r>
      <w:proofErr w:type="gramEnd"/>
      <w:r w:rsidRPr="0025270E">
        <w:rPr>
          <w:rFonts w:ascii="標楷體" w:eastAsia="標楷體" w:hAnsi="標楷體"/>
          <w:sz w:val="22"/>
          <w:szCs w:val="22"/>
        </w:rPr>
        <w:t>演，乃至十論、十義、十演，</w:t>
      </w:r>
      <w:proofErr w:type="gramStart"/>
      <w:r w:rsidRPr="0025270E">
        <w:rPr>
          <w:rFonts w:ascii="標楷體" w:eastAsia="標楷體" w:hAnsi="標楷體"/>
          <w:sz w:val="22"/>
          <w:szCs w:val="22"/>
        </w:rPr>
        <w:t>說此語時</w:t>
      </w:r>
      <w:proofErr w:type="gramEnd"/>
      <w:r w:rsidRPr="0025270E">
        <w:rPr>
          <w:rFonts w:ascii="標楷體" w:eastAsia="標楷體" w:hAnsi="標楷體"/>
          <w:sz w:val="22"/>
          <w:szCs w:val="22"/>
        </w:rPr>
        <w:t>有何等義？』…</w:t>
      </w:r>
      <w:proofErr w:type="gramStart"/>
      <w:r w:rsidRPr="0025270E">
        <w:rPr>
          <w:rFonts w:ascii="標楷體" w:eastAsia="標楷體" w:hAnsi="標楷體"/>
          <w:sz w:val="22"/>
          <w:szCs w:val="22"/>
        </w:rPr>
        <w:t>…</w:t>
      </w:r>
      <w:proofErr w:type="gramEnd"/>
    </w:p>
    <w:p w:rsidR="00806790" w:rsidRPr="0025270E" w:rsidRDefault="00806790" w:rsidP="009734F4">
      <w:pPr>
        <w:pStyle w:val="a7"/>
        <w:ind w:leftChars="300" w:left="720"/>
        <w:rPr>
          <w:rFonts w:ascii="標楷體" w:eastAsia="標楷體" w:hAnsi="標楷體"/>
          <w:sz w:val="22"/>
          <w:szCs w:val="22"/>
        </w:rPr>
      </w:pPr>
      <w:proofErr w:type="gramStart"/>
      <w:r w:rsidRPr="0025270E">
        <w:rPr>
          <w:rFonts w:ascii="標楷體" w:eastAsia="標楷體" w:hAnsi="標楷體"/>
          <w:sz w:val="22"/>
          <w:szCs w:val="22"/>
        </w:rPr>
        <w:t>一</w:t>
      </w:r>
      <w:proofErr w:type="gramEnd"/>
      <w:r w:rsidRPr="0025270E">
        <w:rPr>
          <w:rFonts w:ascii="標楷體" w:eastAsia="標楷體" w:hAnsi="標楷體"/>
          <w:sz w:val="22"/>
          <w:szCs w:val="22"/>
        </w:rPr>
        <w:t>論、</w:t>
      </w:r>
      <w:proofErr w:type="gramStart"/>
      <w:r w:rsidRPr="0025270E">
        <w:rPr>
          <w:rFonts w:ascii="標楷體" w:eastAsia="標楷體" w:hAnsi="標楷體"/>
          <w:sz w:val="22"/>
          <w:szCs w:val="22"/>
        </w:rPr>
        <w:t>一</w:t>
      </w:r>
      <w:proofErr w:type="gramEnd"/>
      <w:r w:rsidRPr="0025270E">
        <w:rPr>
          <w:rFonts w:ascii="標楷體" w:eastAsia="標楷體" w:hAnsi="標楷體"/>
          <w:sz w:val="22"/>
          <w:szCs w:val="22"/>
        </w:rPr>
        <w:t>義、</w:t>
      </w:r>
      <w:proofErr w:type="gramStart"/>
      <w:r w:rsidRPr="0025270E">
        <w:rPr>
          <w:rFonts w:ascii="標楷體" w:eastAsia="標楷體" w:hAnsi="標楷體"/>
          <w:sz w:val="22"/>
          <w:szCs w:val="22"/>
        </w:rPr>
        <w:t>一</w:t>
      </w:r>
      <w:proofErr w:type="gramEnd"/>
      <w:r w:rsidRPr="0025270E">
        <w:rPr>
          <w:rFonts w:ascii="標楷體" w:eastAsia="標楷體" w:hAnsi="標楷體"/>
          <w:sz w:val="22"/>
          <w:szCs w:val="22"/>
        </w:rPr>
        <w:t>演，我</w:t>
      </w:r>
      <w:proofErr w:type="gramStart"/>
      <w:r w:rsidRPr="0025270E">
        <w:rPr>
          <w:rFonts w:ascii="標楷體" w:eastAsia="標楷體" w:hAnsi="標楷體"/>
          <w:sz w:val="22"/>
          <w:szCs w:val="22"/>
        </w:rPr>
        <w:t>雖說此義</w:t>
      </w:r>
      <w:proofErr w:type="gramEnd"/>
      <w:r w:rsidRPr="0025270E">
        <w:rPr>
          <w:rFonts w:ascii="標楷體" w:eastAsia="標楷體" w:hAnsi="標楷體"/>
          <w:sz w:val="22"/>
          <w:szCs w:val="22"/>
        </w:rPr>
        <w:t>，由何</w:t>
      </w:r>
      <w:proofErr w:type="gramStart"/>
      <w:r w:rsidRPr="0025270E">
        <w:rPr>
          <w:rFonts w:ascii="標楷體" w:eastAsia="標楷體" w:hAnsi="標楷體"/>
          <w:sz w:val="22"/>
          <w:szCs w:val="22"/>
        </w:rPr>
        <w:t>故而說乎</w:t>
      </w:r>
      <w:proofErr w:type="gramEnd"/>
      <w:r w:rsidRPr="0025270E">
        <w:rPr>
          <w:rFonts w:ascii="標楷體" w:eastAsia="標楷體" w:hAnsi="標楷體"/>
          <w:sz w:val="22"/>
          <w:szCs w:val="22"/>
        </w:rPr>
        <w:t>？</w:t>
      </w:r>
      <w:r w:rsidRPr="00CB279A">
        <w:rPr>
          <w:rFonts w:ascii="標楷體" w:eastAsia="標楷體" w:hAnsi="標楷體"/>
          <w:b/>
          <w:sz w:val="22"/>
          <w:szCs w:val="22"/>
        </w:rPr>
        <w:t>一切眾生由食而存，</w:t>
      </w:r>
      <w:proofErr w:type="gramStart"/>
      <w:r w:rsidRPr="00CB279A">
        <w:rPr>
          <w:rFonts w:ascii="標楷體" w:eastAsia="標楷體" w:hAnsi="標楷體"/>
          <w:b/>
          <w:sz w:val="22"/>
          <w:szCs w:val="22"/>
        </w:rPr>
        <w:t>無食則</w:t>
      </w:r>
      <w:proofErr w:type="gramEnd"/>
      <w:r w:rsidRPr="00CB279A">
        <w:rPr>
          <w:rFonts w:ascii="標楷體" w:eastAsia="標楷體" w:hAnsi="標楷體"/>
          <w:b/>
          <w:sz w:val="22"/>
          <w:szCs w:val="22"/>
        </w:rPr>
        <w:t>死</w:t>
      </w:r>
      <w:r w:rsidRPr="0025270E">
        <w:rPr>
          <w:rFonts w:ascii="標楷體" w:eastAsia="標楷體" w:hAnsi="標楷體"/>
          <w:sz w:val="22"/>
          <w:szCs w:val="22"/>
        </w:rPr>
        <w:t>，彼比丘</w:t>
      </w:r>
      <w:proofErr w:type="gramStart"/>
      <w:r w:rsidRPr="0025270E">
        <w:rPr>
          <w:rFonts w:ascii="標楷體" w:eastAsia="標楷體" w:hAnsi="標楷體"/>
          <w:sz w:val="22"/>
          <w:szCs w:val="22"/>
        </w:rPr>
        <w:t>平等厭患</w:t>
      </w:r>
      <w:proofErr w:type="gramEnd"/>
      <w:r w:rsidRPr="0025270E">
        <w:rPr>
          <w:rFonts w:ascii="標楷體" w:eastAsia="標楷體" w:hAnsi="標楷體"/>
          <w:sz w:val="22"/>
          <w:szCs w:val="22"/>
        </w:rPr>
        <w:t>，平等解脫，平等觀察，平等分別其義，平等</w:t>
      </w:r>
      <w:proofErr w:type="gramStart"/>
      <w:r w:rsidRPr="0025270E">
        <w:rPr>
          <w:rFonts w:ascii="標楷體" w:eastAsia="標楷體" w:hAnsi="標楷體"/>
          <w:sz w:val="22"/>
          <w:szCs w:val="22"/>
        </w:rPr>
        <w:t>盡苦際，</w:t>
      </w:r>
      <w:proofErr w:type="gramEnd"/>
      <w:r w:rsidRPr="0025270E">
        <w:rPr>
          <w:rFonts w:ascii="標楷體" w:eastAsia="標楷體" w:hAnsi="標楷體"/>
          <w:sz w:val="22"/>
          <w:szCs w:val="22"/>
        </w:rPr>
        <w:t>同一義而</w:t>
      </w:r>
      <w:proofErr w:type="gramStart"/>
      <w:r w:rsidRPr="0025270E">
        <w:rPr>
          <w:rFonts w:ascii="標楷體" w:eastAsia="標楷體" w:hAnsi="標楷體"/>
          <w:sz w:val="22"/>
          <w:szCs w:val="22"/>
        </w:rPr>
        <w:t>不</w:t>
      </w:r>
      <w:proofErr w:type="gramEnd"/>
      <w:r w:rsidRPr="0025270E">
        <w:rPr>
          <w:rFonts w:ascii="標楷體" w:eastAsia="標楷體" w:hAnsi="標楷體"/>
          <w:sz w:val="22"/>
          <w:szCs w:val="22"/>
        </w:rPr>
        <w:t>二。我所</w:t>
      </w:r>
      <w:proofErr w:type="gramStart"/>
      <w:r w:rsidRPr="0025270E">
        <w:rPr>
          <w:rFonts w:ascii="標楷體" w:eastAsia="標楷體" w:hAnsi="標楷體"/>
          <w:sz w:val="22"/>
          <w:szCs w:val="22"/>
        </w:rPr>
        <w:t>說者，正謂此耳。</w:t>
      </w:r>
      <w:proofErr w:type="gramEnd"/>
    </w:p>
    <w:p w:rsidR="00806790" w:rsidRPr="0025270E" w:rsidRDefault="00806790" w:rsidP="009734F4">
      <w:pPr>
        <w:pStyle w:val="a7"/>
        <w:ind w:leftChars="300" w:left="720"/>
        <w:rPr>
          <w:rFonts w:ascii="標楷體" w:eastAsia="標楷體" w:hAnsi="標楷體"/>
          <w:sz w:val="22"/>
          <w:szCs w:val="22"/>
        </w:rPr>
      </w:pPr>
      <w:proofErr w:type="gramStart"/>
      <w:r w:rsidRPr="0025270E">
        <w:rPr>
          <w:rFonts w:ascii="標楷體" w:eastAsia="標楷體" w:hAnsi="標楷體"/>
          <w:sz w:val="22"/>
          <w:szCs w:val="22"/>
        </w:rPr>
        <w:t>一</w:t>
      </w:r>
      <w:proofErr w:type="gramEnd"/>
      <w:r w:rsidRPr="0025270E">
        <w:rPr>
          <w:rFonts w:ascii="標楷體" w:eastAsia="標楷體" w:hAnsi="標楷體"/>
          <w:sz w:val="22"/>
          <w:szCs w:val="22"/>
        </w:rPr>
        <w:t>義、</w:t>
      </w:r>
      <w:proofErr w:type="gramStart"/>
      <w:r w:rsidRPr="0025270E">
        <w:rPr>
          <w:rFonts w:ascii="標楷體" w:eastAsia="標楷體" w:hAnsi="標楷體"/>
          <w:sz w:val="22"/>
          <w:szCs w:val="22"/>
        </w:rPr>
        <w:t>一</w:t>
      </w:r>
      <w:proofErr w:type="gramEnd"/>
      <w:r w:rsidRPr="0025270E">
        <w:rPr>
          <w:rFonts w:ascii="標楷體" w:eastAsia="標楷體" w:hAnsi="標楷體"/>
          <w:sz w:val="22"/>
          <w:szCs w:val="22"/>
        </w:rPr>
        <w:t>論、</w:t>
      </w:r>
      <w:proofErr w:type="gramStart"/>
      <w:r w:rsidRPr="0025270E">
        <w:rPr>
          <w:rFonts w:ascii="標楷體" w:eastAsia="標楷體" w:hAnsi="標楷體"/>
          <w:sz w:val="22"/>
          <w:szCs w:val="22"/>
        </w:rPr>
        <w:t>一</w:t>
      </w:r>
      <w:proofErr w:type="gramEnd"/>
      <w:r w:rsidRPr="0025270E">
        <w:rPr>
          <w:rFonts w:ascii="標楷體" w:eastAsia="標楷體" w:hAnsi="標楷體"/>
          <w:sz w:val="22"/>
          <w:szCs w:val="22"/>
        </w:rPr>
        <w:t>演，乃至十論、十義、十演，我</w:t>
      </w:r>
      <w:proofErr w:type="gramStart"/>
      <w:r w:rsidRPr="0025270E">
        <w:rPr>
          <w:rFonts w:ascii="標楷體" w:eastAsia="標楷體" w:hAnsi="標楷體"/>
          <w:sz w:val="22"/>
          <w:szCs w:val="22"/>
        </w:rPr>
        <w:t>雖說此義</w:t>
      </w:r>
      <w:proofErr w:type="gramEnd"/>
      <w:r w:rsidRPr="0025270E">
        <w:rPr>
          <w:rFonts w:ascii="標楷體" w:eastAsia="標楷體" w:hAnsi="標楷體"/>
          <w:sz w:val="22"/>
          <w:szCs w:val="22"/>
        </w:rPr>
        <w:t>，由</w:t>
      </w:r>
      <w:proofErr w:type="gramStart"/>
      <w:r w:rsidRPr="0025270E">
        <w:rPr>
          <w:rFonts w:ascii="標楷體" w:eastAsia="標楷體" w:hAnsi="標楷體"/>
          <w:sz w:val="22"/>
          <w:szCs w:val="22"/>
        </w:rPr>
        <w:t>何說乎</w:t>
      </w:r>
      <w:proofErr w:type="gramEnd"/>
      <w:r w:rsidRPr="0025270E">
        <w:rPr>
          <w:rFonts w:ascii="標楷體" w:eastAsia="標楷體" w:hAnsi="標楷體"/>
          <w:sz w:val="22"/>
          <w:szCs w:val="22"/>
        </w:rPr>
        <w:t>？</w:t>
      </w:r>
      <w:r w:rsidRPr="00CB279A">
        <w:rPr>
          <w:rFonts w:ascii="標楷體" w:eastAsia="標楷體" w:hAnsi="標楷體"/>
          <w:b/>
          <w:sz w:val="22"/>
          <w:szCs w:val="22"/>
        </w:rPr>
        <w:t>名與色，彼</w:t>
      </w:r>
      <w:proofErr w:type="gramStart"/>
      <w:r w:rsidRPr="00CB279A">
        <w:rPr>
          <w:rFonts w:ascii="標楷體" w:eastAsia="標楷體" w:hAnsi="標楷體"/>
          <w:b/>
          <w:sz w:val="22"/>
          <w:szCs w:val="22"/>
        </w:rPr>
        <w:t>何等謂名</w:t>
      </w:r>
      <w:proofErr w:type="gramEnd"/>
      <w:r w:rsidRPr="00CB279A">
        <w:rPr>
          <w:rFonts w:ascii="標楷體" w:eastAsia="標楷體" w:hAnsi="標楷體"/>
          <w:b/>
          <w:sz w:val="22"/>
          <w:szCs w:val="22"/>
        </w:rPr>
        <w:t>？所謂痛、想、念、更、思</w:t>
      </w:r>
      <w:proofErr w:type="gramStart"/>
      <w:r w:rsidRPr="00CB279A">
        <w:rPr>
          <w:rFonts w:ascii="標楷體" w:eastAsia="標楷體" w:hAnsi="標楷體"/>
          <w:b/>
          <w:sz w:val="22"/>
          <w:szCs w:val="22"/>
        </w:rPr>
        <w:t>惟</w:t>
      </w:r>
      <w:proofErr w:type="gramEnd"/>
      <w:r w:rsidRPr="00CB279A">
        <w:rPr>
          <w:rFonts w:ascii="標楷體" w:eastAsia="標楷體" w:hAnsi="標楷體"/>
          <w:b/>
          <w:sz w:val="22"/>
          <w:szCs w:val="22"/>
        </w:rPr>
        <w:t>，</w:t>
      </w:r>
      <w:proofErr w:type="gramStart"/>
      <w:r w:rsidRPr="00CB279A">
        <w:rPr>
          <w:rFonts w:ascii="標楷體" w:eastAsia="標楷體" w:hAnsi="標楷體"/>
          <w:b/>
          <w:sz w:val="22"/>
          <w:szCs w:val="22"/>
        </w:rPr>
        <w:t>是謂名也</w:t>
      </w:r>
      <w:proofErr w:type="gramEnd"/>
      <w:r w:rsidRPr="00CB279A">
        <w:rPr>
          <w:rFonts w:ascii="標楷體" w:eastAsia="標楷體" w:hAnsi="標楷體"/>
          <w:b/>
          <w:sz w:val="22"/>
          <w:szCs w:val="22"/>
        </w:rPr>
        <w:t>。彼</w:t>
      </w:r>
      <w:proofErr w:type="gramStart"/>
      <w:r w:rsidRPr="00CB279A">
        <w:rPr>
          <w:rFonts w:ascii="標楷體" w:eastAsia="標楷體" w:hAnsi="標楷體"/>
          <w:b/>
          <w:sz w:val="22"/>
          <w:szCs w:val="22"/>
        </w:rPr>
        <w:t>云何名為色耶？</w:t>
      </w:r>
      <w:proofErr w:type="gramEnd"/>
      <w:r w:rsidRPr="00CB279A">
        <w:rPr>
          <w:rFonts w:ascii="標楷體" w:eastAsia="標楷體" w:hAnsi="標楷體"/>
          <w:b/>
          <w:sz w:val="22"/>
          <w:szCs w:val="22"/>
        </w:rPr>
        <w:t>四大及四大</w:t>
      </w:r>
      <w:proofErr w:type="gramStart"/>
      <w:r w:rsidRPr="00CB279A">
        <w:rPr>
          <w:rFonts w:ascii="標楷體" w:eastAsia="標楷體" w:hAnsi="標楷體"/>
          <w:b/>
          <w:sz w:val="22"/>
          <w:szCs w:val="22"/>
        </w:rPr>
        <w:t>所造色</w:t>
      </w:r>
      <w:proofErr w:type="gramEnd"/>
      <w:r w:rsidRPr="00CB279A">
        <w:rPr>
          <w:rFonts w:ascii="標楷體" w:eastAsia="標楷體" w:hAnsi="標楷體"/>
          <w:b/>
          <w:sz w:val="22"/>
          <w:szCs w:val="22"/>
        </w:rPr>
        <w:t>，</w:t>
      </w:r>
      <w:proofErr w:type="gramStart"/>
      <w:r w:rsidRPr="00CB279A">
        <w:rPr>
          <w:rFonts w:ascii="標楷體" w:eastAsia="標楷體" w:hAnsi="標楷體"/>
          <w:b/>
          <w:sz w:val="22"/>
          <w:szCs w:val="22"/>
        </w:rPr>
        <w:t>是謂名為</w:t>
      </w:r>
      <w:proofErr w:type="gramEnd"/>
      <w:r w:rsidRPr="00CB279A">
        <w:rPr>
          <w:rFonts w:ascii="標楷體" w:eastAsia="標楷體" w:hAnsi="標楷體"/>
          <w:b/>
          <w:sz w:val="22"/>
          <w:szCs w:val="22"/>
        </w:rPr>
        <w:t>色。</w:t>
      </w:r>
      <w:proofErr w:type="gramStart"/>
      <w:r w:rsidRPr="00CB279A">
        <w:rPr>
          <w:rFonts w:ascii="標楷體" w:eastAsia="標楷體" w:hAnsi="標楷體"/>
          <w:b/>
          <w:sz w:val="22"/>
          <w:szCs w:val="22"/>
        </w:rPr>
        <w:t>以此緣本</w:t>
      </w:r>
      <w:proofErr w:type="gramEnd"/>
      <w:r w:rsidRPr="00CB279A">
        <w:rPr>
          <w:rFonts w:ascii="標楷體" w:eastAsia="標楷體" w:hAnsi="標楷體"/>
          <w:b/>
          <w:sz w:val="22"/>
          <w:szCs w:val="22"/>
        </w:rPr>
        <w:t>，故名為色也。</w:t>
      </w:r>
      <w:r w:rsidRPr="0025270E">
        <w:rPr>
          <w:rFonts w:ascii="標楷體" w:eastAsia="標楷體" w:hAnsi="標楷體"/>
          <w:sz w:val="22"/>
          <w:szCs w:val="22"/>
        </w:rPr>
        <w:t>二論、二義、二演者，由此因緣故，我今說之。若比丘</w:t>
      </w:r>
      <w:proofErr w:type="gramStart"/>
      <w:r w:rsidRPr="0025270E">
        <w:rPr>
          <w:rFonts w:ascii="標楷體" w:eastAsia="標楷體" w:hAnsi="標楷體"/>
          <w:sz w:val="22"/>
          <w:szCs w:val="22"/>
        </w:rPr>
        <w:t>平等厭患</w:t>
      </w:r>
      <w:proofErr w:type="gramEnd"/>
      <w:r w:rsidRPr="0025270E">
        <w:rPr>
          <w:rFonts w:ascii="標楷體" w:eastAsia="標楷體" w:hAnsi="標楷體"/>
          <w:sz w:val="22"/>
          <w:szCs w:val="22"/>
        </w:rPr>
        <w:t>，平等解脫，平等觀察，平等分別其義，平等盡其</w:t>
      </w:r>
      <w:proofErr w:type="gramStart"/>
      <w:r w:rsidRPr="0025270E">
        <w:rPr>
          <w:rFonts w:ascii="標楷體" w:eastAsia="標楷體" w:hAnsi="標楷體"/>
          <w:sz w:val="22"/>
          <w:szCs w:val="22"/>
        </w:rPr>
        <w:t>苦際。</w:t>
      </w:r>
      <w:proofErr w:type="gramEnd"/>
    </w:p>
    <w:p w:rsidR="00806790" w:rsidRPr="0025270E" w:rsidRDefault="00806790" w:rsidP="00FC2894">
      <w:pPr>
        <w:ind w:leftChars="100" w:left="240"/>
        <w:rPr>
          <w:rFonts w:ascii="Times New Roman" w:hAnsi="Times New Roman" w:cs="Times New Roman"/>
          <w:sz w:val="22"/>
        </w:rPr>
      </w:pPr>
      <w:r w:rsidRPr="0025270E">
        <w:rPr>
          <w:rFonts w:ascii="Times New Roman" w:hAnsi="Times New Roman" w:cs="Times New Roman" w:hint="eastAsia"/>
          <w:sz w:val="22"/>
        </w:rPr>
        <w:t>（</w:t>
      </w:r>
      <w:r w:rsidRPr="0025270E">
        <w:rPr>
          <w:rFonts w:ascii="Times New Roman" w:hAnsi="Times New Roman" w:cs="Times New Roman" w:hint="eastAsia"/>
          <w:sz w:val="22"/>
        </w:rPr>
        <w:t>3</w:t>
      </w:r>
      <w:r w:rsidRPr="0025270E">
        <w:rPr>
          <w:rFonts w:ascii="Times New Roman" w:hAnsi="Times New Roman" w:cs="Times New Roman" w:hint="eastAsia"/>
          <w:sz w:val="22"/>
        </w:rPr>
        <w:t>）</w:t>
      </w:r>
      <w:r w:rsidRPr="0025270E">
        <w:rPr>
          <w:rFonts w:ascii="Times New Roman" w:hAnsiTheme="minorEastAsia" w:cs="Times New Roman"/>
          <w:sz w:val="22"/>
        </w:rPr>
        <w:t>《增支部經典</w:t>
      </w:r>
      <w:r w:rsidRPr="0025270E">
        <w:rPr>
          <w:rFonts w:ascii="Times New Roman" w:hAnsi="Times New Roman" w:cs="Times New Roman"/>
          <w:sz w:val="22"/>
        </w:rPr>
        <w:t>(</w:t>
      </w:r>
      <w:r w:rsidRPr="0025270E">
        <w:rPr>
          <w:rFonts w:ascii="Times New Roman" w:hAnsiTheme="minorEastAsia" w:cs="Times New Roman"/>
          <w:sz w:val="22"/>
        </w:rPr>
        <w:t>第</w:t>
      </w:r>
      <w:r w:rsidRPr="0025270E">
        <w:rPr>
          <w:rFonts w:ascii="Times New Roman" w:hAnsi="Times New Roman" w:cs="Times New Roman"/>
          <w:sz w:val="22"/>
        </w:rPr>
        <w:t>9</w:t>
      </w:r>
      <w:r w:rsidRPr="0025270E">
        <w:rPr>
          <w:rFonts w:ascii="Times New Roman" w:hAnsiTheme="minorEastAsia" w:cs="Times New Roman"/>
          <w:sz w:val="22"/>
        </w:rPr>
        <w:t>卷</w:t>
      </w:r>
      <w:r w:rsidRPr="0025270E">
        <w:rPr>
          <w:rFonts w:ascii="Times New Roman" w:hAnsi="Times New Roman" w:cs="Times New Roman"/>
          <w:sz w:val="22"/>
        </w:rPr>
        <w:t>-</w:t>
      </w:r>
      <w:r w:rsidRPr="0025270E">
        <w:rPr>
          <w:rFonts w:ascii="Times New Roman" w:hAnsiTheme="minorEastAsia" w:cs="Times New Roman"/>
          <w:sz w:val="22"/>
        </w:rPr>
        <w:t>第</w:t>
      </w:r>
      <w:r w:rsidRPr="0025270E">
        <w:rPr>
          <w:rFonts w:ascii="Times New Roman" w:hAnsi="Times New Roman" w:cs="Times New Roman"/>
          <w:sz w:val="22"/>
        </w:rPr>
        <w:t>10</w:t>
      </w:r>
      <w:r w:rsidRPr="0025270E">
        <w:rPr>
          <w:rFonts w:ascii="Times New Roman" w:hAnsiTheme="minorEastAsia" w:cs="Times New Roman"/>
          <w:sz w:val="22"/>
        </w:rPr>
        <w:t>卷</w:t>
      </w:r>
      <w:r w:rsidRPr="0025270E">
        <w:rPr>
          <w:rFonts w:ascii="Times New Roman" w:hAnsi="Times New Roman" w:cs="Times New Roman"/>
          <w:sz w:val="22"/>
        </w:rPr>
        <w:t>)</w:t>
      </w:r>
      <w:r w:rsidRPr="0025270E">
        <w:rPr>
          <w:rFonts w:ascii="Times New Roman" w:hAnsiTheme="minorEastAsia" w:cs="Times New Roman"/>
          <w:sz w:val="22"/>
        </w:rPr>
        <w:t>》卷</w:t>
      </w:r>
      <w:r w:rsidRPr="0025270E">
        <w:rPr>
          <w:rFonts w:ascii="Times New Roman" w:hAnsi="Times New Roman" w:cs="Times New Roman"/>
          <w:sz w:val="22"/>
        </w:rPr>
        <w:t>10</w:t>
      </w:r>
      <w:r w:rsidRPr="0025270E">
        <w:rPr>
          <w:rFonts w:ascii="Times New Roman" w:hAnsi="Times New Roman" w:cs="Times New Roman" w:hint="eastAsia"/>
          <w:sz w:val="22"/>
        </w:rPr>
        <w:t>（</w:t>
      </w:r>
      <w:r w:rsidR="00CB279A">
        <w:rPr>
          <w:rFonts w:ascii="Times New Roman" w:hAnsi="Times New Roman" w:cs="Times New Roman" w:hint="eastAsia"/>
          <w:sz w:val="22"/>
        </w:rPr>
        <w:t>南傳</w:t>
      </w:r>
      <w:r w:rsidRPr="0025270E">
        <w:rPr>
          <w:rFonts w:ascii="Times New Roman" w:hAnsi="Times New Roman" w:cs="Times New Roman" w:hint="eastAsia"/>
          <w:sz w:val="22"/>
        </w:rPr>
        <w:t>24</w:t>
      </w:r>
      <w:r w:rsidR="00CB279A">
        <w:rPr>
          <w:rFonts w:ascii="Times New Roman" w:hAnsi="Times New Roman" w:cs="Times New Roman" w:hint="eastAsia"/>
          <w:sz w:val="22"/>
        </w:rPr>
        <w:t>，</w:t>
      </w:r>
      <w:r w:rsidR="00CB279A">
        <w:rPr>
          <w:rFonts w:ascii="Times New Roman" w:hAnsi="Times New Roman" w:cs="Times New Roman" w:hint="eastAsia"/>
          <w:sz w:val="22"/>
        </w:rPr>
        <w:t>227a6-241</w:t>
      </w:r>
      <w:r w:rsidRPr="0025270E">
        <w:rPr>
          <w:rFonts w:ascii="Times New Roman" w:hAnsi="Times New Roman" w:cs="Times New Roman" w:hint="eastAsia"/>
          <w:sz w:val="22"/>
        </w:rPr>
        <w:t>a9</w:t>
      </w:r>
      <w:r w:rsidR="00CB279A">
        <w:rPr>
          <w:rFonts w:ascii="Times New Roman" w:hAnsi="Times New Roman" w:cs="Times New Roman" w:hint="eastAsia"/>
          <w:sz w:val="22"/>
        </w:rPr>
        <w:t>）</w:t>
      </w:r>
      <w:r w:rsidRPr="0025270E">
        <w:rPr>
          <w:rFonts w:ascii="Times New Roman" w:hAnsi="Times New Roman" w:cs="Times New Roman" w:hint="eastAsia"/>
          <w:sz w:val="22"/>
        </w:rPr>
        <w:t>：</w:t>
      </w:r>
    </w:p>
    <w:p w:rsidR="00806790" w:rsidRPr="0025270E" w:rsidRDefault="00806790" w:rsidP="009734F4">
      <w:pPr>
        <w:pStyle w:val="a7"/>
        <w:ind w:leftChars="300" w:left="720"/>
        <w:rPr>
          <w:rFonts w:ascii="標楷體" w:eastAsia="標楷體" w:hAnsi="標楷體"/>
          <w:sz w:val="22"/>
          <w:szCs w:val="22"/>
          <w:u w:val="single"/>
        </w:rPr>
      </w:pPr>
      <w:r w:rsidRPr="0025270E">
        <w:rPr>
          <w:rFonts w:ascii="標楷體" w:eastAsia="標楷體" w:hAnsi="標楷體" w:hint="eastAsia"/>
          <w:sz w:val="22"/>
          <w:szCs w:val="22"/>
        </w:rPr>
        <w:t>諸比丘！若外道修道者如是所說，應當言：『一問、一說、</w:t>
      </w:r>
      <w:proofErr w:type="gramStart"/>
      <w:r w:rsidRPr="0025270E">
        <w:rPr>
          <w:rFonts w:ascii="標楷體" w:eastAsia="標楷體" w:hAnsi="標楷體" w:hint="eastAsia"/>
          <w:sz w:val="22"/>
          <w:szCs w:val="22"/>
        </w:rPr>
        <w:t>一</w:t>
      </w:r>
      <w:proofErr w:type="gramEnd"/>
      <w:r w:rsidRPr="0025270E">
        <w:rPr>
          <w:rFonts w:ascii="標楷體" w:eastAsia="標楷體" w:hAnsi="標楷體" w:hint="eastAsia"/>
          <w:sz w:val="22"/>
          <w:szCs w:val="22"/>
        </w:rPr>
        <w:t>答，二問、二說、二答，三問、三說、三答，四問、四說、四答，五問、五說、五答，六問、六說、六答，七問、七說、七答，八問、八說、八答，九問、九說、九答，十問、十說、十答。』</w:t>
      </w:r>
      <w:r w:rsidRPr="0025270E">
        <w:rPr>
          <w:rFonts w:ascii="標楷體" w:eastAsia="標楷體" w:hAnsi="標楷體"/>
          <w:sz w:val="22"/>
          <w:szCs w:val="22"/>
        </w:rPr>
        <w:t>…</w:t>
      </w:r>
      <w:proofErr w:type="gramStart"/>
      <w:r w:rsidRPr="0025270E">
        <w:rPr>
          <w:rFonts w:ascii="標楷體" w:eastAsia="標楷體" w:hAnsi="標楷體"/>
          <w:sz w:val="22"/>
          <w:szCs w:val="22"/>
        </w:rPr>
        <w:t>…</w:t>
      </w:r>
      <w:proofErr w:type="gramEnd"/>
      <w:r w:rsidRPr="0025270E">
        <w:rPr>
          <w:rFonts w:ascii="標楷體" w:eastAsia="標楷體" w:hAnsi="標楷體" w:hint="eastAsia"/>
          <w:sz w:val="22"/>
          <w:szCs w:val="22"/>
        </w:rPr>
        <w:t>說一問、一說、</w:t>
      </w:r>
      <w:proofErr w:type="gramStart"/>
      <w:r w:rsidRPr="0025270E">
        <w:rPr>
          <w:rFonts w:ascii="標楷體" w:eastAsia="標楷體" w:hAnsi="標楷體" w:hint="eastAsia"/>
          <w:sz w:val="22"/>
          <w:szCs w:val="22"/>
        </w:rPr>
        <w:t>一</w:t>
      </w:r>
      <w:proofErr w:type="gramEnd"/>
      <w:r w:rsidRPr="0025270E">
        <w:rPr>
          <w:rFonts w:ascii="標楷體" w:eastAsia="標楷體" w:hAnsi="標楷體" w:hint="eastAsia"/>
          <w:sz w:val="22"/>
          <w:szCs w:val="22"/>
        </w:rPr>
        <w:t>答</w:t>
      </w:r>
      <w:proofErr w:type="gramStart"/>
      <w:r w:rsidRPr="0025270E">
        <w:rPr>
          <w:rFonts w:ascii="標楷體" w:eastAsia="標楷體" w:hAnsi="標楷體" w:hint="eastAsia"/>
          <w:sz w:val="22"/>
          <w:szCs w:val="22"/>
        </w:rPr>
        <w:t>者緣何</w:t>
      </w:r>
      <w:proofErr w:type="gramEnd"/>
      <w:r w:rsidRPr="0025270E">
        <w:rPr>
          <w:rFonts w:ascii="標楷體" w:eastAsia="標楷體" w:hAnsi="標楷體" w:hint="eastAsia"/>
          <w:sz w:val="22"/>
          <w:szCs w:val="22"/>
        </w:rPr>
        <w:t>而如是</w:t>
      </w:r>
      <w:proofErr w:type="gramStart"/>
      <w:r w:rsidRPr="0025270E">
        <w:rPr>
          <w:rFonts w:ascii="標楷體" w:eastAsia="標楷體" w:hAnsi="標楷體" w:hint="eastAsia"/>
          <w:sz w:val="22"/>
          <w:szCs w:val="22"/>
        </w:rPr>
        <w:t>說耶？</w:t>
      </w:r>
      <w:proofErr w:type="gramEnd"/>
      <w:r w:rsidRPr="0025270E">
        <w:rPr>
          <w:rFonts w:ascii="標楷體" w:eastAsia="標楷體" w:hAnsi="標楷體" w:hint="eastAsia"/>
          <w:sz w:val="22"/>
          <w:szCs w:val="22"/>
        </w:rPr>
        <w:t>諸比丘！比丘於</w:t>
      </w:r>
      <w:proofErr w:type="gramStart"/>
      <w:r w:rsidRPr="0025270E">
        <w:rPr>
          <w:rFonts w:ascii="標楷體" w:eastAsia="標楷體" w:hAnsi="標楷體" w:hint="eastAsia"/>
          <w:sz w:val="22"/>
          <w:szCs w:val="22"/>
        </w:rPr>
        <w:t>一</w:t>
      </w:r>
      <w:proofErr w:type="gramEnd"/>
      <w:r w:rsidRPr="0025270E">
        <w:rPr>
          <w:rFonts w:ascii="標楷體" w:eastAsia="標楷體" w:hAnsi="標楷體" w:hint="eastAsia"/>
          <w:sz w:val="22"/>
          <w:szCs w:val="22"/>
        </w:rPr>
        <w:t>法而正</w:t>
      </w:r>
      <w:proofErr w:type="gramStart"/>
      <w:r w:rsidRPr="0025270E">
        <w:rPr>
          <w:rFonts w:ascii="標楷體" w:eastAsia="標楷體" w:hAnsi="標楷體" w:hint="eastAsia"/>
          <w:sz w:val="22"/>
          <w:szCs w:val="22"/>
        </w:rPr>
        <w:t>厭患，正離貪</w:t>
      </w:r>
      <w:proofErr w:type="gramEnd"/>
      <w:r w:rsidRPr="0025270E">
        <w:rPr>
          <w:rFonts w:ascii="標楷體" w:eastAsia="標楷體" w:hAnsi="標楷體" w:hint="eastAsia"/>
          <w:sz w:val="22"/>
          <w:szCs w:val="22"/>
        </w:rPr>
        <w:t>，正解脫，</w:t>
      </w:r>
      <w:proofErr w:type="gramStart"/>
      <w:r w:rsidRPr="0025270E">
        <w:rPr>
          <w:rFonts w:ascii="標楷體" w:eastAsia="標楷體" w:hAnsi="標楷體" w:hint="eastAsia"/>
          <w:sz w:val="22"/>
          <w:szCs w:val="22"/>
        </w:rPr>
        <w:t>正觀邊際</w:t>
      </w:r>
      <w:proofErr w:type="gramEnd"/>
      <w:r w:rsidRPr="0025270E">
        <w:rPr>
          <w:rFonts w:ascii="標楷體" w:eastAsia="標楷體" w:hAnsi="標楷體" w:hint="eastAsia"/>
          <w:sz w:val="22"/>
          <w:szCs w:val="22"/>
        </w:rPr>
        <w:t>，</w:t>
      </w:r>
      <w:proofErr w:type="gramStart"/>
      <w:r w:rsidRPr="0025270E">
        <w:rPr>
          <w:rFonts w:ascii="標楷體" w:eastAsia="標楷體" w:hAnsi="標楷體" w:hint="eastAsia"/>
          <w:sz w:val="22"/>
          <w:szCs w:val="22"/>
        </w:rPr>
        <w:t>正現觀</w:t>
      </w:r>
      <w:proofErr w:type="gramEnd"/>
      <w:r w:rsidRPr="0025270E">
        <w:rPr>
          <w:rFonts w:ascii="標楷體" w:eastAsia="標楷體" w:hAnsi="標楷體" w:hint="eastAsia"/>
          <w:sz w:val="22"/>
          <w:szCs w:val="22"/>
        </w:rPr>
        <w:t>其義，於</w:t>
      </w:r>
      <w:proofErr w:type="gramStart"/>
      <w:r w:rsidRPr="0025270E">
        <w:rPr>
          <w:rFonts w:ascii="標楷體" w:eastAsia="標楷體" w:hAnsi="標楷體" w:hint="eastAsia"/>
          <w:sz w:val="22"/>
          <w:szCs w:val="22"/>
        </w:rPr>
        <w:t>現法而盡苦際。</w:t>
      </w:r>
      <w:proofErr w:type="gramEnd"/>
      <w:r w:rsidRPr="00CB279A">
        <w:rPr>
          <w:rFonts w:ascii="標楷體" w:eastAsia="標楷體" w:hAnsi="標楷體" w:hint="eastAsia"/>
          <w:b/>
          <w:sz w:val="22"/>
          <w:szCs w:val="22"/>
        </w:rPr>
        <w:t>何等為一法耶？</w:t>
      </w:r>
    </w:p>
    <w:p w:rsidR="00806790" w:rsidRPr="0025270E" w:rsidRDefault="00806790" w:rsidP="009734F4">
      <w:pPr>
        <w:pStyle w:val="a7"/>
        <w:ind w:leftChars="300" w:left="720"/>
        <w:rPr>
          <w:rFonts w:ascii="標楷體" w:eastAsia="標楷體" w:hAnsi="標楷體"/>
          <w:sz w:val="22"/>
          <w:szCs w:val="22"/>
        </w:rPr>
      </w:pPr>
      <w:r w:rsidRPr="00CB279A">
        <w:rPr>
          <w:rFonts w:ascii="標楷體" w:eastAsia="標楷體" w:hAnsi="標楷體" w:hint="eastAsia"/>
          <w:b/>
          <w:sz w:val="22"/>
          <w:szCs w:val="22"/>
        </w:rPr>
        <w:t>即：一切眾生，</w:t>
      </w:r>
      <w:proofErr w:type="gramStart"/>
      <w:r w:rsidRPr="00CB279A">
        <w:rPr>
          <w:rFonts w:ascii="標楷體" w:eastAsia="標楷體" w:hAnsi="標楷體" w:hint="eastAsia"/>
          <w:b/>
          <w:sz w:val="22"/>
          <w:szCs w:val="22"/>
        </w:rPr>
        <w:t>有食而</w:t>
      </w:r>
      <w:proofErr w:type="gramEnd"/>
      <w:r w:rsidRPr="00CB279A">
        <w:rPr>
          <w:rFonts w:ascii="標楷體" w:eastAsia="標楷體" w:hAnsi="標楷體" w:hint="eastAsia"/>
          <w:b/>
          <w:sz w:val="22"/>
          <w:szCs w:val="22"/>
        </w:rPr>
        <w:t>住</w:t>
      </w:r>
      <w:r w:rsidRPr="0025270E">
        <w:rPr>
          <w:rFonts w:ascii="標楷體" w:eastAsia="標楷體" w:hAnsi="標楷體"/>
          <w:sz w:val="22"/>
          <w:szCs w:val="22"/>
        </w:rPr>
        <w:t>…</w:t>
      </w:r>
      <w:proofErr w:type="gramStart"/>
      <w:r w:rsidRPr="0025270E">
        <w:rPr>
          <w:rFonts w:ascii="標楷體" w:eastAsia="標楷體" w:hAnsi="標楷體"/>
          <w:sz w:val="22"/>
          <w:szCs w:val="22"/>
        </w:rPr>
        <w:t>…</w:t>
      </w:r>
      <w:proofErr w:type="gramEnd"/>
    </w:p>
    <w:p w:rsidR="00806790" w:rsidRPr="0025270E" w:rsidRDefault="00806790" w:rsidP="009734F4">
      <w:pPr>
        <w:pStyle w:val="a7"/>
        <w:ind w:leftChars="300" w:left="720"/>
        <w:rPr>
          <w:rFonts w:ascii="標楷體" w:eastAsia="標楷體" w:hAnsi="標楷體"/>
          <w:sz w:val="22"/>
          <w:szCs w:val="22"/>
          <w:u w:val="single"/>
        </w:rPr>
      </w:pPr>
      <w:r w:rsidRPr="0025270E">
        <w:rPr>
          <w:rFonts w:ascii="標楷體" w:eastAsia="標楷體" w:hAnsi="標楷體" w:hint="eastAsia"/>
          <w:sz w:val="22"/>
          <w:szCs w:val="22"/>
        </w:rPr>
        <w:t>說二問、二說、二答</w:t>
      </w:r>
      <w:proofErr w:type="gramStart"/>
      <w:r w:rsidRPr="0025270E">
        <w:rPr>
          <w:rFonts w:ascii="標楷體" w:eastAsia="標楷體" w:hAnsi="標楷體" w:hint="eastAsia"/>
          <w:sz w:val="22"/>
          <w:szCs w:val="22"/>
        </w:rPr>
        <w:t>者緣何</w:t>
      </w:r>
      <w:proofErr w:type="gramEnd"/>
      <w:r w:rsidRPr="0025270E">
        <w:rPr>
          <w:rFonts w:ascii="標楷體" w:eastAsia="標楷體" w:hAnsi="標楷體" w:hint="eastAsia"/>
          <w:sz w:val="22"/>
          <w:szCs w:val="22"/>
        </w:rPr>
        <w:t>而如是</w:t>
      </w:r>
      <w:proofErr w:type="gramStart"/>
      <w:r w:rsidRPr="0025270E">
        <w:rPr>
          <w:rFonts w:ascii="標楷體" w:eastAsia="標楷體" w:hAnsi="標楷體" w:hint="eastAsia"/>
          <w:sz w:val="22"/>
          <w:szCs w:val="22"/>
        </w:rPr>
        <w:t>說耶？</w:t>
      </w:r>
      <w:proofErr w:type="gramEnd"/>
      <w:r w:rsidRPr="0025270E">
        <w:rPr>
          <w:rFonts w:ascii="標楷體" w:eastAsia="標楷體" w:hAnsi="標楷體" w:hint="eastAsia"/>
          <w:sz w:val="22"/>
          <w:szCs w:val="22"/>
        </w:rPr>
        <w:t>諸比丘！比丘於二法而正</w:t>
      </w:r>
      <w:proofErr w:type="gramStart"/>
      <w:r w:rsidRPr="0025270E">
        <w:rPr>
          <w:rFonts w:ascii="標楷體" w:eastAsia="標楷體" w:hAnsi="標楷體" w:hint="eastAsia"/>
          <w:sz w:val="22"/>
          <w:szCs w:val="22"/>
        </w:rPr>
        <w:t>厭患，正離貪</w:t>
      </w:r>
      <w:proofErr w:type="gramEnd"/>
      <w:r w:rsidRPr="0025270E">
        <w:rPr>
          <w:rFonts w:ascii="標楷體" w:eastAsia="標楷體" w:hAnsi="標楷體" w:hint="eastAsia"/>
          <w:sz w:val="22"/>
          <w:szCs w:val="22"/>
        </w:rPr>
        <w:t>，正解脫，</w:t>
      </w:r>
      <w:proofErr w:type="gramStart"/>
      <w:r w:rsidRPr="0025270E">
        <w:rPr>
          <w:rFonts w:ascii="標楷體" w:eastAsia="標楷體" w:hAnsi="標楷體" w:hint="eastAsia"/>
          <w:sz w:val="22"/>
          <w:szCs w:val="22"/>
        </w:rPr>
        <w:t>正觀邊際</w:t>
      </w:r>
      <w:proofErr w:type="gramEnd"/>
      <w:r w:rsidRPr="0025270E">
        <w:rPr>
          <w:rFonts w:ascii="標楷體" w:eastAsia="標楷體" w:hAnsi="標楷體" w:hint="eastAsia"/>
          <w:sz w:val="22"/>
          <w:szCs w:val="22"/>
        </w:rPr>
        <w:t>，</w:t>
      </w:r>
      <w:proofErr w:type="gramStart"/>
      <w:r w:rsidRPr="0025270E">
        <w:rPr>
          <w:rFonts w:ascii="標楷體" w:eastAsia="標楷體" w:hAnsi="標楷體" w:hint="eastAsia"/>
          <w:sz w:val="22"/>
          <w:szCs w:val="22"/>
        </w:rPr>
        <w:t>正現觀</w:t>
      </w:r>
      <w:proofErr w:type="gramEnd"/>
      <w:r w:rsidRPr="0025270E">
        <w:rPr>
          <w:rFonts w:ascii="標楷體" w:eastAsia="標楷體" w:hAnsi="標楷體" w:hint="eastAsia"/>
          <w:sz w:val="22"/>
          <w:szCs w:val="22"/>
        </w:rPr>
        <w:t>其義，於</w:t>
      </w:r>
      <w:proofErr w:type="gramStart"/>
      <w:r w:rsidRPr="0025270E">
        <w:rPr>
          <w:rFonts w:ascii="標楷體" w:eastAsia="標楷體" w:hAnsi="標楷體" w:hint="eastAsia"/>
          <w:sz w:val="22"/>
          <w:szCs w:val="22"/>
        </w:rPr>
        <w:t>現法而盡苦際。</w:t>
      </w:r>
      <w:proofErr w:type="gramEnd"/>
      <w:r w:rsidRPr="00164CE3">
        <w:rPr>
          <w:rFonts w:ascii="標楷體" w:eastAsia="標楷體" w:hAnsi="標楷體" w:hint="eastAsia"/>
          <w:b/>
          <w:sz w:val="22"/>
          <w:szCs w:val="22"/>
        </w:rPr>
        <w:t>何等為二法耶？</w:t>
      </w:r>
    </w:p>
    <w:p w:rsidR="00806790" w:rsidRPr="0025270E" w:rsidRDefault="00806790" w:rsidP="009734F4">
      <w:pPr>
        <w:pStyle w:val="a7"/>
        <w:ind w:leftChars="300" w:left="720"/>
        <w:rPr>
          <w:rFonts w:ascii="標楷體" w:eastAsia="標楷體" w:hAnsi="標楷體"/>
          <w:sz w:val="22"/>
          <w:szCs w:val="22"/>
        </w:rPr>
      </w:pPr>
      <w:r w:rsidRPr="00164CE3">
        <w:rPr>
          <w:rFonts w:ascii="標楷體" w:eastAsia="標楷體" w:hAnsi="標楷體" w:hint="eastAsia"/>
          <w:b/>
          <w:sz w:val="22"/>
          <w:szCs w:val="22"/>
        </w:rPr>
        <w:t>即：名與色</w:t>
      </w:r>
      <w:r w:rsidRPr="0025270E">
        <w:rPr>
          <w:rFonts w:ascii="標楷體" w:eastAsia="標楷體" w:hAnsi="標楷體"/>
          <w:sz w:val="22"/>
          <w:szCs w:val="22"/>
        </w:rPr>
        <w:t>…</w:t>
      </w:r>
      <w:proofErr w:type="gramStart"/>
      <w:r w:rsidRPr="0025270E">
        <w:rPr>
          <w:rFonts w:ascii="標楷體" w:eastAsia="標楷體" w:hAnsi="標楷體"/>
          <w:sz w:val="22"/>
          <w:szCs w:val="22"/>
        </w:rPr>
        <w:t>…</w:t>
      </w:r>
      <w:proofErr w:type="gramEnd"/>
    </w:p>
  </w:footnote>
  <w:footnote w:id="316">
    <w:p w:rsidR="00806790" w:rsidRPr="0025270E" w:rsidRDefault="00806790" w:rsidP="00B41491">
      <w:pPr>
        <w:pStyle w:val="a7"/>
        <w:adjustRightInd w:val="0"/>
        <w:ind w:left="110" w:hangingChars="50" w:hanging="110"/>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sz w:val="22"/>
          <w:szCs w:val="22"/>
        </w:rPr>
        <w:t>原書</w:t>
      </w:r>
      <w:r w:rsidRPr="0025270E">
        <w:rPr>
          <w:rFonts w:ascii="Times New Roman" w:hAnsi="Times New Roman" w:cs="Times New Roman"/>
          <w:sz w:val="22"/>
          <w:szCs w:val="22"/>
        </w:rPr>
        <w:t>p.787,n.3]</w:t>
      </w:r>
      <w:r w:rsidRPr="0025270E">
        <w:rPr>
          <w:rFonts w:ascii="Times New Roman" w:hAnsi="Times New Roman" w:cs="Times New Roman"/>
          <w:sz w:val="22"/>
          <w:szCs w:val="22"/>
        </w:rPr>
        <w:t>《摩訶僧祇律》卷</w:t>
      </w:r>
      <w:r w:rsidRPr="0025270E">
        <w:rPr>
          <w:rFonts w:ascii="Times New Roman" w:hAnsi="Times New Roman" w:cs="Times New Roman"/>
          <w:sz w:val="22"/>
          <w:szCs w:val="22"/>
        </w:rPr>
        <w:t>23</w:t>
      </w:r>
      <w:r w:rsidRPr="0025270E">
        <w:rPr>
          <w:rFonts w:ascii="Times New Roman" w:hAnsi="Times New Roman" w:cs="Times New Roman"/>
          <w:sz w:val="22"/>
          <w:szCs w:val="22"/>
        </w:rPr>
        <w:t>（大正</w:t>
      </w:r>
      <w:r w:rsidRPr="0025270E">
        <w:rPr>
          <w:rFonts w:ascii="Times New Roman" w:hAnsi="Times New Roman" w:cs="Times New Roman"/>
          <w:sz w:val="22"/>
          <w:szCs w:val="22"/>
        </w:rPr>
        <w:t>22</w:t>
      </w:r>
      <w:r w:rsidRPr="0025270E">
        <w:rPr>
          <w:rFonts w:ascii="新細明體" w:eastAsia="新細明體" w:hAnsi="新細明體" w:cs="新細明體" w:hint="eastAsia"/>
          <w:sz w:val="22"/>
          <w:szCs w:val="22"/>
        </w:rPr>
        <w:t>，</w:t>
      </w:r>
      <w:r w:rsidRPr="0025270E">
        <w:rPr>
          <w:rFonts w:ascii="Times New Roman" w:hAnsi="Times New Roman" w:cs="Times New Roman"/>
          <w:sz w:val="22"/>
          <w:szCs w:val="22"/>
        </w:rPr>
        <w:t>417a</w:t>
      </w:r>
      <w:r w:rsidRPr="0025270E">
        <w:rPr>
          <w:rFonts w:ascii="Times New Roman" w:hAnsi="Times New Roman" w:cs="Times New Roman"/>
          <w:sz w:val="22"/>
          <w:szCs w:val="22"/>
        </w:rPr>
        <w:t>）。《小部》《小誦》（南傳</w:t>
      </w:r>
      <w:r w:rsidRPr="0025270E">
        <w:rPr>
          <w:rFonts w:ascii="Times New Roman" w:hAnsi="Times New Roman" w:cs="Times New Roman"/>
          <w:sz w:val="22"/>
          <w:szCs w:val="22"/>
        </w:rPr>
        <w:t>23</w:t>
      </w:r>
      <w:r w:rsidRPr="0025270E">
        <w:rPr>
          <w:rFonts w:ascii="新細明體" w:eastAsia="新細明體" w:hAnsi="新細明體" w:cs="新細明體" w:hint="eastAsia"/>
          <w:sz w:val="22"/>
          <w:szCs w:val="22"/>
        </w:rPr>
        <w:t>，</w:t>
      </w:r>
      <w:r w:rsidRPr="0025270E">
        <w:rPr>
          <w:rFonts w:ascii="Times New Roman" w:hAnsi="Times New Roman" w:cs="Times New Roman"/>
          <w:sz w:val="22"/>
          <w:szCs w:val="22"/>
        </w:rPr>
        <w:t>2-3</w:t>
      </w:r>
      <w:r w:rsidRPr="0025270E">
        <w:rPr>
          <w:rFonts w:ascii="Times New Roman" w:hAnsi="Times New Roman" w:cs="Times New Roman"/>
          <w:sz w:val="22"/>
          <w:szCs w:val="22"/>
        </w:rPr>
        <w:t>）。</w:t>
      </w:r>
    </w:p>
    <w:p w:rsidR="00806790" w:rsidRPr="0025270E" w:rsidRDefault="00806790" w:rsidP="00B4033E">
      <w:pPr>
        <w:pStyle w:val="a7"/>
        <w:adjustRightInd w:val="0"/>
        <w:ind w:leftChars="80" w:left="852" w:hangingChars="300" w:hanging="660"/>
        <w:rPr>
          <w:rFonts w:asciiTheme="minorEastAsia" w:hAnsiTheme="minorEastAsia" w:cs="Times New Roman"/>
          <w:sz w:val="22"/>
          <w:szCs w:val="22"/>
        </w:rPr>
      </w:pP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2</w:t>
      </w:r>
      <w:r w:rsidRPr="0025270E">
        <w:rPr>
          <w:rFonts w:ascii="Times New Roman" w:hAnsi="Times New Roman" w:cs="Times New Roman" w:hint="eastAsia"/>
          <w:sz w:val="22"/>
          <w:szCs w:val="22"/>
        </w:rPr>
        <w:t>）</w:t>
      </w:r>
      <w:r w:rsidRPr="0025270E">
        <w:rPr>
          <w:rFonts w:ascii="Times New Roman" w:hAnsiTheme="minorEastAsia" w:cs="Times New Roman"/>
          <w:sz w:val="22"/>
          <w:szCs w:val="22"/>
        </w:rPr>
        <w:t>《摩訶僧祇律》卷</w:t>
      </w:r>
      <w:r w:rsidRPr="0025270E">
        <w:rPr>
          <w:rFonts w:ascii="Times New Roman" w:hAnsi="Times New Roman" w:cs="Times New Roman"/>
          <w:sz w:val="22"/>
          <w:szCs w:val="22"/>
        </w:rPr>
        <w:t>23</w:t>
      </w:r>
      <w:r w:rsidRPr="0025270E">
        <w:rPr>
          <w:rFonts w:ascii="Times New Roman" w:hAnsi="Times New Roman" w:cs="Times New Roman" w:hint="eastAsia"/>
          <w:sz w:val="22"/>
          <w:szCs w:val="22"/>
        </w:rPr>
        <w:t>（大正</w:t>
      </w:r>
      <w:r w:rsidRPr="0025270E">
        <w:rPr>
          <w:rFonts w:ascii="Times New Roman" w:hAnsi="Times New Roman" w:cs="Times New Roman" w:hint="eastAsia"/>
          <w:sz w:val="22"/>
          <w:szCs w:val="22"/>
        </w:rPr>
        <w:t>22</w:t>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417a20-24</w:t>
      </w:r>
      <w:r w:rsidRPr="0025270E">
        <w:rPr>
          <w:rFonts w:ascii="Times New Roman" w:hAnsi="Times New Roman" w:cs="Times New Roman" w:hint="eastAsia"/>
          <w:sz w:val="22"/>
          <w:szCs w:val="22"/>
        </w:rPr>
        <w:t>）</w:t>
      </w:r>
      <w:r w:rsidRPr="0025270E">
        <w:rPr>
          <w:rFonts w:asciiTheme="minorEastAsia" w:hAnsiTheme="minorEastAsia" w:cs="Times New Roman" w:hint="eastAsia"/>
          <w:sz w:val="22"/>
          <w:szCs w:val="22"/>
        </w:rPr>
        <w:t>：</w:t>
      </w:r>
    </w:p>
    <w:p w:rsidR="00806790" w:rsidRPr="0025270E" w:rsidRDefault="00806790" w:rsidP="00B4033E">
      <w:pPr>
        <w:pStyle w:val="a7"/>
        <w:adjustRightInd w:val="0"/>
        <w:ind w:leftChars="300" w:left="720"/>
        <w:rPr>
          <w:rFonts w:ascii="Times New Roman" w:hAnsi="Times New Roman" w:cs="Times New Roman"/>
          <w:sz w:val="22"/>
          <w:szCs w:val="22"/>
        </w:rPr>
      </w:pPr>
      <w:r w:rsidRPr="0025270E">
        <w:rPr>
          <w:rFonts w:ascii="標楷體" w:eastAsia="標楷體" w:hAnsi="標楷體" w:cs="Times New Roman" w:hint="eastAsia"/>
          <w:sz w:val="22"/>
          <w:szCs w:val="22"/>
        </w:rPr>
        <w:t>沙彌應數有幾？</w:t>
      </w:r>
      <w:proofErr w:type="gramStart"/>
      <w:r w:rsidRPr="0025270E">
        <w:rPr>
          <w:rFonts w:ascii="標楷體" w:eastAsia="標楷體" w:hAnsi="標楷體" w:cs="Times New Roman" w:hint="eastAsia"/>
          <w:sz w:val="22"/>
          <w:szCs w:val="22"/>
        </w:rPr>
        <w:t>初名何等</w:t>
      </w:r>
      <w:proofErr w:type="gramEnd"/>
      <w:r w:rsidRPr="0025270E">
        <w:rPr>
          <w:rFonts w:ascii="標楷體" w:eastAsia="標楷體" w:hAnsi="標楷體" w:cs="Times New Roman" w:hint="eastAsia"/>
          <w:sz w:val="22"/>
          <w:szCs w:val="22"/>
        </w:rPr>
        <w:t>？</w:t>
      </w:r>
      <w:proofErr w:type="gramStart"/>
      <w:r w:rsidRPr="0025270E">
        <w:rPr>
          <w:rFonts w:ascii="標楷體" w:eastAsia="標楷體" w:hAnsi="標楷體" w:cs="Times New Roman" w:hint="eastAsia"/>
          <w:sz w:val="22"/>
          <w:szCs w:val="22"/>
        </w:rPr>
        <w:t>一</w:t>
      </w:r>
      <w:proofErr w:type="gramEnd"/>
      <w:r w:rsidRPr="0025270E">
        <w:rPr>
          <w:rFonts w:ascii="標楷體" w:eastAsia="標楷體" w:hAnsi="標楷體" w:cs="Times New Roman" w:hint="eastAsia"/>
          <w:sz w:val="22"/>
          <w:szCs w:val="22"/>
        </w:rPr>
        <w:t>者、一切眾生</w:t>
      </w:r>
      <w:proofErr w:type="gramStart"/>
      <w:r w:rsidRPr="0025270E">
        <w:rPr>
          <w:rFonts w:ascii="標楷體" w:eastAsia="標楷體" w:hAnsi="標楷體" w:cs="Times New Roman" w:hint="eastAsia"/>
          <w:sz w:val="22"/>
          <w:szCs w:val="22"/>
        </w:rPr>
        <w:t>皆仰食</w:t>
      </w:r>
      <w:proofErr w:type="gramEnd"/>
      <w:r w:rsidRPr="0025270E">
        <w:rPr>
          <w:rFonts w:ascii="標楷體" w:eastAsia="標楷體" w:hAnsi="標楷體" w:cs="Times New Roman" w:hint="eastAsia"/>
          <w:sz w:val="22"/>
          <w:szCs w:val="22"/>
        </w:rPr>
        <w:t>。二、二名色。</w:t>
      </w:r>
      <w:proofErr w:type="gramStart"/>
      <w:r w:rsidRPr="0025270E">
        <w:rPr>
          <w:rFonts w:ascii="標楷體" w:eastAsia="標楷體" w:hAnsi="標楷體" w:cs="Times New Roman" w:hint="eastAsia"/>
          <w:sz w:val="22"/>
          <w:szCs w:val="22"/>
        </w:rPr>
        <w:t>三、三痛想</w:t>
      </w:r>
      <w:proofErr w:type="gramEnd"/>
      <w:r w:rsidRPr="0025270E">
        <w:rPr>
          <w:rFonts w:ascii="標楷體" w:eastAsia="標楷體" w:hAnsi="標楷體" w:cs="Times New Roman" w:hint="eastAsia"/>
          <w:sz w:val="22"/>
          <w:szCs w:val="22"/>
        </w:rPr>
        <w:t>。四、四聖</w:t>
      </w:r>
      <w:proofErr w:type="gramStart"/>
      <w:r w:rsidRPr="0025270E">
        <w:rPr>
          <w:rFonts w:ascii="標楷體" w:eastAsia="標楷體" w:hAnsi="標楷體" w:cs="Times New Roman" w:hint="eastAsia"/>
          <w:sz w:val="22"/>
          <w:szCs w:val="22"/>
        </w:rPr>
        <w:t>諦</w:t>
      </w:r>
      <w:proofErr w:type="gramEnd"/>
      <w:r w:rsidRPr="0025270E">
        <w:rPr>
          <w:rFonts w:ascii="標楷體" w:eastAsia="標楷體" w:hAnsi="標楷體" w:cs="Times New Roman" w:hint="eastAsia"/>
          <w:sz w:val="22"/>
          <w:szCs w:val="22"/>
        </w:rPr>
        <w:t>。</w:t>
      </w:r>
      <w:proofErr w:type="gramStart"/>
      <w:r w:rsidRPr="0025270E">
        <w:rPr>
          <w:rFonts w:ascii="標楷體" w:eastAsia="標楷體" w:hAnsi="標楷體" w:cs="Times New Roman" w:hint="eastAsia"/>
          <w:sz w:val="22"/>
          <w:szCs w:val="22"/>
        </w:rPr>
        <w:t>五、五陰。</w:t>
      </w:r>
      <w:proofErr w:type="gramEnd"/>
      <w:r w:rsidRPr="0025270E">
        <w:rPr>
          <w:rFonts w:ascii="標楷體" w:eastAsia="標楷體" w:hAnsi="標楷體" w:cs="Times New Roman" w:hint="eastAsia"/>
          <w:sz w:val="22"/>
          <w:szCs w:val="22"/>
        </w:rPr>
        <w:t>六、六入。七、七覺意。八、八正道。九、九眾生居。十、十一切入。沙彌法應如是數。</w:t>
      </w:r>
    </w:p>
    <w:p w:rsidR="00806790" w:rsidRPr="0025270E" w:rsidRDefault="00806790" w:rsidP="00B4033E">
      <w:pPr>
        <w:pStyle w:val="a7"/>
        <w:adjustRightInd w:val="0"/>
        <w:ind w:leftChars="80" w:left="852" w:hangingChars="300" w:hanging="660"/>
        <w:rPr>
          <w:rFonts w:asciiTheme="minorEastAsia" w:hAnsiTheme="minorEastAsia" w:cs="Times New Roman"/>
          <w:sz w:val="22"/>
          <w:szCs w:val="22"/>
        </w:rPr>
      </w:pP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3</w:t>
      </w:r>
      <w:r w:rsidRPr="0025270E">
        <w:rPr>
          <w:rFonts w:ascii="Times New Roman" w:hAnsi="Times New Roman" w:cs="Times New Roman" w:hint="eastAsia"/>
          <w:sz w:val="22"/>
          <w:szCs w:val="22"/>
        </w:rPr>
        <w:t>）</w:t>
      </w:r>
      <w:r w:rsidRPr="0025270E">
        <w:rPr>
          <w:rFonts w:asciiTheme="minorEastAsia" w:hAnsiTheme="minorEastAsia" w:cs="Times New Roman" w:hint="eastAsia"/>
          <w:sz w:val="22"/>
          <w:szCs w:val="22"/>
        </w:rPr>
        <w:t>《小部》</w:t>
      </w:r>
      <w:r w:rsidRPr="0025270E">
        <w:rPr>
          <w:rFonts w:ascii="Times New Roman" w:hAnsiTheme="minorEastAsia" w:cs="Times New Roman"/>
          <w:sz w:val="22"/>
          <w:szCs w:val="22"/>
        </w:rPr>
        <w:t>《小誦經》卷</w:t>
      </w:r>
      <w:r w:rsidRPr="0025270E">
        <w:rPr>
          <w:rFonts w:ascii="Times New Roman" w:hAnsi="Times New Roman" w:cs="Times New Roman"/>
          <w:sz w:val="22"/>
          <w:szCs w:val="22"/>
        </w:rPr>
        <w:t>1</w:t>
      </w:r>
      <w:proofErr w:type="gramStart"/>
      <w:r w:rsidR="00164CE3">
        <w:rPr>
          <w:rFonts w:ascii="Times New Roman" w:hAnsi="Times New Roman" w:cs="Times New Roman" w:hint="eastAsia"/>
          <w:sz w:val="22"/>
          <w:szCs w:val="22"/>
        </w:rPr>
        <w:t>（</w:t>
      </w:r>
      <w:proofErr w:type="gramEnd"/>
      <w:r w:rsidR="00164CE3">
        <w:rPr>
          <w:rFonts w:ascii="Times New Roman" w:hAnsi="Times New Roman" w:cs="Times New Roman" w:hint="eastAsia"/>
          <w:sz w:val="22"/>
          <w:szCs w:val="22"/>
        </w:rPr>
        <w:t>南傳</w:t>
      </w:r>
      <w:r w:rsidRPr="0025270E">
        <w:rPr>
          <w:rFonts w:ascii="Times New Roman" w:hAnsi="Times New Roman" w:cs="Times New Roman" w:hint="eastAsia"/>
          <w:sz w:val="22"/>
          <w:szCs w:val="22"/>
        </w:rPr>
        <w:t>26</w:t>
      </w:r>
      <w:r w:rsidR="00164CE3">
        <w:rPr>
          <w:rFonts w:ascii="Times New Roman" w:hAnsi="Times New Roman" w:cs="Times New Roman" w:hint="eastAsia"/>
          <w:sz w:val="22"/>
          <w:szCs w:val="22"/>
        </w:rPr>
        <w:t>，</w:t>
      </w:r>
      <w:r w:rsidR="00164CE3">
        <w:rPr>
          <w:rFonts w:ascii="Times New Roman" w:hAnsi="Times New Roman" w:cs="Times New Roman" w:hint="eastAsia"/>
          <w:sz w:val="22"/>
          <w:szCs w:val="22"/>
        </w:rPr>
        <w:t>2</w:t>
      </w:r>
      <w:r w:rsidRPr="0025270E">
        <w:rPr>
          <w:rFonts w:ascii="Times New Roman" w:hAnsi="Times New Roman" w:cs="Times New Roman" w:hint="eastAsia"/>
          <w:sz w:val="22"/>
          <w:szCs w:val="22"/>
        </w:rPr>
        <w:t>a9-11)</w:t>
      </w:r>
      <w:r w:rsidRPr="0025270E">
        <w:rPr>
          <w:rFonts w:asciiTheme="minorEastAsia" w:hAnsiTheme="minorEastAsia" w:cs="Times New Roman" w:hint="eastAsia"/>
          <w:sz w:val="22"/>
          <w:szCs w:val="22"/>
        </w:rPr>
        <w:t>：</w:t>
      </w:r>
    </w:p>
    <w:p w:rsidR="00806790" w:rsidRPr="0025270E" w:rsidRDefault="00806790" w:rsidP="00B4033E">
      <w:pPr>
        <w:pStyle w:val="a7"/>
        <w:adjustRightInd w:val="0"/>
        <w:ind w:leftChars="300" w:left="720"/>
        <w:rPr>
          <w:rFonts w:ascii="Times New Roman" w:hAnsi="Times New Roman" w:cs="Times New Roman"/>
          <w:sz w:val="22"/>
          <w:szCs w:val="22"/>
        </w:rPr>
      </w:pPr>
      <w:proofErr w:type="gramStart"/>
      <w:r w:rsidRPr="0025270E">
        <w:rPr>
          <w:rFonts w:ascii="標楷體" w:eastAsia="標楷體" w:hAnsi="標楷體" w:cs="Times New Roman" w:hint="eastAsia"/>
          <w:sz w:val="22"/>
          <w:szCs w:val="22"/>
        </w:rPr>
        <w:t>一</w:t>
      </w:r>
      <w:proofErr w:type="gramEnd"/>
      <w:r w:rsidRPr="0025270E">
        <w:rPr>
          <w:rFonts w:ascii="標楷體" w:eastAsia="標楷體" w:hAnsi="標楷體" w:cs="Times New Roman" w:hint="eastAsia"/>
          <w:sz w:val="22"/>
          <w:szCs w:val="22"/>
        </w:rPr>
        <w:t>者為何？一切</w:t>
      </w:r>
      <w:proofErr w:type="gramStart"/>
      <w:r w:rsidRPr="0025270E">
        <w:rPr>
          <w:rFonts w:ascii="標楷體" w:eastAsia="標楷體" w:hAnsi="標楷體" w:cs="Times New Roman" w:hint="eastAsia"/>
          <w:sz w:val="22"/>
          <w:szCs w:val="22"/>
        </w:rPr>
        <w:t>眾生依食而</w:t>
      </w:r>
      <w:proofErr w:type="gramEnd"/>
      <w:r w:rsidRPr="0025270E">
        <w:rPr>
          <w:rFonts w:ascii="標楷體" w:eastAsia="標楷體" w:hAnsi="標楷體" w:cs="Times New Roman" w:hint="eastAsia"/>
          <w:sz w:val="22"/>
          <w:szCs w:val="22"/>
        </w:rPr>
        <w:t>住。二者為何？名與色。三者為何？三受。四者為何？四聖</w:t>
      </w:r>
      <w:proofErr w:type="gramStart"/>
      <w:r w:rsidRPr="0025270E">
        <w:rPr>
          <w:rFonts w:ascii="標楷體" w:eastAsia="標楷體" w:hAnsi="標楷體" w:cs="Times New Roman" w:hint="eastAsia"/>
          <w:sz w:val="22"/>
          <w:szCs w:val="22"/>
        </w:rPr>
        <w:t>諦</w:t>
      </w:r>
      <w:proofErr w:type="gramEnd"/>
      <w:r w:rsidRPr="0025270E">
        <w:rPr>
          <w:rFonts w:ascii="標楷體" w:eastAsia="標楷體" w:hAnsi="標楷體" w:cs="Times New Roman" w:hint="eastAsia"/>
          <w:sz w:val="22"/>
          <w:szCs w:val="22"/>
        </w:rPr>
        <w:t>。五者為何？五取</w:t>
      </w:r>
      <w:proofErr w:type="gramStart"/>
      <w:r w:rsidRPr="0025270E">
        <w:rPr>
          <w:rFonts w:ascii="標楷體" w:eastAsia="標楷體" w:hAnsi="標楷體" w:cs="Times New Roman" w:hint="eastAsia"/>
          <w:sz w:val="22"/>
          <w:szCs w:val="22"/>
        </w:rPr>
        <w:t>蘊</w:t>
      </w:r>
      <w:proofErr w:type="gramEnd"/>
      <w:r w:rsidRPr="0025270E">
        <w:rPr>
          <w:rFonts w:ascii="標楷體" w:eastAsia="標楷體" w:hAnsi="標楷體" w:cs="Times New Roman" w:hint="eastAsia"/>
          <w:sz w:val="22"/>
          <w:szCs w:val="22"/>
        </w:rPr>
        <w:t>。六者為何？六內處。七者為何？七菩提分。八者為何？八支聖道。九者為何？九眾生居。十者為何？具足</w:t>
      </w:r>
      <w:proofErr w:type="gramStart"/>
      <w:r w:rsidRPr="0025270E">
        <w:rPr>
          <w:rFonts w:ascii="標楷體" w:eastAsia="標楷體" w:hAnsi="標楷體" w:cs="Times New Roman" w:hint="eastAsia"/>
          <w:sz w:val="22"/>
          <w:szCs w:val="22"/>
        </w:rPr>
        <w:t>十支謂</w:t>
      </w:r>
      <w:proofErr w:type="gramEnd"/>
      <w:r w:rsidRPr="0025270E">
        <w:rPr>
          <w:rFonts w:ascii="標楷體" w:eastAsia="標楷體" w:hAnsi="標楷體" w:cs="Times New Roman" w:hint="eastAsia"/>
          <w:sz w:val="22"/>
          <w:szCs w:val="22"/>
        </w:rPr>
        <w:t>之阿羅漢。</w:t>
      </w:r>
    </w:p>
  </w:footnote>
  <w:footnote w:id="317">
    <w:p w:rsidR="00806790" w:rsidRPr="0025270E" w:rsidRDefault="00806790" w:rsidP="00B41491">
      <w:pPr>
        <w:pStyle w:val="a7"/>
        <w:adjustRightInd w:val="0"/>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hint="eastAsia"/>
          <w:sz w:val="22"/>
          <w:szCs w:val="22"/>
        </w:rPr>
        <w:t xml:space="preserve"> </w:t>
      </w:r>
      <w:r w:rsidRPr="0025270E">
        <w:rPr>
          <w:rFonts w:ascii="Times New Roman" w:hAnsi="Times New Roman" w:cs="Times New Roman"/>
          <w:sz w:val="22"/>
          <w:szCs w:val="22"/>
        </w:rPr>
        <w:t>印順</w:t>
      </w:r>
      <w:proofErr w:type="gramStart"/>
      <w:r w:rsidRPr="0025270E">
        <w:rPr>
          <w:rFonts w:ascii="Times New Roman" w:hAnsi="Times New Roman" w:cs="Times New Roman"/>
          <w:sz w:val="22"/>
          <w:szCs w:val="22"/>
        </w:rPr>
        <w:t>導師著</w:t>
      </w:r>
      <w:proofErr w:type="gramEnd"/>
      <w:r w:rsidRPr="0025270E">
        <w:rPr>
          <w:rFonts w:ascii="Times New Roman" w:hAnsi="Times New Roman" w:cs="Times New Roman"/>
          <w:sz w:val="22"/>
          <w:szCs w:val="22"/>
        </w:rPr>
        <w:t>，《原始佛教聖典之集成》第</w:t>
      </w:r>
      <w:r w:rsidRPr="0025270E">
        <w:rPr>
          <w:rFonts w:ascii="Times New Roman" w:hAnsi="Times New Roman" w:cs="Times New Roman" w:hint="eastAsia"/>
          <w:sz w:val="22"/>
          <w:szCs w:val="22"/>
        </w:rPr>
        <w:t>10</w:t>
      </w:r>
      <w:r w:rsidRPr="0025270E">
        <w:rPr>
          <w:rFonts w:ascii="Times New Roman" w:hAnsi="Times New Roman" w:cs="Times New Roman"/>
          <w:sz w:val="22"/>
          <w:szCs w:val="22"/>
        </w:rPr>
        <w:t>章</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第</w:t>
      </w:r>
      <w:r w:rsidRPr="0025270E">
        <w:rPr>
          <w:rFonts w:ascii="Times New Roman" w:hAnsi="Times New Roman" w:cs="Times New Roman" w:hint="eastAsia"/>
          <w:sz w:val="22"/>
          <w:szCs w:val="22"/>
        </w:rPr>
        <w:t>1</w:t>
      </w:r>
      <w:r w:rsidRPr="0025270E">
        <w:rPr>
          <w:rFonts w:ascii="Times New Roman" w:hAnsi="Times New Roman" w:cs="Times New Roman"/>
          <w:sz w:val="22"/>
          <w:szCs w:val="22"/>
        </w:rPr>
        <w:t>節</w:t>
      </w:r>
      <w:r w:rsidRPr="0025270E">
        <w:rPr>
          <w:rFonts w:ascii="Times New Roman" w:hAnsi="Times New Roman" w:cs="Times New Roman" w:hint="eastAsia"/>
          <w:sz w:val="22"/>
          <w:szCs w:val="22"/>
        </w:rPr>
        <w:t>，</w:t>
      </w:r>
      <w:r w:rsidR="00164CE3">
        <w:rPr>
          <w:rFonts w:ascii="Times New Roman" w:hAnsi="Times New Roman" w:cs="Times New Roman" w:hint="eastAsia"/>
          <w:sz w:val="22"/>
          <w:szCs w:val="22"/>
        </w:rPr>
        <w:t>p.695-</w:t>
      </w:r>
      <w:r w:rsidRPr="0025270E">
        <w:rPr>
          <w:rFonts w:ascii="Times New Roman" w:hAnsi="Times New Roman" w:cs="Times New Roman" w:hint="eastAsia"/>
          <w:sz w:val="22"/>
          <w:szCs w:val="22"/>
        </w:rPr>
        <w:t>703</w:t>
      </w:r>
      <w:r w:rsidRPr="0025270E">
        <w:rPr>
          <w:rFonts w:ascii="Times New Roman" w:hAnsi="Times New Roman" w:cs="Times New Roman"/>
          <w:sz w:val="22"/>
          <w:szCs w:val="22"/>
        </w:rPr>
        <w:t>。</w:t>
      </w:r>
    </w:p>
  </w:footnote>
  <w:footnote w:id="318">
    <w:p w:rsidR="00806790" w:rsidRPr="0025270E" w:rsidRDefault="00806790" w:rsidP="00B41491">
      <w:pPr>
        <w:pStyle w:val="a7"/>
        <w:adjustRightInd w:val="0"/>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hint="eastAsia"/>
          <w:sz w:val="22"/>
          <w:szCs w:val="22"/>
        </w:rPr>
        <w:t xml:space="preserve"> </w:t>
      </w:r>
      <w:r w:rsidRPr="0025270E">
        <w:rPr>
          <w:rFonts w:ascii="Times New Roman" w:hAnsi="Times New Roman" w:cs="Times New Roman"/>
          <w:sz w:val="22"/>
          <w:szCs w:val="22"/>
        </w:rPr>
        <w:t>[</w:t>
      </w:r>
      <w:r w:rsidRPr="0025270E">
        <w:rPr>
          <w:rFonts w:ascii="Times New Roman" w:hAnsi="Times New Roman" w:cs="Times New Roman"/>
          <w:sz w:val="22"/>
          <w:szCs w:val="22"/>
        </w:rPr>
        <w:t>原書</w:t>
      </w:r>
      <w:r w:rsidRPr="0025270E">
        <w:rPr>
          <w:rFonts w:ascii="Times New Roman" w:hAnsi="Times New Roman" w:cs="Times New Roman"/>
          <w:sz w:val="22"/>
          <w:szCs w:val="22"/>
        </w:rPr>
        <w:t>p.787,n.4]</w:t>
      </w:r>
      <w:r w:rsidRPr="0025270E">
        <w:rPr>
          <w:rFonts w:ascii="Times New Roman" w:hAnsi="Times New Roman" w:cs="Times New Roman"/>
          <w:sz w:val="22"/>
          <w:szCs w:val="22"/>
        </w:rPr>
        <w:t>《雜阿含經》卷</w:t>
      </w:r>
      <w:r w:rsidRPr="0025270E">
        <w:rPr>
          <w:rFonts w:ascii="Times New Roman" w:hAnsi="Times New Roman" w:cs="Times New Roman"/>
          <w:sz w:val="22"/>
          <w:szCs w:val="22"/>
        </w:rPr>
        <w:t>32</w:t>
      </w:r>
      <w:r w:rsidRPr="0025270E">
        <w:rPr>
          <w:rFonts w:ascii="新細明體" w:eastAsia="新細明體" w:hAnsi="新細明體" w:cs="新細明體" w:hint="eastAsia"/>
          <w:sz w:val="22"/>
          <w:szCs w:val="22"/>
        </w:rPr>
        <w:t>，</w:t>
      </w:r>
      <w:r w:rsidRPr="0025270E">
        <w:rPr>
          <w:rFonts w:ascii="Times New Roman" w:hAnsi="Times New Roman" w:cs="Times New Roman"/>
          <w:sz w:val="22"/>
          <w:szCs w:val="22"/>
        </w:rPr>
        <w:t>912</w:t>
      </w:r>
      <w:r w:rsidRPr="0025270E">
        <w:rPr>
          <w:rFonts w:ascii="Times New Roman" w:hAnsi="Times New Roman" w:cs="Times New Roman"/>
          <w:sz w:val="22"/>
          <w:szCs w:val="22"/>
        </w:rPr>
        <w:t>經，也與《增支部》「十集」</w:t>
      </w:r>
      <w:r w:rsidRPr="0025270E">
        <w:rPr>
          <w:rFonts w:ascii="Times New Roman" w:hAnsi="Times New Roman" w:cs="Times New Roman"/>
          <w:sz w:val="22"/>
          <w:szCs w:val="22"/>
        </w:rPr>
        <w:t>91</w:t>
      </w:r>
      <w:r w:rsidRPr="0025270E">
        <w:rPr>
          <w:rFonts w:ascii="Times New Roman" w:hAnsi="Times New Roman" w:cs="Times New Roman"/>
          <w:sz w:val="22"/>
          <w:szCs w:val="22"/>
        </w:rPr>
        <w:t>經相同。</w:t>
      </w:r>
    </w:p>
  </w:footnote>
  <w:footnote w:id="319">
    <w:p w:rsidR="00806790" w:rsidRPr="0025270E" w:rsidRDefault="00806790" w:rsidP="00E43864">
      <w:pPr>
        <w:pStyle w:val="a7"/>
        <w:adjustRightInd w:val="0"/>
        <w:ind w:left="330" w:hangingChars="150" w:hanging="330"/>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hint="eastAsia"/>
          <w:sz w:val="22"/>
          <w:szCs w:val="22"/>
        </w:rPr>
        <w:t xml:space="preserve"> </w:t>
      </w:r>
      <w:r w:rsidRPr="0025270E">
        <w:rPr>
          <w:rFonts w:ascii="Times New Roman" w:hAnsi="Times New Roman" w:cs="Times New Roman"/>
          <w:sz w:val="22"/>
          <w:szCs w:val="22"/>
        </w:rPr>
        <w:t>[</w:t>
      </w:r>
      <w:r w:rsidRPr="0025270E">
        <w:rPr>
          <w:rFonts w:ascii="Times New Roman" w:hAnsi="Times New Roman" w:cs="Times New Roman"/>
          <w:sz w:val="22"/>
          <w:szCs w:val="22"/>
        </w:rPr>
        <w:t>原書</w:t>
      </w:r>
      <w:r w:rsidRPr="0025270E">
        <w:rPr>
          <w:rFonts w:ascii="Times New Roman" w:hAnsi="Times New Roman" w:cs="Times New Roman"/>
          <w:sz w:val="22"/>
          <w:szCs w:val="22"/>
        </w:rPr>
        <w:t>p.787,n.5]</w:t>
      </w:r>
      <w:r w:rsidRPr="0025270E">
        <w:rPr>
          <w:rFonts w:ascii="Times New Roman" w:hAnsi="Times New Roman" w:cs="Times New Roman"/>
          <w:sz w:val="22"/>
          <w:szCs w:val="22"/>
        </w:rPr>
        <w:t>《雜阿含經》</w:t>
      </w:r>
      <w:r w:rsidRPr="0025270E">
        <w:rPr>
          <w:rFonts w:ascii="Times New Roman" w:hAnsi="Times New Roman" w:cs="Times New Roman"/>
          <w:sz w:val="22"/>
          <w:szCs w:val="22"/>
        </w:rPr>
        <w:t>918-919</w:t>
      </w:r>
      <w:r w:rsidRPr="0025270E">
        <w:rPr>
          <w:rFonts w:ascii="Times New Roman" w:hAnsi="Times New Roman" w:cs="Times New Roman"/>
          <w:sz w:val="22"/>
          <w:szCs w:val="22"/>
        </w:rPr>
        <w:t>經，與《增支部》「三集」</w:t>
      </w:r>
      <w:r w:rsidRPr="0025270E">
        <w:rPr>
          <w:rFonts w:ascii="Times New Roman" w:hAnsi="Times New Roman" w:cs="Times New Roman"/>
          <w:sz w:val="22"/>
          <w:szCs w:val="22"/>
        </w:rPr>
        <w:t>137-139</w:t>
      </w:r>
      <w:r w:rsidRPr="0025270E">
        <w:rPr>
          <w:rFonts w:ascii="Times New Roman" w:hAnsi="Times New Roman" w:cs="Times New Roman"/>
          <w:sz w:val="22"/>
          <w:szCs w:val="22"/>
        </w:rPr>
        <w:t>經相合。《增支部》「九集」的</w:t>
      </w:r>
      <w:r w:rsidRPr="0025270E">
        <w:rPr>
          <w:rFonts w:ascii="Times New Roman" w:hAnsi="Times New Roman" w:cs="Times New Roman"/>
          <w:sz w:val="22"/>
          <w:szCs w:val="22"/>
        </w:rPr>
        <w:t>22</w:t>
      </w:r>
      <w:r w:rsidRPr="0025270E">
        <w:rPr>
          <w:rFonts w:ascii="Times New Roman" w:hAnsi="Times New Roman" w:cs="Times New Roman"/>
          <w:sz w:val="22"/>
          <w:szCs w:val="22"/>
        </w:rPr>
        <w:t>經，就是上三經的總合。</w:t>
      </w:r>
    </w:p>
  </w:footnote>
  <w:footnote w:id="320">
    <w:p w:rsidR="00806790" w:rsidRPr="0025270E" w:rsidRDefault="00806790" w:rsidP="00B41491">
      <w:pPr>
        <w:pStyle w:val="a7"/>
        <w:adjustRightInd w:val="0"/>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proofErr w:type="gramStart"/>
      <w:r w:rsidRPr="0025270E">
        <w:rPr>
          <w:rFonts w:ascii="Times New Roman" w:hAnsi="Times New Roman" w:cs="Times New Roman" w:hint="eastAsia"/>
          <w:sz w:val="22"/>
          <w:szCs w:val="22"/>
          <w:shd w:val="pct15" w:color="auto" w:fill="FFFFFF"/>
        </w:rPr>
        <w:t>編按</w:t>
      </w:r>
      <w:proofErr w:type="gramEnd"/>
      <w:r w:rsidRPr="0025270E">
        <w:rPr>
          <w:rFonts w:ascii="Times New Roman" w:hAnsi="Times New Roman" w:cs="Times New Roman" w:hint="eastAsia"/>
          <w:sz w:val="22"/>
          <w:szCs w:val="22"/>
        </w:rPr>
        <w:t>：表格中反灰底的六處，編者認為是誤植位置，</w:t>
      </w:r>
      <w:proofErr w:type="gramStart"/>
      <w:r w:rsidRPr="0025270E">
        <w:rPr>
          <w:rFonts w:ascii="Times New Roman" w:hAnsi="Times New Roman" w:cs="Times New Roman" w:hint="eastAsia"/>
          <w:sz w:val="22"/>
          <w:szCs w:val="22"/>
        </w:rPr>
        <w:t>請詳參</w:t>
      </w:r>
      <w:proofErr w:type="gramEnd"/>
      <w:r w:rsidRPr="0025270E">
        <w:rPr>
          <w:rFonts w:ascii="Times New Roman" w:hAnsi="Times New Roman" w:cs="Times New Roman" w:hint="eastAsia"/>
          <w:sz w:val="22"/>
          <w:szCs w:val="22"/>
        </w:rPr>
        <w:t>「補充講義」。</w:t>
      </w:r>
    </w:p>
  </w:footnote>
  <w:footnote w:id="321">
    <w:p w:rsidR="00806790" w:rsidRPr="0025270E" w:rsidRDefault="00806790" w:rsidP="00A5037D">
      <w:pPr>
        <w:adjustRightInd w:val="0"/>
        <w:snapToGrid w:val="0"/>
        <w:ind w:left="330" w:hangingChars="150" w:hanging="330"/>
        <w:rPr>
          <w:rFonts w:ascii="Times New Roman" w:hAnsi="Times New Roman" w:cs="Times New Roman"/>
          <w:sz w:val="22"/>
        </w:rPr>
      </w:pPr>
      <w:r w:rsidRPr="0025270E">
        <w:rPr>
          <w:rStyle w:val="a9"/>
          <w:rFonts w:ascii="Times New Roman" w:hAnsi="Times New Roman" w:cs="Times New Roman"/>
          <w:sz w:val="22"/>
        </w:rPr>
        <w:footnoteRef/>
      </w:r>
      <w:r w:rsidRPr="0025270E">
        <w:rPr>
          <w:rFonts w:ascii="Times New Roman" w:hAnsi="Times New Roman" w:cs="Times New Roman" w:hint="eastAsia"/>
          <w:sz w:val="22"/>
        </w:rPr>
        <w:t xml:space="preserve"> </w:t>
      </w:r>
      <w:r w:rsidRPr="0025270E">
        <w:rPr>
          <w:rFonts w:ascii="Times New Roman" w:hAnsi="Times New Roman" w:cs="Times New Roman"/>
          <w:sz w:val="22"/>
        </w:rPr>
        <w:t>[</w:t>
      </w:r>
      <w:r w:rsidRPr="0025270E">
        <w:rPr>
          <w:rFonts w:ascii="Times New Roman" w:hAnsi="Times New Roman" w:cs="Times New Roman"/>
          <w:sz w:val="22"/>
        </w:rPr>
        <w:t>原書</w:t>
      </w:r>
      <w:r w:rsidRPr="0025270E">
        <w:rPr>
          <w:rFonts w:ascii="Times New Roman" w:hAnsi="Times New Roman" w:cs="Times New Roman"/>
          <w:sz w:val="22"/>
        </w:rPr>
        <w:t>p.787,n.6]</w:t>
      </w:r>
      <w:r w:rsidRPr="0025270E">
        <w:rPr>
          <w:rFonts w:ascii="Times New Roman" w:hAnsi="Times New Roman" w:cs="Times New Roman"/>
          <w:sz w:val="22"/>
        </w:rPr>
        <w:t>《增支部》沒有這一經，</w:t>
      </w:r>
      <w:proofErr w:type="gramStart"/>
      <w:r w:rsidRPr="0025270E">
        <w:rPr>
          <w:rFonts w:ascii="Times New Roman" w:hAnsi="Times New Roman" w:cs="Times New Roman"/>
          <w:sz w:val="22"/>
        </w:rPr>
        <w:t>《增壹阿含經》別譯</w:t>
      </w:r>
      <w:proofErr w:type="gramEnd"/>
      <w:r w:rsidRPr="0025270E">
        <w:rPr>
          <w:rFonts w:ascii="Times New Roman" w:hAnsi="Times New Roman" w:cs="Times New Roman"/>
          <w:sz w:val="22"/>
        </w:rPr>
        <w:t>，《七處三觀經》（即《雜經四十四篇》）中（</w:t>
      </w:r>
      <w:r w:rsidRPr="0025270E">
        <w:rPr>
          <w:rFonts w:ascii="Times New Roman" w:hAnsi="Times New Roman" w:cs="Times New Roman"/>
          <w:sz w:val="22"/>
        </w:rPr>
        <w:t>39</w:t>
      </w:r>
      <w:r w:rsidRPr="0025270E">
        <w:rPr>
          <w:rFonts w:ascii="Times New Roman" w:hAnsi="Times New Roman" w:cs="Times New Roman"/>
          <w:sz w:val="22"/>
        </w:rPr>
        <w:t>經）有（大正</w:t>
      </w:r>
      <w:r w:rsidRPr="0025270E">
        <w:rPr>
          <w:rFonts w:ascii="Times New Roman" w:hAnsi="Times New Roman" w:cs="Times New Roman"/>
          <w:sz w:val="22"/>
        </w:rPr>
        <w:t>2</w:t>
      </w:r>
      <w:r w:rsidRPr="0025270E">
        <w:rPr>
          <w:rFonts w:ascii="新細明體" w:eastAsia="新細明體" w:hAnsi="新細明體" w:cs="新細明體" w:hint="eastAsia"/>
          <w:sz w:val="22"/>
        </w:rPr>
        <w:t>，</w:t>
      </w:r>
      <w:r w:rsidRPr="0025270E">
        <w:rPr>
          <w:rFonts w:ascii="Times New Roman" w:hAnsi="Times New Roman" w:cs="Times New Roman"/>
          <w:sz w:val="22"/>
        </w:rPr>
        <w:t>881b</w:t>
      </w:r>
      <w:r w:rsidRPr="0025270E">
        <w:rPr>
          <w:rFonts w:ascii="Times New Roman" w:hAnsi="Times New Roman" w:cs="Times New Roman"/>
          <w:sz w:val="22"/>
        </w:rPr>
        <w:t>）。</w:t>
      </w:r>
    </w:p>
  </w:footnote>
  <w:footnote w:id="322">
    <w:p w:rsidR="00806790" w:rsidRPr="0025270E" w:rsidRDefault="00806790" w:rsidP="00B41491">
      <w:pPr>
        <w:pStyle w:val="a7"/>
        <w:adjustRightInd w:val="0"/>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hint="eastAsia"/>
          <w:sz w:val="22"/>
          <w:szCs w:val="22"/>
        </w:rPr>
        <w:t xml:space="preserve"> </w:t>
      </w:r>
      <w:r w:rsidRPr="0025270E">
        <w:rPr>
          <w:rFonts w:ascii="Times New Roman" w:hAnsi="Times New Roman" w:cs="Times New Roman"/>
          <w:sz w:val="22"/>
          <w:szCs w:val="22"/>
        </w:rPr>
        <w:t>[</w:t>
      </w:r>
      <w:r w:rsidRPr="0025270E">
        <w:rPr>
          <w:rFonts w:ascii="Times New Roman" w:hAnsi="Times New Roman" w:cs="Times New Roman"/>
          <w:sz w:val="22"/>
          <w:szCs w:val="22"/>
        </w:rPr>
        <w:t>原書</w:t>
      </w:r>
      <w:r w:rsidRPr="0025270E">
        <w:rPr>
          <w:rFonts w:ascii="Times New Roman" w:hAnsi="Times New Roman" w:cs="Times New Roman"/>
          <w:sz w:val="22"/>
          <w:szCs w:val="22"/>
        </w:rPr>
        <w:t>p.787,n.7]</w:t>
      </w:r>
      <w:r w:rsidRPr="0025270E">
        <w:rPr>
          <w:rFonts w:ascii="Times New Roman" w:hAnsi="Times New Roman" w:cs="Times New Roman"/>
          <w:sz w:val="22"/>
          <w:szCs w:val="22"/>
        </w:rPr>
        <w:t>與《七處三觀經》（</w:t>
      </w:r>
      <w:r w:rsidRPr="0025270E">
        <w:rPr>
          <w:rFonts w:ascii="Times New Roman" w:hAnsi="Times New Roman" w:cs="Times New Roman"/>
          <w:sz w:val="22"/>
          <w:szCs w:val="22"/>
        </w:rPr>
        <w:t>41</w:t>
      </w:r>
      <w:r w:rsidRPr="0025270E">
        <w:rPr>
          <w:rFonts w:ascii="Times New Roman" w:hAnsi="Times New Roman" w:cs="Times New Roman"/>
          <w:sz w:val="22"/>
          <w:szCs w:val="22"/>
        </w:rPr>
        <w:t>經）同（大正</w:t>
      </w:r>
      <w:r w:rsidRPr="0025270E">
        <w:rPr>
          <w:rFonts w:ascii="Times New Roman" w:hAnsi="Times New Roman" w:cs="Times New Roman"/>
          <w:sz w:val="22"/>
          <w:szCs w:val="22"/>
        </w:rPr>
        <w:t>2</w:t>
      </w:r>
      <w:r w:rsidRPr="0025270E">
        <w:rPr>
          <w:rFonts w:ascii="新細明體" w:eastAsia="新細明體" w:hAnsi="新細明體" w:cs="新細明體" w:hint="eastAsia"/>
          <w:sz w:val="22"/>
          <w:szCs w:val="22"/>
        </w:rPr>
        <w:t>，</w:t>
      </w:r>
      <w:r w:rsidRPr="0025270E">
        <w:rPr>
          <w:rFonts w:ascii="Times New Roman" w:hAnsi="Times New Roman" w:cs="Times New Roman"/>
          <w:sz w:val="22"/>
          <w:szCs w:val="22"/>
        </w:rPr>
        <w:t>881b</w:t>
      </w:r>
      <w:r w:rsidRPr="0025270E">
        <w:rPr>
          <w:rFonts w:ascii="Times New Roman" w:hAnsi="Times New Roman" w:cs="Times New Roman"/>
          <w:sz w:val="22"/>
          <w:szCs w:val="22"/>
        </w:rPr>
        <w:t>）。</w:t>
      </w:r>
    </w:p>
  </w:footnote>
  <w:footnote w:id="323">
    <w:p w:rsidR="00806790" w:rsidRPr="0025270E" w:rsidRDefault="00806790" w:rsidP="00B41491">
      <w:pPr>
        <w:pStyle w:val="a7"/>
        <w:adjustRightInd w:val="0"/>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proofErr w:type="gramStart"/>
      <w:r w:rsidRPr="0025270E">
        <w:rPr>
          <w:rFonts w:ascii="Times New Roman" w:hAnsi="Times New Roman" w:cs="Times New Roman"/>
          <w:sz w:val="22"/>
          <w:szCs w:val="22"/>
          <w:shd w:val="pct15" w:color="auto" w:fill="FFFFFF"/>
        </w:rPr>
        <w:t>編按</w:t>
      </w:r>
      <w:proofErr w:type="gramEnd"/>
      <w:r w:rsidRPr="0025270E">
        <w:rPr>
          <w:rFonts w:ascii="Times New Roman" w:hAnsi="Times New Roman" w:cs="Times New Roman"/>
          <w:sz w:val="22"/>
          <w:szCs w:val="22"/>
        </w:rPr>
        <w:t>：編者計算為八卷。</w:t>
      </w:r>
    </w:p>
  </w:footnote>
  <w:footnote w:id="324">
    <w:p w:rsidR="00806790" w:rsidRPr="0025270E" w:rsidRDefault="00806790" w:rsidP="00B41491">
      <w:pPr>
        <w:pStyle w:val="a7"/>
        <w:adjustRightInd w:val="0"/>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proofErr w:type="gramStart"/>
      <w:r w:rsidRPr="0025270E">
        <w:rPr>
          <w:rFonts w:ascii="Times New Roman" w:hAnsi="Times New Roman" w:cs="Times New Roman"/>
          <w:sz w:val="22"/>
          <w:szCs w:val="22"/>
          <w:shd w:val="pct15" w:color="auto" w:fill="FFFFFF"/>
        </w:rPr>
        <w:t>編按</w:t>
      </w:r>
      <w:proofErr w:type="gramEnd"/>
      <w:r w:rsidRPr="0025270E">
        <w:rPr>
          <w:rFonts w:ascii="Times New Roman" w:hAnsi="Times New Roman" w:cs="Times New Roman"/>
          <w:sz w:val="22"/>
          <w:szCs w:val="22"/>
        </w:rPr>
        <w:t>：編者計算為</w:t>
      </w:r>
      <w:r w:rsidR="00164CE3">
        <w:rPr>
          <w:rFonts w:ascii="Times New Roman" w:hAnsi="Times New Roman" w:cs="Times New Roman" w:hint="eastAsia"/>
          <w:sz w:val="22"/>
          <w:szCs w:val="22"/>
        </w:rPr>
        <w:t>82</w:t>
      </w:r>
      <w:r w:rsidRPr="0025270E">
        <w:rPr>
          <w:rFonts w:ascii="Times New Roman" w:hAnsi="Times New Roman" w:cs="Times New Roman" w:hint="eastAsia"/>
          <w:sz w:val="22"/>
          <w:szCs w:val="22"/>
        </w:rPr>
        <w:t>經</w:t>
      </w:r>
      <w:r w:rsidRPr="0025270E">
        <w:rPr>
          <w:rFonts w:ascii="Times New Roman" w:hAnsi="Times New Roman" w:cs="Times New Roman"/>
          <w:sz w:val="22"/>
          <w:szCs w:val="22"/>
        </w:rPr>
        <w:t>。</w:t>
      </w:r>
    </w:p>
  </w:footnote>
  <w:footnote w:id="325">
    <w:p w:rsidR="00806790" w:rsidRPr="0025270E" w:rsidRDefault="00806790" w:rsidP="00B41491">
      <w:pPr>
        <w:pStyle w:val="a7"/>
        <w:adjustRightInd w:val="0"/>
        <w:rPr>
          <w:rFonts w:ascii="Times New Roman" w:eastAsia="標楷體" w:hAnsi="Times New Roman" w:cs="Times New Roman"/>
          <w:sz w:val="22"/>
          <w:szCs w:val="22"/>
        </w:rPr>
      </w:pPr>
      <w:r w:rsidRPr="0025270E">
        <w:rPr>
          <w:rStyle w:val="a9"/>
          <w:rFonts w:ascii="Times New Roman" w:eastAsia="標楷體" w:hAnsi="Times New Roman" w:cs="Times New Roman"/>
          <w:sz w:val="22"/>
          <w:szCs w:val="22"/>
        </w:rPr>
        <w:footnoteRef/>
      </w:r>
      <w:r w:rsidRPr="0025270E">
        <w:rPr>
          <w:rFonts w:ascii="Times New Roman" w:eastAsia="標楷體" w:hAnsi="標楷體" w:cs="Times New Roman"/>
          <w:sz w:val="22"/>
          <w:szCs w:val="22"/>
        </w:rPr>
        <w:t>（</w:t>
      </w:r>
      <w:r w:rsidRPr="0025270E">
        <w:rPr>
          <w:rFonts w:ascii="Times New Roman" w:eastAsia="標楷體" w:hAnsi="Times New Roman" w:cs="Times New Roman"/>
          <w:sz w:val="22"/>
          <w:szCs w:val="22"/>
        </w:rPr>
        <w:t>1</w:t>
      </w:r>
      <w:r w:rsidRPr="0025270E">
        <w:rPr>
          <w:rFonts w:ascii="Times New Roman" w:eastAsia="標楷體" w:hAnsi="標楷體" w:cs="Times New Roman"/>
          <w:sz w:val="22"/>
          <w:szCs w:val="22"/>
        </w:rPr>
        <w:t>）</w:t>
      </w:r>
      <w:proofErr w:type="gramStart"/>
      <w:r w:rsidRPr="0025270E">
        <w:rPr>
          <w:rFonts w:ascii="Times New Roman" w:hAnsiTheme="minorEastAsia" w:cs="Times New Roman"/>
          <w:sz w:val="22"/>
          <w:szCs w:val="22"/>
        </w:rPr>
        <w:t>《</w:t>
      </w:r>
      <w:proofErr w:type="gramEnd"/>
      <w:r w:rsidRPr="0025270E">
        <w:rPr>
          <w:rFonts w:ascii="Times New Roman" w:hAnsiTheme="minorEastAsia" w:cs="Times New Roman"/>
          <w:sz w:val="22"/>
          <w:szCs w:val="22"/>
        </w:rPr>
        <w:t>雜阿含經</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857</w:t>
      </w:r>
      <w:r w:rsidRPr="0025270E">
        <w:rPr>
          <w:rFonts w:ascii="Times New Roman" w:hAnsiTheme="minorEastAsia" w:cs="Times New Roman"/>
          <w:sz w:val="22"/>
          <w:szCs w:val="22"/>
        </w:rPr>
        <w:t>經</w:t>
      </w:r>
      <w:proofErr w:type="gramStart"/>
      <w:r w:rsidRPr="0025270E">
        <w:rPr>
          <w:rFonts w:ascii="Times New Roman" w:hAnsiTheme="minorEastAsia" w:cs="Times New Roman"/>
          <w:sz w:val="22"/>
          <w:szCs w:val="22"/>
        </w:rPr>
        <w:t>》</w:t>
      </w:r>
      <w:proofErr w:type="gramEnd"/>
      <w:r w:rsidRPr="0025270E">
        <w:rPr>
          <w:rFonts w:ascii="Times New Roman" w:hAnsiTheme="minorEastAsia" w:cs="Times New Roman"/>
          <w:sz w:val="22"/>
          <w:szCs w:val="22"/>
        </w:rPr>
        <w:t>卷</w:t>
      </w:r>
      <w:r w:rsidRPr="0025270E">
        <w:rPr>
          <w:rFonts w:ascii="Times New Roman" w:eastAsia="標楷體" w:hAnsi="Times New Roman" w:cs="Times New Roman"/>
          <w:sz w:val="22"/>
          <w:szCs w:val="22"/>
        </w:rPr>
        <w:t>30</w:t>
      </w:r>
      <w:r w:rsidRPr="0025270E">
        <w:rPr>
          <w:rFonts w:ascii="Times New Roman" w:eastAsia="標楷體" w:hAnsi="標楷體" w:cs="Times New Roman"/>
          <w:sz w:val="22"/>
          <w:szCs w:val="22"/>
        </w:rPr>
        <w:t>（</w:t>
      </w:r>
      <w:r w:rsidRPr="0025270E">
        <w:rPr>
          <w:rFonts w:asciiTheme="minorEastAsia" w:hAnsiTheme="minorEastAsia" w:cs="Times New Roman"/>
          <w:sz w:val="22"/>
          <w:szCs w:val="22"/>
        </w:rPr>
        <w:t>大正</w:t>
      </w:r>
      <w:r w:rsidRPr="0025270E">
        <w:rPr>
          <w:rFonts w:ascii="Times New Roman" w:eastAsia="標楷體" w:hAnsi="Times New Roman" w:cs="Times New Roman"/>
          <w:sz w:val="22"/>
          <w:szCs w:val="22"/>
        </w:rPr>
        <w:t>2</w:t>
      </w:r>
      <w:r w:rsidRPr="0025270E">
        <w:rPr>
          <w:rFonts w:ascii="Times New Roman" w:eastAsia="標楷體" w:hAnsi="標楷體" w:cs="Times New Roman"/>
          <w:sz w:val="22"/>
          <w:szCs w:val="22"/>
        </w:rPr>
        <w:t>，</w:t>
      </w:r>
      <w:r w:rsidRPr="0025270E">
        <w:rPr>
          <w:rFonts w:ascii="Times New Roman" w:eastAsia="標楷體" w:hAnsi="Times New Roman" w:cs="Times New Roman"/>
          <w:sz w:val="22"/>
          <w:szCs w:val="22"/>
        </w:rPr>
        <w:t>218a19-b12</w:t>
      </w:r>
      <w:r w:rsidRPr="0025270E">
        <w:rPr>
          <w:rFonts w:ascii="Times New Roman" w:eastAsia="標楷體" w:hAnsi="標楷體" w:cs="Times New Roman"/>
          <w:sz w:val="22"/>
          <w:szCs w:val="22"/>
        </w:rPr>
        <w:t>）。</w:t>
      </w:r>
    </w:p>
    <w:p w:rsidR="00806790" w:rsidRPr="0025270E" w:rsidRDefault="00806790" w:rsidP="00E43864">
      <w:pPr>
        <w:pStyle w:val="a7"/>
        <w:adjustRightInd w:val="0"/>
        <w:ind w:leftChars="100" w:left="240"/>
        <w:rPr>
          <w:rFonts w:ascii="Times New Roman" w:eastAsia="標楷體" w:hAnsi="標楷體" w:cs="Times New Roman"/>
          <w:sz w:val="22"/>
          <w:szCs w:val="22"/>
        </w:rPr>
      </w:pPr>
      <w:r w:rsidRPr="0025270E">
        <w:rPr>
          <w:rFonts w:ascii="Times New Roman" w:eastAsia="標楷體" w:hAnsi="標楷體" w:cs="Times New Roman"/>
          <w:sz w:val="22"/>
          <w:szCs w:val="22"/>
        </w:rPr>
        <w:t>（</w:t>
      </w:r>
      <w:r w:rsidRPr="0025270E">
        <w:rPr>
          <w:rFonts w:ascii="Times New Roman" w:eastAsia="標楷體" w:hAnsi="Times New Roman" w:cs="Times New Roman"/>
          <w:sz w:val="22"/>
          <w:szCs w:val="22"/>
        </w:rPr>
        <w:t>2</w:t>
      </w:r>
      <w:r w:rsidRPr="0025270E">
        <w:rPr>
          <w:rFonts w:ascii="Times New Roman" w:eastAsia="標楷體" w:hAnsi="標楷體" w:cs="Times New Roman"/>
          <w:sz w:val="22"/>
          <w:szCs w:val="22"/>
        </w:rPr>
        <w:t>）</w:t>
      </w:r>
      <w:r w:rsidRPr="0025270E">
        <w:rPr>
          <w:rFonts w:ascii="Times New Roman" w:hAnsiTheme="minorEastAsia" w:cs="Times New Roman"/>
          <w:sz w:val="22"/>
          <w:szCs w:val="22"/>
        </w:rPr>
        <w:t>印順</w:t>
      </w:r>
      <w:proofErr w:type="gramStart"/>
      <w:r w:rsidRPr="0025270E">
        <w:rPr>
          <w:rFonts w:ascii="Times New Roman" w:hAnsiTheme="minorEastAsia" w:cs="Times New Roman"/>
          <w:sz w:val="22"/>
          <w:szCs w:val="22"/>
        </w:rPr>
        <w:t>導師著</w:t>
      </w:r>
      <w:proofErr w:type="gramEnd"/>
      <w:r w:rsidRPr="0025270E">
        <w:rPr>
          <w:rFonts w:ascii="Times New Roman" w:hAnsiTheme="minorEastAsia" w:cs="Times New Roman"/>
          <w:sz w:val="22"/>
          <w:szCs w:val="22"/>
        </w:rPr>
        <w:t>，《華雨集</w:t>
      </w:r>
      <w:r w:rsidRPr="0025270E">
        <w:rPr>
          <w:rFonts w:asciiTheme="minorEastAsia" w:hAnsiTheme="minorEastAsia" w:cs="Times New Roman" w:hint="eastAsia"/>
          <w:sz w:val="22"/>
          <w:szCs w:val="22"/>
        </w:rPr>
        <w:t>（</w:t>
      </w:r>
      <w:r w:rsidRPr="0025270E">
        <w:rPr>
          <w:rFonts w:asciiTheme="minorEastAsia" w:hAnsiTheme="minorEastAsia" w:cs="Times New Roman"/>
          <w:sz w:val="22"/>
          <w:szCs w:val="22"/>
        </w:rPr>
        <w:t>二</w:t>
      </w:r>
      <w:r w:rsidRPr="0025270E">
        <w:rPr>
          <w:rFonts w:asciiTheme="minorEastAsia" w:hAnsiTheme="minorEastAsia" w:cs="Times New Roman" w:hint="eastAsia"/>
          <w:sz w:val="22"/>
          <w:szCs w:val="22"/>
        </w:rPr>
        <w:t>）</w:t>
      </w:r>
      <w:r w:rsidRPr="0025270E">
        <w:rPr>
          <w:rFonts w:ascii="Times New Roman" w:hAnsiTheme="minorEastAsia" w:cs="Times New Roman"/>
          <w:sz w:val="22"/>
          <w:szCs w:val="22"/>
        </w:rPr>
        <w:t>》，</w:t>
      </w:r>
      <w:r w:rsidRPr="0025270E">
        <w:rPr>
          <w:rFonts w:ascii="Times New Roman" w:eastAsia="標楷體" w:hAnsi="Times New Roman" w:cs="Times New Roman"/>
          <w:sz w:val="22"/>
          <w:szCs w:val="22"/>
        </w:rPr>
        <w:t>p.48</w:t>
      </w:r>
      <w:r w:rsidRPr="0025270E">
        <w:rPr>
          <w:rFonts w:ascii="Times New Roman" w:eastAsia="標楷體" w:hAnsi="標楷體" w:cs="Times New Roman"/>
          <w:sz w:val="22"/>
          <w:szCs w:val="22"/>
        </w:rPr>
        <w:t>：</w:t>
      </w:r>
    </w:p>
    <w:p w:rsidR="00806790" w:rsidRPr="0025270E" w:rsidRDefault="00806790" w:rsidP="00E43864">
      <w:pPr>
        <w:pStyle w:val="a7"/>
        <w:adjustRightInd w:val="0"/>
        <w:ind w:leftChars="350" w:left="840"/>
        <w:rPr>
          <w:rFonts w:eastAsia="SimSun"/>
          <w:sz w:val="22"/>
          <w:szCs w:val="22"/>
        </w:rPr>
      </w:pPr>
      <w:r w:rsidRPr="0025270E">
        <w:rPr>
          <w:rFonts w:ascii="Times New Roman" w:eastAsia="標楷體" w:hAnsi="標楷體" w:cs="Times New Roman"/>
          <w:sz w:val="22"/>
          <w:szCs w:val="22"/>
        </w:rPr>
        <w:t>念五事：念佛，念法，</w:t>
      </w:r>
      <w:proofErr w:type="gramStart"/>
      <w:r w:rsidRPr="0025270E">
        <w:rPr>
          <w:rFonts w:ascii="Times New Roman" w:eastAsia="標楷體" w:hAnsi="標楷體" w:cs="Times New Roman"/>
          <w:sz w:val="22"/>
          <w:szCs w:val="22"/>
        </w:rPr>
        <w:t>念僧，念戒</w:t>
      </w:r>
      <w:proofErr w:type="gramEnd"/>
      <w:r w:rsidRPr="0025270E">
        <w:rPr>
          <w:rFonts w:ascii="Times New Roman" w:eastAsia="標楷體" w:hAnsi="標楷體" w:cs="Times New Roman"/>
          <w:sz w:val="22"/>
          <w:szCs w:val="22"/>
        </w:rPr>
        <w:t>，念施捨。」</w:t>
      </w:r>
    </w:p>
  </w:footnote>
  <w:footnote w:id="326">
    <w:p w:rsidR="00806790" w:rsidRPr="0025270E" w:rsidRDefault="00806790">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eastAsia="新細明體" w:hAnsi="新細明體" w:cs="Times New Roman"/>
          <w:sz w:val="22"/>
          <w:szCs w:val="22"/>
        </w:rPr>
        <w:t>「弟子所說」部分，編入</w:t>
      </w:r>
      <w:r w:rsidRPr="0025270E">
        <w:rPr>
          <w:rFonts w:ascii="新細明體" w:eastAsia="新細明體" w:hAnsi="新細明體" w:cs="Times New Roman" w:hint="eastAsia"/>
          <w:sz w:val="22"/>
          <w:szCs w:val="22"/>
        </w:rPr>
        <w:t>《</w:t>
      </w:r>
      <w:r w:rsidRPr="0025270E">
        <w:rPr>
          <w:rFonts w:ascii="Times New Roman" w:eastAsia="新細明體" w:hAnsi="新細明體" w:cs="Times New Roman"/>
          <w:sz w:val="22"/>
          <w:szCs w:val="22"/>
        </w:rPr>
        <w:t>增支部</w:t>
      </w:r>
      <w:r w:rsidRPr="0025270E">
        <w:rPr>
          <w:rFonts w:ascii="新細明體" w:eastAsia="新細明體" w:hAnsi="新細明體" w:cs="Times New Roman" w:hint="eastAsia"/>
          <w:sz w:val="22"/>
          <w:szCs w:val="22"/>
        </w:rPr>
        <w:t>》</w:t>
      </w:r>
    </w:p>
    <w:tbl>
      <w:tblPr>
        <w:tblStyle w:val="53"/>
        <w:tblW w:w="5000" w:type="pct"/>
        <w:tblLook w:val="04A0" w:firstRow="1" w:lastRow="0" w:firstColumn="1" w:lastColumn="0" w:noHBand="0" w:noVBand="1"/>
      </w:tblPr>
      <w:tblGrid>
        <w:gridCol w:w="2654"/>
        <w:gridCol w:w="3094"/>
        <w:gridCol w:w="3538"/>
      </w:tblGrid>
      <w:tr w:rsidR="00806790" w:rsidRPr="0025270E" w:rsidTr="00FC3379">
        <w:tc>
          <w:tcPr>
            <w:tcW w:w="3095" w:type="pct"/>
            <w:gridSpan w:val="2"/>
            <w:vAlign w:val="center"/>
          </w:tcPr>
          <w:p w:rsidR="00806790" w:rsidRPr="0025270E" w:rsidRDefault="00806790" w:rsidP="00671B31">
            <w:pPr>
              <w:jc w:val="center"/>
              <w:rPr>
                <w:rFonts w:ascii="新細明體" w:eastAsia="新細明體" w:hAnsi="新細明體" w:cs="Times New Roman"/>
                <w:b/>
                <w:sz w:val="22"/>
              </w:rPr>
            </w:pPr>
            <w:r w:rsidRPr="0025270E">
              <w:rPr>
                <w:rFonts w:ascii="新細明體" w:eastAsia="新細明體" w:hAnsi="新細明體" w:cs="Times New Roman" w:hint="eastAsia"/>
                <w:b/>
                <w:sz w:val="22"/>
              </w:rPr>
              <w:t>《</w:t>
            </w:r>
            <w:r w:rsidRPr="0025270E">
              <w:rPr>
                <w:rFonts w:ascii="新細明體" w:eastAsia="新細明體" w:hAnsi="新細明體" w:cs="Times New Roman" w:hint="eastAsia"/>
                <w:b/>
                <w:sz w:val="22"/>
                <w:lang w:eastAsia="zh-CN"/>
              </w:rPr>
              <w:t>雜阿含經</w:t>
            </w:r>
            <w:r w:rsidRPr="0025270E">
              <w:rPr>
                <w:rFonts w:ascii="新細明體" w:eastAsia="新細明體" w:hAnsi="新細明體" w:cs="Times New Roman" w:hint="eastAsia"/>
                <w:b/>
                <w:sz w:val="22"/>
              </w:rPr>
              <w:t>》</w:t>
            </w:r>
          </w:p>
        </w:tc>
        <w:tc>
          <w:tcPr>
            <w:tcW w:w="1905" w:type="pct"/>
            <w:vMerge w:val="restart"/>
            <w:vAlign w:val="center"/>
          </w:tcPr>
          <w:p w:rsidR="00806790" w:rsidRPr="0025270E" w:rsidRDefault="00806790" w:rsidP="00671B31">
            <w:pPr>
              <w:jc w:val="center"/>
              <w:rPr>
                <w:rFonts w:ascii="新細明體" w:eastAsia="新細明體" w:hAnsi="新細明體" w:cs="Times New Roman"/>
                <w:b/>
                <w:sz w:val="22"/>
              </w:rPr>
            </w:pPr>
            <w:r w:rsidRPr="0025270E">
              <w:rPr>
                <w:rFonts w:ascii="新細明體" w:eastAsia="新細明體" w:hAnsi="新細明體" w:cs="Times New Roman" w:hint="eastAsia"/>
                <w:b/>
                <w:sz w:val="22"/>
              </w:rPr>
              <w:t>《</w:t>
            </w:r>
            <w:r w:rsidRPr="0025270E">
              <w:rPr>
                <w:rFonts w:ascii="新細明體" w:eastAsia="新細明體" w:hAnsi="新細明體" w:cs="Times New Roman"/>
                <w:b/>
                <w:sz w:val="22"/>
              </w:rPr>
              <w:t>增支部</w:t>
            </w:r>
            <w:r w:rsidRPr="0025270E">
              <w:rPr>
                <w:rFonts w:ascii="新細明體" w:eastAsia="新細明體" w:hAnsi="新細明體" w:cs="Times New Roman" w:hint="eastAsia"/>
                <w:b/>
                <w:sz w:val="22"/>
              </w:rPr>
              <w:t>》</w:t>
            </w:r>
          </w:p>
        </w:tc>
      </w:tr>
      <w:tr w:rsidR="00806790" w:rsidRPr="0025270E" w:rsidTr="00FC3379">
        <w:tc>
          <w:tcPr>
            <w:tcW w:w="1429" w:type="pct"/>
            <w:vAlign w:val="center"/>
          </w:tcPr>
          <w:p w:rsidR="00806790" w:rsidRPr="0025270E" w:rsidRDefault="00806790" w:rsidP="00671B31">
            <w:pPr>
              <w:jc w:val="center"/>
              <w:rPr>
                <w:rFonts w:ascii="新細明體" w:eastAsia="新細明體" w:hAnsi="新細明體" w:cs="Times New Roman"/>
                <w:b/>
                <w:sz w:val="22"/>
                <w:lang w:eastAsia="zh-CN"/>
              </w:rPr>
            </w:pPr>
            <w:r w:rsidRPr="0025270E">
              <w:rPr>
                <w:rFonts w:ascii="新細明體" w:eastAsia="新細明體" w:hAnsi="新細明體" w:cs="Times New Roman" w:hint="eastAsia"/>
                <w:b/>
                <w:sz w:val="22"/>
                <w:lang w:eastAsia="zh-CN"/>
              </w:rPr>
              <w:t>相應</w:t>
            </w:r>
          </w:p>
        </w:tc>
        <w:tc>
          <w:tcPr>
            <w:tcW w:w="1666" w:type="pct"/>
            <w:vAlign w:val="center"/>
          </w:tcPr>
          <w:p w:rsidR="00806790" w:rsidRPr="0025270E" w:rsidRDefault="00806790" w:rsidP="00671B31">
            <w:pPr>
              <w:jc w:val="center"/>
              <w:rPr>
                <w:rFonts w:ascii="新細明體" w:eastAsia="新細明體" w:hAnsi="新細明體" w:cs="Times New Roman"/>
                <w:b/>
                <w:sz w:val="22"/>
                <w:lang w:eastAsia="zh-CN"/>
              </w:rPr>
            </w:pPr>
            <w:r w:rsidRPr="0025270E">
              <w:rPr>
                <w:rFonts w:ascii="新細明體" w:eastAsia="新細明體" w:hAnsi="新細明體" w:cs="Times New Roman" w:hint="eastAsia"/>
                <w:b/>
                <w:sz w:val="22"/>
                <w:lang w:eastAsia="zh-CN"/>
              </w:rPr>
              <w:t>經號</w:t>
            </w:r>
          </w:p>
        </w:tc>
        <w:tc>
          <w:tcPr>
            <w:tcW w:w="1905" w:type="pct"/>
            <w:vMerge/>
            <w:vAlign w:val="center"/>
          </w:tcPr>
          <w:p w:rsidR="00806790" w:rsidRPr="0025270E" w:rsidRDefault="00806790" w:rsidP="00671B31">
            <w:pPr>
              <w:jc w:val="center"/>
              <w:rPr>
                <w:rFonts w:ascii="新細明體" w:eastAsia="新細明體" w:hAnsi="新細明體" w:cs="Times New Roman"/>
                <w:b/>
                <w:sz w:val="22"/>
              </w:rPr>
            </w:pPr>
          </w:p>
        </w:tc>
      </w:tr>
      <w:tr w:rsidR="00806790" w:rsidRPr="0025270E" w:rsidTr="00FC3379">
        <w:tc>
          <w:tcPr>
            <w:tcW w:w="1429" w:type="pct"/>
            <w:vMerge w:val="restart"/>
            <w:vAlign w:val="center"/>
          </w:tcPr>
          <w:p w:rsidR="00806790" w:rsidRPr="0025270E" w:rsidRDefault="00806790" w:rsidP="00671B31">
            <w:pPr>
              <w:jc w:val="both"/>
              <w:rPr>
                <w:rFonts w:ascii="新細明體" w:eastAsia="新細明體" w:hAnsi="新細明體" w:cs="Times New Roman"/>
                <w:sz w:val="22"/>
                <w:lang w:eastAsia="zh-CN"/>
              </w:rPr>
            </w:pPr>
            <w:r w:rsidRPr="0025270E">
              <w:rPr>
                <w:rFonts w:ascii="新細明體" w:eastAsia="新細明體" w:hAnsi="新細明體" w:cs="Times New Roman" w:hint="eastAsia"/>
                <w:sz w:val="22"/>
                <w:lang w:eastAsia="zh-CN"/>
              </w:rPr>
              <w:t>阿難</w:t>
            </w:r>
          </w:p>
        </w:tc>
        <w:tc>
          <w:tcPr>
            <w:tcW w:w="1666" w:type="pct"/>
          </w:tcPr>
          <w:p w:rsidR="00806790" w:rsidRPr="0025270E" w:rsidRDefault="00806790" w:rsidP="00671B31">
            <w:pPr>
              <w:rPr>
                <w:rFonts w:ascii="Calibri" w:eastAsia="新細明體" w:hAnsi="Calibri" w:cs="Times New Roman"/>
                <w:sz w:val="22"/>
                <w:lang w:eastAsia="zh-CN"/>
              </w:rPr>
            </w:pPr>
            <w:r w:rsidRPr="0025270E">
              <w:rPr>
                <w:rFonts w:ascii="Times New Roman" w:eastAsia="新細明體" w:hAnsi="新細明體" w:cs="Times New Roman" w:hint="eastAsia"/>
                <w:sz w:val="22"/>
                <w:lang w:eastAsia="zh-CN"/>
              </w:rPr>
              <w:t>557</w:t>
            </w:r>
            <w:r w:rsidRPr="0025270E">
              <w:rPr>
                <w:rFonts w:ascii="Times New Roman" w:eastAsia="新細明體" w:hAnsi="新細明體" w:cs="Times New Roman"/>
                <w:sz w:val="22"/>
              </w:rPr>
              <w:t>‧</w:t>
            </w:r>
            <w:r w:rsidRPr="0025270E">
              <w:rPr>
                <w:rFonts w:ascii="Times New Roman" w:eastAsia="新細明體" w:hAnsi="新細明體" w:cs="Times New Roman" w:hint="eastAsia"/>
                <w:sz w:val="22"/>
                <w:lang w:eastAsia="zh-CN"/>
              </w:rPr>
              <w:t>559</w:t>
            </w:r>
          </w:p>
        </w:tc>
        <w:tc>
          <w:tcPr>
            <w:tcW w:w="1905" w:type="pct"/>
          </w:tcPr>
          <w:p w:rsidR="00806790" w:rsidRPr="0025270E" w:rsidRDefault="00806790" w:rsidP="00671B31">
            <w:pPr>
              <w:rPr>
                <w:rFonts w:ascii="Calibri" w:eastAsia="新細明體" w:hAnsi="Calibri" w:cs="Times New Roman"/>
                <w:sz w:val="22"/>
              </w:rPr>
            </w:pPr>
            <w:r w:rsidRPr="0025270E">
              <w:rPr>
                <w:rFonts w:ascii="Times New Roman" w:eastAsia="新細明體" w:hAnsi="新細明體" w:cs="Times New Roman"/>
                <w:sz w:val="22"/>
              </w:rPr>
              <w:t>九</w:t>
            </w:r>
            <w:proofErr w:type="gramStart"/>
            <w:r w:rsidRPr="0025270E">
              <w:rPr>
                <w:rFonts w:ascii="Times New Roman" w:eastAsia="新細明體" w:hAnsi="新細明體" w:cs="Times New Roman"/>
                <w:sz w:val="22"/>
              </w:rPr>
              <w:t>‧</w:t>
            </w:r>
            <w:proofErr w:type="gramEnd"/>
            <w:r w:rsidRPr="0025270E">
              <w:rPr>
                <w:rFonts w:ascii="Times New Roman" w:eastAsia="新細明體" w:hAnsi="Times New Roman" w:cs="Times New Roman"/>
                <w:sz w:val="22"/>
              </w:rPr>
              <w:t>37</w:t>
            </w:r>
          </w:p>
        </w:tc>
      </w:tr>
      <w:tr w:rsidR="00806790" w:rsidRPr="0025270E" w:rsidTr="00FC3379">
        <w:tc>
          <w:tcPr>
            <w:tcW w:w="1429" w:type="pct"/>
            <w:vMerge/>
            <w:vAlign w:val="center"/>
          </w:tcPr>
          <w:p w:rsidR="00806790" w:rsidRPr="0025270E" w:rsidRDefault="00806790" w:rsidP="00671B31">
            <w:pPr>
              <w:jc w:val="both"/>
              <w:rPr>
                <w:rFonts w:ascii="新細明體" w:eastAsia="新細明體" w:hAnsi="新細明體" w:cs="Times New Roman"/>
                <w:sz w:val="22"/>
                <w:lang w:eastAsia="zh-CN"/>
              </w:rPr>
            </w:pPr>
          </w:p>
        </w:tc>
        <w:tc>
          <w:tcPr>
            <w:tcW w:w="1666" w:type="pct"/>
          </w:tcPr>
          <w:p w:rsidR="00806790" w:rsidRPr="0025270E" w:rsidRDefault="00806790" w:rsidP="00671B31">
            <w:pPr>
              <w:rPr>
                <w:rFonts w:ascii="Calibri" w:eastAsia="新細明體" w:hAnsi="Calibri" w:cs="Times New Roman"/>
                <w:sz w:val="22"/>
              </w:rPr>
            </w:pPr>
            <w:r w:rsidRPr="0025270E">
              <w:rPr>
                <w:rFonts w:ascii="Times New Roman" w:eastAsia="新細明體" w:hAnsi="新細明體" w:cs="Times New Roman" w:hint="eastAsia"/>
                <w:sz w:val="22"/>
                <w:lang w:eastAsia="zh-CN"/>
              </w:rPr>
              <w:t>560</w:t>
            </w:r>
          </w:p>
        </w:tc>
        <w:tc>
          <w:tcPr>
            <w:tcW w:w="1905" w:type="pct"/>
          </w:tcPr>
          <w:p w:rsidR="00806790" w:rsidRPr="0025270E" w:rsidRDefault="00806790" w:rsidP="00671B31">
            <w:pPr>
              <w:rPr>
                <w:rFonts w:ascii="Calibri" w:eastAsia="新細明體" w:hAnsi="Calibri" w:cs="Times New Roman"/>
                <w:sz w:val="22"/>
                <w:lang w:eastAsia="zh-CN"/>
              </w:rPr>
            </w:pPr>
            <w:r w:rsidRPr="0025270E">
              <w:rPr>
                <w:rFonts w:ascii="Times New Roman" w:eastAsia="新細明體" w:hAnsi="新細明體" w:cs="Times New Roman"/>
                <w:sz w:val="22"/>
              </w:rPr>
              <w:t>九</w:t>
            </w:r>
            <w:proofErr w:type="gramStart"/>
            <w:r w:rsidRPr="0025270E">
              <w:rPr>
                <w:rFonts w:ascii="Times New Roman" w:eastAsia="新細明體" w:hAnsi="新細明體" w:cs="Times New Roman"/>
                <w:sz w:val="22"/>
              </w:rPr>
              <w:t>‧</w:t>
            </w:r>
            <w:proofErr w:type="gramEnd"/>
            <w:r w:rsidRPr="0025270E">
              <w:rPr>
                <w:rFonts w:ascii="Times New Roman" w:eastAsia="新細明體" w:hAnsi="Times New Roman" w:cs="Times New Roman"/>
                <w:sz w:val="22"/>
              </w:rPr>
              <w:t>170</w:t>
            </w:r>
          </w:p>
        </w:tc>
      </w:tr>
      <w:tr w:rsidR="00806790" w:rsidRPr="0025270E" w:rsidTr="00FC3379">
        <w:tc>
          <w:tcPr>
            <w:tcW w:w="1429" w:type="pct"/>
            <w:vMerge/>
            <w:vAlign w:val="center"/>
          </w:tcPr>
          <w:p w:rsidR="00806790" w:rsidRPr="0025270E" w:rsidRDefault="00806790" w:rsidP="00671B31">
            <w:pPr>
              <w:jc w:val="both"/>
              <w:rPr>
                <w:rFonts w:ascii="新細明體" w:eastAsia="新細明體" w:hAnsi="新細明體" w:cs="Times New Roman"/>
                <w:sz w:val="22"/>
                <w:lang w:eastAsia="zh-CN"/>
              </w:rPr>
            </w:pPr>
          </w:p>
        </w:tc>
        <w:tc>
          <w:tcPr>
            <w:tcW w:w="1666" w:type="pct"/>
          </w:tcPr>
          <w:p w:rsidR="00806790" w:rsidRPr="0025270E" w:rsidRDefault="00806790" w:rsidP="00671B31">
            <w:pPr>
              <w:rPr>
                <w:rFonts w:ascii="Calibri" w:eastAsia="新細明體" w:hAnsi="Calibri" w:cs="Times New Roman"/>
                <w:sz w:val="22"/>
              </w:rPr>
            </w:pPr>
            <w:r w:rsidRPr="0025270E">
              <w:rPr>
                <w:rFonts w:ascii="Times New Roman" w:eastAsia="新細明體" w:hAnsi="新細明體" w:cs="Times New Roman" w:hint="eastAsia"/>
                <w:sz w:val="22"/>
                <w:lang w:eastAsia="zh-CN"/>
              </w:rPr>
              <w:t>563</w:t>
            </w:r>
          </w:p>
        </w:tc>
        <w:tc>
          <w:tcPr>
            <w:tcW w:w="1905" w:type="pct"/>
          </w:tcPr>
          <w:p w:rsidR="00806790" w:rsidRPr="0025270E" w:rsidRDefault="00806790" w:rsidP="00671B31">
            <w:pPr>
              <w:rPr>
                <w:rFonts w:ascii="Calibri" w:eastAsia="新細明體" w:hAnsi="Calibri" w:cs="Times New Roman"/>
                <w:sz w:val="22"/>
                <w:lang w:eastAsia="zh-CN"/>
              </w:rPr>
            </w:pPr>
            <w:r w:rsidRPr="0025270E">
              <w:rPr>
                <w:rFonts w:ascii="Times New Roman" w:eastAsia="新細明體" w:hAnsi="新細明體" w:cs="Times New Roman"/>
                <w:sz w:val="22"/>
              </w:rPr>
              <w:t>三</w:t>
            </w:r>
            <w:proofErr w:type="gramStart"/>
            <w:r w:rsidRPr="0025270E">
              <w:rPr>
                <w:rFonts w:ascii="Times New Roman" w:eastAsia="新細明體" w:hAnsi="新細明體" w:cs="Times New Roman"/>
                <w:sz w:val="22"/>
              </w:rPr>
              <w:t>‧</w:t>
            </w:r>
            <w:proofErr w:type="gramEnd"/>
            <w:r w:rsidRPr="0025270E">
              <w:rPr>
                <w:rFonts w:ascii="Times New Roman" w:eastAsia="新細明體" w:hAnsi="Times New Roman" w:cs="Times New Roman"/>
                <w:sz w:val="22"/>
              </w:rPr>
              <w:t>74</w:t>
            </w:r>
          </w:p>
        </w:tc>
      </w:tr>
      <w:tr w:rsidR="00806790" w:rsidRPr="0025270E" w:rsidTr="00FC3379">
        <w:tc>
          <w:tcPr>
            <w:tcW w:w="1429" w:type="pct"/>
            <w:vMerge/>
            <w:vAlign w:val="center"/>
          </w:tcPr>
          <w:p w:rsidR="00806790" w:rsidRPr="0025270E" w:rsidRDefault="00806790" w:rsidP="00671B31">
            <w:pPr>
              <w:jc w:val="both"/>
              <w:rPr>
                <w:rFonts w:ascii="新細明體" w:eastAsia="新細明體" w:hAnsi="新細明體" w:cs="Times New Roman"/>
                <w:sz w:val="22"/>
                <w:lang w:eastAsia="zh-CN"/>
              </w:rPr>
            </w:pPr>
          </w:p>
        </w:tc>
        <w:tc>
          <w:tcPr>
            <w:tcW w:w="1666" w:type="pct"/>
          </w:tcPr>
          <w:p w:rsidR="00806790" w:rsidRPr="0025270E" w:rsidRDefault="00806790" w:rsidP="00671B31">
            <w:pPr>
              <w:rPr>
                <w:rFonts w:ascii="Calibri" w:eastAsia="新細明體" w:hAnsi="Calibri" w:cs="Times New Roman"/>
                <w:sz w:val="22"/>
              </w:rPr>
            </w:pPr>
            <w:r w:rsidRPr="0025270E">
              <w:rPr>
                <w:rFonts w:ascii="Times New Roman" w:eastAsia="新細明體" w:hAnsi="新細明體" w:cs="Times New Roman" w:hint="eastAsia"/>
                <w:sz w:val="22"/>
                <w:lang w:eastAsia="zh-CN"/>
              </w:rPr>
              <w:t>564</w:t>
            </w:r>
          </w:p>
        </w:tc>
        <w:tc>
          <w:tcPr>
            <w:tcW w:w="1905" w:type="pct"/>
          </w:tcPr>
          <w:p w:rsidR="00806790" w:rsidRPr="0025270E" w:rsidRDefault="00806790" w:rsidP="00671B31">
            <w:pPr>
              <w:rPr>
                <w:rFonts w:ascii="Calibri" w:eastAsia="新細明體" w:hAnsi="Calibri" w:cs="Times New Roman"/>
                <w:sz w:val="22"/>
              </w:rPr>
            </w:pPr>
            <w:r w:rsidRPr="0025270E">
              <w:rPr>
                <w:rFonts w:ascii="Times New Roman" w:eastAsia="新細明體" w:hAnsi="新細明體" w:cs="Times New Roman"/>
                <w:sz w:val="22"/>
              </w:rPr>
              <w:t>四</w:t>
            </w:r>
            <w:proofErr w:type="gramStart"/>
            <w:r w:rsidRPr="0025270E">
              <w:rPr>
                <w:rFonts w:ascii="Times New Roman" w:eastAsia="新細明體" w:hAnsi="新細明體" w:cs="Times New Roman"/>
                <w:sz w:val="22"/>
              </w:rPr>
              <w:t>‧</w:t>
            </w:r>
            <w:proofErr w:type="gramEnd"/>
            <w:r w:rsidRPr="0025270E">
              <w:rPr>
                <w:rFonts w:ascii="Times New Roman" w:eastAsia="新細明體" w:hAnsi="Times New Roman" w:cs="Times New Roman"/>
                <w:sz w:val="22"/>
              </w:rPr>
              <w:t>159</w:t>
            </w:r>
          </w:p>
        </w:tc>
      </w:tr>
      <w:tr w:rsidR="00806790" w:rsidRPr="0025270E" w:rsidTr="00FC3379">
        <w:tc>
          <w:tcPr>
            <w:tcW w:w="1429" w:type="pct"/>
            <w:vMerge/>
            <w:vAlign w:val="center"/>
          </w:tcPr>
          <w:p w:rsidR="00806790" w:rsidRPr="0025270E" w:rsidRDefault="00806790" w:rsidP="00671B31">
            <w:pPr>
              <w:jc w:val="both"/>
              <w:rPr>
                <w:rFonts w:ascii="新細明體" w:eastAsia="新細明體" w:hAnsi="新細明體" w:cs="Times New Roman"/>
                <w:sz w:val="22"/>
                <w:lang w:eastAsia="zh-CN"/>
              </w:rPr>
            </w:pPr>
          </w:p>
        </w:tc>
        <w:tc>
          <w:tcPr>
            <w:tcW w:w="1666" w:type="pct"/>
          </w:tcPr>
          <w:p w:rsidR="00806790" w:rsidRPr="0025270E" w:rsidRDefault="00806790" w:rsidP="00671B31">
            <w:pPr>
              <w:rPr>
                <w:rFonts w:ascii="Times New Roman" w:eastAsia="新細明體" w:hAnsi="新細明體" w:cs="Times New Roman"/>
                <w:sz w:val="22"/>
              </w:rPr>
            </w:pPr>
            <w:r w:rsidRPr="0025270E">
              <w:rPr>
                <w:rFonts w:ascii="Times New Roman" w:eastAsia="新細明體" w:hAnsi="新細明體" w:cs="Times New Roman" w:hint="eastAsia"/>
                <w:sz w:val="22"/>
                <w:lang w:eastAsia="zh-CN"/>
              </w:rPr>
              <w:t>565</w:t>
            </w:r>
          </w:p>
        </w:tc>
        <w:tc>
          <w:tcPr>
            <w:tcW w:w="1905" w:type="pct"/>
          </w:tcPr>
          <w:p w:rsidR="00806790" w:rsidRPr="0025270E" w:rsidRDefault="00806790" w:rsidP="00671B31">
            <w:pPr>
              <w:rPr>
                <w:rFonts w:ascii="Times New Roman" w:eastAsia="新細明體" w:hAnsi="新細明體" w:cs="Times New Roman"/>
                <w:sz w:val="22"/>
              </w:rPr>
            </w:pPr>
            <w:r w:rsidRPr="0025270E">
              <w:rPr>
                <w:rFonts w:ascii="Times New Roman" w:eastAsia="新細明體" w:hAnsi="新細明體" w:cs="Times New Roman"/>
                <w:sz w:val="22"/>
              </w:rPr>
              <w:t>四</w:t>
            </w:r>
            <w:proofErr w:type="gramStart"/>
            <w:r w:rsidRPr="0025270E">
              <w:rPr>
                <w:rFonts w:ascii="Times New Roman" w:eastAsia="新細明體" w:hAnsi="新細明體" w:cs="Times New Roman"/>
                <w:sz w:val="22"/>
              </w:rPr>
              <w:t>‧</w:t>
            </w:r>
            <w:proofErr w:type="gramEnd"/>
            <w:r w:rsidRPr="0025270E">
              <w:rPr>
                <w:rFonts w:ascii="Times New Roman" w:eastAsia="新細明體" w:hAnsi="Times New Roman" w:cs="Times New Roman"/>
                <w:sz w:val="22"/>
              </w:rPr>
              <w:t>194</w:t>
            </w:r>
          </w:p>
        </w:tc>
      </w:tr>
      <w:tr w:rsidR="00806790" w:rsidRPr="0025270E" w:rsidTr="00FC3379">
        <w:tc>
          <w:tcPr>
            <w:tcW w:w="1429" w:type="pct"/>
            <w:vMerge w:val="restart"/>
            <w:vAlign w:val="center"/>
          </w:tcPr>
          <w:p w:rsidR="00806790" w:rsidRPr="0025270E" w:rsidRDefault="00806790" w:rsidP="00671B31">
            <w:pPr>
              <w:jc w:val="both"/>
              <w:rPr>
                <w:rFonts w:ascii="新細明體" w:eastAsia="新細明體" w:hAnsi="新細明體" w:cs="Times New Roman"/>
                <w:sz w:val="22"/>
                <w:lang w:eastAsia="zh-CN"/>
              </w:rPr>
            </w:pPr>
            <w:r w:rsidRPr="0025270E">
              <w:rPr>
                <w:rFonts w:ascii="新細明體" w:eastAsia="新細明體" w:hAnsi="新細明體" w:cs="Times New Roman" w:hint="eastAsia"/>
                <w:sz w:val="22"/>
                <w:lang w:eastAsia="zh-CN"/>
              </w:rPr>
              <w:t>舍利弗</w:t>
            </w:r>
          </w:p>
        </w:tc>
        <w:tc>
          <w:tcPr>
            <w:tcW w:w="1666" w:type="pct"/>
          </w:tcPr>
          <w:p w:rsidR="00806790" w:rsidRPr="0025270E" w:rsidRDefault="00806790" w:rsidP="00671B31">
            <w:pPr>
              <w:rPr>
                <w:rFonts w:ascii="Times New Roman" w:eastAsia="新細明體" w:hAnsi="新細明體" w:cs="Times New Roman"/>
                <w:sz w:val="22"/>
              </w:rPr>
            </w:pPr>
            <w:r w:rsidRPr="0025270E">
              <w:rPr>
                <w:rFonts w:ascii="Times New Roman" w:eastAsia="新細明體" w:hAnsi="新細明體" w:cs="Times New Roman" w:hint="eastAsia"/>
                <w:sz w:val="22"/>
                <w:lang w:eastAsia="zh-CN"/>
              </w:rPr>
              <w:t>492</w:t>
            </w:r>
          </w:p>
        </w:tc>
        <w:tc>
          <w:tcPr>
            <w:tcW w:w="1905" w:type="pct"/>
          </w:tcPr>
          <w:p w:rsidR="00806790" w:rsidRPr="0025270E" w:rsidRDefault="00806790" w:rsidP="00671B31">
            <w:pPr>
              <w:rPr>
                <w:rFonts w:ascii="Times New Roman" w:eastAsia="新細明體" w:hAnsi="新細明體" w:cs="Times New Roman"/>
                <w:sz w:val="22"/>
                <w:lang w:eastAsia="zh-CN"/>
              </w:rPr>
            </w:pPr>
            <w:r w:rsidRPr="0025270E">
              <w:rPr>
                <w:rFonts w:ascii="Times New Roman" w:eastAsia="新細明體" w:hAnsi="新細明體" w:cs="Times New Roman"/>
                <w:sz w:val="22"/>
              </w:rPr>
              <w:t>四</w:t>
            </w:r>
            <w:proofErr w:type="gramStart"/>
            <w:r w:rsidRPr="0025270E">
              <w:rPr>
                <w:rFonts w:ascii="Times New Roman" w:eastAsia="新細明體" w:hAnsi="新細明體" w:cs="Times New Roman"/>
                <w:sz w:val="22"/>
              </w:rPr>
              <w:t>‧</w:t>
            </w:r>
            <w:proofErr w:type="gramEnd"/>
            <w:r w:rsidRPr="0025270E">
              <w:rPr>
                <w:rFonts w:ascii="Times New Roman" w:eastAsia="新細明體" w:hAnsi="Times New Roman" w:cs="Times New Roman"/>
                <w:sz w:val="22"/>
              </w:rPr>
              <w:t>178</w:t>
            </w:r>
          </w:p>
        </w:tc>
      </w:tr>
      <w:tr w:rsidR="00806790" w:rsidRPr="0025270E" w:rsidTr="00FC3379">
        <w:tc>
          <w:tcPr>
            <w:tcW w:w="1429" w:type="pct"/>
            <w:vMerge/>
            <w:vAlign w:val="center"/>
          </w:tcPr>
          <w:p w:rsidR="00806790" w:rsidRPr="0025270E" w:rsidRDefault="00806790" w:rsidP="00671B31">
            <w:pPr>
              <w:jc w:val="both"/>
              <w:rPr>
                <w:rFonts w:ascii="新細明體" w:eastAsia="新細明體" w:hAnsi="新細明體" w:cs="Times New Roman"/>
                <w:sz w:val="22"/>
                <w:lang w:eastAsia="zh-CN"/>
              </w:rPr>
            </w:pPr>
          </w:p>
        </w:tc>
        <w:tc>
          <w:tcPr>
            <w:tcW w:w="1666" w:type="pct"/>
          </w:tcPr>
          <w:p w:rsidR="00806790" w:rsidRPr="0025270E" w:rsidRDefault="00806790" w:rsidP="00671B31">
            <w:pPr>
              <w:rPr>
                <w:rFonts w:ascii="Times New Roman" w:eastAsia="新細明體" w:hAnsi="新細明體" w:cs="Times New Roman"/>
                <w:sz w:val="22"/>
              </w:rPr>
            </w:pPr>
            <w:r w:rsidRPr="0025270E">
              <w:rPr>
                <w:rFonts w:ascii="Times New Roman" w:eastAsia="新細明體" w:hAnsi="新細明體" w:cs="Times New Roman" w:hint="eastAsia"/>
                <w:sz w:val="22"/>
                <w:lang w:eastAsia="zh-CN"/>
              </w:rPr>
              <w:t>494</w:t>
            </w:r>
          </w:p>
        </w:tc>
        <w:tc>
          <w:tcPr>
            <w:tcW w:w="1905" w:type="pct"/>
          </w:tcPr>
          <w:p w:rsidR="00806790" w:rsidRPr="0025270E" w:rsidRDefault="00806790" w:rsidP="00671B31">
            <w:pPr>
              <w:rPr>
                <w:rFonts w:ascii="Times New Roman" w:eastAsia="新細明體" w:hAnsi="新細明體" w:cs="Times New Roman"/>
                <w:sz w:val="22"/>
              </w:rPr>
            </w:pPr>
            <w:r w:rsidRPr="0025270E">
              <w:rPr>
                <w:rFonts w:ascii="Times New Roman" w:eastAsia="新細明體" w:hAnsi="新細明體" w:cs="Times New Roman"/>
                <w:sz w:val="22"/>
              </w:rPr>
              <w:t>四</w:t>
            </w:r>
            <w:proofErr w:type="gramStart"/>
            <w:r w:rsidRPr="0025270E">
              <w:rPr>
                <w:rFonts w:ascii="Times New Roman" w:eastAsia="新細明體" w:hAnsi="新細明體" w:cs="Times New Roman"/>
                <w:sz w:val="22"/>
              </w:rPr>
              <w:t>‧</w:t>
            </w:r>
            <w:proofErr w:type="gramEnd"/>
            <w:r w:rsidRPr="0025270E">
              <w:rPr>
                <w:rFonts w:ascii="Times New Roman" w:eastAsia="新細明體" w:hAnsi="Times New Roman" w:cs="Times New Roman"/>
                <w:sz w:val="22"/>
              </w:rPr>
              <w:t>41</w:t>
            </w:r>
          </w:p>
        </w:tc>
      </w:tr>
      <w:tr w:rsidR="00806790" w:rsidRPr="0025270E" w:rsidTr="00FC3379">
        <w:tc>
          <w:tcPr>
            <w:tcW w:w="1429" w:type="pct"/>
            <w:vMerge/>
            <w:vAlign w:val="center"/>
          </w:tcPr>
          <w:p w:rsidR="00806790" w:rsidRPr="0025270E" w:rsidRDefault="00806790" w:rsidP="00671B31">
            <w:pPr>
              <w:jc w:val="both"/>
              <w:rPr>
                <w:rFonts w:ascii="新細明體" w:eastAsia="新細明體" w:hAnsi="新細明體" w:cs="Times New Roman"/>
                <w:sz w:val="22"/>
                <w:lang w:eastAsia="zh-CN"/>
              </w:rPr>
            </w:pPr>
          </w:p>
        </w:tc>
        <w:tc>
          <w:tcPr>
            <w:tcW w:w="1666" w:type="pct"/>
          </w:tcPr>
          <w:p w:rsidR="00806790" w:rsidRPr="0025270E" w:rsidRDefault="00806790" w:rsidP="00671B31">
            <w:pPr>
              <w:rPr>
                <w:rFonts w:ascii="Times New Roman" w:eastAsia="新細明體" w:hAnsi="新細明體" w:cs="Times New Roman"/>
                <w:sz w:val="22"/>
              </w:rPr>
            </w:pPr>
            <w:r w:rsidRPr="0025270E">
              <w:rPr>
                <w:rFonts w:ascii="Times New Roman" w:eastAsia="新細明體" w:hAnsi="新細明體" w:cs="Times New Roman" w:hint="eastAsia"/>
                <w:sz w:val="22"/>
                <w:lang w:eastAsia="zh-CN"/>
              </w:rPr>
              <w:t>495</w:t>
            </w:r>
          </w:p>
        </w:tc>
        <w:tc>
          <w:tcPr>
            <w:tcW w:w="1905" w:type="pct"/>
          </w:tcPr>
          <w:p w:rsidR="00806790" w:rsidRPr="0025270E" w:rsidRDefault="00806790" w:rsidP="00671B31">
            <w:pPr>
              <w:rPr>
                <w:rFonts w:ascii="Times New Roman" w:eastAsia="新細明體" w:hAnsi="新細明體" w:cs="Times New Roman"/>
                <w:sz w:val="22"/>
              </w:rPr>
            </w:pPr>
            <w:r w:rsidRPr="0025270E">
              <w:rPr>
                <w:rFonts w:ascii="Times New Roman" w:eastAsia="新細明體" w:hAnsi="新細明體" w:cs="Times New Roman"/>
                <w:sz w:val="22"/>
              </w:rPr>
              <w:t>五</w:t>
            </w:r>
            <w:proofErr w:type="gramStart"/>
            <w:r w:rsidRPr="0025270E">
              <w:rPr>
                <w:rFonts w:ascii="Times New Roman" w:eastAsia="新細明體" w:hAnsi="新細明體" w:cs="Times New Roman"/>
                <w:sz w:val="22"/>
              </w:rPr>
              <w:t>‧</w:t>
            </w:r>
            <w:proofErr w:type="gramEnd"/>
            <w:r w:rsidRPr="0025270E">
              <w:rPr>
                <w:rFonts w:ascii="Times New Roman" w:eastAsia="新細明體" w:hAnsi="Times New Roman" w:cs="Times New Roman"/>
                <w:sz w:val="22"/>
              </w:rPr>
              <w:t>168</w:t>
            </w:r>
          </w:p>
        </w:tc>
      </w:tr>
      <w:tr w:rsidR="00806790" w:rsidRPr="0025270E" w:rsidTr="00FC3379">
        <w:tc>
          <w:tcPr>
            <w:tcW w:w="1429" w:type="pct"/>
            <w:vMerge/>
            <w:vAlign w:val="center"/>
          </w:tcPr>
          <w:p w:rsidR="00806790" w:rsidRPr="0025270E" w:rsidRDefault="00806790" w:rsidP="00671B31">
            <w:pPr>
              <w:jc w:val="both"/>
              <w:rPr>
                <w:rFonts w:ascii="新細明體" w:eastAsia="新細明體" w:hAnsi="新細明體" w:cs="Times New Roman"/>
                <w:sz w:val="22"/>
                <w:lang w:eastAsia="zh-CN"/>
              </w:rPr>
            </w:pPr>
          </w:p>
        </w:tc>
        <w:tc>
          <w:tcPr>
            <w:tcW w:w="1666" w:type="pct"/>
          </w:tcPr>
          <w:p w:rsidR="00806790" w:rsidRPr="0025270E" w:rsidRDefault="00806790" w:rsidP="00671B31">
            <w:pPr>
              <w:rPr>
                <w:rFonts w:ascii="Times New Roman" w:eastAsia="新細明體" w:hAnsi="新細明體" w:cs="Times New Roman"/>
                <w:sz w:val="22"/>
              </w:rPr>
            </w:pPr>
            <w:r w:rsidRPr="0025270E">
              <w:rPr>
                <w:rFonts w:ascii="Times New Roman" w:eastAsia="新細明體" w:hAnsi="新細明體" w:cs="Times New Roman" w:hint="eastAsia"/>
                <w:sz w:val="22"/>
                <w:lang w:eastAsia="zh-CN"/>
              </w:rPr>
              <w:t>497</w:t>
            </w:r>
          </w:p>
        </w:tc>
        <w:tc>
          <w:tcPr>
            <w:tcW w:w="1905" w:type="pct"/>
          </w:tcPr>
          <w:p w:rsidR="00806790" w:rsidRPr="0025270E" w:rsidRDefault="00806790" w:rsidP="00671B31">
            <w:pPr>
              <w:rPr>
                <w:rFonts w:ascii="Times New Roman" w:eastAsia="新細明體" w:hAnsi="新細明體" w:cs="Times New Roman"/>
                <w:sz w:val="22"/>
              </w:rPr>
            </w:pPr>
            <w:r w:rsidRPr="0025270E">
              <w:rPr>
                <w:rFonts w:ascii="Times New Roman" w:eastAsia="新細明體" w:hAnsi="新細明體" w:cs="Times New Roman"/>
                <w:sz w:val="22"/>
              </w:rPr>
              <w:t>五</w:t>
            </w:r>
            <w:proofErr w:type="gramStart"/>
            <w:r w:rsidRPr="0025270E">
              <w:rPr>
                <w:rFonts w:ascii="Times New Roman" w:eastAsia="新細明體" w:hAnsi="新細明體" w:cs="Times New Roman"/>
                <w:sz w:val="22"/>
              </w:rPr>
              <w:t>‧</w:t>
            </w:r>
            <w:proofErr w:type="gramEnd"/>
            <w:r w:rsidRPr="0025270E">
              <w:rPr>
                <w:rFonts w:ascii="Times New Roman" w:eastAsia="新細明體" w:hAnsi="Times New Roman" w:cs="Times New Roman"/>
                <w:sz w:val="22"/>
              </w:rPr>
              <w:t>167</w:t>
            </w:r>
          </w:p>
        </w:tc>
      </w:tr>
      <w:tr w:rsidR="00806790" w:rsidRPr="0025270E" w:rsidTr="00FC3379">
        <w:tc>
          <w:tcPr>
            <w:tcW w:w="1429" w:type="pct"/>
            <w:vMerge/>
            <w:vAlign w:val="center"/>
          </w:tcPr>
          <w:p w:rsidR="00806790" w:rsidRPr="0025270E" w:rsidRDefault="00806790" w:rsidP="00671B31">
            <w:pPr>
              <w:jc w:val="both"/>
              <w:rPr>
                <w:rFonts w:ascii="新細明體" w:eastAsia="新細明體" w:hAnsi="新細明體" w:cs="Times New Roman"/>
                <w:sz w:val="22"/>
                <w:lang w:eastAsia="zh-CN"/>
              </w:rPr>
            </w:pPr>
          </w:p>
        </w:tc>
        <w:tc>
          <w:tcPr>
            <w:tcW w:w="1666" w:type="pct"/>
          </w:tcPr>
          <w:p w:rsidR="00806790" w:rsidRPr="0025270E" w:rsidRDefault="00806790" w:rsidP="00671B31">
            <w:pPr>
              <w:rPr>
                <w:rFonts w:ascii="Times New Roman" w:eastAsia="新細明體" w:hAnsi="新細明體" w:cs="Times New Roman"/>
                <w:sz w:val="22"/>
              </w:rPr>
            </w:pPr>
            <w:r w:rsidRPr="0025270E">
              <w:rPr>
                <w:rFonts w:ascii="Times New Roman" w:eastAsia="新細明體" w:hAnsi="新細明體" w:cs="Times New Roman" w:hint="eastAsia"/>
                <w:sz w:val="22"/>
                <w:lang w:eastAsia="zh-CN"/>
              </w:rPr>
              <w:t>499</w:t>
            </w:r>
          </w:p>
        </w:tc>
        <w:tc>
          <w:tcPr>
            <w:tcW w:w="1905" w:type="pct"/>
          </w:tcPr>
          <w:p w:rsidR="00806790" w:rsidRPr="0025270E" w:rsidRDefault="00806790" w:rsidP="00671B31">
            <w:pPr>
              <w:rPr>
                <w:rFonts w:ascii="Times New Roman" w:eastAsia="新細明體" w:hAnsi="新細明體" w:cs="Times New Roman"/>
                <w:sz w:val="22"/>
              </w:rPr>
            </w:pPr>
            <w:r w:rsidRPr="0025270E">
              <w:rPr>
                <w:rFonts w:ascii="Times New Roman" w:eastAsia="新細明體" w:hAnsi="新細明體" w:cs="Times New Roman"/>
                <w:sz w:val="22"/>
              </w:rPr>
              <w:t>九</w:t>
            </w:r>
            <w:proofErr w:type="gramStart"/>
            <w:r w:rsidRPr="0025270E">
              <w:rPr>
                <w:rFonts w:ascii="Times New Roman" w:eastAsia="新細明體" w:hAnsi="新細明體" w:cs="Times New Roman"/>
                <w:sz w:val="22"/>
              </w:rPr>
              <w:t>‧</w:t>
            </w:r>
            <w:proofErr w:type="gramEnd"/>
            <w:r w:rsidRPr="0025270E">
              <w:rPr>
                <w:rFonts w:ascii="Times New Roman" w:eastAsia="新細明體" w:hAnsi="Times New Roman" w:cs="Times New Roman"/>
                <w:sz w:val="22"/>
              </w:rPr>
              <w:t>26</w:t>
            </w:r>
          </w:p>
        </w:tc>
      </w:tr>
      <w:tr w:rsidR="00806790" w:rsidRPr="0025270E" w:rsidTr="00FC3379">
        <w:tc>
          <w:tcPr>
            <w:tcW w:w="1429" w:type="pct"/>
            <w:vMerge w:val="restart"/>
            <w:vAlign w:val="center"/>
          </w:tcPr>
          <w:p w:rsidR="00806790" w:rsidRPr="0025270E" w:rsidRDefault="00806790" w:rsidP="00671B31">
            <w:pPr>
              <w:jc w:val="both"/>
              <w:rPr>
                <w:rFonts w:ascii="新細明體" w:eastAsia="新細明體" w:hAnsi="新細明體" w:cs="Times New Roman"/>
                <w:sz w:val="22"/>
                <w:lang w:eastAsia="zh-CN"/>
              </w:rPr>
            </w:pPr>
            <w:r w:rsidRPr="0025270E">
              <w:rPr>
                <w:rFonts w:ascii="新細明體" w:eastAsia="新細明體" w:hAnsi="新細明體" w:cs="Times New Roman" w:hint="eastAsia"/>
                <w:sz w:val="22"/>
                <w:lang w:eastAsia="zh-CN"/>
              </w:rPr>
              <w:t>大迦旃延</w:t>
            </w:r>
          </w:p>
        </w:tc>
        <w:tc>
          <w:tcPr>
            <w:tcW w:w="1666" w:type="pct"/>
          </w:tcPr>
          <w:p w:rsidR="00806790" w:rsidRPr="0025270E" w:rsidRDefault="00806790" w:rsidP="00671B31">
            <w:pPr>
              <w:rPr>
                <w:rFonts w:ascii="Times New Roman" w:eastAsia="新細明體" w:hAnsi="新細明體" w:cs="Times New Roman"/>
                <w:sz w:val="22"/>
              </w:rPr>
            </w:pPr>
            <w:r w:rsidRPr="0025270E">
              <w:rPr>
                <w:rFonts w:ascii="Times New Roman" w:eastAsia="新細明體" w:hAnsi="新細明體" w:cs="Times New Roman" w:hint="eastAsia"/>
                <w:sz w:val="22"/>
                <w:lang w:eastAsia="zh-CN"/>
              </w:rPr>
              <w:t>546</w:t>
            </w:r>
          </w:p>
        </w:tc>
        <w:tc>
          <w:tcPr>
            <w:tcW w:w="1905" w:type="pct"/>
          </w:tcPr>
          <w:p w:rsidR="00806790" w:rsidRPr="0025270E" w:rsidRDefault="00806790" w:rsidP="00671B31">
            <w:pPr>
              <w:rPr>
                <w:rFonts w:ascii="Times New Roman" w:eastAsia="新細明體" w:hAnsi="新細明體" w:cs="Times New Roman"/>
                <w:sz w:val="22"/>
              </w:rPr>
            </w:pPr>
            <w:r w:rsidRPr="0025270E">
              <w:rPr>
                <w:rFonts w:ascii="Times New Roman" w:eastAsia="新細明體" w:hAnsi="新細明體" w:cs="Times New Roman"/>
                <w:sz w:val="22"/>
              </w:rPr>
              <w:t>二</w:t>
            </w:r>
            <w:proofErr w:type="gramStart"/>
            <w:r w:rsidRPr="0025270E">
              <w:rPr>
                <w:rFonts w:ascii="Times New Roman" w:eastAsia="新細明體" w:hAnsi="新細明體" w:cs="Times New Roman"/>
                <w:sz w:val="22"/>
              </w:rPr>
              <w:t>‧</w:t>
            </w:r>
            <w:proofErr w:type="gramEnd"/>
            <w:r w:rsidRPr="0025270E">
              <w:rPr>
                <w:rFonts w:ascii="Times New Roman" w:eastAsia="新細明體" w:hAnsi="新細明體" w:cs="Times New Roman"/>
                <w:sz w:val="22"/>
              </w:rPr>
              <w:t>四</w:t>
            </w:r>
            <w:proofErr w:type="gramStart"/>
            <w:r w:rsidRPr="0025270E">
              <w:rPr>
                <w:rFonts w:ascii="Times New Roman" w:eastAsia="新細明體" w:hAnsi="新細明體" w:cs="Times New Roman"/>
                <w:sz w:val="22"/>
              </w:rPr>
              <w:t>‧</w:t>
            </w:r>
            <w:proofErr w:type="gramEnd"/>
            <w:r w:rsidRPr="0025270E">
              <w:rPr>
                <w:rFonts w:ascii="Times New Roman" w:eastAsia="新細明體" w:hAnsi="Times New Roman" w:cs="Times New Roman"/>
                <w:sz w:val="22"/>
              </w:rPr>
              <w:t>6</w:t>
            </w:r>
          </w:p>
        </w:tc>
      </w:tr>
      <w:tr w:rsidR="00806790" w:rsidRPr="0025270E" w:rsidTr="00FC3379">
        <w:tc>
          <w:tcPr>
            <w:tcW w:w="1429" w:type="pct"/>
            <w:vMerge/>
          </w:tcPr>
          <w:p w:rsidR="00806790" w:rsidRPr="0025270E" w:rsidRDefault="00806790" w:rsidP="00671B31">
            <w:pPr>
              <w:rPr>
                <w:rFonts w:ascii="Times New Roman" w:eastAsia="新細明體" w:hAnsi="新細明體" w:cs="Times New Roman"/>
                <w:sz w:val="22"/>
                <w:lang w:eastAsia="zh-CN"/>
              </w:rPr>
            </w:pPr>
          </w:p>
        </w:tc>
        <w:tc>
          <w:tcPr>
            <w:tcW w:w="1666" w:type="pct"/>
          </w:tcPr>
          <w:p w:rsidR="00806790" w:rsidRPr="0025270E" w:rsidRDefault="00806790" w:rsidP="00671B31">
            <w:pPr>
              <w:rPr>
                <w:rFonts w:ascii="Times New Roman" w:eastAsia="新細明體" w:hAnsi="新細明體" w:cs="Times New Roman"/>
                <w:sz w:val="22"/>
              </w:rPr>
            </w:pPr>
            <w:r w:rsidRPr="0025270E">
              <w:rPr>
                <w:rFonts w:ascii="Times New Roman" w:eastAsia="新細明體" w:hAnsi="新細明體" w:cs="Times New Roman" w:hint="eastAsia"/>
                <w:sz w:val="22"/>
                <w:lang w:eastAsia="zh-CN"/>
              </w:rPr>
              <w:t>547</w:t>
            </w:r>
          </w:p>
        </w:tc>
        <w:tc>
          <w:tcPr>
            <w:tcW w:w="1905" w:type="pct"/>
          </w:tcPr>
          <w:p w:rsidR="00806790" w:rsidRPr="0025270E" w:rsidRDefault="00806790" w:rsidP="00671B31">
            <w:pPr>
              <w:rPr>
                <w:rFonts w:ascii="Times New Roman" w:eastAsia="新細明體" w:hAnsi="新細明體" w:cs="Times New Roman"/>
                <w:sz w:val="22"/>
              </w:rPr>
            </w:pPr>
            <w:r w:rsidRPr="0025270E">
              <w:rPr>
                <w:rFonts w:ascii="Times New Roman" w:eastAsia="新細明體" w:hAnsi="新細明體" w:cs="Times New Roman"/>
                <w:sz w:val="22"/>
              </w:rPr>
              <w:t>二</w:t>
            </w:r>
            <w:proofErr w:type="gramStart"/>
            <w:r w:rsidRPr="0025270E">
              <w:rPr>
                <w:rFonts w:ascii="Times New Roman" w:eastAsia="新細明體" w:hAnsi="新細明體" w:cs="Times New Roman"/>
                <w:sz w:val="22"/>
              </w:rPr>
              <w:t>‧</w:t>
            </w:r>
            <w:proofErr w:type="gramEnd"/>
            <w:r w:rsidRPr="0025270E">
              <w:rPr>
                <w:rFonts w:ascii="Times New Roman" w:eastAsia="新細明體" w:hAnsi="新細明體" w:cs="Times New Roman"/>
                <w:sz w:val="22"/>
              </w:rPr>
              <w:t>四</w:t>
            </w:r>
            <w:proofErr w:type="gramStart"/>
            <w:r w:rsidRPr="0025270E">
              <w:rPr>
                <w:rFonts w:ascii="Times New Roman" w:eastAsia="新細明體" w:hAnsi="新細明體" w:cs="Times New Roman"/>
                <w:sz w:val="22"/>
              </w:rPr>
              <w:t>‧</w:t>
            </w:r>
            <w:proofErr w:type="gramEnd"/>
            <w:r w:rsidRPr="0025270E">
              <w:rPr>
                <w:rFonts w:ascii="Times New Roman" w:eastAsia="新細明體" w:hAnsi="Times New Roman" w:cs="Times New Roman"/>
                <w:sz w:val="22"/>
              </w:rPr>
              <w:t>7</w:t>
            </w:r>
          </w:p>
        </w:tc>
      </w:tr>
      <w:tr w:rsidR="00806790" w:rsidRPr="0025270E" w:rsidTr="00FC3379">
        <w:tc>
          <w:tcPr>
            <w:tcW w:w="1429" w:type="pct"/>
            <w:vMerge/>
          </w:tcPr>
          <w:p w:rsidR="00806790" w:rsidRPr="0025270E" w:rsidRDefault="00806790" w:rsidP="00671B31">
            <w:pPr>
              <w:rPr>
                <w:rFonts w:ascii="Times New Roman" w:eastAsia="新細明體" w:hAnsi="新細明體" w:cs="Times New Roman"/>
                <w:sz w:val="22"/>
                <w:lang w:eastAsia="zh-CN"/>
              </w:rPr>
            </w:pPr>
          </w:p>
        </w:tc>
        <w:tc>
          <w:tcPr>
            <w:tcW w:w="1666" w:type="pct"/>
          </w:tcPr>
          <w:p w:rsidR="00806790" w:rsidRPr="0025270E" w:rsidRDefault="00806790" w:rsidP="00671B31">
            <w:pPr>
              <w:rPr>
                <w:rFonts w:ascii="Times New Roman" w:eastAsia="新細明體" w:hAnsi="新細明體" w:cs="Times New Roman"/>
                <w:sz w:val="22"/>
              </w:rPr>
            </w:pPr>
            <w:r w:rsidRPr="0025270E">
              <w:rPr>
                <w:rFonts w:ascii="Times New Roman" w:eastAsia="新細明體" w:hAnsi="新細明體" w:cs="Times New Roman" w:hint="eastAsia"/>
                <w:sz w:val="22"/>
                <w:lang w:eastAsia="zh-CN"/>
              </w:rPr>
              <w:t>549</w:t>
            </w:r>
          </w:p>
        </w:tc>
        <w:tc>
          <w:tcPr>
            <w:tcW w:w="1905" w:type="pct"/>
          </w:tcPr>
          <w:p w:rsidR="00806790" w:rsidRPr="0025270E" w:rsidRDefault="00806790" w:rsidP="00671B31">
            <w:pPr>
              <w:rPr>
                <w:rFonts w:ascii="Times New Roman" w:eastAsia="新細明體" w:hAnsi="新細明體" w:cs="Times New Roman"/>
                <w:sz w:val="22"/>
                <w:lang w:eastAsia="zh-CN"/>
              </w:rPr>
            </w:pPr>
            <w:r w:rsidRPr="0025270E">
              <w:rPr>
                <w:rFonts w:ascii="Times New Roman" w:eastAsia="新細明體" w:hAnsi="新細明體" w:cs="Times New Roman"/>
                <w:sz w:val="22"/>
              </w:rPr>
              <w:t>一０</w:t>
            </w:r>
            <w:proofErr w:type="gramStart"/>
            <w:r w:rsidRPr="0025270E">
              <w:rPr>
                <w:rFonts w:ascii="Times New Roman" w:eastAsia="新細明體" w:hAnsi="新細明體" w:cs="Times New Roman"/>
                <w:sz w:val="22"/>
              </w:rPr>
              <w:t>‧</w:t>
            </w:r>
            <w:proofErr w:type="gramEnd"/>
            <w:r w:rsidRPr="0025270E">
              <w:rPr>
                <w:rFonts w:ascii="Times New Roman" w:eastAsia="新細明體" w:hAnsi="Times New Roman" w:cs="Times New Roman"/>
                <w:sz w:val="22"/>
              </w:rPr>
              <w:t>26</w:t>
            </w:r>
          </w:p>
        </w:tc>
      </w:tr>
      <w:tr w:rsidR="00806790" w:rsidRPr="0025270E" w:rsidTr="00FC3379">
        <w:tc>
          <w:tcPr>
            <w:tcW w:w="1429" w:type="pct"/>
            <w:vMerge/>
          </w:tcPr>
          <w:p w:rsidR="00806790" w:rsidRPr="0025270E" w:rsidRDefault="00806790" w:rsidP="00671B31">
            <w:pPr>
              <w:rPr>
                <w:rFonts w:ascii="Times New Roman" w:eastAsia="新細明體" w:hAnsi="新細明體" w:cs="Times New Roman"/>
                <w:sz w:val="22"/>
                <w:lang w:eastAsia="zh-CN"/>
              </w:rPr>
            </w:pPr>
          </w:p>
        </w:tc>
        <w:tc>
          <w:tcPr>
            <w:tcW w:w="1666" w:type="pct"/>
          </w:tcPr>
          <w:p w:rsidR="00806790" w:rsidRPr="0025270E" w:rsidRDefault="00806790" w:rsidP="00671B31">
            <w:pPr>
              <w:rPr>
                <w:rFonts w:ascii="Times New Roman" w:eastAsia="新細明體" w:hAnsi="新細明體" w:cs="Times New Roman"/>
                <w:sz w:val="22"/>
                <w:lang w:eastAsia="zh-CN"/>
              </w:rPr>
            </w:pPr>
            <w:r w:rsidRPr="0025270E">
              <w:rPr>
                <w:rFonts w:ascii="Times New Roman" w:eastAsia="新細明體" w:hAnsi="新細明體" w:cs="Times New Roman" w:hint="eastAsia"/>
                <w:sz w:val="22"/>
                <w:lang w:eastAsia="zh-CN"/>
              </w:rPr>
              <w:t>550</w:t>
            </w:r>
          </w:p>
        </w:tc>
        <w:tc>
          <w:tcPr>
            <w:tcW w:w="1905" w:type="pct"/>
          </w:tcPr>
          <w:p w:rsidR="00806790" w:rsidRPr="0025270E" w:rsidRDefault="00806790" w:rsidP="00671B31">
            <w:pPr>
              <w:rPr>
                <w:rFonts w:ascii="Times New Roman" w:eastAsia="新細明體" w:hAnsi="新細明體" w:cs="Times New Roman"/>
                <w:sz w:val="22"/>
              </w:rPr>
            </w:pPr>
            <w:r w:rsidRPr="0025270E">
              <w:rPr>
                <w:rFonts w:ascii="Times New Roman" w:eastAsia="新細明體" w:hAnsi="新細明體" w:cs="Times New Roman"/>
                <w:sz w:val="22"/>
              </w:rPr>
              <w:t>六</w:t>
            </w:r>
            <w:proofErr w:type="gramStart"/>
            <w:r w:rsidRPr="0025270E">
              <w:rPr>
                <w:rFonts w:ascii="Times New Roman" w:eastAsia="新細明體" w:hAnsi="新細明體" w:cs="Times New Roman"/>
                <w:sz w:val="22"/>
              </w:rPr>
              <w:t>‧</w:t>
            </w:r>
            <w:proofErr w:type="gramEnd"/>
            <w:r w:rsidRPr="0025270E">
              <w:rPr>
                <w:rFonts w:ascii="Times New Roman" w:eastAsia="新細明體" w:hAnsi="Times New Roman" w:cs="Times New Roman"/>
                <w:sz w:val="22"/>
              </w:rPr>
              <w:t>26</w:t>
            </w:r>
          </w:p>
        </w:tc>
      </w:tr>
    </w:tbl>
    <w:p w:rsidR="00806790" w:rsidRPr="0025270E" w:rsidRDefault="00806790">
      <w:pPr>
        <w:pStyle w:val="a7"/>
        <w:rPr>
          <w:rFonts w:ascii="Times New Roman" w:hAnsi="Times New Roman" w:cs="Times New Roman"/>
          <w:sz w:val="22"/>
          <w:szCs w:val="22"/>
        </w:rPr>
      </w:pPr>
    </w:p>
  </w:footnote>
  <w:footnote w:id="327">
    <w:p w:rsidR="00806790" w:rsidRPr="0025270E" w:rsidRDefault="00806790">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p>
    <w:tbl>
      <w:tblPr>
        <w:tblStyle w:val="53"/>
        <w:tblW w:w="0" w:type="auto"/>
        <w:tblLook w:val="04A0" w:firstRow="1" w:lastRow="0" w:firstColumn="1" w:lastColumn="0" w:noHBand="0" w:noVBand="1"/>
      </w:tblPr>
      <w:tblGrid>
        <w:gridCol w:w="4563"/>
        <w:gridCol w:w="4563"/>
      </w:tblGrid>
      <w:tr w:rsidR="00806790" w:rsidRPr="0025270E" w:rsidTr="00671B31">
        <w:tc>
          <w:tcPr>
            <w:tcW w:w="4563" w:type="dxa"/>
          </w:tcPr>
          <w:p w:rsidR="00806790" w:rsidRPr="0025270E" w:rsidRDefault="00806790" w:rsidP="00671B31">
            <w:pPr>
              <w:jc w:val="center"/>
              <w:rPr>
                <w:rFonts w:ascii="新細明體" w:eastAsia="新細明體" w:hAnsi="新細明體" w:cs="Times New Roman"/>
                <w:b/>
                <w:sz w:val="22"/>
              </w:rPr>
            </w:pPr>
            <w:r w:rsidRPr="0025270E">
              <w:rPr>
                <w:rFonts w:ascii="新細明體" w:eastAsia="新細明體" w:hAnsi="新細明體" w:cs="Times New Roman" w:hint="eastAsia"/>
                <w:b/>
                <w:sz w:val="22"/>
              </w:rPr>
              <w:t>《</w:t>
            </w:r>
            <w:r w:rsidRPr="0025270E">
              <w:rPr>
                <w:rFonts w:ascii="新細明體" w:eastAsia="新細明體" w:hAnsi="新細明體" w:cs="Times New Roman" w:hint="eastAsia"/>
                <w:b/>
                <w:sz w:val="22"/>
                <w:lang w:eastAsia="zh-CN"/>
              </w:rPr>
              <w:t>雜阿含經</w:t>
            </w:r>
            <w:r w:rsidRPr="0025270E">
              <w:rPr>
                <w:rFonts w:ascii="新細明體" w:eastAsia="新細明體" w:hAnsi="新細明體" w:cs="Times New Roman" w:hint="eastAsia"/>
                <w:b/>
                <w:sz w:val="22"/>
              </w:rPr>
              <w:t>》</w:t>
            </w:r>
          </w:p>
        </w:tc>
        <w:tc>
          <w:tcPr>
            <w:tcW w:w="4563" w:type="dxa"/>
          </w:tcPr>
          <w:p w:rsidR="00806790" w:rsidRPr="0025270E" w:rsidRDefault="00806790" w:rsidP="00671B31">
            <w:pPr>
              <w:jc w:val="center"/>
              <w:rPr>
                <w:rFonts w:ascii="新細明體" w:eastAsia="新細明體" w:hAnsi="新細明體" w:cs="Times New Roman"/>
                <w:b/>
                <w:sz w:val="22"/>
              </w:rPr>
            </w:pPr>
            <w:r w:rsidRPr="0025270E">
              <w:rPr>
                <w:rFonts w:ascii="新細明體" w:eastAsia="新細明體" w:hAnsi="新細明體" w:cs="Times New Roman" w:hint="eastAsia"/>
                <w:b/>
                <w:sz w:val="22"/>
              </w:rPr>
              <w:t>《</w:t>
            </w:r>
            <w:r w:rsidRPr="0025270E">
              <w:rPr>
                <w:rFonts w:ascii="新細明體" w:eastAsia="新細明體" w:hAnsi="新細明體" w:cs="Times New Roman"/>
                <w:b/>
                <w:sz w:val="22"/>
              </w:rPr>
              <w:t>增支部</w:t>
            </w:r>
            <w:r w:rsidRPr="0025270E">
              <w:rPr>
                <w:rFonts w:ascii="新細明體" w:eastAsia="新細明體" w:hAnsi="新細明體" w:cs="Times New Roman" w:hint="eastAsia"/>
                <w:b/>
                <w:sz w:val="22"/>
              </w:rPr>
              <w:t>》</w:t>
            </w:r>
          </w:p>
        </w:tc>
      </w:tr>
      <w:tr w:rsidR="00806790" w:rsidRPr="0025270E" w:rsidTr="00671B31">
        <w:tc>
          <w:tcPr>
            <w:tcW w:w="4563" w:type="dxa"/>
          </w:tcPr>
          <w:p w:rsidR="00806790" w:rsidRPr="0025270E" w:rsidRDefault="00806790" w:rsidP="00671B31">
            <w:pPr>
              <w:rPr>
                <w:rFonts w:ascii="Times New Roman" w:eastAsia="新細明體" w:hAnsi="新細明體" w:cs="Times New Roman"/>
                <w:sz w:val="22"/>
                <w:lang w:eastAsia="zh-CN"/>
              </w:rPr>
            </w:pPr>
            <w:r w:rsidRPr="0025270E">
              <w:rPr>
                <w:rFonts w:ascii="Times New Roman" w:eastAsia="新細明體" w:hAnsi="新細明體" w:cs="Times New Roman" w:hint="eastAsia"/>
                <w:sz w:val="22"/>
                <w:lang w:eastAsia="zh-CN"/>
              </w:rPr>
              <w:t>661</w:t>
            </w:r>
          </w:p>
        </w:tc>
        <w:tc>
          <w:tcPr>
            <w:tcW w:w="4563" w:type="dxa"/>
          </w:tcPr>
          <w:p w:rsidR="00806790" w:rsidRPr="0025270E" w:rsidRDefault="00806790" w:rsidP="00671B31">
            <w:pPr>
              <w:rPr>
                <w:rFonts w:ascii="Times New Roman" w:eastAsia="新細明體" w:hAnsi="新細明體" w:cs="Times New Roman"/>
                <w:sz w:val="22"/>
                <w:lang w:eastAsia="zh-CN"/>
              </w:rPr>
            </w:pPr>
            <w:r w:rsidRPr="0025270E">
              <w:rPr>
                <w:rFonts w:ascii="Times New Roman" w:eastAsia="新細明體" w:hAnsi="新細明體" w:cs="Times New Roman"/>
                <w:sz w:val="22"/>
              </w:rPr>
              <w:t>二</w:t>
            </w:r>
            <w:proofErr w:type="gramStart"/>
            <w:r w:rsidRPr="0025270E">
              <w:rPr>
                <w:rFonts w:ascii="Times New Roman" w:eastAsia="新細明體" w:hAnsi="新細明體" w:cs="Times New Roman"/>
                <w:sz w:val="22"/>
              </w:rPr>
              <w:t>‧</w:t>
            </w:r>
            <w:proofErr w:type="gramEnd"/>
            <w:r w:rsidRPr="0025270E">
              <w:rPr>
                <w:rFonts w:ascii="Times New Roman" w:eastAsia="新細明體" w:hAnsi="新細明體" w:cs="Times New Roman"/>
                <w:sz w:val="22"/>
              </w:rPr>
              <w:t>二</w:t>
            </w:r>
            <w:proofErr w:type="gramStart"/>
            <w:r w:rsidRPr="0025270E">
              <w:rPr>
                <w:rFonts w:ascii="Times New Roman" w:eastAsia="新細明體" w:hAnsi="新細明體" w:cs="Times New Roman"/>
                <w:sz w:val="22"/>
              </w:rPr>
              <w:t>‧</w:t>
            </w:r>
            <w:proofErr w:type="gramEnd"/>
            <w:r w:rsidRPr="0025270E">
              <w:rPr>
                <w:rFonts w:ascii="Times New Roman" w:eastAsia="新細明體" w:hAnsi="Times New Roman" w:cs="Times New Roman"/>
                <w:sz w:val="22"/>
              </w:rPr>
              <w:t>1</w:t>
            </w:r>
          </w:p>
        </w:tc>
      </w:tr>
      <w:tr w:rsidR="00806790" w:rsidRPr="0025270E" w:rsidTr="00671B31">
        <w:tc>
          <w:tcPr>
            <w:tcW w:w="4563" w:type="dxa"/>
          </w:tcPr>
          <w:p w:rsidR="00806790" w:rsidRPr="0025270E" w:rsidRDefault="00806790" w:rsidP="00671B31">
            <w:pPr>
              <w:rPr>
                <w:rFonts w:ascii="Times New Roman" w:eastAsia="新細明體" w:hAnsi="新細明體" w:cs="Times New Roman"/>
                <w:sz w:val="22"/>
                <w:lang w:eastAsia="zh-CN"/>
              </w:rPr>
            </w:pPr>
            <w:r w:rsidRPr="0025270E">
              <w:rPr>
                <w:rFonts w:ascii="Times New Roman" w:eastAsia="新細明體" w:hAnsi="新細明體" w:cs="Times New Roman" w:hint="eastAsia"/>
                <w:sz w:val="22"/>
                <w:lang w:eastAsia="zh-CN"/>
              </w:rPr>
              <w:t>669</w:t>
            </w:r>
          </w:p>
        </w:tc>
        <w:tc>
          <w:tcPr>
            <w:tcW w:w="4563" w:type="dxa"/>
          </w:tcPr>
          <w:p w:rsidR="00806790" w:rsidRPr="0025270E" w:rsidRDefault="00806790" w:rsidP="00671B31">
            <w:pPr>
              <w:rPr>
                <w:rFonts w:ascii="Times New Roman" w:eastAsia="新細明體" w:hAnsi="新細明體" w:cs="Times New Roman"/>
                <w:sz w:val="22"/>
                <w:lang w:eastAsia="zh-CN"/>
              </w:rPr>
            </w:pPr>
            <w:r w:rsidRPr="0025270E">
              <w:rPr>
                <w:rFonts w:ascii="Times New Roman" w:eastAsia="新細明體" w:hAnsi="新細明體" w:cs="Times New Roman"/>
                <w:sz w:val="22"/>
              </w:rPr>
              <w:t>四</w:t>
            </w:r>
            <w:proofErr w:type="gramStart"/>
            <w:r w:rsidRPr="0025270E">
              <w:rPr>
                <w:rFonts w:ascii="Times New Roman" w:eastAsia="新細明體" w:hAnsi="新細明體" w:cs="Times New Roman"/>
                <w:sz w:val="22"/>
              </w:rPr>
              <w:t>‧</w:t>
            </w:r>
            <w:proofErr w:type="gramEnd"/>
            <w:r w:rsidRPr="0025270E">
              <w:rPr>
                <w:rFonts w:ascii="Times New Roman" w:eastAsia="新細明體" w:hAnsi="Times New Roman" w:cs="Times New Roman"/>
                <w:sz w:val="22"/>
              </w:rPr>
              <w:t>32</w:t>
            </w:r>
          </w:p>
        </w:tc>
      </w:tr>
      <w:tr w:rsidR="00806790" w:rsidRPr="0025270E" w:rsidTr="00671B31">
        <w:tc>
          <w:tcPr>
            <w:tcW w:w="4563" w:type="dxa"/>
          </w:tcPr>
          <w:p w:rsidR="00806790" w:rsidRPr="0025270E" w:rsidRDefault="00806790" w:rsidP="00671B31">
            <w:pPr>
              <w:rPr>
                <w:rFonts w:ascii="Times New Roman" w:eastAsia="新細明體" w:hAnsi="新細明體" w:cs="Times New Roman"/>
                <w:sz w:val="22"/>
                <w:lang w:eastAsia="zh-CN"/>
              </w:rPr>
            </w:pPr>
            <w:r w:rsidRPr="0025270E">
              <w:rPr>
                <w:rFonts w:ascii="Times New Roman" w:eastAsia="新細明體" w:hAnsi="新細明體" w:cs="Times New Roman" w:hint="eastAsia"/>
                <w:sz w:val="22"/>
                <w:lang w:eastAsia="zh-CN"/>
              </w:rPr>
              <w:t>673</w:t>
            </w:r>
          </w:p>
        </w:tc>
        <w:tc>
          <w:tcPr>
            <w:tcW w:w="4563" w:type="dxa"/>
          </w:tcPr>
          <w:p w:rsidR="00806790" w:rsidRPr="0025270E" w:rsidRDefault="00806790" w:rsidP="00671B31">
            <w:pPr>
              <w:rPr>
                <w:rFonts w:ascii="Times New Roman" w:eastAsia="新細明體" w:hAnsi="新細明體" w:cs="Times New Roman"/>
                <w:sz w:val="22"/>
                <w:lang w:eastAsia="zh-CN"/>
              </w:rPr>
            </w:pPr>
            <w:r w:rsidRPr="0025270E">
              <w:rPr>
                <w:rFonts w:ascii="Times New Roman" w:eastAsia="新細明體" w:hAnsi="新細明體" w:cs="Times New Roman"/>
                <w:sz w:val="22"/>
              </w:rPr>
              <w:t>五</w:t>
            </w:r>
            <w:proofErr w:type="gramStart"/>
            <w:r w:rsidRPr="0025270E">
              <w:rPr>
                <w:rFonts w:ascii="Times New Roman" w:eastAsia="新細明體" w:hAnsi="新細明體" w:cs="Times New Roman"/>
                <w:sz w:val="22"/>
              </w:rPr>
              <w:t>‧</w:t>
            </w:r>
            <w:proofErr w:type="gramEnd"/>
            <w:r w:rsidRPr="0025270E">
              <w:rPr>
                <w:rFonts w:ascii="Times New Roman" w:eastAsia="新細明體" w:hAnsi="Times New Roman" w:cs="Times New Roman"/>
                <w:sz w:val="22"/>
              </w:rPr>
              <w:t>13</w:t>
            </w:r>
          </w:p>
        </w:tc>
      </w:tr>
      <w:tr w:rsidR="00806790" w:rsidRPr="0025270E" w:rsidTr="00671B31">
        <w:tc>
          <w:tcPr>
            <w:tcW w:w="4563" w:type="dxa"/>
          </w:tcPr>
          <w:p w:rsidR="00806790" w:rsidRPr="0025270E" w:rsidRDefault="00806790" w:rsidP="00671B31">
            <w:pPr>
              <w:rPr>
                <w:rFonts w:ascii="Times New Roman" w:eastAsia="新細明體" w:hAnsi="新細明體" w:cs="Times New Roman"/>
                <w:sz w:val="22"/>
                <w:lang w:eastAsia="zh-CN"/>
              </w:rPr>
            </w:pPr>
            <w:r w:rsidRPr="0025270E">
              <w:rPr>
                <w:rFonts w:ascii="Times New Roman" w:eastAsia="新細明體" w:hAnsi="新細明體" w:cs="Times New Roman" w:hint="eastAsia"/>
                <w:sz w:val="22"/>
                <w:lang w:eastAsia="zh-CN"/>
              </w:rPr>
              <w:t>675</w:t>
            </w:r>
          </w:p>
        </w:tc>
        <w:tc>
          <w:tcPr>
            <w:tcW w:w="4563" w:type="dxa"/>
          </w:tcPr>
          <w:p w:rsidR="00806790" w:rsidRPr="0025270E" w:rsidRDefault="00806790" w:rsidP="00671B31">
            <w:pPr>
              <w:rPr>
                <w:rFonts w:ascii="Times New Roman" w:eastAsia="新細明體" w:hAnsi="新細明體" w:cs="Times New Roman"/>
                <w:sz w:val="22"/>
                <w:lang w:eastAsia="zh-CN"/>
              </w:rPr>
            </w:pPr>
            <w:r w:rsidRPr="0025270E">
              <w:rPr>
                <w:rFonts w:ascii="Times New Roman" w:eastAsia="新細明體" w:hAnsi="新細明體" w:cs="Times New Roman"/>
                <w:sz w:val="22"/>
              </w:rPr>
              <w:t>五</w:t>
            </w:r>
            <w:proofErr w:type="gramStart"/>
            <w:r w:rsidRPr="0025270E">
              <w:rPr>
                <w:rFonts w:ascii="Times New Roman" w:eastAsia="新細明體" w:hAnsi="新細明體" w:cs="Times New Roman"/>
                <w:sz w:val="22"/>
              </w:rPr>
              <w:t>‧</w:t>
            </w:r>
            <w:proofErr w:type="gramEnd"/>
            <w:r w:rsidRPr="0025270E">
              <w:rPr>
                <w:rFonts w:ascii="Times New Roman" w:eastAsia="新細明體" w:hAnsi="Times New Roman" w:cs="Times New Roman"/>
                <w:sz w:val="22"/>
              </w:rPr>
              <w:t>15</w:t>
            </w:r>
          </w:p>
        </w:tc>
      </w:tr>
      <w:tr w:rsidR="00806790" w:rsidRPr="0025270E" w:rsidTr="00671B31">
        <w:tc>
          <w:tcPr>
            <w:tcW w:w="4563" w:type="dxa"/>
          </w:tcPr>
          <w:p w:rsidR="00806790" w:rsidRPr="0025270E" w:rsidRDefault="00806790" w:rsidP="00671B31">
            <w:pPr>
              <w:rPr>
                <w:rFonts w:ascii="Times New Roman" w:eastAsia="新細明體" w:hAnsi="新細明體" w:cs="Times New Roman"/>
                <w:sz w:val="22"/>
                <w:lang w:eastAsia="zh-CN"/>
              </w:rPr>
            </w:pPr>
            <w:r w:rsidRPr="0025270E">
              <w:rPr>
                <w:rFonts w:ascii="Times New Roman" w:eastAsia="新細明體" w:hAnsi="新細明體" w:cs="Times New Roman" w:hint="eastAsia"/>
                <w:sz w:val="22"/>
                <w:lang w:eastAsia="zh-CN"/>
              </w:rPr>
              <w:t>677-678</w:t>
            </w:r>
          </w:p>
        </w:tc>
        <w:tc>
          <w:tcPr>
            <w:tcW w:w="4563" w:type="dxa"/>
          </w:tcPr>
          <w:p w:rsidR="00806790" w:rsidRPr="0025270E" w:rsidRDefault="00806790" w:rsidP="00671B31">
            <w:pPr>
              <w:rPr>
                <w:rFonts w:ascii="Times New Roman" w:eastAsia="新細明體" w:hAnsi="新細明體" w:cs="Times New Roman"/>
                <w:sz w:val="22"/>
                <w:lang w:eastAsia="zh-CN"/>
              </w:rPr>
            </w:pPr>
            <w:r w:rsidRPr="0025270E">
              <w:rPr>
                <w:rFonts w:ascii="Times New Roman" w:eastAsia="新細明體" w:hAnsi="新細明體" w:cs="Times New Roman"/>
                <w:sz w:val="22"/>
              </w:rPr>
              <w:t>五</w:t>
            </w:r>
            <w:proofErr w:type="gramStart"/>
            <w:r w:rsidRPr="0025270E">
              <w:rPr>
                <w:rFonts w:ascii="Times New Roman" w:eastAsia="新細明體" w:hAnsi="新細明體" w:cs="Times New Roman"/>
                <w:sz w:val="22"/>
              </w:rPr>
              <w:t>‧</w:t>
            </w:r>
            <w:proofErr w:type="gramEnd"/>
            <w:r w:rsidRPr="0025270E">
              <w:rPr>
                <w:rFonts w:ascii="Times New Roman" w:eastAsia="新細明體" w:hAnsi="Times New Roman" w:cs="Times New Roman"/>
                <w:sz w:val="22"/>
              </w:rPr>
              <w:t>1</w:t>
            </w:r>
          </w:p>
        </w:tc>
      </w:tr>
      <w:tr w:rsidR="00806790" w:rsidRPr="0025270E" w:rsidTr="00671B31">
        <w:tc>
          <w:tcPr>
            <w:tcW w:w="4563" w:type="dxa"/>
          </w:tcPr>
          <w:p w:rsidR="00806790" w:rsidRPr="0025270E" w:rsidRDefault="00806790" w:rsidP="00671B31">
            <w:pPr>
              <w:rPr>
                <w:rFonts w:ascii="Times New Roman" w:eastAsia="新細明體" w:hAnsi="新細明體" w:cs="Times New Roman"/>
                <w:sz w:val="22"/>
              </w:rPr>
            </w:pPr>
            <w:r w:rsidRPr="0025270E">
              <w:rPr>
                <w:rFonts w:ascii="Times New Roman" w:eastAsia="新細明體" w:hAnsi="新細明體" w:cs="Times New Roman" w:hint="eastAsia"/>
                <w:sz w:val="22"/>
                <w:lang w:eastAsia="zh-CN"/>
              </w:rPr>
              <w:t>680</w:t>
            </w:r>
          </w:p>
        </w:tc>
        <w:tc>
          <w:tcPr>
            <w:tcW w:w="4563" w:type="dxa"/>
          </w:tcPr>
          <w:p w:rsidR="00806790" w:rsidRPr="0025270E" w:rsidRDefault="00806790" w:rsidP="00671B31">
            <w:pPr>
              <w:rPr>
                <w:rFonts w:ascii="Times New Roman" w:eastAsia="新細明體" w:hAnsi="新細明體" w:cs="Times New Roman"/>
                <w:sz w:val="22"/>
              </w:rPr>
            </w:pPr>
            <w:r w:rsidRPr="0025270E">
              <w:rPr>
                <w:rFonts w:ascii="Times New Roman" w:eastAsia="新細明體" w:hAnsi="新細明體" w:cs="Times New Roman"/>
                <w:sz w:val="22"/>
              </w:rPr>
              <w:t>五</w:t>
            </w:r>
            <w:proofErr w:type="gramStart"/>
            <w:r w:rsidRPr="0025270E">
              <w:rPr>
                <w:rFonts w:ascii="Times New Roman" w:eastAsia="新細明體" w:hAnsi="新細明體" w:cs="Times New Roman"/>
                <w:sz w:val="22"/>
              </w:rPr>
              <w:t>‧</w:t>
            </w:r>
            <w:proofErr w:type="gramEnd"/>
            <w:r w:rsidRPr="0025270E">
              <w:rPr>
                <w:rFonts w:ascii="Times New Roman" w:eastAsia="新細明體" w:hAnsi="Times New Roman" w:cs="Times New Roman"/>
                <w:sz w:val="22"/>
              </w:rPr>
              <w:t>2</w:t>
            </w:r>
          </w:p>
        </w:tc>
      </w:tr>
      <w:tr w:rsidR="00806790" w:rsidRPr="0025270E" w:rsidTr="00671B31">
        <w:tc>
          <w:tcPr>
            <w:tcW w:w="4563" w:type="dxa"/>
          </w:tcPr>
          <w:p w:rsidR="00806790" w:rsidRPr="0025270E" w:rsidRDefault="00806790" w:rsidP="00671B31">
            <w:pPr>
              <w:rPr>
                <w:rFonts w:ascii="Times New Roman" w:eastAsia="新細明體" w:hAnsi="新細明體" w:cs="Times New Roman"/>
                <w:sz w:val="22"/>
              </w:rPr>
            </w:pPr>
            <w:r w:rsidRPr="0025270E">
              <w:rPr>
                <w:rFonts w:ascii="Times New Roman" w:eastAsia="新細明體" w:hAnsi="新細明體" w:cs="Times New Roman" w:hint="eastAsia"/>
                <w:sz w:val="22"/>
                <w:lang w:eastAsia="zh-CN"/>
              </w:rPr>
              <w:t>681</w:t>
            </w:r>
          </w:p>
        </w:tc>
        <w:tc>
          <w:tcPr>
            <w:tcW w:w="4563" w:type="dxa"/>
          </w:tcPr>
          <w:p w:rsidR="00806790" w:rsidRPr="0025270E" w:rsidRDefault="00806790" w:rsidP="00671B31">
            <w:pPr>
              <w:rPr>
                <w:rFonts w:ascii="Times New Roman" w:eastAsia="新細明體" w:hAnsi="新細明體" w:cs="Times New Roman"/>
                <w:sz w:val="22"/>
              </w:rPr>
            </w:pPr>
            <w:r w:rsidRPr="0025270E">
              <w:rPr>
                <w:rFonts w:ascii="Times New Roman" w:eastAsia="新細明體" w:hAnsi="新細明體" w:cs="Times New Roman"/>
                <w:sz w:val="22"/>
              </w:rPr>
              <w:t>五</w:t>
            </w:r>
            <w:proofErr w:type="gramStart"/>
            <w:r w:rsidRPr="0025270E">
              <w:rPr>
                <w:rFonts w:ascii="Times New Roman" w:eastAsia="新細明體" w:hAnsi="新細明體" w:cs="Times New Roman"/>
                <w:sz w:val="22"/>
              </w:rPr>
              <w:t>‧</w:t>
            </w:r>
            <w:proofErr w:type="gramEnd"/>
            <w:r w:rsidRPr="0025270E">
              <w:rPr>
                <w:rFonts w:ascii="Times New Roman" w:eastAsia="新細明體" w:hAnsi="Times New Roman" w:cs="Times New Roman"/>
                <w:sz w:val="22"/>
              </w:rPr>
              <w:t>5</w:t>
            </w:r>
          </w:p>
        </w:tc>
      </w:tr>
      <w:tr w:rsidR="00806790" w:rsidRPr="0025270E" w:rsidTr="00671B31">
        <w:tc>
          <w:tcPr>
            <w:tcW w:w="4563" w:type="dxa"/>
          </w:tcPr>
          <w:p w:rsidR="00806790" w:rsidRPr="0025270E" w:rsidRDefault="00806790" w:rsidP="00671B31">
            <w:pPr>
              <w:rPr>
                <w:rFonts w:ascii="Times New Roman" w:eastAsia="新細明體" w:hAnsi="新細明體" w:cs="Times New Roman"/>
                <w:sz w:val="22"/>
              </w:rPr>
            </w:pPr>
            <w:r w:rsidRPr="0025270E">
              <w:rPr>
                <w:rFonts w:ascii="Times New Roman" w:eastAsia="新細明體" w:hAnsi="新細明體" w:cs="Times New Roman" w:hint="eastAsia"/>
                <w:sz w:val="22"/>
                <w:lang w:eastAsia="zh-CN"/>
              </w:rPr>
              <w:t>685</w:t>
            </w:r>
          </w:p>
        </w:tc>
        <w:tc>
          <w:tcPr>
            <w:tcW w:w="4563" w:type="dxa"/>
          </w:tcPr>
          <w:p w:rsidR="00806790" w:rsidRPr="0025270E" w:rsidRDefault="00806790" w:rsidP="00671B31">
            <w:pPr>
              <w:rPr>
                <w:rFonts w:ascii="Times New Roman" w:eastAsia="新細明體" w:hAnsi="新細明體" w:cs="Times New Roman"/>
                <w:sz w:val="22"/>
              </w:rPr>
            </w:pPr>
            <w:r w:rsidRPr="0025270E">
              <w:rPr>
                <w:rFonts w:ascii="Times New Roman" w:eastAsia="新細明體" w:hAnsi="新細明體" w:cs="Times New Roman"/>
                <w:sz w:val="22"/>
              </w:rPr>
              <w:t>五</w:t>
            </w:r>
            <w:proofErr w:type="gramStart"/>
            <w:r w:rsidRPr="0025270E">
              <w:rPr>
                <w:rFonts w:ascii="Times New Roman" w:eastAsia="新細明體" w:hAnsi="新細明體" w:cs="Times New Roman"/>
                <w:sz w:val="22"/>
              </w:rPr>
              <w:t>‧</w:t>
            </w:r>
            <w:proofErr w:type="gramEnd"/>
            <w:r w:rsidRPr="0025270E">
              <w:rPr>
                <w:rFonts w:ascii="Times New Roman" w:eastAsia="新細明體" w:hAnsi="Times New Roman" w:cs="Times New Roman"/>
                <w:sz w:val="22"/>
              </w:rPr>
              <w:t>7</w:t>
            </w:r>
          </w:p>
        </w:tc>
      </w:tr>
      <w:tr w:rsidR="00806790" w:rsidRPr="0025270E" w:rsidTr="00671B31">
        <w:tc>
          <w:tcPr>
            <w:tcW w:w="4563" w:type="dxa"/>
          </w:tcPr>
          <w:p w:rsidR="00806790" w:rsidRPr="0025270E" w:rsidRDefault="00806790" w:rsidP="00671B31">
            <w:pPr>
              <w:rPr>
                <w:rFonts w:ascii="Times New Roman" w:eastAsia="新細明體" w:hAnsi="新細明體" w:cs="Times New Roman"/>
                <w:sz w:val="22"/>
              </w:rPr>
            </w:pPr>
            <w:r w:rsidRPr="0025270E">
              <w:rPr>
                <w:rFonts w:ascii="Times New Roman" w:eastAsia="新細明體" w:hAnsi="新細明體" w:cs="Times New Roman" w:hint="eastAsia"/>
                <w:sz w:val="22"/>
                <w:lang w:eastAsia="zh-CN"/>
              </w:rPr>
              <w:t>686-687</w:t>
            </w:r>
          </w:p>
        </w:tc>
        <w:tc>
          <w:tcPr>
            <w:tcW w:w="4563" w:type="dxa"/>
          </w:tcPr>
          <w:p w:rsidR="00806790" w:rsidRPr="0025270E" w:rsidRDefault="00806790" w:rsidP="00671B31">
            <w:pPr>
              <w:rPr>
                <w:rFonts w:ascii="Times New Roman" w:eastAsia="新細明體" w:hAnsi="新細明體" w:cs="Times New Roman"/>
                <w:sz w:val="22"/>
              </w:rPr>
            </w:pPr>
            <w:r w:rsidRPr="0025270E">
              <w:rPr>
                <w:rFonts w:ascii="Times New Roman" w:eastAsia="新細明體" w:hAnsi="新細明體" w:cs="Times New Roman"/>
                <w:sz w:val="22"/>
              </w:rPr>
              <w:t>六</w:t>
            </w:r>
            <w:proofErr w:type="gramStart"/>
            <w:r w:rsidRPr="0025270E">
              <w:rPr>
                <w:rFonts w:ascii="Times New Roman" w:eastAsia="新細明體" w:hAnsi="新細明體" w:cs="Times New Roman"/>
                <w:sz w:val="22"/>
              </w:rPr>
              <w:t>‧</w:t>
            </w:r>
            <w:proofErr w:type="gramEnd"/>
            <w:r w:rsidRPr="0025270E">
              <w:rPr>
                <w:rFonts w:ascii="Times New Roman" w:eastAsia="新細明體" w:hAnsi="Times New Roman" w:cs="Times New Roman"/>
                <w:sz w:val="22"/>
              </w:rPr>
              <w:t>64</w:t>
            </w:r>
          </w:p>
        </w:tc>
      </w:tr>
      <w:tr w:rsidR="00806790" w:rsidRPr="0025270E" w:rsidTr="00671B31">
        <w:tc>
          <w:tcPr>
            <w:tcW w:w="4563" w:type="dxa"/>
          </w:tcPr>
          <w:p w:rsidR="00806790" w:rsidRPr="0025270E" w:rsidRDefault="00806790" w:rsidP="00671B31">
            <w:pPr>
              <w:rPr>
                <w:rFonts w:ascii="Times New Roman" w:eastAsia="新細明體" w:hAnsi="新細明體" w:cs="Times New Roman"/>
                <w:sz w:val="22"/>
              </w:rPr>
            </w:pPr>
            <w:r w:rsidRPr="0025270E">
              <w:rPr>
                <w:rFonts w:ascii="Times New Roman" w:eastAsia="新細明體" w:hAnsi="新細明體" w:cs="Times New Roman" w:hint="eastAsia"/>
                <w:sz w:val="22"/>
                <w:lang w:eastAsia="zh-CN"/>
              </w:rPr>
              <w:t>688-690</w:t>
            </w:r>
          </w:p>
        </w:tc>
        <w:tc>
          <w:tcPr>
            <w:tcW w:w="4563" w:type="dxa"/>
          </w:tcPr>
          <w:p w:rsidR="00806790" w:rsidRPr="0025270E" w:rsidRDefault="00806790" w:rsidP="00671B31">
            <w:pPr>
              <w:rPr>
                <w:rFonts w:ascii="Times New Roman" w:eastAsia="新細明體" w:hAnsi="新細明體" w:cs="Times New Roman"/>
                <w:sz w:val="22"/>
              </w:rPr>
            </w:pPr>
            <w:r w:rsidRPr="0025270E">
              <w:rPr>
                <w:rFonts w:ascii="Times New Roman" w:eastAsia="新細明體" w:hAnsi="新細明體" w:cs="Times New Roman"/>
                <w:sz w:val="22"/>
              </w:rPr>
              <w:t>七</w:t>
            </w:r>
            <w:proofErr w:type="gramStart"/>
            <w:r w:rsidRPr="0025270E">
              <w:rPr>
                <w:rFonts w:ascii="Times New Roman" w:eastAsia="新細明體" w:hAnsi="新細明體" w:cs="Times New Roman"/>
                <w:sz w:val="22"/>
              </w:rPr>
              <w:t>‧</w:t>
            </w:r>
            <w:proofErr w:type="gramEnd"/>
            <w:r w:rsidRPr="0025270E">
              <w:rPr>
                <w:rFonts w:ascii="Times New Roman" w:eastAsia="新細明體" w:hAnsi="Times New Roman" w:cs="Times New Roman"/>
                <w:sz w:val="22"/>
              </w:rPr>
              <w:t>3</w:t>
            </w:r>
          </w:p>
        </w:tc>
      </w:tr>
      <w:tr w:rsidR="00806790" w:rsidRPr="0025270E" w:rsidTr="00671B31">
        <w:tc>
          <w:tcPr>
            <w:tcW w:w="4563" w:type="dxa"/>
          </w:tcPr>
          <w:p w:rsidR="00806790" w:rsidRPr="0025270E" w:rsidRDefault="00806790" w:rsidP="00671B31">
            <w:pPr>
              <w:rPr>
                <w:rFonts w:ascii="Times New Roman" w:eastAsia="新細明體" w:hAnsi="新細明體" w:cs="Times New Roman"/>
                <w:sz w:val="22"/>
              </w:rPr>
            </w:pPr>
            <w:r w:rsidRPr="0025270E">
              <w:rPr>
                <w:rFonts w:ascii="Times New Roman" w:eastAsia="新細明體" w:hAnsi="新細明體" w:cs="Times New Roman" w:hint="eastAsia"/>
                <w:sz w:val="22"/>
                <w:lang w:eastAsia="zh-CN"/>
              </w:rPr>
              <w:t>692-693</w:t>
            </w:r>
          </w:p>
        </w:tc>
        <w:tc>
          <w:tcPr>
            <w:tcW w:w="4563" w:type="dxa"/>
          </w:tcPr>
          <w:p w:rsidR="00806790" w:rsidRPr="0025270E" w:rsidRDefault="00806790" w:rsidP="00671B31">
            <w:pPr>
              <w:rPr>
                <w:rFonts w:ascii="Times New Roman" w:eastAsia="新細明體" w:hAnsi="新細明體" w:cs="Times New Roman"/>
                <w:sz w:val="22"/>
              </w:rPr>
            </w:pPr>
            <w:r w:rsidRPr="0025270E">
              <w:rPr>
                <w:rFonts w:ascii="Times New Roman" w:eastAsia="新細明體" w:hAnsi="新細明體" w:cs="Times New Roman"/>
                <w:sz w:val="22"/>
              </w:rPr>
              <w:t>八</w:t>
            </w:r>
            <w:proofErr w:type="gramStart"/>
            <w:r w:rsidRPr="0025270E">
              <w:rPr>
                <w:rFonts w:ascii="Times New Roman" w:eastAsia="新細明體" w:hAnsi="新細明體" w:cs="Times New Roman"/>
                <w:sz w:val="22"/>
              </w:rPr>
              <w:t>‧</w:t>
            </w:r>
            <w:proofErr w:type="gramEnd"/>
            <w:r w:rsidRPr="0025270E">
              <w:rPr>
                <w:rFonts w:ascii="Times New Roman" w:eastAsia="新細明體" w:hAnsi="Times New Roman" w:cs="Times New Roman"/>
                <w:sz w:val="22"/>
              </w:rPr>
              <w:t>27</w:t>
            </w:r>
          </w:p>
        </w:tc>
      </w:tr>
      <w:tr w:rsidR="00806790" w:rsidRPr="0025270E" w:rsidTr="00671B31">
        <w:tc>
          <w:tcPr>
            <w:tcW w:w="4563" w:type="dxa"/>
          </w:tcPr>
          <w:p w:rsidR="00806790" w:rsidRPr="0025270E" w:rsidRDefault="00806790" w:rsidP="00671B31">
            <w:pPr>
              <w:rPr>
                <w:rFonts w:ascii="Times New Roman" w:eastAsia="新細明體" w:hAnsi="新細明體" w:cs="Times New Roman"/>
                <w:sz w:val="22"/>
              </w:rPr>
            </w:pPr>
            <w:r w:rsidRPr="0025270E">
              <w:rPr>
                <w:rFonts w:ascii="Times New Roman" w:eastAsia="新細明體" w:hAnsi="新細明體" w:cs="Times New Roman" w:hint="eastAsia"/>
                <w:sz w:val="22"/>
                <w:lang w:eastAsia="zh-CN"/>
              </w:rPr>
              <w:t>694-696</w:t>
            </w:r>
          </w:p>
        </w:tc>
        <w:tc>
          <w:tcPr>
            <w:tcW w:w="4563" w:type="dxa"/>
          </w:tcPr>
          <w:p w:rsidR="00806790" w:rsidRPr="0025270E" w:rsidRDefault="00806790" w:rsidP="00671B31">
            <w:pPr>
              <w:rPr>
                <w:rFonts w:ascii="Times New Roman" w:eastAsia="新細明體" w:hAnsi="新細明體" w:cs="Times New Roman"/>
                <w:sz w:val="22"/>
              </w:rPr>
            </w:pPr>
            <w:r w:rsidRPr="0025270E">
              <w:rPr>
                <w:rFonts w:ascii="Times New Roman" w:eastAsia="新細明體" w:hAnsi="新細明體" w:cs="Times New Roman"/>
                <w:sz w:val="22"/>
              </w:rPr>
              <w:t>八</w:t>
            </w:r>
            <w:proofErr w:type="gramStart"/>
            <w:r w:rsidRPr="0025270E">
              <w:rPr>
                <w:rFonts w:ascii="Times New Roman" w:eastAsia="新細明體" w:hAnsi="新細明體" w:cs="Times New Roman"/>
                <w:sz w:val="22"/>
              </w:rPr>
              <w:t>‧</w:t>
            </w:r>
            <w:proofErr w:type="gramEnd"/>
            <w:r w:rsidRPr="0025270E">
              <w:rPr>
                <w:rFonts w:ascii="Times New Roman" w:eastAsia="新細明體" w:hAnsi="Times New Roman" w:cs="Times New Roman"/>
                <w:sz w:val="22"/>
              </w:rPr>
              <w:t>28</w:t>
            </w:r>
          </w:p>
        </w:tc>
      </w:tr>
    </w:tbl>
    <w:p w:rsidR="00806790" w:rsidRPr="0025270E" w:rsidRDefault="00806790">
      <w:pPr>
        <w:pStyle w:val="a7"/>
        <w:rPr>
          <w:rFonts w:ascii="Times New Roman" w:hAnsi="Times New Roman" w:cs="Times New Roman"/>
          <w:sz w:val="22"/>
          <w:szCs w:val="22"/>
        </w:rPr>
      </w:pPr>
    </w:p>
  </w:footnote>
  <w:footnote w:id="328">
    <w:p w:rsidR="00806790" w:rsidRPr="0025270E" w:rsidRDefault="00806790">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p>
    <w:tbl>
      <w:tblPr>
        <w:tblStyle w:val="53"/>
        <w:tblW w:w="0" w:type="auto"/>
        <w:tblLook w:val="04A0" w:firstRow="1" w:lastRow="0" w:firstColumn="1" w:lastColumn="0" w:noHBand="0" w:noVBand="1"/>
      </w:tblPr>
      <w:tblGrid>
        <w:gridCol w:w="4563"/>
        <w:gridCol w:w="4563"/>
      </w:tblGrid>
      <w:tr w:rsidR="00806790" w:rsidRPr="0025270E" w:rsidTr="00671B31">
        <w:tc>
          <w:tcPr>
            <w:tcW w:w="4563" w:type="dxa"/>
          </w:tcPr>
          <w:p w:rsidR="00806790" w:rsidRPr="0025270E" w:rsidRDefault="00806790" w:rsidP="00671B31">
            <w:pPr>
              <w:jc w:val="center"/>
              <w:rPr>
                <w:rFonts w:ascii="新細明體" w:eastAsia="新細明體" w:hAnsi="新細明體" w:cs="Times New Roman"/>
                <w:b/>
                <w:sz w:val="22"/>
              </w:rPr>
            </w:pPr>
            <w:r w:rsidRPr="0025270E">
              <w:rPr>
                <w:rFonts w:ascii="新細明體" w:eastAsia="新細明體" w:hAnsi="新細明體" w:cs="Times New Roman" w:hint="eastAsia"/>
                <w:b/>
                <w:sz w:val="22"/>
              </w:rPr>
              <w:t>《</w:t>
            </w:r>
            <w:r w:rsidRPr="0025270E">
              <w:rPr>
                <w:rFonts w:ascii="新細明體" w:eastAsia="新細明體" w:hAnsi="新細明體" w:cs="Times New Roman" w:hint="eastAsia"/>
                <w:b/>
                <w:sz w:val="22"/>
                <w:lang w:eastAsia="zh-CN"/>
              </w:rPr>
              <w:t>雜阿含經</w:t>
            </w:r>
            <w:r w:rsidRPr="0025270E">
              <w:rPr>
                <w:rFonts w:ascii="新細明體" w:eastAsia="新細明體" w:hAnsi="新細明體" w:cs="Times New Roman" w:hint="eastAsia"/>
                <w:b/>
                <w:sz w:val="22"/>
              </w:rPr>
              <w:t>》</w:t>
            </w:r>
          </w:p>
        </w:tc>
        <w:tc>
          <w:tcPr>
            <w:tcW w:w="4563" w:type="dxa"/>
          </w:tcPr>
          <w:p w:rsidR="00806790" w:rsidRPr="0025270E" w:rsidRDefault="00806790" w:rsidP="00671B31">
            <w:pPr>
              <w:jc w:val="center"/>
              <w:rPr>
                <w:rFonts w:ascii="新細明體" w:eastAsia="新細明體" w:hAnsi="新細明體" w:cs="Times New Roman"/>
                <w:b/>
                <w:sz w:val="22"/>
              </w:rPr>
            </w:pPr>
            <w:r w:rsidRPr="0025270E">
              <w:rPr>
                <w:rFonts w:ascii="新細明體" w:eastAsia="新細明體" w:hAnsi="新細明體" w:cs="Times New Roman" w:hint="eastAsia"/>
                <w:b/>
                <w:sz w:val="22"/>
              </w:rPr>
              <w:t>《</w:t>
            </w:r>
            <w:r w:rsidRPr="0025270E">
              <w:rPr>
                <w:rFonts w:ascii="新細明體" w:eastAsia="新細明體" w:hAnsi="新細明體" w:cs="Times New Roman"/>
                <w:b/>
                <w:sz w:val="22"/>
              </w:rPr>
              <w:t>增支部</w:t>
            </w:r>
            <w:r w:rsidRPr="0025270E">
              <w:rPr>
                <w:rFonts w:ascii="新細明體" w:eastAsia="新細明體" w:hAnsi="新細明體" w:cs="Times New Roman" w:hint="eastAsia"/>
                <w:b/>
                <w:sz w:val="22"/>
              </w:rPr>
              <w:t>》</w:t>
            </w:r>
          </w:p>
        </w:tc>
      </w:tr>
      <w:tr w:rsidR="00806790" w:rsidRPr="0025270E" w:rsidTr="00671B31">
        <w:tc>
          <w:tcPr>
            <w:tcW w:w="4563" w:type="dxa"/>
          </w:tcPr>
          <w:p w:rsidR="00806790" w:rsidRPr="0025270E" w:rsidRDefault="00806790" w:rsidP="00671B31">
            <w:pPr>
              <w:rPr>
                <w:rFonts w:ascii="Times New Roman" w:eastAsia="新細明體" w:hAnsi="新細明體" w:cs="Times New Roman"/>
                <w:sz w:val="22"/>
                <w:lang w:eastAsia="zh-CN"/>
              </w:rPr>
            </w:pPr>
            <w:r w:rsidRPr="0025270E">
              <w:rPr>
                <w:rFonts w:ascii="Times New Roman" w:eastAsia="新細明體" w:hAnsi="新細明體" w:cs="Times New Roman" w:hint="eastAsia"/>
                <w:sz w:val="22"/>
                <w:lang w:eastAsia="zh-CN"/>
              </w:rPr>
              <w:t>758</w:t>
            </w:r>
          </w:p>
        </w:tc>
        <w:tc>
          <w:tcPr>
            <w:tcW w:w="4563" w:type="dxa"/>
          </w:tcPr>
          <w:p w:rsidR="00806790" w:rsidRPr="0025270E" w:rsidRDefault="00806790" w:rsidP="00671B31">
            <w:pPr>
              <w:rPr>
                <w:rFonts w:ascii="Times New Roman" w:eastAsia="新細明體" w:hAnsi="新細明體" w:cs="Times New Roman"/>
                <w:sz w:val="22"/>
                <w:lang w:eastAsia="zh-CN"/>
              </w:rPr>
            </w:pPr>
            <w:r w:rsidRPr="0025270E">
              <w:rPr>
                <w:rFonts w:ascii="Times New Roman" w:eastAsia="新細明體" w:hAnsi="新細明體" w:cs="Times New Roman"/>
                <w:sz w:val="22"/>
              </w:rPr>
              <w:t>三</w:t>
            </w:r>
            <w:proofErr w:type="gramStart"/>
            <w:r w:rsidRPr="0025270E">
              <w:rPr>
                <w:rFonts w:ascii="Times New Roman" w:eastAsia="新細明體" w:hAnsi="新細明體" w:cs="Times New Roman"/>
                <w:sz w:val="22"/>
              </w:rPr>
              <w:t>‧</w:t>
            </w:r>
            <w:proofErr w:type="gramEnd"/>
            <w:r w:rsidRPr="0025270E">
              <w:rPr>
                <w:rFonts w:ascii="Times New Roman" w:eastAsia="新細明體" w:hAnsi="Times New Roman" w:cs="Times New Roman"/>
                <w:sz w:val="22"/>
              </w:rPr>
              <w:t>62</w:t>
            </w:r>
          </w:p>
        </w:tc>
      </w:tr>
      <w:tr w:rsidR="00806790" w:rsidRPr="0025270E" w:rsidTr="00671B31">
        <w:tc>
          <w:tcPr>
            <w:tcW w:w="4563" w:type="dxa"/>
          </w:tcPr>
          <w:p w:rsidR="00806790" w:rsidRPr="0025270E" w:rsidRDefault="00806790" w:rsidP="00671B31">
            <w:pPr>
              <w:rPr>
                <w:rFonts w:ascii="Times New Roman" w:eastAsia="新細明體" w:hAnsi="新細明體" w:cs="Times New Roman"/>
                <w:sz w:val="22"/>
                <w:lang w:eastAsia="zh-CN"/>
              </w:rPr>
            </w:pPr>
            <w:r w:rsidRPr="0025270E">
              <w:rPr>
                <w:rFonts w:ascii="Times New Roman" w:eastAsia="新細明體" w:hAnsi="新細明體" w:cs="Times New Roman" w:hint="eastAsia"/>
                <w:sz w:val="22"/>
                <w:lang w:eastAsia="zh-CN"/>
              </w:rPr>
              <w:t>767</w:t>
            </w:r>
          </w:p>
        </w:tc>
        <w:tc>
          <w:tcPr>
            <w:tcW w:w="4563" w:type="dxa"/>
          </w:tcPr>
          <w:p w:rsidR="00806790" w:rsidRPr="0025270E" w:rsidRDefault="00806790" w:rsidP="00671B31">
            <w:pPr>
              <w:rPr>
                <w:rFonts w:ascii="Times New Roman" w:eastAsia="新細明體" w:hAnsi="新細明體" w:cs="Times New Roman"/>
                <w:sz w:val="22"/>
                <w:lang w:eastAsia="zh-CN"/>
              </w:rPr>
            </w:pPr>
            <w:r w:rsidRPr="0025270E">
              <w:rPr>
                <w:rFonts w:ascii="Times New Roman" w:eastAsia="新細明體" w:hAnsi="新細明體" w:cs="Times New Roman"/>
                <w:sz w:val="22"/>
              </w:rPr>
              <w:t>五</w:t>
            </w:r>
            <w:proofErr w:type="gramStart"/>
            <w:r w:rsidRPr="0025270E">
              <w:rPr>
                <w:rFonts w:ascii="Times New Roman" w:eastAsia="新細明體" w:hAnsi="新細明體" w:cs="Times New Roman"/>
                <w:sz w:val="22"/>
              </w:rPr>
              <w:t>‧</w:t>
            </w:r>
            <w:proofErr w:type="gramEnd"/>
            <w:r w:rsidRPr="0025270E">
              <w:rPr>
                <w:rFonts w:ascii="Times New Roman" w:eastAsia="新細明體" w:hAnsi="Times New Roman" w:cs="Times New Roman"/>
                <w:sz w:val="22"/>
              </w:rPr>
              <w:t>52</w:t>
            </w:r>
          </w:p>
        </w:tc>
      </w:tr>
      <w:tr w:rsidR="00806790" w:rsidRPr="0025270E" w:rsidTr="00671B31">
        <w:tc>
          <w:tcPr>
            <w:tcW w:w="4563" w:type="dxa"/>
          </w:tcPr>
          <w:p w:rsidR="00806790" w:rsidRPr="0025270E" w:rsidRDefault="00806790" w:rsidP="00671B31">
            <w:pPr>
              <w:rPr>
                <w:rFonts w:ascii="Times New Roman" w:eastAsia="新細明體" w:hAnsi="新細明體" w:cs="Times New Roman"/>
                <w:sz w:val="22"/>
                <w:lang w:eastAsia="zh-CN"/>
              </w:rPr>
            </w:pPr>
            <w:r w:rsidRPr="0025270E">
              <w:rPr>
                <w:rFonts w:ascii="Times New Roman" w:eastAsia="新細明體" w:hAnsi="新細明體" w:cs="Times New Roman" w:hint="eastAsia"/>
                <w:sz w:val="22"/>
                <w:lang w:eastAsia="zh-CN"/>
              </w:rPr>
              <w:t>771-774</w:t>
            </w:r>
          </w:p>
        </w:tc>
        <w:tc>
          <w:tcPr>
            <w:tcW w:w="4563" w:type="dxa"/>
          </w:tcPr>
          <w:p w:rsidR="00806790" w:rsidRPr="0025270E" w:rsidRDefault="00806790" w:rsidP="00671B31">
            <w:pPr>
              <w:rPr>
                <w:rFonts w:ascii="Times New Roman" w:eastAsia="新細明體" w:hAnsi="新細明體" w:cs="Times New Roman"/>
                <w:sz w:val="22"/>
                <w:lang w:eastAsia="zh-CN"/>
              </w:rPr>
            </w:pPr>
            <w:r w:rsidRPr="0025270E">
              <w:rPr>
                <w:rFonts w:ascii="Times New Roman" w:eastAsia="新細明體" w:hAnsi="新細明體" w:cs="Times New Roman"/>
                <w:sz w:val="22"/>
              </w:rPr>
              <w:t>一０</w:t>
            </w:r>
            <w:proofErr w:type="gramStart"/>
            <w:r w:rsidRPr="0025270E">
              <w:rPr>
                <w:rFonts w:ascii="Times New Roman" w:eastAsia="新細明體" w:hAnsi="新細明體" w:cs="Times New Roman"/>
                <w:sz w:val="22"/>
              </w:rPr>
              <w:t>‧</w:t>
            </w:r>
            <w:proofErr w:type="gramEnd"/>
            <w:r w:rsidRPr="0025270E">
              <w:rPr>
                <w:rFonts w:ascii="Times New Roman" w:eastAsia="新細明體" w:hAnsi="Times New Roman" w:cs="Times New Roman"/>
                <w:sz w:val="22"/>
              </w:rPr>
              <w:t>117</w:t>
            </w:r>
          </w:p>
        </w:tc>
      </w:tr>
      <w:tr w:rsidR="00806790" w:rsidRPr="0025270E" w:rsidTr="00671B31">
        <w:tc>
          <w:tcPr>
            <w:tcW w:w="4563" w:type="dxa"/>
          </w:tcPr>
          <w:p w:rsidR="00806790" w:rsidRPr="0025270E" w:rsidRDefault="00806790" w:rsidP="00671B31">
            <w:pPr>
              <w:rPr>
                <w:rFonts w:ascii="Times New Roman" w:eastAsia="新細明體" w:hAnsi="新細明體" w:cs="Times New Roman"/>
                <w:sz w:val="22"/>
                <w:lang w:eastAsia="zh-CN"/>
              </w:rPr>
            </w:pPr>
            <w:r w:rsidRPr="0025270E">
              <w:rPr>
                <w:rFonts w:ascii="Times New Roman" w:eastAsia="新細明體" w:hAnsi="新細明體" w:cs="Times New Roman" w:hint="eastAsia"/>
                <w:sz w:val="22"/>
                <w:lang w:eastAsia="zh-CN"/>
              </w:rPr>
              <w:t>782</w:t>
            </w:r>
          </w:p>
        </w:tc>
        <w:tc>
          <w:tcPr>
            <w:tcW w:w="4563" w:type="dxa"/>
          </w:tcPr>
          <w:p w:rsidR="00806790" w:rsidRPr="0025270E" w:rsidRDefault="00806790" w:rsidP="00671B31">
            <w:pPr>
              <w:rPr>
                <w:rFonts w:ascii="Times New Roman" w:eastAsia="新細明體" w:hAnsi="新細明體" w:cs="Times New Roman"/>
                <w:sz w:val="22"/>
                <w:lang w:eastAsia="zh-CN"/>
              </w:rPr>
            </w:pPr>
            <w:r w:rsidRPr="0025270E">
              <w:rPr>
                <w:rFonts w:ascii="Times New Roman" w:eastAsia="新細明體" w:hAnsi="新細明體" w:cs="Times New Roman"/>
                <w:sz w:val="22"/>
              </w:rPr>
              <w:t>一０</w:t>
            </w:r>
            <w:proofErr w:type="gramStart"/>
            <w:r w:rsidRPr="0025270E">
              <w:rPr>
                <w:rFonts w:ascii="Times New Roman" w:eastAsia="新細明體" w:hAnsi="新細明體" w:cs="Times New Roman"/>
                <w:sz w:val="22"/>
              </w:rPr>
              <w:t>‧</w:t>
            </w:r>
            <w:proofErr w:type="gramEnd"/>
            <w:r w:rsidRPr="0025270E">
              <w:rPr>
                <w:rFonts w:ascii="Times New Roman" w:eastAsia="新細明體" w:hAnsi="Times New Roman" w:cs="Times New Roman"/>
                <w:sz w:val="22"/>
              </w:rPr>
              <w:t>134</w:t>
            </w:r>
            <w:r w:rsidRPr="0025270E">
              <w:rPr>
                <w:rFonts w:ascii="新細明體" w:eastAsia="新細明體" w:hAnsi="新細明體" w:cs="Times New Roman"/>
                <w:sz w:val="22"/>
              </w:rPr>
              <w:t>…</w:t>
            </w:r>
            <w:proofErr w:type="gramStart"/>
            <w:r w:rsidRPr="0025270E">
              <w:rPr>
                <w:rFonts w:ascii="新細明體" w:eastAsia="新細明體" w:hAnsi="新細明體" w:cs="Times New Roman"/>
                <w:sz w:val="22"/>
              </w:rPr>
              <w:t>…</w:t>
            </w:r>
            <w:proofErr w:type="gramEnd"/>
            <w:r w:rsidRPr="0025270E">
              <w:rPr>
                <w:rFonts w:ascii="Times New Roman" w:eastAsia="新細明體" w:hAnsi="Times New Roman" w:cs="Times New Roman"/>
                <w:sz w:val="22"/>
              </w:rPr>
              <w:t>154</w:t>
            </w:r>
          </w:p>
        </w:tc>
      </w:tr>
      <w:tr w:rsidR="00806790" w:rsidRPr="0025270E" w:rsidTr="00671B31">
        <w:tc>
          <w:tcPr>
            <w:tcW w:w="4563" w:type="dxa"/>
          </w:tcPr>
          <w:p w:rsidR="00806790" w:rsidRPr="0025270E" w:rsidRDefault="00806790" w:rsidP="00671B31">
            <w:pPr>
              <w:rPr>
                <w:rFonts w:ascii="Times New Roman" w:eastAsia="新細明體" w:hAnsi="新細明體" w:cs="Times New Roman"/>
                <w:sz w:val="22"/>
                <w:lang w:eastAsia="zh-CN"/>
              </w:rPr>
            </w:pPr>
            <w:r w:rsidRPr="0025270E">
              <w:rPr>
                <w:rFonts w:ascii="Times New Roman" w:eastAsia="新細明體" w:hAnsi="新細明體" w:cs="Times New Roman" w:hint="eastAsia"/>
                <w:sz w:val="22"/>
                <w:lang w:eastAsia="zh-CN"/>
              </w:rPr>
              <w:t>787</w:t>
            </w:r>
          </w:p>
        </w:tc>
        <w:tc>
          <w:tcPr>
            <w:tcW w:w="4563" w:type="dxa"/>
          </w:tcPr>
          <w:p w:rsidR="00806790" w:rsidRPr="0025270E" w:rsidRDefault="00806790" w:rsidP="00671B31">
            <w:pPr>
              <w:rPr>
                <w:rFonts w:ascii="Times New Roman" w:eastAsia="新細明體" w:hAnsi="新細明體" w:cs="Times New Roman"/>
                <w:sz w:val="22"/>
                <w:lang w:eastAsia="zh-CN"/>
              </w:rPr>
            </w:pPr>
            <w:r w:rsidRPr="0025270E">
              <w:rPr>
                <w:rFonts w:ascii="Times New Roman" w:eastAsia="新細明體" w:hAnsi="新細明體" w:cs="Times New Roman"/>
                <w:sz w:val="22"/>
              </w:rPr>
              <w:t>一０</w:t>
            </w:r>
            <w:proofErr w:type="gramStart"/>
            <w:r w:rsidRPr="0025270E">
              <w:rPr>
                <w:rFonts w:ascii="Times New Roman" w:eastAsia="新細明體" w:hAnsi="新細明體" w:cs="Times New Roman"/>
                <w:sz w:val="22"/>
              </w:rPr>
              <w:t>‧</w:t>
            </w:r>
            <w:proofErr w:type="gramEnd"/>
            <w:r w:rsidRPr="0025270E">
              <w:rPr>
                <w:rFonts w:ascii="Times New Roman" w:eastAsia="新細明體" w:hAnsi="Times New Roman" w:cs="Times New Roman"/>
                <w:sz w:val="22"/>
              </w:rPr>
              <w:t>103</w:t>
            </w:r>
          </w:p>
        </w:tc>
      </w:tr>
      <w:tr w:rsidR="00806790" w:rsidRPr="0025270E" w:rsidTr="00671B31">
        <w:tc>
          <w:tcPr>
            <w:tcW w:w="4563" w:type="dxa"/>
          </w:tcPr>
          <w:p w:rsidR="00806790" w:rsidRPr="0025270E" w:rsidRDefault="00806790" w:rsidP="00671B31">
            <w:pPr>
              <w:rPr>
                <w:rFonts w:ascii="Times New Roman" w:eastAsia="新細明體" w:hAnsi="新細明體" w:cs="Times New Roman"/>
                <w:sz w:val="22"/>
              </w:rPr>
            </w:pPr>
            <w:r w:rsidRPr="0025270E">
              <w:rPr>
                <w:rFonts w:ascii="Times New Roman" w:eastAsia="新細明體" w:hAnsi="新細明體" w:cs="Times New Roman" w:hint="eastAsia"/>
                <w:sz w:val="22"/>
                <w:lang w:eastAsia="zh-CN"/>
              </w:rPr>
              <w:t>788</w:t>
            </w:r>
          </w:p>
        </w:tc>
        <w:tc>
          <w:tcPr>
            <w:tcW w:w="4563" w:type="dxa"/>
          </w:tcPr>
          <w:p w:rsidR="00806790" w:rsidRPr="0025270E" w:rsidRDefault="00806790" w:rsidP="00671B31">
            <w:pPr>
              <w:rPr>
                <w:rFonts w:ascii="Times New Roman" w:eastAsia="新細明體" w:hAnsi="新細明體" w:cs="Times New Roman"/>
                <w:sz w:val="22"/>
              </w:rPr>
            </w:pPr>
            <w:r w:rsidRPr="0025270E">
              <w:rPr>
                <w:rFonts w:ascii="Times New Roman" w:eastAsia="新細明體" w:hAnsi="新細明體" w:cs="Times New Roman"/>
                <w:sz w:val="22"/>
              </w:rPr>
              <w:t>一０</w:t>
            </w:r>
            <w:proofErr w:type="gramStart"/>
            <w:r w:rsidRPr="0025270E">
              <w:rPr>
                <w:rFonts w:ascii="Times New Roman" w:eastAsia="新細明體" w:hAnsi="新細明體" w:cs="Times New Roman"/>
                <w:sz w:val="22"/>
              </w:rPr>
              <w:t>‧</w:t>
            </w:r>
            <w:proofErr w:type="gramEnd"/>
            <w:r w:rsidRPr="0025270E">
              <w:rPr>
                <w:rFonts w:ascii="Times New Roman" w:eastAsia="新細明體" w:hAnsi="Times New Roman" w:cs="Times New Roman"/>
                <w:sz w:val="22"/>
              </w:rPr>
              <w:t>104</w:t>
            </w:r>
          </w:p>
        </w:tc>
      </w:tr>
    </w:tbl>
    <w:p w:rsidR="00806790" w:rsidRPr="0025270E" w:rsidRDefault="00806790">
      <w:pPr>
        <w:pStyle w:val="a7"/>
        <w:rPr>
          <w:rFonts w:ascii="Times New Roman" w:hAnsi="Times New Roman" w:cs="Times New Roman"/>
          <w:sz w:val="22"/>
          <w:szCs w:val="22"/>
        </w:rPr>
      </w:pPr>
    </w:p>
  </w:footnote>
  <w:footnote w:id="329">
    <w:p w:rsidR="00806790" w:rsidRPr="0025270E" w:rsidRDefault="00806790">
      <w:pPr>
        <w:pStyle w:val="a7"/>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sz w:val="22"/>
          <w:szCs w:val="22"/>
        </w:rPr>
        <w:t xml:space="preserve"> </w:t>
      </w:r>
    </w:p>
    <w:tbl>
      <w:tblPr>
        <w:tblStyle w:val="53"/>
        <w:tblW w:w="0" w:type="auto"/>
        <w:tblLook w:val="04A0" w:firstRow="1" w:lastRow="0" w:firstColumn="1" w:lastColumn="0" w:noHBand="0" w:noVBand="1"/>
      </w:tblPr>
      <w:tblGrid>
        <w:gridCol w:w="4563"/>
        <w:gridCol w:w="4563"/>
      </w:tblGrid>
      <w:tr w:rsidR="00806790" w:rsidRPr="0025270E" w:rsidTr="00671B31">
        <w:tc>
          <w:tcPr>
            <w:tcW w:w="4563" w:type="dxa"/>
          </w:tcPr>
          <w:p w:rsidR="00806790" w:rsidRPr="0025270E" w:rsidRDefault="00806790" w:rsidP="00671B31">
            <w:pPr>
              <w:jc w:val="center"/>
              <w:rPr>
                <w:rFonts w:ascii="新細明體" w:eastAsia="新細明體" w:hAnsi="新細明體" w:cs="Times New Roman"/>
                <w:b/>
                <w:sz w:val="22"/>
              </w:rPr>
            </w:pPr>
            <w:r w:rsidRPr="0025270E">
              <w:rPr>
                <w:rFonts w:ascii="新細明體" w:eastAsia="新細明體" w:hAnsi="新細明體" w:cs="Times New Roman" w:hint="eastAsia"/>
                <w:b/>
                <w:sz w:val="22"/>
              </w:rPr>
              <w:t>《</w:t>
            </w:r>
            <w:r w:rsidRPr="0025270E">
              <w:rPr>
                <w:rFonts w:ascii="新細明體" w:eastAsia="新細明體" w:hAnsi="新細明體" w:cs="Times New Roman" w:hint="eastAsia"/>
                <w:b/>
                <w:sz w:val="22"/>
                <w:lang w:eastAsia="zh-CN"/>
              </w:rPr>
              <w:t>雜阿含經</w:t>
            </w:r>
            <w:r w:rsidRPr="0025270E">
              <w:rPr>
                <w:rFonts w:ascii="新細明體" w:eastAsia="新細明體" w:hAnsi="新細明體" w:cs="Times New Roman" w:hint="eastAsia"/>
                <w:b/>
                <w:sz w:val="22"/>
              </w:rPr>
              <w:t>》</w:t>
            </w:r>
          </w:p>
        </w:tc>
        <w:tc>
          <w:tcPr>
            <w:tcW w:w="4563" w:type="dxa"/>
          </w:tcPr>
          <w:p w:rsidR="00806790" w:rsidRPr="0025270E" w:rsidRDefault="00806790" w:rsidP="00671B31">
            <w:pPr>
              <w:jc w:val="center"/>
              <w:rPr>
                <w:rFonts w:ascii="新細明體" w:eastAsia="新細明體" w:hAnsi="新細明體" w:cs="Times New Roman"/>
                <w:b/>
                <w:sz w:val="22"/>
              </w:rPr>
            </w:pPr>
            <w:r w:rsidRPr="0025270E">
              <w:rPr>
                <w:rFonts w:ascii="新細明體" w:eastAsia="新細明體" w:hAnsi="新細明體" w:cs="Times New Roman" w:hint="eastAsia"/>
                <w:b/>
                <w:sz w:val="22"/>
              </w:rPr>
              <w:t>《</w:t>
            </w:r>
            <w:r w:rsidRPr="0025270E">
              <w:rPr>
                <w:rFonts w:ascii="新細明體" w:eastAsia="新細明體" w:hAnsi="新細明體" w:cs="Times New Roman"/>
                <w:b/>
                <w:sz w:val="22"/>
              </w:rPr>
              <w:t>增支部</w:t>
            </w:r>
            <w:r w:rsidRPr="0025270E">
              <w:rPr>
                <w:rFonts w:ascii="新細明體" w:eastAsia="新細明體" w:hAnsi="新細明體" w:cs="Times New Roman" w:hint="eastAsia"/>
                <w:b/>
                <w:sz w:val="22"/>
              </w:rPr>
              <w:t>》</w:t>
            </w:r>
          </w:p>
        </w:tc>
      </w:tr>
      <w:tr w:rsidR="00806790" w:rsidRPr="0025270E" w:rsidTr="00671B31">
        <w:tc>
          <w:tcPr>
            <w:tcW w:w="4563" w:type="dxa"/>
          </w:tcPr>
          <w:p w:rsidR="00806790" w:rsidRPr="0025270E" w:rsidRDefault="00806790" w:rsidP="00671B31">
            <w:pPr>
              <w:rPr>
                <w:rFonts w:ascii="Times New Roman" w:eastAsia="新細明體" w:hAnsi="新細明體" w:cs="Times New Roman"/>
                <w:sz w:val="22"/>
                <w:lang w:eastAsia="zh-CN"/>
              </w:rPr>
            </w:pPr>
            <w:r w:rsidRPr="0025270E">
              <w:rPr>
                <w:rFonts w:ascii="Times New Roman" w:eastAsia="新細明體" w:hAnsi="新細明體" w:cs="Times New Roman" w:hint="eastAsia"/>
                <w:sz w:val="22"/>
                <w:lang w:eastAsia="zh-CN"/>
              </w:rPr>
              <w:t>816</w:t>
            </w:r>
          </w:p>
        </w:tc>
        <w:tc>
          <w:tcPr>
            <w:tcW w:w="4563" w:type="dxa"/>
          </w:tcPr>
          <w:p w:rsidR="00806790" w:rsidRPr="0025270E" w:rsidRDefault="00806790" w:rsidP="00671B31">
            <w:pPr>
              <w:rPr>
                <w:rFonts w:ascii="Times New Roman" w:eastAsia="新細明體" w:hAnsi="新細明體" w:cs="Times New Roman"/>
                <w:sz w:val="22"/>
                <w:lang w:eastAsia="zh-CN"/>
              </w:rPr>
            </w:pPr>
            <w:r w:rsidRPr="0025270E">
              <w:rPr>
                <w:rFonts w:ascii="Times New Roman" w:eastAsia="新細明體" w:hAnsi="新細明體" w:cs="Times New Roman"/>
                <w:sz w:val="22"/>
              </w:rPr>
              <w:t>三</w:t>
            </w:r>
            <w:proofErr w:type="gramStart"/>
            <w:r w:rsidRPr="0025270E">
              <w:rPr>
                <w:rFonts w:ascii="Times New Roman" w:eastAsia="新細明體" w:hAnsi="新細明體" w:cs="Times New Roman"/>
                <w:sz w:val="22"/>
              </w:rPr>
              <w:t>‧</w:t>
            </w:r>
            <w:proofErr w:type="gramEnd"/>
            <w:r w:rsidRPr="0025270E">
              <w:rPr>
                <w:rFonts w:ascii="Times New Roman" w:eastAsia="新細明體" w:hAnsi="Times New Roman" w:cs="Times New Roman"/>
                <w:sz w:val="22"/>
              </w:rPr>
              <w:t>89</w:t>
            </w:r>
          </w:p>
        </w:tc>
      </w:tr>
      <w:tr w:rsidR="00806790" w:rsidRPr="0025270E" w:rsidTr="00671B31">
        <w:tc>
          <w:tcPr>
            <w:tcW w:w="4563" w:type="dxa"/>
          </w:tcPr>
          <w:p w:rsidR="00806790" w:rsidRPr="0025270E" w:rsidRDefault="00806790" w:rsidP="00671B31">
            <w:pPr>
              <w:rPr>
                <w:rFonts w:ascii="Times New Roman" w:eastAsia="新細明體" w:hAnsi="新細明體" w:cs="Times New Roman"/>
                <w:sz w:val="22"/>
                <w:lang w:eastAsia="zh-CN"/>
              </w:rPr>
            </w:pPr>
            <w:r w:rsidRPr="0025270E">
              <w:rPr>
                <w:rFonts w:ascii="Times New Roman" w:eastAsia="新細明體" w:hAnsi="新細明體" w:cs="Times New Roman" w:hint="eastAsia"/>
                <w:sz w:val="22"/>
                <w:lang w:eastAsia="zh-CN"/>
              </w:rPr>
              <w:t>819</w:t>
            </w:r>
          </w:p>
        </w:tc>
        <w:tc>
          <w:tcPr>
            <w:tcW w:w="4563" w:type="dxa"/>
          </w:tcPr>
          <w:p w:rsidR="00806790" w:rsidRPr="0025270E" w:rsidRDefault="00806790" w:rsidP="00671B31">
            <w:pPr>
              <w:rPr>
                <w:rFonts w:ascii="Times New Roman" w:eastAsia="新細明體" w:hAnsi="新細明體" w:cs="Times New Roman"/>
                <w:sz w:val="22"/>
                <w:lang w:eastAsia="zh-CN"/>
              </w:rPr>
            </w:pPr>
            <w:r w:rsidRPr="0025270E">
              <w:rPr>
                <w:rFonts w:ascii="Times New Roman" w:eastAsia="新細明體" w:hAnsi="新細明體" w:cs="Times New Roman"/>
                <w:sz w:val="22"/>
              </w:rPr>
              <w:t>三</w:t>
            </w:r>
            <w:proofErr w:type="gramStart"/>
            <w:r w:rsidRPr="0025270E">
              <w:rPr>
                <w:rFonts w:ascii="Times New Roman" w:eastAsia="新細明體" w:hAnsi="新細明體" w:cs="Times New Roman"/>
                <w:sz w:val="22"/>
              </w:rPr>
              <w:t>‧</w:t>
            </w:r>
            <w:proofErr w:type="gramEnd"/>
            <w:r w:rsidRPr="0025270E">
              <w:rPr>
                <w:rFonts w:ascii="Times New Roman" w:eastAsia="新細明體" w:hAnsi="Times New Roman" w:cs="Times New Roman"/>
                <w:sz w:val="22"/>
              </w:rPr>
              <w:t>87</w:t>
            </w:r>
          </w:p>
        </w:tc>
      </w:tr>
      <w:tr w:rsidR="00806790" w:rsidRPr="0025270E" w:rsidTr="00671B31">
        <w:tc>
          <w:tcPr>
            <w:tcW w:w="4563" w:type="dxa"/>
          </w:tcPr>
          <w:p w:rsidR="00806790" w:rsidRPr="0025270E" w:rsidRDefault="00806790" w:rsidP="00671B31">
            <w:pPr>
              <w:rPr>
                <w:rFonts w:ascii="Times New Roman" w:eastAsia="新細明體" w:hAnsi="新細明體" w:cs="Times New Roman"/>
                <w:sz w:val="22"/>
                <w:lang w:eastAsia="zh-CN"/>
              </w:rPr>
            </w:pPr>
            <w:r w:rsidRPr="0025270E">
              <w:rPr>
                <w:rFonts w:ascii="Times New Roman" w:eastAsia="新細明體" w:hAnsi="新細明體" w:cs="Times New Roman" w:hint="eastAsia"/>
                <w:sz w:val="22"/>
                <w:lang w:eastAsia="zh-CN"/>
              </w:rPr>
              <w:t>820-821</w:t>
            </w:r>
          </w:p>
        </w:tc>
        <w:tc>
          <w:tcPr>
            <w:tcW w:w="4563" w:type="dxa"/>
          </w:tcPr>
          <w:p w:rsidR="00806790" w:rsidRPr="0025270E" w:rsidRDefault="00806790" w:rsidP="00671B31">
            <w:pPr>
              <w:rPr>
                <w:rFonts w:ascii="Times New Roman" w:eastAsia="新細明體" w:hAnsi="新細明體" w:cs="Times New Roman"/>
                <w:sz w:val="22"/>
                <w:lang w:eastAsia="zh-CN"/>
              </w:rPr>
            </w:pPr>
            <w:r w:rsidRPr="0025270E">
              <w:rPr>
                <w:rFonts w:ascii="Times New Roman" w:eastAsia="新細明體" w:hAnsi="新細明體" w:cs="Times New Roman"/>
                <w:sz w:val="22"/>
              </w:rPr>
              <w:t>三</w:t>
            </w:r>
            <w:proofErr w:type="gramStart"/>
            <w:r w:rsidRPr="0025270E">
              <w:rPr>
                <w:rFonts w:ascii="Times New Roman" w:eastAsia="新細明體" w:hAnsi="新細明體" w:cs="Times New Roman"/>
                <w:sz w:val="22"/>
              </w:rPr>
              <w:t>‧</w:t>
            </w:r>
            <w:proofErr w:type="gramEnd"/>
            <w:r w:rsidRPr="0025270E">
              <w:rPr>
                <w:rFonts w:ascii="Times New Roman" w:eastAsia="新細明體" w:hAnsi="Times New Roman" w:cs="Times New Roman"/>
                <w:sz w:val="22"/>
              </w:rPr>
              <w:t>8586</w:t>
            </w:r>
          </w:p>
        </w:tc>
      </w:tr>
      <w:tr w:rsidR="00806790" w:rsidRPr="0025270E" w:rsidTr="00671B31">
        <w:tc>
          <w:tcPr>
            <w:tcW w:w="4563" w:type="dxa"/>
          </w:tcPr>
          <w:p w:rsidR="00806790" w:rsidRPr="0025270E" w:rsidRDefault="00806790" w:rsidP="00671B31">
            <w:pPr>
              <w:rPr>
                <w:rFonts w:ascii="Times New Roman" w:eastAsia="新細明體" w:hAnsi="新細明體" w:cs="Times New Roman"/>
                <w:sz w:val="22"/>
                <w:lang w:eastAsia="zh-CN"/>
              </w:rPr>
            </w:pPr>
            <w:r w:rsidRPr="0025270E">
              <w:rPr>
                <w:rFonts w:ascii="Times New Roman" w:eastAsia="新細明體" w:hAnsi="新細明體" w:cs="Times New Roman" w:hint="eastAsia"/>
                <w:sz w:val="22"/>
                <w:lang w:eastAsia="zh-CN"/>
              </w:rPr>
              <w:t>823</w:t>
            </w:r>
          </w:p>
        </w:tc>
        <w:tc>
          <w:tcPr>
            <w:tcW w:w="4563" w:type="dxa"/>
          </w:tcPr>
          <w:p w:rsidR="00806790" w:rsidRPr="0025270E" w:rsidRDefault="00806790" w:rsidP="00671B31">
            <w:pPr>
              <w:rPr>
                <w:rFonts w:ascii="Times New Roman" w:eastAsia="新細明體" w:hAnsi="新細明體" w:cs="Times New Roman"/>
                <w:sz w:val="22"/>
                <w:lang w:eastAsia="zh-CN"/>
              </w:rPr>
            </w:pPr>
            <w:r w:rsidRPr="0025270E">
              <w:rPr>
                <w:rFonts w:ascii="Times New Roman" w:eastAsia="新細明體" w:hAnsi="新細明體" w:cs="Times New Roman"/>
                <w:sz w:val="22"/>
              </w:rPr>
              <w:t>三</w:t>
            </w:r>
            <w:proofErr w:type="gramStart"/>
            <w:r w:rsidRPr="0025270E">
              <w:rPr>
                <w:rFonts w:ascii="Times New Roman" w:eastAsia="新細明體" w:hAnsi="新細明體" w:cs="Times New Roman"/>
                <w:sz w:val="22"/>
              </w:rPr>
              <w:t>‧</w:t>
            </w:r>
            <w:proofErr w:type="gramEnd"/>
            <w:r w:rsidRPr="0025270E">
              <w:rPr>
                <w:rFonts w:ascii="Times New Roman" w:eastAsia="新細明體" w:hAnsi="Times New Roman" w:cs="Times New Roman"/>
                <w:sz w:val="22"/>
              </w:rPr>
              <w:t>84</w:t>
            </w:r>
          </w:p>
        </w:tc>
      </w:tr>
      <w:tr w:rsidR="00806790" w:rsidRPr="0025270E" w:rsidTr="00671B31">
        <w:tc>
          <w:tcPr>
            <w:tcW w:w="4563" w:type="dxa"/>
          </w:tcPr>
          <w:p w:rsidR="00806790" w:rsidRPr="0025270E" w:rsidRDefault="00806790" w:rsidP="00671B31">
            <w:pPr>
              <w:rPr>
                <w:rFonts w:ascii="Times New Roman" w:eastAsia="新細明體" w:hAnsi="新細明體" w:cs="Times New Roman"/>
                <w:sz w:val="22"/>
                <w:lang w:eastAsia="zh-CN"/>
              </w:rPr>
            </w:pPr>
            <w:r w:rsidRPr="0025270E">
              <w:rPr>
                <w:rFonts w:ascii="Times New Roman" w:eastAsia="新細明體" w:hAnsi="新細明體" w:cs="Times New Roman" w:hint="eastAsia"/>
                <w:sz w:val="22"/>
                <w:lang w:eastAsia="zh-CN"/>
              </w:rPr>
              <w:t>827</w:t>
            </w:r>
          </w:p>
        </w:tc>
        <w:tc>
          <w:tcPr>
            <w:tcW w:w="4563" w:type="dxa"/>
          </w:tcPr>
          <w:p w:rsidR="00806790" w:rsidRPr="0025270E" w:rsidRDefault="00806790" w:rsidP="00671B31">
            <w:pPr>
              <w:rPr>
                <w:rFonts w:ascii="Times New Roman" w:eastAsia="新細明體" w:hAnsi="新細明體" w:cs="Times New Roman"/>
                <w:sz w:val="22"/>
                <w:lang w:eastAsia="zh-CN"/>
              </w:rPr>
            </w:pPr>
            <w:r w:rsidRPr="0025270E">
              <w:rPr>
                <w:rFonts w:ascii="Times New Roman" w:eastAsia="新細明體" w:hAnsi="新細明體" w:cs="Times New Roman"/>
                <w:sz w:val="22"/>
              </w:rPr>
              <w:t>三</w:t>
            </w:r>
            <w:proofErr w:type="gramStart"/>
            <w:r w:rsidRPr="0025270E">
              <w:rPr>
                <w:rFonts w:ascii="Times New Roman" w:eastAsia="新細明體" w:hAnsi="新細明體" w:cs="Times New Roman"/>
                <w:sz w:val="22"/>
              </w:rPr>
              <w:t>‧</w:t>
            </w:r>
            <w:proofErr w:type="gramEnd"/>
            <w:r w:rsidRPr="0025270E">
              <w:rPr>
                <w:rFonts w:ascii="Times New Roman" w:eastAsia="新細明體" w:hAnsi="Times New Roman" w:cs="Times New Roman"/>
                <w:sz w:val="22"/>
              </w:rPr>
              <w:t>82</w:t>
            </w:r>
          </w:p>
        </w:tc>
      </w:tr>
      <w:tr w:rsidR="00806790" w:rsidRPr="0025270E" w:rsidTr="00671B31">
        <w:tc>
          <w:tcPr>
            <w:tcW w:w="4563" w:type="dxa"/>
          </w:tcPr>
          <w:p w:rsidR="00806790" w:rsidRPr="0025270E" w:rsidRDefault="00806790" w:rsidP="00671B31">
            <w:pPr>
              <w:rPr>
                <w:rFonts w:ascii="Times New Roman" w:eastAsia="新細明體" w:hAnsi="新細明體" w:cs="Times New Roman"/>
                <w:sz w:val="22"/>
              </w:rPr>
            </w:pPr>
            <w:r w:rsidRPr="0025270E">
              <w:rPr>
                <w:rFonts w:ascii="Times New Roman" w:eastAsia="新細明體" w:hAnsi="新細明體" w:cs="Times New Roman" w:hint="eastAsia"/>
                <w:sz w:val="22"/>
                <w:lang w:eastAsia="zh-CN"/>
              </w:rPr>
              <w:t>828</w:t>
            </w:r>
          </w:p>
        </w:tc>
        <w:tc>
          <w:tcPr>
            <w:tcW w:w="4563" w:type="dxa"/>
          </w:tcPr>
          <w:p w:rsidR="00806790" w:rsidRPr="0025270E" w:rsidRDefault="00806790" w:rsidP="00671B31">
            <w:pPr>
              <w:rPr>
                <w:rFonts w:ascii="Times New Roman" w:eastAsia="新細明體" w:hAnsi="新細明體" w:cs="Times New Roman"/>
                <w:sz w:val="22"/>
              </w:rPr>
            </w:pPr>
            <w:r w:rsidRPr="0025270E">
              <w:rPr>
                <w:rFonts w:ascii="Times New Roman" w:eastAsia="新細明體" w:hAnsi="新細明體" w:cs="Times New Roman"/>
                <w:sz w:val="22"/>
              </w:rPr>
              <w:t>三</w:t>
            </w:r>
            <w:proofErr w:type="gramStart"/>
            <w:r w:rsidRPr="0025270E">
              <w:rPr>
                <w:rFonts w:ascii="Times New Roman" w:eastAsia="新細明體" w:hAnsi="新細明體" w:cs="Times New Roman"/>
                <w:sz w:val="22"/>
              </w:rPr>
              <w:t>‧</w:t>
            </w:r>
            <w:proofErr w:type="gramEnd"/>
            <w:r w:rsidRPr="0025270E">
              <w:rPr>
                <w:rFonts w:ascii="Times New Roman" w:eastAsia="新細明體" w:hAnsi="Times New Roman" w:cs="Times New Roman"/>
                <w:sz w:val="22"/>
              </w:rPr>
              <w:t>81</w:t>
            </w:r>
          </w:p>
        </w:tc>
      </w:tr>
      <w:tr w:rsidR="00806790" w:rsidRPr="0025270E" w:rsidTr="00671B31">
        <w:tc>
          <w:tcPr>
            <w:tcW w:w="4563" w:type="dxa"/>
          </w:tcPr>
          <w:p w:rsidR="00806790" w:rsidRPr="0025270E" w:rsidRDefault="00806790" w:rsidP="00671B31">
            <w:pPr>
              <w:rPr>
                <w:rFonts w:ascii="Times New Roman" w:eastAsia="新細明體" w:hAnsi="新細明體" w:cs="Times New Roman"/>
                <w:sz w:val="22"/>
              </w:rPr>
            </w:pPr>
            <w:r w:rsidRPr="0025270E">
              <w:rPr>
                <w:rFonts w:ascii="Times New Roman" w:eastAsia="新細明體" w:hAnsi="新細明體" w:cs="Times New Roman" w:hint="eastAsia"/>
                <w:sz w:val="22"/>
                <w:lang w:eastAsia="zh-CN"/>
              </w:rPr>
              <w:t>829</w:t>
            </w:r>
          </w:p>
        </w:tc>
        <w:tc>
          <w:tcPr>
            <w:tcW w:w="4563" w:type="dxa"/>
          </w:tcPr>
          <w:p w:rsidR="00806790" w:rsidRPr="0025270E" w:rsidRDefault="00806790" w:rsidP="00671B31">
            <w:pPr>
              <w:rPr>
                <w:rFonts w:ascii="Times New Roman" w:eastAsia="新細明體" w:hAnsi="新細明體" w:cs="Times New Roman"/>
                <w:sz w:val="22"/>
              </w:rPr>
            </w:pPr>
            <w:r w:rsidRPr="0025270E">
              <w:rPr>
                <w:rFonts w:ascii="Times New Roman" w:eastAsia="新細明體" w:hAnsi="新細明體" w:cs="Times New Roman"/>
                <w:sz w:val="22"/>
              </w:rPr>
              <w:t>三</w:t>
            </w:r>
            <w:proofErr w:type="gramStart"/>
            <w:r w:rsidRPr="0025270E">
              <w:rPr>
                <w:rFonts w:ascii="Times New Roman" w:eastAsia="新細明體" w:hAnsi="新細明體" w:cs="Times New Roman"/>
                <w:sz w:val="22"/>
              </w:rPr>
              <w:t>‧</w:t>
            </w:r>
            <w:proofErr w:type="gramEnd"/>
            <w:r w:rsidRPr="0025270E">
              <w:rPr>
                <w:rFonts w:ascii="Times New Roman" w:eastAsia="新細明體" w:hAnsi="Times New Roman" w:cs="Times New Roman"/>
                <w:sz w:val="22"/>
              </w:rPr>
              <w:t>83</w:t>
            </w:r>
          </w:p>
        </w:tc>
      </w:tr>
      <w:tr w:rsidR="00806790" w:rsidRPr="0025270E" w:rsidTr="00671B31">
        <w:tc>
          <w:tcPr>
            <w:tcW w:w="4563" w:type="dxa"/>
          </w:tcPr>
          <w:p w:rsidR="00806790" w:rsidRPr="0025270E" w:rsidRDefault="00806790" w:rsidP="00671B31">
            <w:pPr>
              <w:rPr>
                <w:rFonts w:ascii="Times New Roman" w:eastAsia="新細明體" w:hAnsi="新細明體" w:cs="Times New Roman"/>
                <w:sz w:val="22"/>
              </w:rPr>
            </w:pPr>
            <w:r w:rsidRPr="0025270E">
              <w:rPr>
                <w:rFonts w:ascii="Times New Roman" w:eastAsia="新細明體" w:hAnsi="新細明體" w:cs="Times New Roman" w:hint="eastAsia"/>
                <w:sz w:val="22"/>
                <w:lang w:eastAsia="zh-CN"/>
              </w:rPr>
              <w:t>830</w:t>
            </w:r>
          </w:p>
        </w:tc>
        <w:tc>
          <w:tcPr>
            <w:tcW w:w="4563" w:type="dxa"/>
          </w:tcPr>
          <w:p w:rsidR="00806790" w:rsidRPr="0025270E" w:rsidRDefault="00806790" w:rsidP="00671B31">
            <w:pPr>
              <w:rPr>
                <w:rFonts w:ascii="Times New Roman" w:eastAsia="新細明體" w:hAnsi="新細明體" w:cs="Times New Roman"/>
                <w:sz w:val="22"/>
              </w:rPr>
            </w:pPr>
            <w:r w:rsidRPr="0025270E">
              <w:rPr>
                <w:rFonts w:ascii="Times New Roman" w:eastAsia="新細明體" w:hAnsi="新細明體" w:cs="Times New Roman"/>
                <w:sz w:val="22"/>
              </w:rPr>
              <w:t>三</w:t>
            </w:r>
            <w:proofErr w:type="gramStart"/>
            <w:r w:rsidRPr="0025270E">
              <w:rPr>
                <w:rFonts w:ascii="Times New Roman" w:eastAsia="新細明體" w:hAnsi="新細明體" w:cs="Times New Roman"/>
                <w:sz w:val="22"/>
              </w:rPr>
              <w:t>‧</w:t>
            </w:r>
            <w:proofErr w:type="gramEnd"/>
            <w:r w:rsidRPr="0025270E">
              <w:rPr>
                <w:rFonts w:ascii="Times New Roman" w:eastAsia="新細明體" w:hAnsi="Times New Roman" w:cs="Times New Roman"/>
                <w:sz w:val="22"/>
              </w:rPr>
              <w:t>90</w:t>
            </w:r>
          </w:p>
        </w:tc>
      </w:tr>
      <w:tr w:rsidR="00806790" w:rsidRPr="0025270E" w:rsidTr="00671B31">
        <w:tc>
          <w:tcPr>
            <w:tcW w:w="4563" w:type="dxa"/>
          </w:tcPr>
          <w:p w:rsidR="00806790" w:rsidRPr="0025270E" w:rsidRDefault="00806790" w:rsidP="00671B31">
            <w:pPr>
              <w:rPr>
                <w:rFonts w:ascii="Times New Roman" w:eastAsia="新細明體" w:hAnsi="新細明體" w:cs="Times New Roman"/>
                <w:sz w:val="22"/>
              </w:rPr>
            </w:pPr>
            <w:r w:rsidRPr="0025270E">
              <w:rPr>
                <w:rFonts w:ascii="Times New Roman" w:eastAsia="新細明體" w:hAnsi="新細明體" w:cs="Times New Roman" w:hint="eastAsia"/>
                <w:sz w:val="22"/>
                <w:lang w:eastAsia="zh-CN"/>
              </w:rPr>
              <w:t>832</w:t>
            </w:r>
          </w:p>
        </w:tc>
        <w:tc>
          <w:tcPr>
            <w:tcW w:w="4563" w:type="dxa"/>
          </w:tcPr>
          <w:p w:rsidR="00806790" w:rsidRPr="0025270E" w:rsidRDefault="00806790" w:rsidP="00671B31">
            <w:pPr>
              <w:rPr>
                <w:rFonts w:ascii="Times New Roman" w:eastAsia="新細明體" w:hAnsi="新細明體" w:cs="Times New Roman"/>
                <w:sz w:val="22"/>
              </w:rPr>
            </w:pPr>
            <w:r w:rsidRPr="0025270E">
              <w:rPr>
                <w:rFonts w:ascii="Times New Roman" w:eastAsia="新細明體" w:hAnsi="新細明體" w:cs="Times New Roman"/>
                <w:sz w:val="22"/>
              </w:rPr>
              <w:t>八</w:t>
            </w:r>
            <w:proofErr w:type="gramStart"/>
            <w:r w:rsidRPr="0025270E">
              <w:rPr>
                <w:rFonts w:ascii="Times New Roman" w:eastAsia="新細明體" w:hAnsi="新細明體" w:cs="Times New Roman"/>
                <w:sz w:val="22"/>
              </w:rPr>
              <w:t>‧</w:t>
            </w:r>
            <w:proofErr w:type="gramEnd"/>
            <w:r w:rsidRPr="0025270E">
              <w:rPr>
                <w:rFonts w:ascii="Times New Roman" w:eastAsia="新細明體" w:hAnsi="Times New Roman" w:cs="Times New Roman"/>
                <w:sz w:val="22"/>
              </w:rPr>
              <w:t>88</w:t>
            </w:r>
          </w:p>
        </w:tc>
      </w:tr>
    </w:tbl>
    <w:p w:rsidR="00806790" w:rsidRPr="0025270E" w:rsidRDefault="00806790">
      <w:pPr>
        <w:pStyle w:val="a7"/>
        <w:rPr>
          <w:rFonts w:ascii="Times New Roman" w:hAnsi="Times New Roman" w:cs="Times New Roman"/>
          <w:sz w:val="22"/>
          <w:szCs w:val="22"/>
        </w:rPr>
      </w:pPr>
    </w:p>
  </w:footnote>
  <w:footnote w:id="330">
    <w:p w:rsidR="00806790" w:rsidRPr="0025270E" w:rsidRDefault="00806790" w:rsidP="00605749">
      <w:pPr>
        <w:pStyle w:val="a7"/>
        <w:adjustRightInd w:val="0"/>
        <w:ind w:left="330" w:hangingChars="150" w:hanging="330"/>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hint="eastAsia"/>
          <w:sz w:val="22"/>
          <w:szCs w:val="22"/>
        </w:rPr>
        <w:t xml:space="preserve"> </w:t>
      </w:r>
      <w:r w:rsidRPr="0025270E">
        <w:rPr>
          <w:rFonts w:ascii="Times New Roman" w:hAnsi="Times New Roman" w:cs="Times New Roman"/>
          <w:sz w:val="22"/>
          <w:szCs w:val="22"/>
        </w:rPr>
        <w:t>印順</w:t>
      </w:r>
      <w:proofErr w:type="gramStart"/>
      <w:r w:rsidRPr="0025270E">
        <w:rPr>
          <w:rFonts w:ascii="Times New Roman" w:hAnsi="Times New Roman" w:cs="Times New Roman"/>
          <w:sz w:val="22"/>
          <w:szCs w:val="22"/>
        </w:rPr>
        <w:t>導師著</w:t>
      </w:r>
      <w:proofErr w:type="gramEnd"/>
      <w:r w:rsidRPr="0025270E">
        <w:rPr>
          <w:rFonts w:ascii="Times New Roman" w:hAnsi="Times New Roman" w:cs="Times New Roman"/>
          <w:sz w:val="22"/>
          <w:szCs w:val="22"/>
        </w:rPr>
        <w:t>，《原始佛教聖典之集成》</w:t>
      </w:r>
      <w:r w:rsidRPr="0025270E">
        <w:rPr>
          <w:rFonts w:ascii="Times New Roman" w:hAnsi="Times New Roman" w:cs="Times New Roman" w:hint="eastAsia"/>
          <w:sz w:val="22"/>
          <w:szCs w:val="22"/>
        </w:rPr>
        <w:t>第</w:t>
      </w:r>
      <w:r w:rsidRPr="0025270E">
        <w:rPr>
          <w:rFonts w:ascii="Times New Roman" w:hAnsi="Times New Roman" w:cs="Times New Roman" w:hint="eastAsia"/>
          <w:sz w:val="22"/>
          <w:szCs w:val="22"/>
        </w:rPr>
        <w:t>10</w:t>
      </w:r>
      <w:r w:rsidRPr="0025270E">
        <w:rPr>
          <w:rFonts w:ascii="Times New Roman" w:hAnsi="Times New Roman" w:cs="Times New Roman" w:hint="eastAsia"/>
          <w:sz w:val="22"/>
          <w:szCs w:val="22"/>
        </w:rPr>
        <w:t>章</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第</w:t>
      </w:r>
      <w:r w:rsidRPr="0025270E">
        <w:rPr>
          <w:rFonts w:ascii="Times New Roman" w:hAnsi="Times New Roman" w:cs="Times New Roman" w:hint="eastAsia"/>
          <w:sz w:val="22"/>
          <w:szCs w:val="22"/>
        </w:rPr>
        <w:t>3</w:t>
      </w:r>
      <w:r w:rsidRPr="0025270E">
        <w:rPr>
          <w:rFonts w:ascii="Times New Roman" w:hAnsi="Times New Roman" w:cs="Times New Roman" w:hint="eastAsia"/>
          <w:sz w:val="22"/>
          <w:szCs w:val="22"/>
        </w:rPr>
        <w:t>節，</w:t>
      </w:r>
      <w:r w:rsidRPr="0025270E">
        <w:rPr>
          <w:rFonts w:ascii="Times New Roman" w:hAnsi="Times New Roman" w:cs="Times New Roman"/>
          <w:sz w:val="22"/>
          <w:szCs w:val="22"/>
        </w:rPr>
        <w:t>p.</w:t>
      </w:r>
      <w:proofErr w:type="gramStart"/>
      <w:r w:rsidRPr="0025270E">
        <w:rPr>
          <w:rFonts w:ascii="Times New Roman" w:hAnsi="Times New Roman" w:cs="Times New Roman" w:hint="eastAsia"/>
          <w:sz w:val="22"/>
          <w:szCs w:val="22"/>
        </w:rPr>
        <w:t>766</w:t>
      </w:r>
      <w:r w:rsidRPr="0025270E">
        <w:rPr>
          <w:rFonts w:ascii="Times New Roman" w:hAnsi="Times New Roman" w:cs="Times New Roman" w:hint="eastAsia"/>
          <w:sz w:val="22"/>
          <w:szCs w:val="22"/>
        </w:rPr>
        <w:t>所引</w:t>
      </w:r>
      <w:proofErr w:type="gramEnd"/>
      <w:r w:rsidRPr="0025270E">
        <w:rPr>
          <w:rFonts w:ascii="Times New Roman" w:hAnsi="Times New Roman" w:cs="Times New Roman" w:hint="eastAsia"/>
          <w:sz w:val="22"/>
          <w:szCs w:val="22"/>
        </w:rPr>
        <w:t>《本事經》及《如是語》之前三項</w:t>
      </w:r>
      <w:r w:rsidRPr="0025270E">
        <w:rPr>
          <w:rFonts w:ascii="Times New Roman" w:hAnsi="Times New Roman" w:cs="Times New Roman"/>
          <w:sz w:val="22"/>
          <w:szCs w:val="22"/>
        </w:rPr>
        <w:t>。</w:t>
      </w:r>
    </w:p>
  </w:footnote>
  <w:footnote w:id="331">
    <w:p w:rsidR="00806790" w:rsidRPr="0025270E" w:rsidRDefault="00806790" w:rsidP="00605749">
      <w:pPr>
        <w:pStyle w:val="a7"/>
        <w:adjustRightInd w:val="0"/>
        <w:ind w:left="330" w:hangingChars="150" w:hanging="330"/>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hint="eastAsia"/>
          <w:sz w:val="22"/>
          <w:szCs w:val="22"/>
        </w:rPr>
        <w:t xml:space="preserve"> </w:t>
      </w:r>
      <w:r w:rsidRPr="0025270E">
        <w:rPr>
          <w:rFonts w:ascii="Times New Roman" w:hAnsi="Times New Roman" w:cs="Times New Roman"/>
          <w:sz w:val="22"/>
          <w:szCs w:val="22"/>
        </w:rPr>
        <w:t>[</w:t>
      </w:r>
      <w:r w:rsidRPr="0025270E">
        <w:rPr>
          <w:rFonts w:ascii="Times New Roman" w:hAnsi="Times New Roman" w:cs="Times New Roman"/>
          <w:sz w:val="22"/>
          <w:szCs w:val="22"/>
        </w:rPr>
        <w:t>原書</w:t>
      </w:r>
      <w:r w:rsidRPr="0025270E">
        <w:rPr>
          <w:rFonts w:ascii="Times New Roman" w:hAnsi="Times New Roman" w:cs="Times New Roman"/>
          <w:sz w:val="22"/>
          <w:szCs w:val="22"/>
        </w:rPr>
        <w:t>p.787,n.8]</w:t>
      </w:r>
      <w:r w:rsidRPr="0025270E">
        <w:rPr>
          <w:rFonts w:ascii="Times New Roman" w:hAnsi="Times New Roman" w:cs="Times New Roman"/>
          <w:sz w:val="22"/>
          <w:szCs w:val="22"/>
        </w:rPr>
        <w:t>《雜阿含經》</w:t>
      </w:r>
      <w:r w:rsidRPr="0025270E">
        <w:rPr>
          <w:rFonts w:ascii="Times New Roman" w:hAnsi="Times New Roman" w:cs="Times New Roman"/>
          <w:sz w:val="22"/>
          <w:szCs w:val="22"/>
        </w:rPr>
        <w:t>937-956</w:t>
      </w:r>
      <w:r w:rsidRPr="0025270E">
        <w:rPr>
          <w:rFonts w:ascii="Times New Roman" w:hAnsi="Times New Roman" w:cs="Times New Roman"/>
          <w:sz w:val="22"/>
          <w:szCs w:val="22"/>
        </w:rPr>
        <w:t>經，多數說「</w:t>
      </w:r>
      <w:r w:rsidRPr="0025270E">
        <w:rPr>
          <w:rFonts w:ascii="標楷體" w:eastAsia="標楷體" w:hAnsi="標楷體" w:cs="Times New Roman"/>
          <w:sz w:val="22"/>
          <w:szCs w:val="22"/>
        </w:rPr>
        <w:t>無明所蓋，愛</w:t>
      </w:r>
      <w:proofErr w:type="gramStart"/>
      <w:r w:rsidRPr="0025270E">
        <w:rPr>
          <w:rFonts w:ascii="標楷體" w:eastAsia="標楷體" w:hAnsi="標楷體" w:cs="Times New Roman"/>
          <w:sz w:val="22"/>
          <w:szCs w:val="22"/>
        </w:rPr>
        <w:t>繫</w:t>
      </w:r>
      <w:proofErr w:type="gramEnd"/>
      <w:r w:rsidRPr="0025270E">
        <w:rPr>
          <w:rFonts w:ascii="標楷體" w:eastAsia="標楷體" w:hAnsi="標楷體" w:cs="Times New Roman"/>
          <w:sz w:val="22"/>
          <w:szCs w:val="22"/>
        </w:rPr>
        <w:t>其頸，長夜輪轉，不知生死</w:t>
      </w:r>
      <w:proofErr w:type="gramStart"/>
      <w:r w:rsidRPr="0025270E">
        <w:rPr>
          <w:rFonts w:ascii="標楷體" w:eastAsia="標楷體" w:hAnsi="標楷體" w:cs="Times New Roman"/>
          <w:sz w:val="22"/>
          <w:szCs w:val="22"/>
        </w:rPr>
        <w:t>本際</w:t>
      </w:r>
      <w:r w:rsidRPr="0025270E">
        <w:rPr>
          <w:rFonts w:ascii="Times New Roman" w:hAnsi="Times New Roman" w:cs="Times New Roman"/>
          <w:sz w:val="22"/>
          <w:szCs w:val="22"/>
        </w:rPr>
        <w:t>」</w:t>
      </w:r>
      <w:proofErr w:type="gramEnd"/>
      <w:r w:rsidRPr="0025270E">
        <w:rPr>
          <w:rFonts w:ascii="Times New Roman" w:hAnsi="Times New Roman" w:cs="Times New Roman"/>
          <w:sz w:val="22"/>
          <w:szCs w:val="22"/>
        </w:rPr>
        <w:t>（大正</w:t>
      </w:r>
      <w:r w:rsidRPr="0025270E">
        <w:rPr>
          <w:rFonts w:ascii="Times New Roman" w:hAnsi="Times New Roman" w:cs="Times New Roman"/>
          <w:sz w:val="22"/>
          <w:szCs w:val="22"/>
        </w:rPr>
        <w:t>2</w:t>
      </w:r>
      <w:r w:rsidRPr="0025270E">
        <w:rPr>
          <w:rFonts w:ascii="新細明體" w:eastAsia="新細明體" w:hAnsi="新細明體" w:cs="新細明體" w:hint="eastAsia"/>
          <w:sz w:val="22"/>
          <w:szCs w:val="22"/>
        </w:rPr>
        <w:t>，</w:t>
      </w:r>
      <w:r w:rsidRPr="0025270E">
        <w:rPr>
          <w:rFonts w:ascii="Times New Roman" w:hAnsi="Times New Roman" w:cs="Times New Roman"/>
          <w:sz w:val="22"/>
          <w:szCs w:val="22"/>
        </w:rPr>
        <w:t>240b-243c</w:t>
      </w:r>
      <w:r w:rsidRPr="0025270E">
        <w:rPr>
          <w:rFonts w:ascii="Times New Roman" w:hAnsi="Times New Roman" w:cs="Times New Roman"/>
          <w:sz w:val="22"/>
          <w:szCs w:val="22"/>
        </w:rPr>
        <w:t>）。</w:t>
      </w:r>
    </w:p>
  </w:footnote>
  <w:footnote w:id="332">
    <w:p w:rsidR="00806790" w:rsidRPr="0025270E" w:rsidRDefault="00806790" w:rsidP="00B41491">
      <w:pPr>
        <w:pStyle w:val="a7"/>
        <w:adjustRightInd w:val="0"/>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hint="eastAsia"/>
          <w:sz w:val="22"/>
          <w:szCs w:val="22"/>
        </w:rPr>
        <w:t xml:space="preserve"> </w:t>
      </w:r>
      <w:r w:rsidRPr="0025270E">
        <w:rPr>
          <w:rFonts w:ascii="Times New Roman" w:hAnsi="Times New Roman" w:cs="Times New Roman"/>
          <w:sz w:val="22"/>
          <w:szCs w:val="22"/>
        </w:rPr>
        <w:t>[</w:t>
      </w:r>
      <w:r w:rsidRPr="0025270E">
        <w:rPr>
          <w:rFonts w:ascii="Times New Roman" w:hAnsi="Times New Roman" w:cs="Times New Roman"/>
          <w:sz w:val="22"/>
          <w:szCs w:val="22"/>
        </w:rPr>
        <w:t>原書</w:t>
      </w:r>
      <w:r w:rsidRPr="0025270E">
        <w:rPr>
          <w:rFonts w:ascii="Times New Roman" w:hAnsi="Times New Roman" w:cs="Times New Roman"/>
          <w:sz w:val="22"/>
          <w:szCs w:val="22"/>
        </w:rPr>
        <w:t>p.787,n.9]</w:t>
      </w:r>
      <w:r w:rsidRPr="0025270E">
        <w:rPr>
          <w:rFonts w:ascii="Times New Roman" w:hAnsi="Times New Roman" w:cs="Times New Roman"/>
          <w:sz w:val="22"/>
          <w:szCs w:val="22"/>
        </w:rPr>
        <w:t>《雜阿含經》卷</w:t>
      </w:r>
      <w:r w:rsidRPr="0025270E">
        <w:rPr>
          <w:rFonts w:ascii="Times New Roman" w:hAnsi="Times New Roman" w:cs="Times New Roman"/>
          <w:sz w:val="22"/>
          <w:szCs w:val="22"/>
        </w:rPr>
        <w:t>34</w:t>
      </w:r>
      <w:r w:rsidRPr="0025270E">
        <w:rPr>
          <w:rFonts w:ascii="Times New Roman" w:hAnsi="Times New Roman" w:cs="Times New Roman"/>
          <w:sz w:val="22"/>
          <w:szCs w:val="22"/>
        </w:rPr>
        <w:t>（大正</w:t>
      </w:r>
      <w:r w:rsidRPr="0025270E">
        <w:rPr>
          <w:rFonts w:ascii="Times New Roman" w:hAnsi="Times New Roman" w:cs="Times New Roman"/>
          <w:sz w:val="22"/>
          <w:szCs w:val="22"/>
        </w:rPr>
        <w:t>2</w:t>
      </w:r>
      <w:r w:rsidRPr="0025270E">
        <w:rPr>
          <w:rFonts w:ascii="新細明體" w:eastAsia="新細明體" w:hAnsi="新細明體" w:cs="新細明體" w:hint="eastAsia"/>
          <w:sz w:val="22"/>
          <w:szCs w:val="22"/>
        </w:rPr>
        <w:t>，</w:t>
      </w:r>
      <w:r w:rsidRPr="0025270E">
        <w:rPr>
          <w:rFonts w:ascii="Times New Roman" w:hAnsi="Times New Roman" w:cs="Times New Roman"/>
          <w:sz w:val="22"/>
          <w:szCs w:val="22"/>
        </w:rPr>
        <w:t>242a-b</w:t>
      </w:r>
      <w:r w:rsidRPr="0025270E">
        <w:rPr>
          <w:rFonts w:ascii="Times New Roman" w:hAnsi="Times New Roman" w:cs="Times New Roman"/>
          <w:sz w:val="22"/>
          <w:szCs w:val="22"/>
        </w:rPr>
        <w:t>）。</w:t>
      </w:r>
    </w:p>
  </w:footnote>
  <w:footnote w:id="333">
    <w:p w:rsidR="00806790" w:rsidRPr="0025270E" w:rsidRDefault="00806790" w:rsidP="00B41491">
      <w:pPr>
        <w:pStyle w:val="a7"/>
        <w:adjustRightInd w:val="0"/>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w:t>
      </w:r>
      <w:r w:rsidRPr="0025270E">
        <w:rPr>
          <w:rFonts w:ascii="Times New Roman" w:hAnsi="Times New Roman" w:cs="Times New Roman"/>
          <w:sz w:val="22"/>
          <w:szCs w:val="22"/>
        </w:rPr>
        <w:t>原書</w:t>
      </w:r>
      <w:r w:rsidRPr="0025270E">
        <w:rPr>
          <w:rFonts w:ascii="Times New Roman" w:hAnsi="Times New Roman" w:cs="Times New Roman"/>
          <w:sz w:val="22"/>
          <w:szCs w:val="22"/>
        </w:rPr>
        <w:t>p.787,n.10]</w:t>
      </w:r>
      <w:r w:rsidRPr="0025270E">
        <w:rPr>
          <w:rFonts w:ascii="Times New Roman" w:hAnsi="Times New Roman" w:cs="Times New Roman"/>
          <w:sz w:val="22"/>
          <w:szCs w:val="22"/>
        </w:rPr>
        <w:t>《薩婆多毘尼毘婆沙》卷</w:t>
      </w:r>
      <w:r w:rsidRPr="0025270E">
        <w:rPr>
          <w:rFonts w:ascii="Times New Roman" w:hAnsi="Times New Roman" w:cs="Times New Roman"/>
          <w:sz w:val="22"/>
          <w:szCs w:val="22"/>
        </w:rPr>
        <w:t>1</w:t>
      </w:r>
      <w:r w:rsidRPr="0025270E">
        <w:rPr>
          <w:rFonts w:ascii="Times New Roman" w:hAnsi="Times New Roman" w:cs="Times New Roman"/>
          <w:sz w:val="22"/>
          <w:szCs w:val="22"/>
        </w:rPr>
        <w:t>（大正</w:t>
      </w:r>
      <w:r w:rsidRPr="0025270E">
        <w:rPr>
          <w:rFonts w:ascii="Times New Roman" w:hAnsi="Times New Roman" w:cs="Times New Roman"/>
          <w:sz w:val="22"/>
          <w:szCs w:val="22"/>
        </w:rPr>
        <w:t>23</w:t>
      </w:r>
      <w:r w:rsidRPr="0025270E">
        <w:rPr>
          <w:rFonts w:ascii="新細明體" w:eastAsia="新細明體" w:hAnsi="新細明體" w:cs="新細明體" w:hint="eastAsia"/>
          <w:sz w:val="22"/>
          <w:szCs w:val="22"/>
        </w:rPr>
        <w:t>，</w:t>
      </w:r>
      <w:r w:rsidRPr="0025270E">
        <w:rPr>
          <w:rFonts w:ascii="Times New Roman" w:hAnsi="Times New Roman" w:cs="Times New Roman"/>
          <w:sz w:val="22"/>
          <w:szCs w:val="22"/>
        </w:rPr>
        <w:t>503c</w:t>
      </w:r>
      <w:r w:rsidRPr="0025270E">
        <w:rPr>
          <w:rFonts w:ascii="Times New Roman" w:hAnsi="Times New Roman" w:cs="Times New Roman"/>
          <w:sz w:val="22"/>
          <w:szCs w:val="22"/>
        </w:rPr>
        <w:t>）。</w:t>
      </w:r>
    </w:p>
    <w:p w:rsidR="00806790" w:rsidRPr="0025270E" w:rsidRDefault="00806790" w:rsidP="00521897">
      <w:pPr>
        <w:pStyle w:val="a7"/>
        <w:adjustRightInd w:val="0"/>
        <w:ind w:leftChars="80" w:left="192"/>
        <w:rPr>
          <w:rFonts w:ascii="Times New Roman" w:hAnsiTheme="minorEastAsia" w:cs="Times New Roman"/>
          <w:sz w:val="22"/>
          <w:szCs w:val="22"/>
        </w:rPr>
      </w:pPr>
      <w:r w:rsidRPr="0025270E">
        <w:rPr>
          <w:rFonts w:ascii="Times New Roman" w:hAnsi="Times New Roman" w:cs="Times New Roman" w:hint="eastAsia"/>
          <w:sz w:val="22"/>
          <w:szCs w:val="22"/>
        </w:rPr>
        <w:t>（</w:t>
      </w:r>
      <w:r w:rsidRPr="0025270E">
        <w:rPr>
          <w:rFonts w:ascii="Times New Roman" w:hAnsi="Times New Roman" w:cs="Times New Roman" w:hint="eastAsia"/>
          <w:sz w:val="22"/>
          <w:szCs w:val="22"/>
        </w:rPr>
        <w:t>2</w:t>
      </w:r>
      <w:r w:rsidRPr="0025270E">
        <w:rPr>
          <w:rFonts w:ascii="Times New Roman" w:hAnsi="Times New Roman" w:cs="Times New Roman" w:hint="eastAsia"/>
          <w:sz w:val="22"/>
          <w:szCs w:val="22"/>
        </w:rPr>
        <w:t>）</w:t>
      </w:r>
      <w:r w:rsidRPr="0025270E">
        <w:rPr>
          <w:rFonts w:ascii="Times New Roman" w:hAnsiTheme="minorEastAsia" w:cs="Times New Roman"/>
          <w:sz w:val="22"/>
          <w:szCs w:val="22"/>
        </w:rPr>
        <w:t>《薩婆多毘尼毘婆沙》卷</w:t>
      </w:r>
      <w:r w:rsidRPr="0025270E">
        <w:rPr>
          <w:rFonts w:ascii="Times New Roman" w:hAnsi="Times New Roman" w:cs="Times New Roman"/>
          <w:sz w:val="22"/>
          <w:szCs w:val="22"/>
        </w:rPr>
        <w:t>1</w:t>
      </w:r>
      <w:r w:rsidRPr="0025270E">
        <w:rPr>
          <w:rFonts w:ascii="Times New Roman" w:hAnsi="Times New Roman" w:cs="Times New Roman" w:hint="eastAsia"/>
          <w:sz w:val="22"/>
          <w:szCs w:val="22"/>
        </w:rPr>
        <w:t>（大正</w:t>
      </w:r>
      <w:r w:rsidRPr="0025270E">
        <w:rPr>
          <w:rFonts w:ascii="Times New Roman" w:hAnsi="Times New Roman" w:cs="Times New Roman"/>
          <w:sz w:val="22"/>
          <w:szCs w:val="22"/>
          <w:lang w:eastAsia="zh-CN"/>
        </w:rPr>
        <w:t>23</w:t>
      </w:r>
      <w:r w:rsidRPr="0025270E">
        <w:rPr>
          <w:rFonts w:ascii="Times New Roman" w:hAnsi="Times New Roman" w:cs="Times New Roman" w:hint="eastAsia"/>
          <w:sz w:val="22"/>
          <w:szCs w:val="22"/>
        </w:rPr>
        <w:t>，</w:t>
      </w:r>
      <w:r w:rsidRPr="0025270E">
        <w:rPr>
          <w:rFonts w:ascii="Times New Roman" w:hAnsi="Times New Roman" w:cs="Times New Roman"/>
          <w:sz w:val="22"/>
          <w:szCs w:val="22"/>
          <w:lang w:eastAsia="zh-CN"/>
        </w:rPr>
        <w:t>503c22-504a1</w:t>
      </w:r>
      <w:r w:rsidRPr="0025270E">
        <w:rPr>
          <w:rFonts w:ascii="Times New Roman" w:hAnsi="Times New Roman" w:cs="Times New Roman" w:hint="eastAsia"/>
          <w:sz w:val="22"/>
          <w:szCs w:val="22"/>
        </w:rPr>
        <w:t>）</w:t>
      </w:r>
      <w:r w:rsidRPr="0025270E">
        <w:rPr>
          <w:rFonts w:ascii="Times New Roman" w:hAnsiTheme="minorEastAsia" w:cs="Times New Roman"/>
          <w:sz w:val="22"/>
          <w:szCs w:val="22"/>
        </w:rPr>
        <w:t>：</w:t>
      </w:r>
    </w:p>
    <w:p w:rsidR="00806790" w:rsidRPr="0025270E" w:rsidRDefault="00806790" w:rsidP="00521897">
      <w:pPr>
        <w:pStyle w:val="a7"/>
        <w:adjustRightInd w:val="0"/>
        <w:ind w:leftChars="300" w:left="720"/>
        <w:rPr>
          <w:rFonts w:ascii="標楷體" w:eastAsia="標楷體" w:hAnsi="標楷體" w:cs="Times New Roman"/>
          <w:sz w:val="22"/>
          <w:szCs w:val="22"/>
        </w:rPr>
      </w:pPr>
      <w:proofErr w:type="gramStart"/>
      <w:r w:rsidRPr="0025270E">
        <w:rPr>
          <w:rFonts w:ascii="標楷體" w:eastAsia="標楷體" w:hAnsi="標楷體" w:cs="Times New Roman" w:hint="eastAsia"/>
          <w:sz w:val="22"/>
          <w:szCs w:val="22"/>
        </w:rPr>
        <w:t>問曰</w:t>
      </w:r>
      <w:proofErr w:type="gramEnd"/>
      <w:r w:rsidRPr="0025270E">
        <w:rPr>
          <w:rFonts w:ascii="標楷體" w:eastAsia="標楷體" w:hAnsi="標楷體" w:cs="Times New Roman" w:hint="eastAsia"/>
          <w:sz w:val="22"/>
          <w:szCs w:val="22"/>
        </w:rPr>
        <w:t>：「佛</w:t>
      </w:r>
      <w:proofErr w:type="gramStart"/>
      <w:r w:rsidRPr="0025270E">
        <w:rPr>
          <w:rFonts w:ascii="標楷體" w:eastAsia="標楷體" w:hAnsi="標楷體" w:cs="Times New Roman" w:hint="eastAsia"/>
          <w:sz w:val="22"/>
          <w:szCs w:val="22"/>
        </w:rPr>
        <w:t>云</w:t>
      </w:r>
      <w:proofErr w:type="gramEnd"/>
      <w:r w:rsidRPr="0025270E">
        <w:rPr>
          <w:rFonts w:ascii="標楷體" w:eastAsia="標楷體" w:hAnsi="標楷體" w:cs="Times New Roman" w:hint="eastAsia"/>
          <w:sz w:val="22"/>
          <w:szCs w:val="22"/>
        </w:rPr>
        <w:t>何一切說，為應時</w:t>
      </w:r>
      <w:proofErr w:type="gramStart"/>
      <w:r w:rsidRPr="0025270E">
        <w:rPr>
          <w:rFonts w:ascii="標楷體" w:eastAsia="標楷體" w:hAnsi="標楷體" w:cs="Times New Roman" w:hint="eastAsia"/>
          <w:sz w:val="22"/>
          <w:szCs w:val="22"/>
        </w:rPr>
        <w:t>適會隨宜說耶？</w:t>
      </w:r>
      <w:proofErr w:type="gramEnd"/>
      <w:r w:rsidRPr="0025270E">
        <w:rPr>
          <w:rFonts w:ascii="標楷體" w:eastAsia="標楷體" w:hAnsi="標楷體" w:cs="Times New Roman" w:hint="eastAsia"/>
          <w:sz w:val="22"/>
          <w:szCs w:val="22"/>
        </w:rPr>
        <w:t>為</w:t>
      </w:r>
      <w:proofErr w:type="gramStart"/>
      <w:r w:rsidRPr="0025270E">
        <w:rPr>
          <w:rFonts w:ascii="標楷體" w:eastAsia="標楷體" w:hAnsi="標楷體" w:cs="Times New Roman" w:hint="eastAsia"/>
          <w:sz w:val="22"/>
          <w:szCs w:val="22"/>
        </w:rPr>
        <w:t>部黨相從而</w:t>
      </w:r>
      <w:proofErr w:type="gramEnd"/>
      <w:r w:rsidRPr="0025270E">
        <w:rPr>
          <w:rFonts w:ascii="標楷體" w:eastAsia="標楷體" w:hAnsi="標楷體" w:cs="Times New Roman" w:hint="eastAsia"/>
          <w:sz w:val="22"/>
          <w:szCs w:val="22"/>
        </w:rPr>
        <w:t>說法耶？」</w:t>
      </w:r>
    </w:p>
    <w:p w:rsidR="00806790" w:rsidRPr="0025270E" w:rsidRDefault="00806790" w:rsidP="00521897">
      <w:pPr>
        <w:pStyle w:val="a7"/>
        <w:adjustRightInd w:val="0"/>
        <w:ind w:leftChars="300" w:left="720"/>
        <w:rPr>
          <w:rFonts w:ascii="Times New Roman" w:hAnsi="Times New Roman" w:cs="Times New Roman"/>
          <w:sz w:val="22"/>
          <w:szCs w:val="22"/>
        </w:rPr>
      </w:pPr>
      <w:proofErr w:type="gramStart"/>
      <w:r w:rsidRPr="0025270E">
        <w:rPr>
          <w:rFonts w:ascii="標楷體" w:eastAsia="標楷體" w:hAnsi="標楷體" w:cs="Times New Roman" w:hint="eastAsia"/>
          <w:sz w:val="22"/>
          <w:szCs w:val="22"/>
        </w:rPr>
        <w:t>答曰</w:t>
      </w:r>
      <w:proofErr w:type="gramEnd"/>
      <w:r w:rsidRPr="0025270E">
        <w:rPr>
          <w:rFonts w:ascii="標楷體" w:eastAsia="標楷體" w:hAnsi="標楷體" w:cs="Times New Roman" w:hint="eastAsia"/>
          <w:sz w:val="22"/>
          <w:szCs w:val="22"/>
        </w:rPr>
        <w:t>：「</w:t>
      </w:r>
      <w:proofErr w:type="gramStart"/>
      <w:r w:rsidRPr="0025270E">
        <w:rPr>
          <w:rFonts w:ascii="標楷體" w:eastAsia="標楷體" w:hAnsi="標楷體" w:cs="Times New Roman" w:hint="eastAsia"/>
          <w:sz w:val="22"/>
          <w:szCs w:val="22"/>
        </w:rPr>
        <w:t>佛隨物</w:t>
      </w:r>
      <w:proofErr w:type="gramEnd"/>
      <w:r w:rsidRPr="0025270E">
        <w:rPr>
          <w:rFonts w:ascii="標楷體" w:eastAsia="標楷體" w:hAnsi="標楷體" w:cs="Times New Roman" w:hint="eastAsia"/>
          <w:sz w:val="22"/>
          <w:szCs w:val="22"/>
        </w:rPr>
        <w:t>適時說一切法，</w:t>
      </w:r>
      <w:proofErr w:type="gramStart"/>
      <w:r w:rsidRPr="0025270E">
        <w:rPr>
          <w:rFonts w:ascii="標楷體" w:eastAsia="標楷體" w:hAnsi="標楷體" w:cs="Times New Roman" w:hint="eastAsia"/>
          <w:sz w:val="22"/>
          <w:szCs w:val="22"/>
        </w:rPr>
        <w:t>後諸集法</w:t>
      </w:r>
      <w:proofErr w:type="gramEnd"/>
      <w:r w:rsidRPr="0025270E">
        <w:rPr>
          <w:rFonts w:ascii="標楷體" w:eastAsia="標楷體" w:hAnsi="標楷體" w:cs="Times New Roman" w:hint="eastAsia"/>
          <w:sz w:val="22"/>
          <w:szCs w:val="22"/>
        </w:rPr>
        <w:t>藏弟子以類撰之。佛或時為諸弟子制戒輕重有</w:t>
      </w:r>
      <w:proofErr w:type="gramStart"/>
      <w:r w:rsidRPr="0025270E">
        <w:rPr>
          <w:rFonts w:ascii="標楷體" w:eastAsia="標楷體" w:hAnsi="標楷體" w:cs="Times New Roman" w:hint="eastAsia"/>
          <w:sz w:val="22"/>
          <w:szCs w:val="22"/>
        </w:rPr>
        <w:t>殘無殘，撰為律藏</w:t>
      </w:r>
      <w:proofErr w:type="gramEnd"/>
      <w:r w:rsidRPr="0025270E">
        <w:rPr>
          <w:rFonts w:ascii="標楷體" w:eastAsia="標楷體" w:hAnsi="標楷體" w:cs="Times New Roman" w:hint="eastAsia"/>
          <w:sz w:val="22"/>
          <w:szCs w:val="22"/>
        </w:rPr>
        <w:t>。或時說因果相</w:t>
      </w:r>
      <w:proofErr w:type="gramStart"/>
      <w:r w:rsidRPr="0025270E">
        <w:rPr>
          <w:rFonts w:ascii="標楷體" w:eastAsia="標楷體" w:hAnsi="標楷體" w:cs="Times New Roman" w:hint="eastAsia"/>
          <w:sz w:val="22"/>
          <w:szCs w:val="22"/>
        </w:rPr>
        <w:t>生諸結諸使</w:t>
      </w:r>
      <w:proofErr w:type="gramEnd"/>
      <w:r w:rsidRPr="0025270E">
        <w:rPr>
          <w:rFonts w:ascii="標楷體" w:eastAsia="標楷體" w:hAnsi="標楷體" w:cs="Times New Roman" w:hint="eastAsia"/>
          <w:sz w:val="22"/>
          <w:szCs w:val="22"/>
        </w:rPr>
        <w:t>及以業相，集為阿</w:t>
      </w:r>
      <w:proofErr w:type="gramStart"/>
      <w:r w:rsidRPr="0025270E">
        <w:rPr>
          <w:rFonts w:ascii="標楷體" w:eastAsia="標楷體" w:hAnsi="標楷體" w:cs="Times New Roman" w:hint="eastAsia"/>
          <w:sz w:val="22"/>
          <w:szCs w:val="22"/>
        </w:rPr>
        <w:t>毘曇</w:t>
      </w:r>
      <w:proofErr w:type="gramEnd"/>
      <w:r w:rsidRPr="0025270E">
        <w:rPr>
          <w:rFonts w:ascii="標楷體" w:eastAsia="標楷體" w:hAnsi="標楷體" w:cs="Times New Roman" w:hint="eastAsia"/>
          <w:sz w:val="22"/>
          <w:szCs w:val="22"/>
        </w:rPr>
        <w:t>藏。</w:t>
      </w:r>
      <w:r w:rsidRPr="00376C4A">
        <w:rPr>
          <w:rFonts w:ascii="標楷體" w:eastAsia="標楷體" w:hAnsi="標楷體" w:cs="Times New Roman" w:hint="eastAsia"/>
          <w:b/>
          <w:sz w:val="22"/>
          <w:szCs w:val="22"/>
        </w:rPr>
        <w:t>為諸天世人隨時說法，集為增</w:t>
      </w:r>
      <w:proofErr w:type="gramStart"/>
      <w:r w:rsidRPr="00376C4A">
        <w:rPr>
          <w:rFonts w:ascii="標楷體" w:eastAsia="標楷體" w:hAnsi="標楷體" w:cs="Times New Roman" w:hint="eastAsia"/>
          <w:b/>
          <w:sz w:val="22"/>
          <w:szCs w:val="22"/>
        </w:rPr>
        <w:t>一</w:t>
      </w:r>
      <w:proofErr w:type="gramEnd"/>
      <w:r w:rsidRPr="00376C4A">
        <w:rPr>
          <w:rFonts w:ascii="標楷體" w:eastAsia="標楷體" w:hAnsi="標楷體" w:cs="Times New Roman" w:hint="eastAsia"/>
          <w:b/>
          <w:sz w:val="22"/>
          <w:szCs w:val="22"/>
        </w:rPr>
        <w:t>。是勸化人</w:t>
      </w:r>
      <w:proofErr w:type="gramStart"/>
      <w:r w:rsidRPr="00376C4A">
        <w:rPr>
          <w:rFonts w:ascii="標楷體" w:eastAsia="標楷體" w:hAnsi="標楷體" w:cs="Times New Roman" w:hint="eastAsia"/>
          <w:b/>
          <w:sz w:val="22"/>
          <w:szCs w:val="22"/>
        </w:rPr>
        <w:t>所習，為利根眾生說諸深義</w:t>
      </w:r>
      <w:proofErr w:type="gramEnd"/>
      <w:r w:rsidRPr="00376C4A">
        <w:rPr>
          <w:rFonts w:ascii="標楷體" w:eastAsia="標楷體" w:hAnsi="標楷體" w:cs="Times New Roman" w:hint="eastAsia"/>
          <w:b/>
          <w:sz w:val="22"/>
          <w:szCs w:val="22"/>
        </w:rPr>
        <w:t>，名中阿含。</w:t>
      </w:r>
      <w:r w:rsidRPr="0025270E">
        <w:rPr>
          <w:rFonts w:ascii="標楷體" w:eastAsia="標楷體" w:hAnsi="標楷體" w:cs="Times New Roman" w:hint="eastAsia"/>
          <w:sz w:val="22"/>
          <w:szCs w:val="22"/>
        </w:rPr>
        <w:t>是學問者</w:t>
      </w:r>
      <w:proofErr w:type="gramStart"/>
      <w:r w:rsidRPr="0025270E">
        <w:rPr>
          <w:rFonts w:ascii="標楷體" w:eastAsia="標楷體" w:hAnsi="標楷體" w:cs="Times New Roman" w:hint="eastAsia"/>
          <w:sz w:val="22"/>
          <w:szCs w:val="22"/>
        </w:rPr>
        <w:t>所習，</w:t>
      </w:r>
      <w:proofErr w:type="gramEnd"/>
      <w:r w:rsidRPr="0025270E">
        <w:rPr>
          <w:rFonts w:ascii="標楷體" w:eastAsia="標楷體" w:hAnsi="標楷體" w:cs="Times New Roman" w:hint="eastAsia"/>
          <w:sz w:val="22"/>
          <w:szCs w:val="22"/>
        </w:rPr>
        <w:t>說</w:t>
      </w:r>
      <w:proofErr w:type="gramStart"/>
      <w:r w:rsidRPr="0025270E">
        <w:rPr>
          <w:rFonts w:ascii="標楷體" w:eastAsia="標楷體" w:hAnsi="標楷體" w:cs="Times New Roman" w:hint="eastAsia"/>
          <w:sz w:val="22"/>
          <w:szCs w:val="22"/>
        </w:rPr>
        <w:t>種種隨禪法</w:t>
      </w:r>
      <w:proofErr w:type="gramEnd"/>
      <w:r w:rsidRPr="0025270E">
        <w:rPr>
          <w:rFonts w:ascii="標楷體" w:eastAsia="標楷體" w:hAnsi="標楷體" w:cs="Times New Roman" w:hint="eastAsia"/>
          <w:sz w:val="22"/>
          <w:szCs w:val="22"/>
        </w:rPr>
        <w:t>，是雜阿含。是坐禪人</w:t>
      </w:r>
      <w:proofErr w:type="gramStart"/>
      <w:r w:rsidRPr="0025270E">
        <w:rPr>
          <w:rFonts w:ascii="標楷體" w:eastAsia="標楷體" w:hAnsi="標楷體" w:cs="Times New Roman" w:hint="eastAsia"/>
          <w:sz w:val="22"/>
          <w:szCs w:val="22"/>
        </w:rPr>
        <w:t>所習，破諸</w:t>
      </w:r>
      <w:proofErr w:type="gramEnd"/>
      <w:r w:rsidRPr="0025270E">
        <w:rPr>
          <w:rFonts w:ascii="標楷體" w:eastAsia="標楷體" w:hAnsi="標楷體" w:cs="Times New Roman" w:hint="eastAsia"/>
          <w:sz w:val="22"/>
          <w:szCs w:val="22"/>
        </w:rPr>
        <w:t>外道，是長阿含。</w:t>
      </w:r>
      <w:r w:rsidRPr="0025270E">
        <w:rPr>
          <w:rFonts w:ascii="標楷體" w:eastAsia="標楷體" w:hAnsi="標楷體" w:cs="Times New Roman" w:hint="eastAsia"/>
          <w:sz w:val="22"/>
          <w:szCs w:val="22"/>
          <w:lang w:eastAsia="zh-CN"/>
        </w:rPr>
        <w:t>」</w:t>
      </w:r>
    </w:p>
  </w:footnote>
  <w:footnote w:id="334">
    <w:p w:rsidR="00806790" w:rsidRPr="0025270E" w:rsidRDefault="00806790" w:rsidP="00B41491">
      <w:pPr>
        <w:pStyle w:val="a7"/>
        <w:adjustRightInd w:val="0"/>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hint="eastAsia"/>
          <w:sz w:val="22"/>
          <w:szCs w:val="22"/>
        </w:rPr>
        <w:t xml:space="preserve"> </w:t>
      </w:r>
      <w:r w:rsidRPr="0025270E">
        <w:rPr>
          <w:rFonts w:ascii="Times New Roman" w:hAnsi="Times New Roman" w:cs="Times New Roman"/>
          <w:sz w:val="22"/>
          <w:szCs w:val="22"/>
        </w:rPr>
        <w:t>[</w:t>
      </w:r>
      <w:r w:rsidRPr="0025270E">
        <w:rPr>
          <w:rFonts w:ascii="Times New Roman" w:hAnsi="Times New Roman" w:cs="Times New Roman"/>
          <w:sz w:val="22"/>
          <w:szCs w:val="22"/>
        </w:rPr>
        <w:t>原書</w:t>
      </w:r>
      <w:r w:rsidRPr="0025270E">
        <w:rPr>
          <w:rFonts w:ascii="Times New Roman" w:hAnsi="Times New Roman" w:cs="Times New Roman"/>
          <w:sz w:val="22"/>
          <w:szCs w:val="22"/>
        </w:rPr>
        <w:t>p.788,n.11]</w:t>
      </w:r>
      <w:r w:rsidRPr="0025270E">
        <w:rPr>
          <w:rFonts w:ascii="Times New Roman" w:hAnsi="Times New Roman" w:cs="Times New Roman"/>
          <w:sz w:val="22"/>
          <w:szCs w:val="22"/>
        </w:rPr>
        <w:t>《瑜伽師地論》卷</w:t>
      </w:r>
      <w:r w:rsidRPr="0025270E">
        <w:rPr>
          <w:rFonts w:ascii="Times New Roman" w:hAnsi="Times New Roman" w:cs="Times New Roman"/>
          <w:sz w:val="22"/>
          <w:szCs w:val="22"/>
        </w:rPr>
        <w:t>25</w:t>
      </w:r>
      <w:r w:rsidRPr="0025270E">
        <w:rPr>
          <w:rFonts w:ascii="Times New Roman" w:hAnsi="Times New Roman" w:cs="Times New Roman"/>
          <w:sz w:val="22"/>
          <w:szCs w:val="22"/>
        </w:rPr>
        <w:t>（大正</w:t>
      </w:r>
      <w:r w:rsidRPr="0025270E">
        <w:rPr>
          <w:rFonts w:ascii="Times New Roman" w:hAnsi="Times New Roman" w:cs="Times New Roman"/>
          <w:sz w:val="22"/>
          <w:szCs w:val="22"/>
        </w:rPr>
        <w:t>30</w:t>
      </w:r>
      <w:r w:rsidRPr="0025270E">
        <w:rPr>
          <w:rFonts w:ascii="新細明體" w:eastAsia="新細明體" w:hAnsi="新細明體" w:cs="新細明體" w:hint="eastAsia"/>
          <w:sz w:val="22"/>
          <w:szCs w:val="22"/>
        </w:rPr>
        <w:t>，</w:t>
      </w:r>
      <w:r w:rsidRPr="0025270E">
        <w:rPr>
          <w:rFonts w:ascii="Times New Roman" w:hAnsi="Times New Roman" w:cs="Times New Roman"/>
          <w:sz w:val="22"/>
          <w:szCs w:val="22"/>
        </w:rPr>
        <w:t>418b</w:t>
      </w:r>
      <w:r w:rsidRPr="0025270E">
        <w:rPr>
          <w:rFonts w:ascii="Times New Roman" w:hAnsi="Times New Roman" w:cs="Times New Roman"/>
          <w:sz w:val="22"/>
          <w:szCs w:val="22"/>
        </w:rPr>
        <w:t>）。</w:t>
      </w:r>
    </w:p>
  </w:footnote>
  <w:footnote w:id="335">
    <w:p w:rsidR="00806790" w:rsidRPr="0025270E" w:rsidRDefault="00806790" w:rsidP="00B41491">
      <w:pPr>
        <w:pStyle w:val="a7"/>
        <w:adjustRightInd w:val="0"/>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hint="eastAsia"/>
          <w:sz w:val="22"/>
          <w:szCs w:val="22"/>
        </w:rPr>
        <w:t xml:space="preserve"> </w:t>
      </w:r>
      <w:r w:rsidRPr="0025270E">
        <w:rPr>
          <w:rFonts w:ascii="Times New Roman" w:hAnsi="Times New Roman" w:cs="Times New Roman"/>
          <w:sz w:val="22"/>
          <w:szCs w:val="22"/>
        </w:rPr>
        <w:t>印順</w:t>
      </w:r>
      <w:proofErr w:type="gramStart"/>
      <w:r w:rsidRPr="0025270E">
        <w:rPr>
          <w:rFonts w:ascii="Times New Roman" w:hAnsi="Times New Roman" w:cs="Times New Roman"/>
          <w:sz w:val="22"/>
          <w:szCs w:val="22"/>
        </w:rPr>
        <w:t>導師著</w:t>
      </w:r>
      <w:proofErr w:type="gramEnd"/>
      <w:r w:rsidRPr="0025270E">
        <w:rPr>
          <w:rFonts w:ascii="Times New Roman" w:hAnsi="Times New Roman" w:cs="Times New Roman"/>
          <w:sz w:val="22"/>
          <w:szCs w:val="22"/>
        </w:rPr>
        <w:t>，《雜阿含經論會編（上）》</w:t>
      </w:r>
      <w:r w:rsidR="00376C4A">
        <w:rPr>
          <w:rFonts w:ascii="Times New Roman" w:hAnsi="Times New Roman" w:cs="Times New Roman" w:hint="eastAsia"/>
          <w:sz w:val="22"/>
          <w:szCs w:val="22"/>
        </w:rPr>
        <w:t>，</w:t>
      </w:r>
      <w:r w:rsidR="00376C4A">
        <w:rPr>
          <w:rFonts w:ascii="Times New Roman" w:hAnsi="Times New Roman" w:cs="Times New Roman"/>
          <w:sz w:val="22"/>
          <w:szCs w:val="22"/>
        </w:rPr>
        <w:t>p.b49</w:t>
      </w:r>
      <w:r w:rsidRPr="0025270E">
        <w:rPr>
          <w:rFonts w:ascii="Times New Roman" w:hAnsi="Times New Roman" w:cs="Times New Roman"/>
          <w:sz w:val="22"/>
          <w:szCs w:val="22"/>
        </w:rPr>
        <w:t>：</w:t>
      </w:r>
    </w:p>
    <w:p w:rsidR="00806790" w:rsidRPr="0025270E" w:rsidRDefault="00806790" w:rsidP="00605749">
      <w:pPr>
        <w:pStyle w:val="a7"/>
        <w:adjustRightInd w:val="0"/>
        <w:ind w:leftChars="150" w:left="360"/>
        <w:jc w:val="both"/>
        <w:rPr>
          <w:rFonts w:ascii="標楷體" w:eastAsia="標楷體" w:hAnsi="標楷體" w:cs="Times New Roman"/>
          <w:sz w:val="22"/>
          <w:szCs w:val="22"/>
        </w:rPr>
      </w:pPr>
      <w:r w:rsidRPr="0025270E">
        <w:rPr>
          <w:rFonts w:ascii="標楷體" w:eastAsia="標楷體" w:hAnsi="標楷體" w:cs="Times New Roman"/>
          <w:sz w:val="22"/>
          <w:szCs w:val="22"/>
        </w:rPr>
        <w:t>「六</w:t>
      </w:r>
      <w:proofErr w:type="gramStart"/>
      <w:r w:rsidRPr="0025270E">
        <w:rPr>
          <w:rFonts w:ascii="標楷體" w:eastAsia="標楷體" w:hAnsi="標楷體" w:cs="Times New Roman"/>
          <w:sz w:val="22"/>
          <w:szCs w:val="22"/>
        </w:rPr>
        <w:t>入處誦</w:t>
      </w:r>
      <w:proofErr w:type="gramEnd"/>
      <w:r w:rsidRPr="0025270E">
        <w:rPr>
          <w:rFonts w:ascii="標楷體" w:eastAsia="標楷體" w:hAnsi="標楷體" w:cs="Times New Roman"/>
          <w:sz w:val="22"/>
          <w:szCs w:val="22"/>
        </w:rPr>
        <w:t>第二」，只有主體的「</w:t>
      </w:r>
      <w:proofErr w:type="gramStart"/>
      <w:r w:rsidRPr="0025270E">
        <w:rPr>
          <w:rFonts w:ascii="標楷體" w:eastAsia="標楷體" w:hAnsi="標楷體" w:cs="Times New Roman"/>
          <w:sz w:val="22"/>
          <w:szCs w:val="22"/>
        </w:rPr>
        <w:t>入處相應</w:t>
      </w:r>
      <w:proofErr w:type="gramEnd"/>
      <w:r w:rsidRPr="0025270E">
        <w:rPr>
          <w:rFonts w:ascii="標楷體" w:eastAsia="標楷體" w:hAnsi="標楷體" w:cs="Times New Roman"/>
          <w:sz w:val="22"/>
          <w:szCs w:val="22"/>
        </w:rPr>
        <w:t>」</w:t>
      </w:r>
      <w:proofErr w:type="gramStart"/>
      <w:r w:rsidRPr="0025270E">
        <w:rPr>
          <w:rFonts w:ascii="標楷體" w:eastAsia="標楷體" w:hAnsi="標楷體" w:cs="Times New Roman"/>
          <w:sz w:val="22"/>
          <w:szCs w:val="22"/>
        </w:rPr>
        <w:t>──</w:t>
      </w:r>
      <w:proofErr w:type="gramEnd"/>
      <w:r w:rsidRPr="0025270E">
        <w:rPr>
          <w:rFonts w:ascii="標楷體" w:eastAsia="標楷體" w:hAnsi="標楷體" w:cs="Times New Roman" w:hint="eastAsia"/>
          <w:sz w:val="22"/>
          <w:szCs w:val="22"/>
        </w:rPr>
        <w:t xml:space="preserve"> </w:t>
      </w:r>
      <w:proofErr w:type="gramStart"/>
      <w:r w:rsidRPr="0025270E">
        <w:rPr>
          <w:rFonts w:ascii="標楷體" w:eastAsia="標楷體" w:hAnsi="標楷體" w:cs="Times New Roman"/>
          <w:sz w:val="22"/>
          <w:szCs w:val="22"/>
        </w:rPr>
        <w:t>一</w:t>
      </w:r>
      <w:proofErr w:type="gramEnd"/>
      <w:r w:rsidRPr="0025270E">
        <w:rPr>
          <w:rFonts w:ascii="標楷體" w:eastAsia="標楷體" w:hAnsi="標楷體" w:cs="Times New Roman"/>
          <w:sz w:val="22"/>
          <w:szCs w:val="22"/>
        </w:rPr>
        <w:t>相應，五卷；沒有附屬的「記說」。考</w:t>
      </w:r>
      <w:r w:rsidRPr="0025270E">
        <w:rPr>
          <w:rFonts w:ascii="標楷體" w:eastAsia="標楷體" w:hAnsi="標楷體" w:cs="Times New Roman" w:hint="eastAsia"/>
          <w:sz w:val="22"/>
          <w:szCs w:val="22"/>
        </w:rPr>
        <w:t>《</w:t>
      </w:r>
      <w:r w:rsidRPr="0025270E">
        <w:rPr>
          <w:rFonts w:ascii="標楷體" w:eastAsia="標楷體" w:hAnsi="標楷體" w:cs="Times New Roman"/>
          <w:sz w:val="22"/>
          <w:szCs w:val="22"/>
        </w:rPr>
        <w:t>相應部</w:t>
      </w:r>
      <w:r w:rsidRPr="0025270E">
        <w:rPr>
          <w:rFonts w:ascii="標楷體" w:eastAsia="標楷體" w:hAnsi="標楷體" w:cs="Times New Roman" w:hint="eastAsia"/>
          <w:sz w:val="22"/>
          <w:szCs w:val="22"/>
        </w:rPr>
        <w:t>》</w:t>
      </w:r>
      <w:r w:rsidRPr="0025270E">
        <w:rPr>
          <w:rFonts w:ascii="標楷體" w:eastAsia="標楷體" w:hAnsi="標楷體" w:cs="Times New Roman"/>
          <w:sz w:val="22"/>
          <w:szCs w:val="22"/>
        </w:rPr>
        <w:t>的「六</w:t>
      </w:r>
      <w:proofErr w:type="gramStart"/>
      <w:r w:rsidRPr="0025270E">
        <w:rPr>
          <w:rFonts w:ascii="標楷體" w:eastAsia="標楷體" w:hAnsi="標楷體" w:cs="Times New Roman"/>
          <w:sz w:val="22"/>
          <w:szCs w:val="22"/>
        </w:rPr>
        <w:t>處篇</w:t>
      </w:r>
      <w:proofErr w:type="gramEnd"/>
      <w:r w:rsidRPr="0025270E">
        <w:rPr>
          <w:rFonts w:ascii="標楷體" w:eastAsia="標楷體" w:hAnsi="標楷體" w:cs="Times New Roman"/>
          <w:sz w:val="22"/>
          <w:szCs w:val="22"/>
        </w:rPr>
        <w:t>」中，有「</w:t>
      </w:r>
      <w:proofErr w:type="gramStart"/>
      <w:r w:rsidRPr="0025270E">
        <w:rPr>
          <w:rFonts w:ascii="標楷體" w:eastAsia="標楷體" w:hAnsi="標楷體" w:cs="Times New Roman"/>
          <w:sz w:val="22"/>
          <w:szCs w:val="22"/>
        </w:rPr>
        <w:t>閻浮車</w:t>
      </w:r>
      <w:proofErr w:type="gramEnd"/>
      <w:r w:rsidRPr="0025270E">
        <w:rPr>
          <w:rFonts w:ascii="標楷體" w:eastAsia="標楷體" w:hAnsi="標楷體" w:cs="Times New Roman"/>
          <w:sz w:val="22"/>
          <w:szCs w:val="22"/>
        </w:rPr>
        <w:t>相應」，「沙門出家相應」，「目</w:t>
      </w:r>
      <w:proofErr w:type="gramStart"/>
      <w:r w:rsidRPr="0025270E">
        <w:rPr>
          <w:rFonts w:ascii="標楷體" w:eastAsia="標楷體" w:hAnsi="標楷體" w:cs="Times New Roman"/>
          <w:sz w:val="22"/>
          <w:szCs w:val="22"/>
        </w:rPr>
        <w:t>犍</w:t>
      </w:r>
      <w:proofErr w:type="gramEnd"/>
      <w:r w:rsidRPr="0025270E">
        <w:rPr>
          <w:rFonts w:ascii="標楷體" w:eastAsia="標楷體" w:hAnsi="標楷體" w:cs="Times New Roman"/>
          <w:sz w:val="22"/>
          <w:szCs w:val="22"/>
        </w:rPr>
        <w:t>連相應」，「質多相應」，都是屬於「弟子所說」的。所以這可能是：宋譯本為了集「弟子所說」為一類，將「六</w:t>
      </w:r>
      <w:proofErr w:type="gramStart"/>
      <w:r w:rsidRPr="0025270E">
        <w:rPr>
          <w:rFonts w:ascii="標楷體" w:eastAsia="標楷體" w:hAnsi="標楷體" w:cs="Times New Roman"/>
          <w:sz w:val="22"/>
          <w:szCs w:val="22"/>
        </w:rPr>
        <w:t>入處誦</w:t>
      </w:r>
      <w:proofErr w:type="gramEnd"/>
      <w:r w:rsidRPr="0025270E">
        <w:rPr>
          <w:rFonts w:ascii="標楷體" w:eastAsia="標楷體" w:hAnsi="標楷體" w:cs="Times New Roman"/>
          <w:sz w:val="22"/>
          <w:szCs w:val="22"/>
        </w:rPr>
        <w:t>」中，所有的「弟子所說」移到下面去，於是「六</w:t>
      </w:r>
      <w:proofErr w:type="gramStart"/>
      <w:r w:rsidRPr="0025270E">
        <w:rPr>
          <w:rFonts w:ascii="標楷體" w:eastAsia="標楷體" w:hAnsi="標楷體" w:cs="Times New Roman"/>
          <w:sz w:val="22"/>
          <w:szCs w:val="22"/>
        </w:rPr>
        <w:t>入處誦</w:t>
      </w:r>
      <w:proofErr w:type="gramEnd"/>
      <w:r w:rsidRPr="0025270E">
        <w:rPr>
          <w:rFonts w:ascii="標楷體" w:eastAsia="標楷體" w:hAnsi="標楷體" w:cs="Times New Roman"/>
          <w:sz w:val="22"/>
          <w:szCs w:val="22"/>
        </w:rPr>
        <w:t>」只有</w:t>
      </w:r>
      <w:proofErr w:type="gramStart"/>
      <w:r w:rsidRPr="0025270E">
        <w:rPr>
          <w:rFonts w:ascii="標楷體" w:eastAsia="標楷體" w:hAnsi="標楷體" w:cs="Times New Roman"/>
          <w:sz w:val="22"/>
          <w:szCs w:val="22"/>
        </w:rPr>
        <w:t>一</w:t>
      </w:r>
      <w:proofErr w:type="gramEnd"/>
      <w:r w:rsidRPr="0025270E">
        <w:rPr>
          <w:rFonts w:ascii="標楷體" w:eastAsia="標楷體" w:hAnsi="標楷體" w:cs="Times New Roman"/>
          <w:sz w:val="22"/>
          <w:szCs w:val="22"/>
        </w:rPr>
        <w:t>相應了。</w:t>
      </w:r>
    </w:p>
  </w:footnote>
  <w:footnote w:id="336">
    <w:p w:rsidR="00806790" w:rsidRPr="0025270E" w:rsidRDefault="00806790" w:rsidP="00B41491">
      <w:pPr>
        <w:pStyle w:val="a7"/>
        <w:adjustRightInd w:val="0"/>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hint="eastAsia"/>
          <w:sz w:val="22"/>
          <w:szCs w:val="22"/>
        </w:rPr>
        <w:t xml:space="preserve"> </w:t>
      </w:r>
      <w:r w:rsidRPr="0025270E">
        <w:rPr>
          <w:rFonts w:ascii="Times New Roman" w:hAnsi="Times New Roman" w:cs="Times New Roman"/>
          <w:sz w:val="22"/>
          <w:szCs w:val="22"/>
        </w:rPr>
        <w:t>印順</w:t>
      </w:r>
      <w:proofErr w:type="gramStart"/>
      <w:r w:rsidRPr="0025270E">
        <w:rPr>
          <w:rFonts w:ascii="Times New Roman" w:hAnsi="Times New Roman" w:cs="Times New Roman"/>
          <w:sz w:val="22"/>
          <w:szCs w:val="22"/>
        </w:rPr>
        <w:t>導師著</w:t>
      </w:r>
      <w:proofErr w:type="gramEnd"/>
      <w:r w:rsidRPr="0025270E">
        <w:rPr>
          <w:rFonts w:ascii="Times New Roman" w:hAnsi="Times New Roman" w:cs="Times New Roman"/>
          <w:sz w:val="22"/>
          <w:szCs w:val="22"/>
        </w:rPr>
        <w:t>，《原始佛教聖典之集成》</w:t>
      </w:r>
      <w:r w:rsidRPr="0025270E">
        <w:rPr>
          <w:rFonts w:ascii="Times New Roman" w:hAnsi="Times New Roman" w:cs="Times New Roman" w:hint="eastAsia"/>
          <w:sz w:val="22"/>
          <w:szCs w:val="22"/>
        </w:rPr>
        <w:t>第</w:t>
      </w:r>
      <w:r w:rsidRPr="0025270E">
        <w:rPr>
          <w:rFonts w:ascii="Times New Roman" w:hAnsi="Times New Roman" w:cs="Times New Roman" w:hint="eastAsia"/>
          <w:sz w:val="22"/>
          <w:szCs w:val="22"/>
        </w:rPr>
        <w:t>9</w:t>
      </w:r>
      <w:r w:rsidRPr="0025270E">
        <w:rPr>
          <w:rFonts w:ascii="Times New Roman" w:hAnsi="Times New Roman" w:cs="Times New Roman" w:hint="eastAsia"/>
          <w:sz w:val="22"/>
          <w:szCs w:val="22"/>
        </w:rPr>
        <w:t>章</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第</w:t>
      </w:r>
      <w:r w:rsidRPr="0025270E">
        <w:rPr>
          <w:rFonts w:ascii="Times New Roman" w:hAnsi="Times New Roman" w:cs="Times New Roman" w:hint="eastAsia"/>
          <w:sz w:val="22"/>
          <w:szCs w:val="22"/>
        </w:rPr>
        <w:t>1</w:t>
      </w:r>
      <w:r w:rsidRPr="0025270E">
        <w:rPr>
          <w:rFonts w:ascii="Times New Roman" w:hAnsi="Times New Roman" w:cs="Times New Roman" w:hint="eastAsia"/>
          <w:sz w:val="22"/>
          <w:szCs w:val="22"/>
        </w:rPr>
        <w:t>節，</w:t>
      </w:r>
      <w:r w:rsidRPr="0025270E">
        <w:rPr>
          <w:rFonts w:ascii="Times New Roman" w:hAnsi="Times New Roman" w:cs="Times New Roman"/>
          <w:sz w:val="22"/>
          <w:szCs w:val="22"/>
        </w:rPr>
        <w:t>p.6</w:t>
      </w:r>
      <w:r w:rsidRPr="0025270E">
        <w:rPr>
          <w:rFonts w:ascii="Times New Roman" w:hAnsi="Times New Roman" w:cs="Times New Roman" w:hint="eastAsia"/>
          <w:sz w:val="22"/>
          <w:szCs w:val="22"/>
        </w:rPr>
        <w:t>31</w:t>
      </w:r>
      <w:r w:rsidRPr="0025270E">
        <w:rPr>
          <w:rFonts w:ascii="Times New Roman" w:hAnsi="Times New Roman" w:cs="Times New Roman"/>
          <w:sz w:val="22"/>
          <w:szCs w:val="22"/>
        </w:rPr>
        <w:t>。</w:t>
      </w:r>
    </w:p>
  </w:footnote>
  <w:footnote w:id="337">
    <w:p w:rsidR="00806790" w:rsidRPr="0025270E" w:rsidRDefault="00806790" w:rsidP="00B41491">
      <w:pPr>
        <w:pStyle w:val="a7"/>
        <w:adjustRightInd w:val="0"/>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hint="eastAsia"/>
          <w:sz w:val="22"/>
          <w:szCs w:val="22"/>
        </w:rPr>
        <w:t xml:space="preserve"> </w:t>
      </w:r>
      <w:r w:rsidRPr="0025270E">
        <w:rPr>
          <w:rFonts w:ascii="Times New Roman" w:hAnsi="Times New Roman" w:cs="Times New Roman"/>
          <w:sz w:val="22"/>
          <w:szCs w:val="22"/>
        </w:rPr>
        <w:t>印順</w:t>
      </w:r>
      <w:proofErr w:type="gramStart"/>
      <w:r w:rsidRPr="0025270E">
        <w:rPr>
          <w:rFonts w:ascii="Times New Roman" w:hAnsi="Times New Roman" w:cs="Times New Roman"/>
          <w:sz w:val="22"/>
          <w:szCs w:val="22"/>
        </w:rPr>
        <w:t>導師著</w:t>
      </w:r>
      <w:proofErr w:type="gramEnd"/>
      <w:r w:rsidRPr="0025270E">
        <w:rPr>
          <w:rFonts w:ascii="Times New Roman" w:hAnsi="Times New Roman" w:cs="Times New Roman"/>
          <w:sz w:val="22"/>
          <w:szCs w:val="22"/>
        </w:rPr>
        <w:t>，《原始佛教聖典之集成》</w:t>
      </w:r>
      <w:r w:rsidR="00376C4A">
        <w:rPr>
          <w:rFonts w:ascii="Times New Roman" w:hAnsi="Times New Roman" w:cs="Times New Roman" w:hint="eastAsia"/>
          <w:sz w:val="22"/>
          <w:szCs w:val="22"/>
        </w:rPr>
        <w:t>，</w:t>
      </w:r>
      <w:r w:rsidRPr="0025270E">
        <w:rPr>
          <w:rFonts w:ascii="Times New Roman" w:hAnsi="Times New Roman" w:cs="Times New Roman" w:hint="eastAsia"/>
          <w:sz w:val="22"/>
          <w:szCs w:val="22"/>
        </w:rPr>
        <w:t>第</w:t>
      </w:r>
      <w:r w:rsidRPr="0025270E">
        <w:rPr>
          <w:rFonts w:ascii="Times New Roman" w:hAnsi="Times New Roman" w:cs="Times New Roman" w:hint="eastAsia"/>
          <w:sz w:val="22"/>
          <w:szCs w:val="22"/>
        </w:rPr>
        <w:t>10</w:t>
      </w:r>
      <w:r w:rsidRPr="0025270E">
        <w:rPr>
          <w:rFonts w:ascii="Times New Roman" w:hAnsi="Times New Roman" w:cs="Times New Roman" w:hint="eastAsia"/>
          <w:sz w:val="22"/>
          <w:szCs w:val="22"/>
        </w:rPr>
        <w:t>章</w:t>
      </w:r>
      <w:r w:rsidRPr="0025270E">
        <w:rPr>
          <w:rFonts w:ascii="Times New Roman" w:hAnsi="Times New Roman" w:cs="Times New Roman"/>
          <w:sz w:val="22"/>
          <w:szCs w:val="22"/>
        </w:rPr>
        <w:t>，</w:t>
      </w:r>
      <w:r w:rsidRPr="0025270E">
        <w:rPr>
          <w:rFonts w:ascii="Times New Roman" w:hAnsi="Times New Roman" w:cs="Times New Roman" w:hint="eastAsia"/>
          <w:sz w:val="22"/>
          <w:szCs w:val="22"/>
        </w:rPr>
        <w:t>第</w:t>
      </w:r>
      <w:r w:rsidRPr="0025270E">
        <w:rPr>
          <w:rFonts w:ascii="Times New Roman" w:hAnsi="Times New Roman" w:cs="Times New Roman" w:hint="eastAsia"/>
          <w:sz w:val="22"/>
          <w:szCs w:val="22"/>
        </w:rPr>
        <w:t>2</w:t>
      </w:r>
      <w:r w:rsidRPr="0025270E">
        <w:rPr>
          <w:rFonts w:ascii="Times New Roman" w:hAnsi="Times New Roman" w:cs="Times New Roman" w:hint="eastAsia"/>
          <w:sz w:val="22"/>
          <w:szCs w:val="22"/>
        </w:rPr>
        <w:t>節，</w:t>
      </w:r>
      <w:r w:rsidRPr="0025270E">
        <w:rPr>
          <w:rFonts w:ascii="Times New Roman" w:hAnsi="Times New Roman" w:cs="Times New Roman"/>
          <w:sz w:val="22"/>
          <w:szCs w:val="22"/>
        </w:rPr>
        <w:t>p.</w:t>
      </w:r>
      <w:r w:rsidRPr="0025270E">
        <w:rPr>
          <w:rFonts w:ascii="Times New Roman" w:hAnsi="Times New Roman" w:cs="Times New Roman" w:hint="eastAsia"/>
          <w:sz w:val="22"/>
          <w:szCs w:val="22"/>
        </w:rPr>
        <w:t>732</w:t>
      </w:r>
      <w:r w:rsidRPr="0025270E">
        <w:rPr>
          <w:rFonts w:ascii="Times New Roman" w:hAnsi="Times New Roman" w:cs="Times New Roman"/>
          <w:sz w:val="22"/>
          <w:szCs w:val="22"/>
        </w:rPr>
        <w:t>。</w:t>
      </w:r>
    </w:p>
  </w:footnote>
  <w:footnote w:id="338">
    <w:p w:rsidR="00806790" w:rsidRPr="0025270E" w:rsidRDefault="00806790" w:rsidP="00B41491">
      <w:pPr>
        <w:pStyle w:val="a7"/>
        <w:adjustRightInd w:val="0"/>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imes New Roman" w:cs="Times New Roman" w:hint="eastAsia"/>
          <w:sz w:val="22"/>
          <w:szCs w:val="22"/>
        </w:rPr>
        <w:t xml:space="preserve"> </w:t>
      </w:r>
      <w:r w:rsidRPr="0025270E">
        <w:rPr>
          <w:rFonts w:ascii="Times New Roman" w:hAnsi="Times New Roman" w:cs="Times New Roman"/>
          <w:sz w:val="22"/>
          <w:szCs w:val="22"/>
        </w:rPr>
        <w:t>印順</w:t>
      </w:r>
      <w:proofErr w:type="gramStart"/>
      <w:r w:rsidRPr="0025270E">
        <w:rPr>
          <w:rFonts w:ascii="Times New Roman" w:hAnsi="Times New Roman" w:cs="Times New Roman"/>
          <w:sz w:val="22"/>
          <w:szCs w:val="22"/>
        </w:rPr>
        <w:t>導師著</w:t>
      </w:r>
      <w:proofErr w:type="gramEnd"/>
      <w:r w:rsidRPr="0025270E">
        <w:rPr>
          <w:rFonts w:ascii="Times New Roman" w:hAnsi="Times New Roman" w:cs="Times New Roman"/>
          <w:sz w:val="22"/>
          <w:szCs w:val="22"/>
        </w:rPr>
        <w:t>，《原始佛教聖典之集成》</w:t>
      </w:r>
      <w:r w:rsidRPr="0025270E">
        <w:rPr>
          <w:rFonts w:ascii="Times New Roman" w:hAnsi="Times New Roman" w:cs="Times New Roman" w:hint="eastAsia"/>
          <w:sz w:val="22"/>
          <w:szCs w:val="22"/>
        </w:rPr>
        <w:t>：</w:t>
      </w:r>
      <w:r w:rsidRPr="0025270E">
        <w:rPr>
          <w:rFonts w:ascii="Times New Roman" w:hAnsi="Times New Roman" w:cs="Times New Roman"/>
          <w:sz w:val="22"/>
          <w:szCs w:val="22"/>
        </w:rPr>
        <w:t>第</w:t>
      </w:r>
      <w:r w:rsidRPr="0025270E">
        <w:rPr>
          <w:rFonts w:ascii="Times New Roman" w:hAnsi="Times New Roman" w:cs="Times New Roman" w:hint="eastAsia"/>
          <w:sz w:val="22"/>
          <w:szCs w:val="22"/>
        </w:rPr>
        <w:t>3</w:t>
      </w:r>
      <w:r w:rsidRPr="0025270E">
        <w:rPr>
          <w:rFonts w:ascii="Times New Roman" w:hAnsi="Times New Roman" w:cs="Times New Roman"/>
          <w:sz w:val="22"/>
          <w:szCs w:val="22"/>
        </w:rPr>
        <w:t>章</w:t>
      </w:r>
      <w:r w:rsidRPr="0025270E">
        <w:rPr>
          <w:rFonts w:ascii="Times New Roman" w:hAnsi="Times New Roman" w:cs="Times New Roman" w:hint="eastAsia"/>
          <w:sz w:val="22"/>
          <w:szCs w:val="22"/>
        </w:rPr>
        <w:t>到</w:t>
      </w:r>
      <w:r w:rsidRPr="0025270E">
        <w:rPr>
          <w:rFonts w:ascii="Times New Roman" w:hAnsi="Times New Roman" w:cs="Times New Roman"/>
          <w:sz w:val="22"/>
          <w:szCs w:val="22"/>
        </w:rPr>
        <w:t>第</w:t>
      </w:r>
      <w:r w:rsidRPr="0025270E">
        <w:rPr>
          <w:rFonts w:ascii="Times New Roman" w:hAnsi="Times New Roman" w:cs="Times New Roman" w:hint="eastAsia"/>
          <w:sz w:val="22"/>
          <w:szCs w:val="22"/>
        </w:rPr>
        <w:t>6</w:t>
      </w:r>
      <w:r w:rsidRPr="0025270E">
        <w:rPr>
          <w:rFonts w:ascii="Times New Roman" w:hAnsi="Times New Roman" w:cs="Times New Roman"/>
          <w:sz w:val="22"/>
          <w:szCs w:val="22"/>
        </w:rPr>
        <w:t>章</w:t>
      </w:r>
      <w:r w:rsidRPr="0025270E">
        <w:rPr>
          <w:rFonts w:ascii="Times New Roman" w:hAnsi="Times New Roman" w:cs="Times New Roman" w:hint="eastAsia"/>
          <w:sz w:val="22"/>
          <w:szCs w:val="22"/>
        </w:rPr>
        <w:t>：</w:t>
      </w:r>
      <w:proofErr w:type="gramStart"/>
      <w:r w:rsidRPr="0025270E">
        <w:rPr>
          <w:rFonts w:ascii="Times New Roman" w:hAnsi="Times New Roman" w:cs="Times New Roman" w:hint="eastAsia"/>
          <w:sz w:val="22"/>
          <w:szCs w:val="22"/>
        </w:rPr>
        <w:t>律藏</w:t>
      </w:r>
      <w:proofErr w:type="gramEnd"/>
      <w:r w:rsidRPr="0025270E">
        <w:rPr>
          <w:rFonts w:ascii="Times New Roman" w:hAnsi="Times New Roman" w:cs="Times New Roman"/>
          <w:sz w:val="22"/>
          <w:szCs w:val="22"/>
        </w:rPr>
        <w:t>。第</w:t>
      </w:r>
      <w:r w:rsidRPr="0025270E">
        <w:rPr>
          <w:rFonts w:ascii="Times New Roman" w:hAnsi="Times New Roman" w:cs="Times New Roman" w:hint="eastAsia"/>
          <w:sz w:val="22"/>
          <w:szCs w:val="22"/>
        </w:rPr>
        <w:t>7</w:t>
      </w:r>
      <w:r w:rsidRPr="0025270E">
        <w:rPr>
          <w:rFonts w:ascii="Times New Roman" w:hAnsi="Times New Roman" w:cs="Times New Roman"/>
          <w:sz w:val="22"/>
          <w:szCs w:val="22"/>
        </w:rPr>
        <w:t>章</w:t>
      </w:r>
      <w:r w:rsidRPr="0025270E">
        <w:rPr>
          <w:rFonts w:ascii="Times New Roman" w:hAnsi="Times New Roman" w:cs="Times New Roman" w:hint="eastAsia"/>
          <w:sz w:val="22"/>
          <w:szCs w:val="22"/>
        </w:rPr>
        <w:t>到</w:t>
      </w:r>
      <w:r w:rsidRPr="0025270E">
        <w:rPr>
          <w:rFonts w:ascii="Times New Roman" w:hAnsi="Times New Roman" w:cs="Times New Roman"/>
          <w:sz w:val="22"/>
          <w:szCs w:val="22"/>
        </w:rPr>
        <w:t>第</w:t>
      </w:r>
      <w:r w:rsidRPr="0025270E">
        <w:rPr>
          <w:rFonts w:ascii="Times New Roman" w:hAnsi="Times New Roman" w:cs="Times New Roman" w:hint="eastAsia"/>
          <w:sz w:val="22"/>
          <w:szCs w:val="22"/>
        </w:rPr>
        <w:t>10</w:t>
      </w:r>
      <w:r w:rsidRPr="0025270E">
        <w:rPr>
          <w:rFonts w:ascii="Times New Roman" w:hAnsi="Times New Roman" w:cs="Times New Roman"/>
          <w:sz w:val="22"/>
          <w:szCs w:val="22"/>
        </w:rPr>
        <w:t>章</w:t>
      </w:r>
      <w:r w:rsidRPr="0025270E">
        <w:rPr>
          <w:rFonts w:ascii="Times New Roman" w:hAnsi="Times New Roman" w:cs="Times New Roman" w:hint="eastAsia"/>
          <w:sz w:val="22"/>
          <w:szCs w:val="22"/>
        </w:rPr>
        <w:t>：</w:t>
      </w:r>
      <w:proofErr w:type="gramStart"/>
      <w:r w:rsidRPr="0025270E">
        <w:rPr>
          <w:rFonts w:ascii="Times New Roman" w:hAnsi="Times New Roman" w:cs="Times New Roman" w:hint="eastAsia"/>
          <w:sz w:val="22"/>
          <w:szCs w:val="22"/>
        </w:rPr>
        <w:t>經藏</w:t>
      </w:r>
      <w:proofErr w:type="gramEnd"/>
      <w:r w:rsidRPr="0025270E">
        <w:rPr>
          <w:rFonts w:ascii="Times New Roman" w:hAnsi="Times New Roman" w:cs="Times New Roman"/>
          <w:sz w:val="22"/>
          <w:szCs w:val="22"/>
        </w:rPr>
        <w:t>。</w:t>
      </w:r>
    </w:p>
  </w:footnote>
  <w:footnote w:id="339">
    <w:p w:rsidR="00806790" w:rsidRPr="0025270E" w:rsidRDefault="00806790" w:rsidP="00B41491">
      <w:pPr>
        <w:pStyle w:val="a7"/>
        <w:adjustRightInd w:val="0"/>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heme="minorEastAsia" w:cs="Times New Roman" w:hint="eastAsia"/>
          <w:sz w:val="22"/>
          <w:szCs w:val="22"/>
        </w:rPr>
        <w:t xml:space="preserve"> </w:t>
      </w:r>
      <w:r w:rsidRPr="0025270E">
        <w:rPr>
          <w:rFonts w:ascii="Times New Roman" w:hAnsiTheme="minorEastAsia" w:cs="Times New Roman"/>
          <w:sz w:val="22"/>
          <w:szCs w:val="22"/>
        </w:rPr>
        <w:t>印順</w:t>
      </w:r>
      <w:proofErr w:type="gramStart"/>
      <w:r w:rsidRPr="0025270E">
        <w:rPr>
          <w:rFonts w:ascii="Times New Roman" w:hAnsiTheme="minorEastAsia" w:cs="Times New Roman"/>
          <w:sz w:val="22"/>
          <w:szCs w:val="22"/>
        </w:rPr>
        <w:t>導師著</w:t>
      </w:r>
      <w:proofErr w:type="gramEnd"/>
      <w:r w:rsidRPr="0025270E">
        <w:rPr>
          <w:rFonts w:ascii="Times New Roman" w:hAnsiTheme="minorEastAsia" w:cs="Times New Roman"/>
          <w:sz w:val="22"/>
          <w:szCs w:val="22"/>
        </w:rPr>
        <w:t>，《原始佛教聖典之集成》</w:t>
      </w:r>
      <w:r w:rsidR="00376C4A">
        <w:rPr>
          <w:rFonts w:ascii="Times New Roman" w:hAnsiTheme="minorEastAsia" w:cs="Times New Roman" w:hint="eastAsia"/>
          <w:sz w:val="22"/>
          <w:szCs w:val="22"/>
        </w:rPr>
        <w:t>，</w:t>
      </w:r>
      <w:r w:rsidRPr="0025270E">
        <w:rPr>
          <w:rFonts w:ascii="Times New Roman" w:hAnsiTheme="minorEastAsia" w:cs="Times New Roman" w:hint="eastAsia"/>
          <w:sz w:val="22"/>
          <w:szCs w:val="22"/>
        </w:rPr>
        <w:t>第</w:t>
      </w:r>
      <w:r w:rsidRPr="0025270E">
        <w:rPr>
          <w:rFonts w:ascii="Times New Roman" w:hAnsiTheme="minorEastAsia" w:cs="Times New Roman" w:hint="eastAsia"/>
          <w:sz w:val="22"/>
          <w:szCs w:val="22"/>
        </w:rPr>
        <w:t>6</w:t>
      </w:r>
      <w:r w:rsidRPr="0025270E">
        <w:rPr>
          <w:rFonts w:ascii="Times New Roman" w:hAnsiTheme="minorEastAsia" w:cs="Times New Roman" w:hint="eastAsia"/>
          <w:sz w:val="22"/>
          <w:szCs w:val="22"/>
        </w:rPr>
        <w:t>章</w:t>
      </w:r>
      <w:r w:rsidRPr="0025270E">
        <w:rPr>
          <w:rFonts w:ascii="Times New Roman" w:hAnsiTheme="minorEastAsia" w:cs="Times New Roman"/>
          <w:sz w:val="22"/>
          <w:szCs w:val="22"/>
        </w:rPr>
        <w:t>，</w:t>
      </w:r>
      <w:r w:rsidRPr="0025270E">
        <w:rPr>
          <w:rFonts w:ascii="Times New Roman" w:hAnsiTheme="minorEastAsia" w:cs="Times New Roman" w:hint="eastAsia"/>
          <w:sz w:val="22"/>
          <w:szCs w:val="22"/>
        </w:rPr>
        <w:t>第</w:t>
      </w:r>
      <w:r w:rsidRPr="0025270E">
        <w:rPr>
          <w:rFonts w:ascii="Times New Roman" w:hAnsiTheme="minorEastAsia" w:cs="Times New Roman" w:hint="eastAsia"/>
          <w:sz w:val="22"/>
          <w:szCs w:val="22"/>
        </w:rPr>
        <w:t>3</w:t>
      </w:r>
      <w:r w:rsidRPr="0025270E">
        <w:rPr>
          <w:rFonts w:ascii="Times New Roman" w:hAnsiTheme="minorEastAsia" w:cs="Times New Roman" w:hint="eastAsia"/>
          <w:sz w:val="22"/>
          <w:szCs w:val="22"/>
        </w:rPr>
        <w:t>節，</w:t>
      </w:r>
      <w:r w:rsidRPr="0025270E">
        <w:rPr>
          <w:rFonts w:ascii="Times New Roman" w:hAnsi="Times New Roman" w:cs="Times New Roman"/>
          <w:sz w:val="22"/>
          <w:szCs w:val="22"/>
        </w:rPr>
        <w:t>p.</w:t>
      </w:r>
      <w:r w:rsidR="00376C4A">
        <w:rPr>
          <w:rFonts w:ascii="Times New Roman" w:hAnsi="Times New Roman" w:cs="Times New Roman" w:hint="eastAsia"/>
          <w:sz w:val="22"/>
          <w:szCs w:val="22"/>
        </w:rPr>
        <w:t>453-</w:t>
      </w:r>
      <w:r w:rsidRPr="0025270E">
        <w:rPr>
          <w:rFonts w:ascii="Times New Roman" w:hAnsi="Times New Roman" w:cs="Times New Roman" w:hint="eastAsia"/>
          <w:sz w:val="22"/>
          <w:szCs w:val="22"/>
        </w:rPr>
        <w:t>461</w:t>
      </w:r>
      <w:r w:rsidRPr="0025270E">
        <w:rPr>
          <w:rFonts w:ascii="Times New Roman" w:hAnsiTheme="minorEastAsia" w:cs="Times New Roman"/>
          <w:sz w:val="22"/>
          <w:szCs w:val="22"/>
        </w:rPr>
        <w:t>。</w:t>
      </w:r>
    </w:p>
  </w:footnote>
  <w:footnote w:id="340">
    <w:p w:rsidR="00806790" w:rsidRPr="0025270E" w:rsidRDefault="00806790" w:rsidP="00B41491">
      <w:pPr>
        <w:pStyle w:val="a7"/>
        <w:adjustRightInd w:val="0"/>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heme="minorEastAsia" w:cs="Times New Roman" w:hint="eastAsia"/>
          <w:sz w:val="22"/>
          <w:szCs w:val="22"/>
        </w:rPr>
        <w:t xml:space="preserve"> </w:t>
      </w:r>
      <w:r w:rsidRPr="0025270E">
        <w:rPr>
          <w:rFonts w:ascii="Times New Roman" w:hAnsiTheme="minorEastAsia" w:cs="Times New Roman"/>
          <w:sz w:val="22"/>
          <w:szCs w:val="22"/>
        </w:rPr>
        <w:t>印順</w:t>
      </w:r>
      <w:proofErr w:type="gramStart"/>
      <w:r w:rsidRPr="0025270E">
        <w:rPr>
          <w:rFonts w:ascii="Times New Roman" w:hAnsiTheme="minorEastAsia" w:cs="Times New Roman"/>
          <w:sz w:val="22"/>
          <w:szCs w:val="22"/>
        </w:rPr>
        <w:t>導師著</w:t>
      </w:r>
      <w:proofErr w:type="gramEnd"/>
      <w:r w:rsidRPr="0025270E">
        <w:rPr>
          <w:rFonts w:ascii="Times New Roman" w:hAnsiTheme="minorEastAsia" w:cs="Times New Roman"/>
          <w:sz w:val="22"/>
          <w:szCs w:val="22"/>
        </w:rPr>
        <w:t>，《原始佛教聖典之集成》</w:t>
      </w:r>
      <w:r w:rsidR="00376C4A">
        <w:rPr>
          <w:rFonts w:ascii="Times New Roman" w:hAnsiTheme="minorEastAsia" w:cs="Times New Roman" w:hint="eastAsia"/>
          <w:sz w:val="22"/>
          <w:szCs w:val="22"/>
        </w:rPr>
        <w:t>，</w:t>
      </w:r>
      <w:r w:rsidRPr="0025270E">
        <w:rPr>
          <w:rFonts w:ascii="Times New Roman" w:hAnsiTheme="minorEastAsia" w:cs="Times New Roman"/>
          <w:sz w:val="22"/>
          <w:szCs w:val="22"/>
        </w:rPr>
        <w:t>第</w:t>
      </w:r>
      <w:r w:rsidRPr="0025270E">
        <w:rPr>
          <w:rFonts w:ascii="Times New Roman" w:hAnsiTheme="minorEastAsia" w:cs="Times New Roman" w:hint="eastAsia"/>
          <w:sz w:val="22"/>
          <w:szCs w:val="22"/>
        </w:rPr>
        <w:t>3</w:t>
      </w:r>
      <w:r w:rsidRPr="0025270E">
        <w:rPr>
          <w:rFonts w:ascii="Times New Roman" w:hAnsiTheme="minorEastAsia" w:cs="Times New Roman"/>
          <w:sz w:val="22"/>
          <w:szCs w:val="22"/>
        </w:rPr>
        <w:t>章，</w:t>
      </w:r>
      <w:r w:rsidRPr="0025270E">
        <w:rPr>
          <w:rFonts w:ascii="Times New Roman" w:hAnsi="Times New Roman" w:cs="Times New Roman"/>
          <w:sz w:val="22"/>
          <w:szCs w:val="22"/>
        </w:rPr>
        <w:t>p.105-184</w:t>
      </w:r>
      <w:r w:rsidRPr="0025270E">
        <w:rPr>
          <w:rFonts w:ascii="Times New Roman" w:hAnsiTheme="minorEastAsia" w:cs="Times New Roman"/>
          <w:sz w:val="22"/>
          <w:szCs w:val="22"/>
        </w:rPr>
        <w:t>。</w:t>
      </w:r>
    </w:p>
  </w:footnote>
  <w:footnote w:id="341">
    <w:p w:rsidR="00806790" w:rsidRPr="0025270E" w:rsidRDefault="00806790" w:rsidP="00B41491">
      <w:pPr>
        <w:pStyle w:val="a7"/>
        <w:adjustRightInd w:val="0"/>
        <w:rPr>
          <w:rFonts w:eastAsia="SimSun"/>
          <w:sz w:val="22"/>
          <w:szCs w:val="22"/>
        </w:rPr>
      </w:pPr>
      <w:r w:rsidRPr="0025270E">
        <w:rPr>
          <w:rStyle w:val="a9"/>
          <w:rFonts w:ascii="Times New Roman" w:hAnsi="Times New Roman" w:cs="Times New Roman"/>
          <w:sz w:val="22"/>
          <w:szCs w:val="22"/>
        </w:rPr>
        <w:footnoteRef/>
      </w:r>
      <w:r w:rsidRPr="0025270E">
        <w:rPr>
          <w:rFonts w:ascii="Times New Roman" w:hAnsiTheme="minorEastAsia" w:cs="Times New Roman" w:hint="eastAsia"/>
          <w:sz w:val="22"/>
          <w:szCs w:val="22"/>
        </w:rPr>
        <w:t xml:space="preserve"> </w:t>
      </w:r>
      <w:r w:rsidRPr="0025270E">
        <w:rPr>
          <w:rFonts w:ascii="Times New Roman" w:hAnsiTheme="minorEastAsia" w:cs="Times New Roman"/>
          <w:sz w:val="22"/>
          <w:szCs w:val="22"/>
        </w:rPr>
        <w:t>印順</w:t>
      </w:r>
      <w:proofErr w:type="gramStart"/>
      <w:r w:rsidRPr="0025270E">
        <w:rPr>
          <w:rFonts w:ascii="Times New Roman" w:hAnsiTheme="minorEastAsia" w:cs="Times New Roman"/>
          <w:sz w:val="22"/>
          <w:szCs w:val="22"/>
        </w:rPr>
        <w:t>導師著</w:t>
      </w:r>
      <w:proofErr w:type="gramEnd"/>
      <w:r w:rsidRPr="0025270E">
        <w:rPr>
          <w:rFonts w:ascii="Times New Roman" w:hAnsiTheme="minorEastAsia" w:cs="Times New Roman"/>
          <w:sz w:val="22"/>
          <w:szCs w:val="22"/>
        </w:rPr>
        <w:t>，《原始佛教聖典之集成》</w:t>
      </w:r>
      <w:r w:rsidR="00376C4A">
        <w:rPr>
          <w:rFonts w:ascii="Times New Roman" w:hAnsiTheme="minorEastAsia" w:cs="Times New Roman" w:hint="eastAsia"/>
          <w:sz w:val="22"/>
          <w:szCs w:val="22"/>
        </w:rPr>
        <w:t>，</w:t>
      </w:r>
      <w:r w:rsidRPr="0025270E">
        <w:rPr>
          <w:rFonts w:ascii="Times New Roman" w:hAnsiTheme="minorEastAsia" w:cs="Times New Roman"/>
          <w:sz w:val="22"/>
          <w:szCs w:val="22"/>
        </w:rPr>
        <w:t>第</w:t>
      </w:r>
      <w:r w:rsidRPr="0025270E">
        <w:rPr>
          <w:rFonts w:ascii="Times New Roman" w:hAnsiTheme="minorEastAsia" w:cs="Times New Roman" w:hint="eastAsia"/>
          <w:sz w:val="22"/>
          <w:szCs w:val="22"/>
        </w:rPr>
        <w:t>5</w:t>
      </w:r>
      <w:r w:rsidRPr="0025270E">
        <w:rPr>
          <w:rFonts w:ascii="Times New Roman" w:hAnsiTheme="minorEastAsia" w:cs="Times New Roman"/>
          <w:sz w:val="22"/>
          <w:szCs w:val="22"/>
        </w:rPr>
        <w:t>章</w:t>
      </w:r>
      <w:r w:rsidRPr="0025270E">
        <w:rPr>
          <w:rFonts w:ascii="Times New Roman" w:hAnsiTheme="minorEastAsia" w:cs="Times New Roman" w:hint="eastAsia"/>
          <w:sz w:val="22"/>
          <w:szCs w:val="22"/>
        </w:rPr>
        <w:t>，</w:t>
      </w:r>
      <w:r w:rsidRPr="0025270E">
        <w:rPr>
          <w:rFonts w:ascii="Times New Roman" w:hAnsiTheme="minorEastAsia" w:cs="Times New Roman"/>
          <w:sz w:val="22"/>
          <w:szCs w:val="22"/>
        </w:rPr>
        <w:t>第</w:t>
      </w:r>
      <w:r w:rsidRPr="0025270E">
        <w:rPr>
          <w:rFonts w:ascii="Times New Roman" w:hAnsiTheme="minorEastAsia" w:cs="Times New Roman" w:hint="eastAsia"/>
          <w:sz w:val="22"/>
          <w:szCs w:val="22"/>
        </w:rPr>
        <w:t>1</w:t>
      </w:r>
      <w:r w:rsidRPr="0025270E">
        <w:rPr>
          <w:rFonts w:ascii="Times New Roman" w:hAnsiTheme="minorEastAsia" w:cs="Times New Roman"/>
          <w:sz w:val="22"/>
          <w:szCs w:val="22"/>
        </w:rPr>
        <w:t>節，</w:t>
      </w:r>
      <w:r w:rsidRPr="0025270E">
        <w:rPr>
          <w:rFonts w:ascii="Times New Roman" w:hAnsi="Times New Roman" w:cs="Times New Roman"/>
          <w:sz w:val="22"/>
          <w:szCs w:val="22"/>
        </w:rPr>
        <w:t>p.251-302</w:t>
      </w:r>
      <w:r w:rsidRPr="0025270E">
        <w:rPr>
          <w:rFonts w:ascii="Times New Roman" w:hAnsiTheme="minorEastAsia" w:cs="Times New Roman"/>
          <w:sz w:val="22"/>
          <w:szCs w:val="22"/>
        </w:rPr>
        <w:t>。</w:t>
      </w:r>
    </w:p>
  </w:footnote>
  <w:footnote w:id="342">
    <w:p w:rsidR="00806790" w:rsidRPr="0025270E" w:rsidRDefault="00806790" w:rsidP="00B41491">
      <w:pPr>
        <w:adjustRightInd w:val="0"/>
        <w:snapToGrid w:val="0"/>
        <w:ind w:left="110" w:hangingChars="50" w:hanging="110"/>
        <w:rPr>
          <w:rFonts w:ascii="Times New Roman" w:hAnsi="Times New Roman" w:cs="Times New Roman"/>
          <w:sz w:val="22"/>
        </w:rPr>
      </w:pPr>
      <w:r w:rsidRPr="0025270E">
        <w:rPr>
          <w:rStyle w:val="a9"/>
          <w:rFonts w:ascii="Times New Roman" w:hAnsi="Times New Roman" w:cs="Times New Roman"/>
          <w:sz w:val="22"/>
        </w:rPr>
        <w:footnoteRef/>
      </w:r>
      <w:r w:rsidRPr="0025270E">
        <w:rPr>
          <w:rFonts w:ascii="Times New Roman" w:hAnsi="Times New Roman" w:cs="Times New Roman" w:hint="eastAsia"/>
          <w:sz w:val="22"/>
        </w:rPr>
        <w:t xml:space="preserve"> </w:t>
      </w:r>
      <w:r w:rsidRPr="0025270E">
        <w:rPr>
          <w:rFonts w:ascii="Times New Roman" w:hAnsi="Times New Roman" w:cs="Times New Roman"/>
          <w:sz w:val="22"/>
        </w:rPr>
        <w:t>[</w:t>
      </w:r>
      <w:r w:rsidRPr="0025270E">
        <w:rPr>
          <w:rFonts w:ascii="Times New Roman" w:hAnsi="Times New Roman" w:cs="Times New Roman"/>
          <w:sz w:val="22"/>
        </w:rPr>
        <w:t>原書</w:t>
      </w:r>
      <w:r w:rsidRPr="0025270E">
        <w:rPr>
          <w:rFonts w:ascii="Times New Roman" w:hAnsi="Times New Roman" w:cs="Times New Roman"/>
          <w:sz w:val="22"/>
        </w:rPr>
        <w:t>p.792,n.1]</w:t>
      </w:r>
      <w:r w:rsidRPr="0025270E">
        <w:rPr>
          <w:rFonts w:ascii="Times New Roman" w:hAnsi="Times New Roman" w:cs="Times New Roman" w:hint="eastAsia"/>
          <w:sz w:val="22"/>
        </w:rPr>
        <w:t>《</w:t>
      </w:r>
      <w:r w:rsidRPr="0025270E">
        <w:rPr>
          <w:rFonts w:ascii="Times New Roman" w:hAnsi="Times New Roman" w:cs="Times New Roman"/>
          <w:sz w:val="22"/>
        </w:rPr>
        <w:t>四分律》卷</w:t>
      </w:r>
      <w:r w:rsidRPr="0025270E">
        <w:rPr>
          <w:rFonts w:ascii="Times New Roman" w:hAnsi="Times New Roman" w:cs="Times New Roman"/>
          <w:sz w:val="22"/>
        </w:rPr>
        <w:t>59</w:t>
      </w:r>
      <w:r w:rsidRPr="0025270E">
        <w:rPr>
          <w:rFonts w:ascii="Times New Roman" w:hAnsi="Times New Roman" w:cs="Times New Roman"/>
          <w:sz w:val="22"/>
        </w:rPr>
        <w:t>（大正</w:t>
      </w:r>
      <w:r w:rsidRPr="0025270E">
        <w:rPr>
          <w:rFonts w:ascii="Times New Roman" w:hAnsi="Times New Roman" w:cs="Times New Roman"/>
          <w:sz w:val="22"/>
        </w:rPr>
        <w:t>22</w:t>
      </w:r>
      <w:r w:rsidRPr="0025270E">
        <w:rPr>
          <w:rFonts w:ascii="新細明體" w:eastAsia="新細明體" w:hAnsi="新細明體" w:cs="新細明體" w:hint="eastAsia"/>
          <w:sz w:val="22"/>
        </w:rPr>
        <w:t>，</w:t>
      </w:r>
      <w:r w:rsidRPr="0025270E">
        <w:rPr>
          <w:rFonts w:ascii="Times New Roman" w:hAnsi="Times New Roman" w:cs="Times New Roman"/>
          <w:sz w:val="22"/>
        </w:rPr>
        <w:t>1004b</w:t>
      </w:r>
      <w:r w:rsidRPr="0025270E">
        <w:rPr>
          <w:rFonts w:ascii="Times New Roman" w:hAnsi="Times New Roman" w:cs="Times New Roman"/>
          <w:sz w:val="22"/>
        </w:rPr>
        <w:t>）。</w:t>
      </w:r>
      <w:r w:rsidRPr="0025270E">
        <w:rPr>
          <w:rFonts w:ascii="Times New Roman" w:hAnsi="Times New Roman" w:cs="Times New Roman" w:hint="eastAsia"/>
          <w:sz w:val="22"/>
        </w:rPr>
        <w:t>《</w:t>
      </w:r>
      <w:r w:rsidRPr="0025270E">
        <w:rPr>
          <w:rFonts w:ascii="Times New Roman" w:hAnsi="Times New Roman" w:cs="Times New Roman"/>
          <w:sz w:val="22"/>
        </w:rPr>
        <w:t>摩訶僧祇律》卷</w:t>
      </w:r>
      <w:r w:rsidRPr="0025270E">
        <w:rPr>
          <w:rFonts w:ascii="Times New Roman" w:hAnsi="Times New Roman" w:cs="Times New Roman"/>
          <w:sz w:val="22"/>
        </w:rPr>
        <w:t>32</w:t>
      </w:r>
      <w:r w:rsidRPr="0025270E">
        <w:rPr>
          <w:rFonts w:ascii="Times New Roman" w:hAnsi="Times New Roman" w:cs="Times New Roman"/>
          <w:sz w:val="22"/>
        </w:rPr>
        <w:t>（大正</w:t>
      </w:r>
      <w:r w:rsidRPr="0025270E">
        <w:rPr>
          <w:rFonts w:ascii="Times New Roman" w:hAnsi="Times New Roman" w:cs="Times New Roman"/>
          <w:sz w:val="22"/>
        </w:rPr>
        <w:t>22</w:t>
      </w:r>
      <w:r w:rsidRPr="0025270E">
        <w:rPr>
          <w:rFonts w:ascii="新細明體" w:eastAsia="新細明體" w:hAnsi="新細明體" w:cs="新細明體" w:hint="eastAsia"/>
          <w:sz w:val="22"/>
        </w:rPr>
        <w:t>，</w:t>
      </w:r>
      <w:r w:rsidRPr="0025270E">
        <w:rPr>
          <w:rFonts w:ascii="Times New Roman" w:hAnsi="Times New Roman" w:cs="Times New Roman"/>
          <w:sz w:val="22"/>
        </w:rPr>
        <w:t>492b</w:t>
      </w:r>
      <w:r w:rsidRPr="0025270E">
        <w:rPr>
          <w:rFonts w:ascii="Times New Roman" w:hAnsi="Times New Roman" w:cs="Times New Roman"/>
          <w:sz w:val="22"/>
        </w:rPr>
        <w:t>）。</w:t>
      </w:r>
    </w:p>
  </w:footnote>
  <w:footnote w:id="343">
    <w:p w:rsidR="00806790" w:rsidRPr="0025270E" w:rsidRDefault="00806790" w:rsidP="00B41491">
      <w:pPr>
        <w:pStyle w:val="a7"/>
        <w:adjustRightInd w:val="0"/>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heme="minorEastAsia" w:cs="Times New Roman" w:hint="eastAsia"/>
          <w:sz w:val="22"/>
          <w:szCs w:val="22"/>
        </w:rPr>
        <w:t xml:space="preserve"> </w:t>
      </w:r>
      <w:r w:rsidRPr="0025270E">
        <w:rPr>
          <w:rFonts w:ascii="Times New Roman" w:hAnsiTheme="minorEastAsia" w:cs="Times New Roman"/>
          <w:sz w:val="22"/>
          <w:szCs w:val="22"/>
        </w:rPr>
        <w:t>印順</w:t>
      </w:r>
      <w:proofErr w:type="gramStart"/>
      <w:r w:rsidRPr="0025270E">
        <w:rPr>
          <w:rFonts w:ascii="Times New Roman" w:hAnsiTheme="minorEastAsia" w:cs="Times New Roman"/>
          <w:sz w:val="22"/>
          <w:szCs w:val="22"/>
        </w:rPr>
        <w:t>導師著</w:t>
      </w:r>
      <w:proofErr w:type="gramEnd"/>
      <w:r w:rsidRPr="0025270E">
        <w:rPr>
          <w:rFonts w:ascii="Times New Roman" w:hAnsiTheme="minorEastAsia" w:cs="Times New Roman"/>
          <w:sz w:val="22"/>
          <w:szCs w:val="22"/>
        </w:rPr>
        <w:t>，《原始佛教聖典之集成》</w:t>
      </w:r>
      <w:r w:rsidR="00376C4A">
        <w:rPr>
          <w:rFonts w:ascii="Times New Roman" w:hAnsiTheme="minorEastAsia" w:cs="Times New Roman" w:hint="eastAsia"/>
          <w:sz w:val="22"/>
          <w:szCs w:val="22"/>
        </w:rPr>
        <w:t>，</w:t>
      </w:r>
      <w:r w:rsidRPr="0025270E">
        <w:rPr>
          <w:rFonts w:ascii="Times New Roman" w:hAnsiTheme="minorEastAsia" w:cs="Times New Roman"/>
          <w:sz w:val="22"/>
          <w:szCs w:val="22"/>
        </w:rPr>
        <w:t>第</w:t>
      </w:r>
      <w:r w:rsidRPr="0025270E">
        <w:rPr>
          <w:rFonts w:ascii="Times New Roman" w:hAnsiTheme="minorEastAsia" w:cs="Times New Roman" w:hint="eastAsia"/>
          <w:sz w:val="22"/>
          <w:szCs w:val="22"/>
        </w:rPr>
        <w:t>4</w:t>
      </w:r>
      <w:r w:rsidRPr="0025270E">
        <w:rPr>
          <w:rFonts w:ascii="Times New Roman" w:hAnsiTheme="minorEastAsia" w:cs="Times New Roman"/>
          <w:sz w:val="22"/>
          <w:szCs w:val="22"/>
        </w:rPr>
        <w:t>章，</w:t>
      </w:r>
      <w:r w:rsidRPr="0025270E">
        <w:rPr>
          <w:rFonts w:ascii="Times New Roman" w:hAnsi="Times New Roman" w:cs="Times New Roman"/>
          <w:sz w:val="22"/>
          <w:szCs w:val="22"/>
        </w:rPr>
        <w:t>p.185-250</w:t>
      </w:r>
      <w:r w:rsidRPr="0025270E">
        <w:rPr>
          <w:rFonts w:ascii="Times New Roman" w:hAnsiTheme="minorEastAsia" w:cs="Times New Roman"/>
          <w:sz w:val="22"/>
          <w:szCs w:val="22"/>
        </w:rPr>
        <w:t>。</w:t>
      </w:r>
    </w:p>
  </w:footnote>
  <w:footnote w:id="344">
    <w:p w:rsidR="00806790" w:rsidRPr="0025270E" w:rsidRDefault="00806790" w:rsidP="00B41491">
      <w:pPr>
        <w:pStyle w:val="a7"/>
        <w:adjustRightInd w:val="0"/>
        <w:rPr>
          <w:rFonts w:ascii="Times New Roman" w:hAnsi="Times New Roman" w:cs="Times New Roman"/>
          <w:sz w:val="22"/>
          <w:szCs w:val="22"/>
        </w:rPr>
      </w:pPr>
      <w:r w:rsidRPr="0025270E">
        <w:rPr>
          <w:rStyle w:val="a9"/>
          <w:rFonts w:ascii="Times New Roman" w:hAnsi="Times New Roman" w:cs="Times New Roman"/>
          <w:sz w:val="22"/>
          <w:szCs w:val="22"/>
        </w:rPr>
        <w:footnoteRef/>
      </w:r>
      <w:r w:rsidRPr="0025270E">
        <w:rPr>
          <w:rFonts w:ascii="Times New Roman" w:hAnsiTheme="minorEastAsia" w:cs="Times New Roman"/>
          <w:sz w:val="22"/>
          <w:szCs w:val="22"/>
        </w:rPr>
        <w:t>（</w:t>
      </w:r>
      <w:r w:rsidRPr="0025270E">
        <w:rPr>
          <w:rFonts w:ascii="Times New Roman" w:hAnsi="Times New Roman" w:cs="Times New Roman"/>
          <w:sz w:val="22"/>
          <w:szCs w:val="22"/>
        </w:rPr>
        <w:t>1</w:t>
      </w:r>
      <w:r w:rsidRPr="0025270E">
        <w:rPr>
          <w:rFonts w:ascii="Times New Roman" w:hAnsiTheme="minorEastAsia" w:cs="Times New Roman"/>
          <w:sz w:val="22"/>
          <w:szCs w:val="22"/>
        </w:rPr>
        <w:t>）印順</w:t>
      </w:r>
      <w:proofErr w:type="gramStart"/>
      <w:r w:rsidRPr="0025270E">
        <w:rPr>
          <w:rFonts w:ascii="Times New Roman" w:hAnsiTheme="minorEastAsia" w:cs="Times New Roman"/>
          <w:sz w:val="22"/>
          <w:szCs w:val="22"/>
        </w:rPr>
        <w:t>導師著</w:t>
      </w:r>
      <w:proofErr w:type="gramEnd"/>
      <w:r w:rsidRPr="0025270E">
        <w:rPr>
          <w:rFonts w:ascii="Times New Roman" w:hAnsiTheme="minorEastAsia" w:cs="Times New Roman"/>
          <w:sz w:val="22"/>
          <w:szCs w:val="22"/>
        </w:rPr>
        <w:t>，《原始佛教聖典之集成》</w:t>
      </w:r>
      <w:r w:rsidR="00376C4A">
        <w:rPr>
          <w:rFonts w:ascii="Times New Roman" w:hAnsiTheme="minorEastAsia" w:cs="Times New Roman" w:hint="eastAsia"/>
          <w:sz w:val="22"/>
          <w:szCs w:val="22"/>
        </w:rPr>
        <w:t>，</w:t>
      </w:r>
      <w:r w:rsidRPr="0025270E">
        <w:rPr>
          <w:rFonts w:ascii="Times New Roman" w:hAnsiTheme="minorEastAsia" w:cs="Times New Roman"/>
          <w:sz w:val="22"/>
          <w:szCs w:val="22"/>
        </w:rPr>
        <w:t>第</w:t>
      </w:r>
      <w:r w:rsidRPr="0025270E">
        <w:rPr>
          <w:rFonts w:ascii="Times New Roman" w:hAnsiTheme="minorEastAsia" w:cs="Times New Roman" w:hint="eastAsia"/>
          <w:sz w:val="22"/>
          <w:szCs w:val="22"/>
        </w:rPr>
        <w:t>6</w:t>
      </w:r>
      <w:r w:rsidRPr="0025270E">
        <w:rPr>
          <w:rFonts w:ascii="Times New Roman" w:hAnsiTheme="minorEastAsia" w:cs="Times New Roman"/>
          <w:sz w:val="22"/>
          <w:szCs w:val="22"/>
        </w:rPr>
        <w:t>章</w:t>
      </w:r>
      <w:r w:rsidRPr="0025270E">
        <w:rPr>
          <w:rFonts w:ascii="Times New Roman" w:hAnsiTheme="minorEastAsia" w:cs="Times New Roman" w:hint="eastAsia"/>
          <w:sz w:val="22"/>
          <w:szCs w:val="22"/>
        </w:rPr>
        <w:t>，</w:t>
      </w:r>
      <w:r w:rsidRPr="0025270E">
        <w:rPr>
          <w:rFonts w:ascii="Times New Roman" w:hAnsiTheme="minorEastAsia" w:cs="Times New Roman"/>
          <w:sz w:val="22"/>
          <w:szCs w:val="22"/>
        </w:rPr>
        <w:t>第</w:t>
      </w:r>
      <w:r w:rsidRPr="0025270E">
        <w:rPr>
          <w:rFonts w:ascii="Times New Roman" w:hAnsiTheme="minorEastAsia" w:cs="Times New Roman" w:hint="eastAsia"/>
          <w:sz w:val="22"/>
          <w:szCs w:val="22"/>
        </w:rPr>
        <w:t>2</w:t>
      </w:r>
      <w:r w:rsidRPr="0025270E">
        <w:rPr>
          <w:rFonts w:ascii="Times New Roman" w:hAnsiTheme="minorEastAsia" w:cs="Times New Roman"/>
          <w:sz w:val="22"/>
          <w:szCs w:val="22"/>
        </w:rPr>
        <w:t>節，</w:t>
      </w:r>
      <w:r w:rsidRPr="0025270E">
        <w:rPr>
          <w:rFonts w:ascii="Times New Roman" w:hAnsi="Times New Roman" w:cs="Times New Roman"/>
          <w:sz w:val="22"/>
          <w:szCs w:val="22"/>
        </w:rPr>
        <w:t>p.431-453</w:t>
      </w:r>
      <w:r w:rsidRPr="0025270E">
        <w:rPr>
          <w:rFonts w:ascii="Times New Roman" w:hAnsiTheme="minorEastAsia" w:cs="Times New Roman"/>
          <w:sz w:val="22"/>
          <w:szCs w:val="22"/>
        </w:rPr>
        <w:t>。</w:t>
      </w:r>
    </w:p>
    <w:p w:rsidR="00806790" w:rsidRPr="0025270E" w:rsidRDefault="00806790" w:rsidP="00605749">
      <w:pPr>
        <w:pStyle w:val="a7"/>
        <w:adjustRightInd w:val="0"/>
        <w:ind w:leftChars="100" w:left="240"/>
        <w:rPr>
          <w:rFonts w:ascii="Times New Roman" w:hAnsi="Times New Roman" w:cs="Times New Roman"/>
          <w:sz w:val="22"/>
          <w:szCs w:val="22"/>
        </w:rPr>
      </w:pPr>
      <w:r w:rsidRPr="0025270E">
        <w:rPr>
          <w:rFonts w:ascii="Times New Roman" w:hAnsiTheme="minorEastAsia" w:cs="Times New Roman"/>
          <w:sz w:val="22"/>
          <w:szCs w:val="22"/>
        </w:rPr>
        <w:t>（</w:t>
      </w:r>
      <w:r w:rsidRPr="0025270E">
        <w:rPr>
          <w:rFonts w:ascii="Times New Roman" w:hAnsi="Times New Roman" w:cs="Times New Roman"/>
          <w:sz w:val="22"/>
          <w:szCs w:val="22"/>
        </w:rPr>
        <w:t>2</w:t>
      </w:r>
      <w:r w:rsidRPr="0025270E">
        <w:rPr>
          <w:rFonts w:ascii="Times New Roman" w:hAnsiTheme="minorEastAsia" w:cs="Times New Roman"/>
          <w:sz w:val="22"/>
          <w:szCs w:val="22"/>
        </w:rPr>
        <w:t>）印順</w:t>
      </w:r>
      <w:proofErr w:type="gramStart"/>
      <w:r w:rsidRPr="0025270E">
        <w:rPr>
          <w:rFonts w:ascii="Times New Roman" w:hAnsiTheme="minorEastAsia" w:cs="Times New Roman"/>
          <w:sz w:val="22"/>
          <w:szCs w:val="22"/>
        </w:rPr>
        <w:t>導師著</w:t>
      </w:r>
      <w:proofErr w:type="gramEnd"/>
      <w:r w:rsidRPr="0025270E">
        <w:rPr>
          <w:rFonts w:ascii="Times New Roman" w:hAnsiTheme="minorEastAsia" w:cs="Times New Roman"/>
          <w:sz w:val="22"/>
          <w:szCs w:val="22"/>
        </w:rPr>
        <w:t>，《原始佛教聖典之集成》</w:t>
      </w:r>
      <w:r w:rsidR="00376C4A">
        <w:rPr>
          <w:rFonts w:ascii="Times New Roman" w:hAnsiTheme="minorEastAsia" w:cs="Times New Roman" w:hint="eastAsia"/>
          <w:sz w:val="22"/>
          <w:szCs w:val="22"/>
        </w:rPr>
        <w:t>，</w:t>
      </w:r>
      <w:r w:rsidRPr="0025270E">
        <w:rPr>
          <w:rFonts w:ascii="Times New Roman" w:hAnsiTheme="minorEastAsia" w:cs="Times New Roman"/>
          <w:sz w:val="22"/>
          <w:szCs w:val="22"/>
        </w:rPr>
        <w:t>第</w:t>
      </w:r>
      <w:r w:rsidRPr="0025270E">
        <w:rPr>
          <w:rFonts w:ascii="Times New Roman" w:hAnsiTheme="minorEastAsia" w:cs="Times New Roman" w:hint="eastAsia"/>
          <w:sz w:val="22"/>
          <w:szCs w:val="22"/>
        </w:rPr>
        <w:t>10</w:t>
      </w:r>
      <w:r w:rsidRPr="0025270E">
        <w:rPr>
          <w:rFonts w:ascii="Times New Roman" w:hAnsiTheme="minorEastAsia" w:cs="Times New Roman"/>
          <w:sz w:val="22"/>
          <w:szCs w:val="22"/>
        </w:rPr>
        <w:t>章</w:t>
      </w:r>
      <w:r w:rsidRPr="0025270E">
        <w:rPr>
          <w:rFonts w:ascii="Times New Roman" w:hAnsiTheme="minorEastAsia" w:cs="Times New Roman" w:hint="eastAsia"/>
          <w:sz w:val="22"/>
          <w:szCs w:val="22"/>
        </w:rPr>
        <w:t>，</w:t>
      </w:r>
      <w:r w:rsidRPr="0025270E">
        <w:rPr>
          <w:rFonts w:ascii="Times New Roman" w:hAnsiTheme="minorEastAsia" w:cs="Times New Roman"/>
          <w:sz w:val="22"/>
          <w:szCs w:val="22"/>
        </w:rPr>
        <w:t>第</w:t>
      </w:r>
      <w:r w:rsidRPr="0025270E">
        <w:rPr>
          <w:rFonts w:ascii="Times New Roman" w:hAnsiTheme="minorEastAsia" w:cs="Times New Roman" w:hint="eastAsia"/>
          <w:sz w:val="22"/>
          <w:szCs w:val="22"/>
        </w:rPr>
        <w:t>5</w:t>
      </w:r>
      <w:r w:rsidRPr="0025270E">
        <w:rPr>
          <w:rFonts w:ascii="Times New Roman" w:hAnsiTheme="minorEastAsia" w:cs="Times New Roman"/>
          <w:sz w:val="22"/>
          <w:szCs w:val="22"/>
        </w:rPr>
        <w:t>節</w:t>
      </w:r>
      <w:r w:rsidRPr="0025270E">
        <w:rPr>
          <w:rFonts w:ascii="Times New Roman" w:hAnsiTheme="minorEastAsia" w:cs="Times New Roman" w:hint="eastAsia"/>
          <w:sz w:val="22"/>
          <w:szCs w:val="22"/>
        </w:rPr>
        <w:t>，</w:t>
      </w:r>
      <w:r w:rsidRPr="0025270E">
        <w:rPr>
          <w:rFonts w:ascii="Times New Roman" w:hAnsi="Times New Roman" w:cs="Times New Roman"/>
          <w:sz w:val="22"/>
          <w:szCs w:val="22"/>
        </w:rPr>
        <w:t>p.592-598</w:t>
      </w:r>
      <w:r w:rsidRPr="0025270E">
        <w:rPr>
          <w:rFonts w:ascii="Times New Roman" w:hAnsiTheme="minorEastAsia" w:cs="Times New Roman"/>
          <w:sz w:val="22"/>
          <w:szCs w:val="22"/>
        </w:rPr>
        <w:t>。</w:t>
      </w:r>
    </w:p>
  </w:footnote>
  <w:footnote w:id="345">
    <w:p w:rsidR="00806790" w:rsidRPr="0025270E" w:rsidRDefault="00806790" w:rsidP="00B41491">
      <w:pPr>
        <w:pStyle w:val="a7"/>
        <w:adjustRightInd w:val="0"/>
        <w:rPr>
          <w:rFonts w:eastAsia="SimSun"/>
          <w:sz w:val="22"/>
          <w:szCs w:val="22"/>
        </w:rPr>
      </w:pPr>
      <w:r w:rsidRPr="0025270E">
        <w:rPr>
          <w:rStyle w:val="a9"/>
          <w:rFonts w:ascii="Times New Roman" w:hAnsi="Times New Roman" w:cs="Times New Roman"/>
          <w:sz w:val="22"/>
          <w:szCs w:val="22"/>
        </w:rPr>
        <w:footnoteRef/>
      </w:r>
      <w:r w:rsidRPr="0025270E">
        <w:rPr>
          <w:rFonts w:ascii="Times New Roman" w:hAnsiTheme="minorEastAsia" w:cs="Times New Roman" w:hint="eastAsia"/>
          <w:sz w:val="22"/>
          <w:szCs w:val="22"/>
        </w:rPr>
        <w:t xml:space="preserve"> </w:t>
      </w:r>
      <w:r w:rsidRPr="0025270E">
        <w:rPr>
          <w:rFonts w:ascii="Times New Roman" w:hAnsiTheme="minorEastAsia" w:cs="Times New Roman"/>
          <w:sz w:val="22"/>
          <w:szCs w:val="22"/>
        </w:rPr>
        <w:t>印順</w:t>
      </w:r>
      <w:proofErr w:type="gramStart"/>
      <w:r w:rsidRPr="0025270E">
        <w:rPr>
          <w:rFonts w:ascii="Times New Roman" w:hAnsiTheme="minorEastAsia" w:cs="Times New Roman"/>
          <w:sz w:val="22"/>
          <w:szCs w:val="22"/>
        </w:rPr>
        <w:t>導師著</w:t>
      </w:r>
      <w:proofErr w:type="gramEnd"/>
      <w:r w:rsidRPr="0025270E">
        <w:rPr>
          <w:rFonts w:ascii="Times New Roman" w:hAnsiTheme="minorEastAsia" w:cs="Times New Roman"/>
          <w:sz w:val="22"/>
          <w:szCs w:val="22"/>
        </w:rPr>
        <w:t>，《原始佛教聖典之集成》</w:t>
      </w:r>
      <w:r w:rsidR="00376C4A">
        <w:rPr>
          <w:rFonts w:ascii="Times New Roman" w:hAnsiTheme="minorEastAsia" w:cs="Times New Roman" w:hint="eastAsia"/>
          <w:sz w:val="22"/>
          <w:szCs w:val="22"/>
        </w:rPr>
        <w:t>，</w:t>
      </w:r>
      <w:r w:rsidRPr="0025270E">
        <w:rPr>
          <w:rFonts w:ascii="Times New Roman" w:hAnsiTheme="minorEastAsia" w:cs="Times New Roman"/>
          <w:sz w:val="22"/>
          <w:szCs w:val="22"/>
        </w:rPr>
        <w:t>第</w:t>
      </w:r>
      <w:r w:rsidRPr="0025270E">
        <w:rPr>
          <w:rFonts w:ascii="Times New Roman" w:hAnsiTheme="minorEastAsia" w:cs="Times New Roman" w:hint="eastAsia"/>
          <w:sz w:val="22"/>
          <w:szCs w:val="22"/>
        </w:rPr>
        <w:t>5</w:t>
      </w:r>
      <w:r w:rsidRPr="0025270E">
        <w:rPr>
          <w:rFonts w:ascii="Times New Roman" w:hAnsiTheme="minorEastAsia" w:cs="Times New Roman"/>
          <w:sz w:val="22"/>
          <w:szCs w:val="22"/>
        </w:rPr>
        <w:t>章，</w:t>
      </w:r>
      <w:r w:rsidRPr="0025270E">
        <w:rPr>
          <w:rFonts w:ascii="Times New Roman" w:hAnsi="Times New Roman" w:cs="Times New Roman"/>
          <w:sz w:val="22"/>
          <w:szCs w:val="22"/>
        </w:rPr>
        <w:t>p.251-394</w:t>
      </w:r>
      <w:r w:rsidRPr="0025270E">
        <w:rPr>
          <w:rFonts w:ascii="Times New Roman" w:hAnsiTheme="minorEastAsia" w:cs="Times New Roman"/>
          <w:sz w:val="22"/>
          <w:szCs w:val="22"/>
        </w:rPr>
        <w:t>。</w:t>
      </w:r>
    </w:p>
  </w:footnote>
  <w:footnote w:id="346">
    <w:p w:rsidR="00806790" w:rsidRPr="0025270E" w:rsidRDefault="00806790" w:rsidP="00B41491">
      <w:pPr>
        <w:pStyle w:val="a7"/>
        <w:adjustRightInd w:val="0"/>
        <w:rPr>
          <w:rFonts w:eastAsia="SimSun"/>
          <w:sz w:val="22"/>
          <w:szCs w:val="22"/>
        </w:rPr>
      </w:pPr>
      <w:r w:rsidRPr="0025270E">
        <w:rPr>
          <w:rStyle w:val="a9"/>
          <w:rFonts w:ascii="Times New Roman" w:hAnsi="Times New Roman" w:cs="Times New Roman"/>
          <w:sz w:val="22"/>
          <w:szCs w:val="22"/>
        </w:rPr>
        <w:footnoteRef/>
      </w:r>
      <w:r w:rsidRPr="0025270E">
        <w:rPr>
          <w:rFonts w:ascii="Times New Roman" w:hAnsiTheme="minorEastAsia" w:cs="Times New Roman" w:hint="eastAsia"/>
          <w:sz w:val="22"/>
          <w:szCs w:val="22"/>
        </w:rPr>
        <w:t xml:space="preserve"> </w:t>
      </w:r>
      <w:r w:rsidRPr="0025270E">
        <w:rPr>
          <w:rFonts w:ascii="Times New Roman" w:hAnsiTheme="minorEastAsia" w:cs="Times New Roman"/>
          <w:sz w:val="22"/>
          <w:szCs w:val="22"/>
        </w:rPr>
        <w:t>印順導師著，《原始佛教聖典之集成》</w:t>
      </w:r>
      <w:r w:rsidR="00376C4A">
        <w:rPr>
          <w:rFonts w:ascii="Times New Roman" w:hAnsiTheme="minorEastAsia" w:cs="Times New Roman" w:hint="eastAsia"/>
          <w:sz w:val="22"/>
          <w:szCs w:val="22"/>
        </w:rPr>
        <w:t>，</w:t>
      </w:r>
      <w:r w:rsidRPr="0025270E">
        <w:rPr>
          <w:rFonts w:ascii="Times New Roman" w:hAnsiTheme="minorEastAsia" w:cs="Times New Roman"/>
          <w:sz w:val="22"/>
          <w:szCs w:val="22"/>
        </w:rPr>
        <w:t>第</w:t>
      </w:r>
      <w:r w:rsidRPr="0025270E">
        <w:rPr>
          <w:rFonts w:ascii="Times New Roman" w:hAnsiTheme="minorEastAsia" w:cs="Times New Roman" w:hint="eastAsia"/>
          <w:sz w:val="22"/>
          <w:szCs w:val="22"/>
        </w:rPr>
        <w:t>6</w:t>
      </w:r>
      <w:r w:rsidRPr="0025270E">
        <w:rPr>
          <w:rFonts w:ascii="Times New Roman" w:hAnsiTheme="minorEastAsia" w:cs="Times New Roman"/>
          <w:sz w:val="22"/>
          <w:szCs w:val="22"/>
        </w:rPr>
        <w:t>章</w:t>
      </w:r>
      <w:r w:rsidRPr="0025270E">
        <w:rPr>
          <w:rFonts w:ascii="Times New Roman" w:hAnsiTheme="minorEastAsia" w:cs="Times New Roman" w:hint="eastAsia"/>
          <w:sz w:val="22"/>
          <w:szCs w:val="22"/>
        </w:rPr>
        <w:t>，</w:t>
      </w:r>
      <w:r w:rsidRPr="0025270E">
        <w:rPr>
          <w:rFonts w:ascii="Times New Roman" w:hAnsiTheme="minorEastAsia" w:cs="Times New Roman"/>
          <w:sz w:val="22"/>
          <w:szCs w:val="22"/>
        </w:rPr>
        <w:t>第</w:t>
      </w:r>
      <w:r w:rsidRPr="0025270E">
        <w:rPr>
          <w:rFonts w:ascii="Times New Roman" w:hAnsiTheme="minorEastAsia" w:cs="Times New Roman" w:hint="eastAsia"/>
          <w:sz w:val="22"/>
          <w:szCs w:val="22"/>
        </w:rPr>
        <w:t>2</w:t>
      </w:r>
      <w:r w:rsidRPr="0025270E">
        <w:rPr>
          <w:rFonts w:ascii="Times New Roman" w:hAnsiTheme="minorEastAsia" w:cs="Times New Roman"/>
          <w:sz w:val="22"/>
          <w:szCs w:val="22"/>
        </w:rPr>
        <w:t>節，</w:t>
      </w:r>
      <w:r w:rsidRPr="0025270E">
        <w:rPr>
          <w:rFonts w:ascii="Times New Roman" w:hAnsi="Times New Roman" w:cs="Times New Roman"/>
          <w:sz w:val="22"/>
          <w:szCs w:val="22"/>
        </w:rPr>
        <w:t>p.431-453</w:t>
      </w:r>
      <w:r w:rsidRPr="0025270E">
        <w:rPr>
          <w:rFonts w:ascii="Times New Roman" w:hAnsiTheme="minorEastAsia" w:cs="Times New Roman"/>
          <w:sz w:val="22"/>
          <w:szCs w:val="22"/>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790" w:rsidRDefault="00806790">
    <w:pPr>
      <w:pStyle w:val="a3"/>
    </w:pPr>
    <w:r>
      <w:rPr>
        <w:rFonts w:hint="eastAsia"/>
      </w:rPr>
      <w:t>《原始佛教》第十章，第一節</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790" w:rsidRDefault="00806790">
    <w:pPr>
      <w:pStyle w:val="a3"/>
    </w:pPr>
    <w:r>
      <w:rPr>
        <w:rFonts w:hint="eastAsia"/>
      </w:rPr>
      <w:t>《原始佛教》第十章，第三節</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790" w:rsidRPr="008A18E1" w:rsidRDefault="00806790" w:rsidP="00B41491">
    <w:pPr>
      <w:pStyle w:val="a3"/>
      <w:wordWrap w:val="0"/>
      <w:jc w:val="right"/>
      <w:rPr>
        <w:rFonts w:asciiTheme="minorEastAsia" w:hAnsiTheme="minorEastAsia"/>
      </w:rPr>
    </w:pPr>
    <w:r>
      <w:rPr>
        <w:rFonts w:asciiTheme="minorEastAsia" w:hAnsiTheme="minorEastAsia" w:cs="Times New Roman" w:hint="eastAsia"/>
      </w:rPr>
      <w:t>《原始佛教》</w:t>
    </w:r>
    <w:r w:rsidRPr="008A18E1">
      <w:rPr>
        <w:rFonts w:asciiTheme="minorEastAsia" w:hAnsiTheme="minorEastAsia" w:cs="Times New Roman" w:hint="eastAsia"/>
      </w:rPr>
      <w:t>第</w:t>
    </w:r>
    <w:r>
      <w:rPr>
        <w:rFonts w:ascii="Times New Roman" w:hAnsi="Times New Roman" w:cs="Times New Roman" w:hint="eastAsia"/>
      </w:rPr>
      <w:t>十</w:t>
    </w:r>
    <w:r w:rsidRPr="008A18E1">
      <w:rPr>
        <w:rFonts w:asciiTheme="minorEastAsia" w:hAnsiTheme="minorEastAsia" w:cs="Times New Roman" w:hint="eastAsia"/>
      </w:rPr>
      <w:t>章</w:t>
    </w:r>
    <w:r>
      <w:rPr>
        <w:rFonts w:asciiTheme="minorEastAsia" w:hAnsiTheme="minorEastAsia" w:cs="Times New Roman" w:hint="eastAsia"/>
      </w:rPr>
      <w:t>，</w:t>
    </w:r>
    <w:r>
      <w:rPr>
        <w:rFonts w:asciiTheme="minorEastAsia" w:hAnsiTheme="minorEastAsia" w:hint="eastAsia"/>
      </w:rPr>
      <w:t>第三節</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790" w:rsidRDefault="00806790" w:rsidP="00951B25">
    <w:pPr>
      <w:pStyle w:val="a3"/>
      <w:jc w:val="right"/>
    </w:pPr>
    <w:r>
      <w:rPr>
        <w:rFonts w:hint="eastAsia"/>
      </w:rPr>
      <w:t>《原始佛教》第十章，第四節</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790" w:rsidRPr="000701AF" w:rsidRDefault="00806790" w:rsidP="00951B25">
    <w:pPr>
      <w:pStyle w:val="a3"/>
    </w:pPr>
    <w:r>
      <w:rPr>
        <w:rFonts w:asciiTheme="minorEastAsia" w:hAnsiTheme="minorEastAsia" w:cs="Times New Roman" w:hint="eastAsia"/>
      </w:rPr>
      <w:t>《原始佛教》</w:t>
    </w:r>
    <w:r w:rsidRPr="00553941">
      <w:rPr>
        <w:rFonts w:asciiTheme="minorEastAsia" w:hAnsiTheme="minorEastAsia" w:cs="Times New Roman" w:hint="eastAsia"/>
      </w:rPr>
      <w:t>第</w:t>
    </w:r>
    <w:r w:rsidRPr="00553941">
      <w:rPr>
        <w:rFonts w:ascii="Times New Roman" w:hAnsi="Times New Roman" w:cs="Times New Roman" w:hint="eastAsia"/>
      </w:rPr>
      <w:t>十</w:t>
    </w:r>
    <w:r w:rsidRPr="00553941">
      <w:rPr>
        <w:rFonts w:asciiTheme="minorEastAsia" w:hAnsiTheme="minorEastAsia" w:cs="Times New Roman" w:hint="eastAsia"/>
      </w:rPr>
      <w:t>章</w:t>
    </w:r>
    <w:r>
      <w:rPr>
        <w:rFonts w:asciiTheme="minorEastAsia" w:hAnsiTheme="minorEastAsia" w:cs="Times New Roman" w:hint="eastAsia"/>
      </w:rPr>
      <w:t>，</w:t>
    </w:r>
    <w:r w:rsidRPr="00553941">
      <w:rPr>
        <w:rFonts w:asciiTheme="minorEastAsia" w:hAnsiTheme="minorEastAsia" w:hint="eastAsia"/>
      </w:rPr>
      <w:t>第</w:t>
    </w:r>
    <w:r>
      <w:rPr>
        <w:rFonts w:asciiTheme="minorEastAsia" w:hAnsiTheme="minorEastAsia" w:hint="eastAsia"/>
      </w:rPr>
      <w:t>四</w:t>
    </w:r>
    <w:r w:rsidRPr="00553941">
      <w:rPr>
        <w:rFonts w:asciiTheme="minorEastAsia" w:hAnsiTheme="minorEastAsia" w:hint="eastAsia"/>
      </w:rPr>
      <w:t>節</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790" w:rsidRDefault="00806790" w:rsidP="00806790">
    <w:pPr>
      <w:pStyle w:val="a3"/>
    </w:pPr>
    <w:r>
      <w:rPr>
        <w:rFonts w:hint="eastAsia"/>
      </w:rPr>
      <w:t>《原始佛教》第十章</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790" w:rsidRDefault="00806790" w:rsidP="00806790">
    <w:pPr>
      <w:pStyle w:val="a3"/>
      <w:jc w:val="right"/>
    </w:pPr>
    <w:r w:rsidRPr="00CB2068">
      <w:rPr>
        <w:rFonts w:ascii="新細明體" w:hAnsi="新細明體" w:hint="eastAsia"/>
      </w:rPr>
      <w:t>《原始佛教》第</w:t>
    </w:r>
    <w:r>
      <w:rPr>
        <w:rFonts w:ascii="新細明體" w:hAnsi="新細明體" w:hint="eastAsia"/>
      </w:rPr>
      <w:t>十</w:t>
    </w:r>
    <w:r w:rsidRPr="00CB2068">
      <w:rPr>
        <w:rFonts w:ascii="新細明體" w:hAnsi="新細明體" w:hint="eastAsia"/>
      </w:rPr>
      <w:t>章，目次</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790" w:rsidRDefault="00806790" w:rsidP="00806790">
    <w:pPr>
      <w:pStyle w:val="a3"/>
    </w:pPr>
    <w:r>
      <w:rPr>
        <w:rFonts w:hint="eastAsia"/>
      </w:rPr>
      <w:t>《原始佛教》第十章，第一節</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790" w:rsidRDefault="00806790" w:rsidP="00806790">
    <w:pPr>
      <w:pStyle w:val="a3"/>
      <w:jc w:val="right"/>
    </w:pPr>
    <w:r>
      <w:rPr>
        <w:rFonts w:hint="eastAsia"/>
      </w:rPr>
      <w:t>《原始佛教》第十章，第一節</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790" w:rsidRDefault="00806790">
    <w:pPr>
      <w:pStyle w:val="a3"/>
    </w:pPr>
    <w:r>
      <w:rPr>
        <w:rFonts w:hint="eastAsia"/>
      </w:rPr>
      <w:t>《原始佛教》第十章，第二節</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790" w:rsidRDefault="00806790" w:rsidP="003237BD">
    <w:pPr>
      <w:pStyle w:val="a3"/>
      <w:jc w:val="right"/>
    </w:pPr>
    <w:r>
      <w:rPr>
        <w:rFonts w:hint="eastAsia"/>
      </w:rPr>
      <w:t>《原始佛教》第十章，第二節</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790" w:rsidRDefault="00806790" w:rsidP="009D318D">
    <w:pPr>
      <w:pStyle w:val="a3"/>
      <w:jc w:val="right"/>
    </w:pPr>
    <w:r>
      <w:rPr>
        <w:rFonts w:hint="eastAsia"/>
      </w:rPr>
      <w:t>《原始佛教》第十章，第二節</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790" w:rsidRPr="00AC5C25" w:rsidRDefault="00806790" w:rsidP="00AC5C25">
    <w:pPr>
      <w:snapToGrid w:val="0"/>
      <w:spacing w:line="400" w:lineRule="exact"/>
      <w:jc w:val="right"/>
      <w:rPr>
        <w:rFonts w:ascii="Times New Roman" w:eastAsia="標楷體" w:hAnsi="Times New Roman" w:cs="Times New Roman"/>
        <w:bCs/>
        <w:sz w:val="20"/>
        <w:szCs w:val="20"/>
      </w:rPr>
    </w:pPr>
    <w:r>
      <w:rPr>
        <w:rFonts w:hint="eastAsia"/>
        <w:sz w:val="20"/>
        <w:szCs w:val="20"/>
      </w:rPr>
      <w:t>《原始佛教》</w:t>
    </w:r>
    <w:r w:rsidRPr="00683FC7">
      <w:rPr>
        <w:sz w:val="20"/>
        <w:szCs w:val="20"/>
      </w:rPr>
      <w:t>第</w:t>
    </w:r>
    <w:r w:rsidRPr="00683FC7">
      <w:rPr>
        <w:rFonts w:hint="eastAsia"/>
        <w:sz w:val="20"/>
        <w:szCs w:val="20"/>
      </w:rPr>
      <w:t>十</w:t>
    </w:r>
    <w:r w:rsidRPr="00683FC7">
      <w:rPr>
        <w:sz w:val="20"/>
        <w:szCs w:val="20"/>
      </w:rPr>
      <w:t>章</w:t>
    </w:r>
    <w:r>
      <w:rPr>
        <w:rFonts w:hint="eastAsia"/>
        <w:sz w:val="20"/>
        <w:szCs w:val="20"/>
      </w:rPr>
      <w:t>，第二節</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6D3C90"/>
    <w:multiLevelType w:val="singleLevel"/>
    <w:tmpl w:val="55341D76"/>
    <w:lvl w:ilvl="0">
      <w:start w:val="5"/>
      <w:numFmt w:val="decimal"/>
      <w:lvlText w:val="%1. "/>
      <w:legacy w:legacy="1" w:legacySpace="0" w:legacyIndent="360"/>
      <w:lvlJc w:val="left"/>
      <w:pPr>
        <w:ind w:left="504" w:hanging="360"/>
      </w:pPr>
      <w:rPr>
        <w:rFonts w:ascii="VriRomanPali CB" w:hAnsi="VriRomanPali CB" w:cs="Times New Roman" w:hint="default"/>
        <w:b w:val="0"/>
        <w:i w:val="0"/>
        <w:sz w:val="30"/>
        <w:szCs w:val="30"/>
      </w:rPr>
    </w:lvl>
  </w:abstractNum>
  <w:abstractNum w:abstractNumId="1">
    <w:nsid w:val="1F897DF4"/>
    <w:multiLevelType w:val="singleLevel"/>
    <w:tmpl w:val="9C001C1C"/>
    <w:lvl w:ilvl="0">
      <w:start w:val="1"/>
      <w:numFmt w:val="decimal"/>
      <w:lvlText w:val="%1. "/>
      <w:legacy w:legacy="1" w:legacySpace="0" w:legacyIndent="360"/>
      <w:lvlJc w:val="left"/>
      <w:pPr>
        <w:ind w:left="504" w:hanging="360"/>
      </w:pPr>
      <w:rPr>
        <w:rFonts w:ascii="VriRomanPali CB" w:hAnsi="VriRomanPali CB" w:cs="Times New Roman" w:hint="default"/>
        <w:b w:val="0"/>
        <w:i w:val="0"/>
        <w:sz w:val="30"/>
        <w:szCs w:val="30"/>
      </w:rPr>
    </w:lvl>
  </w:abstractNum>
  <w:abstractNum w:abstractNumId="2">
    <w:nsid w:val="225D0515"/>
    <w:multiLevelType w:val="singleLevel"/>
    <w:tmpl w:val="55341D76"/>
    <w:lvl w:ilvl="0">
      <w:start w:val="1"/>
      <w:numFmt w:val="decimal"/>
      <w:lvlText w:val="%1. "/>
      <w:legacy w:legacy="1" w:legacySpace="0" w:legacyIndent="360"/>
      <w:lvlJc w:val="left"/>
      <w:pPr>
        <w:ind w:left="504" w:hanging="360"/>
      </w:pPr>
      <w:rPr>
        <w:rFonts w:ascii="VriRomanPali CB" w:hAnsi="VriRomanPali CB" w:cs="Times New Roman" w:hint="default"/>
        <w:b w:val="0"/>
        <w:i w:val="0"/>
        <w:sz w:val="30"/>
        <w:szCs w:val="30"/>
      </w:rPr>
    </w:lvl>
  </w:abstractNum>
  <w:abstractNum w:abstractNumId="3">
    <w:nsid w:val="23D02775"/>
    <w:multiLevelType w:val="singleLevel"/>
    <w:tmpl w:val="9C001C1C"/>
    <w:lvl w:ilvl="0">
      <w:start w:val="1"/>
      <w:numFmt w:val="decimal"/>
      <w:lvlText w:val="%1. "/>
      <w:legacy w:legacy="1" w:legacySpace="0" w:legacyIndent="360"/>
      <w:lvlJc w:val="left"/>
      <w:pPr>
        <w:ind w:left="504" w:hanging="360"/>
      </w:pPr>
      <w:rPr>
        <w:rFonts w:ascii="VriRomanPali CB" w:hAnsi="VriRomanPali CB" w:cs="Times New Roman" w:hint="default"/>
        <w:b w:val="0"/>
        <w:i w:val="0"/>
        <w:sz w:val="30"/>
        <w:szCs w:val="30"/>
      </w:rPr>
    </w:lvl>
  </w:abstractNum>
  <w:abstractNum w:abstractNumId="4">
    <w:nsid w:val="2C480283"/>
    <w:multiLevelType w:val="singleLevel"/>
    <w:tmpl w:val="BD9C7E94"/>
    <w:lvl w:ilvl="0">
      <w:start w:val="1"/>
      <w:numFmt w:val="decimal"/>
      <w:lvlText w:val="%1. "/>
      <w:legacy w:legacy="1" w:legacySpace="0" w:legacyIndent="360"/>
      <w:lvlJc w:val="left"/>
      <w:pPr>
        <w:ind w:left="504" w:hanging="360"/>
      </w:pPr>
      <w:rPr>
        <w:rFonts w:ascii="VriRomanPali CB" w:hAnsi="VriRomanPali CB" w:cs="Times New Roman" w:hint="default"/>
        <w:b w:val="0"/>
        <w:i w:val="0"/>
        <w:sz w:val="30"/>
        <w:szCs w:val="30"/>
      </w:rPr>
    </w:lvl>
  </w:abstractNum>
  <w:abstractNum w:abstractNumId="5">
    <w:nsid w:val="2E663927"/>
    <w:multiLevelType w:val="singleLevel"/>
    <w:tmpl w:val="BD9C7E94"/>
    <w:lvl w:ilvl="0">
      <w:start w:val="5"/>
      <w:numFmt w:val="decimal"/>
      <w:lvlText w:val="%1. "/>
      <w:legacy w:legacy="1" w:legacySpace="0" w:legacyIndent="360"/>
      <w:lvlJc w:val="left"/>
      <w:pPr>
        <w:ind w:left="504" w:hanging="360"/>
      </w:pPr>
      <w:rPr>
        <w:rFonts w:ascii="VriRomanPali CB" w:hAnsi="VriRomanPali CB" w:cs="Times New Roman" w:hint="default"/>
        <w:b w:val="0"/>
        <w:i w:val="0"/>
        <w:sz w:val="30"/>
        <w:szCs w:val="30"/>
      </w:rPr>
    </w:lvl>
  </w:abstractNum>
  <w:abstractNum w:abstractNumId="6">
    <w:nsid w:val="3CE97DE5"/>
    <w:multiLevelType w:val="singleLevel"/>
    <w:tmpl w:val="9C001C1C"/>
    <w:lvl w:ilvl="0">
      <w:start w:val="1"/>
      <w:numFmt w:val="decimal"/>
      <w:lvlText w:val="%1. "/>
      <w:legacy w:legacy="1" w:legacySpace="0" w:legacyIndent="360"/>
      <w:lvlJc w:val="left"/>
      <w:pPr>
        <w:ind w:left="504" w:hanging="360"/>
      </w:pPr>
      <w:rPr>
        <w:rFonts w:ascii="VriRomanPali CB" w:hAnsi="VriRomanPali CB" w:cs="Times New Roman" w:hint="default"/>
        <w:b w:val="0"/>
        <w:i w:val="0"/>
        <w:sz w:val="30"/>
        <w:szCs w:val="30"/>
      </w:rPr>
    </w:lvl>
  </w:abstractNum>
  <w:abstractNum w:abstractNumId="7">
    <w:nsid w:val="3D384CB2"/>
    <w:multiLevelType w:val="singleLevel"/>
    <w:tmpl w:val="1CC65292"/>
    <w:lvl w:ilvl="0">
      <w:start w:val="2"/>
      <w:numFmt w:val="decimal"/>
      <w:lvlText w:val="%1. "/>
      <w:legacy w:legacy="1" w:legacySpace="0" w:legacyIndent="360"/>
      <w:lvlJc w:val="left"/>
      <w:pPr>
        <w:ind w:left="540" w:hanging="360"/>
      </w:pPr>
      <w:rPr>
        <w:rFonts w:ascii="VriRomanPali CB" w:hAnsi="VriRomanPali CB" w:cs="Times New Roman" w:hint="default"/>
        <w:b w:val="0"/>
        <w:i w:val="0"/>
        <w:sz w:val="30"/>
        <w:szCs w:val="30"/>
      </w:rPr>
    </w:lvl>
  </w:abstractNum>
  <w:abstractNum w:abstractNumId="8">
    <w:nsid w:val="48C27D5A"/>
    <w:multiLevelType w:val="hybridMultilevel"/>
    <w:tmpl w:val="832EDBD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4CF1071B"/>
    <w:multiLevelType w:val="singleLevel"/>
    <w:tmpl w:val="BD9C7E94"/>
    <w:lvl w:ilvl="0">
      <w:start w:val="1"/>
      <w:numFmt w:val="decimal"/>
      <w:lvlText w:val="%1. "/>
      <w:legacy w:legacy="1" w:legacySpace="0" w:legacyIndent="360"/>
      <w:lvlJc w:val="left"/>
      <w:pPr>
        <w:ind w:left="504" w:hanging="360"/>
      </w:pPr>
      <w:rPr>
        <w:rFonts w:ascii="VriRomanPali CB" w:hAnsi="VriRomanPali CB" w:cs="Times New Roman" w:hint="default"/>
        <w:b w:val="0"/>
        <w:i w:val="0"/>
        <w:sz w:val="30"/>
        <w:szCs w:val="30"/>
      </w:rPr>
    </w:lvl>
  </w:abstractNum>
  <w:abstractNum w:abstractNumId="10">
    <w:nsid w:val="58685E71"/>
    <w:multiLevelType w:val="singleLevel"/>
    <w:tmpl w:val="BD9C7E94"/>
    <w:lvl w:ilvl="0">
      <w:start w:val="1"/>
      <w:numFmt w:val="decimal"/>
      <w:lvlText w:val="%1. "/>
      <w:legacy w:legacy="1" w:legacySpace="0" w:legacyIndent="360"/>
      <w:lvlJc w:val="left"/>
      <w:pPr>
        <w:ind w:left="504" w:hanging="360"/>
      </w:pPr>
      <w:rPr>
        <w:rFonts w:ascii="VriRomanPali CB" w:hAnsi="VriRomanPali CB" w:cs="Times New Roman" w:hint="default"/>
        <w:b w:val="0"/>
        <w:i w:val="0"/>
        <w:sz w:val="30"/>
        <w:szCs w:val="30"/>
      </w:rPr>
    </w:lvl>
  </w:abstractNum>
  <w:abstractNum w:abstractNumId="11">
    <w:nsid w:val="5A761D1C"/>
    <w:multiLevelType w:val="singleLevel"/>
    <w:tmpl w:val="55341D76"/>
    <w:lvl w:ilvl="0">
      <w:start w:val="1"/>
      <w:numFmt w:val="decimal"/>
      <w:lvlText w:val="%1. "/>
      <w:legacy w:legacy="1" w:legacySpace="0" w:legacyIndent="360"/>
      <w:lvlJc w:val="left"/>
      <w:pPr>
        <w:ind w:left="504" w:hanging="360"/>
      </w:pPr>
      <w:rPr>
        <w:rFonts w:ascii="VriRomanPali CB" w:hAnsi="VriRomanPali CB" w:cs="Times New Roman" w:hint="default"/>
        <w:b w:val="0"/>
        <w:i w:val="0"/>
        <w:sz w:val="30"/>
        <w:szCs w:val="30"/>
      </w:rPr>
    </w:lvl>
  </w:abstractNum>
  <w:abstractNum w:abstractNumId="12">
    <w:nsid w:val="5AEE2FC8"/>
    <w:multiLevelType w:val="singleLevel"/>
    <w:tmpl w:val="AF667780"/>
    <w:lvl w:ilvl="0">
      <w:start w:val="5"/>
      <w:numFmt w:val="decimal"/>
      <w:lvlText w:val="%1. "/>
      <w:legacy w:legacy="1" w:legacySpace="0" w:legacyIndent="360"/>
      <w:lvlJc w:val="left"/>
      <w:pPr>
        <w:ind w:left="540" w:hanging="360"/>
      </w:pPr>
      <w:rPr>
        <w:rFonts w:ascii="VriRomanPali CB" w:hAnsi="VriRomanPali CB" w:cs="Times New Roman" w:hint="default"/>
        <w:b w:val="0"/>
        <w:i w:val="0"/>
        <w:sz w:val="30"/>
        <w:szCs w:val="30"/>
      </w:rPr>
    </w:lvl>
  </w:abstractNum>
  <w:abstractNum w:abstractNumId="13">
    <w:nsid w:val="5DA418C8"/>
    <w:multiLevelType w:val="singleLevel"/>
    <w:tmpl w:val="BD9C7E94"/>
    <w:lvl w:ilvl="0">
      <w:start w:val="1"/>
      <w:numFmt w:val="decimal"/>
      <w:lvlText w:val="%1. "/>
      <w:legacy w:legacy="1" w:legacySpace="0" w:legacyIndent="360"/>
      <w:lvlJc w:val="left"/>
      <w:pPr>
        <w:ind w:left="504" w:hanging="360"/>
      </w:pPr>
      <w:rPr>
        <w:rFonts w:ascii="VriRomanPali CB" w:hAnsi="VriRomanPali CB" w:cs="Times New Roman" w:hint="default"/>
        <w:b w:val="0"/>
        <w:i w:val="0"/>
        <w:sz w:val="30"/>
        <w:szCs w:val="30"/>
      </w:rPr>
    </w:lvl>
  </w:abstractNum>
  <w:abstractNum w:abstractNumId="14">
    <w:nsid w:val="5E9A16EB"/>
    <w:multiLevelType w:val="singleLevel"/>
    <w:tmpl w:val="BD9C7E94"/>
    <w:lvl w:ilvl="0">
      <w:start w:val="1"/>
      <w:numFmt w:val="decimal"/>
      <w:lvlText w:val="%1. "/>
      <w:legacy w:legacy="1" w:legacySpace="0" w:legacyIndent="360"/>
      <w:lvlJc w:val="left"/>
      <w:pPr>
        <w:ind w:left="540" w:hanging="360"/>
      </w:pPr>
      <w:rPr>
        <w:rFonts w:ascii="VriRomanPali CB" w:hAnsi="VriRomanPali CB" w:cs="Times New Roman" w:hint="default"/>
        <w:b w:val="0"/>
        <w:i w:val="0"/>
        <w:sz w:val="30"/>
        <w:szCs w:val="30"/>
      </w:rPr>
    </w:lvl>
  </w:abstractNum>
  <w:abstractNum w:abstractNumId="15">
    <w:nsid w:val="65A00482"/>
    <w:multiLevelType w:val="singleLevel"/>
    <w:tmpl w:val="55341D76"/>
    <w:lvl w:ilvl="0">
      <w:start w:val="1"/>
      <w:numFmt w:val="decimal"/>
      <w:lvlText w:val="%1. "/>
      <w:legacy w:legacy="1" w:legacySpace="0" w:legacyIndent="360"/>
      <w:lvlJc w:val="left"/>
      <w:pPr>
        <w:ind w:left="504" w:hanging="360"/>
      </w:pPr>
      <w:rPr>
        <w:rFonts w:ascii="VriRomanPali CB" w:hAnsi="VriRomanPali CB" w:cs="Times New Roman" w:hint="default"/>
        <w:b w:val="0"/>
        <w:i w:val="0"/>
        <w:sz w:val="30"/>
        <w:szCs w:val="30"/>
      </w:rPr>
    </w:lvl>
  </w:abstractNum>
  <w:abstractNum w:abstractNumId="16">
    <w:nsid w:val="660A5A3F"/>
    <w:multiLevelType w:val="singleLevel"/>
    <w:tmpl w:val="55341D76"/>
    <w:lvl w:ilvl="0">
      <w:start w:val="1"/>
      <w:numFmt w:val="decimal"/>
      <w:lvlText w:val="%1. "/>
      <w:legacy w:legacy="1" w:legacySpace="0" w:legacyIndent="360"/>
      <w:lvlJc w:val="left"/>
      <w:pPr>
        <w:ind w:left="504" w:hanging="360"/>
      </w:pPr>
      <w:rPr>
        <w:rFonts w:ascii="VriRomanPali CB" w:hAnsi="VriRomanPali CB" w:cs="Times New Roman" w:hint="default"/>
        <w:b w:val="0"/>
        <w:i w:val="0"/>
        <w:sz w:val="30"/>
        <w:szCs w:val="30"/>
      </w:rPr>
    </w:lvl>
  </w:abstractNum>
  <w:abstractNum w:abstractNumId="17">
    <w:nsid w:val="68776A06"/>
    <w:multiLevelType w:val="hybridMultilevel"/>
    <w:tmpl w:val="70947F5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72502B4E"/>
    <w:multiLevelType w:val="singleLevel"/>
    <w:tmpl w:val="9C001C1C"/>
    <w:lvl w:ilvl="0">
      <w:start w:val="1"/>
      <w:numFmt w:val="decimal"/>
      <w:lvlText w:val="%1. "/>
      <w:legacy w:legacy="1" w:legacySpace="0" w:legacyIndent="360"/>
      <w:lvlJc w:val="left"/>
      <w:pPr>
        <w:ind w:left="504" w:hanging="360"/>
      </w:pPr>
      <w:rPr>
        <w:rFonts w:ascii="VriRomanPali CB" w:hAnsi="VriRomanPali CB" w:cs="Times New Roman" w:hint="default"/>
        <w:b w:val="0"/>
        <w:i w:val="0"/>
        <w:sz w:val="30"/>
        <w:szCs w:val="30"/>
      </w:rPr>
    </w:lvl>
  </w:abstractNum>
  <w:abstractNum w:abstractNumId="19">
    <w:nsid w:val="741059C6"/>
    <w:multiLevelType w:val="singleLevel"/>
    <w:tmpl w:val="9C001C1C"/>
    <w:lvl w:ilvl="0">
      <w:start w:val="1"/>
      <w:numFmt w:val="decimal"/>
      <w:lvlText w:val="%1. "/>
      <w:legacy w:legacy="1" w:legacySpace="0" w:legacyIndent="360"/>
      <w:lvlJc w:val="left"/>
      <w:pPr>
        <w:ind w:left="540" w:hanging="360"/>
      </w:pPr>
      <w:rPr>
        <w:rFonts w:ascii="VriRomanPali CB" w:hAnsi="VriRomanPali CB" w:cs="Times New Roman" w:hint="default"/>
        <w:b w:val="0"/>
        <w:i w:val="0"/>
        <w:sz w:val="30"/>
        <w:szCs w:val="30"/>
      </w:rPr>
    </w:lvl>
  </w:abstractNum>
  <w:num w:numId="1">
    <w:abstractNumId w:val="19"/>
  </w:num>
  <w:num w:numId="2">
    <w:abstractNumId w:val="19"/>
    <w:lvlOverride w:ilvl="0">
      <w:lvl w:ilvl="0">
        <w:start w:val="2"/>
        <w:numFmt w:val="decimal"/>
        <w:lvlText w:val="%1. "/>
        <w:legacy w:legacy="1" w:legacySpace="0" w:legacyIndent="360"/>
        <w:lvlJc w:val="left"/>
        <w:pPr>
          <w:ind w:left="540" w:hanging="360"/>
        </w:pPr>
        <w:rPr>
          <w:rFonts w:ascii="VriRomanPali CB" w:hAnsi="VriRomanPali CB" w:cs="Times New Roman" w:hint="default"/>
          <w:b w:val="0"/>
          <w:i w:val="0"/>
          <w:sz w:val="30"/>
          <w:szCs w:val="30"/>
        </w:rPr>
      </w:lvl>
    </w:lvlOverride>
  </w:num>
  <w:num w:numId="3">
    <w:abstractNumId w:val="12"/>
  </w:num>
  <w:num w:numId="4">
    <w:abstractNumId w:val="12"/>
    <w:lvlOverride w:ilvl="0">
      <w:lvl w:ilvl="0">
        <w:start w:val="6"/>
        <w:numFmt w:val="decimal"/>
        <w:lvlText w:val="%1. "/>
        <w:legacy w:legacy="1" w:legacySpace="0" w:legacyIndent="360"/>
        <w:lvlJc w:val="left"/>
        <w:pPr>
          <w:ind w:left="540" w:hanging="360"/>
        </w:pPr>
        <w:rPr>
          <w:rFonts w:ascii="VriRomanPali CB" w:hAnsi="VriRomanPali CB" w:cs="Times New Roman" w:hint="default"/>
          <w:b w:val="0"/>
          <w:i w:val="0"/>
          <w:sz w:val="30"/>
          <w:szCs w:val="30"/>
        </w:rPr>
      </w:lvl>
    </w:lvlOverride>
  </w:num>
  <w:num w:numId="5">
    <w:abstractNumId w:val="18"/>
  </w:num>
  <w:num w:numId="6">
    <w:abstractNumId w:val="18"/>
    <w:lvlOverride w:ilvl="0">
      <w:lvl w:ilvl="0">
        <w:start w:val="2"/>
        <w:numFmt w:val="decimal"/>
        <w:lvlText w:val="%1. "/>
        <w:legacy w:legacy="1" w:legacySpace="0" w:legacyIndent="360"/>
        <w:lvlJc w:val="left"/>
        <w:pPr>
          <w:ind w:left="504" w:hanging="360"/>
        </w:pPr>
        <w:rPr>
          <w:rFonts w:ascii="VriRomanPali CB" w:hAnsi="VriRomanPali CB" w:cs="Times New Roman" w:hint="default"/>
          <w:b w:val="0"/>
          <w:i w:val="0"/>
          <w:sz w:val="30"/>
          <w:szCs w:val="30"/>
        </w:rPr>
      </w:lvl>
    </w:lvlOverride>
  </w:num>
  <w:num w:numId="7">
    <w:abstractNumId w:val="3"/>
  </w:num>
  <w:num w:numId="8">
    <w:abstractNumId w:val="3"/>
    <w:lvlOverride w:ilvl="0">
      <w:lvl w:ilvl="0">
        <w:start w:val="2"/>
        <w:numFmt w:val="decimal"/>
        <w:lvlText w:val="%1. "/>
        <w:legacy w:legacy="1" w:legacySpace="0" w:legacyIndent="360"/>
        <w:lvlJc w:val="left"/>
        <w:pPr>
          <w:ind w:left="504" w:hanging="360"/>
        </w:pPr>
        <w:rPr>
          <w:rFonts w:ascii="VriRomanPali CB" w:hAnsi="VriRomanPali CB" w:cs="Times New Roman" w:hint="default"/>
          <w:b w:val="0"/>
          <w:i w:val="0"/>
          <w:sz w:val="30"/>
          <w:szCs w:val="30"/>
        </w:rPr>
      </w:lvl>
    </w:lvlOverride>
  </w:num>
  <w:num w:numId="9">
    <w:abstractNumId w:val="6"/>
  </w:num>
  <w:num w:numId="10">
    <w:abstractNumId w:val="6"/>
    <w:lvlOverride w:ilvl="0">
      <w:lvl w:ilvl="0">
        <w:start w:val="2"/>
        <w:numFmt w:val="decimal"/>
        <w:lvlText w:val="%1. "/>
        <w:legacy w:legacy="1" w:legacySpace="0" w:legacyIndent="360"/>
        <w:lvlJc w:val="left"/>
        <w:pPr>
          <w:ind w:left="504" w:hanging="360"/>
        </w:pPr>
        <w:rPr>
          <w:rFonts w:ascii="VriRomanPali CB" w:hAnsi="VriRomanPali CB" w:cs="Times New Roman" w:hint="default"/>
          <w:b w:val="0"/>
          <w:i w:val="0"/>
          <w:sz w:val="30"/>
          <w:szCs w:val="30"/>
        </w:rPr>
      </w:lvl>
    </w:lvlOverride>
  </w:num>
  <w:num w:numId="11">
    <w:abstractNumId w:val="1"/>
  </w:num>
  <w:num w:numId="12">
    <w:abstractNumId w:val="1"/>
    <w:lvlOverride w:ilvl="0">
      <w:lvl w:ilvl="0">
        <w:start w:val="2"/>
        <w:numFmt w:val="decimal"/>
        <w:lvlText w:val="%1. "/>
        <w:legacy w:legacy="1" w:legacySpace="0" w:legacyIndent="360"/>
        <w:lvlJc w:val="left"/>
        <w:pPr>
          <w:ind w:left="504" w:hanging="360"/>
        </w:pPr>
        <w:rPr>
          <w:rFonts w:ascii="VriRomanPali CB" w:hAnsi="VriRomanPali CB" w:cs="Times New Roman" w:hint="default"/>
          <w:b w:val="0"/>
          <w:i w:val="0"/>
          <w:sz w:val="30"/>
          <w:szCs w:val="30"/>
        </w:rPr>
      </w:lvl>
    </w:lvlOverride>
  </w:num>
  <w:num w:numId="13">
    <w:abstractNumId w:val="14"/>
  </w:num>
  <w:num w:numId="14">
    <w:abstractNumId w:val="14"/>
    <w:lvlOverride w:ilvl="0">
      <w:lvl w:ilvl="0">
        <w:start w:val="2"/>
        <w:numFmt w:val="decimal"/>
        <w:lvlText w:val="%1. "/>
        <w:legacy w:legacy="1" w:legacySpace="0" w:legacyIndent="360"/>
        <w:lvlJc w:val="left"/>
        <w:pPr>
          <w:ind w:left="540" w:hanging="360"/>
        </w:pPr>
        <w:rPr>
          <w:rFonts w:ascii="VriRomanPali CB" w:hAnsi="VriRomanPali CB" w:cs="Times New Roman" w:hint="default"/>
          <w:b w:val="0"/>
          <w:i w:val="0"/>
          <w:sz w:val="30"/>
          <w:szCs w:val="30"/>
        </w:rPr>
      </w:lvl>
    </w:lvlOverride>
  </w:num>
  <w:num w:numId="15">
    <w:abstractNumId w:val="9"/>
  </w:num>
  <w:num w:numId="16">
    <w:abstractNumId w:val="9"/>
    <w:lvlOverride w:ilvl="0">
      <w:lvl w:ilvl="0">
        <w:start w:val="2"/>
        <w:numFmt w:val="decimal"/>
        <w:lvlText w:val="%1. "/>
        <w:legacy w:legacy="1" w:legacySpace="0" w:legacyIndent="360"/>
        <w:lvlJc w:val="left"/>
        <w:pPr>
          <w:ind w:left="504" w:hanging="360"/>
        </w:pPr>
        <w:rPr>
          <w:rFonts w:ascii="VriRomanPali CB" w:hAnsi="VriRomanPali CB" w:cs="Times New Roman" w:hint="default"/>
          <w:b w:val="0"/>
          <w:i w:val="0"/>
          <w:sz w:val="30"/>
          <w:szCs w:val="30"/>
        </w:rPr>
      </w:lvl>
    </w:lvlOverride>
  </w:num>
  <w:num w:numId="17">
    <w:abstractNumId w:val="5"/>
  </w:num>
  <w:num w:numId="18">
    <w:abstractNumId w:val="5"/>
    <w:lvlOverride w:ilvl="0">
      <w:lvl w:ilvl="0">
        <w:start w:val="6"/>
        <w:numFmt w:val="decimal"/>
        <w:lvlText w:val="%1. "/>
        <w:legacy w:legacy="1" w:legacySpace="0" w:legacyIndent="360"/>
        <w:lvlJc w:val="left"/>
        <w:pPr>
          <w:ind w:left="504" w:hanging="360"/>
        </w:pPr>
        <w:rPr>
          <w:rFonts w:ascii="VriRomanPali CB" w:hAnsi="VriRomanPali CB" w:cs="Times New Roman" w:hint="default"/>
          <w:b w:val="0"/>
          <w:i w:val="0"/>
          <w:sz w:val="30"/>
          <w:szCs w:val="30"/>
        </w:rPr>
      </w:lvl>
    </w:lvlOverride>
  </w:num>
  <w:num w:numId="19">
    <w:abstractNumId w:val="4"/>
  </w:num>
  <w:num w:numId="20">
    <w:abstractNumId w:val="4"/>
    <w:lvlOverride w:ilvl="0">
      <w:lvl w:ilvl="0">
        <w:start w:val="2"/>
        <w:numFmt w:val="decimal"/>
        <w:lvlText w:val="%1. "/>
        <w:legacy w:legacy="1" w:legacySpace="0" w:legacyIndent="360"/>
        <w:lvlJc w:val="left"/>
        <w:pPr>
          <w:ind w:left="504" w:hanging="360"/>
        </w:pPr>
        <w:rPr>
          <w:rFonts w:ascii="VriRomanPali CB" w:hAnsi="VriRomanPali CB" w:cs="Times New Roman" w:hint="default"/>
          <w:b w:val="0"/>
          <w:i w:val="0"/>
          <w:sz w:val="30"/>
          <w:szCs w:val="30"/>
        </w:rPr>
      </w:lvl>
    </w:lvlOverride>
  </w:num>
  <w:num w:numId="21">
    <w:abstractNumId w:val="10"/>
  </w:num>
  <w:num w:numId="22">
    <w:abstractNumId w:val="10"/>
    <w:lvlOverride w:ilvl="0">
      <w:lvl w:ilvl="0">
        <w:start w:val="2"/>
        <w:numFmt w:val="decimal"/>
        <w:lvlText w:val="%1. "/>
        <w:legacy w:legacy="1" w:legacySpace="0" w:legacyIndent="360"/>
        <w:lvlJc w:val="left"/>
        <w:pPr>
          <w:ind w:left="504" w:hanging="360"/>
        </w:pPr>
        <w:rPr>
          <w:rFonts w:ascii="VriRomanPali CB" w:hAnsi="VriRomanPali CB" w:cs="Times New Roman" w:hint="default"/>
          <w:b w:val="0"/>
          <w:i w:val="0"/>
          <w:sz w:val="30"/>
          <w:szCs w:val="30"/>
        </w:rPr>
      </w:lvl>
    </w:lvlOverride>
  </w:num>
  <w:num w:numId="23">
    <w:abstractNumId w:val="13"/>
  </w:num>
  <w:num w:numId="24">
    <w:abstractNumId w:val="13"/>
    <w:lvlOverride w:ilvl="0">
      <w:lvl w:ilvl="0">
        <w:start w:val="2"/>
        <w:numFmt w:val="decimal"/>
        <w:lvlText w:val="%1. "/>
        <w:legacy w:legacy="1" w:legacySpace="0" w:legacyIndent="360"/>
        <w:lvlJc w:val="left"/>
        <w:pPr>
          <w:ind w:left="504" w:hanging="360"/>
        </w:pPr>
        <w:rPr>
          <w:rFonts w:ascii="VriRomanPali CB" w:hAnsi="VriRomanPali CB" w:cs="Times New Roman" w:hint="default"/>
          <w:b w:val="0"/>
          <w:i w:val="0"/>
          <w:sz w:val="30"/>
          <w:szCs w:val="30"/>
        </w:rPr>
      </w:lvl>
    </w:lvlOverride>
  </w:num>
  <w:num w:numId="25">
    <w:abstractNumId w:val="7"/>
  </w:num>
  <w:num w:numId="26">
    <w:abstractNumId w:val="7"/>
    <w:lvlOverride w:ilvl="0">
      <w:lvl w:ilvl="0">
        <w:start w:val="3"/>
        <w:numFmt w:val="decimal"/>
        <w:lvlText w:val="%1. "/>
        <w:legacy w:legacy="1" w:legacySpace="0" w:legacyIndent="360"/>
        <w:lvlJc w:val="left"/>
        <w:pPr>
          <w:ind w:left="540" w:hanging="360"/>
        </w:pPr>
        <w:rPr>
          <w:rFonts w:ascii="VriRomanPali CB" w:hAnsi="VriRomanPali CB" w:cs="Times New Roman" w:hint="default"/>
          <w:b w:val="0"/>
          <w:i w:val="0"/>
          <w:sz w:val="30"/>
          <w:szCs w:val="30"/>
        </w:rPr>
      </w:lvl>
    </w:lvlOverride>
  </w:num>
  <w:num w:numId="27">
    <w:abstractNumId w:val="2"/>
  </w:num>
  <w:num w:numId="28">
    <w:abstractNumId w:val="2"/>
    <w:lvlOverride w:ilvl="0">
      <w:lvl w:ilvl="0">
        <w:start w:val="2"/>
        <w:numFmt w:val="decimal"/>
        <w:lvlText w:val="%1. "/>
        <w:legacy w:legacy="1" w:legacySpace="0" w:legacyIndent="360"/>
        <w:lvlJc w:val="left"/>
        <w:pPr>
          <w:ind w:left="504" w:hanging="360"/>
        </w:pPr>
        <w:rPr>
          <w:rFonts w:ascii="VriRomanPali CB" w:hAnsi="VriRomanPali CB" w:cs="Times New Roman" w:hint="default"/>
          <w:b w:val="0"/>
          <w:i w:val="0"/>
          <w:sz w:val="30"/>
          <w:szCs w:val="30"/>
        </w:rPr>
      </w:lvl>
    </w:lvlOverride>
  </w:num>
  <w:num w:numId="29">
    <w:abstractNumId w:val="11"/>
  </w:num>
  <w:num w:numId="30">
    <w:abstractNumId w:val="11"/>
    <w:lvlOverride w:ilvl="0">
      <w:lvl w:ilvl="0">
        <w:start w:val="2"/>
        <w:numFmt w:val="decimal"/>
        <w:lvlText w:val="%1. "/>
        <w:legacy w:legacy="1" w:legacySpace="0" w:legacyIndent="360"/>
        <w:lvlJc w:val="left"/>
        <w:pPr>
          <w:ind w:left="504" w:hanging="360"/>
        </w:pPr>
        <w:rPr>
          <w:rFonts w:ascii="VriRomanPali CB" w:hAnsi="VriRomanPali CB" w:cs="Times New Roman" w:hint="default"/>
          <w:b w:val="0"/>
          <w:i w:val="0"/>
          <w:sz w:val="30"/>
          <w:szCs w:val="30"/>
        </w:rPr>
      </w:lvl>
    </w:lvlOverride>
  </w:num>
  <w:num w:numId="31">
    <w:abstractNumId w:val="15"/>
  </w:num>
  <w:num w:numId="32">
    <w:abstractNumId w:val="15"/>
    <w:lvlOverride w:ilvl="0">
      <w:lvl w:ilvl="0">
        <w:start w:val="2"/>
        <w:numFmt w:val="decimal"/>
        <w:lvlText w:val="%1. "/>
        <w:legacy w:legacy="1" w:legacySpace="0" w:legacyIndent="360"/>
        <w:lvlJc w:val="left"/>
        <w:pPr>
          <w:ind w:left="504" w:hanging="360"/>
        </w:pPr>
        <w:rPr>
          <w:rFonts w:ascii="VriRomanPali CB" w:hAnsi="VriRomanPali CB" w:cs="Times New Roman" w:hint="default"/>
          <w:b w:val="0"/>
          <w:i w:val="0"/>
          <w:sz w:val="30"/>
          <w:szCs w:val="30"/>
        </w:rPr>
      </w:lvl>
    </w:lvlOverride>
  </w:num>
  <w:num w:numId="33">
    <w:abstractNumId w:val="16"/>
  </w:num>
  <w:num w:numId="34">
    <w:abstractNumId w:val="16"/>
    <w:lvlOverride w:ilvl="0">
      <w:lvl w:ilvl="0">
        <w:start w:val="2"/>
        <w:numFmt w:val="decimal"/>
        <w:lvlText w:val="%1. "/>
        <w:legacy w:legacy="1" w:legacySpace="0" w:legacyIndent="360"/>
        <w:lvlJc w:val="left"/>
        <w:pPr>
          <w:ind w:left="504" w:hanging="360"/>
        </w:pPr>
        <w:rPr>
          <w:rFonts w:ascii="VriRomanPali CB" w:hAnsi="VriRomanPali CB" w:cs="Times New Roman" w:hint="default"/>
          <w:b w:val="0"/>
          <w:i w:val="0"/>
          <w:sz w:val="30"/>
          <w:szCs w:val="30"/>
        </w:rPr>
      </w:lvl>
    </w:lvlOverride>
  </w:num>
  <w:num w:numId="35">
    <w:abstractNumId w:val="0"/>
  </w:num>
  <w:num w:numId="36">
    <w:abstractNumId w:val="0"/>
    <w:lvlOverride w:ilvl="0">
      <w:lvl w:ilvl="0">
        <w:start w:val="6"/>
        <w:numFmt w:val="decimal"/>
        <w:lvlText w:val="%1. "/>
        <w:legacy w:legacy="1" w:legacySpace="0" w:legacyIndent="360"/>
        <w:lvlJc w:val="left"/>
        <w:pPr>
          <w:ind w:left="504" w:hanging="360"/>
        </w:pPr>
        <w:rPr>
          <w:rFonts w:ascii="VriRomanPali CB" w:hAnsi="VriRomanPali CB" w:cs="Times New Roman" w:hint="default"/>
          <w:b w:val="0"/>
          <w:i w:val="0"/>
          <w:sz w:val="30"/>
          <w:szCs w:val="30"/>
        </w:rPr>
      </w:lvl>
    </w:lvlOverride>
  </w:num>
  <w:num w:numId="37">
    <w:abstractNumId w:val="8"/>
  </w:num>
  <w:num w:numId="3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hideSpellingErrors/>
  <w:proofState w:grammar="clean"/>
  <w:defaultTabStop w:val="480"/>
  <w:evenAndOddHeaders/>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55A8"/>
    <w:rsid w:val="0000157A"/>
    <w:rsid w:val="00002191"/>
    <w:rsid w:val="00005B08"/>
    <w:rsid w:val="000150FB"/>
    <w:rsid w:val="000161D0"/>
    <w:rsid w:val="00017560"/>
    <w:rsid w:val="00020DEB"/>
    <w:rsid w:val="0002363A"/>
    <w:rsid w:val="00025DDC"/>
    <w:rsid w:val="00030B3D"/>
    <w:rsid w:val="00032EF9"/>
    <w:rsid w:val="0004058A"/>
    <w:rsid w:val="00040E82"/>
    <w:rsid w:val="00043E5E"/>
    <w:rsid w:val="0005001C"/>
    <w:rsid w:val="00066CF0"/>
    <w:rsid w:val="00074093"/>
    <w:rsid w:val="00081542"/>
    <w:rsid w:val="0009074E"/>
    <w:rsid w:val="00093472"/>
    <w:rsid w:val="000939AF"/>
    <w:rsid w:val="000B141E"/>
    <w:rsid w:val="000B5A2D"/>
    <w:rsid w:val="000B74AA"/>
    <w:rsid w:val="000C71DE"/>
    <w:rsid w:val="000D2AC9"/>
    <w:rsid w:val="000D355B"/>
    <w:rsid w:val="000D4D8C"/>
    <w:rsid w:val="000E0665"/>
    <w:rsid w:val="000F2BB1"/>
    <w:rsid w:val="000F4064"/>
    <w:rsid w:val="001240F4"/>
    <w:rsid w:val="001340B2"/>
    <w:rsid w:val="0013742A"/>
    <w:rsid w:val="00154B88"/>
    <w:rsid w:val="00162460"/>
    <w:rsid w:val="00163097"/>
    <w:rsid w:val="001639B8"/>
    <w:rsid w:val="00164CE3"/>
    <w:rsid w:val="001714B4"/>
    <w:rsid w:val="001732C1"/>
    <w:rsid w:val="00173798"/>
    <w:rsid w:val="00174741"/>
    <w:rsid w:val="001804D9"/>
    <w:rsid w:val="00186EC2"/>
    <w:rsid w:val="00195318"/>
    <w:rsid w:val="001B0AE6"/>
    <w:rsid w:val="001B29C8"/>
    <w:rsid w:val="001B4656"/>
    <w:rsid w:val="001C1189"/>
    <w:rsid w:val="001C368A"/>
    <w:rsid w:val="001C5530"/>
    <w:rsid w:val="001C6EF7"/>
    <w:rsid w:val="001E6AEF"/>
    <w:rsid w:val="001F0EAC"/>
    <w:rsid w:val="00215411"/>
    <w:rsid w:val="00215C2E"/>
    <w:rsid w:val="00217617"/>
    <w:rsid w:val="0023144D"/>
    <w:rsid w:val="0023257A"/>
    <w:rsid w:val="00250010"/>
    <w:rsid w:val="0025270E"/>
    <w:rsid w:val="00262E1E"/>
    <w:rsid w:val="00270C8B"/>
    <w:rsid w:val="00281303"/>
    <w:rsid w:val="0028164D"/>
    <w:rsid w:val="002816E9"/>
    <w:rsid w:val="0028775C"/>
    <w:rsid w:val="00296BE4"/>
    <w:rsid w:val="002A002E"/>
    <w:rsid w:val="002A28ED"/>
    <w:rsid w:val="002B658C"/>
    <w:rsid w:val="002C2D85"/>
    <w:rsid w:val="002E230E"/>
    <w:rsid w:val="002F7815"/>
    <w:rsid w:val="0030531C"/>
    <w:rsid w:val="00313431"/>
    <w:rsid w:val="00314008"/>
    <w:rsid w:val="003237BD"/>
    <w:rsid w:val="00324E72"/>
    <w:rsid w:val="00333042"/>
    <w:rsid w:val="00336383"/>
    <w:rsid w:val="003619F1"/>
    <w:rsid w:val="003678BB"/>
    <w:rsid w:val="00376C4A"/>
    <w:rsid w:val="00387D89"/>
    <w:rsid w:val="003A29AE"/>
    <w:rsid w:val="003A3747"/>
    <w:rsid w:val="003B0293"/>
    <w:rsid w:val="003C44F5"/>
    <w:rsid w:val="003C71B3"/>
    <w:rsid w:val="003E46E6"/>
    <w:rsid w:val="003E496A"/>
    <w:rsid w:val="003F3814"/>
    <w:rsid w:val="003F4F1C"/>
    <w:rsid w:val="003F530D"/>
    <w:rsid w:val="00403EF7"/>
    <w:rsid w:val="00406B53"/>
    <w:rsid w:val="0041258A"/>
    <w:rsid w:val="00420A5C"/>
    <w:rsid w:val="00421791"/>
    <w:rsid w:val="00424CEB"/>
    <w:rsid w:val="0044044A"/>
    <w:rsid w:val="00446090"/>
    <w:rsid w:val="004479DD"/>
    <w:rsid w:val="00461F67"/>
    <w:rsid w:val="00466A58"/>
    <w:rsid w:val="004720AE"/>
    <w:rsid w:val="004824CE"/>
    <w:rsid w:val="00483842"/>
    <w:rsid w:val="00491929"/>
    <w:rsid w:val="00492C6F"/>
    <w:rsid w:val="00494E90"/>
    <w:rsid w:val="004A72A5"/>
    <w:rsid w:val="004C46D0"/>
    <w:rsid w:val="004C4BD8"/>
    <w:rsid w:val="004D5F0C"/>
    <w:rsid w:val="004E3A4E"/>
    <w:rsid w:val="004F113E"/>
    <w:rsid w:val="004F402C"/>
    <w:rsid w:val="00504818"/>
    <w:rsid w:val="00511F3E"/>
    <w:rsid w:val="005156C9"/>
    <w:rsid w:val="005201E8"/>
    <w:rsid w:val="00520DD1"/>
    <w:rsid w:val="00521897"/>
    <w:rsid w:val="00530151"/>
    <w:rsid w:val="00536DD8"/>
    <w:rsid w:val="00537724"/>
    <w:rsid w:val="00544206"/>
    <w:rsid w:val="00554FEF"/>
    <w:rsid w:val="00562CE3"/>
    <w:rsid w:val="00564046"/>
    <w:rsid w:val="0056600F"/>
    <w:rsid w:val="00577E25"/>
    <w:rsid w:val="0058749F"/>
    <w:rsid w:val="00593289"/>
    <w:rsid w:val="005978CE"/>
    <w:rsid w:val="005A3DD0"/>
    <w:rsid w:val="005B1383"/>
    <w:rsid w:val="005C2BD4"/>
    <w:rsid w:val="005C6A05"/>
    <w:rsid w:val="005E15C6"/>
    <w:rsid w:val="005E6D0E"/>
    <w:rsid w:val="006025C7"/>
    <w:rsid w:val="00602C7D"/>
    <w:rsid w:val="00605749"/>
    <w:rsid w:val="0061006F"/>
    <w:rsid w:val="006139BD"/>
    <w:rsid w:val="006218EF"/>
    <w:rsid w:val="00634F26"/>
    <w:rsid w:val="00637A33"/>
    <w:rsid w:val="00655AB7"/>
    <w:rsid w:val="00671B31"/>
    <w:rsid w:val="00674EA5"/>
    <w:rsid w:val="006774A0"/>
    <w:rsid w:val="006846C0"/>
    <w:rsid w:val="00697AD5"/>
    <w:rsid w:val="006B1A34"/>
    <w:rsid w:val="006B57B1"/>
    <w:rsid w:val="006B6E77"/>
    <w:rsid w:val="006C10B6"/>
    <w:rsid w:val="006D1E3D"/>
    <w:rsid w:val="006D5F03"/>
    <w:rsid w:val="006E0F62"/>
    <w:rsid w:val="006E1ACC"/>
    <w:rsid w:val="006E1DD6"/>
    <w:rsid w:val="006E2953"/>
    <w:rsid w:val="006E2B8E"/>
    <w:rsid w:val="006F0270"/>
    <w:rsid w:val="006F50D6"/>
    <w:rsid w:val="007055BE"/>
    <w:rsid w:val="00705C6A"/>
    <w:rsid w:val="007127A2"/>
    <w:rsid w:val="00713339"/>
    <w:rsid w:val="00725FE3"/>
    <w:rsid w:val="007267BB"/>
    <w:rsid w:val="00730880"/>
    <w:rsid w:val="0074379F"/>
    <w:rsid w:val="00754384"/>
    <w:rsid w:val="0077172C"/>
    <w:rsid w:val="007813C4"/>
    <w:rsid w:val="007815EC"/>
    <w:rsid w:val="0078758C"/>
    <w:rsid w:val="00787DCF"/>
    <w:rsid w:val="007959FC"/>
    <w:rsid w:val="007A2D67"/>
    <w:rsid w:val="007A5BC0"/>
    <w:rsid w:val="007A6C50"/>
    <w:rsid w:val="007B02CD"/>
    <w:rsid w:val="007B45CE"/>
    <w:rsid w:val="007C16EE"/>
    <w:rsid w:val="007C3684"/>
    <w:rsid w:val="007C58D7"/>
    <w:rsid w:val="007D0885"/>
    <w:rsid w:val="007E02B7"/>
    <w:rsid w:val="007E1527"/>
    <w:rsid w:val="007E6A47"/>
    <w:rsid w:val="008016E0"/>
    <w:rsid w:val="008018D7"/>
    <w:rsid w:val="00804C02"/>
    <w:rsid w:val="00806790"/>
    <w:rsid w:val="00812854"/>
    <w:rsid w:val="00815FC7"/>
    <w:rsid w:val="00817124"/>
    <w:rsid w:val="008310E1"/>
    <w:rsid w:val="0084649B"/>
    <w:rsid w:val="00846858"/>
    <w:rsid w:val="0084734C"/>
    <w:rsid w:val="0085380C"/>
    <w:rsid w:val="00853F95"/>
    <w:rsid w:val="00862851"/>
    <w:rsid w:val="00863BB9"/>
    <w:rsid w:val="00881D64"/>
    <w:rsid w:val="00884EA7"/>
    <w:rsid w:val="008854F3"/>
    <w:rsid w:val="00892AE7"/>
    <w:rsid w:val="008931B8"/>
    <w:rsid w:val="0089649D"/>
    <w:rsid w:val="008A0DB6"/>
    <w:rsid w:val="008A0EA0"/>
    <w:rsid w:val="008B01D9"/>
    <w:rsid w:val="008B060D"/>
    <w:rsid w:val="008C6622"/>
    <w:rsid w:val="008D03BC"/>
    <w:rsid w:val="008D1271"/>
    <w:rsid w:val="008D37DB"/>
    <w:rsid w:val="008E38D2"/>
    <w:rsid w:val="008E6829"/>
    <w:rsid w:val="008F6DCC"/>
    <w:rsid w:val="008F7C3D"/>
    <w:rsid w:val="00905FFC"/>
    <w:rsid w:val="009201E9"/>
    <w:rsid w:val="0092249C"/>
    <w:rsid w:val="009229AE"/>
    <w:rsid w:val="0093221F"/>
    <w:rsid w:val="00943C0D"/>
    <w:rsid w:val="00945A79"/>
    <w:rsid w:val="00951B25"/>
    <w:rsid w:val="009524F3"/>
    <w:rsid w:val="00952AA1"/>
    <w:rsid w:val="00962B90"/>
    <w:rsid w:val="0096700E"/>
    <w:rsid w:val="009722E5"/>
    <w:rsid w:val="009734F4"/>
    <w:rsid w:val="009756B2"/>
    <w:rsid w:val="0097672C"/>
    <w:rsid w:val="00980538"/>
    <w:rsid w:val="00986C30"/>
    <w:rsid w:val="00991F64"/>
    <w:rsid w:val="00992611"/>
    <w:rsid w:val="00992781"/>
    <w:rsid w:val="00993A51"/>
    <w:rsid w:val="009974CD"/>
    <w:rsid w:val="009A74A3"/>
    <w:rsid w:val="009B1B6D"/>
    <w:rsid w:val="009B359E"/>
    <w:rsid w:val="009B749B"/>
    <w:rsid w:val="009C66DE"/>
    <w:rsid w:val="009C74A1"/>
    <w:rsid w:val="009D318D"/>
    <w:rsid w:val="009D6498"/>
    <w:rsid w:val="009E2EFE"/>
    <w:rsid w:val="009E3611"/>
    <w:rsid w:val="009F1E07"/>
    <w:rsid w:val="009F5F18"/>
    <w:rsid w:val="009F68E3"/>
    <w:rsid w:val="009F6BCB"/>
    <w:rsid w:val="00A006BB"/>
    <w:rsid w:val="00A20277"/>
    <w:rsid w:val="00A255A8"/>
    <w:rsid w:val="00A31160"/>
    <w:rsid w:val="00A31D95"/>
    <w:rsid w:val="00A35D44"/>
    <w:rsid w:val="00A5037D"/>
    <w:rsid w:val="00A5423A"/>
    <w:rsid w:val="00A6749F"/>
    <w:rsid w:val="00A90FA6"/>
    <w:rsid w:val="00A93F6A"/>
    <w:rsid w:val="00A94315"/>
    <w:rsid w:val="00AA06D0"/>
    <w:rsid w:val="00AA0A2E"/>
    <w:rsid w:val="00AA3A2D"/>
    <w:rsid w:val="00AA572E"/>
    <w:rsid w:val="00AB2DCD"/>
    <w:rsid w:val="00AB54DF"/>
    <w:rsid w:val="00AC4DE3"/>
    <w:rsid w:val="00AC5C25"/>
    <w:rsid w:val="00AD555E"/>
    <w:rsid w:val="00AD6101"/>
    <w:rsid w:val="00AE5738"/>
    <w:rsid w:val="00AF7EDB"/>
    <w:rsid w:val="00B11D36"/>
    <w:rsid w:val="00B151BE"/>
    <w:rsid w:val="00B25F58"/>
    <w:rsid w:val="00B26359"/>
    <w:rsid w:val="00B27458"/>
    <w:rsid w:val="00B31159"/>
    <w:rsid w:val="00B4033E"/>
    <w:rsid w:val="00B41491"/>
    <w:rsid w:val="00B42812"/>
    <w:rsid w:val="00B43E8D"/>
    <w:rsid w:val="00B44F01"/>
    <w:rsid w:val="00B457D8"/>
    <w:rsid w:val="00B45A83"/>
    <w:rsid w:val="00B502C2"/>
    <w:rsid w:val="00B6274A"/>
    <w:rsid w:val="00B62BF5"/>
    <w:rsid w:val="00B85654"/>
    <w:rsid w:val="00B93BAA"/>
    <w:rsid w:val="00BB34C8"/>
    <w:rsid w:val="00BB65D2"/>
    <w:rsid w:val="00BB6642"/>
    <w:rsid w:val="00BB6F54"/>
    <w:rsid w:val="00BB766E"/>
    <w:rsid w:val="00BC2B08"/>
    <w:rsid w:val="00BD382C"/>
    <w:rsid w:val="00BE3A84"/>
    <w:rsid w:val="00BE4C82"/>
    <w:rsid w:val="00BF0A26"/>
    <w:rsid w:val="00BF1D73"/>
    <w:rsid w:val="00BF22B2"/>
    <w:rsid w:val="00BF3826"/>
    <w:rsid w:val="00BF46F6"/>
    <w:rsid w:val="00BF7EBF"/>
    <w:rsid w:val="00C06811"/>
    <w:rsid w:val="00C14914"/>
    <w:rsid w:val="00C17AEB"/>
    <w:rsid w:val="00C24302"/>
    <w:rsid w:val="00C31256"/>
    <w:rsid w:val="00C34DEC"/>
    <w:rsid w:val="00C460A3"/>
    <w:rsid w:val="00C46924"/>
    <w:rsid w:val="00C46FC3"/>
    <w:rsid w:val="00C52358"/>
    <w:rsid w:val="00C5617B"/>
    <w:rsid w:val="00C664F0"/>
    <w:rsid w:val="00C765E3"/>
    <w:rsid w:val="00C76B99"/>
    <w:rsid w:val="00C878ED"/>
    <w:rsid w:val="00CB279A"/>
    <w:rsid w:val="00CB4761"/>
    <w:rsid w:val="00CB6E2B"/>
    <w:rsid w:val="00CC60BD"/>
    <w:rsid w:val="00CC6529"/>
    <w:rsid w:val="00CD01AE"/>
    <w:rsid w:val="00CE0644"/>
    <w:rsid w:val="00CE1B28"/>
    <w:rsid w:val="00CE48A0"/>
    <w:rsid w:val="00CF2FDA"/>
    <w:rsid w:val="00CF31C6"/>
    <w:rsid w:val="00D0280A"/>
    <w:rsid w:val="00D1152A"/>
    <w:rsid w:val="00D14DFB"/>
    <w:rsid w:val="00D14F28"/>
    <w:rsid w:val="00D219C8"/>
    <w:rsid w:val="00D41478"/>
    <w:rsid w:val="00D70748"/>
    <w:rsid w:val="00D72106"/>
    <w:rsid w:val="00D73924"/>
    <w:rsid w:val="00D7449E"/>
    <w:rsid w:val="00D8518C"/>
    <w:rsid w:val="00D85723"/>
    <w:rsid w:val="00D87FF2"/>
    <w:rsid w:val="00DA2945"/>
    <w:rsid w:val="00DB50A0"/>
    <w:rsid w:val="00DB720B"/>
    <w:rsid w:val="00DD1E2C"/>
    <w:rsid w:val="00DE1AF7"/>
    <w:rsid w:val="00DF2B49"/>
    <w:rsid w:val="00DF3A75"/>
    <w:rsid w:val="00E005AE"/>
    <w:rsid w:val="00E12390"/>
    <w:rsid w:val="00E14ECF"/>
    <w:rsid w:val="00E1705B"/>
    <w:rsid w:val="00E3030A"/>
    <w:rsid w:val="00E31B03"/>
    <w:rsid w:val="00E34351"/>
    <w:rsid w:val="00E35592"/>
    <w:rsid w:val="00E43864"/>
    <w:rsid w:val="00E50D9D"/>
    <w:rsid w:val="00E61036"/>
    <w:rsid w:val="00E678D6"/>
    <w:rsid w:val="00E701CB"/>
    <w:rsid w:val="00E74C9C"/>
    <w:rsid w:val="00E753EC"/>
    <w:rsid w:val="00E85767"/>
    <w:rsid w:val="00E85B0B"/>
    <w:rsid w:val="00E90CA9"/>
    <w:rsid w:val="00EA0F61"/>
    <w:rsid w:val="00EA1505"/>
    <w:rsid w:val="00EA4CE3"/>
    <w:rsid w:val="00EB194E"/>
    <w:rsid w:val="00EB48EF"/>
    <w:rsid w:val="00EB5589"/>
    <w:rsid w:val="00EE15B8"/>
    <w:rsid w:val="00EF1E4F"/>
    <w:rsid w:val="00EF34BD"/>
    <w:rsid w:val="00F2465A"/>
    <w:rsid w:val="00F25DB4"/>
    <w:rsid w:val="00F278F1"/>
    <w:rsid w:val="00F4599B"/>
    <w:rsid w:val="00F5381A"/>
    <w:rsid w:val="00F64BD9"/>
    <w:rsid w:val="00F73FBC"/>
    <w:rsid w:val="00F775A7"/>
    <w:rsid w:val="00F843D5"/>
    <w:rsid w:val="00F9472B"/>
    <w:rsid w:val="00F94B97"/>
    <w:rsid w:val="00F97B17"/>
    <w:rsid w:val="00FC2894"/>
    <w:rsid w:val="00FC3379"/>
    <w:rsid w:val="00FC5CB2"/>
    <w:rsid w:val="00FC7617"/>
    <w:rsid w:val="00FD1CA9"/>
    <w:rsid w:val="00FD71DF"/>
    <w:rsid w:val="00FE2583"/>
    <w:rsid w:val="00FF1170"/>
    <w:rsid w:val="00FF41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1">
    <w:name w:val="heading 1"/>
    <w:basedOn w:val="a"/>
    <w:next w:val="a"/>
    <w:link w:val="10"/>
    <w:uiPriority w:val="9"/>
    <w:qFormat/>
    <w:rsid w:val="0085380C"/>
    <w:pPr>
      <w:keepNext/>
      <w:spacing w:before="180" w:after="180" w:line="720" w:lineRule="auto"/>
      <w:outlineLvl w:val="0"/>
    </w:pPr>
    <w:rPr>
      <w:rFonts w:ascii="Times New Roman" w:eastAsia="新細明體" w:hAnsi="Times New Roman" w:cs="Times New Roman"/>
      <w:b/>
      <w:bCs/>
      <w:kern w:val="52"/>
      <w:sz w:val="52"/>
      <w:szCs w:val="52"/>
    </w:rPr>
  </w:style>
  <w:style w:type="paragraph" w:styleId="2">
    <w:name w:val="heading 2"/>
    <w:basedOn w:val="a"/>
    <w:next w:val="a"/>
    <w:link w:val="20"/>
    <w:uiPriority w:val="9"/>
    <w:qFormat/>
    <w:rsid w:val="009F68E3"/>
    <w:pPr>
      <w:keepNext/>
      <w:spacing w:line="720" w:lineRule="auto"/>
      <w:outlineLvl w:val="1"/>
    </w:pPr>
    <w:rPr>
      <w:rFonts w:ascii="Arial" w:eastAsia="新細明體" w:hAnsi="Arial" w:cs="Times New Roman"/>
      <w:b/>
      <w:bCs/>
      <w:sz w:val="48"/>
      <w:szCs w:val="48"/>
    </w:rPr>
  </w:style>
  <w:style w:type="paragraph" w:styleId="3">
    <w:name w:val="heading 3"/>
    <w:basedOn w:val="a"/>
    <w:next w:val="a"/>
    <w:link w:val="30"/>
    <w:uiPriority w:val="9"/>
    <w:qFormat/>
    <w:rsid w:val="009F68E3"/>
    <w:pPr>
      <w:keepNext/>
      <w:spacing w:line="720" w:lineRule="auto"/>
      <w:outlineLvl w:val="2"/>
    </w:pPr>
    <w:rPr>
      <w:rFonts w:ascii="Arial" w:eastAsia="新細明體" w:hAnsi="Arial" w:cs="Times New Roman"/>
      <w:b/>
      <w:bCs/>
      <w:sz w:val="36"/>
      <w:szCs w:val="36"/>
    </w:rPr>
  </w:style>
  <w:style w:type="paragraph" w:styleId="4">
    <w:name w:val="heading 4"/>
    <w:basedOn w:val="a"/>
    <w:next w:val="a"/>
    <w:link w:val="40"/>
    <w:uiPriority w:val="9"/>
    <w:semiHidden/>
    <w:unhideWhenUsed/>
    <w:qFormat/>
    <w:rsid w:val="0085380C"/>
    <w:pPr>
      <w:keepNext/>
      <w:spacing w:line="720" w:lineRule="auto"/>
      <w:outlineLvl w:val="3"/>
    </w:pPr>
    <w:rPr>
      <w:rFonts w:ascii="Times New Roman" w:eastAsia="新細明體" w:hAnsi="Times New Roman" w:cs="Times New Roman"/>
      <w:sz w:val="36"/>
      <w:szCs w:val="36"/>
    </w:rPr>
  </w:style>
  <w:style w:type="paragraph" w:styleId="5">
    <w:name w:val="heading 5"/>
    <w:basedOn w:val="a"/>
    <w:next w:val="a"/>
    <w:link w:val="50"/>
    <w:uiPriority w:val="9"/>
    <w:semiHidden/>
    <w:unhideWhenUsed/>
    <w:qFormat/>
    <w:rsid w:val="0085380C"/>
    <w:pPr>
      <w:keepNext/>
      <w:spacing w:line="720" w:lineRule="auto"/>
      <w:ind w:leftChars="200" w:left="200"/>
      <w:outlineLvl w:val="4"/>
    </w:pPr>
    <w:rPr>
      <w:rFonts w:ascii="Times New Roman" w:eastAsia="新細明體" w:hAnsi="Times New Roman" w:cs="Times New Roman"/>
      <w:b/>
      <w:bCs/>
      <w:sz w:val="36"/>
      <w:szCs w:val="36"/>
    </w:rPr>
  </w:style>
  <w:style w:type="paragraph" w:styleId="6">
    <w:name w:val="heading 6"/>
    <w:basedOn w:val="a"/>
    <w:next w:val="a"/>
    <w:link w:val="60"/>
    <w:uiPriority w:val="9"/>
    <w:semiHidden/>
    <w:unhideWhenUsed/>
    <w:qFormat/>
    <w:rsid w:val="0085380C"/>
    <w:pPr>
      <w:keepNext/>
      <w:spacing w:line="720" w:lineRule="auto"/>
      <w:ind w:leftChars="200" w:left="200"/>
      <w:outlineLvl w:val="5"/>
    </w:pPr>
    <w:rPr>
      <w:rFonts w:ascii="Times New Roman" w:eastAsia="新細明體" w:hAnsi="Times New Roman" w:cs="Times New Roman"/>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6529"/>
    <w:pPr>
      <w:tabs>
        <w:tab w:val="center" w:pos="4153"/>
        <w:tab w:val="right" w:pos="8306"/>
      </w:tabs>
      <w:snapToGrid w:val="0"/>
    </w:pPr>
    <w:rPr>
      <w:sz w:val="20"/>
      <w:szCs w:val="20"/>
    </w:rPr>
  </w:style>
  <w:style w:type="character" w:customStyle="1" w:styleId="a4">
    <w:name w:val="頁首 字元"/>
    <w:basedOn w:val="a0"/>
    <w:link w:val="a3"/>
    <w:uiPriority w:val="99"/>
    <w:rsid w:val="00CC6529"/>
    <w:rPr>
      <w:sz w:val="20"/>
      <w:szCs w:val="20"/>
    </w:rPr>
  </w:style>
  <w:style w:type="paragraph" w:styleId="a5">
    <w:name w:val="footer"/>
    <w:basedOn w:val="a"/>
    <w:link w:val="a6"/>
    <w:uiPriority w:val="99"/>
    <w:unhideWhenUsed/>
    <w:rsid w:val="00CC6529"/>
    <w:pPr>
      <w:tabs>
        <w:tab w:val="center" w:pos="4153"/>
        <w:tab w:val="right" w:pos="8306"/>
      </w:tabs>
      <w:snapToGrid w:val="0"/>
    </w:pPr>
    <w:rPr>
      <w:sz w:val="20"/>
      <w:szCs w:val="20"/>
    </w:rPr>
  </w:style>
  <w:style w:type="character" w:customStyle="1" w:styleId="a6">
    <w:name w:val="頁尾 字元"/>
    <w:basedOn w:val="a0"/>
    <w:link w:val="a5"/>
    <w:uiPriority w:val="99"/>
    <w:rsid w:val="00CC6529"/>
    <w:rPr>
      <w:sz w:val="20"/>
      <w:szCs w:val="20"/>
    </w:rPr>
  </w:style>
  <w:style w:type="paragraph" w:styleId="a7">
    <w:name w:val="footnote text"/>
    <w:aliases w:val="註腳文字 字元 字元,註腳文字 字元 字元 字元 字元 字元,註腳文字 字元 字元 字元 字元1 字元,註腳文字 字元 字元 字元 字元 字元 字元,註腳文字 字元 字元 字元 字元 字元 字元 字元,註腳文字 字元 字元 字元 字元 字元 字元 字元 字元 字元 字元 字元 字元 字元,註腳文字 字元 字元 字元 字元 字元 字元 字元 字元 字元,註腳１,註腳文字 字元 字元 字元 字元,註腳文字 字元 字元 字元 字元 字元 字元 字元註腳文"/>
    <w:basedOn w:val="a"/>
    <w:link w:val="a8"/>
    <w:uiPriority w:val="99"/>
    <w:unhideWhenUsed/>
    <w:rsid w:val="00C06811"/>
    <w:pPr>
      <w:snapToGrid w:val="0"/>
    </w:pPr>
    <w:rPr>
      <w:sz w:val="20"/>
      <w:szCs w:val="20"/>
    </w:rPr>
  </w:style>
  <w:style w:type="character" w:customStyle="1" w:styleId="a8">
    <w:name w:val="註腳文字 字元"/>
    <w:aliases w:val="註腳文字 字元 字元 字元,註腳文字 字元 字元 字元 字元 字元 字元1,註腳文字 字元 字元 字元 字元1 字元 字元,註腳文字 字元 字元 字元 字元 字元 字元 字元1,註腳文字 字元 字元 字元 字元 字元 字元 字元 字元,註腳文字 字元 字元 字元 字元 字元 字元 字元 字元 字元 字元 字元 字元 字元 字元,註腳文字 字元 字元 字元 字元 字元 字元 字元 字元 字元 字元,註腳１ 字元,註腳文字 字元 字元 字元 字元 字元1"/>
    <w:basedOn w:val="a0"/>
    <w:link w:val="a7"/>
    <w:uiPriority w:val="99"/>
    <w:rsid w:val="00C06811"/>
    <w:rPr>
      <w:sz w:val="20"/>
      <w:szCs w:val="20"/>
    </w:rPr>
  </w:style>
  <w:style w:type="character" w:styleId="a9">
    <w:name w:val="footnote reference"/>
    <w:aliases w:val="註腳"/>
    <w:basedOn w:val="a0"/>
    <w:uiPriority w:val="99"/>
    <w:semiHidden/>
    <w:unhideWhenUsed/>
    <w:rsid w:val="00C06811"/>
    <w:rPr>
      <w:vertAlign w:val="superscript"/>
    </w:rPr>
  </w:style>
  <w:style w:type="table" w:styleId="aa">
    <w:name w:val="Table Grid"/>
    <w:basedOn w:val="a1"/>
    <w:uiPriority w:val="59"/>
    <w:rsid w:val="004460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E678D6"/>
    <w:rPr>
      <w:sz w:val="18"/>
      <w:szCs w:val="18"/>
    </w:rPr>
  </w:style>
  <w:style w:type="paragraph" w:styleId="ac">
    <w:name w:val="annotation text"/>
    <w:basedOn w:val="a"/>
    <w:link w:val="ad"/>
    <w:uiPriority w:val="99"/>
    <w:semiHidden/>
    <w:unhideWhenUsed/>
    <w:rsid w:val="00E678D6"/>
  </w:style>
  <w:style w:type="character" w:customStyle="1" w:styleId="ad">
    <w:name w:val="註解文字 字元"/>
    <w:basedOn w:val="a0"/>
    <w:link w:val="ac"/>
    <w:uiPriority w:val="99"/>
    <w:semiHidden/>
    <w:rsid w:val="00E678D6"/>
  </w:style>
  <w:style w:type="paragraph" w:styleId="ae">
    <w:name w:val="annotation subject"/>
    <w:basedOn w:val="ac"/>
    <w:next w:val="ac"/>
    <w:link w:val="af"/>
    <w:uiPriority w:val="99"/>
    <w:semiHidden/>
    <w:unhideWhenUsed/>
    <w:rsid w:val="00E678D6"/>
    <w:rPr>
      <w:b/>
      <w:bCs/>
    </w:rPr>
  </w:style>
  <w:style w:type="character" w:customStyle="1" w:styleId="af">
    <w:name w:val="註解主旨 字元"/>
    <w:basedOn w:val="ad"/>
    <w:link w:val="ae"/>
    <w:uiPriority w:val="99"/>
    <w:semiHidden/>
    <w:rsid w:val="00E678D6"/>
    <w:rPr>
      <w:b/>
      <w:bCs/>
    </w:rPr>
  </w:style>
  <w:style w:type="paragraph" w:styleId="af0">
    <w:name w:val="Balloon Text"/>
    <w:basedOn w:val="a"/>
    <w:link w:val="af1"/>
    <w:uiPriority w:val="99"/>
    <w:semiHidden/>
    <w:unhideWhenUsed/>
    <w:rsid w:val="00E678D6"/>
    <w:rPr>
      <w:rFonts w:asciiTheme="majorHAnsi" w:eastAsiaTheme="majorEastAsia" w:hAnsiTheme="majorHAnsi" w:cstheme="majorBidi"/>
      <w:sz w:val="18"/>
      <w:szCs w:val="18"/>
    </w:rPr>
  </w:style>
  <w:style w:type="character" w:customStyle="1" w:styleId="af1">
    <w:name w:val="註解方塊文字 字元"/>
    <w:basedOn w:val="a0"/>
    <w:link w:val="af0"/>
    <w:uiPriority w:val="99"/>
    <w:semiHidden/>
    <w:rsid w:val="00E678D6"/>
    <w:rPr>
      <w:rFonts w:asciiTheme="majorHAnsi" w:eastAsiaTheme="majorEastAsia" w:hAnsiTheme="majorHAnsi" w:cstheme="majorBidi"/>
      <w:sz w:val="18"/>
      <w:szCs w:val="18"/>
    </w:rPr>
  </w:style>
  <w:style w:type="paragraph" w:customStyle="1" w:styleId="1105pt10">
    <w:name w:val="樣式 標題 1 + 黑色 套用前:  1 列 框線:: (實心單線 自動  0.5 pt 線段粗細)1 + 第... + 第一行:  0..."/>
    <w:basedOn w:val="a"/>
    <w:uiPriority w:val="99"/>
    <w:rsid w:val="00B25F58"/>
    <w:pPr>
      <w:adjustRightInd w:val="0"/>
      <w:snapToGrid w:val="0"/>
      <w:spacing w:beforeLines="50"/>
      <w:ind w:firstLineChars="50" w:firstLine="100"/>
      <w:outlineLvl w:val="0"/>
    </w:pPr>
    <w:rPr>
      <w:rFonts w:ascii="Times New Roman" w:eastAsia="標楷體" w:hAnsi="Times New Roman" w:cs="新細明體"/>
      <w:color w:val="000000"/>
      <w:kern w:val="52"/>
      <w:sz w:val="20"/>
      <w:szCs w:val="20"/>
      <w:bdr w:val="single" w:sz="4" w:space="0" w:color="auto"/>
    </w:rPr>
  </w:style>
  <w:style w:type="paragraph" w:styleId="af2">
    <w:name w:val="List Paragraph"/>
    <w:basedOn w:val="a"/>
    <w:uiPriority w:val="34"/>
    <w:qFormat/>
    <w:rsid w:val="0000157A"/>
    <w:pPr>
      <w:ind w:leftChars="200" w:left="480"/>
    </w:pPr>
  </w:style>
  <w:style w:type="character" w:customStyle="1" w:styleId="20">
    <w:name w:val="標題 2 字元"/>
    <w:basedOn w:val="a0"/>
    <w:link w:val="2"/>
    <w:uiPriority w:val="9"/>
    <w:rsid w:val="009F68E3"/>
    <w:rPr>
      <w:rFonts w:ascii="Arial" w:eastAsia="新細明體" w:hAnsi="Arial" w:cs="Times New Roman"/>
      <w:b/>
      <w:bCs/>
      <w:sz w:val="48"/>
      <w:szCs w:val="48"/>
    </w:rPr>
  </w:style>
  <w:style w:type="character" w:customStyle="1" w:styleId="30">
    <w:name w:val="標題 3 字元"/>
    <w:basedOn w:val="a0"/>
    <w:link w:val="3"/>
    <w:uiPriority w:val="9"/>
    <w:rsid w:val="009F68E3"/>
    <w:rPr>
      <w:rFonts w:ascii="Arial" w:eastAsia="新細明體" w:hAnsi="Arial" w:cs="Times New Roman"/>
      <w:b/>
      <w:bCs/>
      <w:sz w:val="36"/>
      <w:szCs w:val="36"/>
    </w:rPr>
  </w:style>
  <w:style w:type="numbering" w:customStyle="1" w:styleId="11">
    <w:name w:val="無清單1"/>
    <w:next w:val="a2"/>
    <w:semiHidden/>
    <w:rsid w:val="009F68E3"/>
  </w:style>
  <w:style w:type="paragraph" w:styleId="HTML">
    <w:name w:val="HTML Preformatted"/>
    <w:basedOn w:val="a"/>
    <w:link w:val="HTML0"/>
    <w:rsid w:val="009F68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Courier New" w:cs="Courier New"/>
      <w:kern w:val="0"/>
      <w:sz w:val="20"/>
      <w:szCs w:val="20"/>
    </w:rPr>
  </w:style>
  <w:style w:type="character" w:customStyle="1" w:styleId="HTML0">
    <w:name w:val="HTML 預設格式 字元"/>
    <w:basedOn w:val="a0"/>
    <w:link w:val="HTML"/>
    <w:rsid w:val="009F68E3"/>
    <w:rPr>
      <w:rFonts w:ascii="細明體" w:eastAsia="細明體" w:hAnsi="Courier New" w:cs="Courier New"/>
      <w:kern w:val="0"/>
      <w:sz w:val="20"/>
      <w:szCs w:val="20"/>
    </w:rPr>
  </w:style>
  <w:style w:type="character" w:styleId="af3">
    <w:name w:val="page number"/>
    <w:basedOn w:val="a0"/>
    <w:rsid w:val="009F68E3"/>
  </w:style>
  <w:style w:type="character" w:customStyle="1" w:styleId="gaiji">
    <w:name w:val="gaiji"/>
    <w:rsid w:val="009F68E3"/>
    <w:rPr>
      <w:rFonts w:ascii="SimSun" w:eastAsia="SimSun" w:hAnsi="SimSun"/>
    </w:rPr>
  </w:style>
  <w:style w:type="character" w:styleId="af4">
    <w:name w:val="Hyperlink"/>
    <w:uiPriority w:val="99"/>
    <w:rsid w:val="009F68E3"/>
    <w:rPr>
      <w:color w:val="0000FF"/>
      <w:u w:val="single"/>
    </w:rPr>
  </w:style>
  <w:style w:type="character" w:styleId="af5">
    <w:name w:val="FollowedHyperlink"/>
    <w:uiPriority w:val="99"/>
    <w:rsid w:val="009F68E3"/>
    <w:rPr>
      <w:color w:val="800080"/>
      <w:u w:val="single"/>
    </w:rPr>
  </w:style>
  <w:style w:type="character" w:customStyle="1" w:styleId="juannum">
    <w:name w:val="juannum"/>
    <w:rsid w:val="009F68E3"/>
    <w:rPr>
      <w:b w:val="0"/>
      <w:bCs w:val="0"/>
      <w:color w:val="008000"/>
      <w:sz w:val="24"/>
      <w:szCs w:val="24"/>
    </w:rPr>
  </w:style>
  <w:style w:type="character" w:customStyle="1" w:styleId="foot">
    <w:name w:val="foot"/>
    <w:basedOn w:val="a0"/>
    <w:rsid w:val="009F68E3"/>
  </w:style>
  <w:style w:type="character" w:customStyle="1" w:styleId="headname">
    <w:name w:val="headname"/>
    <w:rsid w:val="009F68E3"/>
    <w:rPr>
      <w:b/>
      <w:bCs/>
      <w:color w:val="0000A0"/>
      <w:sz w:val="28"/>
      <w:szCs w:val="28"/>
    </w:rPr>
  </w:style>
  <w:style w:type="numbering" w:customStyle="1" w:styleId="21">
    <w:name w:val="無清單2"/>
    <w:next w:val="a2"/>
    <w:uiPriority w:val="99"/>
    <w:semiHidden/>
    <w:unhideWhenUsed/>
    <w:rsid w:val="00AC5C25"/>
  </w:style>
  <w:style w:type="character" w:styleId="af6">
    <w:name w:val="Placeholder Text"/>
    <w:basedOn w:val="a0"/>
    <w:uiPriority w:val="99"/>
    <w:semiHidden/>
    <w:rsid w:val="00AC5C25"/>
    <w:rPr>
      <w:color w:val="808080"/>
    </w:rPr>
  </w:style>
  <w:style w:type="table" w:customStyle="1" w:styleId="12">
    <w:name w:val="表格格線1"/>
    <w:basedOn w:val="a1"/>
    <w:next w:val="aa"/>
    <w:uiPriority w:val="59"/>
    <w:rsid w:val="00AC5C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標題 11"/>
    <w:basedOn w:val="a"/>
    <w:next w:val="a"/>
    <w:uiPriority w:val="9"/>
    <w:qFormat/>
    <w:rsid w:val="0085380C"/>
    <w:pPr>
      <w:keepNext/>
      <w:spacing w:before="180" w:after="180" w:line="720" w:lineRule="auto"/>
      <w:outlineLvl w:val="0"/>
    </w:pPr>
    <w:rPr>
      <w:rFonts w:ascii="Times New Roman" w:eastAsia="新細明體" w:hAnsi="Times New Roman" w:cs="Times New Roman"/>
      <w:b/>
      <w:bCs/>
      <w:kern w:val="52"/>
      <w:sz w:val="52"/>
      <w:szCs w:val="52"/>
    </w:rPr>
  </w:style>
  <w:style w:type="paragraph" w:customStyle="1" w:styleId="41">
    <w:name w:val="標題 41"/>
    <w:basedOn w:val="a"/>
    <w:next w:val="a"/>
    <w:uiPriority w:val="9"/>
    <w:semiHidden/>
    <w:unhideWhenUsed/>
    <w:qFormat/>
    <w:rsid w:val="0085380C"/>
    <w:pPr>
      <w:keepNext/>
      <w:spacing w:line="720" w:lineRule="auto"/>
      <w:outlineLvl w:val="3"/>
    </w:pPr>
    <w:rPr>
      <w:rFonts w:ascii="Times New Roman" w:eastAsia="新細明體" w:hAnsi="Times New Roman" w:cs="Times New Roman"/>
      <w:sz w:val="36"/>
      <w:szCs w:val="36"/>
    </w:rPr>
  </w:style>
  <w:style w:type="paragraph" w:customStyle="1" w:styleId="51">
    <w:name w:val="標題 51"/>
    <w:basedOn w:val="a"/>
    <w:next w:val="a"/>
    <w:uiPriority w:val="9"/>
    <w:semiHidden/>
    <w:unhideWhenUsed/>
    <w:qFormat/>
    <w:rsid w:val="0085380C"/>
    <w:pPr>
      <w:keepNext/>
      <w:spacing w:line="720" w:lineRule="auto"/>
      <w:ind w:leftChars="200" w:left="200"/>
      <w:outlineLvl w:val="4"/>
    </w:pPr>
    <w:rPr>
      <w:rFonts w:ascii="Times New Roman" w:eastAsia="新細明體" w:hAnsi="Times New Roman" w:cs="Times New Roman"/>
      <w:b/>
      <w:bCs/>
      <w:sz w:val="36"/>
      <w:szCs w:val="36"/>
    </w:rPr>
  </w:style>
  <w:style w:type="paragraph" w:customStyle="1" w:styleId="61">
    <w:name w:val="標題 61"/>
    <w:basedOn w:val="a"/>
    <w:next w:val="a"/>
    <w:uiPriority w:val="9"/>
    <w:semiHidden/>
    <w:unhideWhenUsed/>
    <w:qFormat/>
    <w:rsid w:val="0085380C"/>
    <w:pPr>
      <w:keepNext/>
      <w:spacing w:line="720" w:lineRule="auto"/>
      <w:ind w:leftChars="200" w:left="200"/>
      <w:outlineLvl w:val="5"/>
    </w:pPr>
    <w:rPr>
      <w:rFonts w:ascii="Times New Roman" w:eastAsia="新細明體" w:hAnsi="Times New Roman" w:cs="Times New Roman"/>
      <w:sz w:val="36"/>
      <w:szCs w:val="36"/>
    </w:rPr>
  </w:style>
  <w:style w:type="numbering" w:customStyle="1" w:styleId="31">
    <w:name w:val="無清單3"/>
    <w:next w:val="a2"/>
    <w:uiPriority w:val="99"/>
    <w:semiHidden/>
    <w:unhideWhenUsed/>
    <w:rsid w:val="0085380C"/>
  </w:style>
  <w:style w:type="character" w:customStyle="1" w:styleId="10">
    <w:name w:val="標題 1 字元"/>
    <w:basedOn w:val="a0"/>
    <w:link w:val="1"/>
    <w:uiPriority w:val="9"/>
    <w:rsid w:val="0085380C"/>
    <w:rPr>
      <w:rFonts w:ascii="Times New Roman" w:eastAsia="新細明體" w:hAnsi="Times New Roman" w:cs="Times New Roman"/>
      <w:b/>
      <w:bCs/>
      <w:kern w:val="52"/>
      <w:sz w:val="52"/>
      <w:szCs w:val="52"/>
    </w:rPr>
  </w:style>
  <w:style w:type="paragraph" w:customStyle="1" w:styleId="13">
    <w:name w:val="標題1"/>
    <w:basedOn w:val="a"/>
    <w:next w:val="a"/>
    <w:uiPriority w:val="10"/>
    <w:qFormat/>
    <w:rsid w:val="0085380C"/>
    <w:pPr>
      <w:spacing w:before="240" w:after="60"/>
      <w:jc w:val="center"/>
      <w:outlineLvl w:val="0"/>
    </w:pPr>
    <w:rPr>
      <w:rFonts w:ascii="Times New Roman" w:eastAsia="新細明體" w:hAnsi="Times New Roman" w:cs="Times New Roman"/>
      <w:b/>
      <w:bCs/>
      <w:sz w:val="32"/>
      <w:szCs w:val="32"/>
    </w:rPr>
  </w:style>
  <w:style w:type="character" w:customStyle="1" w:styleId="af7">
    <w:name w:val="標題 字元"/>
    <w:basedOn w:val="a0"/>
    <w:link w:val="af8"/>
    <w:uiPriority w:val="10"/>
    <w:rsid w:val="0085380C"/>
    <w:rPr>
      <w:rFonts w:ascii="Times New Roman" w:eastAsia="新細明體" w:hAnsi="Times New Roman" w:cs="Times New Roman"/>
      <w:b/>
      <w:bCs/>
      <w:sz w:val="32"/>
      <w:szCs w:val="32"/>
    </w:rPr>
  </w:style>
  <w:style w:type="paragraph" w:customStyle="1" w:styleId="14">
    <w:name w:val="副標題1"/>
    <w:basedOn w:val="a"/>
    <w:next w:val="a"/>
    <w:uiPriority w:val="11"/>
    <w:qFormat/>
    <w:rsid w:val="0085380C"/>
    <w:pPr>
      <w:spacing w:after="60"/>
      <w:jc w:val="center"/>
      <w:outlineLvl w:val="1"/>
    </w:pPr>
    <w:rPr>
      <w:rFonts w:ascii="Times New Roman" w:eastAsia="新細明體" w:hAnsi="Times New Roman" w:cs="Times New Roman"/>
      <w:i/>
      <w:iCs/>
      <w:szCs w:val="24"/>
    </w:rPr>
  </w:style>
  <w:style w:type="character" w:customStyle="1" w:styleId="af9">
    <w:name w:val="副標題 字元"/>
    <w:basedOn w:val="a0"/>
    <w:link w:val="afa"/>
    <w:uiPriority w:val="11"/>
    <w:rsid w:val="0085380C"/>
    <w:rPr>
      <w:rFonts w:ascii="Times New Roman" w:eastAsia="新細明體" w:hAnsi="Times New Roman" w:cs="Times New Roman"/>
      <w:i/>
      <w:iCs/>
      <w:szCs w:val="24"/>
    </w:rPr>
  </w:style>
  <w:style w:type="paragraph" w:styleId="afb">
    <w:name w:val="Document Map"/>
    <w:basedOn w:val="a"/>
    <w:link w:val="afc"/>
    <w:uiPriority w:val="99"/>
    <w:semiHidden/>
    <w:unhideWhenUsed/>
    <w:rsid w:val="0085380C"/>
    <w:rPr>
      <w:rFonts w:ascii="新細明體"/>
      <w:sz w:val="18"/>
      <w:szCs w:val="18"/>
    </w:rPr>
  </w:style>
  <w:style w:type="character" w:customStyle="1" w:styleId="afc">
    <w:name w:val="文件引導模式 字元"/>
    <w:basedOn w:val="a0"/>
    <w:link w:val="afb"/>
    <w:uiPriority w:val="99"/>
    <w:semiHidden/>
    <w:rsid w:val="0085380C"/>
    <w:rPr>
      <w:rFonts w:ascii="新細明體"/>
      <w:sz w:val="18"/>
      <w:szCs w:val="18"/>
    </w:rPr>
  </w:style>
  <w:style w:type="table" w:customStyle="1" w:styleId="22">
    <w:name w:val="表格格線2"/>
    <w:basedOn w:val="a1"/>
    <w:next w:val="aa"/>
    <w:uiPriority w:val="59"/>
    <w:rsid w:val="0085380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d">
    <w:name w:val="No Spacing"/>
    <w:uiPriority w:val="1"/>
    <w:qFormat/>
    <w:rsid w:val="0085380C"/>
    <w:pPr>
      <w:widowControl w:val="0"/>
    </w:pPr>
  </w:style>
  <w:style w:type="paragraph" w:customStyle="1" w:styleId="afe">
    <w:name w:val="頌文"/>
    <w:rsid w:val="0085380C"/>
    <w:pPr>
      <w:spacing w:line="400" w:lineRule="exact"/>
    </w:pPr>
    <w:rPr>
      <w:sz w:val="28"/>
      <w:szCs w:val="28"/>
    </w:rPr>
  </w:style>
  <w:style w:type="paragraph" w:customStyle="1" w:styleId="CbetaLG">
    <w:name w:val="CbetaLG"/>
    <w:basedOn w:val="a"/>
    <w:rsid w:val="0085380C"/>
    <w:pPr>
      <w:widowControl/>
      <w:tabs>
        <w:tab w:val="left" w:pos="480"/>
        <w:tab w:val="left" w:pos="2880"/>
        <w:tab w:val="left" w:pos="5280"/>
        <w:tab w:val="left" w:pos="7680"/>
      </w:tabs>
      <w:spacing w:after="120" w:line="320" w:lineRule="exact"/>
    </w:pPr>
    <w:rPr>
      <w:noProof/>
      <w:kern w:val="0"/>
      <w:szCs w:val="20"/>
    </w:rPr>
  </w:style>
  <w:style w:type="paragraph" w:customStyle="1" w:styleId="42">
    <w:name w:val="標題4"/>
    <w:rsid w:val="0085380C"/>
    <w:pPr>
      <w:spacing w:beforeLines="30"/>
      <w:ind w:leftChars="150" w:left="150"/>
      <w:jc w:val="both"/>
      <w:outlineLvl w:val="3"/>
    </w:pPr>
    <w:rPr>
      <w:b/>
      <w:szCs w:val="16"/>
    </w:rPr>
  </w:style>
  <w:style w:type="paragraph" w:customStyle="1" w:styleId="52">
    <w:name w:val="標題5"/>
    <w:rsid w:val="0085380C"/>
    <w:pPr>
      <w:spacing w:beforeLines="30"/>
      <w:ind w:leftChars="200" w:left="200"/>
      <w:outlineLvl w:val="4"/>
    </w:pPr>
    <w:rPr>
      <w:rFonts w:eastAsia="Times New Roman"/>
      <w:b/>
      <w:szCs w:val="16"/>
    </w:rPr>
  </w:style>
  <w:style w:type="character" w:customStyle="1" w:styleId="40">
    <w:name w:val="標題 4 字元"/>
    <w:basedOn w:val="a0"/>
    <w:link w:val="4"/>
    <w:uiPriority w:val="9"/>
    <w:semiHidden/>
    <w:rsid w:val="0085380C"/>
    <w:rPr>
      <w:rFonts w:ascii="Times New Roman" w:eastAsia="新細明體" w:hAnsi="Times New Roman" w:cs="Times New Roman"/>
      <w:sz w:val="36"/>
      <w:szCs w:val="36"/>
    </w:rPr>
  </w:style>
  <w:style w:type="character" w:customStyle="1" w:styleId="50">
    <w:name w:val="標題 5 字元"/>
    <w:basedOn w:val="a0"/>
    <w:link w:val="5"/>
    <w:uiPriority w:val="9"/>
    <w:semiHidden/>
    <w:rsid w:val="0085380C"/>
    <w:rPr>
      <w:rFonts w:ascii="Times New Roman" w:eastAsia="新細明體" w:hAnsi="Times New Roman" w:cs="Times New Roman"/>
      <w:b/>
      <w:bCs/>
      <w:sz w:val="36"/>
      <w:szCs w:val="36"/>
    </w:rPr>
  </w:style>
  <w:style w:type="character" w:customStyle="1" w:styleId="60">
    <w:name w:val="標題 6 字元"/>
    <w:basedOn w:val="a0"/>
    <w:link w:val="6"/>
    <w:uiPriority w:val="9"/>
    <w:semiHidden/>
    <w:rsid w:val="0085380C"/>
    <w:rPr>
      <w:rFonts w:ascii="Times New Roman" w:eastAsia="新細明體" w:hAnsi="Times New Roman" w:cs="Times New Roman"/>
      <w:sz w:val="36"/>
      <w:szCs w:val="36"/>
    </w:rPr>
  </w:style>
  <w:style w:type="character" w:styleId="aff">
    <w:name w:val="Strong"/>
    <w:basedOn w:val="a0"/>
    <w:uiPriority w:val="22"/>
    <w:qFormat/>
    <w:rsid w:val="0085380C"/>
    <w:rPr>
      <w:b/>
      <w:bCs/>
    </w:rPr>
  </w:style>
  <w:style w:type="character" w:customStyle="1" w:styleId="111">
    <w:name w:val="標題 1 字元1"/>
    <w:basedOn w:val="a0"/>
    <w:uiPriority w:val="9"/>
    <w:rsid w:val="0085380C"/>
    <w:rPr>
      <w:rFonts w:asciiTheme="majorHAnsi" w:eastAsiaTheme="majorEastAsia" w:hAnsiTheme="majorHAnsi" w:cstheme="majorBidi"/>
      <w:b/>
      <w:bCs/>
      <w:kern w:val="52"/>
      <w:sz w:val="52"/>
      <w:szCs w:val="52"/>
    </w:rPr>
  </w:style>
  <w:style w:type="paragraph" w:styleId="af8">
    <w:name w:val="Title"/>
    <w:basedOn w:val="a"/>
    <w:next w:val="a"/>
    <w:link w:val="af7"/>
    <w:uiPriority w:val="10"/>
    <w:qFormat/>
    <w:rsid w:val="0085380C"/>
    <w:pPr>
      <w:spacing w:before="240" w:after="60"/>
      <w:jc w:val="center"/>
      <w:outlineLvl w:val="0"/>
    </w:pPr>
    <w:rPr>
      <w:rFonts w:ascii="Times New Roman" w:eastAsia="新細明體" w:hAnsi="Times New Roman" w:cs="Times New Roman"/>
      <w:b/>
      <w:bCs/>
      <w:sz w:val="32"/>
      <w:szCs w:val="32"/>
    </w:rPr>
  </w:style>
  <w:style w:type="character" w:customStyle="1" w:styleId="15">
    <w:name w:val="標題 字元1"/>
    <w:basedOn w:val="a0"/>
    <w:uiPriority w:val="10"/>
    <w:rsid w:val="0085380C"/>
    <w:rPr>
      <w:rFonts w:asciiTheme="majorHAnsi" w:eastAsia="新細明體" w:hAnsiTheme="majorHAnsi" w:cstheme="majorBidi"/>
      <w:b/>
      <w:bCs/>
      <w:sz w:val="32"/>
      <w:szCs w:val="32"/>
    </w:rPr>
  </w:style>
  <w:style w:type="paragraph" w:styleId="afa">
    <w:name w:val="Subtitle"/>
    <w:basedOn w:val="a"/>
    <w:next w:val="a"/>
    <w:link w:val="af9"/>
    <w:uiPriority w:val="11"/>
    <w:qFormat/>
    <w:rsid w:val="0085380C"/>
    <w:pPr>
      <w:spacing w:after="60"/>
      <w:jc w:val="center"/>
      <w:outlineLvl w:val="1"/>
    </w:pPr>
    <w:rPr>
      <w:rFonts w:ascii="Times New Roman" w:eastAsia="新細明體" w:hAnsi="Times New Roman" w:cs="Times New Roman"/>
      <w:i/>
      <w:iCs/>
      <w:szCs w:val="24"/>
    </w:rPr>
  </w:style>
  <w:style w:type="character" w:customStyle="1" w:styleId="16">
    <w:name w:val="副標題 字元1"/>
    <w:basedOn w:val="a0"/>
    <w:uiPriority w:val="11"/>
    <w:rsid w:val="0085380C"/>
    <w:rPr>
      <w:rFonts w:asciiTheme="majorHAnsi" w:eastAsia="新細明體" w:hAnsiTheme="majorHAnsi" w:cstheme="majorBidi"/>
      <w:i/>
      <w:iCs/>
      <w:szCs w:val="24"/>
    </w:rPr>
  </w:style>
  <w:style w:type="character" w:customStyle="1" w:styleId="410">
    <w:name w:val="標題 4 字元1"/>
    <w:basedOn w:val="a0"/>
    <w:uiPriority w:val="9"/>
    <w:semiHidden/>
    <w:rsid w:val="0085380C"/>
    <w:rPr>
      <w:rFonts w:asciiTheme="majorHAnsi" w:eastAsiaTheme="majorEastAsia" w:hAnsiTheme="majorHAnsi" w:cstheme="majorBidi"/>
      <w:sz w:val="36"/>
      <w:szCs w:val="36"/>
    </w:rPr>
  </w:style>
  <w:style w:type="character" w:customStyle="1" w:styleId="510">
    <w:name w:val="標題 5 字元1"/>
    <w:basedOn w:val="a0"/>
    <w:uiPriority w:val="9"/>
    <w:semiHidden/>
    <w:rsid w:val="0085380C"/>
    <w:rPr>
      <w:rFonts w:asciiTheme="majorHAnsi" w:eastAsiaTheme="majorEastAsia" w:hAnsiTheme="majorHAnsi" w:cstheme="majorBidi"/>
      <w:b/>
      <w:bCs/>
      <w:sz w:val="36"/>
      <w:szCs w:val="36"/>
    </w:rPr>
  </w:style>
  <w:style w:type="character" w:customStyle="1" w:styleId="610">
    <w:name w:val="標題 6 字元1"/>
    <w:basedOn w:val="a0"/>
    <w:uiPriority w:val="9"/>
    <w:semiHidden/>
    <w:rsid w:val="0085380C"/>
    <w:rPr>
      <w:rFonts w:asciiTheme="majorHAnsi" w:eastAsiaTheme="majorEastAsia" w:hAnsiTheme="majorHAnsi" w:cstheme="majorBidi"/>
      <w:sz w:val="36"/>
      <w:szCs w:val="36"/>
    </w:rPr>
  </w:style>
  <w:style w:type="table" w:customStyle="1" w:styleId="32">
    <w:name w:val="表格格線3"/>
    <w:basedOn w:val="a1"/>
    <w:next w:val="aa"/>
    <w:uiPriority w:val="59"/>
    <w:rsid w:val="001C368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
    <w:name w:val="無清單4"/>
    <w:next w:val="a2"/>
    <w:uiPriority w:val="99"/>
    <w:semiHidden/>
    <w:unhideWhenUsed/>
    <w:rsid w:val="00B41491"/>
  </w:style>
  <w:style w:type="table" w:customStyle="1" w:styleId="44">
    <w:name w:val="表格格線4"/>
    <w:basedOn w:val="a1"/>
    <w:next w:val="aa"/>
    <w:uiPriority w:val="59"/>
    <w:rsid w:val="00B4149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yline">
    <w:name w:val="byline"/>
    <w:basedOn w:val="a0"/>
    <w:rsid w:val="00B41491"/>
    <w:rPr>
      <w:b w:val="0"/>
      <w:bCs w:val="0"/>
      <w:color w:val="408080"/>
      <w:sz w:val="32"/>
      <w:szCs w:val="32"/>
    </w:rPr>
  </w:style>
  <w:style w:type="paragraph" w:styleId="aff0">
    <w:name w:val="Date"/>
    <w:basedOn w:val="a"/>
    <w:next w:val="a"/>
    <w:link w:val="aff1"/>
    <w:uiPriority w:val="99"/>
    <w:semiHidden/>
    <w:unhideWhenUsed/>
    <w:rsid w:val="00B41491"/>
    <w:pPr>
      <w:jc w:val="right"/>
    </w:pPr>
  </w:style>
  <w:style w:type="character" w:customStyle="1" w:styleId="aff1">
    <w:name w:val="日期 字元"/>
    <w:basedOn w:val="a0"/>
    <w:link w:val="aff0"/>
    <w:uiPriority w:val="99"/>
    <w:semiHidden/>
    <w:rsid w:val="00B41491"/>
  </w:style>
  <w:style w:type="table" w:customStyle="1" w:styleId="53">
    <w:name w:val="表格格線5"/>
    <w:basedOn w:val="a1"/>
    <w:next w:val="aa"/>
    <w:uiPriority w:val="59"/>
    <w:rsid w:val="00B4149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2">
    <w:name w:val="Note Heading"/>
    <w:basedOn w:val="a"/>
    <w:next w:val="a"/>
    <w:link w:val="aff3"/>
    <w:uiPriority w:val="99"/>
    <w:unhideWhenUsed/>
    <w:rsid w:val="00C5617B"/>
    <w:pPr>
      <w:jc w:val="center"/>
    </w:pPr>
    <w:rPr>
      <w:rFonts w:ascii="Times New Roman" w:hAnsiTheme="minorEastAsia" w:cs="Times New Roman"/>
      <w:szCs w:val="24"/>
    </w:rPr>
  </w:style>
  <w:style w:type="character" w:customStyle="1" w:styleId="aff3">
    <w:name w:val="註釋標題 字元"/>
    <w:basedOn w:val="a0"/>
    <w:link w:val="aff2"/>
    <w:uiPriority w:val="99"/>
    <w:rsid w:val="00C5617B"/>
    <w:rPr>
      <w:rFonts w:ascii="Times New Roman" w:hAnsiTheme="minorEastAsia" w:cs="Times New Roman"/>
      <w:szCs w:val="24"/>
    </w:rPr>
  </w:style>
  <w:style w:type="paragraph" w:styleId="aff4">
    <w:name w:val="Closing"/>
    <w:basedOn w:val="a"/>
    <w:link w:val="aff5"/>
    <w:uiPriority w:val="99"/>
    <w:unhideWhenUsed/>
    <w:rsid w:val="00C5617B"/>
    <w:pPr>
      <w:ind w:leftChars="1800" w:left="100"/>
    </w:pPr>
    <w:rPr>
      <w:rFonts w:ascii="Times New Roman" w:hAnsiTheme="minorEastAsia" w:cs="Times New Roman"/>
      <w:szCs w:val="24"/>
    </w:rPr>
  </w:style>
  <w:style w:type="character" w:customStyle="1" w:styleId="aff5">
    <w:name w:val="結語 字元"/>
    <w:basedOn w:val="a0"/>
    <w:link w:val="aff4"/>
    <w:uiPriority w:val="99"/>
    <w:rsid w:val="00C5617B"/>
    <w:rPr>
      <w:rFonts w:ascii="Times New Roman" w:hAnsiTheme="minorEastAsia" w:cs="Times New Roman"/>
      <w:szCs w:val="24"/>
    </w:rPr>
  </w:style>
  <w:style w:type="paragraph" w:styleId="17">
    <w:name w:val="toc 1"/>
    <w:basedOn w:val="a"/>
    <w:next w:val="a"/>
    <w:autoRedefine/>
    <w:uiPriority w:val="39"/>
    <w:unhideWhenUsed/>
    <w:rsid w:val="00951B25"/>
  </w:style>
  <w:style w:type="paragraph" w:styleId="23">
    <w:name w:val="toc 2"/>
    <w:basedOn w:val="a"/>
    <w:next w:val="a"/>
    <w:autoRedefine/>
    <w:uiPriority w:val="39"/>
    <w:unhideWhenUsed/>
    <w:rsid w:val="00951B25"/>
    <w:pPr>
      <w:tabs>
        <w:tab w:val="right" w:leader="dot" w:pos="9060"/>
      </w:tabs>
      <w:spacing w:beforeLines="50" w:before="180" w:line="400" w:lineRule="exact"/>
      <w:ind w:leftChars="200" w:left="480"/>
    </w:pPr>
  </w:style>
  <w:style w:type="paragraph" w:styleId="33">
    <w:name w:val="toc 3"/>
    <w:basedOn w:val="a"/>
    <w:next w:val="a"/>
    <w:autoRedefine/>
    <w:uiPriority w:val="39"/>
    <w:unhideWhenUsed/>
    <w:rsid w:val="00951B25"/>
    <w:pPr>
      <w:ind w:leftChars="400" w:left="9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1">
    <w:name w:val="heading 1"/>
    <w:basedOn w:val="a"/>
    <w:next w:val="a"/>
    <w:link w:val="10"/>
    <w:uiPriority w:val="9"/>
    <w:qFormat/>
    <w:rsid w:val="0085380C"/>
    <w:pPr>
      <w:keepNext/>
      <w:spacing w:before="180" w:after="180" w:line="720" w:lineRule="auto"/>
      <w:outlineLvl w:val="0"/>
    </w:pPr>
    <w:rPr>
      <w:rFonts w:ascii="Times New Roman" w:eastAsia="新細明體" w:hAnsi="Times New Roman" w:cs="Times New Roman"/>
      <w:b/>
      <w:bCs/>
      <w:kern w:val="52"/>
      <w:sz w:val="52"/>
      <w:szCs w:val="52"/>
    </w:rPr>
  </w:style>
  <w:style w:type="paragraph" w:styleId="2">
    <w:name w:val="heading 2"/>
    <w:basedOn w:val="a"/>
    <w:next w:val="a"/>
    <w:link w:val="20"/>
    <w:uiPriority w:val="9"/>
    <w:qFormat/>
    <w:rsid w:val="009F68E3"/>
    <w:pPr>
      <w:keepNext/>
      <w:spacing w:line="720" w:lineRule="auto"/>
      <w:outlineLvl w:val="1"/>
    </w:pPr>
    <w:rPr>
      <w:rFonts w:ascii="Arial" w:eastAsia="新細明體" w:hAnsi="Arial" w:cs="Times New Roman"/>
      <w:b/>
      <w:bCs/>
      <w:sz w:val="48"/>
      <w:szCs w:val="48"/>
    </w:rPr>
  </w:style>
  <w:style w:type="paragraph" w:styleId="3">
    <w:name w:val="heading 3"/>
    <w:basedOn w:val="a"/>
    <w:next w:val="a"/>
    <w:link w:val="30"/>
    <w:uiPriority w:val="9"/>
    <w:qFormat/>
    <w:rsid w:val="009F68E3"/>
    <w:pPr>
      <w:keepNext/>
      <w:spacing w:line="720" w:lineRule="auto"/>
      <w:outlineLvl w:val="2"/>
    </w:pPr>
    <w:rPr>
      <w:rFonts w:ascii="Arial" w:eastAsia="新細明體" w:hAnsi="Arial" w:cs="Times New Roman"/>
      <w:b/>
      <w:bCs/>
      <w:sz w:val="36"/>
      <w:szCs w:val="36"/>
    </w:rPr>
  </w:style>
  <w:style w:type="paragraph" w:styleId="4">
    <w:name w:val="heading 4"/>
    <w:basedOn w:val="a"/>
    <w:next w:val="a"/>
    <w:link w:val="40"/>
    <w:uiPriority w:val="9"/>
    <w:semiHidden/>
    <w:unhideWhenUsed/>
    <w:qFormat/>
    <w:rsid w:val="0085380C"/>
    <w:pPr>
      <w:keepNext/>
      <w:spacing w:line="720" w:lineRule="auto"/>
      <w:outlineLvl w:val="3"/>
    </w:pPr>
    <w:rPr>
      <w:rFonts w:ascii="Times New Roman" w:eastAsia="新細明體" w:hAnsi="Times New Roman" w:cs="Times New Roman"/>
      <w:sz w:val="36"/>
      <w:szCs w:val="36"/>
    </w:rPr>
  </w:style>
  <w:style w:type="paragraph" w:styleId="5">
    <w:name w:val="heading 5"/>
    <w:basedOn w:val="a"/>
    <w:next w:val="a"/>
    <w:link w:val="50"/>
    <w:uiPriority w:val="9"/>
    <w:semiHidden/>
    <w:unhideWhenUsed/>
    <w:qFormat/>
    <w:rsid w:val="0085380C"/>
    <w:pPr>
      <w:keepNext/>
      <w:spacing w:line="720" w:lineRule="auto"/>
      <w:ind w:leftChars="200" w:left="200"/>
      <w:outlineLvl w:val="4"/>
    </w:pPr>
    <w:rPr>
      <w:rFonts w:ascii="Times New Roman" w:eastAsia="新細明體" w:hAnsi="Times New Roman" w:cs="Times New Roman"/>
      <w:b/>
      <w:bCs/>
      <w:sz w:val="36"/>
      <w:szCs w:val="36"/>
    </w:rPr>
  </w:style>
  <w:style w:type="paragraph" w:styleId="6">
    <w:name w:val="heading 6"/>
    <w:basedOn w:val="a"/>
    <w:next w:val="a"/>
    <w:link w:val="60"/>
    <w:uiPriority w:val="9"/>
    <w:semiHidden/>
    <w:unhideWhenUsed/>
    <w:qFormat/>
    <w:rsid w:val="0085380C"/>
    <w:pPr>
      <w:keepNext/>
      <w:spacing w:line="720" w:lineRule="auto"/>
      <w:ind w:leftChars="200" w:left="200"/>
      <w:outlineLvl w:val="5"/>
    </w:pPr>
    <w:rPr>
      <w:rFonts w:ascii="Times New Roman" w:eastAsia="新細明體" w:hAnsi="Times New Roman" w:cs="Times New Roman"/>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6529"/>
    <w:pPr>
      <w:tabs>
        <w:tab w:val="center" w:pos="4153"/>
        <w:tab w:val="right" w:pos="8306"/>
      </w:tabs>
      <w:snapToGrid w:val="0"/>
    </w:pPr>
    <w:rPr>
      <w:sz w:val="20"/>
      <w:szCs w:val="20"/>
    </w:rPr>
  </w:style>
  <w:style w:type="character" w:customStyle="1" w:styleId="a4">
    <w:name w:val="頁首 字元"/>
    <w:basedOn w:val="a0"/>
    <w:link w:val="a3"/>
    <w:uiPriority w:val="99"/>
    <w:rsid w:val="00CC6529"/>
    <w:rPr>
      <w:sz w:val="20"/>
      <w:szCs w:val="20"/>
    </w:rPr>
  </w:style>
  <w:style w:type="paragraph" w:styleId="a5">
    <w:name w:val="footer"/>
    <w:basedOn w:val="a"/>
    <w:link w:val="a6"/>
    <w:uiPriority w:val="99"/>
    <w:unhideWhenUsed/>
    <w:rsid w:val="00CC6529"/>
    <w:pPr>
      <w:tabs>
        <w:tab w:val="center" w:pos="4153"/>
        <w:tab w:val="right" w:pos="8306"/>
      </w:tabs>
      <w:snapToGrid w:val="0"/>
    </w:pPr>
    <w:rPr>
      <w:sz w:val="20"/>
      <w:szCs w:val="20"/>
    </w:rPr>
  </w:style>
  <w:style w:type="character" w:customStyle="1" w:styleId="a6">
    <w:name w:val="頁尾 字元"/>
    <w:basedOn w:val="a0"/>
    <w:link w:val="a5"/>
    <w:uiPriority w:val="99"/>
    <w:rsid w:val="00CC6529"/>
    <w:rPr>
      <w:sz w:val="20"/>
      <w:szCs w:val="20"/>
    </w:rPr>
  </w:style>
  <w:style w:type="paragraph" w:styleId="a7">
    <w:name w:val="footnote text"/>
    <w:aliases w:val="註腳文字 字元 字元,註腳文字 字元 字元 字元 字元 字元,註腳文字 字元 字元 字元 字元1 字元,註腳文字 字元 字元 字元 字元 字元 字元,註腳文字 字元 字元 字元 字元 字元 字元 字元,註腳文字 字元 字元 字元 字元 字元 字元 字元 字元 字元 字元 字元 字元 字元,註腳文字 字元 字元 字元 字元 字元 字元 字元 字元 字元,註腳１,註腳文字 字元 字元 字元 字元,註腳文字 字元 字元 字元 字元 字元 字元 字元註腳文"/>
    <w:basedOn w:val="a"/>
    <w:link w:val="a8"/>
    <w:uiPriority w:val="99"/>
    <w:unhideWhenUsed/>
    <w:rsid w:val="00C06811"/>
    <w:pPr>
      <w:snapToGrid w:val="0"/>
    </w:pPr>
    <w:rPr>
      <w:sz w:val="20"/>
      <w:szCs w:val="20"/>
    </w:rPr>
  </w:style>
  <w:style w:type="character" w:customStyle="1" w:styleId="a8">
    <w:name w:val="註腳文字 字元"/>
    <w:aliases w:val="註腳文字 字元 字元 字元,註腳文字 字元 字元 字元 字元 字元 字元1,註腳文字 字元 字元 字元 字元1 字元 字元,註腳文字 字元 字元 字元 字元 字元 字元 字元1,註腳文字 字元 字元 字元 字元 字元 字元 字元 字元,註腳文字 字元 字元 字元 字元 字元 字元 字元 字元 字元 字元 字元 字元 字元 字元,註腳文字 字元 字元 字元 字元 字元 字元 字元 字元 字元 字元,註腳１ 字元,註腳文字 字元 字元 字元 字元 字元1"/>
    <w:basedOn w:val="a0"/>
    <w:link w:val="a7"/>
    <w:uiPriority w:val="99"/>
    <w:rsid w:val="00C06811"/>
    <w:rPr>
      <w:sz w:val="20"/>
      <w:szCs w:val="20"/>
    </w:rPr>
  </w:style>
  <w:style w:type="character" w:styleId="a9">
    <w:name w:val="footnote reference"/>
    <w:aliases w:val="註腳"/>
    <w:basedOn w:val="a0"/>
    <w:uiPriority w:val="99"/>
    <w:semiHidden/>
    <w:unhideWhenUsed/>
    <w:rsid w:val="00C06811"/>
    <w:rPr>
      <w:vertAlign w:val="superscript"/>
    </w:rPr>
  </w:style>
  <w:style w:type="table" w:styleId="aa">
    <w:name w:val="Table Grid"/>
    <w:basedOn w:val="a1"/>
    <w:uiPriority w:val="59"/>
    <w:rsid w:val="004460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E678D6"/>
    <w:rPr>
      <w:sz w:val="18"/>
      <w:szCs w:val="18"/>
    </w:rPr>
  </w:style>
  <w:style w:type="paragraph" w:styleId="ac">
    <w:name w:val="annotation text"/>
    <w:basedOn w:val="a"/>
    <w:link w:val="ad"/>
    <w:uiPriority w:val="99"/>
    <w:semiHidden/>
    <w:unhideWhenUsed/>
    <w:rsid w:val="00E678D6"/>
  </w:style>
  <w:style w:type="character" w:customStyle="1" w:styleId="ad">
    <w:name w:val="註解文字 字元"/>
    <w:basedOn w:val="a0"/>
    <w:link w:val="ac"/>
    <w:uiPriority w:val="99"/>
    <w:semiHidden/>
    <w:rsid w:val="00E678D6"/>
  </w:style>
  <w:style w:type="paragraph" w:styleId="ae">
    <w:name w:val="annotation subject"/>
    <w:basedOn w:val="ac"/>
    <w:next w:val="ac"/>
    <w:link w:val="af"/>
    <w:uiPriority w:val="99"/>
    <w:semiHidden/>
    <w:unhideWhenUsed/>
    <w:rsid w:val="00E678D6"/>
    <w:rPr>
      <w:b/>
      <w:bCs/>
    </w:rPr>
  </w:style>
  <w:style w:type="character" w:customStyle="1" w:styleId="af">
    <w:name w:val="註解主旨 字元"/>
    <w:basedOn w:val="ad"/>
    <w:link w:val="ae"/>
    <w:uiPriority w:val="99"/>
    <w:semiHidden/>
    <w:rsid w:val="00E678D6"/>
    <w:rPr>
      <w:b/>
      <w:bCs/>
    </w:rPr>
  </w:style>
  <w:style w:type="paragraph" w:styleId="af0">
    <w:name w:val="Balloon Text"/>
    <w:basedOn w:val="a"/>
    <w:link w:val="af1"/>
    <w:uiPriority w:val="99"/>
    <w:semiHidden/>
    <w:unhideWhenUsed/>
    <w:rsid w:val="00E678D6"/>
    <w:rPr>
      <w:rFonts w:asciiTheme="majorHAnsi" w:eastAsiaTheme="majorEastAsia" w:hAnsiTheme="majorHAnsi" w:cstheme="majorBidi"/>
      <w:sz w:val="18"/>
      <w:szCs w:val="18"/>
    </w:rPr>
  </w:style>
  <w:style w:type="character" w:customStyle="1" w:styleId="af1">
    <w:name w:val="註解方塊文字 字元"/>
    <w:basedOn w:val="a0"/>
    <w:link w:val="af0"/>
    <w:uiPriority w:val="99"/>
    <w:semiHidden/>
    <w:rsid w:val="00E678D6"/>
    <w:rPr>
      <w:rFonts w:asciiTheme="majorHAnsi" w:eastAsiaTheme="majorEastAsia" w:hAnsiTheme="majorHAnsi" w:cstheme="majorBidi"/>
      <w:sz w:val="18"/>
      <w:szCs w:val="18"/>
    </w:rPr>
  </w:style>
  <w:style w:type="paragraph" w:customStyle="1" w:styleId="1105pt10">
    <w:name w:val="樣式 標題 1 + 黑色 套用前:  1 列 框線:: (實心單線 自動  0.5 pt 線段粗細)1 + 第... + 第一行:  0..."/>
    <w:basedOn w:val="a"/>
    <w:uiPriority w:val="99"/>
    <w:rsid w:val="00B25F58"/>
    <w:pPr>
      <w:adjustRightInd w:val="0"/>
      <w:snapToGrid w:val="0"/>
      <w:spacing w:beforeLines="50"/>
      <w:ind w:firstLineChars="50" w:firstLine="100"/>
      <w:outlineLvl w:val="0"/>
    </w:pPr>
    <w:rPr>
      <w:rFonts w:ascii="Times New Roman" w:eastAsia="標楷體" w:hAnsi="Times New Roman" w:cs="新細明體"/>
      <w:color w:val="000000"/>
      <w:kern w:val="52"/>
      <w:sz w:val="20"/>
      <w:szCs w:val="20"/>
      <w:bdr w:val="single" w:sz="4" w:space="0" w:color="auto"/>
    </w:rPr>
  </w:style>
  <w:style w:type="paragraph" w:styleId="af2">
    <w:name w:val="List Paragraph"/>
    <w:basedOn w:val="a"/>
    <w:uiPriority w:val="34"/>
    <w:qFormat/>
    <w:rsid w:val="0000157A"/>
    <w:pPr>
      <w:ind w:leftChars="200" w:left="480"/>
    </w:pPr>
  </w:style>
  <w:style w:type="character" w:customStyle="1" w:styleId="20">
    <w:name w:val="標題 2 字元"/>
    <w:basedOn w:val="a0"/>
    <w:link w:val="2"/>
    <w:uiPriority w:val="9"/>
    <w:rsid w:val="009F68E3"/>
    <w:rPr>
      <w:rFonts w:ascii="Arial" w:eastAsia="新細明體" w:hAnsi="Arial" w:cs="Times New Roman"/>
      <w:b/>
      <w:bCs/>
      <w:sz w:val="48"/>
      <w:szCs w:val="48"/>
    </w:rPr>
  </w:style>
  <w:style w:type="character" w:customStyle="1" w:styleId="30">
    <w:name w:val="標題 3 字元"/>
    <w:basedOn w:val="a0"/>
    <w:link w:val="3"/>
    <w:uiPriority w:val="9"/>
    <w:rsid w:val="009F68E3"/>
    <w:rPr>
      <w:rFonts w:ascii="Arial" w:eastAsia="新細明體" w:hAnsi="Arial" w:cs="Times New Roman"/>
      <w:b/>
      <w:bCs/>
      <w:sz w:val="36"/>
      <w:szCs w:val="36"/>
    </w:rPr>
  </w:style>
  <w:style w:type="numbering" w:customStyle="1" w:styleId="11">
    <w:name w:val="無清單1"/>
    <w:next w:val="a2"/>
    <w:semiHidden/>
    <w:rsid w:val="009F68E3"/>
  </w:style>
  <w:style w:type="paragraph" w:styleId="HTML">
    <w:name w:val="HTML Preformatted"/>
    <w:basedOn w:val="a"/>
    <w:link w:val="HTML0"/>
    <w:rsid w:val="009F68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Courier New" w:cs="Courier New"/>
      <w:kern w:val="0"/>
      <w:sz w:val="20"/>
      <w:szCs w:val="20"/>
    </w:rPr>
  </w:style>
  <w:style w:type="character" w:customStyle="1" w:styleId="HTML0">
    <w:name w:val="HTML 預設格式 字元"/>
    <w:basedOn w:val="a0"/>
    <w:link w:val="HTML"/>
    <w:rsid w:val="009F68E3"/>
    <w:rPr>
      <w:rFonts w:ascii="細明體" w:eastAsia="細明體" w:hAnsi="Courier New" w:cs="Courier New"/>
      <w:kern w:val="0"/>
      <w:sz w:val="20"/>
      <w:szCs w:val="20"/>
    </w:rPr>
  </w:style>
  <w:style w:type="character" w:styleId="af3">
    <w:name w:val="page number"/>
    <w:basedOn w:val="a0"/>
    <w:rsid w:val="009F68E3"/>
  </w:style>
  <w:style w:type="character" w:customStyle="1" w:styleId="gaiji">
    <w:name w:val="gaiji"/>
    <w:rsid w:val="009F68E3"/>
    <w:rPr>
      <w:rFonts w:ascii="SimSun" w:eastAsia="SimSun" w:hAnsi="SimSun"/>
    </w:rPr>
  </w:style>
  <w:style w:type="character" w:styleId="af4">
    <w:name w:val="Hyperlink"/>
    <w:uiPriority w:val="99"/>
    <w:rsid w:val="009F68E3"/>
    <w:rPr>
      <w:color w:val="0000FF"/>
      <w:u w:val="single"/>
    </w:rPr>
  </w:style>
  <w:style w:type="character" w:styleId="af5">
    <w:name w:val="FollowedHyperlink"/>
    <w:uiPriority w:val="99"/>
    <w:rsid w:val="009F68E3"/>
    <w:rPr>
      <w:color w:val="800080"/>
      <w:u w:val="single"/>
    </w:rPr>
  </w:style>
  <w:style w:type="character" w:customStyle="1" w:styleId="juannum">
    <w:name w:val="juannum"/>
    <w:rsid w:val="009F68E3"/>
    <w:rPr>
      <w:b w:val="0"/>
      <w:bCs w:val="0"/>
      <w:color w:val="008000"/>
      <w:sz w:val="24"/>
      <w:szCs w:val="24"/>
    </w:rPr>
  </w:style>
  <w:style w:type="character" w:customStyle="1" w:styleId="foot">
    <w:name w:val="foot"/>
    <w:basedOn w:val="a0"/>
    <w:rsid w:val="009F68E3"/>
  </w:style>
  <w:style w:type="character" w:customStyle="1" w:styleId="headname">
    <w:name w:val="headname"/>
    <w:rsid w:val="009F68E3"/>
    <w:rPr>
      <w:b/>
      <w:bCs/>
      <w:color w:val="0000A0"/>
      <w:sz w:val="28"/>
      <w:szCs w:val="28"/>
    </w:rPr>
  </w:style>
  <w:style w:type="numbering" w:customStyle="1" w:styleId="21">
    <w:name w:val="無清單2"/>
    <w:next w:val="a2"/>
    <w:uiPriority w:val="99"/>
    <w:semiHidden/>
    <w:unhideWhenUsed/>
    <w:rsid w:val="00AC5C25"/>
  </w:style>
  <w:style w:type="character" w:styleId="af6">
    <w:name w:val="Placeholder Text"/>
    <w:basedOn w:val="a0"/>
    <w:uiPriority w:val="99"/>
    <w:semiHidden/>
    <w:rsid w:val="00AC5C25"/>
    <w:rPr>
      <w:color w:val="808080"/>
    </w:rPr>
  </w:style>
  <w:style w:type="table" w:customStyle="1" w:styleId="12">
    <w:name w:val="表格格線1"/>
    <w:basedOn w:val="a1"/>
    <w:next w:val="aa"/>
    <w:uiPriority w:val="59"/>
    <w:rsid w:val="00AC5C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標題 11"/>
    <w:basedOn w:val="a"/>
    <w:next w:val="a"/>
    <w:uiPriority w:val="9"/>
    <w:qFormat/>
    <w:rsid w:val="0085380C"/>
    <w:pPr>
      <w:keepNext/>
      <w:spacing w:before="180" w:after="180" w:line="720" w:lineRule="auto"/>
      <w:outlineLvl w:val="0"/>
    </w:pPr>
    <w:rPr>
      <w:rFonts w:ascii="Times New Roman" w:eastAsia="新細明體" w:hAnsi="Times New Roman" w:cs="Times New Roman"/>
      <w:b/>
      <w:bCs/>
      <w:kern w:val="52"/>
      <w:sz w:val="52"/>
      <w:szCs w:val="52"/>
    </w:rPr>
  </w:style>
  <w:style w:type="paragraph" w:customStyle="1" w:styleId="41">
    <w:name w:val="標題 41"/>
    <w:basedOn w:val="a"/>
    <w:next w:val="a"/>
    <w:uiPriority w:val="9"/>
    <w:semiHidden/>
    <w:unhideWhenUsed/>
    <w:qFormat/>
    <w:rsid w:val="0085380C"/>
    <w:pPr>
      <w:keepNext/>
      <w:spacing w:line="720" w:lineRule="auto"/>
      <w:outlineLvl w:val="3"/>
    </w:pPr>
    <w:rPr>
      <w:rFonts w:ascii="Times New Roman" w:eastAsia="新細明體" w:hAnsi="Times New Roman" w:cs="Times New Roman"/>
      <w:sz w:val="36"/>
      <w:szCs w:val="36"/>
    </w:rPr>
  </w:style>
  <w:style w:type="paragraph" w:customStyle="1" w:styleId="51">
    <w:name w:val="標題 51"/>
    <w:basedOn w:val="a"/>
    <w:next w:val="a"/>
    <w:uiPriority w:val="9"/>
    <w:semiHidden/>
    <w:unhideWhenUsed/>
    <w:qFormat/>
    <w:rsid w:val="0085380C"/>
    <w:pPr>
      <w:keepNext/>
      <w:spacing w:line="720" w:lineRule="auto"/>
      <w:ind w:leftChars="200" w:left="200"/>
      <w:outlineLvl w:val="4"/>
    </w:pPr>
    <w:rPr>
      <w:rFonts w:ascii="Times New Roman" w:eastAsia="新細明體" w:hAnsi="Times New Roman" w:cs="Times New Roman"/>
      <w:b/>
      <w:bCs/>
      <w:sz w:val="36"/>
      <w:szCs w:val="36"/>
    </w:rPr>
  </w:style>
  <w:style w:type="paragraph" w:customStyle="1" w:styleId="61">
    <w:name w:val="標題 61"/>
    <w:basedOn w:val="a"/>
    <w:next w:val="a"/>
    <w:uiPriority w:val="9"/>
    <w:semiHidden/>
    <w:unhideWhenUsed/>
    <w:qFormat/>
    <w:rsid w:val="0085380C"/>
    <w:pPr>
      <w:keepNext/>
      <w:spacing w:line="720" w:lineRule="auto"/>
      <w:ind w:leftChars="200" w:left="200"/>
      <w:outlineLvl w:val="5"/>
    </w:pPr>
    <w:rPr>
      <w:rFonts w:ascii="Times New Roman" w:eastAsia="新細明體" w:hAnsi="Times New Roman" w:cs="Times New Roman"/>
      <w:sz w:val="36"/>
      <w:szCs w:val="36"/>
    </w:rPr>
  </w:style>
  <w:style w:type="numbering" w:customStyle="1" w:styleId="31">
    <w:name w:val="無清單3"/>
    <w:next w:val="a2"/>
    <w:uiPriority w:val="99"/>
    <w:semiHidden/>
    <w:unhideWhenUsed/>
    <w:rsid w:val="0085380C"/>
  </w:style>
  <w:style w:type="character" w:customStyle="1" w:styleId="10">
    <w:name w:val="標題 1 字元"/>
    <w:basedOn w:val="a0"/>
    <w:link w:val="1"/>
    <w:uiPriority w:val="9"/>
    <w:rsid w:val="0085380C"/>
    <w:rPr>
      <w:rFonts w:ascii="Times New Roman" w:eastAsia="新細明體" w:hAnsi="Times New Roman" w:cs="Times New Roman"/>
      <w:b/>
      <w:bCs/>
      <w:kern w:val="52"/>
      <w:sz w:val="52"/>
      <w:szCs w:val="52"/>
    </w:rPr>
  </w:style>
  <w:style w:type="paragraph" w:customStyle="1" w:styleId="13">
    <w:name w:val="標題1"/>
    <w:basedOn w:val="a"/>
    <w:next w:val="a"/>
    <w:uiPriority w:val="10"/>
    <w:qFormat/>
    <w:rsid w:val="0085380C"/>
    <w:pPr>
      <w:spacing w:before="240" w:after="60"/>
      <w:jc w:val="center"/>
      <w:outlineLvl w:val="0"/>
    </w:pPr>
    <w:rPr>
      <w:rFonts w:ascii="Times New Roman" w:eastAsia="新細明體" w:hAnsi="Times New Roman" w:cs="Times New Roman"/>
      <w:b/>
      <w:bCs/>
      <w:sz w:val="32"/>
      <w:szCs w:val="32"/>
    </w:rPr>
  </w:style>
  <w:style w:type="character" w:customStyle="1" w:styleId="af7">
    <w:name w:val="標題 字元"/>
    <w:basedOn w:val="a0"/>
    <w:link w:val="af8"/>
    <w:uiPriority w:val="10"/>
    <w:rsid w:val="0085380C"/>
    <w:rPr>
      <w:rFonts w:ascii="Times New Roman" w:eastAsia="新細明體" w:hAnsi="Times New Roman" w:cs="Times New Roman"/>
      <w:b/>
      <w:bCs/>
      <w:sz w:val="32"/>
      <w:szCs w:val="32"/>
    </w:rPr>
  </w:style>
  <w:style w:type="paragraph" w:customStyle="1" w:styleId="14">
    <w:name w:val="副標題1"/>
    <w:basedOn w:val="a"/>
    <w:next w:val="a"/>
    <w:uiPriority w:val="11"/>
    <w:qFormat/>
    <w:rsid w:val="0085380C"/>
    <w:pPr>
      <w:spacing w:after="60"/>
      <w:jc w:val="center"/>
      <w:outlineLvl w:val="1"/>
    </w:pPr>
    <w:rPr>
      <w:rFonts w:ascii="Times New Roman" w:eastAsia="新細明體" w:hAnsi="Times New Roman" w:cs="Times New Roman"/>
      <w:i/>
      <w:iCs/>
      <w:szCs w:val="24"/>
    </w:rPr>
  </w:style>
  <w:style w:type="character" w:customStyle="1" w:styleId="af9">
    <w:name w:val="副標題 字元"/>
    <w:basedOn w:val="a0"/>
    <w:link w:val="afa"/>
    <w:uiPriority w:val="11"/>
    <w:rsid w:val="0085380C"/>
    <w:rPr>
      <w:rFonts w:ascii="Times New Roman" w:eastAsia="新細明體" w:hAnsi="Times New Roman" w:cs="Times New Roman"/>
      <w:i/>
      <w:iCs/>
      <w:szCs w:val="24"/>
    </w:rPr>
  </w:style>
  <w:style w:type="paragraph" w:styleId="afb">
    <w:name w:val="Document Map"/>
    <w:basedOn w:val="a"/>
    <w:link w:val="afc"/>
    <w:uiPriority w:val="99"/>
    <w:semiHidden/>
    <w:unhideWhenUsed/>
    <w:rsid w:val="0085380C"/>
    <w:rPr>
      <w:rFonts w:ascii="新細明體"/>
      <w:sz w:val="18"/>
      <w:szCs w:val="18"/>
    </w:rPr>
  </w:style>
  <w:style w:type="character" w:customStyle="1" w:styleId="afc">
    <w:name w:val="文件引導模式 字元"/>
    <w:basedOn w:val="a0"/>
    <w:link w:val="afb"/>
    <w:uiPriority w:val="99"/>
    <w:semiHidden/>
    <w:rsid w:val="0085380C"/>
    <w:rPr>
      <w:rFonts w:ascii="新細明體"/>
      <w:sz w:val="18"/>
      <w:szCs w:val="18"/>
    </w:rPr>
  </w:style>
  <w:style w:type="table" w:customStyle="1" w:styleId="22">
    <w:name w:val="表格格線2"/>
    <w:basedOn w:val="a1"/>
    <w:next w:val="aa"/>
    <w:uiPriority w:val="59"/>
    <w:rsid w:val="0085380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d">
    <w:name w:val="No Spacing"/>
    <w:uiPriority w:val="1"/>
    <w:qFormat/>
    <w:rsid w:val="0085380C"/>
    <w:pPr>
      <w:widowControl w:val="0"/>
    </w:pPr>
  </w:style>
  <w:style w:type="paragraph" w:customStyle="1" w:styleId="afe">
    <w:name w:val="頌文"/>
    <w:rsid w:val="0085380C"/>
    <w:pPr>
      <w:spacing w:line="400" w:lineRule="exact"/>
    </w:pPr>
    <w:rPr>
      <w:sz w:val="28"/>
      <w:szCs w:val="28"/>
    </w:rPr>
  </w:style>
  <w:style w:type="paragraph" w:customStyle="1" w:styleId="CbetaLG">
    <w:name w:val="CbetaLG"/>
    <w:basedOn w:val="a"/>
    <w:rsid w:val="0085380C"/>
    <w:pPr>
      <w:widowControl/>
      <w:tabs>
        <w:tab w:val="left" w:pos="480"/>
        <w:tab w:val="left" w:pos="2880"/>
        <w:tab w:val="left" w:pos="5280"/>
        <w:tab w:val="left" w:pos="7680"/>
      </w:tabs>
      <w:spacing w:after="120" w:line="320" w:lineRule="exact"/>
    </w:pPr>
    <w:rPr>
      <w:noProof/>
      <w:kern w:val="0"/>
      <w:szCs w:val="20"/>
    </w:rPr>
  </w:style>
  <w:style w:type="paragraph" w:customStyle="1" w:styleId="42">
    <w:name w:val="標題4"/>
    <w:rsid w:val="0085380C"/>
    <w:pPr>
      <w:spacing w:beforeLines="30"/>
      <w:ind w:leftChars="150" w:left="150"/>
      <w:jc w:val="both"/>
      <w:outlineLvl w:val="3"/>
    </w:pPr>
    <w:rPr>
      <w:b/>
      <w:szCs w:val="16"/>
    </w:rPr>
  </w:style>
  <w:style w:type="paragraph" w:customStyle="1" w:styleId="52">
    <w:name w:val="標題5"/>
    <w:rsid w:val="0085380C"/>
    <w:pPr>
      <w:spacing w:beforeLines="30"/>
      <w:ind w:leftChars="200" w:left="200"/>
      <w:outlineLvl w:val="4"/>
    </w:pPr>
    <w:rPr>
      <w:rFonts w:eastAsia="Times New Roman"/>
      <w:b/>
      <w:szCs w:val="16"/>
    </w:rPr>
  </w:style>
  <w:style w:type="character" w:customStyle="1" w:styleId="40">
    <w:name w:val="標題 4 字元"/>
    <w:basedOn w:val="a0"/>
    <w:link w:val="4"/>
    <w:uiPriority w:val="9"/>
    <w:semiHidden/>
    <w:rsid w:val="0085380C"/>
    <w:rPr>
      <w:rFonts w:ascii="Times New Roman" w:eastAsia="新細明體" w:hAnsi="Times New Roman" w:cs="Times New Roman"/>
      <w:sz w:val="36"/>
      <w:szCs w:val="36"/>
    </w:rPr>
  </w:style>
  <w:style w:type="character" w:customStyle="1" w:styleId="50">
    <w:name w:val="標題 5 字元"/>
    <w:basedOn w:val="a0"/>
    <w:link w:val="5"/>
    <w:uiPriority w:val="9"/>
    <w:semiHidden/>
    <w:rsid w:val="0085380C"/>
    <w:rPr>
      <w:rFonts w:ascii="Times New Roman" w:eastAsia="新細明體" w:hAnsi="Times New Roman" w:cs="Times New Roman"/>
      <w:b/>
      <w:bCs/>
      <w:sz w:val="36"/>
      <w:szCs w:val="36"/>
    </w:rPr>
  </w:style>
  <w:style w:type="character" w:customStyle="1" w:styleId="60">
    <w:name w:val="標題 6 字元"/>
    <w:basedOn w:val="a0"/>
    <w:link w:val="6"/>
    <w:uiPriority w:val="9"/>
    <w:semiHidden/>
    <w:rsid w:val="0085380C"/>
    <w:rPr>
      <w:rFonts w:ascii="Times New Roman" w:eastAsia="新細明體" w:hAnsi="Times New Roman" w:cs="Times New Roman"/>
      <w:sz w:val="36"/>
      <w:szCs w:val="36"/>
    </w:rPr>
  </w:style>
  <w:style w:type="character" w:styleId="aff">
    <w:name w:val="Strong"/>
    <w:basedOn w:val="a0"/>
    <w:uiPriority w:val="22"/>
    <w:qFormat/>
    <w:rsid w:val="0085380C"/>
    <w:rPr>
      <w:b/>
      <w:bCs/>
    </w:rPr>
  </w:style>
  <w:style w:type="character" w:customStyle="1" w:styleId="111">
    <w:name w:val="標題 1 字元1"/>
    <w:basedOn w:val="a0"/>
    <w:uiPriority w:val="9"/>
    <w:rsid w:val="0085380C"/>
    <w:rPr>
      <w:rFonts w:asciiTheme="majorHAnsi" w:eastAsiaTheme="majorEastAsia" w:hAnsiTheme="majorHAnsi" w:cstheme="majorBidi"/>
      <w:b/>
      <w:bCs/>
      <w:kern w:val="52"/>
      <w:sz w:val="52"/>
      <w:szCs w:val="52"/>
    </w:rPr>
  </w:style>
  <w:style w:type="paragraph" w:styleId="af8">
    <w:name w:val="Title"/>
    <w:basedOn w:val="a"/>
    <w:next w:val="a"/>
    <w:link w:val="af7"/>
    <w:uiPriority w:val="10"/>
    <w:qFormat/>
    <w:rsid w:val="0085380C"/>
    <w:pPr>
      <w:spacing w:before="240" w:after="60"/>
      <w:jc w:val="center"/>
      <w:outlineLvl w:val="0"/>
    </w:pPr>
    <w:rPr>
      <w:rFonts w:ascii="Times New Roman" w:eastAsia="新細明體" w:hAnsi="Times New Roman" w:cs="Times New Roman"/>
      <w:b/>
      <w:bCs/>
      <w:sz w:val="32"/>
      <w:szCs w:val="32"/>
    </w:rPr>
  </w:style>
  <w:style w:type="character" w:customStyle="1" w:styleId="15">
    <w:name w:val="標題 字元1"/>
    <w:basedOn w:val="a0"/>
    <w:uiPriority w:val="10"/>
    <w:rsid w:val="0085380C"/>
    <w:rPr>
      <w:rFonts w:asciiTheme="majorHAnsi" w:eastAsia="新細明體" w:hAnsiTheme="majorHAnsi" w:cstheme="majorBidi"/>
      <w:b/>
      <w:bCs/>
      <w:sz w:val="32"/>
      <w:szCs w:val="32"/>
    </w:rPr>
  </w:style>
  <w:style w:type="paragraph" w:styleId="afa">
    <w:name w:val="Subtitle"/>
    <w:basedOn w:val="a"/>
    <w:next w:val="a"/>
    <w:link w:val="af9"/>
    <w:uiPriority w:val="11"/>
    <w:qFormat/>
    <w:rsid w:val="0085380C"/>
    <w:pPr>
      <w:spacing w:after="60"/>
      <w:jc w:val="center"/>
      <w:outlineLvl w:val="1"/>
    </w:pPr>
    <w:rPr>
      <w:rFonts w:ascii="Times New Roman" w:eastAsia="新細明體" w:hAnsi="Times New Roman" w:cs="Times New Roman"/>
      <w:i/>
      <w:iCs/>
      <w:szCs w:val="24"/>
    </w:rPr>
  </w:style>
  <w:style w:type="character" w:customStyle="1" w:styleId="16">
    <w:name w:val="副標題 字元1"/>
    <w:basedOn w:val="a0"/>
    <w:uiPriority w:val="11"/>
    <w:rsid w:val="0085380C"/>
    <w:rPr>
      <w:rFonts w:asciiTheme="majorHAnsi" w:eastAsia="新細明體" w:hAnsiTheme="majorHAnsi" w:cstheme="majorBidi"/>
      <w:i/>
      <w:iCs/>
      <w:szCs w:val="24"/>
    </w:rPr>
  </w:style>
  <w:style w:type="character" w:customStyle="1" w:styleId="410">
    <w:name w:val="標題 4 字元1"/>
    <w:basedOn w:val="a0"/>
    <w:uiPriority w:val="9"/>
    <w:semiHidden/>
    <w:rsid w:val="0085380C"/>
    <w:rPr>
      <w:rFonts w:asciiTheme="majorHAnsi" w:eastAsiaTheme="majorEastAsia" w:hAnsiTheme="majorHAnsi" w:cstheme="majorBidi"/>
      <w:sz w:val="36"/>
      <w:szCs w:val="36"/>
    </w:rPr>
  </w:style>
  <w:style w:type="character" w:customStyle="1" w:styleId="510">
    <w:name w:val="標題 5 字元1"/>
    <w:basedOn w:val="a0"/>
    <w:uiPriority w:val="9"/>
    <w:semiHidden/>
    <w:rsid w:val="0085380C"/>
    <w:rPr>
      <w:rFonts w:asciiTheme="majorHAnsi" w:eastAsiaTheme="majorEastAsia" w:hAnsiTheme="majorHAnsi" w:cstheme="majorBidi"/>
      <w:b/>
      <w:bCs/>
      <w:sz w:val="36"/>
      <w:szCs w:val="36"/>
    </w:rPr>
  </w:style>
  <w:style w:type="character" w:customStyle="1" w:styleId="610">
    <w:name w:val="標題 6 字元1"/>
    <w:basedOn w:val="a0"/>
    <w:uiPriority w:val="9"/>
    <w:semiHidden/>
    <w:rsid w:val="0085380C"/>
    <w:rPr>
      <w:rFonts w:asciiTheme="majorHAnsi" w:eastAsiaTheme="majorEastAsia" w:hAnsiTheme="majorHAnsi" w:cstheme="majorBidi"/>
      <w:sz w:val="36"/>
      <w:szCs w:val="36"/>
    </w:rPr>
  </w:style>
  <w:style w:type="table" w:customStyle="1" w:styleId="32">
    <w:name w:val="表格格線3"/>
    <w:basedOn w:val="a1"/>
    <w:next w:val="aa"/>
    <w:uiPriority w:val="59"/>
    <w:rsid w:val="001C368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
    <w:name w:val="無清單4"/>
    <w:next w:val="a2"/>
    <w:uiPriority w:val="99"/>
    <w:semiHidden/>
    <w:unhideWhenUsed/>
    <w:rsid w:val="00B41491"/>
  </w:style>
  <w:style w:type="table" w:customStyle="1" w:styleId="44">
    <w:name w:val="表格格線4"/>
    <w:basedOn w:val="a1"/>
    <w:next w:val="aa"/>
    <w:uiPriority w:val="59"/>
    <w:rsid w:val="00B4149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yline">
    <w:name w:val="byline"/>
    <w:basedOn w:val="a0"/>
    <w:rsid w:val="00B41491"/>
    <w:rPr>
      <w:b w:val="0"/>
      <w:bCs w:val="0"/>
      <w:color w:val="408080"/>
      <w:sz w:val="32"/>
      <w:szCs w:val="32"/>
    </w:rPr>
  </w:style>
  <w:style w:type="paragraph" w:styleId="aff0">
    <w:name w:val="Date"/>
    <w:basedOn w:val="a"/>
    <w:next w:val="a"/>
    <w:link w:val="aff1"/>
    <w:uiPriority w:val="99"/>
    <w:semiHidden/>
    <w:unhideWhenUsed/>
    <w:rsid w:val="00B41491"/>
    <w:pPr>
      <w:jc w:val="right"/>
    </w:pPr>
  </w:style>
  <w:style w:type="character" w:customStyle="1" w:styleId="aff1">
    <w:name w:val="日期 字元"/>
    <w:basedOn w:val="a0"/>
    <w:link w:val="aff0"/>
    <w:uiPriority w:val="99"/>
    <w:semiHidden/>
    <w:rsid w:val="00B41491"/>
  </w:style>
  <w:style w:type="table" w:customStyle="1" w:styleId="53">
    <w:name w:val="表格格線5"/>
    <w:basedOn w:val="a1"/>
    <w:next w:val="aa"/>
    <w:uiPriority w:val="59"/>
    <w:rsid w:val="00B4149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2">
    <w:name w:val="Note Heading"/>
    <w:basedOn w:val="a"/>
    <w:next w:val="a"/>
    <w:link w:val="aff3"/>
    <w:uiPriority w:val="99"/>
    <w:unhideWhenUsed/>
    <w:rsid w:val="00C5617B"/>
    <w:pPr>
      <w:jc w:val="center"/>
    </w:pPr>
    <w:rPr>
      <w:rFonts w:ascii="Times New Roman" w:hAnsiTheme="minorEastAsia" w:cs="Times New Roman"/>
      <w:szCs w:val="24"/>
    </w:rPr>
  </w:style>
  <w:style w:type="character" w:customStyle="1" w:styleId="aff3">
    <w:name w:val="註釋標題 字元"/>
    <w:basedOn w:val="a0"/>
    <w:link w:val="aff2"/>
    <w:uiPriority w:val="99"/>
    <w:rsid w:val="00C5617B"/>
    <w:rPr>
      <w:rFonts w:ascii="Times New Roman" w:hAnsiTheme="minorEastAsia" w:cs="Times New Roman"/>
      <w:szCs w:val="24"/>
    </w:rPr>
  </w:style>
  <w:style w:type="paragraph" w:styleId="aff4">
    <w:name w:val="Closing"/>
    <w:basedOn w:val="a"/>
    <w:link w:val="aff5"/>
    <w:uiPriority w:val="99"/>
    <w:unhideWhenUsed/>
    <w:rsid w:val="00C5617B"/>
    <w:pPr>
      <w:ind w:leftChars="1800" w:left="100"/>
    </w:pPr>
    <w:rPr>
      <w:rFonts w:ascii="Times New Roman" w:hAnsiTheme="minorEastAsia" w:cs="Times New Roman"/>
      <w:szCs w:val="24"/>
    </w:rPr>
  </w:style>
  <w:style w:type="character" w:customStyle="1" w:styleId="aff5">
    <w:name w:val="結語 字元"/>
    <w:basedOn w:val="a0"/>
    <w:link w:val="aff4"/>
    <w:uiPriority w:val="99"/>
    <w:rsid w:val="00C5617B"/>
    <w:rPr>
      <w:rFonts w:ascii="Times New Roman" w:hAnsiTheme="minorEastAsia" w:cs="Times New Roman"/>
      <w:szCs w:val="24"/>
    </w:rPr>
  </w:style>
  <w:style w:type="paragraph" w:styleId="17">
    <w:name w:val="toc 1"/>
    <w:basedOn w:val="a"/>
    <w:next w:val="a"/>
    <w:autoRedefine/>
    <w:uiPriority w:val="39"/>
    <w:unhideWhenUsed/>
    <w:rsid w:val="00951B25"/>
  </w:style>
  <w:style w:type="paragraph" w:styleId="23">
    <w:name w:val="toc 2"/>
    <w:basedOn w:val="a"/>
    <w:next w:val="a"/>
    <w:autoRedefine/>
    <w:uiPriority w:val="39"/>
    <w:unhideWhenUsed/>
    <w:rsid w:val="00951B25"/>
    <w:pPr>
      <w:tabs>
        <w:tab w:val="right" w:leader="dot" w:pos="9060"/>
      </w:tabs>
      <w:spacing w:beforeLines="50" w:before="180" w:line="400" w:lineRule="exact"/>
      <w:ind w:leftChars="200" w:left="480"/>
    </w:pPr>
  </w:style>
  <w:style w:type="paragraph" w:styleId="33">
    <w:name w:val="toc 3"/>
    <w:basedOn w:val="a"/>
    <w:next w:val="a"/>
    <w:autoRedefine/>
    <w:uiPriority w:val="39"/>
    <w:unhideWhenUsed/>
    <w:rsid w:val="00951B25"/>
    <w:pPr>
      <w:ind w:leftChars="400" w:left="9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1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10.xm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oter" Target="footer5.xml"/><Relationship Id="rId27" Type="http://schemas.openxmlformats.org/officeDocument/2006/relationships/header" Target="header13.xml"/></Relationships>
</file>

<file path=word/theme/theme1.xml><?xml version="1.0" encoding="utf-8"?>
<a:theme xmlns:a="http://schemas.openxmlformats.org/drawingml/2006/main" name="Office 佈景主題">
  <a:themeElements>
    <a:clrScheme name="Office">
      <a:dk1>
        <a:sysClr val="windowText" lastClr="000000"/>
      </a:dk1>
      <a:lt1>
        <a:sysClr val="window" lastClr="97D7D7"/>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20CC26-7380-48B9-B9B1-253693618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6253</TotalTime>
  <Pages>120</Pages>
  <Words>12108</Words>
  <Characters>69022</Characters>
  <Application>Microsoft Office Word</Application>
  <DocSecurity>0</DocSecurity>
  <Lines>575</Lines>
  <Paragraphs>161</Paragraphs>
  <ScaleCrop>false</ScaleCrop>
  <Company>group</Company>
  <LinksUpToDate>false</LinksUpToDate>
  <CharactersWithSpaces>80969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Shikairen</cp:lastModifiedBy>
  <cp:revision>339</cp:revision>
  <cp:lastPrinted>2014-07-22T03:02:00Z</cp:lastPrinted>
  <dcterms:created xsi:type="dcterms:W3CDTF">2013-11-10T10:43:00Z</dcterms:created>
  <dcterms:modified xsi:type="dcterms:W3CDTF">2014-07-29T11:43:00Z</dcterms:modified>
</cp:coreProperties>
</file>